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AA" w:rsidRPr="00FF5B7E" w:rsidRDefault="00CF6EAA" w:rsidP="00CF6EAA">
      <w:pPr>
        <w:spacing w:after="0" w:line="240" w:lineRule="auto"/>
        <w:jc w:val="center"/>
        <w:rPr>
          <w:rFonts w:ascii="Arial" w:hAnsi="Arial" w:cs="Arial"/>
          <w:b/>
          <w:caps/>
          <w:sz w:val="44"/>
          <w:szCs w:val="44"/>
        </w:rPr>
      </w:pPr>
      <w:r w:rsidRPr="00FF5B7E">
        <w:rPr>
          <w:rFonts w:ascii="Arial" w:hAnsi="Arial" w:cs="Arial"/>
          <w:b/>
          <w:caps/>
          <w:sz w:val="44"/>
          <w:szCs w:val="44"/>
        </w:rPr>
        <w:t>OСНОВНА ШКОЛА</w:t>
      </w:r>
    </w:p>
    <w:p w:rsidR="00CF6EAA" w:rsidRPr="00FF5B7E" w:rsidRDefault="00CF6EAA" w:rsidP="00CF6EAA">
      <w:pPr>
        <w:spacing w:after="0" w:line="240" w:lineRule="auto"/>
        <w:jc w:val="center"/>
        <w:rPr>
          <w:rFonts w:ascii="Arial" w:hAnsi="Arial" w:cs="Arial"/>
          <w:b/>
          <w:caps/>
          <w:sz w:val="44"/>
          <w:szCs w:val="44"/>
        </w:rPr>
      </w:pPr>
      <w:r w:rsidRPr="00FF5B7E">
        <w:rPr>
          <w:rFonts w:ascii="Arial" w:hAnsi="Arial" w:cs="Arial"/>
          <w:b/>
          <w:caps/>
          <w:sz w:val="44"/>
          <w:szCs w:val="44"/>
        </w:rPr>
        <w:t>''ЈОВАН ЈОВАНОВИЋ ЗМАЈ''</w:t>
      </w:r>
    </w:p>
    <w:p w:rsidR="00CF6EAA" w:rsidRPr="00FF5B7E" w:rsidRDefault="00CF6EAA" w:rsidP="00CF6EAA">
      <w:pPr>
        <w:spacing w:after="0" w:line="240" w:lineRule="auto"/>
        <w:jc w:val="center"/>
        <w:rPr>
          <w:rFonts w:ascii="Arial" w:hAnsi="Arial" w:cs="Arial"/>
          <w:b/>
          <w:caps/>
          <w:sz w:val="44"/>
          <w:szCs w:val="44"/>
        </w:rPr>
      </w:pPr>
      <w:r w:rsidRPr="00FF5B7E">
        <w:rPr>
          <w:rFonts w:ascii="Arial" w:hAnsi="Arial" w:cs="Arial"/>
          <w:b/>
          <w:caps/>
          <w:sz w:val="44"/>
          <w:szCs w:val="44"/>
        </w:rPr>
        <w:t>НОВИ КНЕЖЕВАЦ</w:t>
      </w:r>
    </w:p>
    <w:p w:rsidR="00CF6EAA" w:rsidRPr="00FF5B7E" w:rsidRDefault="00CF6EAA" w:rsidP="00CF6EAA">
      <w:pPr>
        <w:spacing w:after="0" w:line="240" w:lineRule="auto"/>
        <w:rPr>
          <w:rFonts w:ascii="Times New Roman" w:hAnsi="Times New Roman" w:cs="Times New Roman"/>
          <w:b/>
          <w:caps/>
          <w:sz w:val="28"/>
          <w:szCs w:val="28"/>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r>
        <w:rPr>
          <w:rFonts w:ascii="Times New Roman" w:hAnsi="Times New Roman" w:cs="Times New Roman"/>
          <w:b/>
          <w:caps/>
          <w:noProof/>
          <w:sz w:val="20"/>
          <w:szCs w:val="20"/>
        </w:rPr>
        <w:drawing>
          <wp:anchor distT="0" distB="0" distL="114300" distR="114300" simplePos="0" relativeHeight="251657216" behindDoc="0" locked="0" layoutInCell="1" allowOverlap="1">
            <wp:simplePos x="0" y="0"/>
            <wp:positionH relativeFrom="margin">
              <wp:align>left</wp:align>
            </wp:positionH>
            <wp:positionV relativeFrom="margin">
              <wp:align>bottom</wp:align>
            </wp:positionV>
            <wp:extent cx="3713480" cy="3891915"/>
            <wp:effectExtent l="19050" t="0" r="1270" b="0"/>
            <wp:wrapSquare wrapText="bothSides"/>
            <wp:docPr id="1" name="Picture 0" descr="Grb š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škole.jpg"/>
                    <pic:cNvPicPr/>
                  </pic:nvPicPr>
                  <pic:blipFill>
                    <a:blip r:embed="rId8" cstate="print"/>
                    <a:stretch>
                      <a:fillRect/>
                    </a:stretch>
                  </pic:blipFill>
                  <pic:spPr>
                    <a:xfrm>
                      <a:off x="0" y="0"/>
                      <a:ext cx="3713480" cy="3891915"/>
                    </a:xfrm>
                    <a:prstGeom prst="rect">
                      <a:avLst/>
                    </a:prstGeom>
                  </pic:spPr>
                </pic:pic>
              </a:graphicData>
            </a:graphic>
          </wp:anchor>
        </w:drawing>
      </w: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Default="00CF6EAA" w:rsidP="00CF6EAA">
      <w:pPr>
        <w:spacing w:after="0" w:line="240" w:lineRule="auto"/>
        <w:rPr>
          <w:rFonts w:ascii="Times New Roman" w:hAnsi="Times New Roman" w:cs="Times New Roman"/>
          <w:b/>
          <w:caps/>
          <w:sz w:val="20"/>
          <w:szCs w:val="20"/>
        </w:rPr>
      </w:pPr>
    </w:p>
    <w:p w:rsidR="00CF6EAA" w:rsidRPr="00FF5B7E" w:rsidRDefault="00CF6EAA" w:rsidP="00CF6EAA">
      <w:pPr>
        <w:spacing w:after="0" w:line="240" w:lineRule="auto"/>
        <w:jc w:val="center"/>
        <w:rPr>
          <w:rFonts w:ascii="Arial" w:hAnsi="Arial" w:cs="Arial"/>
          <w:b/>
          <w:caps/>
          <w:sz w:val="72"/>
          <w:szCs w:val="72"/>
        </w:rPr>
      </w:pPr>
      <w:r w:rsidRPr="00FF5B7E">
        <w:rPr>
          <w:rFonts w:ascii="Arial" w:hAnsi="Arial" w:cs="Arial"/>
          <w:b/>
          <w:caps/>
          <w:sz w:val="72"/>
          <w:szCs w:val="72"/>
        </w:rPr>
        <w:t xml:space="preserve">ШКОЛСКИ </w:t>
      </w:r>
    </w:p>
    <w:p w:rsidR="00CF6EAA" w:rsidRDefault="00CF6EAA" w:rsidP="00CF6EAA">
      <w:pPr>
        <w:spacing w:after="0" w:line="240" w:lineRule="auto"/>
        <w:jc w:val="center"/>
        <w:rPr>
          <w:rFonts w:ascii="Arial" w:hAnsi="Arial" w:cs="Arial"/>
          <w:b/>
          <w:caps/>
          <w:sz w:val="72"/>
          <w:szCs w:val="72"/>
        </w:rPr>
      </w:pPr>
      <w:r w:rsidRPr="00FF5B7E">
        <w:rPr>
          <w:rFonts w:ascii="Arial" w:hAnsi="Arial" w:cs="Arial"/>
          <w:b/>
          <w:caps/>
          <w:sz w:val="72"/>
          <w:szCs w:val="72"/>
        </w:rPr>
        <w:t>ПРОГРАМ</w:t>
      </w:r>
    </w:p>
    <w:p w:rsidR="00FF0CA0" w:rsidRDefault="00FF0CA0" w:rsidP="00CF6EAA">
      <w:pPr>
        <w:spacing w:after="0" w:line="240" w:lineRule="auto"/>
        <w:jc w:val="center"/>
        <w:rPr>
          <w:rFonts w:ascii="Arial" w:hAnsi="Arial" w:cs="Arial"/>
          <w:b/>
          <w:caps/>
          <w:sz w:val="72"/>
          <w:szCs w:val="72"/>
        </w:rPr>
      </w:pPr>
    </w:p>
    <w:p w:rsidR="00FF0CA0" w:rsidRDefault="00FF0CA0" w:rsidP="00CF6EAA">
      <w:pPr>
        <w:spacing w:after="0" w:line="240" w:lineRule="auto"/>
        <w:jc w:val="center"/>
        <w:rPr>
          <w:rFonts w:ascii="Arial" w:hAnsi="Arial" w:cs="Arial"/>
          <w:caps/>
          <w:sz w:val="48"/>
          <w:szCs w:val="48"/>
        </w:rPr>
      </w:pPr>
    </w:p>
    <w:p w:rsidR="00FF0CA0" w:rsidRDefault="00FF0CA0" w:rsidP="00CF6EAA">
      <w:pPr>
        <w:spacing w:after="0" w:line="240" w:lineRule="auto"/>
        <w:jc w:val="center"/>
        <w:rPr>
          <w:rFonts w:ascii="Arial" w:hAnsi="Arial" w:cs="Arial"/>
          <w:caps/>
          <w:sz w:val="48"/>
          <w:szCs w:val="48"/>
        </w:rPr>
      </w:pPr>
    </w:p>
    <w:p w:rsidR="00FF0CA0" w:rsidRPr="00FF0CA0" w:rsidRDefault="00FF0CA0" w:rsidP="00FF0CA0">
      <w:pPr>
        <w:spacing w:after="0" w:line="240" w:lineRule="auto"/>
        <w:jc w:val="right"/>
        <w:rPr>
          <w:rFonts w:ascii="Arial" w:hAnsi="Arial" w:cs="Arial"/>
          <w:b/>
          <w:caps/>
          <w:sz w:val="40"/>
          <w:szCs w:val="40"/>
          <w:lang/>
        </w:rPr>
      </w:pPr>
      <w:r w:rsidRPr="00FF0CA0">
        <w:rPr>
          <w:rFonts w:ascii="Arial" w:hAnsi="Arial" w:cs="Arial"/>
          <w:b/>
          <w:caps/>
          <w:sz w:val="40"/>
          <w:szCs w:val="40"/>
          <w:lang/>
        </w:rPr>
        <w:t>децембар 2014.</w:t>
      </w:r>
    </w:p>
    <w:p w:rsidR="00FF0CA0" w:rsidRDefault="00FF0CA0" w:rsidP="0044508A">
      <w:pPr>
        <w:spacing w:after="0" w:line="240" w:lineRule="auto"/>
        <w:jc w:val="both"/>
        <w:rPr>
          <w:rFonts w:ascii="Times New Roman" w:hAnsi="Times New Roman" w:cs="Times New Roman"/>
          <w:b/>
          <w:caps/>
          <w:sz w:val="72"/>
          <w:szCs w:val="72"/>
          <w:lang/>
        </w:rPr>
      </w:pPr>
    </w:p>
    <w:p w:rsidR="0093139F" w:rsidRPr="00671A49" w:rsidRDefault="0093139F" w:rsidP="0044508A">
      <w:pPr>
        <w:spacing w:after="0" w:line="240" w:lineRule="auto"/>
        <w:jc w:val="both"/>
        <w:rPr>
          <w:rFonts w:ascii="Times New Roman" w:hAnsi="Times New Roman" w:cs="Times New Roman"/>
          <w:b/>
          <w:caps/>
          <w:sz w:val="20"/>
          <w:szCs w:val="20"/>
        </w:rPr>
      </w:pPr>
      <w:r w:rsidRPr="00FB2F3F">
        <w:rPr>
          <w:rFonts w:ascii="Times New Roman" w:hAnsi="Times New Roman" w:cs="Times New Roman"/>
          <w:b/>
          <w:caps/>
          <w:sz w:val="20"/>
          <w:szCs w:val="20"/>
        </w:rPr>
        <w:t>САДРЖАЈ: ...................................................................................................</w:t>
      </w:r>
      <w:r>
        <w:rPr>
          <w:rFonts w:ascii="Times New Roman" w:hAnsi="Times New Roman" w:cs="Times New Roman"/>
          <w:b/>
          <w:caps/>
          <w:sz w:val="20"/>
          <w:szCs w:val="20"/>
        </w:rPr>
        <w:t>......................................</w:t>
      </w:r>
      <w:r w:rsidR="0044508A">
        <w:rPr>
          <w:rFonts w:ascii="Times New Roman" w:hAnsi="Times New Roman" w:cs="Times New Roman"/>
          <w:b/>
          <w:caps/>
          <w:sz w:val="20"/>
          <w:szCs w:val="20"/>
        </w:rPr>
        <w:t>.</w:t>
      </w:r>
      <w:r>
        <w:rPr>
          <w:rFonts w:ascii="Times New Roman" w:hAnsi="Times New Roman" w:cs="Times New Roman"/>
          <w:b/>
          <w:caps/>
          <w:sz w:val="20"/>
          <w:szCs w:val="20"/>
        </w:rPr>
        <w:t>......... 2</w:t>
      </w:r>
    </w:p>
    <w:p w:rsidR="0093139F" w:rsidRPr="004C1835" w:rsidRDefault="0093139F" w:rsidP="0044508A">
      <w:pPr>
        <w:spacing w:after="0" w:line="240" w:lineRule="auto"/>
        <w:jc w:val="both"/>
        <w:rPr>
          <w:rFonts w:ascii="Times New Roman" w:hAnsi="Times New Roman" w:cs="Times New Roman"/>
          <w:b/>
          <w:caps/>
          <w:sz w:val="20"/>
          <w:szCs w:val="20"/>
        </w:rPr>
      </w:pPr>
      <w:r w:rsidRPr="004C1835">
        <w:rPr>
          <w:rFonts w:ascii="Times New Roman" w:hAnsi="Times New Roman" w:cs="Times New Roman"/>
          <w:b/>
          <w:caps/>
          <w:sz w:val="20"/>
          <w:szCs w:val="20"/>
        </w:rPr>
        <w:t>ОПШти подаци о школи....................................................................................................</w:t>
      </w:r>
      <w:r>
        <w:rPr>
          <w:rFonts w:ascii="Times New Roman" w:hAnsi="Times New Roman" w:cs="Times New Roman"/>
          <w:b/>
          <w:caps/>
          <w:sz w:val="20"/>
          <w:szCs w:val="20"/>
        </w:rPr>
        <w:t>........</w:t>
      </w:r>
      <w:r w:rsidR="0044508A">
        <w:rPr>
          <w:rFonts w:ascii="Times New Roman" w:hAnsi="Times New Roman" w:cs="Times New Roman"/>
          <w:b/>
          <w:caps/>
          <w:sz w:val="20"/>
          <w:szCs w:val="20"/>
        </w:rPr>
        <w:t>.</w:t>
      </w:r>
      <w:r>
        <w:rPr>
          <w:rFonts w:ascii="Times New Roman" w:hAnsi="Times New Roman" w:cs="Times New Roman"/>
          <w:b/>
          <w:caps/>
          <w:sz w:val="20"/>
          <w:szCs w:val="20"/>
        </w:rPr>
        <w:t>... 3</w:t>
      </w:r>
    </w:p>
    <w:p w:rsidR="0093139F" w:rsidRPr="00FB2F3F" w:rsidRDefault="0093139F" w:rsidP="0044508A">
      <w:pPr>
        <w:pStyle w:val="BodyText"/>
        <w:numPr>
          <w:ilvl w:val="0"/>
          <w:numId w:val="1"/>
        </w:numPr>
        <w:autoSpaceDE w:val="0"/>
        <w:autoSpaceDN w:val="0"/>
        <w:adjustRightInd w:val="0"/>
        <w:rPr>
          <w:b/>
          <w:caps/>
          <w:sz w:val="20"/>
          <w:szCs w:val="20"/>
          <w:lang w:val="ru-RU"/>
        </w:rPr>
      </w:pPr>
      <w:r w:rsidRPr="00FB2F3F">
        <w:rPr>
          <w:b/>
          <w:caps/>
          <w:sz w:val="20"/>
          <w:szCs w:val="20"/>
          <w:lang w:val="ru-RU"/>
        </w:rPr>
        <w:t>Циљеви школског програма ....................................................................</w:t>
      </w:r>
      <w:r>
        <w:rPr>
          <w:b/>
          <w:caps/>
          <w:sz w:val="20"/>
          <w:szCs w:val="20"/>
          <w:lang w:val="ru-RU"/>
        </w:rPr>
        <w:t>............</w:t>
      </w:r>
      <w:r w:rsidR="0044508A">
        <w:rPr>
          <w:b/>
          <w:caps/>
          <w:sz w:val="20"/>
          <w:szCs w:val="20"/>
          <w:lang w:val="ru-RU"/>
        </w:rPr>
        <w:t>.</w:t>
      </w:r>
      <w:r>
        <w:rPr>
          <w:b/>
          <w:caps/>
          <w:sz w:val="20"/>
          <w:szCs w:val="20"/>
          <w:lang w:val="ru-RU"/>
        </w:rPr>
        <w:t>....</w:t>
      </w:r>
      <w:r>
        <w:rPr>
          <w:b/>
          <w:caps/>
          <w:sz w:val="20"/>
          <w:szCs w:val="20"/>
          <w:lang w:val="hr-HR"/>
        </w:rPr>
        <w:t xml:space="preserve"> 5</w:t>
      </w:r>
    </w:p>
    <w:p w:rsidR="0093139F" w:rsidRPr="009023AF" w:rsidRDefault="0093139F" w:rsidP="0044508A">
      <w:pPr>
        <w:pStyle w:val="BodyText"/>
        <w:numPr>
          <w:ilvl w:val="0"/>
          <w:numId w:val="1"/>
        </w:numPr>
        <w:autoSpaceDE w:val="0"/>
        <w:autoSpaceDN w:val="0"/>
        <w:adjustRightInd w:val="0"/>
        <w:rPr>
          <w:b/>
          <w:caps/>
          <w:sz w:val="20"/>
          <w:szCs w:val="20"/>
          <w:lang w:val="ru-RU"/>
        </w:rPr>
      </w:pPr>
      <w:r w:rsidRPr="00FB2F3F">
        <w:rPr>
          <w:b/>
          <w:caps/>
          <w:sz w:val="20"/>
          <w:szCs w:val="20"/>
          <w:lang w:val="ru-RU"/>
        </w:rPr>
        <w:t>Наставни план основног образовањ</w:t>
      </w:r>
      <w:r>
        <w:rPr>
          <w:b/>
          <w:caps/>
          <w:sz w:val="20"/>
          <w:szCs w:val="20"/>
          <w:lang w:val="ru-RU"/>
        </w:rPr>
        <w:t>а и васпитања..................</w:t>
      </w:r>
      <w:r w:rsidRPr="00FB2F3F">
        <w:rPr>
          <w:b/>
          <w:caps/>
          <w:sz w:val="20"/>
          <w:szCs w:val="20"/>
          <w:lang w:val="ru-RU"/>
        </w:rPr>
        <w:t>.....</w:t>
      </w:r>
      <w:r>
        <w:rPr>
          <w:b/>
          <w:caps/>
          <w:sz w:val="20"/>
          <w:szCs w:val="20"/>
          <w:lang w:val="ru-RU"/>
        </w:rPr>
        <w:t>...</w:t>
      </w:r>
      <w:r w:rsidR="0044508A">
        <w:rPr>
          <w:b/>
          <w:caps/>
          <w:sz w:val="20"/>
          <w:szCs w:val="20"/>
          <w:lang w:val="ru-RU"/>
        </w:rPr>
        <w:t>..</w:t>
      </w:r>
      <w:r>
        <w:rPr>
          <w:b/>
          <w:caps/>
          <w:sz w:val="20"/>
          <w:szCs w:val="20"/>
          <w:lang w:val="ru-RU"/>
        </w:rPr>
        <w:t>....</w:t>
      </w:r>
      <w:r>
        <w:rPr>
          <w:b/>
          <w:caps/>
          <w:sz w:val="20"/>
          <w:szCs w:val="20"/>
          <w:lang w:val="hr-HR"/>
        </w:rPr>
        <w:t xml:space="preserve"> 7</w:t>
      </w:r>
    </w:p>
    <w:p w:rsidR="0093139F" w:rsidRPr="00102917" w:rsidRDefault="0093139F" w:rsidP="0044508A">
      <w:pPr>
        <w:pStyle w:val="BodyText"/>
        <w:autoSpaceDE w:val="0"/>
        <w:autoSpaceDN w:val="0"/>
        <w:adjustRightInd w:val="0"/>
        <w:rPr>
          <w:b/>
          <w:caps/>
          <w:sz w:val="20"/>
          <w:szCs w:val="20"/>
          <w:lang w:val="hr-HR"/>
        </w:rPr>
      </w:pPr>
      <w:r>
        <w:rPr>
          <w:b/>
          <w:caps/>
          <w:sz w:val="20"/>
          <w:szCs w:val="20"/>
        </w:rPr>
        <w:t>2.1 Први циклус...............................................................................................................................</w:t>
      </w:r>
      <w:r w:rsidR="0044508A">
        <w:rPr>
          <w:b/>
          <w:caps/>
          <w:sz w:val="20"/>
          <w:szCs w:val="20"/>
        </w:rPr>
        <w:t>..</w:t>
      </w:r>
      <w:r>
        <w:rPr>
          <w:b/>
          <w:caps/>
          <w:sz w:val="20"/>
          <w:szCs w:val="20"/>
        </w:rPr>
        <w:t>......</w:t>
      </w:r>
      <w:r>
        <w:rPr>
          <w:b/>
          <w:caps/>
          <w:sz w:val="20"/>
          <w:szCs w:val="20"/>
          <w:lang w:val="hr-HR"/>
        </w:rPr>
        <w:t>7</w:t>
      </w:r>
    </w:p>
    <w:p w:rsidR="0093139F" w:rsidRPr="00552829" w:rsidRDefault="0093139F" w:rsidP="0044508A">
      <w:pPr>
        <w:pStyle w:val="BodyText"/>
        <w:autoSpaceDE w:val="0"/>
        <w:autoSpaceDN w:val="0"/>
        <w:adjustRightInd w:val="0"/>
        <w:rPr>
          <w:b/>
          <w:caps/>
          <w:sz w:val="20"/>
          <w:szCs w:val="20"/>
          <w:lang w:val="hr-HR"/>
        </w:rPr>
      </w:pPr>
      <w:r>
        <w:rPr>
          <w:b/>
          <w:caps/>
          <w:sz w:val="20"/>
          <w:szCs w:val="20"/>
        </w:rPr>
        <w:t>2.2 други циклус..............................................................................................................................</w:t>
      </w:r>
      <w:r w:rsidR="0044508A">
        <w:rPr>
          <w:b/>
          <w:caps/>
          <w:sz w:val="20"/>
          <w:szCs w:val="20"/>
        </w:rPr>
        <w:t>.</w:t>
      </w:r>
      <w:r>
        <w:rPr>
          <w:b/>
          <w:caps/>
          <w:sz w:val="20"/>
          <w:szCs w:val="20"/>
        </w:rPr>
        <w:t>...</w:t>
      </w:r>
      <w:r>
        <w:rPr>
          <w:b/>
          <w:caps/>
          <w:sz w:val="20"/>
          <w:szCs w:val="20"/>
          <w:lang w:val="hr-HR"/>
        </w:rPr>
        <w:t xml:space="preserve"> 9</w:t>
      </w:r>
    </w:p>
    <w:p w:rsidR="0044508A" w:rsidRPr="0044508A" w:rsidRDefault="0093139F" w:rsidP="0044508A">
      <w:pPr>
        <w:pStyle w:val="BodyText"/>
        <w:numPr>
          <w:ilvl w:val="0"/>
          <w:numId w:val="1"/>
        </w:numPr>
        <w:autoSpaceDE w:val="0"/>
        <w:autoSpaceDN w:val="0"/>
        <w:adjustRightInd w:val="0"/>
        <w:rPr>
          <w:b/>
          <w:caps/>
          <w:sz w:val="20"/>
          <w:szCs w:val="20"/>
          <w:lang w:val="hr-HR"/>
        </w:rPr>
      </w:pPr>
      <w:r w:rsidRPr="0044508A">
        <w:rPr>
          <w:b/>
          <w:caps/>
          <w:sz w:val="20"/>
          <w:szCs w:val="20"/>
          <w:lang w:val="ru-RU"/>
        </w:rPr>
        <w:t>Програм обавезних и изборних предмета по разредима, са</w:t>
      </w:r>
    </w:p>
    <w:p w:rsidR="0093139F" w:rsidRPr="0044508A" w:rsidRDefault="0093139F" w:rsidP="0044508A">
      <w:pPr>
        <w:pStyle w:val="BodyText"/>
        <w:autoSpaceDE w:val="0"/>
        <w:autoSpaceDN w:val="0"/>
        <w:adjustRightInd w:val="0"/>
        <w:ind w:left="720"/>
        <w:rPr>
          <w:b/>
          <w:caps/>
          <w:sz w:val="20"/>
          <w:szCs w:val="20"/>
          <w:lang w:val="hr-HR"/>
        </w:rPr>
      </w:pPr>
      <w:r w:rsidRPr="0044508A">
        <w:rPr>
          <w:b/>
          <w:caps/>
          <w:sz w:val="20"/>
          <w:szCs w:val="20"/>
          <w:lang w:val="ru-RU"/>
        </w:rPr>
        <w:t>начинима и поступцима за њихово остваривање....</w:t>
      </w:r>
      <w:r w:rsidR="0044508A" w:rsidRPr="0044508A">
        <w:rPr>
          <w:b/>
          <w:caps/>
          <w:sz w:val="20"/>
          <w:szCs w:val="20"/>
          <w:lang w:val="ru-RU"/>
        </w:rPr>
        <w:t>..</w:t>
      </w:r>
      <w:r w:rsidRPr="0044508A">
        <w:rPr>
          <w:b/>
          <w:caps/>
          <w:sz w:val="20"/>
          <w:szCs w:val="20"/>
          <w:lang w:val="ru-RU"/>
        </w:rPr>
        <w:t>......</w:t>
      </w:r>
      <w:r w:rsidR="0044508A" w:rsidRPr="0044508A">
        <w:rPr>
          <w:b/>
          <w:caps/>
          <w:sz w:val="20"/>
          <w:szCs w:val="20"/>
          <w:lang w:val="ru-RU"/>
        </w:rPr>
        <w:t>..</w:t>
      </w:r>
      <w:r w:rsidR="0044508A">
        <w:rPr>
          <w:b/>
          <w:caps/>
          <w:sz w:val="20"/>
          <w:szCs w:val="20"/>
          <w:lang w:val="ru-RU"/>
        </w:rPr>
        <w:t>.....</w:t>
      </w:r>
      <w:r w:rsidRPr="0044508A">
        <w:rPr>
          <w:b/>
          <w:caps/>
          <w:sz w:val="20"/>
          <w:szCs w:val="20"/>
          <w:lang w:val="ru-RU"/>
        </w:rPr>
        <w:t>................</w:t>
      </w:r>
      <w:r w:rsidRPr="0044508A">
        <w:rPr>
          <w:b/>
          <w:caps/>
          <w:sz w:val="20"/>
          <w:szCs w:val="20"/>
          <w:lang w:val="hr-HR"/>
        </w:rPr>
        <w:t>11</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 xml:space="preserve">Први разред </w:t>
      </w:r>
      <w:r>
        <w:rPr>
          <w:b/>
          <w:caps/>
          <w:sz w:val="20"/>
          <w:szCs w:val="20"/>
          <w:lang w:val="ru-RU"/>
        </w:rPr>
        <w:t>..............................</w:t>
      </w:r>
      <w:r w:rsidRPr="00FB2F3F">
        <w:rPr>
          <w:b/>
          <w:caps/>
          <w:sz w:val="20"/>
          <w:szCs w:val="20"/>
          <w:lang w:val="ru-RU"/>
        </w:rPr>
        <w:t>....................................................................</w:t>
      </w:r>
      <w:r>
        <w:rPr>
          <w:b/>
          <w:caps/>
          <w:sz w:val="20"/>
          <w:szCs w:val="20"/>
          <w:lang w:val="ru-RU"/>
        </w:rPr>
        <w:t>..........................</w:t>
      </w:r>
      <w:r>
        <w:rPr>
          <w:b/>
          <w:caps/>
          <w:sz w:val="20"/>
          <w:szCs w:val="20"/>
          <w:lang w:val="hr-HR"/>
        </w:rPr>
        <w:t xml:space="preserve"> 11</w:t>
      </w:r>
    </w:p>
    <w:p w:rsidR="0093139F" w:rsidRPr="00AC6576" w:rsidRDefault="0093139F" w:rsidP="0044508A">
      <w:pPr>
        <w:pStyle w:val="BodyText"/>
        <w:numPr>
          <w:ilvl w:val="1"/>
          <w:numId w:val="1"/>
        </w:numPr>
        <w:autoSpaceDE w:val="0"/>
        <w:autoSpaceDN w:val="0"/>
        <w:adjustRightInd w:val="0"/>
        <w:rPr>
          <w:b/>
          <w:caps/>
          <w:sz w:val="20"/>
          <w:szCs w:val="20"/>
          <w:lang w:val="ru-RU"/>
        </w:rPr>
      </w:pPr>
      <w:r w:rsidRPr="00AC6576">
        <w:rPr>
          <w:b/>
          <w:caps/>
          <w:sz w:val="20"/>
          <w:szCs w:val="20"/>
          <w:lang w:val="ru-RU"/>
        </w:rPr>
        <w:t>други ра</w:t>
      </w:r>
      <w:r>
        <w:rPr>
          <w:b/>
          <w:caps/>
          <w:sz w:val="20"/>
          <w:szCs w:val="20"/>
          <w:lang w:val="ru-RU"/>
        </w:rPr>
        <w:t>зред...........................</w:t>
      </w:r>
      <w:r w:rsidRPr="00AC6576">
        <w:rPr>
          <w:b/>
          <w:caps/>
          <w:sz w:val="20"/>
          <w:szCs w:val="20"/>
          <w:lang w:val="ru-RU"/>
        </w:rPr>
        <w:t>.......................................................................</w:t>
      </w:r>
      <w:r>
        <w:rPr>
          <w:b/>
          <w:caps/>
          <w:sz w:val="20"/>
          <w:szCs w:val="20"/>
          <w:lang w:val="ru-RU"/>
        </w:rPr>
        <w:t>.........................</w:t>
      </w:r>
      <w:r>
        <w:rPr>
          <w:b/>
          <w:caps/>
          <w:sz w:val="20"/>
          <w:szCs w:val="20"/>
          <w:lang w:val="hr-HR"/>
        </w:rPr>
        <w:t xml:space="preserve"> 66</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трећи разр</w:t>
      </w:r>
      <w:r>
        <w:rPr>
          <w:b/>
          <w:caps/>
          <w:sz w:val="20"/>
          <w:szCs w:val="20"/>
          <w:lang w:val="ru-RU"/>
        </w:rPr>
        <w:t>ед ............................</w:t>
      </w:r>
      <w:r w:rsidRPr="00FB2F3F">
        <w:rPr>
          <w:b/>
          <w:caps/>
          <w:sz w:val="20"/>
          <w:szCs w:val="20"/>
          <w:lang w:val="ru-RU"/>
        </w:rPr>
        <w:t>...................................................................</w:t>
      </w:r>
      <w:r>
        <w:rPr>
          <w:b/>
          <w:caps/>
          <w:sz w:val="20"/>
          <w:szCs w:val="20"/>
          <w:lang w:val="ru-RU"/>
        </w:rPr>
        <w:t>.........................</w:t>
      </w:r>
      <w:r>
        <w:rPr>
          <w:b/>
          <w:caps/>
          <w:sz w:val="20"/>
          <w:szCs w:val="20"/>
          <w:lang w:val="hr-HR"/>
        </w:rPr>
        <w:t xml:space="preserve"> 153</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четврт</w:t>
      </w:r>
      <w:r>
        <w:rPr>
          <w:b/>
          <w:caps/>
          <w:sz w:val="20"/>
          <w:szCs w:val="20"/>
          <w:lang w:val="ru-RU"/>
        </w:rPr>
        <w:t>и разред .......................</w:t>
      </w:r>
      <w:r w:rsidRPr="00FB2F3F">
        <w:rPr>
          <w:b/>
          <w:caps/>
          <w:sz w:val="20"/>
          <w:szCs w:val="20"/>
          <w:lang w:val="ru-RU"/>
        </w:rPr>
        <w:t>.....................................................................</w:t>
      </w:r>
      <w:r>
        <w:rPr>
          <w:b/>
          <w:caps/>
          <w:sz w:val="20"/>
          <w:szCs w:val="20"/>
          <w:lang w:val="ru-RU"/>
        </w:rPr>
        <w:t>.......................</w:t>
      </w:r>
      <w:r>
        <w:rPr>
          <w:b/>
          <w:caps/>
          <w:sz w:val="20"/>
          <w:szCs w:val="20"/>
          <w:lang w:val="hr-HR"/>
        </w:rPr>
        <w:t xml:space="preserve"> 217</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пети разред</w:t>
      </w:r>
      <w:r>
        <w:rPr>
          <w:b/>
          <w:caps/>
          <w:sz w:val="20"/>
          <w:szCs w:val="20"/>
          <w:lang w:val="ru-RU"/>
        </w:rPr>
        <w:t xml:space="preserve"> ...............................</w:t>
      </w:r>
      <w:r w:rsidRPr="00FB2F3F">
        <w:rPr>
          <w:b/>
          <w:caps/>
          <w:sz w:val="20"/>
          <w:szCs w:val="20"/>
          <w:lang w:val="ru-RU"/>
        </w:rPr>
        <w:t>...................................................................</w:t>
      </w:r>
      <w:r>
        <w:rPr>
          <w:b/>
          <w:caps/>
          <w:sz w:val="20"/>
          <w:szCs w:val="20"/>
          <w:lang w:val="ru-RU"/>
        </w:rPr>
        <w:t>.........................</w:t>
      </w:r>
      <w:r>
        <w:rPr>
          <w:b/>
          <w:caps/>
          <w:sz w:val="20"/>
          <w:szCs w:val="20"/>
          <w:lang w:val="hr-HR"/>
        </w:rPr>
        <w:t xml:space="preserve"> 279</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шести раз</w:t>
      </w:r>
      <w:r>
        <w:rPr>
          <w:b/>
          <w:caps/>
          <w:sz w:val="20"/>
          <w:szCs w:val="20"/>
          <w:lang w:val="ru-RU"/>
        </w:rPr>
        <w:t>ред ...........................</w:t>
      </w:r>
      <w:r w:rsidRPr="00FB2F3F">
        <w:rPr>
          <w:b/>
          <w:caps/>
          <w:sz w:val="20"/>
          <w:szCs w:val="20"/>
          <w:lang w:val="ru-RU"/>
        </w:rPr>
        <w:t>....................................................................</w:t>
      </w:r>
      <w:r>
        <w:rPr>
          <w:b/>
          <w:caps/>
          <w:sz w:val="20"/>
          <w:szCs w:val="20"/>
          <w:lang w:val="ru-RU"/>
        </w:rPr>
        <w:t>........................</w:t>
      </w:r>
      <w:r>
        <w:rPr>
          <w:b/>
          <w:caps/>
          <w:sz w:val="20"/>
          <w:szCs w:val="20"/>
          <w:lang w:val="hr-HR"/>
        </w:rPr>
        <w:t xml:space="preserve"> 403</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седми разре</w:t>
      </w:r>
      <w:r>
        <w:rPr>
          <w:b/>
          <w:caps/>
          <w:sz w:val="20"/>
          <w:szCs w:val="20"/>
          <w:lang w:val="ru-RU"/>
        </w:rPr>
        <w:t>д ............................</w:t>
      </w:r>
      <w:r w:rsidRPr="00FB2F3F">
        <w:rPr>
          <w:b/>
          <w:caps/>
          <w:sz w:val="20"/>
          <w:szCs w:val="20"/>
          <w:lang w:val="ru-RU"/>
        </w:rPr>
        <w:t>..................................................................</w:t>
      </w:r>
      <w:r>
        <w:rPr>
          <w:b/>
          <w:caps/>
          <w:sz w:val="20"/>
          <w:szCs w:val="20"/>
          <w:lang w:val="ru-RU"/>
        </w:rPr>
        <w:t>..........................</w:t>
      </w:r>
      <w:r>
        <w:rPr>
          <w:b/>
          <w:caps/>
          <w:sz w:val="20"/>
          <w:szCs w:val="20"/>
          <w:lang w:val="hr-HR"/>
        </w:rPr>
        <w:t xml:space="preserve"> 558</w:t>
      </w:r>
    </w:p>
    <w:p w:rsidR="0093139F" w:rsidRPr="00FB2F3F" w:rsidRDefault="0093139F" w:rsidP="0044508A">
      <w:pPr>
        <w:pStyle w:val="BodyText"/>
        <w:numPr>
          <w:ilvl w:val="1"/>
          <w:numId w:val="1"/>
        </w:numPr>
        <w:autoSpaceDE w:val="0"/>
        <w:autoSpaceDN w:val="0"/>
        <w:adjustRightInd w:val="0"/>
        <w:rPr>
          <w:b/>
          <w:caps/>
          <w:sz w:val="20"/>
          <w:szCs w:val="20"/>
          <w:lang w:val="ru-RU"/>
        </w:rPr>
      </w:pPr>
      <w:r w:rsidRPr="00FB2F3F">
        <w:rPr>
          <w:b/>
          <w:caps/>
          <w:sz w:val="20"/>
          <w:szCs w:val="20"/>
          <w:lang w:val="ru-RU"/>
        </w:rPr>
        <w:t>осми разред .</w:t>
      </w:r>
      <w:r>
        <w:rPr>
          <w:b/>
          <w:caps/>
          <w:sz w:val="20"/>
          <w:szCs w:val="20"/>
          <w:lang w:val="ru-RU"/>
        </w:rPr>
        <w:t>.............................</w:t>
      </w:r>
      <w:r w:rsidRPr="00FB2F3F">
        <w:rPr>
          <w:b/>
          <w:caps/>
          <w:sz w:val="20"/>
          <w:szCs w:val="20"/>
          <w:lang w:val="ru-RU"/>
        </w:rPr>
        <w:t>..................................................................</w:t>
      </w:r>
      <w:r>
        <w:rPr>
          <w:b/>
          <w:caps/>
          <w:sz w:val="20"/>
          <w:szCs w:val="20"/>
          <w:lang w:val="ru-RU"/>
        </w:rPr>
        <w:t>..........................</w:t>
      </w:r>
      <w:r>
        <w:rPr>
          <w:b/>
          <w:caps/>
          <w:sz w:val="20"/>
          <w:szCs w:val="20"/>
          <w:lang w:val="hr-HR"/>
        </w:rPr>
        <w:t xml:space="preserve"> 748</w:t>
      </w:r>
    </w:p>
    <w:p w:rsidR="0093139F" w:rsidRPr="004C1835" w:rsidRDefault="0093139F" w:rsidP="0044508A">
      <w:pPr>
        <w:pStyle w:val="BodyText"/>
        <w:numPr>
          <w:ilvl w:val="1"/>
          <w:numId w:val="1"/>
        </w:numPr>
        <w:autoSpaceDE w:val="0"/>
        <w:autoSpaceDN w:val="0"/>
        <w:adjustRightInd w:val="0"/>
        <w:rPr>
          <w:b/>
          <w:caps/>
          <w:sz w:val="20"/>
          <w:szCs w:val="20"/>
          <w:lang w:val="ru-RU"/>
        </w:rPr>
      </w:pPr>
      <w:r w:rsidRPr="004C1835">
        <w:rPr>
          <w:b/>
          <w:caps/>
          <w:sz w:val="20"/>
          <w:szCs w:val="20"/>
          <w:lang w:val="ru-RU"/>
        </w:rPr>
        <w:t>образовање деце са посебн</w:t>
      </w:r>
      <w:r w:rsidRPr="004C1835">
        <w:rPr>
          <w:b/>
          <w:caps/>
          <w:sz w:val="20"/>
          <w:szCs w:val="20"/>
        </w:rPr>
        <w:t xml:space="preserve">om врстом подршке </w:t>
      </w:r>
      <w:r>
        <w:rPr>
          <w:b/>
          <w:caps/>
          <w:sz w:val="20"/>
          <w:szCs w:val="20"/>
          <w:lang w:val="ru-RU"/>
        </w:rPr>
        <w:t>.....</w:t>
      </w:r>
      <w:r w:rsidRPr="004C1835">
        <w:rPr>
          <w:b/>
          <w:caps/>
          <w:sz w:val="20"/>
          <w:szCs w:val="20"/>
          <w:lang w:val="ru-RU"/>
        </w:rPr>
        <w:t>.................</w:t>
      </w:r>
      <w:r>
        <w:rPr>
          <w:b/>
          <w:caps/>
          <w:sz w:val="20"/>
          <w:szCs w:val="20"/>
          <w:lang w:val="ru-RU"/>
        </w:rPr>
        <w:t>...............</w:t>
      </w:r>
      <w:r>
        <w:rPr>
          <w:b/>
          <w:caps/>
          <w:sz w:val="20"/>
          <w:szCs w:val="20"/>
          <w:lang w:val="hr-HR"/>
        </w:rPr>
        <w:t xml:space="preserve"> 946</w:t>
      </w:r>
    </w:p>
    <w:p w:rsidR="0093139F" w:rsidRPr="00FB2F3F" w:rsidRDefault="0093139F" w:rsidP="0044508A">
      <w:pPr>
        <w:pStyle w:val="BodyText"/>
        <w:numPr>
          <w:ilvl w:val="0"/>
          <w:numId w:val="1"/>
        </w:numPr>
        <w:autoSpaceDE w:val="0"/>
        <w:autoSpaceDN w:val="0"/>
        <w:adjustRightInd w:val="0"/>
        <w:rPr>
          <w:b/>
          <w:caps/>
          <w:sz w:val="20"/>
          <w:szCs w:val="20"/>
          <w:lang w:val="ru-RU"/>
        </w:rPr>
      </w:pPr>
      <w:r w:rsidRPr="00FB2F3F">
        <w:rPr>
          <w:b/>
          <w:caps/>
          <w:sz w:val="20"/>
          <w:szCs w:val="20"/>
          <w:lang w:val="ru-RU"/>
        </w:rPr>
        <w:t>Програм допунске и додатне наставе................................</w:t>
      </w:r>
      <w:r>
        <w:rPr>
          <w:b/>
          <w:caps/>
          <w:sz w:val="20"/>
          <w:szCs w:val="20"/>
          <w:lang w:val="ru-RU"/>
        </w:rPr>
        <w:t>.</w:t>
      </w:r>
      <w:r w:rsidRPr="00FB2F3F">
        <w:rPr>
          <w:b/>
          <w:caps/>
          <w:sz w:val="20"/>
          <w:szCs w:val="20"/>
          <w:lang w:val="ru-RU"/>
        </w:rPr>
        <w:t>....................</w:t>
      </w:r>
      <w:r>
        <w:rPr>
          <w:b/>
          <w:caps/>
          <w:sz w:val="20"/>
          <w:szCs w:val="20"/>
          <w:lang w:val="ru-RU"/>
        </w:rPr>
        <w:t>......... 947</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културних активности школе....................................................</w:t>
      </w:r>
      <w:r>
        <w:rPr>
          <w:b/>
          <w:caps/>
          <w:sz w:val="20"/>
          <w:szCs w:val="20"/>
          <w:lang w:val="ru-RU"/>
        </w:rPr>
        <w:t>...... 947</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школског спорта и спортских активности...........................</w:t>
      </w:r>
      <w:r>
        <w:rPr>
          <w:b/>
          <w:caps/>
          <w:sz w:val="20"/>
          <w:szCs w:val="20"/>
          <w:lang w:val="ru-RU"/>
        </w:rPr>
        <w:t xml:space="preserve"> 948</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заштите од насиља, злостављања и занемаривања и</w:t>
      </w:r>
    </w:p>
    <w:p w:rsidR="0093139F" w:rsidRPr="00AC6576" w:rsidRDefault="0093139F" w:rsidP="0044508A">
      <w:pPr>
        <w:autoSpaceDE w:val="0"/>
        <w:autoSpaceDN w:val="0"/>
        <w:adjustRightInd w:val="0"/>
        <w:spacing w:after="0" w:line="240" w:lineRule="auto"/>
        <w:jc w:val="both"/>
        <w:rPr>
          <w:rFonts w:ascii="Times New Roman" w:hAnsi="Times New Roman" w:cs="Times New Roman"/>
          <w:b/>
          <w:caps/>
          <w:sz w:val="20"/>
          <w:szCs w:val="20"/>
          <w:lang w:val="ru-RU"/>
        </w:rPr>
      </w:pPr>
      <w:r w:rsidRPr="00AC6576">
        <w:rPr>
          <w:rFonts w:ascii="Times New Roman" w:hAnsi="Times New Roman" w:cs="Times New Roman"/>
          <w:b/>
          <w:caps/>
          <w:sz w:val="20"/>
          <w:szCs w:val="20"/>
          <w:lang w:val="ru-RU"/>
        </w:rPr>
        <w:t>програми превенције других облика ризичног понашања............................</w:t>
      </w:r>
      <w:r>
        <w:rPr>
          <w:rFonts w:ascii="Times New Roman" w:hAnsi="Times New Roman" w:cs="Times New Roman"/>
          <w:b/>
          <w:caps/>
          <w:sz w:val="20"/>
          <w:szCs w:val="20"/>
          <w:lang w:val="ru-RU"/>
        </w:rPr>
        <w:t xml:space="preserve"> 949</w:t>
      </w:r>
    </w:p>
    <w:p w:rsidR="0093139F" w:rsidRPr="009023AF" w:rsidRDefault="0093139F" w:rsidP="0044508A">
      <w:pPr>
        <w:pStyle w:val="BodyText"/>
        <w:numPr>
          <w:ilvl w:val="0"/>
          <w:numId w:val="1"/>
        </w:numPr>
        <w:autoSpaceDE w:val="0"/>
        <w:autoSpaceDN w:val="0"/>
        <w:adjustRightInd w:val="0"/>
        <w:rPr>
          <w:b/>
          <w:caps/>
          <w:sz w:val="20"/>
          <w:szCs w:val="20"/>
          <w:lang w:val="ru-RU"/>
        </w:rPr>
      </w:pPr>
      <w:r w:rsidRPr="009023AF">
        <w:rPr>
          <w:b/>
          <w:caps/>
          <w:sz w:val="20"/>
          <w:szCs w:val="20"/>
          <w:lang w:val="ru-RU"/>
        </w:rPr>
        <w:t>Програм слободних активности ученика................................................</w:t>
      </w:r>
      <w:r>
        <w:rPr>
          <w:b/>
          <w:caps/>
          <w:sz w:val="20"/>
          <w:szCs w:val="20"/>
          <w:lang w:val="ru-RU"/>
        </w:rPr>
        <w:t>..... 961</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профес</w:t>
      </w:r>
      <w:r>
        <w:rPr>
          <w:b/>
          <w:caps/>
          <w:sz w:val="20"/>
          <w:szCs w:val="20"/>
          <w:lang w:val="ru-RU"/>
        </w:rPr>
        <w:t>ионалне оријентације...........,</w:t>
      </w:r>
      <w:r w:rsidRPr="00AC6576">
        <w:rPr>
          <w:b/>
          <w:caps/>
          <w:sz w:val="20"/>
          <w:szCs w:val="20"/>
          <w:lang w:val="ru-RU"/>
        </w:rPr>
        <w:t>.......................................</w:t>
      </w:r>
      <w:r>
        <w:rPr>
          <w:b/>
          <w:caps/>
          <w:sz w:val="20"/>
          <w:szCs w:val="20"/>
          <w:lang w:val="ru-RU"/>
        </w:rPr>
        <w:t>........ 961</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здравствене заштите....................................</w:t>
      </w:r>
      <w:r>
        <w:rPr>
          <w:b/>
          <w:caps/>
          <w:sz w:val="20"/>
          <w:szCs w:val="20"/>
          <w:lang w:val="ru-RU"/>
        </w:rPr>
        <w:t>..</w:t>
      </w:r>
      <w:r w:rsidRPr="00AC6576">
        <w:rPr>
          <w:b/>
          <w:caps/>
          <w:sz w:val="20"/>
          <w:szCs w:val="20"/>
          <w:lang w:val="ru-RU"/>
        </w:rPr>
        <w:t>..................................</w:t>
      </w:r>
      <w:r>
        <w:rPr>
          <w:b/>
          <w:caps/>
          <w:sz w:val="20"/>
          <w:szCs w:val="20"/>
          <w:lang w:val="ru-RU"/>
        </w:rPr>
        <w:t>........ 965</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социјалне заштите........................................</w:t>
      </w:r>
      <w:r>
        <w:rPr>
          <w:b/>
          <w:caps/>
          <w:sz w:val="20"/>
          <w:szCs w:val="20"/>
          <w:lang w:val="ru-RU"/>
        </w:rPr>
        <w:t>..</w:t>
      </w:r>
      <w:r w:rsidRPr="00AC6576">
        <w:rPr>
          <w:b/>
          <w:caps/>
          <w:sz w:val="20"/>
          <w:szCs w:val="20"/>
          <w:lang w:val="ru-RU"/>
        </w:rPr>
        <w:t>..................................</w:t>
      </w:r>
      <w:r>
        <w:rPr>
          <w:b/>
          <w:caps/>
          <w:sz w:val="20"/>
          <w:szCs w:val="20"/>
          <w:lang w:val="ru-RU"/>
        </w:rPr>
        <w:t>........ 970</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заштите животне средине........................</w:t>
      </w:r>
      <w:r>
        <w:rPr>
          <w:b/>
          <w:caps/>
          <w:sz w:val="20"/>
          <w:szCs w:val="20"/>
          <w:lang w:val="ru-RU"/>
        </w:rPr>
        <w:t>.</w:t>
      </w:r>
      <w:r w:rsidRPr="00AC6576">
        <w:rPr>
          <w:b/>
          <w:caps/>
          <w:sz w:val="20"/>
          <w:szCs w:val="20"/>
          <w:lang w:val="ru-RU"/>
        </w:rPr>
        <w:t>....................................</w:t>
      </w:r>
      <w:r>
        <w:rPr>
          <w:b/>
          <w:caps/>
          <w:sz w:val="20"/>
          <w:szCs w:val="20"/>
          <w:lang w:val="ru-RU"/>
        </w:rPr>
        <w:t>....... 971</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сарадње са локалном самоуправом...</w:t>
      </w:r>
      <w:r>
        <w:rPr>
          <w:b/>
          <w:caps/>
          <w:sz w:val="20"/>
          <w:szCs w:val="20"/>
          <w:lang w:val="ru-RU"/>
        </w:rPr>
        <w:t>.</w:t>
      </w:r>
      <w:r w:rsidRPr="00AC6576">
        <w:rPr>
          <w:b/>
          <w:caps/>
          <w:sz w:val="20"/>
          <w:szCs w:val="20"/>
          <w:lang w:val="ru-RU"/>
        </w:rPr>
        <w:t>......</w:t>
      </w:r>
      <w:r>
        <w:rPr>
          <w:b/>
          <w:caps/>
          <w:sz w:val="20"/>
          <w:szCs w:val="20"/>
          <w:lang w:val="ru-RU"/>
        </w:rPr>
        <w:t>...............................</w:t>
      </w:r>
      <w:r w:rsidRPr="00AC6576">
        <w:rPr>
          <w:b/>
          <w:caps/>
          <w:sz w:val="20"/>
          <w:szCs w:val="20"/>
          <w:lang w:val="ru-RU"/>
        </w:rPr>
        <w:t>..</w:t>
      </w:r>
      <w:r>
        <w:rPr>
          <w:b/>
          <w:caps/>
          <w:sz w:val="20"/>
          <w:szCs w:val="20"/>
          <w:lang w:val="ru-RU"/>
        </w:rPr>
        <w:t>. 974</w:t>
      </w:r>
    </w:p>
    <w:p w:rsidR="0093139F" w:rsidRPr="00AC6576" w:rsidRDefault="0093139F" w:rsidP="0044508A">
      <w:pPr>
        <w:pStyle w:val="BodyText"/>
        <w:numPr>
          <w:ilvl w:val="0"/>
          <w:numId w:val="1"/>
        </w:numPr>
        <w:autoSpaceDE w:val="0"/>
        <w:autoSpaceDN w:val="0"/>
        <w:adjustRightInd w:val="0"/>
        <w:rPr>
          <w:b/>
          <w:caps/>
          <w:sz w:val="20"/>
          <w:szCs w:val="20"/>
          <w:lang w:val="ru-RU"/>
        </w:rPr>
      </w:pPr>
      <w:r w:rsidRPr="00AC6576">
        <w:rPr>
          <w:b/>
          <w:caps/>
          <w:sz w:val="20"/>
          <w:szCs w:val="20"/>
          <w:lang w:val="ru-RU"/>
        </w:rPr>
        <w:t>Програм сарадње са породицом..............................................</w:t>
      </w:r>
      <w:r>
        <w:rPr>
          <w:b/>
          <w:caps/>
          <w:sz w:val="20"/>
          <w:szCs w:val="20"/>
          <w:lang w:val="ru-RU"/>
        </w:rPr>
        <w:t>.</w:t>
      </w:r>
      <w:r w:rsidRPr="00AC6576">
        <w:rPr>
          <w:b/>
          <w:caps/>
          <w:sz w:val="20"/>
          <w:szCs w:val="20"/>
          <w:lang w:val="ru-RU"/>
        </w:rPr>
        <w:t>.....................</w:t>
      </w:r>
      <w:r>
        <w:rPr>
          <w:b/>
          <w:caps/>
          <w:sz w:val="20"/>
          <w:szCs w:val="20"/>
          <w:lang w:val="ru-RU"/>
        </w:rPr>
        <w:t>........975</w:t>
      </w:r>
    </w:p>
    <w:p w:rsidR="0093139F" w:rsidRPr="00FB2F3F" w:rsidRDefault="0093139F" w:rsidP="0044508A">
      <w:pPr>
        <w:pStyle w:val="BodyText"/>
        <w:numPr>
          <w:ilvl w:val="0"/>
          <w:numId w:val="1"/>
        </w:numPr>
        <w:autoSpaceDE w:val="0"/>
        <w:autoSpaceDN w:val="0"/>
        <w:adjustRightInd w:val="0"/>
        <w:rPr>
          <w:b/>
          <w:caps/>
          <w:sz w:val="20"/>
          <w:szCs w:val="20"/>
          <w:lang w:val="ru-RU"/>
        </w:rPr>
      </w:pPr>
      <w:r w:rsidRPr="00FB2F3F">
        <w:rPr>
          <w:b/>
          <w:caps/>
          <w:sz w:val="20"/>
          <w:szCs w:val="20"/>
          <w:lang w:val="ru-RU"/>
        </w:rPr>
        <w:t>Програм излета, екскурзија и наставе у природи...</w:t>
      </w:r>
      <w:r>
        <w:rPr>
          <w:b/>
          <w:caps/>
          <w:sz w:val="20"/>
          <w:szCs w:val="20"/>
          <w:lang w:val="ru-RU"/>
        </w:rPr>
        <w:t>.................................</w:t>
      </w:r>
      <w:r w:rsidRPr="00FB2F3F">
        <w:rPr>
          <w:b/>
          <w:caps/>
          <w:sz w:val="20"/>
          <w:szCs w:val="20"/>
          <w:lang w:val="ru-RU"/>
        </w:rPr>
        <w:t>.</w:t>
      </w:r>
      <w:r>
        <w:rPr>
          <w:b/>
          <w:caps/>
          <w:sz w:val="20"/>
          <w:szCs w:val="20"/>
          <w:lang w:val="ru-RU"/>
        </w:rPr>
        <w:t xml:space="preserve"> 977</w:t>
      </w:r>
    </w:p>
    <w:p w:rsidR="0093139F" w:rsidRPr="00FB2F3F" w:rsidRDefault="0093139F" w:rsidP="0044508A">
      <w:pPr>
        <w:pStyle w:val="BodyText"/>
        <w:numPr>
          <w:ilvl w:val="0"/>
          <w:numId w:val="1"/>
        </w:numPr>
        <w:autoSpaceDE w:val="0"/>
        <w:autoSpaceDN w:val="0"/>
        <w:adjustRightInd w:val="0"/>
        <w:rPr>
          <w:b/>
          <w:caps/>
          <w:sz w:val="20"/>
          <w:szCs w:val="20"/>
          <w:lang w:val="ru-RU"/>
        </w:rPr>
      </w:pPr>
      <w:r w:rsidRPr="00FB2F3F">
        <w:rPr>
          <w:b/>
          <w:caps/>
          <w:sz w:val="20"/>
          <w:szCs w:val="20"/>
          <w:lang w:val="ru-RU"/>
        </w:rPr>
        <w:t>Програм рада школске библиотеке.........................................</w:t>
      </w:r>
      <w:r>
        <w:rPr>
          <w:b/>
          <w:caps/>
          <w:sz w:val="20"/>
          <w:szCs w:val="20"/>
          <w:lang w:val="ru-RU"/>
        </w:rPr>
        <w:t>.</w:t>
      </w:r>
      <w:r w:rsidRPr="00FB2F3F">
        <w:rPr>
          <w:b/>
          <w:caps/>
          <w:sz w:val="20"/>
          <w:szCs w:val="20"/>
          <w:lang w:val="ru-RU"/>
        </w:rPr>
        <w:t>........................</w:t>
      </w:r>
      <w:r>
        <w:rPr>
          <w:b/>
          <w:caps/>
          <w:sz w:val="20"/>
          <w:szCs w:val="20"/>
          <w:lang w:val="ru-RU"/>
        </w:rPr>
        <w:t>... 979</w:t>
      </w:r>
    </w:p>
    <w:p w:rsidR="00CF6EAA" w:rsidRDefault="00CF6EAA" w:rsidP="00CF6EAA">
      <w:pPr>
        <w:pStyle w:val="BodyText"/>
        <w:autoSpaceDE w:val="0"/>
        <w:autoSpaceDN w:val="0"/>
        <w:adjustRightInd w:val="0"/>
        <w:rPr>
          <w:b/>
          <w:caps/>
          <w:color w:val="FF0000"/>
          <w:sz w:val="20"/>
          <w:szCs w:val="20"/>
          <w:lang w:val="ru-RU"/>
        </w:rPr>
      </w:pPr>
    </w:p>
    <w:p w:rsidR="00CF6EAA" w:rsidRDefault="00CF6EAA" w:rsidP="00CF6EAA">
      <w:pPr>
        <w:pStyle w:val="BodyText"/>
        <w:autoSpaceDE w:val="0"/>
        <w:autoSpaceDN w:val="0"/>
        <w:adjustRightInd w:val="0"/>
        <w:rPr>
          <w:b/>
          <w:caps/>
          <w:color w:val="FF0000"/>
          <w:sz w:val="20"/>
          <w:szCs w:val="20"/>
          <w:lang w:val="ru-RU"/>
        </w:rPr>
      </w:pPr>
    </w:p>
    <w:p w:rsidR="00CF6EAA" w:rsidRDefault="00CF6EAA" w:rsidP="00CF6EAA">
      <w:pPr>
        <w:pStyle w:val="BodyText"/>
        <w:autoSpaceDE w:val="0"/>
        <w:autoSpaceDN w:val="0"/>
        <w:adjustRightInd w:val="0"/>
        <w:rPr>
          <w:b/>
          <w:caps/>
          <w:color w:val="FF0000"/>
          <w:sz w:val="20"/>
          <w:szCs w:val="20"/>
          <w:lang w:val="ru-RU"/>
        </w:rPr>
      </w:pPr>
    </w:p>
    <w:p w:rsidR="00CF6EAA" w:rsidRPr="004C1835" w:rsidRDefault="00CF6EAA" w:rsidP="00CF6EAA">
      <w:pPr>
        <w:pStyle w:val="BodyText"/>
        <w:autoSpaceDE w:val="0"/>
        <w:autoSpaceDN w:val="0"/>
        <w:adjustRightInd w:val="0"/>
        <w:rPr>
          <w:b/>
          <w:caps/>
          <w:color w:val="FF0000"/>
          <w:sz w:val="20"/>
          <w:szCs w:val="20"/>
          <w:lang w:val="ru-RU"/>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Pr="00FB2F3F" w:rsidRDefault="00CF6EAA" w:rsidP="00CF6EAA">
      <w:pPr>
        <w:rPr>
          <w:rFonts w:ascii="Times New Roman" w:hAnsi="Times New Roman" w:cs="Times New Roman"/>
        </w:rPr>
      </w:pPr>
    </w:p>
    <w:p w:rsidR="00CF6EAA" w:rsidRPr="00FB2F3F" w:rsidRDefault="00CF6EAA" w:rsidP="00CF6EAA">
      <w:pPr>
        <w:rPr>
          <w:rFonts w:ascii="Times New Roman" w:hAnsi="Times New Roman" w:cs="Times New Roman"/>
        </w:rPr>
      </w:pPr>
      <w:bookmarkStart w:id="0" w:name="_GoBack"/>
      <w:bookmarkEnd w:id="0"/>
    </w:p>
    <w:p w:rsidR="00CF6EAA" w:rsidRDefault="00CF6EAA" w:rsidP="0044508A">
      <w:pPr>
        <w:jc w:val="center"/>
        <w:rPr>
          <w:rFonts w:ascii="Times New Roman" w:hAnsi="Times New Roman" w:cs="Times New Roman"/>
          <w:caps/>
          <w:sz w:val="28"/>
          <w:szCs w:val="28"/>
        </w:rPr>
      </w:pPr>
      <w:r w:rsidRPr="00FB2F3F">
        <w:rPr>
          <w:rFonts w:ascii="Times New Roman" w:hAnsi="Times New Roman" w:cs="Times New Roman"/>
          <w:caps/>
          <w:sz w:val="28"/>
          <w:szCs w:val="28"/>
        </w:rPr>
        <w:t>ОПШти подаци о школи</w:t>
      </w:r>
    </w:p>
    <w:p w:rsidR="00CF6EAA" w:rsidRPr="005274D1" w:rsidRDefault="00CF6EAA" w:rsidP="00CF6EAA">
      <w:pPr>
        <w:ind w:firstLine="720"/>
        <w:jc w:val="both"/>
        <w:rPr>
          <w:rFonts w:ascii="Times New Roman" w:hAnsi="Times New Roman" w:cs="Times New Roman"/>
          <w:lang w:val="sr-Cyrl-CS"/>
        </w:rPr>
      </w:pPr>
      <w:r w:rsidRPr="005274D1">
        <w:rPr>
          <w:rFonts w:ascii="Times New Roman" w:hAnsi="Times New Roman" w:cs="Times New Roman"/>
          <w:lang w:val="sr-Cyrl-CS"/>
        </w:rPr>
        <w:t>Историјски извори показују  да организовано институционално образовање и васпитање деце и ученика у Новом Кнежевцу има дугу традицију.Основна школа ,,Јован Јовановић-Змај“  у Новом Кнежевцу просторно и локацијски настала је по Акту о оснивању од 27.09.1974. године, спајањем Основне школе ,,Змај-Јова Јовановић“из Новог Кнежевца, Основне школе ,,Бранко Радичевић“ из Банатског Аранђелова са издвојеним одељењем у Мајдану и Основне школе ,,Иво Лола-Рибар“ из Српског Крстура са издвојеним одељењем у Ђали.</w:t>
      </w:r>
    </w:p>
    <w:p w:rsidR="00CF6EAA" w:rsidRPr="005274D1" w:rsidRDefault="00CF6EAA" w:rsidP="00CF6EAA">
      <w:pPr>
        <w:ind w:firstLine="720"/>
        <w:jc w:val="both"/>
        <w:rPr>
          <w:rFonts w:ascii="Times New Roman" w:hAnsi="Times New Roman" w:cs="Times New Roman"/>
          <w:lang w:val="sr-Cyrl-CS"/>
        </w:rPr>
      </w:pPr>
      <w:r w:rsidRPr="005274D1">
        <w:rPr>
          <w:rFonts w:ascii="Times New Roman" w:hAnsi="Times New Roman" w:cs="Times New Roman"/>
          <w:lang w:val="sr-Cyrl-CS"/>
        </w:rPr>
        <w:t xml:space="preserve"> Школа има са предивним природним окружењем, у непосредној је близини реке Тисе и великог парка који је под заштитом државе због ретких врста биљака. Такође, у непосредној близини школе налази се и Гимназија, Средња школа, Музичка школа, Предшколска установа, Библиотека и Центар за социјални рад са којима школа остварује успешну сарадњу. Нашу школу похађа 8</w:t>
      </w:r>
      <w:r w:rsidRPr="005274D1">
        <w:rPr>
          <w:rFonts w:ascii="Times New Roman" w:hAnsi="Times New Roman" w:cs="Times New Roman"/>
        </w:rPr>
        <w:t>57</w:t>
      </w:r>
      <w:r w:rsidRPr="005274D1">
        <w:rPr>
          <w:rFonts w:ascii="Times New Roman" w:hAnsi="Times New Roman" w:cs="Times New Roman"/>
          <w:lang w:val="sr-Cyrl-CS"/>
        </w:rPr>
        <w:t xml:space="preserve"> ученика смештених у </w:t>
      </w:r>
      <w:r w:rsidRPr="005274D1">
        <w:rPr>
          <w:rFonts w:ascii="Times New Roman" w:hAnsi="Times New Roman" w:cs="Times New Roman"/>
        </w:rPr>
        <w:t>51</w:t>
      </w:r>
      <w:r w:rsidRPr="005274D1">
        <w:rPr>
          <w:rFonts w:ascii="Times New Roman" w:hAnsi="Times New Roman" w:cs="Times New Roman"/>
          <w:lang w:val="sr-Cyrl-CS"/>
        </w:rPr>
        <w:t xml:space="preserve"> одељење које образује и васпитава 83 наставника и 2 стручна сарадника.</w:t>
      </w:r>
    </w:p>
    <w:p w:rsidR="00CF6EAA" w:rsidRPr="005274D1" w:rsidRDefault="00CF6EAA" w:rsidP="00CF6EAA">
      <w:pPr>
        <w:ind w:firstLine="720"/>
        <w:jc w:val="both"/>
        <w:rPr>
          <w:rFonts w:ascii="Times New Roman" w:hAnsi="Times New Roman" w:cs="Times New Roman"/>
        </w:rPr>
      </w:pPr>
      <w:r w:rsidRPr="005274D1">
        <w:rPr>
          <w:rFonts w:ascii="Times New Roman" w:hAnsi="Times New Roman" w:cs="Times New Roman"/>
        </w:rPr>
        <w:t xml:space="preserve">Кадар наше школе чини </w:t>
      </w:r>
      <w:r w:rsidRPr="005274D1">
        <w:rPr>
          <w:rFonts w:ascii="Times New Roman" w:hAnsi="Times New Roman" w:cs="Times New Roman"/>
          <w:lang w:val="sr-Cyrl-CS"/>
        </w:rPr>
        <w:t>талентовани тим професионалаца, који се труди да ради у најбољем интересу ученика. Услужност, брига и довитљивост су наша карактеристика.</w:t>
      </w:r>
      <w:r w:rsidRPr="005274D1">
        <w:rPr>
          <w:rFonts w:ascii="Times New Roman" w:hAnsi="Times New Roman" w:cs="Times New Roman"/>
        </w:rPr>
        <w:t xml:space="preserve"> Читава школска заједница: наставно и ваннаставно особље, управа, родитељи и пријатељи, имају свој удео у заједничкој мисији да Основна школа ,,Јован Јовановић-Змај“ буде школа примерена светским стандардима. Уз неговање квалитетног образовно-васпитног рада велика пажња се поклања безбедности ученика, очувању и уређењу школске средине. Једина смо основна школа у Општини Нови Кнежевац.</w:t>
      </w:r>
    </w:p>
    <w:p w:rsidR="00CF6EAA" w:rsidRPr="005274D1" w:rsidRDefault="00CF6EAA" w:rsidP="00CF6EAA">
      <w:pPr>
        <w:ind w:firstLine="720"/>
        <w:jc w:val="both"/>
        <w:rPr>
          <w:rFonts w:ascii="Times New Roman" w:hAnsi="Times New Roman" w:cs="Times New Roman"/>
        </w:rPr>
      </w:pPr>
      <w:r w:rsidRPr="005274D1">
        <w:rPr>
          <w:rFonts w:ascii="Times New Roman" w:hAnsi="Times New Roman" w:cs="Times New Roman"/>
        </w:rPr>
        <w:t>У школи се настава одвија двојезично (на српском и на мађарском језику) у две смене у матичној школи и ИО Банатско Аранђелово, док је у  Српскoм Крстуру, Ђали и Мајдану само у преподневној смени. Школа у свом саставу има и пет специјалних одељења, четири  на српском језику и једно на мађарском језику. У њима  се настава одвија по посебном плану и програму. Уз редовне наставне садржаје велика пажња се поклања и ванаставним активностима. Наши ученици су укључени и велики број секција: спортска, еколошка, новинарска, драмско-рецитаторска и друге. Редовно учествујемо на свим спортским такмичењима, позоришним фестивалима, школским приредбама, перформансима, трибинама и слично. Посебно смо поносни на наш Ученички парламент и Савет родитеља, који својим конструктивним предлозима и партиципацијом  доприноси угледу школе у локалном окружењу. У школи функционишу и успешно раде: Тим за заштиту деце од свих облика насиља и занемаривања, Тим за инклузивно образовање, Тим за самовредновање, Тим за стручно усавршавање, Тим за маркетинг школе, Стручни актив за Развојно планирање и Стучни актив за развој школског програма.</w:t>
      </w:r>
    </w:p>
    <w:p w:rsidR="00CF6EAA" w:rsidRDefault="00CF6EAA" w:rsidP="00CF6EAA">
      <w:pPr>
        <w:rPr>
          <w:rFonts w:ascii="Times New Roman" w:hAnsi="Times New Roman" w:cs="Times New Roman"/>
        </w:rPr>
      </w:pPr>
      <w:r w:rsidRPr="005274D1">
        <w:rPr>
          <w:rFonts w:ascii="Times New Roman" w:hAnsi="Times New Roman" w:cs="Times New Roman"/>
        </w:rPr>
        <w:t>Кабинетска настава заступљена је из неколико предмета у Новом Кнежевцу, а својом опремљеношћу, посебно се истиче кабинет за биологију и кабинети за информатику  у Новом Кнежевцу,  Банатском Аранђелову и Српском Крстуру. Сви ученици имају могућност да у току наставних и ванаставних активности користе отворене терене за мали фудбал и кошарку као и фискултурну салу.</w:t>
      </w: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Pr="005274D1" w:rsidRDefault="00CF6EAA" w:rsidP="00CF6EAA">
      <w:pPr>
        <w:rPr>
          <w:rFonts w:ascii="Times New Roman" w:hAnsi="Times New Roman" w:cs="Times New Roman"/>
          <w:caps/>
        </w:rPr>
      </w:pPr>
    </w:p>
    <w:p w:rsidR="00CF6EAA" w:rsidRPr="00C56622" w:rsidRDefault="00CF6EAA" w:rsidP="00CF6EAA">
      <w:pPr>
        <w:shd w:val="clear" w:color="auto" w:fill="FBD4B4" w:themeFill="accent6" w:themeFillTint="66"/>
        <w:rPr>
          <w:rFonts w:ascii="Times New Roman" w:hAnsi="Times New Roman" w:cs="Times New Roman"/>
          <w:caps/>
          <w:sz w:val="28"/>
          <w:szCs w:val="28"/>
        </w:rPr>
      </w:pPr>
      <w:r>
        <w:rPr>
          <w:rFonts w:ascii="Times New Roman" w:hAnsi="Times New Roman" w:cs="Times New Roman"/>
          <w:caps/>
          <w:sz w:val="28"/>
          <w:szCs w:val="28"/>
        </w:rPr>
        <w:t>АКЦИОНИ ПЛАН ТИМА ЗА РАЗВОЈ ШКОЛСКОГ ПРОГРАМА</w:t>
      </w:r>
    </w:p>
    <w:p w:rsidR="00CF6EAA" w:rsidRPr="00C56622" w:rsidRDefault="00CF6EAA" w:rsidP="00CF6EAA">
      <w:pPr>
        <w:spacing w:after="0" w:line="240" w:lineRule="auto"/>
        <w:rPr>
          <w:rFonts w:ascii="Times New Roman" w:hAnsi="Times New Roman" w:cs="Times New Roman"/>
        </w:rPr>
      </w:pPr>
      <w:r>
        <w:tab/>
      </w:r>
      <w:r w:rsidRPr="00C56622">
        <w:rPr>
          <w:rFonts w:ascii="Times New Roman" w:hAnsi="Times New Roman" w:cs="Times New Roman"/>
        </w:rPr>
        <w:t>Стручни актив за развој Школског програма у Основној школи"Јован Јовановић Змај" конституисан је на првој седници дана 18.09.2014. године и чине га следећи чланови:</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1. Снежана Бајић-директор</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2. Јелена Мишковић-пом.директора</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3. Бојан Грујић-педагог</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4. Андријана Божанин-психолог</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5. Оливера Радоњић-наставник разредне наставе</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6. Кристина Калинић-наставник разредне наставе</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7. Гвозденовић Алексанар-наставник разредне наставе - Председник Актива</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8. Бранка Недељков-наставник разредне наставе</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9. Домонкош Силвија-наставник мађарског језика</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10. Марија Мило-наставник немачког језика</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11. Миодраг Дражић-наставник математике</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12. Шандор Месарош-наставник физике</w:t>
      </w:r>
    </w:p>
    <w:p w:rsidR="00CF6EAA" w:rsidRPr="00C56622" w:rsidRDefault="00CF6EAA" w:rsidP="00CF6EAA">
      <w:pPr>
        <w:spacing w:after="0" w:line="240" w:lineRule="auto"/>
        <w:rPr>
          <w:rFonts w:ascii="Times New Roman" w:hAnsi="Times New Roman" w:cs="Times New Roman"/>
        </w:rPr>
      </w:pPr>
      <w:r w:rsidRPr="00C56622">
        <w:rPr>
          <w:rFonts w:ascii="Times New Roman" w:hAnsi="Times New Roman" w:cs="Times New Roman"/>
        </w:rPr>
        <w:t>13. Сава Беланчић-наставник географије</w:t>
      </w:r>
    </w:p>
    <w:p w:rsidR="00CF6EAA" w:rsidRPr="00C56622" w:rsidRDefault="00CF6EAA" w:rsidP="00CF6EAA">
      <w:pPr>
        <w:rPr>
          <w:rFonts w:ascii="Times New Roman" w:hAnsi="Times New Roman" w:cs="Times New Roman"/>
          <w:b/>
        </w:rPr>
      </w:pPr>
      <w:r w:rsidRPr="00C56622">
        <w:rPr>
          <w:rFonts w:ascii="Times New Roman" w:hAnsi="Times New Roman" w:cs="Times New Roman"/>
          <w:b/>
        </w:rPr>
        <w:t>Надлежности Стручног актива за развој Школског програма су:</w:t>
      </w:r>
    </w:p>
    <w:p w:rsidR="00CF6EAA" w:rsidRPr="00C56622" w:rsidRDefault="00CF6EAA" w:rsidP="00CF6EAA">
      <w:pPr>
        <w:pStyle w:val="BodyText"/>
        <w:numPr>
          <w:ilvl w:val="0"/>
          <w:numId w:val="61"/>
        </w:numPr>
      </w:pPr>
      <w:r w:rsidRPr="00C56622">
        <w:t xml:space="preserve">обезбеђује самосталност и флексибилност наставника у приступу наставном процесу и доношењу професионалних одлука; </w:t>
      </w:r>
    </w:p>
    <w:p w:rsidR="00CF6EAA" w:rsidRPr="00C56622" w:rsidRDefault="00CF6EAA" w:rsidP="00CF6EAA">
      <w:pPr>
        <w:pStyle w:val="BodyText"/>
        <w:numPr>
          <w:ilvl w:val="0"/>
          <w:numId w:val="61"/>
        </w:numPr>
      </w:pPr>
      <w:r w:rsidRPr="00C56622">
        <w:t xml:space="preserve">процењује и вреднује постигнуте резултате у односу на дефинисане циљеве и задатке и општих и посебних стандарда знања; </w:t>
      </w:r>
    </w:p>
    <w:p w:rsidR="00CF6EAA" w:rsidRPr="00C56622" w:rsidRDefault="00CF6EAA" w:rsidP="00CF6EAA">
      <w:pPr>
        <w:pStyle w:val="BodyText"/>
        <w:numPr>
          <w:ilvl w:val="0"/>
          <w:numId w:val="61"/>
        </w:numPr>
      </w:pPr>
      <w:r w:rsidRPr="00C56622">
        <w:t xml:space="preserve">учествује у унапређвању школског програма руководећи се резултатима процеса евалуације и властите процене своје образовне праксе; </w:t>
      </w:r>
    </w:p>
    <w:p w:rsidR="00CF6EAA" w:rsidRPr="00C56622" w:rsidRDefault="00CF6EAA" w:rsidP="00CF6EAA">
      <w:pPr>
        <w:pStyle w:val="BodyText"/>
        <w:numPr>
          <w:ilvl w:val="0"/>
          <w:numId w:val="61"/>
        </w:numPr>
      </w:pPr>
      <w:r w:rsidRPr="00C56622">
        <w:t xml:space="preserve">утврђује посебне програме, садржаје и активности (пројекте школе) којима школа пружа могућности да ученици додатно унапреде своја знања, задовоље интересе, интересовања и потребе; </w:t>
      </w:r>
    </w:p>
    <w:p w:rsidR="00CF6EAA" w:rsidRPr="00C56622" w:rsidRDefault="00CF6EAA" w:rsidP="00CF6EAA">
      <w:pPr>
        <w:pStyle w:val="BodyText"/>
        <w:numPr>
          <w:ilvl w:val="0"/>
          <w:numId w:val="61"/>
        </w:numPr>
      </w:pPr>
      <w:r w:rsidRPr="00C56622">
        <w:t xml:space="preserve">прати потребе и могућности локалне заједнице као и конкретне услове рада школе; </w:t>
      </w:r>
    </w:p>
    <w:p w:rsidR="00CF6EAA" w:rsidRPr="00C56622" w:rsidRDefault="00CF6EAA" w:rsidP="00CF6EAA">
      <w:pPr>
        <w:pStyle w:val="BodyText"/>
        <w:ind w:left="8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5797"/>
        <w:gridCol w:w="2285"/>
      </w:tblGrid>
      <w:tr w:rsidR="00CF6EAA" w:rsidRPr="00C56622" w:rsidTr="00546532">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b/>
              </w:rPr>
            </w:pPr>
            <w:r w:rsidRPr="00C56622">
              <w:rPr>
                <w:rFonts w:ascii="Times New Roman" w:eastAsia="Calibri" w:hAnsi="Times New Roman" w:cs="Times New Roman"/>
                <w:b/>
              </w:rPr>
              <w:t>Време</w:t>
            </w:r>
          </w:p>
        </w:tc>
        <w:tc>
          <w:tcPr>
            <w:tcW w:w="5797"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b/>
              </w:rPr>
            </w:pPr>
            <w:r w:rsidRPr="00C56622">
              <w:rPr>
                <w:rFonts w:ascii="Times New Roman" w:eastAsia="Calibri" w:hAnsi="Times New Roman" w:cs="Times New Roman"/>
                <w:b/>
              </w:rPr>
              <w:t>Активности и садржај рада</w:t>
            </w:r>
          </w:p>
        </w:tc>
        <w:tc>
          <w:tcPr>
            <w:tcW w:w="2285"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b/>
              </w:rPr>
            </w:pPr>
            <w:r w:rsidRPr="00C56622">
              <w:rPr>
                <w:rFonts w:ascii="Times New Roman" w:eastAsia="Calibri" w:hAnsi="Times New Roman" w:cs="Times New Roman"/>
                <w:b/>
              </w:rPr>
              <w:t>Реализатори</w:t>
            </w:r>
          </w:p>
        </w:tc>
      </w:tr>
      <w:tr w:rsidR="00CF6EAA" w:rsidRPr="00C56622" w:rsidTr="00546532">
        <w:tc>
          <w:tcPr>
            <w:tcW w:w="1494" w:type="dxa"/>
            <w:vMerge w:val="restart"/>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септембар 2014.</w:t>
            </w:r>
          </w:p>
          <w:p w:rsidR="00CF6EAA" w:rsidRPr="00C56622" w:rsidRDefault="00CF6EAA" w:rsidP="00546532">
            <w:pPr>
              <w:spacing w:after="0" w:line="240" w:lineRule="auto"/>
              <w:rPr>
                <w:rFonts w:ascii="Times New Roman" w:eastAsia="Calibri" w:hAnsi="Times New Roman" w:cs="Times New Roman"/>
              </w:rPr>
            </w:pPr>
          </w:p>
          <w:p w:rsidR="00CF6EAA" w:rsidRPr="00C56622" w:rsidRDefault="00CF6EAA" w:rsidP="00546532">
            <w:pPr>
              <w:spacing w:after="0" w:line="240" w:lineRule="auto"/>
              <w:rPr>
                <w:rFonts w:ascii="Times New Roman" w:eastAsia="Calibri" w:hAnsi="Times New Roman" w:cs="Times New Roman"/>
              </w:rPr>
            </w:pPr>
          </w:p>
        </w:tc>
        <w:tc>
          <w:tcPr>
            <w:tcW w:w="5797" w:type="dxa"/>
          </w:tcPr>
          <w:p w:rsidR="00CF6EAA" w:rsidRPr="00C56622" w:rsidRDefault="00CF6EAA" w:rsidP="00546532">
            <w:pPr>
              <w:pStyle w:val="BodyText"/>
              <w:rPr>
                <w:rFonts w:eastAsia="Calibri"/>
              </w:rPr>
            </w:pPr>
            <w:r w:rsidRPr="00C56622">
              <w:rPr>
                <w:rFonts w:eastAsia="Calibri"/>
              </w:rPr>
              <w:t>-Формирање Стручног актива за развој Школског програма</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директор</w:t>
            </w:r>
          </w:p>
        </w:tc>
      </w:tr>
      <w:tr w:rsidR="00CF6EAA" w:rsidRPr="00C56622" w:rsidTr="00546532">
        <w:trPr>
          <w:trHeight w:val="557"/>
        </w:trPr>
        <w:tc>
          <w:tcPr>
            <w:tcW w:w="1494" w:type="dxa"/>
            <w:vMerge/>
            <w:shd w:val="clear" w:color="auto" w:fill="FDE9D9"/>
          </w:tcPr>
          <w:p w:rsidR="00CF6EAA" w:rsidRPr="00C56622" w:rsidRDefault="00CF6EAA" w:rsidP="00546532">
            <w:pPr>
              <w:spacing w:after="0" w:line="240" w:lineRule="auto"/>
              <w:rPr>
                <w:rFonts w:ascii="Times New Roman" w:eastAsia="Calibri" w:hAnsi="Times New Roman" w:cs="Times New Roman"/>
              </w:rPr>
            </w:pPr>
          </w:p>
        </w:tc>
        <w:tc>
          <w:tcPr>
            <w:tcW w:w="5797" w:type="dxa"/>
          </w:tcPr>
          <w:p w:rsidR="00CF6EAA" w:rsidRPr="00C56622" w:rsidRDefault="00CF6EAA" w:rsidP="00CF6EAA">
            <w:pPr>
              <w:pStyle w:val="BodyText"/>
              <w:numPr>
                <w:ilvl w:val="0"/>
                <w:numId w:val="62"/>
              </w:numPr>
              <w:rPr>
                <w:rFonts w:eastAsia="Calibri"/>
              </w:rPr>
            </w:pPr>
            <w:r w:rsidRPr="00C56622">
              <w:rPr>
                <w:rFonts w:eastAsia="Calibri"/>
              </w:rPr>
              <w:t>Подела дужности и задужења у оквиру Актива  за израду новог ШП</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тим за ШП, педагог, психолог, директор</w:t>
            </w:r>
          </w:p>
        </w:tc>
      </w:tr>
      <w:tr w:rsidR="00CF6EAA" w:rsidRPr="00C56622" w:rsidTr="00546532">
        <w:trPr>
          <w:trHeight w:val="1520"/>
        </w:trPr>
        <w:tc>
          <w:tcPr>
            <w:tcW w:w="1494" w:type="dxa"/>
            <w:tcBorders>
              <w:top w:val="single" w:sz="4" w:space="0" w:color="auto"/>
            </w:tcBorders>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lastRenderedPageBreak/>
              <w:t>Октобар, новембар 2014.</w:t>
            </w:r>
          </w:p>
        </w:tc>
        <w:tc>
          <w:tcPr>
            <w:tcW w:w="5797" w:type="dxa"/>
            <w:vAlign w:val="bottom"/>
          </w:tcPr>
          <w:p w:rsidR="00CF6EAA" w:rsidRPr="00C56622" w:rsidRDefault="00CF6EAA" w:rsidP="00546532">
            <w:pPr>
              <w:widowControl w:val="0"/>
              <w:autoSpaceDE w:val="0"/>
              <w:autoSpaceDN w:val="0"/>
              <w:adjustRightInd w:val="0"/>
              <w:spacing w:after="0" w:line="240" w:lineRule="auto"/>
              <w:ind w:left="720"/>
              <w:jc w:val="both"/>
              <w:rPr>
                <w:rFonts w:ascii="Times New Roman" w:eastAsia="Calibri" w:hAnsi="Times New Roman" w:cs="Times New Roman"/>
              </w:rPr>
            </w:pPr>
            <w:r w:rsidRPr="00C56622">
              <w:rPr>
                <w:rFonts w:ascii="Times New Roman" w:eastAsia="Calibri" w:hAnsi="Times New Roman" w:cs="Times New Roman"/>
              </w:rPr>
              <w:t>Имплементација програма Професионалне оријентације, програма стручног усавршавања, сарадње са родитељима, програма заштите деце од насиља  и свих прописаних програма у ШП</w:t>
            </w:r>
          </w:p>
          <w:p w:rsidR="00CF6EAA" w:rsidRPr="00C56622" w:rsidRDefault="00CF6EAA" w:rsidP="00CF6EAA">
            <w:pPr>
              <w:widowControl w:val="0"/>
              <w:numPr>
                <w:ilvl w:val="0"/>
                <w:numId w:val="62"/>
              </w:numPr>
              <w:autoSpaceDE w:val="0"/>
              <w:autoSpaceDN w:val="0"/>
              <w:adjustRightInd w:val="0"/>
              <w:spacing w:after="0" w:line="240" w:lineRule="auto"/>
              <w:jc w:val="both"/>
              <w:rPr>
                <w:rFonts w:ascii="Times New Roman" w:eastAsia="Calibri" w:hAnsi="Times New Roman" w:cs="Times New Roman"/>
              </w:rPr>
            </w:pP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Директор, секретар, Тим за СУ, Тим за заштиту од насиља...</w:t>
            </w:r>
          </w:p>
          <w:p w:rsidR="00CF6EAA" w:rsidRPr="00C56622" w:rsidRDefault="00CF6EAA" w:rsidP="00546532">
            <w:pPr>
              <w:spacing w:after="0" w:line="240" w:lineRule="auto"/>
              <w:jc w:val="center"/>
              <w:rPr>
                <w:rFonts w:ascii="Times New Roman" w:eastAsia="Calibri" w:hAnsi="Times New Roman" w:cs="Times New Roman"/>
              </w:rPr>
            </w:pPr>
          </w:p>
          <w:p w:rsidR="00CF6EAA" w:rsidRPr="00C56622" w:rsidRDefault="00CF6EAA" w:rsidP="00546532">
            <w:pPr>
              <w:spacing w:after="0" w:line="240" w:lineRule="auto"/>
              <w:jc w:val="center"/>
              <w:rPr>
                <w:rFonts w:ascii="Times New Roman" w:eastAsia="Calibri" w:hAnsi="Times New Roman" w:cs="Times New Roman"/>
              </w:rPr>
            </w:pPr>
          </w:p>
          <w:p w:rsidR="00CF6EAA" w:rsidRPr="00C56622" w:rsidRDefault="00CF6EAA" w:rsidP="00546532">
            <w:pPr>
              <w:spacing w:after="0" w:line="240" w:lineRule="auto"/>
              <w:jc w:val="center"/>
              <w:rPr>
                <w:rFonts w:ascii="Times New Roman" w:eastAsia="Calibri" w:hAnsi="Times New Roman" w:cs="Times New Roman"/>
              </w:rPr>
            </w:pPr>
          </w:p>
        </w:tc>
      </w:tr>
      <w:tr w:rsidR="00CF6EAA" w:rsidRPr="00C56622" w:rsidTr="00546532">
        <w:trPr>
          <w:trHeight w:val="953"/>
        </w:trPr>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Децембар 2014.</w:t>
            </w:r>
          </w:p>
        </w:tc>
        <w:tc>
          <w:tcPr>
            <w:tcW w:w="5797" w:type="dxa"/>
            <w:vAlign w:val="bottom"/>
          </w:tcPr>
          <w:p w:rsidR="00CF6EAA" w:rsidRPr="00C56622" w:rsidRDefault="00CF6EAA" w:rsidP="00CF6EAA">
            <w:pPr>
              <w:widowControl w:val="0"/>
              <w:numPr>
                <w:ilvl w:val="0"/>
                <w:numId w:val="62"/>
              </w:numPr>
              <w:autoSpaceDE w:val="0"/>
              <w:autoSpaceDN w:val="0"/>
              <w:adjustRightInd w:val="0"/>
              <w:spacing w:after="0" w:line="240" w:lineRule="auto"/>
              <w:jc w:val="both"/>
              <w:rPr>
                <w:rFonts w:ascii="Times New Roman" w:eastAsia="Calibri" w:hAnsi="Times New Roman" w:cs="Times New Roman"/>
              </w:rPr>
            </w:pPr>
            <w:r w:rsidRPr="00C56622">
              <w:rPr>
                <w:rFonts w:ascii="Times New Roman" w:eastAsia="Calibri" w:hAnsi="Times New Roman" w:cs="Times New Roman"/>
              </w:rPr>
              <w:t>Послови на организацији Школског програма као документа, као и обједињавања у јединствен документ школе и коначна евалуација</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p>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тим за ШП, директор, заменик директора</w:t>
            </w:r>
          </w:p>
          <w:p w:rsidR="00CF6EAA" w:rsidRPr="00C56622" w:rsidRDefault="00CF6EAA" w:rsidP="00546532">
            <w:pPr>
              <w:spacing w:after="0" w:line="240" w:lineRule="auto"/>
              <w:jc w:val="center"/>
              <w:rPr>
                <w:rFonts w:ascii="Times New Roman" w:eastAsia="Calibri" w:hAnsi="Times New Roman" w:cs="Times New Roman"/>
              </w:rPr>
            </w:pPr>
          </w:p>
        </w:tc>
      </w:tr>
      <w:tr w:rsidR="00CF6EAA" w:rsidRPr="00C56622" w:rsidTr="00546532">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Јануар 2015.</w:t>
            </w:r>
          </w:p>
        </w:tc>
        <w:tc>
          <w:tcPr>
            <w:tcW w:w="5797" w:type="dxa"/>
            <w:vAlign w:val="bottom"/>
          </w:tcPr>
          <w:p w:rsidR="00CF6EAA" w:rsidRPr="00C56622" w:rsidRDefault="00CF6EAA" w:rsidP="00CF6EAA">
            <w:pPr>
              <w:widowControl w:val="0"/>
              <w:numPr>
                <w:ilvl w:val="0"/>
                <w:numId w:val="62"/>
              </w:numPr>
              <w:autoSpaceDE w:val="0"/>
              <w:autoSpaceDN w:val="0"/>
              <w:adjustRightInd w:val="0"/>
              <w:spacing w:after="0" w:line="240" w:lineRule="auto"/>
              <w:jc w:val="both"/>
              <w:rPr>
                <w:rFonts w:ascii="Times New Roman" w:eastAsia="Calibri" w:hAnsi="Times New Roman" w:cs="Times New Roman"/>
              </w:rPr>
            </w:pPr>
            <w:r w:rsidRPr="00C56622">
              <w:rPr>
                <w:rFonts w:ascii="Times New Roman" w:eastAsia="Calibri" w:hAnsi="Times New Roman" w:cs="Times New Roman"/>
              </w:rPr>
              <w:t>Представљање Школског програма као документа Наставничком већу</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Директор</w:t>
            </w:r>
          </w:p>
        </w:tc>
      </w:tr>
      <w:tr w:rsidR="00CF6EAA" w:rsidRPr="00C56622" w:rsidTr="00546532">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Јануар 2014.</w:t>
            </w:r>
          </w:p>
        </w:tc>
        <w:tc>
          <w:tcPr>
            <w:tcW w:w="5797" w:type="dxa"/>
            <w:vAlign w:val="bottom"/>
          </w:tcPr>
          <w:p w:rsidR="00CF6EAA" w:rsidRPr="00C56622" w:rsidRDefault="00CF6EAA" w:rsidP="00CF6EAA">
            <w:pPr>
              <w:widowControl w:val="0"/>
              <w:numPr>
                <w:ilvl w:val="0"/>
                <w:numId w:val="62"/>
              </w:numPr>
              <w:autoSpaceDE w:val="0"/>
              <w:autoSpaceDN w:val="0"/>
              <w:adjustRightInd w:val="0"/>
              <w:spacing w:after="0" w:line="240" w:lineRule="auto"/>
              <w:jc w:val="both"/>
              <w:rPr>
                <w:rFonts w:ascii="Times New Roman" w:eastAsia="Calibri" w:hAnsi="Times New Roman" w:cs="Times New Roman"/>
              </w:rPr>
            </w:pPr>
            <w:r w:rsidRPr="00C56622">
              <w:rPr>
                <w:rFonts w:ascii="Times New Roman" w:eastAsia="Calibri" w:hAnsi="Times New Roman" w:cs="Times New Roman"/>
              </w:rPr>
              <w:t>Усвајање документа ШП</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Школски одбор</w:t>
            </w:r>
          </w:p>
        </w:tc>
      </w:tr>
      <w:tr w:rsidR="00CF6EAA" w:rsidRPr="00C56622" w:rsidTr="00546532">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током 2014/2015.</w:t>
            </w:r>
          </w:p>
        </w:tc>
        <w:tc>
          <w:tcPr>
            <w:tcW w:w="5797" w:type="dxa"/>
            <w:vAlign w:val="bottom"/>
          </w:tcPr>
          <w:p w:rsidR="00CF6EAA" w:rsidRPr="00C56622" w:rsidRDefault="00CF6EAA" w:rsidP="00CF6EAA">
            <w:pPr>
              <w:widowControl w:val="0"/>
              <w:numPr>
                <w:ilvl w:val="0"/>
                <w:numId w:val="62"/>
              </w:numPr>
              <w:autoSpaceDE w:val="0"/>
              <w:autoSpaceDN w:val="0"/>
              <w:adjustRightInd w:val="0"/>
              <w:spacing w:after="0" w:line="240" w:lineRule="auto"/>
              <w:jc w:val="both"/>
              <w:rPr>
                <w:rFonts w:ascii="Times New Roman" w:eastAsia="Calibri" w:hAnsi="Times New Roman" w:cs="Times New Roman"/>
              </w:rPr>
            </w:pPr>
            <w:r w:rsidRPr="00C56622">
              <w:rPr>
                <w:rFonts w:ascii="Times New Roman" w:eastAsia="Calibri" w:hAnsi="Times New Roman" w:cs="Times New Roman"/>
              </w:rPr>
              <w:t>Праћење остваривања ШП кроз: стручне дискусије на активу, посете часовима, самоевалуација и евалуација реализације наставе, извештаје Тимова</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p>
          <w:p w:rsidR="00CF6EAA" w:rsidRPr="00C56622" w:rsidRDefault="00CF6EAA" w:rsidP="00546532">
            <w:pPr>
              <w:spacing w:after="0" w:line="240" w:lineRule="auto"/>
              <w:jc w:val="center"/>
              <w:rPr>
                <w:rFonts w:ascii="Times New Roman" w:eastAsia="Calibri" w:hAnsi="Times New Roman" w:cs="Times New Roman"/>
              </w:rPr>
            </w:pPr>
          </w:p>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чланови актива,ПП служба, директор, Тимови</w:t>
            </w:r>
          </w:p>
        </w:tc>
      </w:tr>
      <w:tr w:rsidR="00CF6EAA" w:rsidRPr="00C56622" w:rsidTr="00546532">
        <w:tc>
          <w:tcPr>
            <w:tcW w:w="1494" w:type="dxa"/>
            <w:shd w:val="clear" w:color="auto" w:fill="FDE9D9"/>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Јануар, август</w:t>
            </w:r>
          </w:p>
        </w:tc>
        <w:tc>
          <w:tcPr>
            <w:tcW w:w="5797" w:type="dxa"/>
            <w:vAlign w:val="bottom"/>
          </w:tcPr>
          <w:p w:rsidR="00CF6EAA" w:rsidRPr="00C56622" w:rsidRDefault="00CF6EAA" w:rsidP="00546532">
            <w:pPr>
              <w:widowControl w:val="0"/>
              <w:autoSpaceDE w:val="0"/>
              <w:autoSpaceDN w:val="0"/>
              <w:adjustRightInd w:val="0"/>
              <w:spacing w:after="0" w:line="240" w:lineRule="auto"/>
              <w:ind w:left="720"/>
              <w:jc w:val="both"/>
              <w:rPr>
                <w:rFonts w:ascii="Times New Roman" w:eastAsia="Calibri" w:hAnsi="Times New Roman" w:cs="Times New Roman"/>
              </w:rPr>
            </w:pPr>
            <w:r w:rsidRPr="00C56622">
              <w:rPr>
                <w:rFonts w:ascii="Times New Roman" w:hAnsi="Times New Roman" w:cs="Times New Roman"/>
              </w:rPr>
              <w:t>Извештавање о реализацији Школског програма у току првог и другог полугодишта</w:t>
            </w:r>
          </w:p>
        </w:tc>
        <w:tc>
          <w:tcPr>
            <w:tcW w:w="2285" w:type="dxa"/>
          </w:tcPr>
          <w:p w:rsidR="00CF6EAA" w:rsidRPr="00C56622" w:rsidRDefault="00CF6EAA" w:rsidP="00546532">
            <w:pPr>
              <w:spacing w:after="0" w:line="240" w:lineRule="auto"/>
              <w:jc w:val="center"/>
              <w:rPr>
                <w:rFonts w:ascii="Times New Roman" w:eastAsia="Calibri" w:hAnsi="Times New Roman" w:cs="Times New Roman"/>
              </w:rPr>
            </w:pPr>
            <w:r w:rsidRPr="00C56622">
              <w:rPr>
                <w:rFonts w:ascii="Times New Roman" w:eastAsia="Calibri" w:hAnsi="Times New Roman" w:cs="Times New Roman"/>
              </w:rPr>
              <w:t>Директор на Наставничком већу</w:t>
            </w:r>
          </w:p>
        </w:tc>
      </w:tr>
    </w:tbl>
    <w:p w:rsidR="00CF6EAA" w:rsidRPr="00C56622" w:rsidRDefault="00CF6EAA" w:rsidP="00CF6EAA">
      <w:pPr>
        <w:pStyle w:val="BodyText"/>
        <w:ind w:left="840"/>
      </w:pPr>
    </w:p>
    <w:p w:rsidR="00CF6EAA" w:rsidRPr="00C56622" w:rsidRDefault="00CF6EAA" w:rsidP="00CF6EAA">
      <w:pPr>
        <w:pStyle w:val="BodyText"/>
        <w:ind w:left="840"/>
      </w:pPr>
      <w:r w:rsidRPr="00C56622">
        <w:t xml:space="preserve">                                                          Стручни актив за развој Школског програма</w:t>
      </w:r>
    </w:p>
    <w:p w:rsidR="00CF6EAA" w:rsidRPr="00C56622" w:rsidRDefault="00CF6EAA" w:rsidP="00CF6EAA">
      <w:pPr>
        <w:pStyle w:val="BodyText"/>
        <w:ind w:left="840"/>
      </w:pPr>
      <w:r w:rsidRPr="00C56622">
        <w:t xml:space="preserve">                                                                  Председник: Александар Гвозденовић</w:t>
      </w:r>
    </w:p>
    <w:p w:rsidR="00CF6EAA" w:rsidRPr="00C56622" w:rsidRDefault="00CF6EAA" w:rsidP="00CF6EAA">
      <w:pPr>
        <w:rPr>
          <w:rFonts w:ascii="Times New Roman" w:hAnsi="Times New Roman" w:cs="Times New Roman"/>
          <w:caps/>
          <w:sz w:val="28"/>
          <w:szCs w:val="28"/>
        </w:rPr>
      </w:pPr>
    </w:p>
    <w:p w:rsidR="00CF6EAA" w:rsidRPr="00A94D76" w:rsidRDefault="00CF6EAA" w:rsidP="00CF6EAA">
      <w:pPr>
        <w:pStyle w:val="BodyText"/>
        <w:numPr>
          <w:ilvl w:val="0"/>
          <w:numId w:val="2"/>
        </w:numPr>
        <w:shd w:val="clear" w:color="auto" w:fill="FABF8F" w:themeFill="accent6" w:themeFillTint="99"/>
        <w:autoSpaceDE w:val="0"/>
        <w:autoSpaceDN w:val="0"/>
        <w:adjustRightInd w:val="0"/>
        <w:jc w:val="center"/>
        <w:rPr>
          <w:caps/>
          <w:sz w:val="28"/>
          <w:szCs w:val="28"/>
          <w:lang w:val="ru-RU"/>
        </w:rPr>
      </w:pPr>
      <w:r w:rsidRPr="00FB2F3F">
        <w:rPr>
          <w:caps/>
          <w:sz w:val="28"/>
          <w:szCs w:val="28"/>
          <w:lang w:val="ru-RU"/>
        </w:rPr>
        <w:t>Циљеви школског програма</w:t>
      </w:r>
    </w:p>
    <w:p w:rsidR="00CF6EAA" w:rsidRPr="00C56622" w:rsidRDefault="00CF6EAA" w:rsidP="00CF6EAA">
      <w:pPr>
        <w:autoSpaceDE w:val="0"/>
        <w:autoSpaceDN w:val="0"/>
        <w:adjustRightInd w:val="0"/>
        <w:spacing w:after="0" w:line="240" w:lineRule="auto"/>
        <w:jc w:val="center"/>
        <w:rPr>
          <w:rFonts w:ascii="Times New Roman" w:hAnsi="Times New Roman" w:cs="Times New Roman"/>
          <w:caps/>
        </w:rPr>
      </w:pPr>
    </w:p>
    <w:p w:rsidR="00CF6EAA" w:rsidRPr="00C56622" w:rsidRDefault="00CF6EAA" w:rsidP="00CF6EAA">
      <w:pPr>
        <w:autoSpaceDE w:val="0"/>
        <w:autoSpaceDN w:val="0"/>
        <w:adjustRightInd w:val="0"/>
        <w:spacing w:after="0" w:line="240" w:lineRule="auto"/>
        <w:jc w:val="center"/>
        <w:rPr>
          <w:rFonts w:ascii="Times New Roman" w:hAnsi="Times New Roman" w:cs="Times New Roman"/>
          <w:caps/>
        </w:rPr>
      </w:pPr>
    </w:p>
    <w:p w:rsidR="00CF6EAA" w:rsidRPr="00C56622" w:rsidRDefault="00CF6EAA" w:rsidP="00CF6EAA">
      <w:pPr>
        <w:ind w:left="820"/>
      </w:pPr>
      <w:r w:rsidRPr="00C56622">
        <w:rPr>
          <w:spacing w:val="-1"/>
        </w:rPr>
        <w:t>ЦиљевиШколског</w:t>
      </w:r>
      <w:r w:rsidRPr="00C56622">
        <w:rPr>
          <w:spacing w:val="-2"/>
        </w:rPr>
        <w:t>програма</w:t>
      </w:r>
      <w:r w:rsidRPr="00C56622">
        <w:rPr>
          <w:spacing w:val="-1"/>
        </w:rPr>
        <w:t>су:</w:t>
      </w:r>
    </w:p>
    <w:p w:rsidR="00CF6EAA" w:rsidRPr="00C56622" w:rsidRDefault="00CF6EAA" w:rsidP="00CF6EAA">
      <w:pPr>
        <w:widowControl w:val="0"/>
        <w:numPr>
          <w:ilvl w:val="0"/>
          <w:numId w:val="13"/>
        </w:numPr>
        <w:tabs>
          <w:tab w:val="left" w:pos="965"/>
        </w:tabs>
        <w:spacing w:before="1"/>
        <w:ind w:right="115" w:firstLine="0"/>
      </w:pPr>
      <w:r w:rsidRPr="00C56622">
        <w:rPr>
          <w:spacing w:val="-2"/>
        </w:rPr>
        <w:t>Пун</w:t>
      </w:r>
      <w:r w:rsidRPr="00C56622">
        <w:t>и</w:t>
      </w:r>
      <w:r w:rsidRPr="00C56622">
        <w:rPr>
          <w:spacing w:val="-1"/>
        </w:rPr>
        <w:t>усклађен</w:t>
      </w:r>
      <w:r w:rsidRPr="00C56622">
        <w:rPr>
          <w:spacing w:val="-2"/>
        </w:rPr>
        <w:t>интелектуални,емоционални,</w:t>
      </w:r>
      <w:r w:rsidRPr="00C56622">
        <w:rPr>
          <w:spacing w:val="-1"/>
        </w:rPr>
        <w:t>социјални,морални</w:t>
      </w:r>
      <w:r w:rsidRPr="00C56622">
        <w:t>и</w:t>
      </w:r>
      <w:r w:rsidRPr="00C56622">
        <w:rPr>
          <w:spacing w:val="-1"/>
        </w:rPr>
        <w:t>физичкиразвојсвакогдетета</w:t>
      </w:r>
      <w:r w:rsidRPr="00C56622">
        <w:t>и</w:t>
      </w:r>
      <w:r w:rsidRPr="00C56622">
        <w:rPr>
          <w:spacing w:val="-1"/>
        </w:rPr>
        <w:t>ученика,</w:t>
      </w:r>
      <w:r w:rsidRPr="00C56622">
        <w:t>у</w:t>
      </w:r>
      <w:r w:rsidRPr="00C56622">
        <w:rPr>
          <w:spacing w:val="-1"/>
        </w:rPr>
        <w:t>складу</w:t>
      </w:r>
      <w:r w:rsidRPr="00C56622">
        <w:t>са</w:t>
      </w:r>
      <w:r w:rsidRPr="00C56622">
        <w:rPr>
          <w:spacing w:val="-1"/>
        </w:rPr>
        <w:t>његовимузрастом,развојнимпотребама</w:t>
      </w:r>
      <w:r w:rsidRPr="00C56622">
        <w:t>и</w:t>
      </w:r>
      <w:r w:rsidRPr="00C56622">
        <w:rPr>
          <w:spacing w:val="-1"/>
        </w:rPr>
        <w:t>интересовањима;</w:t>
      </w:r>
    </w:p>
    <w:p w:rsidR="00CF6EAA" w:rsidRPr="00C56622" w:rsidRDefault="00CF6EAA" w:rsidP="00CF6EAA">
      <w:pPr>
        <w:widowControl w:val="0"/>
        <w:numPr>
          <w:ilvl w:val="0"/>
          <w:numId w:val="13"/>
        </w:numPr>
        <w:tabs>
          <w:tab w:val="left" w:pos="965"/>
        </w:tabs>
        <w:ind w:right="213" w:firstLine="0"/>
      </w:pPr>
      <w:r w:rsidRPr="00C56622">
        <w:rPr>
          <w:spacing w:val="-1"/>
        </w:rPr>
        <w:t>Стицањеквалитетнихзнања</w:t>
      </w:r>
      <w:r w:rsidRPr="00C56622">
        <w:t xml:space="preserve"> и</w:t>
      </w:r>
      <w:r w:rsidRPr="00C56622">
        <w:rPr>
          <w:spacing w:val="-1"/>
        </w:rPr>
        <w:t>вештина</w:t>
      </w:r>
      <w:r w:rsidRPr="00C56622">
        <w:t xml:space="preserve"> и</w:t>
      </w:r>
      <w:r w:rsidRPr="00C56622">
        <w:rPr>
          <w:spacing w:val="-1"/>
        </w:rPr>
        <w:t>формирањевредноснихставова,језичке,математичке,научне,уметничке,</w:t>
      </w:r>
      <w:r w:rsidRPr="00C56622">
        <w:rPr>
          <w:spacing w:val="-2"/>
        </w:rPr>
        <w:t>културне,медијске,</w:t>
      </w:r>
      <w:r w:rsidRPr="00C56622">
        <w:rPr>
          <w:spacing w:val="-1"/>
        </w:rPr>
        <w:t>техничке, финансијске</w:t>
      </w:r>
      <w:r w:rsidRPr="00C56622">
        <w:t xml:space="preserve"> и</w:t>
      </w:r>
    </w:p>
    <w:p w:rsidR="00CF6EAA" w:rsidRPr="00C56622" w:rsidRDefault="00CF6EAA" w:rsidP="00CF6EAA">
      <w:pPr>
        <w:spacing w:before="1"/>
        <w:ind w:left="112" w:right="462"/>
      </w:pPr>
      <w:r w:rsidRPr="00C56622">
        <w:rPr>
          <w:spacing w:val="-1"/>
        </w:rPr>
        <w:t>информатичкеписмености,неопходнихзанаставакшколовања</w:t>
      </w:r>
      <w:r w:rsidRPr="00C56622">
        <w:t xml:space="preserve">и </w:t>
      </w:r>
      <w:r w:rsidRPr="00C56622">
        <w:rPr>
          <w:spacing w:val="-1"/>
        </w:rPr>
        <w:t>активнуукљученост</w:t>
      </w:r>
      <w:r w:rsidRPr="00C56622">
        <w:t>у</w:t>
      </w:r>
      <w:r w:rsidRPr="00C56622">
        <w:rPr>
          <w:spacing w:val="-1"/>
        </w:rPr>
        <w:t>животпородице</w:t>
      </w:r>
      <w:r w:rsidRPr="00C56622">
        <w:t xml:space="preserve">и </w:t>
      </w:r>
      <w:r w:rsidRPr="00C56622">
        <w:rPr>
          <w:spacing w:val="-2"/>
        </w:rPr>
        <w:t>заједнице;</w:t>
      </w:r>
    </w:p>
    <w:p w:rsidR="00CF6EAA" w:rsidRPr="00C56622" w:rsidRDefault="00CF6EAA" w:rsidP="00CF6EAA">
      <w:pPr>
        <w:widowControl w:val="0"/>
        <w:numPr>
          <w:ilvl w:val="0"/>
          <w:numId w:val="13"/>
        </w:numPr>
        <w:tabs>
          <w:tab w:val="left" w:pos="958"/>
        </w:tabs>
        <w:spacing w:before="1"/>
        <w:ind w:left="112" w:right="499" w:firstLine="283"/>
      </w:pPr>
      <w:r w:rsidRPr="00C56622">
        <w:rPr>
          <w:spacing w:val="-2"/>
        </w:rPr>
        <w:lastRenderedPageBreak/>
        <w:t>Развој</w:t>
      </w:r>
      <w:r w:rsidRPr="00C56622">
        <w:rPr>
          <w:spacing w:val="-1"/>
        </w:rPr>
        <w:t>стваралачкихспособности,</w:t>
      </w:r>
      <w:r w:rsidRPr="00C56622">
        <w:rPr>
          <w:spacing w:val="-2"/>
        </w:rPr>
        <w:t>креативности,</w:t>
      </w:r>
      <w:r w:rsidRPr="00C56622">
        <w:rPr>
          <w:spacing w:val="-1"/>
        </w:rPr>
        <w:t>естетскеперцепције</w:t>
      </w:r>
      <w:r w:rsidRPr="00C56622">
        <w:t xml:space="preserve"> и </w:t>
      </w:r>
      <w:r w:rsidRPr="00C56622">
        <w:rPr>
          <w:spacing w:val="-2"/>
        </w:rPr>
        <w:t>укуса,</w:t>
      </w:r>
      <w:r w:rsidRPr="00C56622">
        <w:rPr>
          <w:spacing w:val="-1"/>
        </w:rPr>
        <w:t>као</w:t>
      </w:r>
      <w:r w:rsidRPr="00C56622">
        <w:t xml:space="preserve">и </w:t>
      </w:r>
      <w:r w:rsidRPr="00C56622">
        <w:rPr>
          <w:spacing w:val="-1"/>
        </w:rPr>
        <w:t>изражавање</w:t>
      </w:r>
      <w:r w:rsidRPr="00C56622">
        <w:t>на</w:t>
      </w:r>
      <w:r w:rsidRPr="00C56622">
        <w:rPr>
          <w:spacing w:val="-2"/>
        </w:rPr>
        <w:t xml:space="preserve"> језицима</w:t>
      </w:r>
      <w:r w:rsidRPr="00C56622">
        <w:rPr>
          <w:spacing w:val="-1"/>
        </w:rPr>
        <w:t>различитихуметности;</w:t>
      </w:r>
    </w:p>
    <w:p w:rsidR="00CF6EAA" w:rsidRPr="00C56622" w:rsidRDefault="00CF6EAA" w:rsidP="00CF6EAA">
      <w:pPr>
        <w:widowControl w:val="0"/>
        <w:numPr>
          <w:ilvl w:val="0"/>
          <w:numId w:val="13"/>
        </w:numPr>
        <w:tabs>
          <w:tab w:val="left" w:pos="966"/>
        </w:tabs>
        <w:ind w:left="113" w:right="242" w:firstLine="283"/>
      </w:pPr>
      <w:r w:rsidRPr="00C56622">
        <w:rPr>
          <w:spacing w:val="-1"/>
        </w:rPr>
        <w:t>Развојспособностипроналажења,</w:t>
      </w:r>
      <w:r w:rsidRPr="00C56622">
        <w:rPr>
          <w:spacing w:val="-2"/>
        </w:rPr>
        <w:t>анализирања,</w:t>
      </w:r>
      <w:r w:rsidRPr="00C56622">
        <w:rPr>
          <w:spacing w:val="-1"/>
        </w:rPr>
        <w:t>примене</w:t>
      </w:r>
      <w:r w:rsidRPr="00C56622">
        <w:t xml:space="preserve"> и</w:t>
      </w:r>
      <w:r w:rsidRPr="00C56622">
        <w:rPr>
          <w:spacing w:val="-1"/>
        </w:rPr>
        <w:t>саопштавањаинформација,узвешто</w:t>
      </w:r>
      <w:r w:rsidRPr="00C56622">
        <w:t xml:space="preserve">и </w:t>
      </w:r>
      <w:r w:rsidRPr="00C56622">
        <w:rPr>
          <w:spacing w:val="-1"/>
        </w:rPr>
        <w:t>ефикаснокоришћењемедија</w:t>
      </w:r>
      <w:r w:rsidRPr="00C56622">
        <w:t>и</w:t>
      </w:r>
      <w:r w:rsidRPr="00C56622">
        <w:rPr>
          <w:spacing w:val="-2"/>
        </w:rPr>
        <w:t>информационо-комуникационих</w:t>
      </w:r>
      <w:r w:rsidRPr="00C56622">
        <w:rPr>
          <w:spacing w:val="-1"/>
        </w:rPr>
        <w:t>технологија;</w:t>
      </w:r>
    </w:p>
    <w:p w:rsidR="00CF6EAA" w:rsidRPr="00C56622" w:rsidRDefault="00CF6EAA" w:rsidP="00CF6EAA">
      <w:pPr>
        <w:widowControl w:val="0"/>
        <w:numPr>
          <w:ilvl w:val="0"/>
          <w:numId w:val="13"/>
        </w:numPr>
        <w:tabs>
          <w:tab w:val="left" w:pos="966"/>
        </w:tabs>
        <w:spacing w:before="1"/>
        <w:ind w:left="113" w:right="898" w:firstLine="283"/>
      </w:pPr>
      <w:r w:rsidRPr="00C56622">
        <w:rPr>
          <w:spacing w:val="-1"/>
        </w:rPr>
        <w:t>Оспособљавањезарешавањепроблема,повезивање</w:t>
      </w:r>
      <w:r w:rsidRPr="00C56622">
        <w:t xml:space="preserve"> и</w:t>
      </w:r>
      <w:r w:rsidRPr="00C56622">
        <w:rPr>
          <w:spacing w:val="-1"/>
        </w:rPr>
        <w:t>применузнања</w:t>
      </w:r>
      <w:r w:rsidRPr="00C56622">
        <w:t xml:space="preserve"> и</w:t>
      </w:r>
      <w:r w:rsidRPr="00C56622">
        <w:rPr>
          <w:spacing w:val="-1"/>
        </w:rPr>
        <w:t>вештина</w:t>
      </w:r>
      <w:r w:rsidRPr="00C56622">
        <w:t xml:space="preserve"> у</w:t>
      </w:r>
      <w:r w:rsidRPr="00C56622">
        <w:rPr>
          <w:spacing w:val="-1"/>
        </w:rPr>
        <w:t>даљемобразовању</w:t>
      </w:r>
      <w:r w:rsidRPr="00C56622">
        <w:t xml:space="preserve">и </w:t>
      </w:r>
      <w:r w:rsidRPr="00C56622">
        <w:rPr>
          <w:spacing w:val="-1"/>
        </w:rPr>
        <w:t>свакодневномживоту;</w:t>
      </w:r>
    </w:p>
    <w:p w:rsidR="00CF6EAA" w:rsidRPr="00C56622" w:rsidRDefault="00CF6EAA" w:rsidP="00CF6EAA">
      <w:pPr>
        <w:widowControl w:val="0"/>
        <w:numPr>
          <w:ilvl w:val="0"/>
          <w:numId w:val="13"/>
        </w:numPr>
        <w:tabs>
          <w:tab w:val="left" w:pos="966"/>
        </w:tabs>
        <w:ind w:left="113" w:right="1261" w:firstLine="283"/>
      </w:pPr>
      <w:r w:rsidRPr="00C56622">
        <w:rPr>
          <w:spacing w:val="-1"/>
        </w:rPr>
        <w:t>Развојмотивацијеза</w:t>
      </w:r>
      <w:r w:rsidRPr="00C56622">
        <w:rPr>
          <w:spacing w:val="-2"/>
        </w:rPr>
        <w:t>учење</w:t>
      </w:r>
      <w:r w:rsidRPr="00C56622">
        <w:t xml:space="preserve"> и </w:t>
      </w:r>
      <w:r w:rsidRPr="00C56622">
        <w:rPr>
          <w:spacing w:val="-1"/>
        </w:rPr>
        <w:t>оспособљавањезасамосталноучење</w:t>
      </w:r>
      <w:r w:rsidRPr="00C56622">
        <w:t>и</w:t>
      </w:r>
      <w:r w:rsidRPr="00C56622">
        <w:rPr>
          <w:spacing w:val="-1"/>
        </w:rPr>
        <w:t>образовањетокомцелогживота;</w:t>
      </w:r>
    </w:p>
    <w:p w:rsidR="00CF6EAA" w:rsidRPr="00C56622" w:rsidRDefault="00CF6EAA" w:rsidP="00CF6EAA">
      <w:pPr>
        <w:widowControl w:val="0"/>
        <w:numPr>
          <w:ilvl w:val="0"/>
          <w:numId w:val="13"/>
        </w:numPr>
        <w:tabs>
          <w:tab w:val="left" w:pos="966"/>
        </w:tabs>
        <w:ind w:left="113" w:right="1084" w:firstLine="283"/>
      </w:pPr>
      <w:r w:rsidRPr="00C56622">
        <w:rPr>
          <w:spacing w:val="-1"/>
        </w:rPr>
        <w:t>Развојсвести</w:t>
      </w:r>
      <w:r w:rsidRPr="00C56622">
        <w:t xml:space="preserve"> о</w:t>
      </w:r>
      <w:r w:rsidRPr="00C56622">
        <w:rPr>
          <w:spacing w:val="-1"/>
        </w:rPr>
        <w:t>себи,</w:t>
      </w:r>
      <w:r w:rsidRPr="00C56622">
        <w:rPr>
          <w:spacing w:val="-2"/>
        </w:rPr>
        <w:t>самоиницијативе,</w:t>
      </w:r>
      <w:r w:rsidRPr="00C56622">
        <w:rPr>
          <w:spacing w:val="-1"/>
        </w:rPr>
        <w:t>способностисамовредновања</w:t>
      </w:r>
      <w:r w:rsidRPr="00C56622">
        <w:t xml:space="preserve"> и</w:t>
      </w:r>
      <w:r w:rsidRPr="00C56622">
        <w:rPr>
          <w:spacing w:val="-1"/>
        </w:rPr>
        <w:t>изражавањасвог</w:t>
      </w:r>
      <w:r w:rsidRPr="00C56622">
        <w:rPr>
          <w:spacing w:val="-2"/>
        </w:rPr>
        <w:t>мишљења;</w:t>
      </w:r>
    </w:p>
    <w:p w:rsidR="00CF6EAA" w:rsidRPr="00C56622" w:rsidRDefault="00CF6EAA" w:rsidP="00CF6EAA">
      <w:pPr>
        <w:widowControl w:val="0"/>
        <w:numPr>
          <w:ilvl w:val="0"/>
          <w:numId w:val="13"/>
        </w:numPr>
        <w:tabs>
          <w:tab w:val="left" w:pos="966"/>
        </w:tabs>
        <w:ind w:left="114" w:right="609" w:firstLine="283"/>
      </w:pPr>
      <w:r w:rsidRPr="00C56622">
        <w:rPr>
          <w:spacing w:val="-1"/>
        </w:rPr>
        <w:t>Оспособљавањезадоношењеваљаниходлука</w:t>
      </w:r>
      <w:r w:rsidRPr="00C56622">
        <w:t xml:space="preserve"> о </w:t>
      </w:r>
      <w:r w:rsidRPr="00C56622">
        <w:rPr>
          <w:spacing w:val="-1"/>
        </w:rPr>
        <w:t>изборудаљегобразовања</w:t>
      </w:r>
      <w:r w:rsidRPr="00C56622">
        <w:t xml:space="preserve">и </w:t>
      </w:r>
      <w:r w:rsidRPr="00C56622">
        <w:rPr>
          <w:spacing w:val="-1"/>
        </w:rPr>
        <w:t>занимања,сопственогразвоја</w:t>
      </w:r>
      <w:r w:rsidRPr="00C56622">
        <w:t xml:space="preserve">и </w:t>
      </w:r>
      <w:r w:rsidRPr="00C56622">
        <w:rPr>
          <w:spacing w:val="-2"/>
        </w:rPr>
        <w:t>будућег</w:t>
      </w:r>
      <w:r w:rsidRPr="00C56622">
        <w:rPr>
          <w:spacing w:val="-1"/>
        </w:rPr>
        <w:t>живота;</w:t>
      </w:r>
    </w:p>
    <w:p w:rsidR="00CF6EAA" w:rsidRPr="00C56622" w:rsidRDefault="00CF6EAA" w:rsidP="00CF6EAA">
      <w:pPr>
        <w:widowControl w:val="0"/>
        <w:numPr>
          <w:ilvl w:val="0"/>
          <w:numId w:val="13"/>
        </w:numPr>
        <w:tabs>
          <w:tab w:val="left" w:pos="967"/>
        </w:tabs>
        <w:spacing w:before="1" w:line="252" w:lineRule="exact"/>
        <w:ind w:left="966"/>
      </w:pPr>
      <w:r w:rsidRPr="00C56622">
        <w:rPr>
          <w:spacing w:val="-1"/>
        </w:rPr>
        <w:t>Развојкључнихкомпетенцијапотребнихзаживот</w:t>
      </w:r>
      <w:r w:rsidRPr="00C56622">
        <w:t>у</w:t>
      </w:r>
      <w:r w:rsidRPr="00C56622">
        <w:rPr>
          <w:spacing w:val="-1"/>
        </w:rPr>
        <w:t>савременом</w:t>
      </w:r>
      <w:r w:rsidRPr="00C56622">
        <w:rPr>
          <w:spacing w:val="-2"/>
        </w:rPr>
        <w:t>друштву;</w:t>
      </w:r>
    </w:p>
    <w:p w:rsidR="00CF6EAA" w:rsidRPr="00C56622" w:rsidRDefault="00CF6EAA" w:rsidP="00CF6EAA">
      <w:pPr>
        <w:widowControl w:val="0"/>
        <w:numPr>
          <w:ilvl w:val="0"/>
          <w:numId w:val="13"/>
        </w:numPr>
        <w:tabs>
          <w:tab w:val="left" w:pos="967"/>
        </w:tabs>
        <w:ind w:left="114" w:right="537" w:firstLine="283"/>
      </w:pPr>
      <w:r w:rsidRPr="00C56622">
        <w:rPr>
          <w:spacing w:val="-1"/>
        </w:rPr>
        <w:t>Развој</w:t>
      </w:r>
      <w:r w:rsidRPr="00C56622">
        <w:t>и</w:t>
      </w:r>
      <w:r w:rsidRPr="00C56622">
        <w:rPr>
          <w:spacing w:val="-1"/>
        </w:rPr>
        <w:t>практиковањездравогначинаживота,свести</w:t>
      </w:r>
      <w:r w:rsidRPr="00C56622">
        <w:t xml:space="preserve">о </w:t>
      </w:r>
      <w:r w:rsidRPr="00C56622">
        <w:rPr>
          <w:spacing w:val="-1"/>
        </w:rPr>
        <w:t>важностисопственогздравља</w:t>
      </w:r>
      <w:r w:rsidRPr="00C56622">
        <w:t xml:space="preserve"> и</w:t>
      </w:r>
      <w:r w:rsidRPr="00C56622">
        <w:rPr>
          <w:spacing w:val="-2"/>
        </w:rPr>
        <w:t>безбедности,</w:t>
      </w:r>
      <w:r w:rsidRPr="00C56622">
        <w:rPr>
          <w:spacing w:val="-1"/>
        </w:rPr>
        <w:t>потребенеговања</w:t>
      </w:r>
      <w:r w:rsidRPr="00C56622">
        <w:t>и</w:t>
      </w:r>
      <w:r w:rsidRPr="00C56622">
        <w:rPr>
          <w:spacing w:val="-1"/>
        </w:rPr>
        <w:t>развојафизичкихспособности;</w:t>
      </w:r>
    </w:p>
    <w:p w:rsidR="00CF6EAA" w:rsidRPr="00C56622" w:rsidRDefault="00CF6EAA" w:rsidP="00CF6EAA">
      <w:pPr>
        <w:widowControl w:val="0"/>
        <w:numPr>
          <w:ilvl w:val="0"/>
          <w:numId w:val="13"/>
        </w:numPr>
        <w:tabs>
          <w:tab w:val="left" w:pos="967"/>
        </w:tabs>
        <w:ind w:left="114" w:right="1084" w:firstLine="283"/>
      </w:pPr>
      <w:r w:rsidRPr="00C56622">
        <w:rPr>
          <w:spacing w:val="-1"/>
        </w:rPr>
        <w:t>Развојсвести</w:t>
      </w:r>
      <w:r w:rsidRPr="00C56622">
        <w:t xml:space="preserve"> о</w:t>
      </w:r>
      <w:r w:rsidRPr="00C56622">
        <w:rPr>
          <w:spacing w:val="-1"/>
        </w:rPr>
        <w:t>значајуодрживогразвоја,</w:t>
      </w:r>
      <w:r w:rsidRPr="00C56622">
        <w:rPr>
          <w:spacing w:val="-2"/>
        </w:rPr>
        <w:t>заштите</w:t>
      </w:r>
      <w:r w:rsidRPr="00C56622">
        <w:t xml:space="preserve"> и </w:t>
      </w:r>
      <w:r w:rsidRPr="00C56622">
        <w:rPr>
          <w:spacing w:val="-1"/>
        </w:rPr>
        <w:t>очувањаприроде</w:t>
      </w:r>
      <w:r w:rsidRPr="00C56622">
        <w:t>и</w:t>
      </w:r>
      <w:r w:rsidRPr="00C56622">
        <w:rPr>
          <w:spacing w:val="-1"/>
        </w:rPr>
        <w:t>животнесредине,еколошкеетике</w:t>
      </w:r>
      <w:r w:rsidRPr="00C56622">
        <w:t xml:space="preserve"> и </w:t>
      </w:r>
      <w:r w:rsidRPr="00C56622">
        <w:rPr>
          <w:spacing w:val="-2"/>
        </w:rPr>
        <w:t>заштите животиња;</w:t>
      </w:r>
    </w:p>
    <w:p w:rsidR="00CF6EAA" w:rsidRPr="00C56622" w:rsidRDefault="00CF6EAA" w:rsidP="00CF6EAA">
      <w:pPr>
        <w:widowControl w:val="0"/>
        <w:numPr>
          <w:ilvl w:val="0"/>
          <w:numId w:val="13"/>
        </w:numPr>
        <w:tabs>
          <w:tab w:val="left" w:pos="968"/>
        </w:tabs>
        <w:spacing w:before="1"/>
        <w:ind w:left="115" w:right="137" w:firstLine="283"/>
      </w:pPr>
      <w:r w:rsidRPr="00C56622">
        <w:rPr>
          <w:spacing w:val="-1"/>
        </w:rPr>
        <w:t>Развојспособности</w:t>
      </w:r>
      <w:r w:rsidRPr="00C56622">
        <w:rPr>
          <w:spacing w:val="-2"/>
        </w:rPr>
        <w:t>комуницирања,</w:t>
      </w:r>
      <w:r w:rsidRPr="00C56622">
        <w:rPr>
          <w:spacing w:val="-1"/>
        </w:rPr>
        <w:t>дијалога,осећањасолидарности,квалитетне</w:t>
      </w:r>
      <w:r w:rsidRPr="00C56622">
        <w:t xml:space="preserve">и </w:t>
      </w:r>
      <w:r w:rsidRPr="00C56622">
        <w:rPr>
          <w:spacing w:val="-1"/>
        </w:rPr>
        <w:t>ефикаснесарадње</w:t>
      </w:r>
      <w:r w:rsidRPr="00C56622">
        <w:t>са</w:t>
      </w:r>
      <w:r w:rsidRPr="00C56622">
        <w:rPr>
          <w:spacing w:val="-1"/>
        </w:rPr>
        <w:t>другима</w:t>
      </w:r>
      <w:r w:rsidRPr="00C56622">
        <w:t xml:space="preserve"> и</w:t>
      </w:r>
      <w:r w:rsidRPr="00C56622">
        <w:rPr>
          <w:spacing w:val="-1"/>
        </w:rPr>
        <w:t>спoсобностизатимски</w:t>
      </w:r>
      <w:r w:rsidRPr="00C56622">
        <w:rPr>
          <w:spacing w:val="-2"/>
        </w:rPr>
        <w:t>рад</w:t>
      </w:r>
      <w:r w:rsidRPr="00C56622">
        <w:t>и</w:t>
      </w:r>
      <w:r w:rsidRPr="00C56622">
        <w:rPr>
          <w:spacing w:val="-1"/>
        </w:rPr>
        <w:t>неговањедругарства</w:t>
      </w:r>
    </w:p>
    <w:p w:rsidR="00CF6EAA" w:rsidRPr="00C56622" w:rsidRDefault="00CF6EAA" w:rsidP="00CF6EAA">
      <w:pPr>
        <w:spacing w:before="1" w:line="252" w:lineRule="exact"/>
        <w:ind w:left="114"/>
      </w:pPr>
      <w:r w:rsidRPr="00C56622">
        <w:t xml:space="preserve">и </w:t>
      </w:r>
      <w:r w:rsidRPr="00C56622">
        <w:rPr>
          <w:spacing w:val="-1"/>
        </w:rPr>
        <w:t>пријатељства;</w:t>
      </w:r>
    </w:p>
    <w:p w:rsidR="00CF6EAA" w:rsidRPr="00C56622" w:rsidRDefault="00CF6EAA" w:rsidP="00CF6EAA">
      <w:pPr>
        <w:widowControl w:val="0"/>
        <w:numPr>
          <w:ilvl w:val="0"/>
          <w:numId w:val="13"/>
        </w:numPr>
        <w:tabs>
          <w:tab w:val="left" w:pos="967"/>
        </w:tabs>
        <w:ind w:left="114" w:right="329" w:firstLine="283"/>
      </w:pPr>
      <w:r w:rsidRPr="00C56622">
        <w:rPr>
          <w:spacing w:val="-1"/>
        </w:rPr>
        <w:t>Развијањеспособностизаулогуодговорногграђанина,заживот</w:t>
      </w:r>
      <w:r w:rsidRPr="00C56622">
        <w:t xml:space="preserve"> у</w:t>
      </w:r>
      <w:r w:rsidRPr="00C56622">
        <w:rPr>
          <w:spacing w:val="-1"/>
        </w:rPr>
        <w:t>демократскиуређеном</w:t>
      </w:r>
      <w:r w:rsidRPr="00C56622">
        <w:t xml:space="preserve"> и </w:t>
      </w:r>
      <w:r w:rsidRPr="00C56622">
        <w:rPr>
          <w:spacing w:val="-2"/>
        </w:rPr>
        <w:t>хуманом</w:t>
      </w:r>
      <w:r w:rsidRPr="00C56622">
        <w:rPr>
          <w:spacing w:val="-1"/>
        </w:rPr>
        <w:t>друштвузаснованом</w:t>
      </w:r>
      <w:r w:rsidRPr="00C56622">
        <w:t>на</w:t>
      </w:r>
      <w:r w:rsidRPr="00C56622">
        <w:rPr>
          <w:spacing w:val="-1"/>
        </w:rPr>
        <w:t xml:space="preserve"> поштовањуљудских</w:t>
      </w:r>
      <w:r w:rsidRPr="00C56622">
        <w:t xml:space="preserve">и </w:t>
      </w:r>
      <w:r w:rsidRPr="00C56622">
        <w:rPr>
          <w:spacing w:val="-1"/>
        </w:rPr>
        <w:t>грађанскихправа,као</w:t>
      </w:r>
      <w:r w:rsidRPr="00C56622">
        <w:t xml:space="preserve"> и </w:t>
      </w:r>
      <w:r w:rsidRPr="00C56622">
        <w:rPr>
          <w:spacing w:val="-1"/>
        </w:rPr>
        <w:t>основнихвредностиправде,истине, слободе,поштења</w:t>
      </w:r>
      <w:r w:rsidRPr="00C56622">
        <w:t xml:space="preserve">и </w:t>
      </w:r>
      <w:r w:rsidRPr="00C56622">
        <w:rPr>
          <w:spacing w:val="-1"/>
        </w:rPr>
        <w:t>личнеодговорности;</w:t>
      </w:r>
    </w:p>
    <w:p w:rsidR="00CF6EAA" w:rsidRPr="00C56622" w:rsidRDefault="00CF6EAA" w:rsidP="00CF6EAA">
      <w:pPr>
        <w:widowControl w:val="0"/>
        <w:numPr>
          <w:ilvl w:val="0"/>
          <w:numId w:val="13"/>
        </w:numPr>
        <w:tabs>
          <w:tab w:val="left" w:pos="967"/>
        </w:tabs>
        <w:ind w:left="114" w:right="137" w:firstLine="283"/>
      </w:pPr>
      <w:r w:rsidRPr="00C56622">
        <w:rPr>
          <w:spacing w:val="-1"/>
        </w:rPr>
        <w:t>Формирањеставова,</w:t>
      </w:r>
      <w:r w:rsidRPr="00C56622">
        <w:rPr>
          <w:spacing w:val="-2"/>
        </w:rPr>
        <w:t>уверења</w:t>
      </w:r>
      <w:r w:rsidRPr="00C56622">
        <w:t xml:space="preserve"> и</w:t>
      </w:r>
      <w:r w:rsidRPr="00C56622">
        <w:rPr>
          <w:spacing w:val="-1"/>
        </w:rPr>
        <w:t>системавредности,развојличног</w:t>
      </w:r>
      <w:r w:rsidRPr="00C56622">
        <w:t xml:space="preserve"> и </w:t>
      </w:r>
      <w:r w:rsidRPr="00C56622">
        <w:rPr>
          <w:spacing w:val="-1"/>
        </w:rPr>
        <w:t>националногидентитета,развијањесвести</w:t>
      </w:r>
      <w:r w:rsidRPr="00C56622">
        <w:t xml:space="preserve"> и </w:t>
      </w:r>
      <w:r w:rsidRPr="00C56622">
        <w:rPr>
          <w:spacing w:val="-1"/>
        </w:rPr>
        <w:t>осећањаприпадностидржави</w:t>
      </w:r>
      <w:r w:rsidRPr="00C56622">
        <w:rPr>
          <w:spacing w:val="-2"/>
        </w:rPr>
        <w:t>Србији,</w:t>
      </w:r>
      <w:r w:rsidRPr="00C56622">
        <w:rPr>
          <w:spacing w:val="-1"/>
        </w:rPr>
        <w:t>поштовање</w:t>
      </w:r>
    </w:p>
    <w:p w:rsidR="00CF6EAA" w:rsidRPr="00C56622" w:rsidRDefault="00CF6EAA" w:rsidP="00CF6EAA">
      <w:pPr>
        <w:ind w:left="114" w:right="462"/>
      </w:pPr>
      <w:r w:rsidRPr="00C56622">
        <w:t xml:space="preserve">и </w:t>
      </w:r>
      <w:r w:rsidRPr="00C56622">
        <w:rPr>
          <w:spacing w:val="-1"/>
        </w:rPr>
        <w:t>неговањесрпскогјезика</w:t>
      </w:r>
      <w:r w:rsidRPr="00C56622">
        <w:t xml:space="preserve"> и </w:t>
      </w:r>
      <w:r w:rsidRPr="00C56622">
        <w:rPr>
          <w:spacing w:val="-1"/>
        </w:rPr>
        <w:t>свогматерњегјезика,традиције</w:t>
      </w:r>
      <w:r w:rsidRPr="00C56622">
        <w:t xml:space="preserve">и </w:t>
      </w:r>
      <w:r w:rsidRPr="00C56622">
        <w:rPr>
          <w:spacing w:val="-2"/>
        </w:rPr>
        <w:t>културе</w:t>
      </w:r>
      <w:r w:rsidRPr="00C56622">
        <w:rPr>
          <w:spacing w:val="-1"/>
        </w:rPr>
        <w:t>српскогнарода,националнихмањина</w:t>
      </w:r>
      <w:r w:rsidRPr="00C56622">
        <w:t xml:space="preserve">и </w:t>
      </w:r>
      <w:r w:rsidRPr="00C56622">
        <w:rPr>
          <w:spacing w:val="-1"/>
        </w:rPr>
        <w:t>етничкихзаједница,</w:t>
      </w:r>
      <w:r w:rsidRPr="00C56622">
        <w:rPr>
          <w:spacing w:val="-2"/>
        </w:rPr>
        <w:t xml:space="preserve">других </w:t>
      </w:r>
      <w:r w:rsidRPr="00C56622">
        <w:rPr>
          <w:spacing w:val="-1"/>
        </w:rPr>
        <w:t>народа,развијање</w:t>
      </w:r>
      <w:r w:rsidRPr="00C56622">
        <w:rPr>
          <w:spacing w:val="-2"/>
        </w:rPr>
        <w:t>мултикултурализма,</w:t>
      </w:r>
      <w:r w:rsidRPr="00C56622">
        <w:rPr>
          <w:spacing w:val="-1"/>
        </w:rPr>
        <w:t>поштовање</w:t>
      </w:r>
      <w:r w:rsidRPr="00C56622">
        <w:t xml:space="preserve">и </w:t>
      </w:r>
      <w:r w:rsidRPr="00C56622">
        <w:rPr>
          <w:spacing w:val="-1"/>
        </w:rPr>
        <w:t>очувањенационалног</w:t>
      </w:r>
      <w:r w:rsidRPr="00C56622">
        <w:t xml:space="preserve"> и </w:t>
      </w:r>
      <w:r w:rsidRPr="00C56622">
        <w:rPr>
          <w:spacing w:val="-1"/>
        </w:rPr>
        <w:t>светског</w:t>
      </w:r>
      <w:r w:rsidRPr="00C56622">
        <w:rPr>
          <w:spacing w:val="-2"/>
        </w:rPr>
        <w:t>културног</w:t>
      </w:r>
      <w:r w:rsidRPr="00C56622">
        <w:rPr>
          <w:spacing w:val="-1"/>
        </w:rPr>
        <w:t xml:space="preserve"> наслеђа;</w:t>
      </w:r>
    </w:p>
    <w:p w:rsidR="00CF6EAA" w:rsidRPr="005274D1" w:rsidRDefault="00CF6EAA" w:rsidP="00CF6EAA">
      <w:pPr>
        <w:widowControl w:val="0"/>
        <w:numPr>
          <w:ilvl w:val="0"/>
          <w:numId w:val="13"/>
        </w:numPr>
        <w:tabs>
          <w:tab w:val="left" w:pos="968"/>
        </w:tabs>
        <w:ind w:left="115" w:right="799" w:firstLine="283"/>
      </w:pPr>
      <w:r w:rsidRPr="00C56622">
        <w:rPr>
          <w:spacing w:val="-1"/>
        </w:rPr>
        <w:t>Развој</w:t>
      </w:r>
      <w:r w:rsidRPr="00C56622">
        <w:t>и</w:t>
      </w:r>
      <w:r w:rsidRPr="00C56622">
        <w:rPr>
          <w:spacing w:val="-1"/>
        </w:rPr>
        <w:t>поштовањерасне,националне,културне,језичке,верске,родне</w:t>
      </w:r>
      <w:r w:rsidRPr="00C56622">
        <w:t xml:space="preserve"> и</w:t>
      </w:r>
      <w:r w:rsidRPr="00C56622">
        <w:rPr>
          <w:spacing w:val="-1"/>
        </w:rPr>
        <w:t>узраснеравноправности</w:t>
      </w:r>
      <w:r w:rsidRPr="00C56622">
        <w:t xml:space="preserve"> и </w:t>
      </w:r>
      <w:r w:rsidRPr="00C56622">
        <w:rPr>
          <w:spacing w:val="-1"/>
        </w:rPr>
        <w:t>толеранције</w:t>
      </w:r>
    </w:p>
    <w:p w:rsidR="00CF6EAA" w:rsidRDefault="00CF6EAA" w:rsidP="00CF6EAA">
      <w:pPr>
        <w:widowControl w:val="0"/>
        <w:tabs>
          <w:tab w:val="left" w:pos="968"/>
        </w:tabs>
        <w:ind w:right="799"/>
        <w:rPr>
          <w:spacing w:val="-1"/>
        </w:rPr>
      </w:pPr>
    </w:p>
    <w:p w:rsidR="00CF6EAA" w:rsidRDefault="00CF6EAA" w:rsidP="00CF6EAA">
      <w:pPr>
        <w:widowControl w:val="0"/>
        <w:tabs>
          <w:tab w:val="left" w:pos="968"/>
        </w:tabs>
        <w:ind w:right="799"/>
        <w:rPr>
          <w:spacing w:val="-1"/>
        </w:rPr>
      </w:pPr>
    </w:p>
    <w:p w:rsidR="00CF6EAA" w:rsidRDefault="00CF6EAA" w:rsidP="00CF6EAA">
      <w:pPr>
        <w:pStyle w:val="BodyText"/>
        <w:numPr>
          <w:ilvl w:val="0"/>
          <w:numId w:val="2"/>
        </w:numPr>
        <w:autoSpaceDE w:val="0"/>
        <w:autoSpaceDN w:val="0"/>
        <w:adjustRightInd w:val="0"/>
        <w:jc w:val="center"/>
        <w:rPr>
          <w:caps/>
          <w:sz w:val="28"/>
          <w:szCs w:val="28"/>
          <w:lang w:val="ru-RU"/>
        </w:rPr>
      </w:pPr>
      <w:r w:rsidRPr="00FB2F3F">
        <w:rPr>
          <w:caps/>
          <w:sz w:val="28"/>
          <w:szCs w:val="28"/>
          <w:lang w:val="ru-RU"/>
        </w:rPr>
        <w:lastRenderedPageBreak/>
        <w:t>Наставни план основног образовања и васпитања</w:t>
      </w:r>
    </w:p>
    <w:p w:rsidR="00CF6EAA" w:rsidRDefault="00CF6EAA" w:rsidP="00CF6EAA">
      <w:pPr>
        <w:pStyle w:val="Heading2"/>
        <w:ind w:left="2881" w:firstLine="719"/>
        <w:jc w:val="left"/>
        <w:rPr>
          <w:b w:val="0"/>
          <w:bCs w:val="0"/>
        </w:rPr>
      </w:pPr>
      <w:bookmarkStart w:id="1" w:name="_TOC_250002"/>
      <w:r>
        <w:t>2. 1.</w:t>
      </w:r>
      <w:r>
        <w:rPr>
          <w:spacing w:val="-1"/>
        </w:rPr>
        <w:t>НАСТАВНИ</w:t>
      </w:r>
      <w:r>
        <w:rPr>
          <w:spacing w:val="-2"/>
        </w:rPr>
        <w:t>ПЛАН</w:t>
      </w:r>
      <w:r>
        <w:rPr>
          <w:spacing w:val="2"/>
        </w:rPr>
        <w:t xml:space="preserve"> ЗА</w:t>
      </w:r>
      <w:r>
        <w:t xml:space="preserve">I </w:t>
      </w:r>
      <w:r>
        <w:rPr>
          <w:spacing w:val="-1"/>
        </w:rPr>
        <w:t>ЦИКЛУС</w:t>
      </w:r>
      <w:bookmarkEnd w:id="1"/>
    </w:p>
    <w:p w:rsidR="00CF6EAA" w:rsidRDefault="00CF6EAA" w:rsidP="00CF6EAA">
      <w:pPr>
        <w:spacing w:before="3"/>
        <w:rPr>
          <w:rFonts w:ascii="Arial" w:eastAsia="Arial" w:hAnsi="Arial" w:cs="Arial"/>
          <w:b/>
          <w:bCs/>
          <w:sz w:val="24"/>
          <w:szCs w:val="24"/>
        </w:rPr>
      </w:pPr>
    </w:p>
    <w:tbl>
      <w:tblPr>
        <w:tblW w:w="0" w:type="auto"/>
        <w:tblInd w:w="94" w:type="dxa"/>
        <w:tblLayout w:type="fixed"/>
        <w:tblLook w:val="01E0"/>
      </w:tblPr>
      <w:tblGrid>
        <w:gridCol w:w="761"/>
        <w:gridCol w:w="2263"/>
        <w:gridCol w:w="706"/>
        <w:gridCol w:w="694"/>
        <w:gridCol w:w="706"/>
        <w:gridCol w:w="974"/>
        <w:gridCol w:w="706"/>
        <w:gridCol w:w="974"/>
        <w:gridCol w:w="665"/>
        <w:gridCol w:w="1030"/>
      </w:tblGrid>
      <w:tr w:rsidR="00CF6EAA" w:rsidRPr="00A94D76" w:rsidTr="00546532">
        <w:trPr>
          <w:trHeight w:hRule="exact" w:val="272"/>
        </w:trPr>
        <w:tc>
          <w:tcPr>
            <w:tcW w:w="761" w:type="dxa"/>
            <w:vMerge w:val="restart"/>
            <w:tcBorders>
              <w:top w:val="single" w:sz="13" w:space="0" w:color="000000"/>
              <w:left w:val="single" w:sz="12" w:space="0" w:color="000000"/>
              <w:right w:val="single" w:sz="5" w:space="0" w:color="000000"/>
            </w:tcBorders>
            <w:shd w:val="clear" w:color="auto" w:fill="FBD4B4" w:themeFill="accent6" w:themeFillTint="66"/>
          </w:tcPr>
          <w:p w:rsidR="00CF6EAA" w:rsidRPr="00A94D76" w:rsidRDefault="00CF6EAA" w:rsidP="00546532">
            <w:pPr>
              <w:ind w:left="152" w:right="162" w:hanging="3"/>
              <w:rPr>
                <w:rFonts w:ascii="Times New Roman" w:eastAsia="Arial" w:hAnsi="Times New Roman"/>
                <w:sz w:val="20"/>
              </w:rPr>
            </w:pPr>
            <w:r w:rsidRPr="00A94D76">
              <w:rPr>
                <w:rFonts w:ascii="Times New Roman" w:hAnsi="Times New Roman"/>
                <w:b/>
                <w:spacing w:val="-1"/>
                <w:sz w:val="20"/>
              </w:rPr>
              <w:t>Ред.број</w:t>
            </w:r>
          </w:p>
        </w:tc>
        <w:tc>
          <w:tcPr>
            <w:tcW w:w="2263" w:type="dxa"/>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A94D76" w:rsidRDefault="00CF6EAA" w:rsidP="00546532">
            <w:pPr>
              <w:ind w:left="99" w:right="760"/>
              <w:rPr>
                <w:rFonts w:ascii="Times New Roman" w:eastAsia="Arial" w:hAnsi="Times New Roman"/>
                <w:sz w:val="20"/>
              </w:rPr>
            </w:pPr>
            <w:r w:rsidRPr="00A94D76">
              <w:rPr>
                <w:rFonts w:ascii="Times New Roman" w:hAnsi="Times New Roman"/>
                <w:b/>
                <w:spacing w:val="-3"/>
                <w:sz w:val="20"/>
              </w:rPr>
              <w:t>A.</w:t>
            </w:r>
            <w:r w:rsidRPr="00A94D76">
              <w:rPr>
                <w:rFonts w:ascii="Times New Roman" w:hAnsi="Times New Roman"/>
                <w:b/>
                <w:sz w:val="20"/>
              </w:rPr>
              <w:t>ОБАВЕЗНИ</w:t>
            </w:r>
            <w:r w:rsidRPr="00A94D76">
              <w:rPr>
                <w:rFonts w:ascii="Times New Roman" w:hAnsi="Times New Roman"/>
                <w:b/>
                <w:spacing w:val="-1"/>
                <w:sz w:val="20"/>
              </w:rPr>
              <w:t>НАСТАВНИ</w:t>
            </w:r>
            <w:r w:rsidRPr="00A94D76">
              <w:rPr>
                <w:rFonts w:ascii="Times New Roman" w:hAnsi="Times New Roman"/>
                <w:b/>
                <w:sz w:val="20"/>
              </w:rPr>
              <w:t>ПРЕДМЕТИ</w:t>
            </w:r>
          </w:p>
        </w:tc>
        <w:tc>
          <w:tcPr>
            <w:tcW w:w="1399" w:type="dxa"/>
            <w:gridSpan w:val="2"/>
            <w:tcBorders>
              <w:top w:val="single" w:sz="13"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251"/>
              <w:rPr>
                <w:rFonts w:ascii="Times New Roman" w:eastAsia="Arial" w:hAnsi="Times New Roman"/>
              </w:rPr>
            </w:pPr>
            <w:r w:rsidRPr="00A94D76">
              <w:rPr>
                <w:rFonts w:ascii="Times New Roman" w:hAnsi="Times New Roman"/>
                <w:b/>
              </w:rPr>
              <w:t>I</w:t>
            </w:r>
            <w:r w:rsidRPr="00A94D76">
              <w:rPr>
                <w:rFonts w:ascii="Times New Roman" w:hAnsi="Times New Roman"/>
                <w:b/>
                <w:spacing w:val="-2"/>
              </w:rPr>
              <w:t>разред</w:t>
            </w:r>
          </w:p>
        </w:tc>
        <w:tc>
          <w:tcPr>
            <w:tcW w:w="1680" w:type="dxa"/>
            <w:gridSpan w:val="2"/>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361"/>
              <w:rPr>
                <w:rFonts w:ascii="Times New Roman" w:eastAsia="Arial" w:hAnsi="Times New Roman"/>
              </w:rPr>
            </w:pPr>
            <w:r w:rsidRPr="00A94D76">
              <w:rPr>
                <w:rFonts w:ascii="Times New Roman" w:hAnsi="Times New Roman"/>
                <w:b/>
              </w:rPr>
              <w:t>II</w:t>
            </w:r>
            <w:r w:rsidRPr="00A94D76">
              <w:rPr>
                <w:rFonts w:ascii="Times New Roman" w:hAnsi="Times New Roman"/>
                <w:b/>
                <w:spacing w:val="-1"/>
              </w:rPr>
              <w:t xml:space="preserve"> разред</w:t>
            </w:r>
          </w:p>
        </w:tc>
        <w:tc>
          <w:tcPr>
            <w:tcW w:w="1680" w:type="dxa"/>
            <w:gridSpan w:val="2"/>
            <w:tcBorders>
              <w:top w:val="single" w:sz="13"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330"/>
              <w:rPr>
                <w:rFonts w:ascii="Times New Roman" w:eastAsia="Arial" w:hAnsi="Times New Roman"/>
              </w:rPr>
            </w:pPr>
            <w:r w:rsidRPr="00A94D76">
              <w:rPr>
                <w:rFonts w:ascii="Times New Roman" w:hAnsi="Times New Roman"/>
                <w:b/>
                <w:spacing w:val="-1"/>
              </w:rPr>
              <w:t>III</w:t>
            </w:r>
            <w:r w:rsidRPr="00A94D76">
              <w:rPr>
                <w:rFonts w:ascii="Times New Roman" w:hAnsi="Times New Roman"/>
                <w:b/>
                <w:spacing w:val="-2"/>
              </w:rPr>
              <w:t>разред</w:t>
            </w:r>
          </w:p>
        </w:tc>
        <w:tc>
          <w:tcPr>
            <w:tcW w:w="1694" w:type="dxa"/>
            <w:gridSpan w:val="2"/>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7" w:lineRule="exact"/>
              <w:ind w:left="325"/>
              <w:rPr>
                <w:rFonts w:ascii="Times New Roman" w:eastAsia="Arial" w:hAnsi="Times New Roman"/>
              </w:rPr>
            </w:pPr>
            <w:r w:rsidRPr="00A94D76">
              <w:rPr>
                <w:rFonts w:ascii="Times New Roman" w:hAnsi="Times New Roman"/>
                <w:b/>
              </w:rPr>
              <w:t xml:space="preserve">IV </w:t>
            </w:r>
            <w:r w:rsidRPr="00A94D76">
              <w:rPr>
                <w:rFonts w:ascii="Times New Roman" w:hAnsi="Times New Roman"/>
                <w:b/>
                <w:spacing w:val="-1"/>
              </w:rPr>
              <w:t>разред</w:t>
            </w:r>
          </w:p>
        </w:tc>
      </w:tr>
      <w:tr w:rsidR="00CF6EAA" w:rsidRPr="00A94D76" w:rsidTr="00546532">
        <w:trPr>
          <w:trHeight w:hRule="exact" w:val="437"/>
        </w:trPr>
        <w:tc>
          <w:tcPr>
            <w:tcW w:w="761" w:type="dxa"/>
            <w:vMerge/>
            <w:tcBorders>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2263"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119"/>
              <w:rPr>
                <w:rFonts w:ascii="Times New Roman" w:eastAsia="Arial" w:hAnsi="Times New Roman"/>
              </w:rPr>
            </w:pPr>
            <w:r w:rsidRPr="00A94D76">
              <w:rPr>
                <w:rFonts w:ascii="Times New Roman" w:hAnsi="Times New Roman"/>
                <w:b/>
                <w:spacing w:val="-1"/>
              </w:rPr>
              <w:t>нед.</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126"/>
              <w:rPr>
                <w:rFonts w:ascii="Times New Roman" w:eastAsia="Arial" w:hAnsi="Times New Roman"/>
              </w:rPr>
            </w:pPr>
            <w:r w:rsidRPr="00A94D76">
              <w:rPr>
                <w:rFonts w:ascii="Times New Roman" w:hAnsi="Times New Roman"/>
                <w:b/>
                <w:spacing w:val="-1"/>
              </w:rPr>
              <w:t>год.</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118"/>
              <w:rPr>
                <w:rFonts w:ascii="Times New Roman" w:eastAsia="Arial" w:hAnsi="Times New Roman"/>
              </w:rPr>
            </w:pPr>
            <w:r w:rsidRPr="00A94D76">
              <w:rPr>
                <w:rFonts w:ascii="Times New Roman" w:hAnsi="Times New Roman"/>
                <w:b/>
                <w:spacing w:val="-1"/>
              </w:rPr>
              <w:t>нед.</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265"/>
              <w:rPr>
                <w:rFonts w:ascii="Times New Roman" w:eastAsia="Arial" w:hAnsi="Times New Roman"/>
              </w:rPr>
            </w:pPr>
            <w:r w:rsidRPr="00A94D76">
              <w:rPr>
                <w:rFonts w:ascii="Times New Roman" w:hAnsi="Times New Roman"/>
                <w:b/>
                <w:spacing w:val="-1"/>
              </w:rPr>
              <w:t>год.</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119"/>
              <w:rPr>
                <w:rFonts w:ascii="Times New Roman" w:eastAsia="Arial" w:hAnsi="Times New Roman"/>
              </w:rPr>
            </w:pPr>
            <w:r w:rsidRPr="00A94D76">
              <w:rPr>
                <w:rFonts w:ascii="Times New Roman" w:hAnsi="Times New Roman"/>
                <w:b/>
                <w:spacing w:val="-1"/>
              </w:rPr>
              <w:t>нед.</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47" w:lineRule="exact"/>
              <w:ind w:left="265"/>
              <w:rPr>
                <w:rFonts w:ascii="Times New Roman" w:eastAsia="Arial" w:hAnsi="Times New Roman"/>
              </w:rPr>
            </w:pPr>
            <w:r w:rsidRPr="00A94D76">
              <w:rPr>
                <w:rFonts w:ascii="Times New Roman" w:hAnsi="Times New Roman"/>
                <w:b/>
                <w:spacing w:val="-1"/>
              </w:rPr>
              <w:t>год.</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128"/>
              <w:rPr>
                <w:rFonts w:ascii="Times New Roman" w:eastAsia="Arial" w:hAnsi="Times New Roman"/>
              </w:rPr>
            </w:pPr>
            <w:r w:rsidRPr="00A94D76">
              <w:rPr>
                <w:rFonts w:ascii="Times New Roman" w:hAnsi="Times New Roman"/>
                <w:b/>
                <w:spacing w:val="-1"/>
              </w:rPr>
              <w:t>нед</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7" w:lineRule="exact"/>
              <w:ind w:left="291"/>
              <w:rPr>
                <w:rFonts w:ascii="Times New Roman" w:eastAsia="Arial" w:hAnsi="Times New Roman"/>
              </w:rPr>
            </w:pPr>
            <w:r w:rsidRPr="00A94D76">
              <w:rPr>
                <w:rFonts w:ascii="Times New Roman" w:hAnsi="Times New Roman"/>
                <w:b/>
                <w:spacing w:val="-1"/>
              </w:rPr>
              <w:t>год.</w:t>
            </w:r>
          </w:p>
        </w:tc>
      </w:tr>
      <w:tr w:rsidR="00CF6EAA" w:rsidRPr="00A94D76" w:rsidTr="00546532">
        <w:trPr>
          <w:trHeight w:hRule="exact" w:val="516"/>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1.</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41" w:lineRule="auto"/>
              <w:ind w:left="99" w:right="613"/>
              <w:rPr>
                <w:rFonts w:ascii="Times New Roman" w:hAnsi="Times New Roman"/>
                <w:spacing w:val="-1"/>
              </w:rPr>
            </w:pPr>
            <w:r w:rsidRPr="00A94D76">
              <w:rPr>
                <w:rFonts w:ascii="Times New Roman" w:hAnsi="Times New Roman"/>
                <w:spacing w:val="-1"/>
              </w:rPr>
              <w:t>Српски језик</w:t>
            </w:r>
          </w:p>
          <w:p w:rsidR="00CF6EAA" w:rsidRPr="00A94D76" w:rsidRDefault="00CF6EAA" w:rsidP="00546532">
            <w:pPr>
              <w:spacing w:line="241" w:lineRule="auto"/>
              <w:ind w:left="99" w:right="613"/>
              <w:rPr>
                <w:rFonts w:ascii="Times New Roman" w:hAnsi="Times New Roman"/>
                <w:spacing w:val="-1"/>
              </w:rPr>
            </w:pPr>
            <w:r w:rsidRPr="00A94D76">
              <w:rPr>
                <w:rFonts w:ascii="Times New Roman" w:hAnsi="Times New Roman"/>
                <w:spacing w:val="-1"/>
              </w:rPr>
              <w:t>Мађарски ј.</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5</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before="124"/>
              <w:ind w:left="157"/>
              <w:rPr>
                <w:rFonts w:ascii="Times New Roman" w:eastAsia="Arial" w:hAnsi="Times New Roman"/>
              </w:rPr>
            </w:pPr>
            <w:r w:rsidRPr="00A94D76">
              <w:rPr>
                <w:rFonts w:ascii="Times New Roman" w:hAnsi="Times New Roman"/>
                <w:spacing w:val="-1"/>
              </w:rPr>
              <w:t>180</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5</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ind w:left="293"/>
              <w:rPr>
                <w:rFonts w:ascii="Times New Roman" w:eastAsia="Arial" w:hAnsi="Times New Roman"/>
              </w:rPr>
            </w:pPr>
            <w:r w:rsidRPr="00A94D76">
              <w:rPr>
                <w:rFonts w:ascii="Times New Roman" w:hAnsi="Times New Roman"/>
                <w:spacing w:val="-1"/>
              </w:rPr>
              <w:t>180</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5</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before="124"/>
              <w:ind w:left="294"/>
              <w:rPr>
                <w:rFonts w:ascii="Times New Roman" w:eastAsia="Arial" w:hAnsi="Times New Roman"/>
              </w:rPr>
            </w:pPr>
            <w:r w:rsidRPr="00A94D76">
              <w:rPr>
                <w:rFonts w:ascii="Times New Roman" w:hAnsi="Times New Roman"/>
                <w:spacing w:val="-1"/>
              </w:rPr>
              <w:t>180</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5</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before="124"/>
              <w:ind w:left="322"/>
              <w:rPr>
                <w:rFonts w:ascii="Times New Roman" w:eastAsia="Arial" w:hAnsi="Times New Roman"/>
              </w:rPr>
            </w:pPr>
            <w:r w:rsidRPr="00A94D76">
              <w:rPr>
                <w:rFonts w:ascii="Times New Roman" w:hAnsi="Times New Roman"/>
                <w:spacing w:val="-1"/>
              </w:rPr>
              <w:t>180</w:t>
            </w:r>
          </w:p>
        </w:tc>
      </w:tr>
      <w:tr w:rsidR="00CF6EAA" w:rsidRPr="00A94D76" w:rsidTr="00546532">
        <w:trPr>
          <w:trHeight w:hRule="exact" w:val="516"/>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2.</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41" w:lineRule="auto"/>
              <w:ind w:left="99" w:right="579"/>
              <w:rPr>
                <w:rFonts w:ascii="Times New Roman" w:eastAsia="Arial" w:hAnsi="Times New Roman"/>
              </w:rPr>
            </w:pPr>
            <w:r w:rsidRPr="00A94D76">
              <w:rPr>
                <w:rFonts w:ascii="Times New Roman" w:hAnsi="Times New Roman"/>
                <w:spacing w:val="-1"/>
              </w:rPr>
              <w:t>Српскијезиккаонематерњи</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94"/>
              <w:rPr>
                <w:rFonts w:ascii="Times New Roman" w:eastAsia="Arial" w:hAnsi="Times New Roman"/>
              </w:rPr>
            </w:pPr>
            <w:r w:rsidRPr="00A94D76">
              <w:rPr>
                <w:rFonts w:ascii="Times New Roman" w:hAnsi="Times New Roman"/>
                <w:spacing w:val="-1"/>
              </w:rPr>
              <w:t>108</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322"/>
              <w:rPr>
                <w:rFonts w:ascii="Times New Roman" w:eastAsia="Arial" w:hAnsi="Times New Roman"/>
              </w:rPr>
            </w:pPr>
            <w:r w:rsidRPr="00A94D76">
              <w:rPr>
                <w:rFonts w:ascii="Times New Roman" w:hAnsi="Times New Roman"/>
                <w:spacing w:val="-1"/>
              </w:rPr>
              <w:t>108</w:t>
            </w:r>
          </w:p>
        </w:tc>
      </w:tr>
      <w:tr w:rsidR="00CF6EAA" w:rsidRPr="00A94D76" w:rsidTr="00546532">
        <w:trPr>
          <w:trHeight w:hRule="exact" w:val="264"/>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3.</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Енглескијезик</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72</w:t>
            </w:r>
          </w:p>
        </w:tc>
      </w:tr>
      <w:tr w:rsidR="00CF6EAA" w:rsidRPr="00A94D76" w:rsidTr="00546532">
        <w:trPr>
          <w:trHeight w:hRule="exact" w:val="262"/>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4.</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2"/>
              </w:rPr>
              <w:t>Математика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5</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157"/>
              <w:rPr>
                <w:rFonts w:ascii="Times New Roman" w:eastAsia="Arial" w:hAnsi="Times New Roman"/>
              </w:rPr>
            </w:pPr>
            <w:r w:rsidRPr="00A94D76">
              <w:rPr>
                <w:rFonts w:ascii="Times New Roman" w:hAnsi="Times New Roman"/>
                <w:spacing w:val="-1"/>
              </w:rPr>
              <w:t>180</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5</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left="294"/>
              <w:rPr>
                <w:rFonts w:ascii="Times New Roman" w:eastAsia="Arial" w:hAnsi="Times New Roman"/>
              </w:rPr>
            </w:pPr>
            <w:r w:rsidRPr="00A94D76">
              <w:rPr>
                <w:rFonts w:ascii="Times New Roman" w:hAnsi="Times New Roman"/>
                <w:spacing w:val="-1"/>
              </w:rPr>
              <w:t>180</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5</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94"/>
              <w:rPr>
                <w:rFonts w:ascii="Times New Roman" w:eastAsia="Arial" w:hAnsi="Times New Roman"/>
              </w:rPr>
            </w:pPr>
            <w:r w:rsidRPr="00A94D76">
              <w:rPr>
                <w:rFonts w:ascii="Times New Roman" w:hAnsi="Times New Roman"/>
                <w:spacing w:val="-1"/>
              </w:rPr>
              <w:t>180</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5</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322"/>
              <w:rPr>
                <w:rFonts w:ascii="Times New Roman" w:eastAsia="Arial" w:hAnsi="Times New Roman"/>
              </w:rPr>
            </w:pPr>
            <w:r w:rsidRPr="00A94D76">
              <w:rPr>
                <w:rFonts w:ascii="Times New Roman" w:hAnsi="Times New Roman"/>
                <w:spacing w:val="-1"/>
              </w:rPr>
              <w:t>180</w:t>
            </w:r>
          </w:p>
        </w:tc>
      </w:tr>
      <w:tr w:rsidR="00CF6EAA" w:rsidRPr="00A94D76" w:rsidTr="00546532">
        <w:trPr>
          <w:trHeight w:hRule="exact" w:val="264"/>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2" w:lineRule="exact"/>
              <w:ind w:right="9"/>
              <w:jc w:val="center"/>
              <w:rPr>
                <w:rFonts w:ascii="Times New Roman" w:eastAsia="Arial" w:hAnsi="Times New Roman"/>
              </w:rPr>
            </w:pPr>
            <w:r w:rsidRPr="00A94D76">
              <w:rPr>
                <w:rFonts w:ascii="Times New Roman" w:hAnsi="Times New Roman"/>
                <w:spacing w:val="-1"/>
              </w:rPr>
              <w:t>5.</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2" w:lineRule="exact"/>
              <w:ind w:left="99"/>
              <w:rPr>
                <w:rFonts w:ascii="Times New Roman" w:eastAsia="Arial" w:hAnsi="Times New Roman"/>
              </w:rPr>
            </w:pPr>
            <w:r w:rsidRPr="00A94D76">
              <w:rPr>
                <w:rFonts w:ascii="Times New Roman" w:hAnsi="Times New Roman"/>
                <w:spacing w:val="-1"/>
              </w:rPr>
              <w:t>Светоконас</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2</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2" w:lineRule="exact"/>
              <w:ind w:left="217"/>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2" w:lineRule="exact"/>
              <w:ind w:right="2"/>
              <w:jc w:val="center"/>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rPr>
                <w:rFonts w:ascii="Times New Roman" w:hAnsi="Times New Roman"/>
              </w:rPr>
            </w:pPr>
          </w:p>
        </w:tc>
      </w:tr>
      <w:tr w:rsidR="00CF6EAA" w:rsidRPr="00A94D76" w:rsidTr="00546532">
        <w:trPr>
          <w:trHeight w:hRule="exact" w:val="264"/>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6.</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Природа</w:t>
            </w:r>
            <w:r w:rsidRPr="00A94D76">
              <w:rPr>
                <w:rFonts w:ascii="Times New Roman" w:hAnsi="Times New Roman"/>
              </w:rPr>
              <w:t xml:space="preserve"> и</w:t>
            </w:r>
            <w:r w:rsidRPr="00A94D76">
              <w:rPr>
                <w:rFonts w:ascii="Times New Roman" w:hAnsi="Times New Roman"/>
                <w:spacing w:val="-1"/>
              </w:rPr>
              <w:t>друштво</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72</w:t>
            </w:r>
          </w:p>
        </w:tc>
      </w:tr>
      <w:tr w:rsidR="00CF6EAA" w:rsidRPr="00A94D76" w:rsidTr="00546532">
        <w:trPr>
          <w:trHeight w:hRule="exact" w:val="262"/>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7.</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Ликовна</w:t>
            </w:r>
            <w:r w:rsidRPr="00A94D76">
              <w:rPr>
                <w:rFonts w:ascii="Times New Roman" w:hAnsi="Times New Roman"/>
                <w:spacing w:val="-2"/>
              </w:rPr>
              <w:t>култура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72</w:t>
            </w:r>
          </w:p>
        </w:tc>
      </w:tr>
      <w:tr w:rsidR="00CF6EAA" w:rsidRPr="00A94D76" w:rsidTr="00546532">
        <w:trPr>
          <w:trHeight w:hRule="exact" w:val="264"/>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8.</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2"/>
              </w:rPr>
              <w:t>Музичка</w:t>
            </w:r>
            <w:r w:rsidRPr="00A94D76">
              <w:rPr>
                <w:rFonts w:ascii="Times New Roman" w:hAnsi="Times New Roman"/>
                <w:spacing w:val="-1"/>
              </w:rPr>
              <w:t>култура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262"/>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9.</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Физичковаспитање</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157"/>
              <w:rPr>
                <w:rFonts w:ascii="Times New Roman" w:eastAsia="Arial" w:hAnsi="Times New Roman"/>
              </w:rPr>
            </w:pPr>
            <w:r w:rsidRPr="00A94D76">
              <w:rPr>
                <w:rFonts w:ascii="Times New Roman" w:hAnsi="Times New Roman"/>
                <w:spacing w:val="-1"/>
              </w:rPr>
              <w:t>108</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left="294"/>
              <w:rPr>
                <w:rFonts w:ascii="Times New Roman" w:eastAsia="Arial" w:hAnsi="Times New Roman"/>
              </w:rPr>
            </w:pPr>
            <w:r w:rsidRPr="00A94D76">
              <w:rPr>
                <w:rFonts w:ascii="Times New Roman" w:hAnsi="Times New Roman"/>
                <w:spacing w:val="-1"/>
              </w:rPr>
              <w:t>108</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94"/>
              <w:rPr>
                <w:rFonts w:ascii="Times New Roman" w:eastAsia="Arial" w:hAnsi="Times New Roman"/>
              </w:rPr>
            </w:pPr>
            <w:r w:rsidRPr="00A94D76">
              <w:rPr>
                <w:rFonts w:ascii="Times New Roman" w:hAnsi="Times New Roman"/>
                <w:spacing w:val="-1"/>
              </w:rPr>
              <w:t>108</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3</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322"/>
              <w:rPr>
                <w:rFonts w:ascii="Times New Roman" w:eastAsia="Arial" w:hAnsi="Times New Roman"/>
              </w:rPr>
            </w:pPr>
            <w:r w:rsidRPr="00A94D76">
              <w:rPr>
                <w:rFonts w:ascii="Times New Roman" w:hAnsi="Times New Roman"/>
                <w:spacing w:val="-1"/>
              </w:rPr>
              <w:t>108</w:t>
            </w:r>
          </w:p>
        </w:tc>
      </w:tr>
      <w:tr w:rsidR="00CF6EAA" w:rsidRPr="00A94D76" w:rsidTr="00546532">
        <w:trPr>
          <w:trHeight w:hRule="exact" w:val="701"/>
        </w:trPr>
        <w:tc>
          <w:tcPr>
            <w:tcW w:w="3024" w:type="dxa"/>
            <w:gridSpan w:val="2"/>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71" w:lineRule="exact"/>
              <w:ind w:left="92"/>
              <w:rPr>
                <w:rFonts w:ascii="Times New Roman" w:eastAsia="Arial" w:hAnsi="Times New Roman"/>
                <w:szCs w:val="24"/>
              </w:rPr>
            </w:pPr>
            <w:r w:rsidRPr="00A94D76">
              <w:rPr>
                <w:rFonts w:ascii="Times New Roman" w:hAnsi="Times New Roman"/>
              </w:rPr>
              <w:t>УКУПНО:А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26" w:lineRule="exact"/>
              <w:jc w:val="center"/>
              <w:rPr>
                <w:rFonts w:ascii="Times New Roman" w:eastAsia="Arial" w:hAnsi="Times New Roman"/>
                <w:sz w:val="20"/>
              </w:rPr>
            </w:pPr>
            <w:r w:rsidRPr="00A94D76">
              <w:rPr>
                <w:rFonts w:ascii="Times New Roman" w:hAnsi="Times New Roman"/>
                <w:spacing w:val="-1"/>
                <w:sz w:val="20"/>
              </w:rPr>
              <w:t>19</w:t>
            </w:r>
          </w:p>
          <w:p w:rsidR="00CF6EAA" w:rsidRPr="00A94D76" w:rsidRDefault="00CF6EAA" w:rsidP="00546532">
            <w:pPr>
              <w:jc w:val="center"/>
              <w:rPr>
                <w:rFonts w:ascii="Times New Roman" w:eastAsia="Arial" w:hAnsi="Times New Roman"/>
                <w:sz w:val="20"/>
              </w:rPr>
            </w:pPr>
            <w:r w:rsidRPr="00A94D76">
              <w:rPr>
                <w:rFonts w:ascii="Times New Roman" w:hAnsi="Times New Roman"/>
                <w:sz w:val="20"/>
              </w:rPr>
              <w:t>-</w:t>
            </w:r>
          </w:p>
          <w:p w:rsidR="00CF6EAA" w:rsidRPr="00A94D76" w:rsidRDefault="00CF6EAA" w:rsidP="00546532">
            <w:pPr>
              <w:ind w:right="2"/>
              <w:jc w:val="center"/>
              <w:rPr>
                <w:rFonts w:ascii="Times New Roman" w:eastAsia="Arial" w:hAnsi="Times New Roman"/>
                <w:sz w:val="20"/>
              </w:rPr>
            </w:pPr>
            <w:r w:rsidRPr="00A94D76">
              <w:rPr>
                <w:rFonts w:ascii="Times New Roman" w:hAnsi="Times New Roman"/>
                <w:spacing w:val="-1"/>
                <w:sz w:val="20"/>
              </w:rPr>
              <w:t>21*</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26" w:lineRule="exact"/>
              <w:jc w:val="center"/>
              <w:rPr>
                <w:rFonts w:ascii="Times New Roman" w:eastAsia="Arial" w:hAnsi="Times New Roman"/>
                <w:sz w:val="20"/>
              </w:rPr>
            </w:pPr>
            <w:r w:rsidRPr="00A94D76">
              <w:rPr>
                <w:rFonts w:ascii="Times New Roman" w:hAnsi="Times New Roman"/>
                <w:spacing w:val="-1"/>
                <w:sz w:val="20"/>
              </w:rPr>
              <w:t>684</w:t>
            </w:r>
          </w:p>
          <w:p w:rsidR="00CF6EAA" w:rsidRPr="00A94D76" w:rsidRDefault="00CF6EAA" w:rsidP="00546532">
            <w:pPr>
              <w:ind w:left="135" w:right="136"/>
              <w:jc w:val="center"/>
              <w:rPr>
                <w:rFonts w:ascii="Times New Roman" w:eastAsia="Arial" w:hAnsi="Times New Roman"/>
                <w:sz w:val="20"/>
              </w:rPr>
            </w:pPr>
            <w:r w:rsidRPr="00A94D76">
              <w:rPr>
                <w:rFonts w:ascii="Times New Roman" w:eastAsia="Arial" w:hAnsi="Times New Roman"/>
                <w:sz w:val="20"/>
              </w:rPr>
              <w:t>–</w:t>
            </w:r>
            <w:r w:rsidRPr="00A94D76">
              <w:rPr>
                <w:rFonts w:ascii="Times New Roman" w:eastAsia="Arial" w:hAnsi="Times New Roman"/>
                <w:spacing w:val="-1"/>
                <w:w w:val="95"/>
                <w:sz w:val="20"/>
              </w:rPr>
              <w:t>756*</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26" w:lineRule="exact"/>
              <w:ind w:right="2"/>
              <w:jc w:val="center"/>
              <w:rPr>
                <w:rFonts w:ascii="Times New Roman" w:eastAsia="Arial" w:hAnsi="Times New Roman"/>
                <w:sz w:val="20"/>
              </w:rPr>
            </w:pPr>
            <w:r w:rsidRPr="00A94D76">
              <w:rPr>
                <w:rFonts w:ascii="Times New Roman" w:hAnsi="Times New Roman"/>
                <w:spacing w:val="-1"/>
                <w:sz w:val="20"/>
              </w:rPr>
              <w:t>20</w:t>
            </w:r>
          </w:p>
          <w:p w:rsidR="00CF6EAA" w:rsidRPr="00A94D76" w:rsidRDefault="00CF6EAA" w:rsidP="00546532">
            <w:pPr>
              <w:jc w:val="center"/>
              <w:rPr>
                <w:rFonts w:ascii="Times New Roman" w:eastAsia="Arial" w:hAnsi="Times New Roman"/>
                <w:sz w:val="20"/>
              </w:rPr>
            </w:pPr>
            <w:r w:rsidRPr="00A94D76">
              <w:rPr>
                <w:rFonts w:ascii="Times New Roman" w:hAnsi="Times New Roman"/>
                <w:sz w:val="20"/>
              </w:rPr>
              <w:t>-</w:t>
            </w:r>
          </w:p>
          <w:p w:rsidR="00CF6EAA" w:rsidRPr="00A94D76" w:rsidRDefault="00CF6EAA" w:rsidP="00546532">
            <w:pPr>
              <w:ind w:right="2"/>
              <w:jc w:val="center"/>
              <w:rPr>
                <w:rFonts w:ascii="Times New Roman" w:eastAsia="Arial" w:hAnsi="Times New Roman"/>
                <w:sz w:val="20"/>
              </w:rPr>
            </w:pPr>
            <w:r w:rsidRPr="00A94D76">
              <w:rPr>
                <w:rFonts w:ascii="Times New Roman" w:hAnsi="Times New Roman"/>
                <w:spacing w:val="-1"/>
                <w:sz w:val="20"/>
              </w:rPr>
              <w:t>22*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26" w:lineRule="exact"/>
              <w:ind w:right="7"/>
              <w:jc w:val="center"/>
              <w:rPr>
                <w:rFonts w:ascii="Times New Roman" w:eastAsia="Arial" w:hAnsi="Times New Roman"/>
                <w:sz w:val="20"/>
              </w:rPr>
            </w:pPr>
            <w:r w:rsidRPr="00A94D76">
              <w:rPr>
                <w:rFonts w:ascii="Times New Roman" w:hAnsi="Times New Roman"/>
                <w:spacing w:val="-1"/>
                <w:sz w:val="20"/>
              </w:rPr>
              <w:t>720</w:t>
            </w:r>
          </w:p>
          <w:p w:rsidR="00CF6EAA" w:rsidRPr="00A94D76" w:rsidRDefault="00CF6EAA" w:rsidP="00546532">
            <w:pPr>
              <w:ind w:left="272" w:right="280" w:firstLine="3"/>
              <w:jc w:val="center"/>
              <w:rPr>
                <w:rFonts w:ascii="Times New Roman" w:eastAsia="Arial" w:hAnsi="Times New Roman"/>
                <w:sz w:val="20"/>
              </w:rPr>
            </w:pPr>
            <w:r w:rsidRPr="00A94D76">
              <w:rPr>
                <w:rFonts w:ascii="Times New Roman" w:hAnsi="Times New Roman"/>
                <w:sz w:val="20"/>
              </w:rPr>
              <w:t>-</w:t>
            </w:r>
            <w:r w:rsidRPr="00A94D76">
              <w:rPr>
                <w:rFonts w:ascii="Times New Roman" w:hAnsi="Times New Roman"/>
                <w:spacing w:val="-1"/>
                <w:w w:val="95"/>
                <w:sz w:val="20"/>
              </w:rPr>
              <w:t>792*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26" w:lineRule="exact"/>
              <w:jc w:val="center"/>
              <w:rPr>
                <w:rFonts w:ascii="Times New Roman" w:eastAsia="Arial" w:hAnsi="Times New Roman"/>
                <w:sz w:val="20"/>
              </w:rPr>
            </w:pPr>
            <w:r w:rsidRPr="00A94D76">
              <w:rPr>
                <w:rFonts w:ascii="Times New Roman" w:hAnsi="Times New Roman"/>
                <w:spacing w:val="-1"/>
                <w:sz w:val="20"/>
              </w:rPr>
              <w:t>20</w:t>
            </w:r>
          </w:p>
          <w:p w:rsidR="00CF6EAA" w:rsidRPr="00A94D76" w:rsidRDefault="00CF6EAA" w:rsidP="00546532">
            <w:pPr>
              <w:jc w:val="center"/>
              <w:rPr>
                <w:rFonts w:ascii="Times New Roman" w:eastAsia="Arial" w:hAnsi="Times New Roman"/>
                <w:sz w:val="20"/>
              </w:rPr>
            </w:pPr>
            <w:r w:rsidRPr="00A94D76">
              <w:rPr>
                <w:rFonts w:ascii="Times New Roman" w:hAnsi="Times New Roman"/>
                <w:sz w:val="20"/>
              </w:rPr>
              <w:t>-</w:t>
            </w:r>
          </w:p>
          <w:p w:rsidR="00CF6EAA" w:rsidRPr="00A94D76" w:rsidRDefault="00CF6EAA" w:rsidP="00546532">
            <w:pPr>
              <w:ind w:right="2"/>
              <w:jc w:val="center"/>
              <w:rPr>
                <w:rFonts w:ascii="Times New Roman" w:eastAsia="Arial" w:hAnsi="Times New Roman"/>
                <w:sz w:val="20"/>
              </w:rPr>
            </w:pPr>
            <w:r w:rsidRPr="00A94D76">
              <w:rPr>
                <w:rFonts w:ascii="Times New Roman" w:hAnsi="Times New Roman"/>
                <w:spacing w:val="-1"/>
                <w:sz w:val="20"/>
              </w:rPr>
              <w:t>23*</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26" w:lineRule="exact"/>
              <w:ind w:right="7"/>
              <w:jc w:val="center"/>
              <w:rPr>
                <w:rFonts w:ascii="Times New Roman" w:eastAsia="Arial" w:hAnsi="Times New Roman"/>
                <w:sz w:val="20"/>
              </w:rPr>
            </w:pPr>
            <w:r w:rsidRPr="00A94D76">
              <w:rPr>
                <w:rFonts w:ascii="Times New Roman" w:hAnsi="Times New Roman"/>
                <w:spacing w:val="-1"/>
                <w:sz w:val="20"/>
              </w:rPr>
              <w:t>720</w:t>
            </w:r>
          </w:p>
          <w:p w:rsidR="00CF6EAA" w:rsidRPr="00A94D76" w:rsidRDefault="00CF6EAA" w:rsidP="00546532">
            <w:pPr>
              <w:ind w:left="272" w:right="280" w:firstLine="3"/>
              <w:jc w:val="center"/>
              <w:rPr>
                <w:rFonts w:ascii="Times New Roman" w:eastAsia="Arial" w:hAnsi="Times New Roman"/>
                <w:sz w:val="20"/>
              </w:rPr>
            </w:pPr>
            <w:r w:rsidRPr="00A94D76">
              <w:rPr>
                <w:rFonts w:ascii="Times New Roman" w:hAnsi="Times New Roman"/>
                <w:sz w:val="20"/>
              </w:rPr>
              <w:t>-</w:t>
            </w:r>
            <w:r w:rsidRPr="00A94D76">
              <w:rPr>
                <w:rFonts w:ascii="Times New Roman" w:hAnsi="Times New Roman"/>
                <w:spacing w:val="-1"/>
                <w:w w:val="95"/>
                <w:sz w:val="20"/>
              </w:rPr>
              <w:t>828*</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26" w:lineRule="exact"/>
              <w:jc w:val="center"/>
              <w:rPr>
                <w:rFonts w:ascii="Times New Roman" w:eastAsia="Arial" w:hAnsi="Times New Roman"/>
                <w:sz w:val="20"/>
              </w:rPr>
            </w:pPr>
            <w:r w:rsidRPr="00A94D76">
              <w:rPr>
                <w:rFonts w:ascii="Times New Roman" w:hAnsi="Times New Roman"/>
                <w:spacing w:val="-1"/>
                <w:sz w:val="20"/>
              </w:rPr>
              <w:t>20</w:t>
            </w:r>
          </w:p>
          <w:p w:rsidR="00CF6EAA" w:rsidRPr="00A94D76" w:rsidRDefault="00CF6EAA" w:rsidP="00546532">
            <w:pPr>
              <w:ind w:right="1"/>
              <w:jc w:val="center"/>
              <w:rPr>
                <w:rFonts w:ascii="Times New Roman" w:eastAsia="Arial" w:hAnsi="Times New Roman"/>
                <w:sz w:val="20"/>
              </w:rPr>
            </w:pPr>
            <w:r w:rsidRPr="00A94D76">
              <w:rPr>
                <w:rFonts w:ascii="Times New Roman" w:hAnsi="Times New Roman"/>
                <w:sz w:val="20"/>
              </w:rPr>
              <w:t>-</w:t>
            </w:r>
          </w:p>
          <w:p w:rsidR="00CF6EAA" w:rsidRPr="00A94D76" w:rsidRDefault="00CF6EAA" w:rsidP="00546532">
            <w:pPr>
              <w:jc w:val="center"/>
              <w:rPr>
                <w:rFonts w:ascii="Times New Roman" w:eastAsia="Arial" w:hAnsi="Times New Roman"/>
                <w:sz w:val="20"/>
              </w:rPr>
            </w:pPr>
            <w:r w:rsidRPr="00A94D76">
              <w:rPr>
                <w:rFonts w:ascii="Times New Roman" w:hAnsi="Times New Roman"/>
                <w:spacing w:val="-1"/>
                <w:sz w:val="20"/>
              </w:rPr>
              <w:t>23*</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26" w:lineRule="exact"/>
              <w:ind w:left="2"/>
              <w:jc w:val="center"/>
              <w:rPr>
                <w:rFonts w:ascii="Times New Roman" w:eastAsia="Arial" w:hAnsi="Times New Roman"/>
                <w:sz w:val="20"/>
              </w:rPr>
            </w:pPr>
            <w:r w:rsidRPr="00A94D76">
              <w:rPr>
                <w:rFonts w:ascii="Times New Roman" w:hAnsi="Times New Roman"/>
                <w:spacing w:val="-1"/>
                <w:sz w:val="20"/>
              </w:rPr>
              <w:t>720</w:t>
            </w:r>
          </w:p>
          <w:p w:rsidR="00CF6EAA" w:rsidRPr="00A94D76" w:rsidRDefault="00CF6EAA" w:rsidP="00546532">
            <w:pPr>
              <w:ind w:left="301" w:right="296" w:hanging="2"/>
              <w:jc w:val="center"/>
              <w:rPr>
                <w:rFonts w:ascii="Times New Roman" w:eastAsia="Arial" w:hAnsi="Times New Roman"/>
                <w:sz w:val="20"/>
              </w:rPr>
            </w:pPr>
            <w:r w:rsidRPr="00A94D76">
              <w:rPr>
                <w:rFonts w:ascii="Times New Roman" w:hAnsi="Times New Roman"/>
                <w:sz w:val="20"/>
              </w:rPr>
              <w:t>-</w:t>
            </w:r>
            <w:r w:rsidRPr="00A94D76">
              <w:rPr>
                <w:rFonts w:ascii="Times New Roman" w:hAnsi="Times New Roman"/>
                <w:spacing w:val="-1"/>
                <w:w w:val="95"/>
                <w:sz w:val="20"/>
              </w:rPr>
              <w:t>828*</w:t>
            </w:r>
          </w:p>
        </w:tc>
      </w:tr>
      <w:tr w:rsidR="00CF6EAA" w:rsidRPr="00A94D76" w:rsidTr="00546532">
        <w:trPr>
          <w:trHeight w:hRule="exact" w:val="701"/>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ind w:left="152" w:right="162" w:hanging="3"/>
              <w:rPr>
                <w:rFonts w:ascii="Times New Roman" w:eastAsia="Arial" w:hAnsi="Times New Roman"/>
                <w:sz w:val="20"/>
              </w:rPr>
            </w:pPr>
            <w:r w:rsidRPr="00A94D76">
              <w:rPr>
                <w:rFonts w:ascii="Times New Roman" w:hAnsi="Times New Roman"/>
                <w:b/>
                <w:spacing w:val="-1"/>
                <w:sz w:val="20"/>
              </w:rPr>
              <w:t>Ред.број</w:t>
            </w:r>
          </w:p>
        </w:tc>
        <w:tc>
          <w:tcPr>
            <w:tcW w:w="2263"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ind w:left="99" w:right="907"/>
              <w:rPr>
                <w:rFonts w:ascii="Times New Roman" w:eastAsia="Arial" w:hAnsi="Times New Roman"/>
                <w:sz w:val="20"/>
              </w:rPr>
            </w:pPr>
            <w:r w:rsidRPr="00A94D76">
              <w:rPr>
                <w:rFonts w:ascii="Times New Roman" w:hAnsi="Times New Roman"/>
                <w:b/>
                <w:sz w:val="20"/>
              </w:rPr>
              <w:t>Б.ИЗБОРНИ</w:t>
            </w:r>
            <w:r w:rsidRPr="00A94D76">
              <w:rPr>
                <w:rFonts w:ascii="Times New Roman" w:hAnsi="Times New Roman"/>
                <w:b/>
                <w:spacing w:val="-1"/>
                <w:sz w:val="20"/>
              </w:rPr>
              <w:t>НАСТАВНИ</w:t>
            </w:r>
            <w:r w:rsidRPr="00A94D76">
              <w:rPr>
                <w:rFonts w:ascii="Times New Roman" w:hAnsi="Times New Roman"/>
                <w:b/>
                <w:sz w:val="20"/>
              </w:rPr>
              <w:t>ПРЕДМЕТИ</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rPr>
                <w:rFonts w:ascii="Times New Roman" w:hAnsi="Times New Roman"/>
              </w:rPr>
            </w:pPr>
          </w:p>
        </w:tc>
      </w:tr>
      <w:tr w:rsidR="00CF6EAA" w:rsidRPr="00A94D76" w:rsidTr="00546532">
        <w:trPr>
          <w:trHeight w:hRule="exact" w:val="262"/>
        </w:trPr>
        <w:tc>
          <w:tcPr>
            <w:tcW w:w="761" w:type="dxa"/>
            <w:vMerge w:val="restart"/>
            <w:tcBorders>
              <w:top w:val="single" w:sz="5" w:space="0" w:color="000000"/>
              <w:left w:val="single" w:sz="12" w:space="0" w:color="000000"/>
              <w:right w:val="single" w:sz="5" w:space="0" w:color="000000"/>
            </w:tcBorders>
            <w:shd w:val="clear" w:color="auto" w:fill="FBD4B4" w:themeFill="accent6" w:themeFillTint="66"/>
          </w:tcPr>
          <w:p w:rsidR="00CF6EAA" w:rsidRPr="00A94D76" w:rsidRDefault="00CF6EAA" w:rsidP="00546532">
            <w:pPr>
              <w:spacing w:before="128"/>
              <w:ind w:right="9"/>
              <w:jc w:val="center"/>
              <w:rPr>
                <w:rFonts w:ascii="Times New Roman" w:eastAsia="Arial" w:hAnsi="Times New Roman"/>
              </w:rPr>
            </w:pPr>
            <w:r w:rsidRPr="00A94D76">
              <w:rPr>
                <w:rFonts w:ascii="Times New Roman" w:hAnsi="Times New Roman"/>
                <w:spacing w:val="-1"/>
              </w:rPr>
              <w:t>1.</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Версканастава</w:t>
            </w:r>
          </w:p>
        </w:tc>
        <w:tc>
          <w:tcPr>
            <w:tcW w:w="706" w:type="dxa"/>
            <w:vMerge w:val="restart"/>
            <w:tcBorders>
              <w:top w:val="single" w:sz="5" w:space="0" w:color="000000"/>
              <w:left w:val="single" w:sz="5" w:space="0" w:color="000000"/>
              <w:right w:val="single" w:sz="5" w:space="0" w:color="000000"/>
            </w:tcBorders>
            <w:shd w:val="clear" w:color="auto" w:fill="FBD4B4" w:themeFill="accent6" w:themeFillTint="66"/>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jc w:val="center"/>
              <w:rPr>
                <w:rFonts w:ascii="Times New Roman" w:eastAsia="Arial" w:hAnsi="Times New Roman"/>
              </w:rPr>
            </w:pPr>
            <w:r w:rsidRPr="00A94D76">
              <w:rPr>
                <w:rFonts w:ascii="Times New Roman" w:hAnsi="Times New Roman"/>
              </w:rPr>
              <w:t>1</w:t>
            </w:r>
          </w:p>
        </w:tc>
        <w:tc>
          <w:tcPr>
            <w:tcW w:w="694" w:type="dxa"/>
            <w:vMerge w:val="restart"/>
            <w:tcBorders>
              <w:top w:val="single" w:sz="5" w:space="0" w:color="000000"/>
              <w:left w:val="single" w:sz="5" w:space="0" w:color="000000"/>
              <w:right w:val="single" w:sz="5" w:space="0" w:color="000000"/>
            </w:tcBorders>
            <w:shd w:val="clear" w:color="auto" w:fill="FBD4B4" w:themeFill="accent6" w:themeFillTint="66"/>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ind w:left="217"/>
              <w:rPr>
                <w:rFonts w:ascii="Times New Roman" w:eastAsia="Arial" w:hAnsi="Times New Roman"/>
              </w:rPr>
            </w:pPr>
            <w:r w:rsidRPr="00A94D76">
              <w:rPr>
                <w:rFonts w:ascii="Times New Roman" w:hAnsi="Times New Roman"/>
                <w:spacing w:val="-1"/>
              </w:rPr>
              <w:t>36</w:t>
            </w:r>
          </w:p>
        </w:tc>
        <w:tc>
          <w:tcPr>
            <w:tcW w:w="706" w:type="dxa"/>
            <w:vMerge w:val="restart"/>
            <w:tcBorders>
              <w:top w:val="single" w:sz="5" w:space="0" w:color="000000"/>
              <w:left w:val="single" w:sz="5" w:space="0" w:color="000000"/>
              <w:right w:val="single" w:sz="5" w:space="0" w:color="000000"/>
            </w:tcBorders>
            <w:shd w:val="clear" w:color="auto" w:fill="FDE9D9" w:themeFill="accent6" w:themeFillTint="33"/>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jc w:val="center"/>
              <w:rPr>
                <w:rFonts w:ascii="Times New Roman" w:eastAsia="Arial" w:hAnsi="Times New Roman"/>
              </w:rPr>
            </w:pPr>
            <w:r w:rsidRPr="00A94D76">
              <w:rPr>
                <w:rFonts w:ascii="Times New Roman" w:hAnsi="Times New Roman"/>
              </w:rPr>
              <w:t>1</w:t>
            </w:r>
          </w:p>
        </w:tc>
        <w:tc>
          <w:tcPr>
            <w:tcW w:w="974" w:type="dxa"/>
            <w:vMerge w:val="restart"/>
            <w:tcBorders>
              <w:top w:val="single" w:sz="5" w:space="0" w:color="000000"/>
              <w:left w:val="single" w:sz="5" w:space="0" w:color="000000"/>
              <w:right w:val="single" w:sz="5" w:space="0" w:color="000000"/>
            </w:tcBorders>
            <w:shd w:val="clear" w:color="auto" w:fill="FDE9D9" w:themeFill="accent6" w:themeFillTint="33"/>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ind w:right="2"/>
              <w:jc w:val="center"/>
              <w:rPr>
                <w:rFonts w:ascii="Times New Roman" w:eastAsia="Arial" w:hAnsi="Times New Roman"/>
              </w:rPr>
            </w:pPr>
            <w:r w:rsidRPr="00A94D76">
              <w:rPr>
                <w:rFonts w:ascii="Times New Roman" w:hAnsi="Times New Roman"/>
                <w:spacing w:val="-1"/>
              </w:rPr>
              <w:t>36</w:t>
            </w:r>
          </w:p>
        </w:tc>
        <w:tc>
          <w:tcPr>
            <w:tcW w:w="706" w:type="dxa"/>
            <w:vMerge w:val="restart"/>
            <w:tcBorders>
              <w:top w:val="single" w:sz="5" w:space="0" w:color="000000"/>
              <w:left w:val="single" w:sz="5" w:space="0" w:color="000000"/>
              <w:right w:val="single" w:sz="5" w:space="0" w:color="000000"/>
            </w:tcBorders>
            <w:shd w:val="clear" w:color="auto" w:fill="FBD4B4" w:themeFill="accent6" w:themeFillTint="66"/>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jc w:val="center"/>
              <w:rPr>
                <w:rFonts w:ascii="Times New Roman" w:eastAsia="Arial" w:hAnsi="Times New Roman"/>
              </w:rPr>
            </w:pPr>
            <w:r w:rsidRPr="00A94D76">
              <w:rPr>
                <w:rFonts w:ascii="Times New Roman" w:hAnsi="Times New Roman"/>
              </w:rPr>
              <w:t>1</w:t>
            </w:r>
          </w:p>
        </w:tc>
        <w:tc>
          <w:tcPr>
            <w:tcW w:w="974" w:type="dxa"/>
            <w:vMerge w:val="restart"/>
            <w:tcBorders>
              <w:top w:val="single" w:sz="5" w:space="0" w:color="000000"/>
              <w:left w:val="single" w:sz="5" w:space="0" w:color="000000"/>
              <w:right w:val="single" w:sz="5" w:space="0" w:color="000000"/>
            </w:tcBorders>
            <w:shd w:val="clear" w:color="auto" w:fill="FBD4B4" w:themeFill="accent6" w:themeFillTint="66"/>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ind w:right="2"/>
              <w:jc w:val="center"/>
              <w:rPr>
                <w:rFonts w:ascii="Times New Roman" w:eastAsia="Arial" w:hAnsi="Times New Roman"/>
              </w:rPr>
            </w:pPr>
            <w:r w:rsidRPr="00A94D76">
              <w:rPr>
                <w:rFonts w:ascii="Times New Roman" w:hAnsi="Times New Roman"/>
                <w:spacing w:val="-1"/>
              </w:rPr>
              <w:t>36</w:t>
            </w:r>
          </w:p>
        </w:tc>
        <w:tc>
          <w:tcPr>
            <w:tcW w:w="665" w:type="dxa"/>
            <w:vMerge w:val="restart"/>
            <w:tcBorders>
              <w:top w:val="single" w:sz="5" w:space="0" w:color="000000"/>
              <w:left w:val="single" w:sz="5" w:space="0" w:color="000000"/>
              <w:right w:val="single" w:sz="5" w:space="0" w:color="000000"/>
            </w:tcBorders>
            <w:shd w:val="clear" w:color="auto" w:fill="FDE9D9" w:themeFill="accent6" w:themeFillTint="33"/>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jc w:val="center"/>
              <w:rPr>
                <w:rFonts w:ascii="Times New Roman" w:eastAsia="Arial" w:hAnsi="Times New Roman"/>
              </w:rPr>
            </w:pPr>
            <w:r w:rsidRPr="00A94D76">
              <w:rPr>
                <w:rFonts w:ascii="Times New Roman" w:hAnsi="Times New Roman"/>
              </w:rPr>
              <w:t>1</w:t>
            </w:r>
          </w:p>
        </w:tc>
        <w:tc>
          <w:tcPr>
            <w:tcW w:w="1030" w:type="dxa"/>
            <w:vMerge w:val="restart"/>
            <w:tcBorders>
              <w:top w:val="single" w:sz="5" w:space="0" w:color="000000"/>
              <w:left w:val="single" w:sz="5" w:space="0" w:color="000000"/>
              <w:right w:val="single" w:sz="12" w:space="0" w:color="000000"/>
            </w:tcBorders>
            <w:shd w:val="clear" w:color="auto" w:fill="FDE9D9" w:themeFill="accent6" w:themeFillTint="33"/>
          </w:tcPr>
          <w:p w:rsidR="00CF6EAA" w:rsidRPr="00A94D76" w:rsidRDefault="00CF6EAA" w:rsidP="00546532">
            <w:pPr>
              <w:spacing w:before="7"/>
              <w:rPr>
                <w:rFonts w:ascii="Times New Roman" w:eastAsia="Arial" w:hAnsi="Times New Roman"/>
                <w:b/>
                <w:bCs/>
                <w:sz w:val="21"/>
                <w:szCs w:val="21"/>
              </w:rPr>
            </w:pPr>
          </w:p>
          <w:p w:rsidR="00CF6EAA" w:rsidRPr="00A94D76" w:rsidRDefault="00CF6EAA" w:rsidP="00546532">
            <w:pPr>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516"/>
        </w:trPr>
        <w:tc>
          <w:tcPr>
            <w:tcW w:w="761" w:type="dxa"/>
            <w:vMerge/>
            <w:tcBorders>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41" w:lineRule="auto"/>
              <w:ind w:left="99" w:right="1031"/>
              <w:rPr>
                <w:rFonts w:ascii="Times New Roman" w:eastAsia="Arial" w:hAnsi="Times New Roman"/>
              </w:rPr>
            </w:pPr>
            <w:r w:rsidRPr="00A94D76">
              <w:rPr>
                <w:rFonts w:ascii="Times New Roman" w:hAnsi="Times New Roman"/>
                <w:spacing w:val="-1"/>
              </w:rPr>
              <w:t>Грађансковаспитање</w:t>
            </w:r>
          </w:p>
        </w:tc>
        <w:tc>
          <w:tcPr>
            <w:tcW w:w="706" w:type="dxa"/>
            <w:vMerge/>
            <w:tcBorders>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94" w:type="dxa"/>
            <w:vMerge/>
            <w:tcBorders>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706"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974"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06" w:type="dxa"/>
            <w:vMerge/>
            <w:tcBorders>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974" w:type="dxa"/>
            <w:vMerge/>
            <w:tcBorders>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rPr>
                <w:rFonts w:ascii="Times New Roman" w:hAnsi="Times New Roman"/>
              </w:rPr>
            </w:pPr>
          </w:p>
        </w:tc>
        <w:tc>
          <w:tcPr>
            <w:tcW w:w="665"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1030" w:type="dxa"/>
            <w:vMerge/>
            <w:tcBorders>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rPr>
                <w:rFonts w:ascii="Times New Roman" w:hAnsi="Times New Roman"/>
              </w:rPr>
            </w:pPr>
          </w:p>
        </w:tc>
      </w:tr>
      <w:tr w:rsidR="00CF6EAA" w:rsidRPr="00A94D76" w:rsidTr="00546532">
        <w:trPr>
          <w:trHeight w:hRule="exact" w:val="516"/>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2.</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eastAsia="Arial" w:hAnsi="Times New Roman"/>
                <w:spacing w:val="-2"/>
              </w:rPr>
              <w:t>Рука</w:t>
            </w:r>
            <w:r w:rsidRPr="00A94D76">
              <w:rPr>
                <w:rFonts w:ascii="Times New Roman" w:eastAsia="Arial" w:hAnsi="Times New Roman"/>
              </w:rPr>
              <w:t xml:space="preserve"> у</w:t>
            </w:r>
            <w:r w:rsidRPr="00A94D76">
              <w:rPr>
                <w:rFonts w:ascii="Times New Roman" w:eastAsia="Arial" w:hAnsi="Times New Roman"/>
                <w:spacing w:val="-1"/>
              </w:rPr>
              <w:t>тесту</w:t>
            </w:r>
            <w:r w:rsidRPr="00A94D76">
              <w:rPr>
                <w:rFonts w:ascii="Times New Roman" w:eastAsia="Arial" w:hAnsi="Times New Roman"/>
              </w:rPr>
              <w:t>–</w:t>
            </w:r>
          </w:p>
          <w:p w:rsidR="00CF6EAA" w:rsidRPr="00A94D76" w:rsidRDefault="00CF6EAA" w:rsidP="00546532">
            <w:pPr>
              <w:spacing w:before="1"/>
              <w:ind w:left="99"/>
              <w:rPr>
                <w:rFonts w:ascii="Times New Roman" w:eastAsia="Arial" w:hAnsi="Times New Roman"/>
              </w:rPr>
            </w:pPr>
            <w:r w:rsidRPr="00A94D76">
              <w:rPr>
                <w:rFonts w:ascii="Times New Roman" w:hAnsi="Times New Roman"/>
                <w:spacing w:val="-1"/>
              </w:rPr>
              <w:t>Откривањесвета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3"/>
              <w:jc w:val="center"/>
              <w:rPr>
                <w:rFonts w:ascii="Times New Roman" w:eastAsia="Arial" w:hAnsi="Times New Roman"/>
              </w:rPr>
            </w:pPr>
            <w:r w:rsidRPr="00A94D76">
              <w:rPr>
                <w:rFonts w:ascii="Times New Roman" w:hAnsi="Times New Roman"/>
              </w:rPr>
              <w:t>-</w:t>
            </w:r>
          </w:p>
        </w:tc>
      </w:tr>
      <w:tr w:rsidR="00CF6EAA" w:rsidRPr="00A94D76" w:rsidTr="00546532">
        <w:trPr>
          <w:trHeight w:hRule="exact" w:val="264"/>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3.</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Чувариприроде</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262"/>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5.</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Народна традиција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36</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36</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3"/>
              <w:jc w:val="center"/>
              <w:rPr>
                <w:rFonts w:ascii="Times New Roman" w:eastAsia="Arial" w:hAnsi="Times New Roman"/>
              </w:rPr>
            </w:pPr>
            <w:r w:rsidRPr="00A94D76">
              <w:rPr>
                <w:rFonts w:ascii="Times New Roman" w:hAnsi="Times New Roman"/>
              </w:rPr>
              <w:t>36</w:t>
            </w:r>
          </w:p>
        </w:tc>
      </w:tr>
      <w:tr w:rsidR="00CF6EAA" w:rsidRPr="00A94D76" w:rsidTr="00546532">
        <w:trPr>
          <w:trHeight w:hRule="exact" w:val="516"/>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6.</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41" w:lineRule="auto"/>
              <w:ind w:left="99" w:right="692"/>
              <w:rPr>
                <w:rFonts w:ascii="Times New Roman" w:eastAsia="Arial" w:hAnsi="Times New Roman"/>
              </w:rPr>
            </w:pPr>
            <w:r w:rsidRPr="00A94D76">
              <w:rPr>
                <w:rFonts w:ascii="Times New Roman" w:hAnsi="Times New Roman"/>
              </w:rPr>
              <w:t>Од</w:t>
            </w:r>
            <w:r w:rsidRPr="00A94D76">
              <w:rPr>
                <w:rFonts w:ascii="Times New Roman" w:hAnsi="Times New Roman"/>
                <w:spacing w:val="-1"/>
              </w:rPr>
              <w:t xml:space="preserve"> играчке</w:t>
            </w:r>
            <w:r w:rsidRPr="00A94D76">
              <w:rPr>
                <w:rFonts w:ascii="Times New Roman" w:hAnsi="Times New Roman"/>
              </w:rPr>
              <w:t>до</w:t>
            </w:r>
            <w:r w:rsidRPr="00A94D76">
              <w:rPr>
                <w:rFonts w:ascii="Times New Roman" w:hAnsi="Times New Roman"/>
                <w:spacing w:val="-1"/>
              </w:rPr>
              <w:t>рачунара</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1022"/>
        </w:trPr>
        <w:tc>
          <w:tcPr>
            <w:tcW w:w="761" w:type="dxa"/>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7.</w:t>
            </w:r>
          </w:p>
        </w:tc>
        <w:tc>
          <w:tcPr>
            <w:tcW w:w="2263"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ind w:left="99" w:right="97"/>
              <w:rPr>
                <w:rFonts w:ascii="Times New Roman" w:eastAsia="Arial" w:hAnsi="Times New Roman"/>
              </w:rPr>
            </w:pPr>
            <w:r w:rsidRPr="00A94D76">
              <w:rPr>
                <w:rFonts w:ascii="Times New Roman" w:hAnsi="Times New Roman"/>
                <w:spacing w:val="-1"/>
              </w:rPr>
              <w:t>Језик средине</w:t>
            </w:r>
            <w:r w:rsidRPr="00A94D76">
              <w:rPr>
                <w:rFonts w:ascii="Times New Roman" w:hAnsi="Times New Roman"/>
              </w:rPr>
              <w:t>са</w:t>
            </w:r>
            <w:r w:rsidRPr="00A94D76">
              <w:rPr>
                <w:rFonts w:ascii="Times New Roman" w:hAnsi="Times New Roman"/>
                <w:spacing w:val="-1"/>
              </w:rPr>
              <w:t>елементиманационалне</w:t>
            </w:r>
            <w:r w:rsidRPr="00A94D76">
              <w:rPr>
                <w:rFonts w:ascii="Times New Roman" w:hAnsi="Times New Roman"/>
                <w:spacing w:val="-2"/>
              </w:rPr>
              <w:t>културе**</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72</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2"/>
              <w:jc w:val="center"/>
              <w:rPr>
                <w:rFonts w:ascii="Times New Roman" w:eastAsia="Arial" w:hAnsi="Times New Roman"/>
              </w:rPr>
            </w:pPr>
            <w:r w:rsidRPr="00A94D76">
              <w:rPr>
                <w:rFonts w:ascii="Times New Roman" w:hAnsi="Times New Roman"/>
                <w:spacing w:val="-1"/>
              </w:rPr>
              <w:t>72</w:t>
            </w:r>
          </w:p>
        </w:tc>
      </w:tr>
      <w:tr w:rsidR="00CF6EAA" w:rsidRPr="00A94D76" w:rsidTr="00546532">
        <w:trPr>
          <w:trHeight w:hRule="exact" w:val="264"/>
        </w:trPr>
        <w:tc>
          <w:tcPr>
            <w:tcW w:w="3024" w:type="dxa"/>
            <w:gridSpan w:val="2"/>
            <w:tcBorders>
              <w:top w:val="single" w:sz="5" w:space="0" w:color="000000"/>
              <w:left w:val="single" w:sz="12"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92"/>
              <w:rPr>
                <w:rFonts w:ascii="Times New Roman" w:eastAsia="Arial" w:hAnsi="Times New Roman"/>
              </w:rPr>
            </w:pPr>
            <w:r w:rsidRPr="00A94D76">
              <w:rPr>
                <w:rFonts w:ascii="Times New Roman" w:hAnsi="Times New Roman"/>
                <w:spacing w:val="-1"/>
              </w:rPr>
              <w:t>УКУПНО:Б</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2</w:t>
            </w:r>
          </w:p>
        </w:tc>
        <w:tc>
          <w:tcPr>
            <w:tcW w:w="69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217"/>
              <w:rPr>
                <w:rFonts w:ascii="Times New Roman" w:eastAsia="Arial" w:hAnsi="Times New Roman"/>
              </w:rPr>
            </w:pPr>
            <w:r w:rsidRPr="00A94D76">
              <w:rPr>
                <w:rFonts w:ascii="Times New Roman" w:hAnsi="Times New Roman"/>
                <w:spacing w:val="-1"/>
              </w:rPr>
              <w:t>72</w:t>
            </w:r>
          </w:p>
        </w:tc>
        <w:tc>
          <w:tcPr>
            <w:tcW w:w="706"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left="150"/>
              <w:rPr>
                <w:rFonts w:ascii="Times New Roman" w:eastAsia="Arial" w:hAnsi="Times New Roman"/>
              </w:rPr>
            </w:pPr>
            <w:r w:rsidRPr="00A94D76">
              <w:rPr>
                <w:rFonts w:ascii="Times New Roman" w:hAnsi="Times New Roman"/>
                <w:spacing w:val="-1"/>
              </w:rPr>
              <w:t>2(3)</w:t>
            </w:r>
          </w:p>
        </w:tc>
        <w:tc>
          <w:tcPr>
            <w:tcW w:w="9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72(108)</w:t>
            </w:r>
          </w:p>
        </w:tc>
        <w:tc>
          <w:tcPr>
            <w:tcW w:w="70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150"/>
              <w:rPr>
                <w:rFonts w:ascii="Times New Roman" w:eastAsia="Arial" w:hAnsi="Times New Roman"/>
              </w:rPr>
            </w:pPr>
            <w:r w:rsidRPr="00A94D76">
              <w:rPr>
                <w:rFonts w:ascii="Times New Roman" w:hAnsi="Times New Roman"/>
                <w:spacing w:val="-1"/>
              </w:rPr>
              <w:t>2(3)</w:t>
            </w:r>
          </w:p>
        </w:tc>
        <w:tc>
          <w:tcPr>
            <w:tcW w:w="974"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72(108)</w:t>
            </w:r>
          </w:p>
        </w:tc>
        <w:tc>
          <w:tcPr>
            <w:tcW w:w="665"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left="131"/>
              <w:rPr>
                <w:rFonts w:ascii="Times New Roman" w:eastAsia="Arial" w:hAnsi="Times New Roman"/>
              </w:rPr>
            </w:pPr>
            <w:r w:rsidRPr="00A94D76">
              <w:rPr>
                <w:rFonts w:ascii="Times New Roman" w:hAnsi="Times New Roman"/>
                <w:spacing w:val="-1"/>
              </w:rPr>
              <w:t>2(3)</w:t>
            </w:r>
          </w:p>
        </w:tc>
        <w:tc>
          <w:tcPr>
            <w:tcW w:w="1030"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126"/>
              <w:rPr>
                <w:rFonts w:ascii="Times New Roman" w:eastAsia="Arial" w:hAnsi="Times New Roman"/>
              </w:rPr>
            </w:pPr>
            <w:r w:rsidRPr="00A94D76">
              <w:rPr>
                <w:rFonts w:ascii="Times New Roman" w:hAnsi="Times New Roman"/>
                <w:spacing w:val="-1"/>
              </w:rPr>
              <w:t>72(108)</w:t>
            </w:r>
          </w:p>
        </w:tc>
      </w:tr>
      <w:tr w:rsidR="00CF6EAA" w:rsidRPr="00A94D76" w:rsidTr="00546532">
        <w:trPr>
          <w:trHeight w:hRule="exact" w:val="778"/>
        </w:trPr>
        <w:tc>
          <w:tcPr>
            <w:tcW w:w="3024" w:type="dxa"/>
            <w:gridSpan w:val="2"/>
            <w:tcBorders>
              <w:top w:val="single" w:sz="5" w:space="0" w:color="000000"/>
              <w:left w:val="single" w:sz="12" w:space="0" w:color="000000"/>
              <w:bottom w:val="single" w:sz="12" w:space="0" w:color="000000"/>
              <w:right w:val="single" w:sz="5" w:space="0" w:color="000000"/>
            </w:tcBorders>
            <w:shd w:val="clear" w:color="auto" w:fill="FBD4B4" w:themeFill="accent6" w:themeFillTint="66"/>
          </w:tcPr>
          <w:p w:rsidR="00CF6EAA" w:rsidRPr="00A94D76" w:rsidRDefault="00CF6EAA" w:rsidP="00546532">
            <w:pPr>
              <w:spacing w:line="250" w:lineRule="exact"/>
              <w:ind w:left="92"/>
              <w:rPr>
                <w:rFonts w:ascii="Times New Roman" w:eastAsia="Arial" w:hAnsi="Times New Roman"/>
              </w:rPr>
            </w:pPr>
            <w:r w:rsidRPr="00A94D76">
              <w:rPr>
                <w:rFonts w:ascii="Times New Roman" w:hAnsi="Times New Roman"/>
                <w:spacing w:val="-1"/>
              </w:rPr>
              <w:lastRenderedPageBreak/>
              <w:t>УКУПНО:</w:t>
            </w:r>
            <w:r w:rsidRPr="00A94D76">
              <w:rPr>
                <w:rFonts w:ascii="Times New Roman" w:hAnsi="Times New Roman"/>
              </w:rPr>
              <w:t xml:space="preserve"> А+Б</w:t>
            </w:r>
          </w:p>
        </w:tc>
        <w:tc>
          <w:tcPr>
            <w:tcW w:w="706" w:type="dxa"/>
            <w:tcBorders>
              <w:top w:val="single" w:sz="5" w:space="0" w:color="000000"/>
              <w:left w:val="single" w:sz="5" w:space="0" w:color="000000"/>
              <w:bottom w:val="single" w:sz="12" w:space="0" w:color="000000"/>
              <w:right w:val="single" w:sz="5" w:space="0" w:color="000000"/>
            </w:tcBorders>
            <w:shd w:val="clear" w:color="auto" w:fill="FBD4B4" w:themeFill="accent6" w:themeFillTint="66"/>
          </w:tcPr>
          <w:p w:rsidR="00CF6EAA" w:rsidRPr="00A94D76" w:rsidRDefault="00CF6EAA" w:rsidP="00546532">
            <w:pPr>
              <w:spacing w:line="249" w:lineRule="exact"/>
              <w:jc w:val="center"/>
              <w:rPr>
                <w:rFonts w:ascii="Times New Roman" w:eastAsia="Arial" w:hAnsi="Times New Roman"/>
              </w:rPr>
            </w:pPr>
            <w:r w:rsidRPr="00A94D76">
              <w:rPr>
                <w:rFonts w:ascii="Times New Roman" w:hAnsi="Times New Roman"/>
                <w:spacing w:val="-1"/>
              </w:rPr>
              <w:t>21</w:t>
            </w:r>
          </w:p>
          <w:p w:rsidR="00CF6EAA" w:rsidRPr="00A94D76" w:rsidRDefault="00CF6EAA" w:rsidP="00546532">
            <w:pPr>
              <w:spacing w:line="252" w:lineRule="exact"/>
              <w:jc w:val="center"/>
              <w:rPr>
                <w:rFonts w:ascii="Times New Roman" w:eastAsia="Arial" w:hAnsi="Times New Roman"/>
              </w:rPr>
            </w:pPr>
            <w:r w:rsidRPr="00A94D76">
              <w:rPr>
                <w:rFonts w:ascii="Times New Roman" w:eastAsia="Arial" w:hAnsi="Times New Roman"/>
              </w:rPr>
              <w:t>–</w:t>
            </w:r>
          </w:p>
          <w:p w:rsidR="00CF6EAA" w:rsidRPr="00A94D76" w:rsidRDefault="00CF6EAA" w:rsidP="00546532">
            <w:pPr>
              <w:spacing w:before="1"/>
              <w:ind w:right="1"/>
              <w:jc w:val="center"/>
              <w:rPr>
                <w:rFonts w:ascii="Times New Roman" w:eastAsia="Arial" w:hAnsi="Times New Roman"/>
              </w:rPr>
            </w:pPr>
            <w:r w:rsidRPr="00A94D76">
              <w:rPr>
                <w:rFonts w:ascii="Times New Roman" w:hAnsi="Times New Roman"/>
                <w:spacing w:val="-1"/>
              </w:rPr>
              <w:t>24*</w:t>
            </w:r>
          </w:p>
        </w:tc>
        <w:tc>
          <w:tcPr>
            <w:tcW w:w="694" w:type="dxa"/>
            <w:tcBorders>
              <w:top w:val="single" w:sz="5" w:space="0" w:color="000000"/>
              <w:left w:val="single" w:sz="5" w:space="0" w:color="000000"/>
              <w:bottom w:val="single" w:sz="12" w:space="0" w:color="000000"/>
              <w:right w:val="single" w:sz="5" w:space="0" w:color="000000"/>
            </w:tcBorders>
            <w:shd w:val="clear" w:color="auto" w:fill="FBD4B4" w:themeFill="accent6" w:themeFillTint="66"/>
          </w:tcPr>
          <w:p w:rsidR="00CF6EAA" w:rsidRPr="00A94D76" w:rsidRDefault="00CF6EAA" w:rsidP="00546532">
            <w:pPr>
              <w:spacing w:line="249" w:lineRule="exact"/>
              <w:jc w:val="center"/>
              <w:rPr>
                <w:rFonts w:ascii="Times New Roman" w:eastAsia="Arial" w:hAnsi="Times New Roman"/>
              </w:rPr>
            </w:pPr>
            <w:r w:rsidRPr="00A94D76">
              <w:rPr>
                <w:rFonts w:ascii="Times New Roman" w:hAnsi="Times New Roman"/>
                <w:spacing w:val="-1"/>
              </w:rPr>
              <w:t>756</w:t>
            </w:r>
          </w:p>
          <w:p w:rsidR="00CF6EAA" w:rsidRPr="00A94D76" w:rsidRDefault="00CF6EAA" w:rsidP="00546532">
            <w:pPr>
              <w:ind w:left="114" w:right="113"/>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864*</w:t>
            </w:r>
          </w:p>
        </w:tc>
        <w:tc>
          <w:tcPr>
            <w:tcW w:w="706"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49" w:lineRule="exact"/>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line="252" w:lineRule="exact"/>
              <w:ind w:right="1"/>
              <w:jc w:val="center"/>
              <w:rPr>
                <w:rFonts w:ascii="Times New Roman" w:eastAsia="Arial" w:hAnsi="Times New Roman"/>
              </w:rPr>
            </w:pPr>
            <w:r w:rsidRPr="00A94D76">
              <w:rPr>
                <w:rFonts w:ascii="Times New Roman" w:hAnsi="Times New Roman"/>
              </w:rPr>
              <w:t>-</w:t>
            </w:r>
          </w:p>
          <w:p w:rsidR="00CF6EAA" w:rsidRPr="00A94D76" w:rsidRDefault="00CF6EAA" w:rsidP="00546532">
            <w:pPr>
              <w:spacing w:before="1"/>
              <w:ind w:right="1"/>
              <w:jc w:val="center"/>
              <w:rPr>
                <w:rFonts w:ascii="Times New Roman" w:eastAsia="Arial" w:hAnsi="Times New Roman"/>
              </w:rPr>
            </w:pPr>
            <w:r w:rsidRPr="00A94D76">
              <w:rPr>
                <w:rFonts w:ascii="Times New Roman" w:hAnsi="Times New Roman"/>
                <w:spacing w:val="-1"/>
              </w:rPr>
              <w:t>25*</w:t>
            </w:r>
          </w:p>
        </w:tc>
        <w:tc>
          <w:tcPr>
            <w:tcW w:w="974"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49" w:lineRule="exact"/>
              <w:ind w:right="5"/>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ind w:left="250" w:right="257"/>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900*</w:t>
            </w:r>
          </w:p>
        </w:tc>
        <w:tc>
          <w:tcPr>
            <w:tcW w:w="706" w:type="dxa"/>
            <w:tcBorders>
              <w:top w:val="single" w:sz="5" w:space="0" w:color="000000"/>
              <w:left w:val="single" w:sz="5" w:space="0" w:color="000000"/>
              <w:bottom w:val="single" w:sz="12" w:space="0" w:color="000000"/>
              <w:right w:val="single" w:sz="5" w:space="0" w:color="000000"/>
            </w:tcBorders>
            <w:shd w:val="clear" w:color="auto" w:fill="FBD4B4" w:themeFill="accent6" w:themeFillTint="66"/>
          </w:tcPr>
          <w:p w:rsidR="00CF6EAA" w:rsidRPr="00A94D76" w:rsidRDefault="00CF6EAA" w:rsidP="00546532">
            <w:pPr>
              <w:spacing w:line="249" w:lineRule="exact"/>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line="252" w:lineRule="exact"/>
              <w:ind w:right="1"/>
              <w:jc w:val="center"/>
              <w:rPr>
                <w:rFonts w:ascii="Times New Roman" w:eastAsia="Arial" w:hAnsi="Times New Roman"/>
              </w:rPr>
            </w:pPr>
            <w:r w:rsidRPr="00A94D76">
              <w:rPr>
                <w:rFonts w:ascii="Times New Roman" w:hAnsi="Times New Roman"/>
              </w:rPr>
              <w:t>-</w:t>
            </w:r>
          </w:p>
          <w:p w:rsidR="00CF6EAA" w:rsidRPr="00A94D76" w:rsidRDefault="00CF6EAA" w:rsidP="00546532">
            <w:pPr>
              <w:spacing w:before="1"/>
              <w:jc w:val="center"/>
              <w:rPr>
                <w:rFonts w:ascii="Times New Roman" w:eastAsia="Arial" w:hAnsi="Times New Roman"/>
              </w:rPr>
            </w:pPr>
            <w:r w:rsidRPr="00A94D76">
              <w:rPr>
                <w:rFonts w:ascii="Times New Roman" w:hAnsi="Times New Roman"/>
                <w:spacing w:val="-1"/>
              </w:rPr>
              <w:t>26*</w:t>
            </w:r>
          </w:p>
        </w:tc>
        <w:tc>
          <w:tcPr>
            <w:tcW w:w="974" w:type="dxa"/>
            <w:tcBorders>
              <w:top w:val="single" w:sz="5" w:space="0" w:color="000000"/>
              <w:left w:val="single" w:sz="5" w:space="0" w:color="000000"/>
              <w:bottom w:val="single" w:sz="12" w:space="0" w:color="000000"/>
              <w:right w:val="single" w:sz="5" w:space="0" w:color="000000"/>
            </w:tcBorders>
            <w:shd w:val="clear" w:color="auto" w:fill="FBD4B4" w:themeFill="accent6" w:themeFillTint="66"/>
          </w:tcPr>
          <w:p w:rsidR="00CF6EAA" w:rsidRPr="00A94D76" w:rsidRDefault="00CF6EAA" w:rsidP="00546532">
            <w:pPr>
              <w:spacing w:line="249" w:lineRule="exact"/>
              <w:ind w:right="5"/>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ind w:left="251" w:right="257"/>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936*</w:t>
            </w:r>
          </w:p>
        </w:tc>
        <w:tc>
          <w:tcPr>
            <w:tcW w:w="665"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49" w:lineRule="exact"/>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w:t>
            </w:r>
          </w:p>
          <w:p w:rsidR="00CF6EAA" w:rsidRPr="00A94D76" w:rsidRDefault="00CF6EAA" w:rsidP="00546532">
            <w:pPr>
              <w:spacing w:before="1"/>
              <w:ind w:right="1"/>
              <w:jc w:val="center"/>
              <w:rPr>
                <w:rFonts w:ascii="Times New Roman" w:eastAsia="Arial" w:hAnsi="Times New Roman"/>
              </w:rPr>
            </w:pPr>
            <w:r w:rsidRPr="00A94D76">
              <w:rPr>
                <w:rFonts w:ascii="Times New Roman" w:hAnsi="Times New Roman"/>
                <w:spacing w:val="-1"/>
              </w:rPr>
              <w:t>26*</w:t>
            </w:r>
          </w:p>
        </w:tc>
        <w:tc>
          <w:tcPr>
            <w:tcW w:w="1030" w:type="dxa"/>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A94D76" w:rsidRDefault="00CF6EAA" w:rsidP="00546532">
            <w:pPr>
              <w:spacing w:line="249" w:lineRule="exact"/>
              <w:ind w:left="4"/>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ind w:left="279" w:right="274"/>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936*</w:t>
            </w:r>
          </w:p>
        </w:tc>
      </w:tr>
    </w:tbl>
    <w:p w:rsidR="00CF6EAA" w:rsidRPr="00A94D76" w:rsidRDefault="00CF6EAA" w:rsidP="00CF6EAA">
      <w:pPr>
        <w:spacing w:before="5"/>
        <w:rPr>
          <w:rFonts w:ascii="Times New Roman" w:eastAsia="Arial" w:hAnsi="Times New Roman" w:cs="Times New Roman"/>
          <w:b/>
          <w:bCs/>
          <w:sz w:val="9"/>
          <w:szCs w:val="9"/>
        </w:rPr>
      </w:pPr>
    </w:p>
    <w:p w:rsidR="00CF6EAA" w:rsidRPr="00A94D76" w:rsidRDefault="00CF6EAA" w:rsidP="00CF6EAA">
      <w:pPr>
        <w:spacing w:before="72"/>
        <w:ind w:left="217"/>
        <w:rPr>
          <w:sz w:val="18"/>
          <w:szCs w:val="18"/>
        </w:rPr>
      </w:pPr>
      <w:r w:rsidRPr="00A94D76">
        <w:rPr>
          <w:sz w:val="18"/>
          <w:szCs w:val="18"/>
        </w:rPr>
        <w:t>*</w:t>
      </w:r>
      <w:r w:rsidRPr="00A94D76">
        <w:rPr>
          <w:spacing w:val="-1"/>
          <w:sz w:val="18"/>
          <w:szCs w:val="18"/>
        </w:rPr>
        <w:t>Бројчасовазаученикезакоје</w:t>
      </w:r>
      <w:r w:rsidRPr="00A94D76">
        <w:rPr>
          <w:sz w:val="18"/>
          <w:szCs w:val="18"/>
        </w:rPr>
        <w:t xml:space="preserve"> се</w:t>
      </w:r>
      <w:r w:rsidRPr="00A94D76">
        <w:rPr>
          <w:spacing w:val="-1"/>
          <w:sz w:val="18"/>
          <w:szCs w:val="18"/>
        </w:rPr>
        <w:t>настава</w:t>
      </w:r>
      <w:r w:rsidRPr="00A94D76">
        <w:rPr>
          <w:spacing w:val="-2"/>
          <w:sz w:val="18"/>
          <w:szCs w:val="18"/>
        </w:rPr>
        <w:t>реализује</w:t>
      </w:r>
      <w:r w:rsidRPr="00A94D76">
        <w:rPr>
          <w:sz w:val="18"/>
          <w:szCs w:val="18"/>
        </w:rPr>
        <w:t xml:space="preserve"> на</w:t>
      </w:r>
      <w:r w:rsidRPr="00A94D76">
        <w:rPr>
          <w:spacing w:val="-1"/>
          <w:sz w:val="18"/>
          <w:szCs w:val="18"/>
        </w:rPr>
        <w:t>словачком</w:t>
      </w:r>
      <w:r w:rsidRPr="00A94D76">
        <w:rPr>
          <w:spacing w:val="-2"/>
          <w:sz w:val="18"/>
          <w:szCs w:val="18"/>
        </w:rPr>
        <w:t xml:space="preserve">матерњем </w:t>
      </w:r>
      <w:r w:rsidRPr="00A94D76">
        <w:rPr>
          <w:spacing w:val="-1"/>
          <w:sz w:val="18"/>
          <w:szCs w:val="18"/>
        </w:rPr>
        <w:t>језику.</w:t>
      </w:r>
    </w:p>
    <w:p w:rsidR="00CF6EAA" w:rsidRPr="00A94D76" w:rsidRDefault="00CF6EAA" w:rsidP="00CF6EAA">
      <w:pPr>
        <w:spacing w:before="181"/>
        <w:ind w:left="217" w:right="205"/>
        <w:rPr>
          <w:sz w:val="18"/>
          <w:szCs w:val="18"/>
        </w:rPr>
      </w:pPr>
      <w:r w:rsidRPr="00A94D76">
        <w:rPr>
          <w:b/>
          <w:sz w:val="18"/>
          <w:szCs w:val="18"/>
        </w:rPr>
        <w:t>**</w:t>
      </w:r>
      <w:r w:rsidRPr="00A94D76">
        <w:rPr>
          <w:spacing w:val="-1"/>
          <w:sz w:val="18"/>
          <w:szCs w:val="18"/>
        </w:rPr>
        <w:t>Родитељи</w:t>
      </w:r>
      <w:r w:rsidRPr="00A94D76">
        <w:rPr>
          <w:sz w:val="18"/>
          <w:szCs w:val="18"/>
        </w:rPr>
        <w:t>и</w:t>
      </w:r>
      <w:r w:rsidRPr="00A94D76">
        <w:rPr>
          <w:spacing w:val="-2"/>
          <w:sz w:val="18"/>
          <w:szCs w:val="18"/>
        </w:rPr>
        <w:t>ученици</w:t>
      </w:r>
      <w:r w:rsidRPr="00A94D76">
        <w:rPr>
          <w:sz w:val="18"/>
          <w:szCs w:val="18"/>
        </w:rPr>
        <w:t>у</w:t>
      </w:r>
      <w:r w:rsidRPr="00A94D76">
        <w:rPr>
          <w:spacing w:val="-1"/>
          <w:sz w:val="18"/>
          <w:szCs w:val="18"/>
        </w:rPr>
        <w:t>одељењиманасрпскомјезику</w:t>
      </w:r>
      <w:r w:rsidRPr="00A94D76">
        <w:rPr>
          <w:sz w:val="18"/>
          <w:szCs w:val="18"/>
        </w:rPr>
        <w:t>су</w:t>
      </w:r>
      <w:r w:rsidRPr="00A94D76">
        <w:rPr>
          <w:spacing w:val="-1"/>
          <w:sz w:val="18"/>
          <w:szCs w:val="18"/>
        </w:rPr>
        <w:t>показиваливеликоинтересовање</w:t>
      </w:r>
      <w:r w:rsidRPr="00A94D76">
        <w:rPr>
          <w:sz w:val="18"/>
          <w:szCs w:val="18"/>
        </w:rPr>
        <w:t>дасе</w:t>
      </w:r>
      <w:r w:rsidRPr="00A94D76">
        <w:rPr>
          <w:spacing w:val="-1"/>
          <w:sz w:val="18"/>
          <w:szCs w:val="18"/>
        </w:rPr>
        <w:t>мађарскијезик</w:t>
      </w:r>
      <w:r w:rsidRPr="00A94D76">
        <w:rPr>
          <w:sz w:val="18"/>
          <w:szCs w:val="18"/>
        </w:rPr>
        <w:t>са</w:t>
      </w:r>
      <w:r w:rsidRPr="00A94D76">
        <w:rPr>
          <w:spacing w:val="-2"/>
          <w:sz w:val="18"/>
          <w:szCs w:val="18"/>
        </w:rPr>
        <w:t>елементима</w:t>
      </w:r>
      <w:r w:rsidRPr="00A94D76">
        <w:rPr>
          <w:spacing w:val="-1"/>
          <w:sz w:val="18"/>
          <w:szCs w:val="18"/>
        </w:rPr>
        <w:t>националнекултурепонуди</w:t>
      </w:r>
      <w:r w:rsidRPr="00A94D76">
        <w:rPr>
          <w:sz w:val="18"/>
          <w:szCs w:val="18"/>
        </w:rPr>
        <w:t>у</w:t>
      </w:r>
      <w:r w:rsidRPr="00A94D76">
        <w:rPr>
          <w:spacing w:val="-1"/>
          <w:sz w:val="18"/>
          <w:szCs w:val="18"/>
        </w:rPr>
        <w:t>одељењима</w:t>
      </w:r>
      <w:r w:rsidRPr="00A94D76">
        <w:rPr>
          <w:sz w:val="18"/>
          <w:szCs w:val="18"/>
        </w:rPr>
        <w:t>на</w:t>
      </w:r>
      <w:r w:rsidRPr="00A94D76">
        <w:rPr>
          <w:spacing w:val="-1"/>
          <w:sz w:val="18"/>
          <w:szCs w:val="18"/>
        </w:rPr>
        <w:t>српскомнаставномјезику.Школа</w:t>
      </w:r>
      <w:r w:rsidRPr="00A94D76">
        <w:rPr>
          <w:sz w:val="18"/>
          <w:szCs w:val="18"/>
        </w:rPr>
        <w:t>је</w:t>
      </w:r>
      <w:r w:rsidRPr="00A94D76">
        <w:rPr>
          <w:spacing w:val="-1"/>
          <w:sz w:val="18"/>
          <w:szCs w:val="18"/>
        </w:rPr>
        <w:t>изашла</w:t>
      </w:r>
      <w:r w:rsidRPr="00A94D76">
        <w:rPr>
          <w:sz w:val="18"/>
          <w:szCs w:val="18"/>
        </w:rPr>
        <w:t>у</w:t>
      </w:r>
      <w:r w:rsidRPr="00A94D76">
        <w:rPr>
          <w:spacing w:val="-1"/>
          <w:sz w:val="18"/>
          <w:szCs w:val="18"/>
        </w:rPr>
        <w:t>сусретученицима</w:t>
      </w:r>
      <w:r w:rsidRPr="00A94D76">
        <w:rPr>
          <w:sz w:val="18"/>
          <w:szCs w:val="18"/>
        </w:rPr>
        <w:t>да</w:t>
      </w:r>
      <w:r w:rsidRPr="00A94D76">
        <w:rPr>
          <w:spacing w:val="-1"/>
          <w:sz w:val="18"/>
          <w:szCs w:val="18"/>
        </w:rPr>
        <w:t>изучавајуовајјезик.</w:t>
      </w:r>
    </w:p>
    <w:p w:rsidR="00CF6EAA" w:rsidRDefault="00CF6EAA" w:rsidP="00CF6EAA">
      <w:pPr>
        <w:pStyle w:val="Heading2"/>
        <w:spacing w:before="69"/>
        <w:ind w:left="3039" w:right="936" w:hanging="2103"/>
        <w:rPr>
          <w:spacing w:val="-1"/>
          <w:sz w:val="24"/>
        </w:rPr>
      </w:pPr>
    </w:p>
    <w:p w:rsidR="00CF6EAA" w:rsidRPr="00A94D76" w:rsidRDefault="00CF6EAA" w:rsidP="00CF6EAA">
      <w:pPr>
        <w:pStyle w:val="Heading2"/>
        <w:spacing w:before="69"/>
        <w:ind w:left="3039" w:right="936" w:hanging="2103"/>
        <w:rPr>
          <w:bCs w:val="0"/>
          <w:sz w:val="24"/>
        </w:rPr>
      </w:pPr>
      <w:r w:rsidRPr="00A94D76">
        <w:rPr>
          <w:spacing w:val="-1"/>
          <w:sz w:val="24"/>
        </w:rPr>
        <w:t>Облици образовно-васпитноградакојима</w:t>
      </w:r>
      <w:r w:rsidRPr="00A94D76">
        <w:rPr>
          <w:sz w:val="24"/>
        </w:rPr>
        <w:t>се</w:t>
      </w:r>
      <w:r w:rsidRPr="00A94D76">
        <w:rPr>
          <w:spacing w:val="-1"/>
          <w:sz w:val="24"/>
        </w:rPr>
        <w:t>остварујуобавезни</w:t>
      </w:r>
      <w:r w:rsidRPr="00A94D76">
        <w:rPr>
          <w:sz w:val="24"/>
        </w:rPr>
        <w:t>и</w:t>
      </w:r>
      <w:r w:rsidRPr="00A94D76">
        <w:rPr>
          <w:spacing w:val="-1"/>
          <w:sz w:val="24"/>
        </w:rPr>
        <w:t xml:space="preserve"> изборни наставни предмети</w:t>
      </w:r>
    </w:p>
    <w:tbl>
      <w:tblPr>
        <w:tblW w:w="0" w:type="auto"/>
        <w:tblInd w:w="88" w:type="dxa"/>
        <w:tblLayout w:type="fixed"/>
        <w:tblLook w:val="01E0"/>
      </w:tblPr>
      <w:tblGrid>
        <w:gridCol w:w="785"/>
        <w:gridCol w:w="2446"/>
        <w:gridCol w:w="710"/>
        <w:gridCol w:w="699"/>
        <w:gridCol w:w="710"/>
        <w:gridCol w:w="874"/>
        <w:gridCol w:w="710"/>
        <w:gridCol w:w="872"/>
        <w:gridCol w:w="674"/>
        <w:gridCol w:w="999"/>
      </w:tblGrid>
      <w:tr w:rsidR="00CF6EAA" w:rsidRPr="00A94D76" w:rsidTr="00546532">
        <w:trPr>
          <w:trHeight w:hRule="exact" w:val="272"/>
        </w:trPr>
        <w:tc>
          <w:tcPr>
            <w:tcW w:w="785" w:type="dxa"/>
            <w:vMerge w:val="restart"/>
            <w:tcBorders>
              <w:top w:val="single" w:sz="13" w:space="0" w:color="000000"/>
              <w:left w:val="single" w:sz="12" w:space="0" w:color="000000"/>
              <w:right w:val="single" w:sz="5" w:space="0" w:color="000000"/>
            </w:tcBorders>
            <w:shd w:val="clear" w:color="auto" w:fill="FABF8F" w:themeFill="accent6" w:themeFillTint="99"/>
          </w:tcPr>
          <w:p w:rsidR="00CF6EAA" w:rsidRPr="00A94D76" w:rsidRDefault="00CF6EAA" w:rsidP="00546532">
            <w:pPr>
              <w:ind w:left="164" w:right="174" w:hanging="3"/>
              <w:rPr>
                <w:rFonts w:ascii="Times New Roman" w:eastAsia="Arial" w:hAnsi="Times New Roman"/>
                <w:sz w:val="20"/>
              </w:rPr>
            </w:pPr>
            <w:r w:rsidRPr="00A94D76">
              <w:rPr>
                <w:rFonts w:ascii="Times New Roman" w:hAnsi="Times New Roman"/>
                <w:b/>
                <w:spacing w:val="-1"/>
                <w:sz w:val="20"/>
              </w:rPr>
              <w:t>Ред.број</w:t>
            </w:r>
          </w:p>
        </w:tc>
        <w:tc>
          <w:tcPr>
            <w:tcW w:w="2446" w:type="dxa"/>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A94D76" w:rsidRDefault="00CF6EAA" w:rsidP="00546532">
            <w:pPr>
              <w:ind w:left="102" w:right="201"/>
              <w:rPr>
                <w:rFonts w:ascii="Times New Roman" w:eastAsia="Arial" w:hAnsi="Times New Roman"/>
                <w:sz w:val="20"/>
              </w:rPr>
            </w:pPr>
            <w:r w:rsidRPr="00A94D76">
              <w:rPr>
                <w:rFonts w:ascii="Times New Roman" w:hAnsi="Times New Roman"/>
                <w:b/>
                <w:sz w:val="20"/>
              </w:rPr>
              <w:t>ОБЛИКОБРАЗОВНО-ВАСПИТНОГРАДА</w:t>
            </w:r>
          </w:p>
        </w:tc>
        <w:tc>
          <w:tcPr>
            <w:tcW w:w="1409"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5" w:lineRule="exact"/>
              <w:ind w:left="253"/>
              <w:rPr>
                <w:rFonts w:ascii="Times New Roman" w:eastAsia="Arial" w:hAnsi="Times New Roman"/>
              </w:rPr>
            </w:pPr>
            <w:r w:rsidRPr="00A94D76">
              <w:rPr>
                <w:rFonts w:ascii="Times New Roman" w:hAnsi="Times New Roman"/>
                <w:b/>
              </w:rPr>
              <w:t>I</w:t>
            </w:r>
            <w:r w:rsidRPr="00A94D76">
              <w:rPr>
                <w:rFonts w:ascii="Times New Roman" w:hAnsi="Times New Roman"/>
                <w:b/>
                <w:spacing w:val="-2"/>
              </w:rPr>
              <w:t>разред</w:t>
            </w:r>
          </w:p>
        </w:tc>
        <w:tc>
          <w:tcPr>
            <w:tcW w:w="1584" w:type="dxa"/>
            <w:gridSpan w:val="2"/>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5" w:lineRule="exact"/>
              <w:ind w:left="313"/>
              <w:rPr>
                <w:rFonts w:ascii="Times New Roman" w:eastAsia="Arial" w:hAnsi="Times New Roman"/>
              </w:rPr>
            </w:pPr>
            <w:r w:rsidRPr="00A94D76">
              <w:rPr>
                <w:rFonts w:ascii="Times New Roman" w:hAnsi="Times New Roman"/>
                <w:b/>
              </w:rPr>
              <w:t>II</w:t>
            </w:r>
            <w:r w:rsidRPr="00A94D76">
              <w:rPr>
                <w:rFonts w:ascii="Times New Roman" w:hAnsi="Times New Roman"/>
                <w:b/>
                <w:spacing w:val="-1"/>
              </w:rPr>
              <w:t xml:space="preserve"> разред</w:t>
            </w:r>
          </w:p>
        </w:tc>
        <w:tc>
          <w:tcPr>
            <w:tcW w:w="1582"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5" w:lineRule="exact"/>
              <w:ind w:left="279"/>
              <w:rPr>
                <w:rFonts w:ascii="Times New Roman" w:eastAsia="Arial" w:hAnsi="Times New Roman"/>
              </w:rPr>
            </w:pPr>
            <w:r w:rsidRPr="00A94D76">
              <w:rPr>
                <w:rFonts w:ascii="Times New Roman" w:hAnsi="Times New Roman"/>
                <w:b/>
                <w:spacing w:val="-1"/>
              </w:rPr>
              <w:t>III</w:t>
            </w:r>
            <w:r w:rsidRPr="00A94D76">
              <w:rPr>
                <w:rFonts w:ascii="Times New Roman" w:hAnsi="Times New Roman"/>
                <w:b/>
                <w:spacing w:val="-2"/>
              </w:rPr>
              <w:t>разред</w:t>
            </w:r>
          </w:p>
        </w:tc>
        <w:tc>
          <w:tcPr>
            <w:tcW w:w="1673" w:type="dxa"/>
            <w:gridSpan w:val="2"/>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5" w:lineRule="exact"/>
              <w:ind w:left="313"/>
              <w:rPr>
                <w:rFonts w:ascii="Times New Roman" w:eastAsia="Arial" w:hAnsi="Times New Roman"/>
              </w:rPr>
            </w:pPr>
            <w:r w:rsidRPr="00A94D76">
              <w:rPr>
                <w:rFonts w:ascii="Times New Roman" w:hAnsi="Times New Roman"/>
                <w:b/>
              </w:rPr>
              <w:t xml:space="preserve">IV </w:t>
            </w:r>
            <w:r w:rsidRPr="00A94D76">
              <w:rPr>
                <w:rFonts w:ascii="Times New Roman" w:hAnsi="Times New Roman"/>
                <w:b/>
                <w:spacing w:val="-1"/>
              </w:rPr>
              <w:t>разред</w:t>
            </w:r>
          </w:p>
        </w:tc>
      </w:tr>
      <w:tr w:rsidR="00CF6EAA" w:rsidRPr="00A94D76" w:rsidTr="00546532">
        <w:trPr>
          <w:trHeight w:hRule="exact" w:val="262"/>
        </w:trPr>
        <w:tc>
          <w:tcPr>
            <w:tcW w:w="785" w:type="dxa"/>
            <w:vMerge/>
            <w:tcBorders>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2446"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118"/>
              <w:rPr>
                <w:rFonts w:ascii="Times New Roman" w:eastAsia="Arial" w:hAnsi="Times New Roman"/>
              </w:rPr>
            </w:pPr>
            <w:r w:rsidRPr="00A94D76">
              <w:rPr>
                <w:rFonts w:ascii="Times New Roman" w:hAnsi="Times New Roman"/>
                <w:b/>
                <w:spacing w:val="-1"/>
              </w:rPr>
              <w:t>нед.</w:t>
            </w:r>
          </w:p>
        </w:tc>
        <w:tc>
          <w:tcPr>
            <w:tcW w:w="69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128"/>
              <w:rPr>
                <w:rFonts w:ascii="Times New Roman" w:eastAsia="Arial" w:hAnsi="Times New Roman"/>
              </w:rPr>
            </w:pPr>
            <w:r w:rsidRPr="00A94D76">
              <w:rPr>
                <w:rFonts w:ascii="Times New Roman" w:hAnsi="Times New Roman"/>
                <w:b/>
                <w:spacing w:val="-1"/>
              </w:rPr>
              <w:t>год.</w:t>
            </w:r>
          </w:p>
        </w:tc>
        <w:tc>
          <w:tcPr>
            <w:tcW w:w="71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121"/>
              <w:rPr>
                <w:rFonts w:ascii="Times New Roman" w:eastAsia="Arial" w:hAnsi="Times New Roman"/>
              </w:rPr>
            </w:pPr>
            <w:r w:rsidRPr="00A94D76">
              <w:rPr>
                <w:rFonts w:ascii="Times New Roman" w:hAnsi="Times New Roman"/>
                <w:b/>
                <w:spacing w:val="-1"/>
              </w:rPr>
              <w:t>нед.</w:t>
            </w:r>
          </w:p>
        </w:tc>
        <w:tc>
          <w:tcPr>
            <w:tcW w:w="8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215"/>
              <w:rPr>
                <w:rFonts w:ascii="Times New Roman" w:eastAsia="Arial" w:hAnsi="Times New Roman"/>
              </w:rPr>
            </w:pPr>
            <w:r w:rsidRPr="00A94D76">
              <w:rPr>
                <w:rFonts w:ascii="Times New Roman" w:hAnsi="Times New Roman"/>
                <w:b/>
                <w:spacing w:val="-1"/>
              </w:rPr>
              <w:t>год.</w:t>
            </w: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119"/>
              <w:rPr>
                <w:rFonts w:ascii="Times New Roman" w:eastAsia="Arial" w:hAnsi="Times New Roman"/>
              </w:rPr>
            </w:pPr>
            <w:r w:rsidRPr="00A94D76">
              <w:rPr>
                <w:rFonts w:ascii="Times New Roman" w:hAnsi="Times New Roman"/>
                <w:b/>
                <w:spacing w:val="-1"/>
              </w:rPr>
              <w:t>нед.</w:t>
            </w:r>
          </w:p>
        </w:tc>
        <w:tc>
          <w:tcPr>
            <w:tcW w:w="872"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212"/>
              <w:rPr>
                <w:rFonts w:ascii="Times New Roman" w:eastAsia="Arial" w:hAnsi="Times New Roman"/>
              </w:rPr>
            </w:pPr>
            <w:r w:rsidRPr="00A94D76">
              <w:rPr>
                <w:rFonts w:ascii="Times New Roman" w:hAnsi="Times New Roman"/>
                <w:b/>
                <w:spacing w:val="-1"/>
              </w:rPr>
              <w:t>год.</w:t>
            </w: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133"/>
              <w:rPr>
                <w:rFonts w:ascii="Times New Roman" w:eastAsia="Arial" w:hAnsi="Times New Roman"/>
              </w:rPr>
            </w:pPr>
            <w:r w:rsidRPr="00A94D76">
              <w:rPr>
                <w:rFonts w:ascii="Times New Roman" w:hAnsi="Times New Roman"/>
                <w:b/>
                <w:spacing w:val="-1"/>
              </w:rPr>
              <w:t>нед</w:t>
            </w:r>
          </w:p>
        </w:tc>
        <w:tc>
          <w:tcPr>
            <w:tcW w:w="999"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7" w:lineRule="exact"/>
              <w:ind w:left="277"/>
              <w:rPr>
                <w:rFonts w:ascii="Times New Roman" w:eastAsia="Arial" w:hAnsi="Times New Roman"/>
              </w:rPr>
            </w:pPr>
            <w:r w:rsidRPr="00A94D76">
              <w:rPr>
                <w:rFonts w:ascii="Times New Roman" w:hAnsi="Times New Roman"/>
                <w:b/>
                <w:spacing w:val="-1"/>
              </w:rPr>
              <w:t>год.</w:t>
            </w:r>
          </w:p>
        </w:tc>
      </w:tr>
      <w:tr w:rsidR="00CF6EAA" w:rsidRPr="00A94D76" w:rsidTr="00546532">
        <w:trPr>
          <w:trHeight w:hRule="exact" w:val="770"/>
        </w:trPr>
        <w:tc>
          <w:tcPr>
            <w:tcW w:w="785"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1.</w:t>
            </w:r>
          </w:p>
        </w:tc>
        <w:tc>
          <w:tcPr>
            <w:tcW w:w="2446"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102"/>
              <w:rPr>
                <w:rFonts w:ascii="Times New Roman" w:eastAsia="Arial" w:hAnsi="Times New Roman"/>
              </w:rPr>
            </w:pPr>
            <w:r w:rsidRPr="00A94D76">
              <w:rPr>
                <w:rFonts w:ascii="Times New Roman" w:hAnsi="Times New Roman"/>
                <w:spacing w:val="-1"/>
              </w:rPr>
              <w:t>Редовнанастава</w:t>
            </w: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21</w:t>
            </w:r>
          </w:p>
          <w:p w:rsidR="00CF6EAA" w:rsidRPr="00A94D76" w:rsidRDefault="00CF6EAA" w:rsidP="00546532">
            <w:pPr>
              <w:spacing w:before="1" w:line="252" w:lineRule="exact"/>
              <w:ind w:right="6"/>
              <w:jc w:val="center"/>
              <w:rPr>
                <w:rFonts w:ascii="Times New Roman" w:eastAsia="Arial" w:hAnsi="Times New Roman"/>
              </w:rPr>
            </w:pPr>
            <w:r w:rsidRPr="00A94D76">
              <w:rPr>
                <w:rFonts w:ascii="Times New Roman" w:hAnsi="Times New Roman"/>
              </w:rPr>
              <w:t>-</w:t>
            </w:r>
          </w:p>
          <w:p w:rsidR="00CF6EAA" w:rsidRPr="00A94D76" w:rsidRDefault="00CF6EAA" w:rsidP="00546532">
            <w:pPr>
              <w:spacing w:line="252" w:lineRule="exact"/>
              <w:ind w:right="3"/>
              <w:jc w:val="center"/>
              <w:rPr>
                <w:rFonts w:ascii="Times New Roman" w:eastAsia="Arial" w:hAnsi="Times New Roman"/>
              </w:rPr>
            </w:pPr>
            <w:r w:rsidRPr="00A94D76">
              <w:rPr>
                <w:rFonts w:ascii="Times New Roman" w:hAnsi="Times New Roman"/>
                <w:spacing w:val="-1"/>
              </w:rPr>
              <w:t>24*</w:t>
            </w:r>
          </w:p>
        </w:tc>
        <w:tc>
          <w:tcPr>
            <w:tcW w:w="69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spacing w:val="-1"/>
              </w:rPr>
              <w:t>756</w:t>
            </w:r>
          </w:p>
          <w:p w:rsidR="00CF6EAA" w:rsidRPr="00A94D76" w:rsidRDefault="00CF6EAA" w:rsidP="00546532">
            <w:pPr>
              <w:spacing w:before="1"/>
              <w:ind w:left="116" w:right="115"/>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864*</w:t>
            </w:r>
          </w:p>
        </w:tc>
        <w:tc>
          <w:tcPr>
            <w:tcW w:w="71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before="1" w:line="252" w:lineRule="exact"/>
              <w:ind w:right="1"/>
              <w:jc w:val="center"/>
              <w:rPr>
                <w:rFonts w:ascii="Times New Roman" w:eastAsia="Arial" w:hAnsi="Times New Roman"/>
              </w:rPr>
            </w:pPr>
            <w:r w:rsidRPr="00A94D76">
              <w:rPr>
                <w:rFonts w:ascii="Times New Roman" w:hAnsi="Times New Roman"/>
              </w:rPr>
              <w:t>-</w:t>
            </w:r>
          </w:p>
          <w:p w:rsidR="00CF6EAA" w:rsidRPr="00A94D76" w:rsidRDefault="00CF6EAA" w:rsidP="00546532">
            <w:pPr>
              <w:spacing w:line="252" w:lineRule="exact"/>
              <w:ind w:right="1"/>
              <w:jc w:val="center"/>
              <w:rPr>
                <w:rFonts w:ascii="Times New Roman" w:eastAsia="Arial" w:hAnsi="Times New Roman"/>
              </w:rPr>
            </w:pPr>
            <w:r w:rsidRPr="00A94D76">
              <w:rPr>
                <w:rFonts w:ascii="Times New Roman" w:hAnsi="Times New Roman"/>
                <w:spacing w:val="-1"/>
              </w:rPr>
              <w:t>25*</w:t>
            </w:r>
          </w:p>
        </w:tc>
        <w:tc>
          <w:tcPr>
            <w:tcW w:w="8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spacing w:before="1"/>
              <w:ind w:left="203" w:right="203" w:hanging="1"/>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900*</w:t>
            </w: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before="1" w:line="252" w:lineRule="exact"/>
              <w:ind w:right="6"/>
              <w:jc w:val="center"/>
              <w:rPr>
                <w:rFonts w:ascii="Times New Roman" w:eastAsia="Arial" w:hAnsi="Times New Roman"/>
              </w:rPr>
            </w:pPr>
            <w:r w:rsidRPr="00A94D76">
              <w:rPr>
                <w:rFonts w:ascii="Times New Roman" w:hAnsi="Times New Roman"/>
              </w:rPr>
              <w:t>-</w:t>
            </w:r>
          </w:p>
          <w:p w:rsidR="00CF6EAA" w:rsidRPr="00A94D76" w:rsidRDefault="00CF6EAA" w:rsidP="00546532">
            <w:pPr>
              <w:spacing w:line="252" w:lineRule="exact"/>
              <w:ind w:right="3"/>
              <w:jc w:val="center"/>
              <w:rPr>
                <w:rFonts w:ascii="Times New Roman" w:eastAsia="Arial" w:hAnsi="Times New Roman"/>
              </w:rPr>
            </w:pPr>
            <w:r w:rsidRPr="00A94D76">
              <w:rPr>
                <w:rFonts w:ascii="Times New Roman" w:hAnsi="Times New Roman"/>
                <w:spacing w:val="-1"/>
              </w:rPr>
              <w:t>26*</w:t>
            </w:r>
          </w:p>
        </w:tc>
        <w:tc>
          <w:tcPr>
            <w:tcW w:w="872"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3"/>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spacing w:before="1"/>
              <w:ind w:left="200" w:right="204"/>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936*</w:t>
            </w: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spacing w:val="-1"/>
              </w:rPr>
              <w:t>22</w:t>
            </w:r>
          </w:p>
          <w:p w:rsidR="00CF6EAA" w:rsidRPr="00A94D76" w:rsidRDefault="00CF6EAA" w:rsidP="00546532">
            <w:pPr>
              <w:spacing w:before="1" w:line="252" w:lineRule="exact"/>
              <w:jc w:val="center"/>
              <w:rPr>
                <w:rFonts w:ascii="Times New Roman" w:eastAsia="Arial" w:hAnsi="Times New Roman"/>
              </w:rPr>
            </w:pPr>
            <w:r w:rsidRPr="00A94D76">
              <w:rPr>
                <w:rFonts w:ascii="Times New Roman" w:hAnsi="Times New Roman"/>
              </w:rPr>
              <w:t>-</w:t>
            </w:r>
          </w:p>
          <w:p w:rsidR="00CF6EAA" w:rsidRPr="00A94D76" w:rsidRDefault="00CF6EAA" w:rsidP="00546532">
            <w:pPr>
              <w:spacing w:line="252" w:lineRule="exact"/>
              <w:ind w:right="1"/>
              <w:jc w:val="center"/>
              <w:rPr>
                <w:rFonts w:ascii="Times New Roman" w:eastAsia="Arial" w:hAnsi="Times New Roman"/>
              </w:rPr>
            </w:pPr>
            <w:r w:rsidRPr="00A94D76">
              <w:rPr>
                <w:rFonts w:ascii="Times New Roman" w:hAnsi="Times New Roman"/>
                <w:spacing w:val="-1"/>
              </w:rPr>
              <w:t>26*</w:t>
            </w:r>
          </w:p>
        </w:tc>
        <w:tc>
          <w:tcPr>
            <w:tcW w:w="999"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6"/>
              <w:jc w:val="center"/>
              <w:rPr>
                <w:rFonts w:ascii="Times New Roman" w:eastAsia="Arial" w:hAnsi="Times New Roman"/>
              </w:rPr>
            </w:pPr>
            <w:r w:rsidRPr="00A94D76">
              <w:rPr>
                <w:rFonts w:ascii="Times New Roman" w:hAnsi="Times New Roman"/>
                <w:spacing w:val="-1"/>
              </w:rPr>
              <w:t>792</w:t>
            </w:r>
          </w:p>
          <w:p w:rsidR="00CF6EAA" w:rsidRPr="00A94D76" w:rsidRDefault="00CF6EAA" w:rsidP="00546532">
            <w:pPr>
              <w:spacing w:before="1"/>
              <w:ind w:left="265" w:right="257"/>
              <w:jc w:val="center"/>
              <w:rPr>
                <w:rFonts w:ascii="Times New Roman" w:eastAsia="Arial" w:hAnsi="Times New Roman"/>
              </w:rPr>
            </w:pPr>
            <w:r w:rsidRPr="00A94D76">
              <w:rPr>
                <w:rFonts w:ascii="Times New Roman" w:hAnsi="Times New Roman"/>
              </w:rPr>
              <w:t xml:space="preserve">- </w:t>
            </w:r>
            <w:r w:rsidRPr="00A94D76">
              <w:rPr>
                <w:rFonts w:ascii="Times New Roman" w:hAnsi="Times New Roman"/>
                <w:spacing w:val="-1"/>
              </w:rPr>
              <w:t>936*</w:t>
            </w:r>
          </w:p>
        </w:tc>
      </w:tr>
      <w:tr w:rsidR="00CF6EAA" w:rsidRPr="00A94D76" w:rsidTr="00546532">
        <w:trPr>
          <w:trHeight w:hRule="exact" w:val="262"/>
        </w:trPr>
        <w:tc>
          <w:tcPr>
            <w:tcW w:w="785"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2.</w:t>
            </w:r>
          </w:p>
        </w:tc>
        <w:tc>
          <w:tcPr>
            <w:tcW w:w="2446"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102"/>
              <w:rPr>
                <w:rFonts w:ascii="Times New Roman" w:eastAsia="Arial" w:hAnsi="Times New Roman"/>
              </w:rPr>
            </w:pPr>
            <w:r w:rsidRPr="00A94D76">
              <w:rPr>
                <w:rFonts w:ascii="Times New Roman" w:hAnsi="Times New Roman"/>
                <w:spacing w:val="-1"/>
              </w:rPr>
              <w:t>Допунсканастава</w:t>
            </w: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4"/>
              <w:jc w:val="center"/>
              <w:rPr>
                <w:rFonts w:ascii="Times New Roman" w:eastAsia="Arial" w:hAnsi="Times New Roman"/>
              </w:rPr>
            </w:pPr>
            <w:r w:rsidRPr="00A94D76">
              <w:rPr>
                <w:rFonts w:ascii="Times New Roman" w:hAnsi="Times New Roman"/>
              </w:rPr>
              <w:t>1</w:t>
            </w:r>
          </w:p>
        </w:tc>
        <w:tc>
          <w:tcPr>
            <w:tcW w:w="69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left="219"/>
              <w:rPr>
                <w:rFonts w:ascii="Times New Roman" w:eastAsia="Arial" w:hAnsi="Times New Roman"/>
              </w:rPr>
            </w:pPr>
            <w:r w:rsidRPr="00A94D76">
              <w:rPr>
                <w:rFonts w:ascii="Times New Roman" w:hAnsi="Times New Roman"/>
                <w:spacing w:val="-1"/>
              </w:rPr>
              <w:t>36</w:t>
            </w:r>
          </w:p>
        </w:tc>
        <w:tc>
          <w:tcPr>
            <w:tcW w:w="71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8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ind w:right="2"/>
              <w:jc w:val="center"/>
              <w:rPr>
                <w:rFonts w:ascii="Times New Roman" w:eastAsia="Arial" w:hAnsi="Times New Roman"/>
              </w:rPr>
            </w:pPr>
            <w:r w:rsidRPr="00A94D76">
              <w:rPr>
                <w:rFonts w:ascii="Times New Roman" w:hAnsi="Times New Roman"/>
                <w:spacing w:val="-1"/>
              </w:rPr>
              <w:t>36</w:t>
            </w:r>
          </w:p>
        </w:tc>
        <w:tc>
          <w:tcPr>
            <w:tcW w:w="710"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4"/>
              <w:jc w:val="center"/>
              <w:rPr>
                <w:rFonts w:ascii="Times New Roman" w:eastAsia="Arial" w:hAnsi="Times New Roman"/>
              </w:rPr>
            </w:pPr>
            <w:r w:rsidRPr="00A94D76">
              <w:rPr>
                <w:rFonts w:ascii="Times New Roman" w:hAnsi="Times New Roman"/>
              </w:rPr>
              <w:t>1</w:t>
            </w:r>
          </w:p>
        </w:tc>
        <w:tc>
          <w:tcPr>
            <w:tcW w:w="872"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5"/>
              <w:jc w:val="center"/>
              <w:rPr>
                <w:rFonts w:ascii="Times New Roman" w:eastAsia="Arial" w:hAnsi="Times New Roman"/>
              </w:rPr>
            </w:pPr>
            <w:r w:rsidRPr="00A94D76">
              <w:rPr>
                <w:rFonts w:ascii="Times New Roman" w:hAnsi="Times New Roman"/>
                <w:spacing w:val="-1"/>
              </w:rPr>
              <w:t>36</w:t>
            </w: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99"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50" w:lineRule="exact"/>
              <w:ind w:left="4"/>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470"/>
        </w:trPr>
        <w:tc>
          <w:tcPr>
            <w:tcW w:w="785"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3.</w:t>
            </w:r>
          </w:p>
        </w:tc>
        <w:tc>
          <w:tcPr>
            <w:tcW w:w="2446"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spacing w:line="250" w:lineRule="exact"/>
              <w:ind w:left="102"/>
              <w:rPr>
                <w:rFonts w:ascii="Times New Roman" w:eastAsia="Arial" w:hAnsi="Times New Roman"/>
              </w:rPr>
            </w:pPr>
            <w:r w:rsidRPr="00A94D76">
              <w:rPr>
                <w:rFonts w:ascii="Times New Roman" w:hAnsi="Times New Roman"/>
                <w:spacing w:val="-1"/>
              </w:rPr>
              <w:t>Настава</w:t>
            </w:r>
            <w:r w:rsidRPr="00A94D76">
              <w:rPr>
                <w:rFonts w:ascii="Times New Roman" w:hAnsi="Times New Roman"/>
              </w:rPr>
              <w:t xml:space="preserve"> у</w:t>
            </w:r>
            <w:r w:rsidRPr="00A94D76">
              <w:rPr>
                <w:rFonts w:ascii="Times New Roman" w:hAnsi="Times New Roman"/>
                <w:spacing w:val="-1"/>
              </w:rPr>
              <w:t>природи</w:t>
            </w:r>
          </w:p>
        </w:tc>
        <w:tc>
          <w:tcPr>
            <w:tcW w:w="1409"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ind w:left="272" w:right="191" w:hanging="84"/>
              <w:rPr>
                <w:rFonts w:ascii="Times New Roman" w:eastAsia="Arial" w:hAnsi="Times New Roman"/>
                <w:sz w:val="20"/>
              </w:rPr>
            </w:pPr>
            <w:r w:rsidRPr="00A94D76">
              <w:rPr>
                <w:rFonts w:ascii="Times New Roman" w:hAnsi="Times New Roman"/>
                <w:sz w:val="20"/>
              </w:rPr>
              <w:t>7-</w:t>
            </w:r>
            <w:r w:rsidRPr="00A94D76">
              <w:rPr>
                <w:rFonts w:ascii="Times New Roman" w:hAnsi="Times New Roman"/>
                <w:spacing w:val="-1"/>
                <w:sz w:val="20"/>
              </w:rPr>
              <w:t>10</w:t>
            </w:r>
            <w:r w:rsidRPr="00A94D76">
              <w:rPr>
                <w:rFonts w:ascii="Times New Roman" w:hAnsi="Times New Roman"/>
                <w:sz w:val="20"/>
              </w:rPr>
              <w:t>дана</w:t>
            </w:r>
            <w:r w:rsidRPr="00A94D76">
              <w:rPr>
                <w:rFonts w:ascii="Times New Roman" w:hAnsi="Times New Roman"/>
                <w:spacing w:val="-1"/>
                <w:sz w:val="20"/>
              </w:rPr>
              <w:t>годишње</w:t>
            </w:r>
          </w:p>
        </w:tc>
        <w:tc>
          <w:tcPr>
            <w:tcW w:w="1584"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ind w:left="361" w:right="277" w:hanging="84"/>
              <w:rPr>
                <w:rFonts w:ascii="Times New Roman" w:eastAsia="Arial" w:hAnsi="Times New Roman"/>
                <w:sz w:val="20"/>
              </w:rPr>
            </w:pPr>
            <w:r w:rsidRPr="00A94D76">
              <w:rPr>
                <w:rFonts w:ascii="Times New Roman" w:hAnsi="Times New Roman"/>
                <w:sz w:val="20"/>
              </w:rPr>
              <w:t>7-</w:t>
            </w:r>
            <w:r w:rsidRPr="00A94D76">
              <w:rPr>
                <w:rFonts w:ascii="Times New Roman" w:hAnsi="Times New Roman"/>
                <w:spacing w:val="-1"/>
                <w:sz w:val="20"/>
              </w:rPr>
              <w:t>10</w:t>
            </w:r>
            <w:r w:rsidRPr="00A94D76">
              <w:rPr>
                <w:rFonts w:ascii="Times New Roman" w:hAnsi="Times New Roman"/>
                <w:sz w:val="20"/>
              </w:rPr>
              <w:t>дана</w:t>
            </w:r>
            <w:r w:rsidRPr="00A94D76">
              <w:rPr>
                <w:rFonts w:ascii="Times New Roman" w:hAnsi="Times New Roman"/>
                <w:spacing w:val="-1"/>
                <w:sz w:val="20"/>
              </w:rPr>
              <w:t>годишње</w:t>
            </w:r>
          </w:p>
        </w:tc>
        <w:tc>
          <w:tcPr>
            <w:tcW w:w="158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ind w:left="359" w:right="277" w:hanging="84"/>
              <w:rPr>
                <w:rFonts w:ascii="Times New Roman" w:eastAsia="Arial" w:hAnsi="Times New Roman"/>
                <w:sz w:val="20"/>
              </w:rPr>
            </w:pPr>
            <w:r w:rsidRPr="00A94D76">
              <w:rPr>
                <w:rFonts w:ascii="Times New Roman" w:hAnsi="Times New Roman"/>
                <w:sz w:val="20"/>
              </w:rPr>
              <w:t>7-</w:t>
            </w:r>
            <w:r w:rsidRPr="00A94D76">
              <w:rPr>
                <w:rFonts w:ascii="Times New Roman" w:hAnsi="Times New Roman"/>
                <w:spacing w:val="-1"/>
                <w:sz w:val="20"/>
              </w:rPr>
              <w:t>10</w:t>
            </w:r>
            <w:r w:rsidRPr="00A94D76">
              <w:rPr>
                <w:rFonts w:ascii="Times New Roman" w:hAnsi="Times New Roman"/>
                <w:sz w:val="20"/>
              </w:rPr>
              <w:t>дана</w:t>
            </w:r>
            <w:r w:rsidRPr="00A94D76">
              <w:rPr>
                <w:rFonts w:ascii="Times New Roman" w:hAnsi="Times New Roman"/>
                <w:spacing w:val="-1"/>
                <w:sz w:val="20"/>
              </w:rPr>
              <w:t>годишње</w:t>
            </w:r>
          </w:p>
        </w:tc>
        <w:tc>
          <w:tcPr>
            <w:tcW w:w="1673"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ind w:left="407" w:right="311" w:hanging="84"/>
              <w:rPr>
                <w:rFonts w:ascii="Times New Roman" w:eastAsia="Arial" w:hAnsi="Times New Roman"/>
                <w:sz w:val="20"/>
              </w:rPr>
            </w:pPr>
            <w:r w:rsidRPr="00A94D76">
              <w:rPr>
                <w:rFonts w:ascii="Times New Roman" w:hAnsi="Times New Roman"/>
                <w:sz w:val="20"/>
              </w:rPr>
              <w:t>7-</w:t>
            </w:r>
            <w:r w:rsidRPr="00A94D76">
              <w:rPr>
                <w:rFonts w:ascii="Times New Roman" w:hAnsi="Times New Roman"/>
                <w:spacing w:val="-1"/>
                <w:sz w:val="20"/>
              </w:rPr>
              <w:t>10</w:t>
            </w:r>
            <w:r w:rsidRPr="00A94D76">
              <w:rPr>
                <w:rFonts w:ascii="Times New Roman" w:hAnsi="Times New Roman"/>
                <w:sz w:val="20"/>
              </w:rPr>
              <w:t>дана</w:t>
            </w:r>
            <w:r w:rsidRPr="00A94D76">
              <w:rPr>
                <w:rFonts w:ascii="Times New Roman" w:hAnsi="Times New Roman"/>
                <w:spacing w:val="-1"/>
                <w:sz w:val="20"/>
              </w:rPr>
              <w:t>годишње</w:t>
            </w:r>
          </w:p>
        </w:tc>
      </w:tr>
      <w:tr w:rsidR="00CF6EAA" w:rsidRPr="00A94D76" w:rsidTr="00546532">
        <w:trPr>
          <w:trHeight w:hRule="exact" w:val="274"/>
        </w:trPr>
        <w:tc>
          <w:tcPr>
            <w:tcW w:w="785" w:type="dxa"/>
            <w:tcBorders>
              <w:top w:val="single" w:sz="5" w:space="0" w:color="000000"/>
              <w:left w:val="single" w:sz="12"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4.</w:t>
            </w:r>
          </w:p>
        </w:tc>
        <w:tc>
          <w:tcPr>
            <w:tcW w:w="2446" w:type="dxa"/>
            <w:tcBorders>
              <w:top w:val="single" w:sz="5" w:space="0" w:color="000000"/>
              <w:left w:val="single" w:sz="5" w:space="0" w:color="000000"/>
              <w:bottom w:val="single" w:sz="12" w:space="0" w:color="000000"/>
              <w:right w:val="single" w:sz="5" w:space="0" w:color="000000"/>
            </w:tcBorders>
          </w:tcPr>
          <w:p w:rsidR="00CF6EAA" w:rsidRPr="00A94D76" w:rsidRDefault="00CF6EAA" w:rsidP="00546532">
            <w:pPr>
              <w:spacing w:line="250" w:lineRule="exact"/>
              <w:ind w:left="102"/>
              <w:rPr>
                <w:rFonts w:ascii="Times New Roman" w:eastAsia="Arial" w:hAnsi="Times New Roman"/>
              </w:rPr>
            </w:pPr>
            <w:r w:rsidRPr="00A94D76">
              <w:rPr>
                <w:rFonts w:ascii="Times New Roman" w:hAnsi="Times New Roman"/>
                <w:spacing w:val="-1"/>
              </w:rPr>
              <w:t>Додатни</w:t>
            </w:r>
            <w:r w:rsidRPr="00A94D76">
              <w:rPr>
                <w:rFonts w:ascii="Times New Roman" w:hAnsi="Times New Roman"/>
                <w:spacing w:val="-2"/>
              </w:rPr>
              <w:t>рад</w:t>
            </w:r>
          </w:p>
        </w:tc>
        <w:tc>
          <w:tcPr>
            <w:tcW w:w="710"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w:t>
            </w:r>
          </w:p>
        </w:tc>
        <w:tc>
          <w:tcPr>
            <w:tcW w:w="699"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710"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874"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710"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ind w:right="6"/>
              <w:jc w:val="center"/>
              <w:rPr>
                <w:rFonts w:ascii="Times New Roman" w:eastAsia="Arial" w:hAnsi="Times New Roman"/>
              </w:rPr>
            </w:pPr>
            <w:r w:rsidRPr="00A94D76">
              <w:rPr>
                <w:rFonts w:ascii="Times New Roman" w:hAnsi="Times New Roman"/>
              </w:rPr>
              <w:t>-</w:t>
            </w:r>
          </w:p>
        </w:tc>
        <w:tc>
          <w:tcPr>
            <w:tcW w:w="872"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ind w:right="3"/>
              <w:jc w:val="center"/>
              <w:rPr>
                <w:rFonts w:ascii="Times New Roman" w:eastAsia="Arial" w:hAnsi="Times New Roman"/>
              </w:rPr>
            </w:pPr>
            <w:r w:rsidRPr="00A94D76">
              <w:rPr>
                <w:rFonts w:ascii="Times New Roman" w:hAnsi="Times New Roman"/>
              </w:rPr>
              <w:t>-</w:t>
            </w:r>
          </w:p>
        </w:tc>
        <w:tc>
          <w:tcPr>
            <w:tcW w:w="674"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999" w:type="dxa"/>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A94D76" w:rsidRDefault="00CF6EAA" w:rsidP="00546532">
            <w:pPr>
              <w:spacing w:line="250" w:lineRule="exact"/>
              <w:ind w:left="4"/>
              <w:jc w:val="center"/>
              <w:rPr>
                <w:rFonts w:ascii="Times New Roman" w:eastAsia="Arial" w:hAnsi="Times New Roman"/>
              </w:rPr>
            </w:pPr>
            <w:r w:rsidRPr="00A94D76">
              <w:rPr>
                <w:rFonts w:ascii="Times New Roman" w:hAnsi="Times New Roman"/>
                <w:spacing w:val="-1"/>
              </w:rPr>
              <w:t>36</w:t>
            </w:r>
          </w:p>
        </w:tc>
      </w:tr>
    </w:tbl>
    <w:p w:rsidR="00CF6EAA" w:rsidRPr="00A94D76" w:rsidRDefault="00CF6EAA" w:rsidP="00CF6EAA">
      <w:pPr>
        <w:spacing w:before="9"/>
        <w:rPr>
          <w:rFonts w:ascii="Times New Roman" w:eastAsia="Arial" w:hAnsi="Times New Roman" w:cs="Times New Roman"/>
          <w:b/>
          <w:bCs/>
          <w:sz w:val="21"/>
          <w:szCs w:val="21"/>
        </w:rPr>
      </w:pPr>
    </w:p>
    <w:tbl>
      <w:tblPr>
        <w:tblW w:w="0" w:type="auto"/>
        <w:tblInd w:w="88" w:type="dxa"/>
        <w:tblLayout w:type="fixed"/>
        <w:tblLook w:val="01E0"/>
      </w:tblPr>
      <w:tblGrid>
        <w:gridCol w:w="785"/>
        <w:gridCol w:w="2450"/>
        <w:gridCol w:w="713"/>
        <w:gridCol w:w="696"/>
        <w:gridCol w:w="710"/>
        <w:gridCol w:w="869"/>
        <w:gridCol w:w="713"/>
        <w:gridCol w:w="869"/>
        <w:gridCol w:w="677"/>
        <w:gridCol w:w="996"/>
      </w:tblGrid>
      <w:tr w:rsidR="00CF6EAA" w:rsidRPr="00A94D76" w:rsidTr="00546532">
        <w:trPr>
          <w:trHeight w:hRule="exact" w:val="273"/>
        </w:trPr>
        <w:tc>
          <w:tcPr>
            <w:tcW w:w="785" w:type="dxa"/>
            <w:vMerge w:val="restart"/>
            <w:tcBorders>
              <w:top w:val="single" w:sz="13" w:space="0" w:color="000000"/>
              <w:left w:val="single" w:sz="12" w:space="0" w:color="000000"/>
              <w:right w:val="single" w:sz="5" w:space="0" w:color="000000"/>
            </w:tcBorders>
            <w:shd w:val="clear" w:color="auto" w:fill="FABF8F" w:themeFill="accent6" w:themeFillTint="99"/>
          </w:tcPr>
          <w:p w:rsidR="00CF6EAA" w:rsidRPr="00A94D76" w:rsidRDefault="00CF6EAA" w:rsidP="00546532">
            <w:pPr>
              <w:ind w:left="164" w:right="174" w:hanging="3"/>
              <w:rPr>
                <w:rFonts w:ascii="Times New Roman" w:eastAsia="Arial" w:hAnsi="Times New Roman"/>
                <w:sz w:val="20"/>
              </w:rPr>
            </w:pPr>
            <w:r w:rsidRPr="00A94D76">
              <w:rPr>
                <w:rFonts w:ascii="Times New Roman" w:hAnsi="Times New Roman"/>
                <w:b/>
                <w:spacing w:val="-1"/>
                <w:sz w:val="20"/>
              </w:rPr>
              <w:t>Ред.број</w:t>
            </w:r>
          </w:p>
        </w:tc>
        <w:tc>
          <w:tcPr>
            <w:tcW w:w="2450" w:type="dxa"/>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A94D76" w:rsidRDefault="00CF6EAA" w:rsidP="00546532">
            <w:pPr>
              <w:ind w:left="99" w:right="460"/>
              <w:rPr>
                <w:rFonts w:ascii="Times New Roman" w:eastAsia="Arial" w:hAnsi="Times New Roman"/>
                <w:sz w:val="20"/>
              </w:rPr>
            </w:pPr>
            <w:r w:rsidRPr="00A94D76">
              <w:rPr>
                <w:rFonts w:ascii="Times New Roman" w:hAnsi="Times New Roman"/>
                <w:b/>
                <w:sz w:val="20"/>
              </w:rPr>
              <w:t>ОСТАЛИОБЛИЦИОБРАЗОВНО-ВАСПИТНОГРАДА</w:t>
            </w:r>
          </w:p>
        </w:tc>
        <w:tc>
          <w:tcPr>
            <w:tcW w:w="1409"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253"/>
              <w:rPr>
                <w:rFonts w:ascii="Times New Roman" w:eastAsia="Arial" w:hAnsi="Times New Roman"/>
              </w:rPr>
            </w:pPr>
            <w:r w:rsidRPr="00A94D76">
              <w:rPr>
                <w:rFonts w:ascii="Times New Roman" w:hAnsi="Times New Roman"/>
                <w:b/>
              </w:rPr>
              <w:t>I</w:t>
            </w:r>
            <w:r w:rsidRPr="00A94D76">
              <w:rPr>
                <w:rFonts w:ascii="Times New Roman" w:hAnsi="Times New Roman"/>
                <w:b/>
                <w:spacing w:val="-2"/>
              </w:rPr>
              <w:t>разред</w:t>
            </w:r>
          </w:p>
        </w:tc>
        <w:tc>
          <w:tcPr>
            <w:tcW w:w="1579" w:type="dxa"/>
            <w:gridSpan w:val="2"/>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7" w:lineRule="exact"/>
              <w:ind w:left="308"/>
              <w:rPr>
                <w:rFonts w:ascii="Times New Roman" w:eastAsia="Arial" w:hAnsi="Times New Roman"/>
              </w:rPr>
            </w:pPr>
            <w:r w:rsidRPr="00A94D76">
              <w:rPr>
                <w:rFonts w:ascii="Times New Roman" w:hAnsi="Times New Roman"/>
                <w:b/>
              </w:rPr>
              <w:t>II</w:t>
            </w:r>
            <w:r w:rsidRPr="00A94D76">
              <w:rPr>
                <w:rFonts w:ascii="Times New Roman" w:hAnsi="Times New Roman"/>
                <w:b/>
                <w:spacing w:val="-1"/>
              </w:rPr>
              <w:t xml:space="preserve"> разред</w:t>
            </w:r>
          </w:p>
        </w:tc>
        <w:tc>
          <w:tcPr>
            <w:tcW w:w="1582"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7" w:lineRule="exact"/>
              <w:ind w:left="279"/>
              <w:rPr>
                <w:rFonts w:ascii="Times New Roman" w:eastAsia="Arial" w:hAnsi="Times New Roman"/>
              </w:rPr>
            </w:pPr>
            <w:r w:rsidRPr="00A94D76">
              <w:rPr>
                <w:rFonts w:ascii="Times New Roman" w:hAnsi="Times New Roman"/>
                <w:b/>
                <w:spacing w:val="-1"/>
              </w:rPr>
              <w:t>III</w:t>
            </w:r>
            <w:r w:rsidRPr="00A94D76">
              <w:rPr>
                <w:rFonts w:ascii="Times New Roman" w:hAnsi="Times New Roman"/>
                <w:b/>
                <w:spacing w:val="-2"/>
              </w:rPr>
              <w:t>разред</w:t>
            </w:r>
          </w:p>
        </w:tc>
        <w:tc>
          <w:tcPr>
            <w:tcW w:w="1673" w:type="dxa"/>
            <w:gridSpan w:val="2"/>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7" w:lineRule="exact"/>
              <w:ind w:left="313"/>
              <w:rPr>
                <w:rFonts w:ascii="Times New Roman" w:eastAsia="Arial" w:hAnsi="Times New Roman"/>
              </w:rPr>
            </w:pPr>
            <w:r w:rsidRPr="00A94D76">
              <w:rPr>
                <w:rFonts w:ascii="Times New Roman" w:hAnsi="Times New Roman"/>
                <w:b/>
              </w:rPr>
              <w:t xml:space="preserve">IV </w:t>
            </w:r>
            <w:r w:rsidRPr="00A94D76">
              <w:rPr>
                <w:rFonts w:ascii="Times New Roman" w:hAnsi="Times New Roman"/>
                <w:b/>
                <w:spacing w:val="-1"/>
              </w:rPr>
              <w:t>разред</w:t>
            </w:r>
          </w:p>
        </w:tc>
      </w:tr>
      <w:tr w:rsidR="00CF6EAA" w:rsidRPr="00A94D76" w:rsidTr="00546532">
        <w:trPr>
          <w:trHeight w:hRule="exact" w:val="436"/>
        </w:trPr>
        <w:tc>
          <w:tcPr>
            <w:tcW w:w="785" w:type="dxa"/>
            <w:vMerge/>
            <w:tcBorders>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2450"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9" w:lineRule="exact"/>
              <w:ind w:left="121"/>
              <w:rPr>
                <w:rFonts w:ascii="Times New Roman" w:eastAsia="Arial" w:hAnsi="Times New Roman"/>
              </w:rPr>
            </w:pPr>
            <w:r w:rsidRPr="00A94D76">
              <w:rPr>
                <w:rFonts w:ascii="Times New Roman" w:hAnsi="Times New Roman"/>
                <w:b/>
                <w:spacing w:val="-1"/>
              </w:rPr>
              <w:t>нед.</w:t>
            </w:r>
          </w:p>
        </w:tc>
        <w:tc>
          <w:tcPr>
            <w:tcW w:w="696"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9" w:lineRule="exact"/>
              <w:ind w:left="128"/>
              <w:rPr>
                <w:rFonts w:ascii="Times New Roman" w:eastAsia="Arial" w:hAnsi="Times New Roman"/>
              </w:rPr>
            </w:pPr>
            <w:r w:rsidRPr="00A94D76">
              <w:rPr>
                <w:rFonts w:ascii="Times New Roman" w:hAnsi="Times New Roman"/>
                <w:b/>
                <w:spacing w:val="-1"/>
              </w:rPr>
              <w:t>год.</w:t>
            </w:r>
          </w:p>
        </w:tc>
        <w:tc>
          <w:tcPr>
            <w:tcW w:w="71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9" w:lineRule="exact"/>
              <w:ind w:left="119"/>
              <w:rPr>
                <w:rFonts w:ascii="Times New Roman" w:eastAsia="Arial" w:hAnsi="Times New Roman"/>
              </w:rPr>
            </w:pPr>
            <w:r w:rsidRPr="00A94D76">
              <w:rPr>
                <w:rFonts w:ascii="Times New Roman" w:hAnsi="Times New Roman"/>
                <w:b/>
                <w:spacing w:val="-1"/>
              </w:rPr>
              <w:t>нед.</w:t>
            </w: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9" w:lineRule="exact"/>
              <w:ind w:left="214"/>
              <w:rPr>
                <w:rFonts w:ascii="Times New Roman" w:eastAsia="Arial" w:hAnsi="Times New Roman"/>
              </w:rPr>
            </w:pPr>
            <w:r w:rsidRPr="00A94D76">
              <w:rPr>
                <w:rFonts w:ascii="Times New Roman" w:hAnsi="Times New Roman"/>
                <w:b/>
                <w:spacing w:val="-1"/>
              </w:rPr>
              <w:t>год.</w:t>
            </w: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9" w:lineRule="exact"/>
              <w:ind w:left="121"/>
              <w:rPr>
                <w:rFonts w:ascii="Times New Roman" w:eastAsia="Arial" w:hAnsi="Times New Roman"/>
              </w:rPr>
            </w:pPr>
            <w:r w:rsidRPr="00A94D76">
              <w:rPr>
                <w:rFonts w:ascii="Times New Roman" w:hAnsi="Times New Roman"/>
                <w:b/>
                <w:spacing w:val="-1"/>
              </w:rPr>
              <w:t>нед.</w:t>
            </w: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49" w:lineRule="exact"/>
              <w:ind w:left="215"/>
              <w:rPr>
                <w:rFonts w:ascii="Times New Roman" w:eastAsia="Arial" w:hAnsi="Times New Roman"/>
              </w:rPr>
            </w:pPr>
            <w:r w:rsidRPr="00A94D76">
              <w:rPr>
                <w:rFonts w:ascii="Times New Roman" w:hAnsi="Times New Roman"/>
                <w:b/>
                <w:spacing w:val="-1"/>
              </w:rPr>
              <w:t>год.</w:t>
            </w:r>
          </w:p>
        </w:tc>
        <w:tc>
          <w:tcPr>
            <w:tcW w:w="677"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line="249" w:lineRule="exact"/>
              <w:ind w:left="133"/>
              <w:rPr>
                <w:rFonts w:ascii="Times New Roman" w:eastAsia="Arial" w:hAnsi="Times New Roman"/>
              </w:rPr>
            </w:pPr>
            <w:r w:rsidRPr="00A94D76">
              <w:rPr>
                <w:rFonts w:ascii="Times New Roman" w:hAnsi="Times New Roman"/>
                <w:b/>
                <w:spacing w:val="-1"/>
              </w:rPr>
              <w:t>нед</w:t>
            </w: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line="249" w:lineRule="exact"/>
              <w:ind w:left="275"/>
              <w:rPr>
                <w:rFonts w:ascii="Times New Roman" w:eastAsia="Arial" w:hAnsi="Times New Roman"/>
              </w:rPr>
            </w:pPr>
            <w:r w:rsidRPr="00A94D76">
              <w:rPr>
                <w:rFonts w:ascii="Times New Roman" w:hAnsi="Times New Roman"/>
                <w:b/>
                <w:spacing w:val="-1"/>
              </w:rPr>
              <w:t>год.</w:t>
            </w:r>
          </w:p>
        </w:tc>
      </w:tr>
      <w:tr w:rsidR="00CF6EAA" w:rsidRPr="00A94D76" w:rsidTr="00546532">
        <w:trPr>
          <w:trHeight w:hRule="exact" w:val="516"/>
        </w:trPr>
        <w:tc>
          <w:tcPr>
            <w:tcW w:w="785"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line="252" w:lineRule="exact"/>
              <w:ind w:right="9"/>
              <w:jc w:val="center"/>
              <w:rPr>
                <w:rFonts w:ascii="Times New Roman" w:eastAsia="Arial" w:hAnsi="Times New Roman"/>
              </w:rPr>
            </w:pPr>
            <w:r w:rsidRPr="00A94D76">
              <w:rPr>
                <w:rFonts w:ascii="Times New Roman" w:hAnsi="Times New Roman"/>
                <w:spacing w:val="-1"/>
              </w:rPr>
              <w:t>1.</w:t>
            </w:r>
          </w:p>
        </w:tc>
        <w:tc>
          <w:tcPr>
            <w:tcW w:w="2450" w:type="dxa"/>
            <w:tcBorders>
              <w:top w:val="single" w:sz="5" w:space="0" w:color="000000"/>
              <w:left w:val="single" w:sz="5" w:space="0" w:color="000000"/>
              <w:bottom w:val="single" w:sz="5" w:space="0" w:color="000000"/>
              <w:right w:val="single" w:sz="5" w:space="0" w:color="000000"/>
            </w:tcBorders>
          </w:tcPr>
          <w:p w:rsidR="00CF6EAA" w:rsidRPr="00A94D76" w:rsidRDefault="00CF6EAA" w:rsidP="00546532">
            <w:pPr>
              <w:ind w:left="99" w:right="613"/>
              <w:rPr>
                <w:rFonts w:ascii="Times New Roman" w:eastAsia="Arial" w:hAnsi="Times New Roman"/>
              </w:rPr>
            </w:pPr>
            <w:r w:rsidRPr="00A94D76">
              <w:rPr>
                <w:rFonts w:ascii="Times New Roman" w:hAnsi="Times New Roman"/>
                <w:spacing w:val="-1"/>
              </w:rPr>
              <w:t>Часодељењскогстарешине</w:t>
            </w: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1</w:t>
            </w:r>
          </w:p>
        </w:tc>
        <w:tc>
          <w:tcPr>
            <w:tcW w:w="696"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before="124"/>
              <w:ind w:left="219"/>
              <w:rPr>
                <w:rFonts w:ascii="Times New Roman" w:eastAsia="Arial" w:hAnsi="Times New Roman"/>
              </w:rPr>
            </w:pPr>
            <w:r w:rsidRPr="00A94D76">
              <w:rPr>
                <w:rFonts w:ascii="Times New Roman" w:hAnsi="Times New Roman"/>
                <w:spacing w:val="-1"/>
              </w:rPr>
              <w:t>36</w:t>
            </w:r>
          </w:p>
        </w:tc>
        <w:tc>
          <w:tcPr>
            <w:tcW w:w="71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ind w:right="1"/>
              <w:jc w:val="center"/>
              <w:rPr>
                <w:rFonts w:ascii="Times New Roman" w:eastAsia="Arial" w:hAnsi="Times New Roman"/>
              </w:rPr>
            </w:pPr>
            <w:r w:rsidRPr="00A94D76">
              <w:rPr>
                <w:rFonts w:ascii="Times New Roman" w:hAnsi="Times New Roman"/>
              </w:rPr>
              <w:t>1</w:t>
            </w: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jc w:val="center"/>
              <w:rPr>
                <w:rFonts w:ascii="Times New Roman" w:eastAsia="Arial" w:hAnsi="Times New Roman"/>
              </w:rPr>
            </w:pPr>
            <w:r w:rsidRPr="00A94D76">
              <w:rPr>
                <w:rFonts w:ascii="Times New Roman" w:hAnsi="Times New Roman"/>
                <w:spacing w:val="-1"/>
              </w:rPr>
              <w:t>36</w:t>
            </w: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before="124"/>
              <w:jc w:val="center"/>
              <w:rPr>
                <w:rFonts w:ascii="Times New Roman" w:eastAsia="Arial" w:hAnsi="Times New Roman"/>
              </w:rPr>
            </w:pPr>
            <w:r w:rsidRPr="00A94D76">
              <w:rPr>
                <w:rFonts w:ascii="Times New Roman" w:hAnsi="Times New Roman"/>
              </w:rPr>
              <w:t>1</w:t>
            </w: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spacing w:before="124"/>
              <w:jc w:val="center"/>
              <w:rPr>
                <w:rFonts w:ascii="Times New Roman" w:eastAsia="Arial" w:hAnsi="Times New Roman"/>
              </w:rPr>
            </w:pPr>
            <w:r w:rsidRPr="00A94D76">
              <w:rPr>
                <w:rFonts w:ascii="Times New Roman" w:hAnsi="Times New Roman"/>
                <w:spacing w:val="-1"/>
              </w:rPr>
              <w:t>36</w:t>
            </w:r>
          </w:p>
        </w:tc>
        <w:tc>
          <w:tcPr>
            <w:tcW w:w="677"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spacing w:before="124"/>
              <w:ind w:right="1"/>
              <w:jc w:val="center"/>
              <w:rPr>
                <w:rFonts w:ascii="Times New Roman" w:eastAsia="Arial" w:hAnsi="Times New Roman"/>
              </w:rPr>
            </w:pPr>
            <w:r w:rsidRPr="00A94D76">
              <w:rPr>
                <w:rFonts w:ascii="Times New Roman" w:hAnsi="Times New Roman"/>
              </w:rPr>
              <w:t>1</w:t>
            </w: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spacing w:before="124"/>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269"/>
        </w:trPr>
        <w:tc>
          <w:tcPr>
            <w:tcW w:w="785" w:type="dxa"/>
            <w:vMerge w:val="restart"/>
            <w:tcBorders>
              <w:top w:val="single" w:sz="5" w:space="0" w:color="000000"/>
              <w:left w:val="single" w:sz="12" w:space="0" w:color="000000"/>
              <w:right w:val="single" w:sz="5" w:space="0" w:color="000000"/>
            </w:tcBorders>
            <w:shd w:val="clear" w:color="auto" w:fill="FABF8F" w:themeFill="accent6" w:themeFillTint="99"/>
          </w:tcPr>
          <w:p w:rsidR="00CF6EAA" w:rsidRPr="00A94D76" w:rsidRDefault="00CF6EAA" w:rsidP="00546532">
            <w:pPr>
              <w:spacing w:line="252" w:lineRule="exact"/>
              <w:ind w:right="9"/>
              <w:jc w:val="center"/>
              <w:rPr>
                <w:rFonts w:ascii="Times New Roman" w:eastAsia="Arial" w:hAnsi="Times New Roman"/>
              </w:rPr>
            </w:pPr>
            <w:r w:rsidRPr="00A94D76">
              <w:rPr>
                <w:rFonts w:ascii="Times New Roman" w:hAnsi="Times New Roman"/>
                <w:spacing w:val="-1"/>
              </w:rPr>
              <w:t>2.</w:t>
            </w:r>
          </w:p>
        </w:tc>
        <w:tc>
          <w:tcPr>
            <w:tcW w:w="2450" w:type="dxa"/>
            <w:tcBorders>
              <w:top w:val="single" w:sz="5" w:space="0" w:color="000000"/>
              <w:left w:val="single" w:sz="5" w:space="0" w:color="000000"/>
              <w:bottom w:val="nil"/>
              <w:right w:val="single" w:sz="5" w:space="0" w:color="000000"/>
            </w:tcBorders>
          </w:tcPr>
          <w:p w:rsidR="00CF6EAA" w:rsidRPr="00A94D76" w:rsidRDefault="00CF6EAA" w:rsidP="00546532">
            <w:pPr>
              <w:spacing w:line="252" w:lineRule="exact"/>
              <w:ind w:left="99"/>
              <w:rPr>
                <w:rFonts w:ascii="Times New Roman" w:eastAsia="Arial" w:hAnsi="Times New Roman"/>
              </w:rPr>
            </w:pPr>
            <w:r w:rsidRPr="00A94D76">
              <w:rPr>
                <w:rFonts w:ascii="Times New Roman" w:hAnsi="Times New Roman"/>
                <w:spacing w:val="-1"/>
              </w:rPr>
              <w:t>Друштвене,</w:t>
            </w:r>
            <w:r w:rsidRPr="00A94D76">
              <w:rPr>
                <w:rFonts w:ascii="Times New Roman" w:hAnsi="Times New Roman"/>
                <w:spacing w:val="-2"/>
              </w:rPr>
              <w:t>техничке,</w:t>
            </w:r>
          </w:p>
        </w:tc>
        <w:tc>
          <w:tcPr>
            <w:tcW w:w="713"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1</w:t>
            </w:r>
          </w:p>
        </w:tc>
        <w:tc>
          <w:tcPr>
            <w:tcW w:w="696"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52" w:lineRule="exact"/>
              <w:ind w:left="219"/>
              <w:rPr>
                <w:rFonts w:ascii="Times New Roman" w:eastAsia="Arial" w:hAnsi="Times New Roman"/>
              </w:rPr>
            </w:pPr>
            <w:r w:rsidRPr="00A94D76">
              <w:rPr>
                <w:rFonts w:ascii="Times New Roman" w:hAnsi="Times New Roman"/>
                <w:spacing w:val="-1"/>
              </w:rPr>
              <w:t>36</w:t>
            </w:r>
          </w:p>
        </w:tc>
        <w:tc>
          <w:tcPr>
            <w:tcW w:w="710"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1</w:t>
            </w:r>
          </w:p>
        </w:tc>
        <w:tc>
          <w:tcPr>
            <w:tcW w:w="869"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spacing w:val="-1"/>
              </w:rPr>
              <w:t>36</w:t>
            </w:r>
          </w:p>
        </w:tc>
        <w:tc>
          <w:tcPr>
            <w:tcW w:w="713"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1</w:t>
            </w:r>
          </w:p>
        </w:tc>
        <w:tc>
          <w:tcPr>
            <w:tcW w:w="869"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spacing w:val="-1"/>
              </w:rPr>
              <w:t>36</w:t>
            </w:r>
          </w:p>
        </w:tc>
        <w:tc>
          <w:tcPr>
            <w:tcW w:w="677"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52" w:lineRule="exact"/>
              <w:jc w:val="center"/>
              <w:rPr>
                <w:rFonts w:ascii="Times New Roman" w:eastAsia="Arial" w:hAnsi="Times New Roman"/>
              </w:rPr>
            </w:pPr>
            <w:r w:rsidRPr="00A94D76">
              <w:rPr>
                <w:rFonts w:ascii="Times New Roman" w:hAnsi="Times New Roman"/>
              </w:rPr>
              <w:t>1</w:t>
            </w:r>
          </w:p>
        </w:tc>
        <w:tc>
          <w:tcPr>
            <w:tcW w:w="996" w:type="dxa"/>
            <w:tcBorders>
              <w:top w:val="single" w:sz="5" w:space="0" w:color="000000"/>
              <w:left w:val="single" w:sz="5" w:space="0" w:color="000000"/>
              <w:bottom w:val="nil"/>
              <w:right w:val="single" w:sz="12" w:space="0" w:color="000000"/>
            </w:tcBorders>
            <w:shd w:val="clear" w:color="auto" w:fill="FDE9D9" w:themeFill="accent6" w:themeFillTint="33"/>
          </w:tcPr>
          <w:p w:rsidR="00CF6EAA" w:rsidRPr="00A94D76" w:rsidRDefault="00CF6EAA" w:rsidP="00546532">
            <w:pPr>
              <w:spacing w:line="252" w:lineRule="exact"/>
              <w:ind w:left="2"/>
              <w:jc w:val="center"/>
              <w:rPr>
                <w:rFonts w:ascii="Times New Roman" w:eastAsia="Arial" w:hAnsi="Times New Roman"/>
              </w:rPr>
            </w:pPr>
            <w:r w:rsidRPr="00A94D76">
              <w:rPr>
                <w:rFonts w:ascii="Times New Roman" w:hAnsi="Times New Roman"/>
                <w:spacing w:val="-1"/>
              </w:rPr>
              <w:t>36</w:t>
            </w:r>
          </w:p>
        </w:tc>
      </w:tr>
      <w:tr w:rsidR="00CF6EAA" w:rsidRPr="00A94D76" w:rsidTr="00546532">
        <w:trPr>
          <w:trHeight w:hRule="exact" w:val="252"/>
        </w:trPr>
        <w:tc>
          <w:tcPr>
            <w:tcW w:w="785" w:type="dxa"/>
            <w:vMerge/>
            <w:tcBorders>
              <w:left w:val="single" w:sz="12"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2450" w:type="dxa"/>
            <w:tcBorders>
              <w:top w:val="nil"/>
              <w:left w:val="single" w:sz="5" w:space="0" w:color="000000"/>
              <w:bottom w:val="nil"/>
              <w:right w:val="single" w:sz="5" w:space="0" w:color="000000"/>
            </w:tcBorders>
          </w:tcPr>
          <w:p w:rsidR="00CF6EAA" w:rsidRPr="00A94D76" w:rsidRDefault="00CF6EAA" w:rsidP="00546532">
            <w:pPr>
              <w:spacing w:line="241" w:lineRule="exact"/>
              <w:ind w:left="99"/>
              <w:rPr>
                <w:rFonts w:ascii="Times New Roman" w:eastAsia="Arial" w:hAnsi="Times New Roman"/>
              </w:rPr>
            </w:pPr>
            <w:r w:rsidRPr="00A94D76">
              <w:rPr>
                <w:rFonts w:ascii="Times New Roman" w:hAnsi="Times New Roman"/>
                <w:spacing w:val="-1"/>
              </w:rPr>
              <w:t>хуманитарне,</w:t>
            </w:r>
          </w:p>
        </w:tc>
        <w:tc>
          <w:tcPr>
            <w:tcW w:w="713" w:type="dxa"/>
            <w:tcBorders>
              <w:top w:val="nil"/>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w:t>
            </w:r>
          </w:p>
        </w:tc>
        <w:tc>
          <w:tcPr>
            <w:tcW w:w="696" w:type="dxa"/>
            <w:tcBorders>
              <w:top w:val="nil"/>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41" w:lineRule="exact"/>
              <w:ind w:right="1"/>
              <w:jc w:val="center"/>
              <w:rPr>
                <w:rFonts w:ascii="Times New Roman" w:eastAsia="Arial" w:hAnsi="Times New Roman"/>
              </w:rPr>
            </w:pPr>
            <w:r w:rsidRPr="00A94D76">
              <w:rPr>
                <w:rFonts w:ascii="Times New Roman" w:hAnsi="Times New Roman"/>
              </w:rPr>
              <w:t>-</w:t>
            </w:r>
          </w:p>
        </w:tc>
        <w:tc>
          <w:tcPr>
            <w:tcW w:w="710" w:type="dxa"/>
            <w:tcBorders>
              <w:top w:val="nil"/>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41" w:lineRule="exact"/>
              <w:ind w:right="1"/>
              <w:jc w:val="center"/>
              <w:rPr>
                <w:rFonts w:ascii="Times New Roman" w:eastAsia="Arial" w:hAnsi="Times New Roman"/>
              </w:rPr>
            </w:pPr>
            <w:r w:rsidRPr="00A94D76">
              <w:rPr>
                <w:rFonts w:ascii="Times New Roman" w:hAnsi="Times New Roman"/>
              </w:rPr>
              <w:t>-</w:t>
            </w:r>
          </w:p>
        </w:tc>
        <w:tc>
          <w:tcPr>
            <w:tcW w:w="869" w:type="dxa"/>
            <w:tcBorders>
              <w:top w:val="nil"/>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41" w:lineRule="exact"/>
              <w:ind w:right="1"/>
              <w:jc w:val="center"/>
              <w:rPr>
                <w:rFonts w:ascii="Times New Roman" w:eastAsia="Arial" w:hAnsi="Times New Roman"/>
              </w:rPr>
            </w:pPr>
            <w:r w:rsidRPr="00A94D76">
              <w:rPr>
                <w:rFonts w:ascii="Times New Roman" w:hAnsi="Times New Roman"/>
              </w:rPr>
              <w:t>-</w:t>
            </w:r>
          </w:p>
        </w:tc>
        <w:tc>
          <w:tcPr>
            <w:tcW w:w="713" w:type="dxa"/>
            <w:tcBorders>
              <w:top w:val="nil"/>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w:t>
            </w:r>
          </w:p>
        </w:tc>
        <w:tc>
          <w:tcPr>
            <w:tcW w:w="869" w:type="dxa"/>
            <w:tcBorders>
              <w:top w:val="nil"/>
              <w:left w:val="single" w:sz="5" w:space="0" w:color="000000"/>
              <w:bottom w:val="nil"/>
              <w:right w:val="single" w:sz="5" w:space="0" w:color="000000"/>
            </w:tcBorders>
            <w:shd w:val="clear" w:color="auto" w:fill="FABF8F" w:themeFill="accent6" w:themeFillTint="99"/>
          </w:tcPr>
          <w:p w:rsidR="00CF6EAA" w:rsidRPr="00A94D76" w:rsidRDefault="00CF6EAA" w:rsidP="00546532">
            <w:pPr>
              <w:spacing w:line="241" w:lineRule="exact"/>
              <w:ind w:right="1"/>
              <w:jc w:val="center"/>
              <w:rPr>
                <w:rFonts w:ascii="Times New Roman" w:eastAsia="Arial" w:hAnsi="Times New Roman"/>
              </w:rPr>
            </w:pPr>
            <w:r w:rsidRPr="00A94D76">
              <w:rPr>
                <w:rFonts w:ascii="Times New Roman" w:hAnsi="Times New Roman"/>
              </w:rPr>
              <w:t>-</w:t>
            </w:r>
          </w:p>
        </w:tc>
        <w:tc>
          <w:tcPr>
            <w:tcW w:w="677" w:type="dxa"/>
            <w:tcBorders>
              <w:top w:val="nil"/>
              <w:left w:val="single" w:sz="5" w:space="0" w:color="000000"/>
              <w:bottom w:val="nil"/>
              <w:right w:val="single" w:sz="5" w:space="0" w:color="000000"/>
            </w:tcBorders>
            <w:shd w:val="clear" w:color="auto" w:fill="FDE9D9" w:themeFill="accent6" w:themeFillTint="33"/>
          </w:tcPr>
          <w:p w:rsidR="00CF6EAA" w:rsidRPr="00A94D76" w:rsidRDefault="00CF6EAA" w:rsidP="00546532">
            <w:pPr>
              <w:spacing w:line="241" w:lineRule="exact"/>
              <w:ind w:right="1"/>
              <w:jc w:val="center"/>
              <w:rPr>
                <w:rFonts w:ascii="Times New Roman" w:eastAsia="Arial" w:hAnsi="Times New Roman"/>
              </w:rPr>
            </w:pPr>
            <w:r w:rsidRPr="00A94D76">
              <w:rPr>
                <w:rFonts w:ascii="Times New Roman" w:hAnsi="Times New Roman"/>
              </w:rPr>
              <w:t>-</w:t>
            </w:r>
          </w:p>
        </w:tc>
        <w:tc>
          <w:tcPr>
            <w:tcW w:w="996" w:type="dxa"/>
            <w:tcBorders>
              <w:top w:val="nil"/>
              <w:left w:val="single" w:sz="5" w:space="0" w:color="000000"/>
              <w:bottom w:val="nil"/>
              <w:right w:val="single" w:sz="12" w:space="0" w:color="000000"/>
            </w:tcBorders>
            <w:shd w:val="clear" w:color="auto" w:fill="FDE9D9" w:themeFill="accent6" w:themeFillTint="33"/>
          </w:tcPr>
          <w:p w:rsidR="00CF6EAA" w:rsidRPr="00A94D76" w:rsidRDefault="00CF6EAA" w:rsidP="00546532">
            <w:pPr>
              <w:spacing w:line="241" w:lineRule="exact"/>
              <w:ind w:left="3"/>
              <w:jc w:val="center"/>
              <w:rPr>
                <w:rFonts w:ascii="Times New Roman" w:eastAsia="Arial" w:hAnsi="Times New Roman"/>
              </w:rPr>
            </w:pPr>
            <w:r w:rsidRPr="00A94D76">
              <w:rPr>
                <w:rFonts w:ascii="Times New Roman" w:hAnsi="Times New Roman"/>
              </w:rPr>
              <w:t>-</w:t>
            </w:r>
          </w:p>
        </w:tc>
      </w:tr>
      <w:tr w:rsidR="00CF6EAA" w:rsidRPr="00A94D76" w:rsidTr="00546532">
        <w:trPr>
          <w:trHeight w:hRule="exact" w:val="253"/>
        </w:trPr>
        <w:tc>
          <w:tcPr>
            <w:tcW w:w="785" w:type="dxa"/>
            <w:vMerge/>
            <w:tcBorders>
              <w:left w:val="single" w:sz="12"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2450" w:type="dxa"/>
            <w:tcBorders>
              <w:top w:val="nil"/>
              <w:left w:val="single" w:sz="5" w:space="0" w:color="000000"/>
              <w:bottom w:val="nil"/>
              <w:right w:val="single" w:sz="5" w:space="0" w:color="000000"/>
            </w:tcBorders>
          </w:tcPr>
          <w:p w:rsidR="00CF6EAA" w:rsidRPr="00A94D76" w:rsidRDefault="00CF6EAA" w:rsidP="00546532">
            <w:pPr>
              <w:spacing w:line="241" w:lineRule="exact"/>
              <w:ind w:left="99"/>
              <w:rPr>
                <w:rFonts w:ascii="Times New Roman" w:eastAsia="Arial" w:hAnsi="Times New Roman"/>
              </w:rPr>
            </w:pPr>
            <w:r w:rsidRPr="00A94D76">
              <w:rPr>
                <w:rFonts w:ascii="Times New Roman" w:hAnsi="Times New Roman"/>
                <w:spacing w:val="-1"/>
              </w:rPr>
              <w:t>спортске</w:t>
            </w:r>
            <w:r w:rsidRPr="00A94D76">
              <w:rPr>
                <w:rFonts w:ascii="Times New Roman" w:hAnsi="Times New Roman"/>
              </w:rPr>
              <w:t xml:space="preserve">и </w:t>
            </w:r>
            <w:r w:rsidRPr="00A94D76">
              <w:rPr>
                <w:rFonts w:ascii="Times New Roman" w:hAnsi="Times New Roman"/>
                <w:spacing w:val="-2"/>
              </w:rPr>
              <w:t>културне</w:t>
            </w:r>
          </w:p>
        </w:tc>
        <w:tc>
          <w:tcPr>
            <w:tcW w:w="713" w:type="dxa"/>
            <w:vMerge w:val="restart"/>
            <w:tcBorders>
              <w:top w:val="nil"/>
              <w:left w:val="single" w:sz="5" w:space="0" w:color="000000"/>
              <w:right w:val="single" w:sz="5" w:space="0" w:color="000000"/>
            </w:tcBorders>
            <w:shd w:val="clear" w:color="auto" w:fill="FABF8F" w:themeFill="accent6" w:themeFillTint="99"/>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2</w:t>
            </w:r>
          </w:p>
        </w:tc>
        <w:tc>
          <w:tcPr>
            <w:tcW w:w="696" w:type="dxa"/>
            <w:vMerge w:val="restart"/>
            <w:tcBorders>
              <w:top w:val="nil"/>
              <w:left w:val="single" w:sz="5" w:space="0" w:color="000000"/>
              <w:right w:val="single" w:sz="5" w:space="0" w:color="000000"/>
            </w:tcBorders>
            <w:shd w:val="clear" w:color="auto" w:fill="FABF8F" w:themeFill="accent6" w:themeFillTint="99"/>
          </w:tcPr>
          <w:p w:rsidR="00CF6EAA" w:rsidRPr="00A94D76" w:rsidRDefault="00CF6EAA" w:rsidP="00546532">
            <w:pPr>
              <w:spacing w:line="241" w:lineRule="exact"/>
              <w:ind w:left="219"/>
              <w:rPr>
                <w:rFonts w:ascii="Times New Roman" w:eastAsia="Arial" w:hAnsi="Times New Roman"/>
              </w:rPr>
            </w:pPr>
            <w:r w:rsidRPr="00A94D76">
              <w:rPr>
                <w:rFonts w:ascii="Times New Roman" w:hAnsi="Times New Roman"/>
                <w:spacing w:val="-1"/>
              </w:rPr>
              <w:t>72</w:t>
            </w:r>
          </w:p>
        </w:tc>
        <w:tc>
          <w:tcPr>
            <w:tcW w:w="710" w:type="dxa"/>
            <w:vMerge w:val="restart"/>
            <w:tcBorders>
              <w:top w:val="nil"/>
              <w:left w:val="single" w:sz="5" w:space="0" w:color="000000"/>
              <w:right w:val="single" w:sz="5" w:space="0" w:color="000000"/>
            </w:tcBorders>
            <w:shd w:val="clear" w:color="auto" w:fill="FDE9D9" w:themeFill="accent6" w:themeFillTint="33"/>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2</w:t>
            </w:r>
          </w:p>
        </w:tc>
        <w:tc>
          <w:tcPr>
            <w:tcW w:w="869" w:type="dxa"/>
            <w:vMerge w:val="restart"/>
            <w:tcBorders>
              <w:top w:val="nil"/>
              <w:left w:val="single" w:sz="5" w:space="0" w:color="000000"/>
              <w:right w:val="single" w:sz="5" w:space="0" w:color="000000"/>
            </w:tcBorders>
            <w:shd w:val="clear" w:color="auto" w:fill="FDE9D9" w:themeFill="accent6" w:themeFillTint="33"/>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spacing w:val="-1"/>
              </w:rPr>
              <w:t>72</w:t>
            </w:r>
          </w:p>
        </w:tc>
        <w:tc>
          <w:tcPr>
            <w:tcW w:w="713" w:type="dxa"/>
            <w:vMerge w:val="restart"/>
            <w:tcBorders>
              <w:top w:val="nil"/>
              <w:left w:val="single" w:sz="5" w:space="0" w:color="000000"/>
              <w:right w:val="single" w:sz="5" w:space="0" w:color="000000"/>
            </w:tcBorders>
            <w:shd w:val="clear" w:color="auto" w:fill="FABF8F" w:themeFill="accent6" w:themeFillTint="99"/>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2</w:t>
            </w:r>
          </w:p>
        </w:tc>
        <w:tc>
          <w:tcPr>
            <w:tcW w:w="869" w:type="dxa"/>
            <w:vMerge w:val="restart"/>
            <w:tcBorders>
              <w:top w:val="nil"/>
              <w:left w:val="single" w:sz="5" w:space="0" w:color="000000"/>
              <w:right w:val="single" w:sz="5" w:space="0" w:color="000000"/>
            </w:tcBorders>
            <w:shd w:val="clear" w:color="auto" w:fill="FABF8F" w:themeFill="accent6" w:themeFillTint="99"/>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spacing w:val="-1"/>
              </w:rPr>
              <w:t>72</w:t>
            </w:r>
          </w:p>
        </w:tc>
        <w:tc>
          <w:tcPr>
            <w:tcW w:w="677" w:type="dxa"/>
            <w:vMerge w:val="restart"/>
            <w:tcBorders>
              <w:top w:val="nil"/>
              <w:left w:val="single" w:sz="5" w:space="0" w:color="000000"/>
              <w:right w:val="single" w:sz="5" w:space="0" w:color="000000"/>
            </w:tcBorders>
            <w:shd w:val="clear" w:color="auto" w:fill="FDE9D9" w:themeFill="accent6" w:themeFillTint="33"/>
          </w:tcPr>
          <w:p w:rsidR="00CF6EAA" w:rsidRPr="00A94D76" w:rsidRDefault="00CF6EAA" w:rsidP="00546532">
            <w:pPr>
              <w:spacing w:line="241" w:lineRule="exact"/>
              <w:jc w:val="center"/>
              <w:rPr>
                <w:rFonts w:ascii="Times New Roman" w:eastAsia="Arial" w:hAnsi="Times New Roman"/>
              </w:rPr>
            </w:pPr>
            <w:r w:rsidRPr="00A94D76">
              <w:rPr>
                <w:rFonts w:ascii="Times New Roman" w:hAnsi="Times New Roman"/>
              </w:rPr>
              <w:t>2</w:t>
            </w:r>
          </w:p>
        </w:tc>
        <w:tc>
          <w:tcPr>
            <w:tcW w:w="996" w:type="dxa"/>
            <w:vMerge w:val="restart"/>
            <w:tcBorders>
              <w:top w:val="nil"/>
              <w:left w:val="single" w:sz="5" w:space="0" w:color="000000"/>
              <w:right w:val="single" w:sz="12" w:space="0" w:color="000000"/>
            </w:tcBorders>
            <w:shd w:val="clear" w:color="auto" w:fill="FDE9D9" w:themeFill="accent6" w:themeFillTint="33"/>
          </w:tcPr>
          <w:p w:rsidR="00CF6EAA" w:rsidRPr="00A94D76" w:rsidRDefault="00CF6EAA" w:rsidP="00546532">
            <w:pPr>
              <w:spacing w:line="241" w:lineRule="exact"/>
              <w:ind w:left="2"/>
              <w:jc w:val="center"/>
              <w:rPr>
                <w:rFonts w:ascii="Times New Roman" w:eastAsia="Arial" w:hAnsi="Times New Roman"/>
              </w:rPr>
            </w:pPr>
            <w:r w:rsidRPr="00A94D76">
              <w:rPr>
                <w:rFonts w:ascii="Times New Roman" w:hAnsi="Times New Roman"/>
                <w:spacing w:val="-1"/>
              </w:rPr>
              <w:t>72</w:t>
            </w:r>
          </w:p>
        </w:tc>
      </w:tr>
      <w:tr w:rsidR="00CF6EAA" w:rsidRPr="00A94D76" w:rsidTr="00546532">
        <w:trPr>
          <w:trHeight w:hRule="exact" w:val="249"/>
        </w:trPr>
        <w:tc>
          <w:tcPr>
            <w:tcW w:w="785" w:type="dxa"/>
            <w:vMerge/>
            <w:tcBorders>
              <w:left w:val="single" w:sz="12"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2450" w:type="dxa"/>
            <w:tcBorders>
              <w:top w:val="nil"/>
              <w:left w:val="single" w:sz="5" w:space="0" w:color="000000"/>
              <w:bottom w:val="single" w:sz="5" w:space="0" w:color="000000"/>
              <w:right w:val="single" w:sz="5" w:space="0" w:color="000000"/>
            </w:tcBorders>
          </w:tcPr>
          <w:p w:rsidR="00CF6EAA" w:rsidRPr="00A94D76" w:rsidRDefault="00CF6EAA" w:rsidP="00546532">
            <w:pPr>
              <w:spacing w:line="242" w:lineRule="exact"/>
              <w:ind w:left="99"/>
              <w:rPr>
                <w:rFonts w:ascii="Times New Roman" w:eastAsia="Arial" w:hAnsi="Times New Roman"/>
              </w:rPr>
            </w:pPr>
            <w:r w:rsidRPr="00A94D76">
              <w:rPr>
                <w:rFonts w:ascii="Times New Roman" w:hAnsi="Times New Roman"/>
                <w:spacing w:val="-1"/>
              </w:rPr>
              <w:t>активности</w:t>
            </w:r>
          </w:p>
        </w:tc>
        <w:tc>
          <w:tcPr>
            <w:tcW w:w="713" w:type="dxa"/>
            <w:vMerge/>
            <w:tcBorders>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696" w:type="dxa"/>
            <w:vMerge/>
            <w:tcBorders>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710"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869"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713" w:type="dxa"/>
            <w:vMerge/>
            <w:tcBorders>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869" w:type="dxa"/>
            <w:vMerge/>
            <w:tcBorders>
              <w:left w:val="single" w:sz="5" w:space="0" w:color="000000"/>
              <w:bottom w:val="single" w:sz="5" w:space="0" w:color="000000"/>
              <w:right w:val="single" w:sz="5" w:space="0" w:color="000000"/>
            </w:tcBorders>
            <w:shd w:val="clear" w:color="auto" w:fill="FABF8F" w:themeFill="accent6" w:themeFillTint="99"/>
          </w:tcPr>
          <w:p w:rsidR="00CF6EAA" w:rsidRPr="00A94D76" w:rsidRDefault="00CF6EAA" w:rsidP="00546532">
            <w:pPr>
              <w:rPr>
                <w:rFonts w:ascii="Times New Roman" w:hAnsi="Times New Roman"/>
              </w:rPr>
            </w:pPr>
          </w:p>
        </w:tc>
        <w:tc>
          <w:tcPr>
            <w:tcW w:w="677" w:type="dxa"/>
            <w:vMerge/>
            <w:tcBorders>
              <w:left w:val="single" w:sz="5" w:space="0" w:color="000000"/>
              <w:bottom w:val="single" w:sz="5" w:space="0" w:color="000000"/>
              <w:right w:val="single" w:sz="5" w:space="0" w:color="000000"/>
            </w:tcBorders>
            <w:shd w:val="clear" w:color="auto" w:fill="FDE9D9" w:themeFill="accent6" w:themeFillTint="33"/>
          </w:tcPr>
          <w:p w:rsidR="00CF6EAA" w:rsidRPr="00A94D76" w:rsidRDefault="00CF6EAA" w:rsidP="00546532">
            <w:pPr>
              <w:rPr>
                <w:rFonts w:ascii="Times New Roman" w:hAnsi="Times New Roman"/>
              </w:rPr>
            </w:pPr>
          </w:p>
        </w:tc>
        <w:tc>
          <w:tcPr>
            <w:tcW w:w="996" w:type="dxa"/>
            <w:vMerge/>
            <w:tcBorders>
              <w:left w:val="single" w:sz="5" w:space="0" w:color="000000"/>
              <w:bottom w:val="single" w:sz="5" w:space="0" w:color="000000"/>
              <w:right w:val="single" w:sz="12" w:space="0" w:color="000000"/>
            </w:tcBorders>
            <w:shd w:val="clear" w:color="auto" w:fill="FDE9D9" w:themeFill="accent6" w:themeFillTint="33"/>
          </w:tcPr>
          <w:p w:rsidR="00CF6EAA" w:rsidRPr="00A94D76" w:rsidRDefault="00CF6EAA" w:rsidP="00546532">
            <w:pPr>
              <w:rPr>
                <w:rFonts w:ascii="Times New Roman" w:hAnsi="Times New Roman"/>
              </w:rPr>
            </w:pPr>
          </w:p>
        </w:tc>
      </w:tr>
      <w:tr w:rsidR="00CF6EAA" w:rsidRPr="00A94D76" w:rsidTr="00546532">
        <w:trPr>
          <w:trHeight w:hRule="exact" w:val="271"/>
        </w:trPr>
        <w:tc>
          <w:tcPr>
            <w:tcW w:w="785" w:type="dxa"/>
            <w:tcBorders>
              <w:top w:val="single" w:sz="5" w:space="0" w:color="000000"/>
              <w:left w:val="single" w:sz="12"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ind w:right="9"/>
              <w:jc w:val="center"/>
              <w:rPr>
                <w:rFonts w:ascii="Times New Roman" w:eastAsia="Arial" w:hAnsi="Times New Roman"/>
              </w:rPr>
            </w:pPr>
            <w:r w:rsidRPr="00A94D76">
              <w:rPr>
                <w:rFonts w:ascii="Times New Roman" w:hAnsi="Times New Roman"/>
                <w:spacing w:val="-1"/>
              </w:rPr>
              <w:t>3.</w:t>
            </w:r>
          </w:p>
        </w:tc>
        <w:tc>
          <w:tcPr>
            <w:tcW w:w="2450" w:type="dxa"/>
            <w:tcBorders>
              <w:top w:val="single" w:sz="5" w:space="0" w:color="000000"/>
              <w:left w:val="single" w:sz="5" w:space="0" w:color="000000"/>
              <w:bottom w:val="single" w:sz="12" w:space="0" w:color="000000"/>
              <w:right w:val="single" w:sz="5" w:space="0" w:color="000000"/>
            </w:tcBorders>
          </w:tcPr>
          <w:p w:rsidR="00CF6EAA" w:rsidRPr="00A94D76" w:rsidRDefault="00CF6EAA" w:rsidP="00546532">
            <w:pPr>
              <w:spacing w:line="250" w:lineRule="exact"/>
              <w:ind w:left="99"/>
              <w:rPr>
                <w:rFonts w:ascii="Times New Roman" w:eastAsia="Arial" w:hAnsi="Times New Roman"/>
              </w:rPr>
            </w:pPr>
            <w:r w:rsidRPr="00A94D76">
              <w:rPr>
                <w:rFonts w:ascii="Times New Roman" w:hAnsi="Times New Roman"/>
                <w:spacing w:val="-1"/>
              </w:rPr>
              <w:t>Екскурзија</w:t>
            </w:r>
          </w:p>
        </w:tc>
        <w:tc>
          <w:tcPr>
            <w:tcW w:w="713"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696"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710"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869"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713"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w:t>
            </w:r>
          </w:p>
        </w:tc>
        <w:tc>
          <w:tcPr>
            <w:tcW w:w="869"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A94D76" w:rsidRDefault="00CF6EAA" w:rsidP="00546532">
            <w:pPr>
              <w:spacing w:line="250" w:lineRule="exact"/>
              <w:jc w:val="center"/>
              <w:rPr>
                <w:rFonts w:ascii="Times New Roman" w:eastAsia="Arial" w:hAnsi="Times New Roman"/>
              </w:rPr>
            </w:pPr>
            <w:r w:rsidRPr="00A94D76">
              <w:rPr>
                <w:rFonts w:ascii="Times New Roman" w:hAnsi="Times New Roman"/>
              </w:rPr>
              <w:t>1</w:t>
            </w:r>
          </w:p>
        </w:tc>
        <w:tc>
          <w:tcPr>
            <w:tcW w:w="677"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A94D76" w:rsidRDefault="00CF6EAA" w:rsidP="00546532">
            <w:pPr>
              <w:spacing w:line="250" w:lineRule="exact"/>
              <w:ind w:right="1"/>
              <w:jc w:val="center"/>
              <w:rPr>
                <w:rFonts w:ascii="Times New Roman" w:eastAsia="Arial" w:hAnsi="Times New Roman"/>
              </w:rPr>
            </w:pPr>
            <w:r w:rsidRPr="00A94D76">
              <w:rPr>
                <w:rFonts w:ascii="Times New Roman" w:hAnsi="Times New Roman"/>
              </w:rPr>
              <w:t>-</w:t>
            </w:r>
          </w:p>
        </w:tc>
        <w:tc>
          <w:tcPr>
            <w:tcW w:w="996" w:type="dxa"/>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A94D76" w:rsidRDefault="00CF6EAA" w:rsidP="00546532">
            <w:pPr>
              <w:spacing w:line="250" w:lineRule="exact"/>
              <w:ind w:left="5"/>
              <w:jc w:val="center"/>
              <w:rPr>
                <w:rFonts w:ascii="Times New Roman" w:eastAsia="Arial" w:hAnsi="Times New Roman"/>
              </w:rPr>
            </w:pPr>
            <w:r w:rsidRPr="00A94D76">
              <w:rPr>
                <w:rFonts w:ascii="Times New Roman" w:hAnsi="Times New Roman"/>
              </w:rPr>
              <w:t>1</w:t>
            </w:r>
          </w:p>
        </w:tc>
      </w:tr>
    </w:tbl>
    <w:p w:rsidR="00CF6EAA" w:rsidRDefault="00CF6EAA" w:rsidP="00CF6EAA">
      <w:pPr>
        <w:pStyle w:val="Heading2"/>
        <w:spacing w:before="69"/>
        <w:jc w:val="left"/>
      </w:pPr>
      <w:bookmarkStart w:id="2" w:name="_TOC_250001"/>
    </w:p>
    <w:p w:rsidR="00CF6EAA" w:rsidRPr="00746322" w:rsidRDefault="00CF6EAA" w:rsidP="00CF6EAA">
      <w:pPr>
        <w:pStyle w:val="Heading2"/>
        <w:spacing w:before="69"/>
        <w:ind w:left="2662"/>
        <w:jc w:val="left"/>
        <w:rPr>
          <w:b w:val="0"/>
          <w:bCs w:val="0"/>
        </w:rPr>
      </w:pPr>
      <w:r w:rsidRPr="00746322">
        <w:t>2. 2.</w:t>
      </w:r>
      <w:r w:rsidRPr="00746322">
        <w:rPr>
          <w:spacing w:val="-1"/>
        </w:rPr>
        <w:t>НАСТАВНИ</w:t>
      </w:r>
      <w:r w:rsidRPr="00746322">
        <w:rPr>
          <w:spacing w:val="-2"/>
        </w:rPr>
        <w:t>ПЛАН</w:t>
      </w:r>
      <w:r w:rsidRPr="00746322">
        <w:rPr>
          <w:spacing w:val="2"/>
        </w:rPr>
        <w:t xml:space="preserve"> ЗА</w:t>
      </w:r>
      <w:r w:rsidRPr="00746322">
        <w:t xml:space="preserve">II </w:t>
      </w:r>
      <w:r w:rsidRPr="00746322">
        <w:rPr>
          <w:spacing w:val="-1"/>
        </w:rPr>
        <w:t>ЦИКЛУС</w:t>
      </w:r>
      <w:bookmarkEnd w:id="2"/>
    </w:p>
    <w:tbl>
      <w:tblPr>
        <w:tblW w:w="0" w:type="auto"/>
        <w:tblInd w:w="88" w:type="dxa"/>
        <w:tblLayout w:type="fixed"/>
        <w:tblLook w:val="01E0"/>
      </w:tblPr>
      <w:tblGrid>
        <w:gridCol w:w="6"/>
        <w:gridCol w:w="772"/>
        <w:gridCol w:w="6"/>
        <w:gridCol w:w="2394"/>
        <w:gridCol w:w="6"/>
        <w:gridCol w:w="702"/>
        <w:gridCol w:w="6"/>
        <w:gridCol w:w="846"/>
        <w:gridCol w:w="6"/>
        <w:gridCol w:w="702"/>
        <w:gridCol w:w="6"/>
        <w:gridCol w:w="786"/>
        <w:gridCol w:w="6"/>
        <w:gridCol w:w="702"/>
        <w:gridCol w:w="6"/>
        <w:gridCol w:w="846"/>
        <w:gridCol w:w="6"/>
        <w:gridCol w:w="664"/>
        <w:gridCol w:w="6"/>
        <w:gridCol w:w="1004"/>
        <w:gridCol w:w="6"/>
      </w:tblGrid>
      <w:tr w:rsidR="00CF6EAA" w:rsidRPr="00746322" w:rsidTr="00546532">
        <w:trPr>
          <w:gridAfter w:val="1"/>
          <w:wAfter w:w="6" w:type="dxa"/>
          <w:trHeight w:hRule="exact" w:val="272"/>
        </w:trPr>
        <w:tc>
          <w:tcPr>
            <w:tcW w:w="778" w:type="dxa"/>
            <w:gridSpan w:val="2"/>
            <w:vMerge w:val="restart"/>
            <w:tcBorders>
              <w:top w:val="single" w:sz="13" w:space="0" w:color="000000"/>
              <w:left w:val="single" w:sz="12" w:space="0" w:color="000000"/>
              <w:right w:val="single" w:sz="5" w:space="0" w:color="000000"/>
            </w:tcBorders>
            <w:shd w:val="clear" w:color="auto" w:fill="FABF8F" w:themeFill="accent6" w:themeFillTint="99"/>
          </w:tcPr>
          <w:p w:rsidR="00CF6EAA" w:rsidRPr="00746322" w:rsidRDefault="00CF6EAA" w:rsidP="00546532">
            <w:pPr>
              <w:ind w:left="162" w:right="169" w:hanging="3"/>
              <w:rPr>
                <w:rFonts w:ascii="Times New Roman" w:eastAsia="Arial" w:hAnsi="Times New Roman"/>
                <w:sz w:val="20"/>
              </w:rPr>
            </w:pPr>
            <w:r w:rsidRPr="00746322">
              <w:rPr>
                <w:rFonts w:ascii="Times New Roman" w:hAnsi="Times New Roman"/>
                <w:b/>
                <w:spacing w:val="-1"/>
                <w:sz w:val="20"/>
              </w:rPr>
              <w:t>Ред.број</w:t>
            </w:r>
          </w:p>
        </w:tc>
        <w:tc>
          <w:tcPr>
            <w:tcW w:w="2400" w:type="dxa"/>
            <w:gridSpan w:val="2"/>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746322" w:rsidRDefault="00CF6EAA" w:rsidP="00546532">
            <w:pPr>
              <w:spacing w:line="239" w:lineRule="auto"/>
              <w:ind w:left="102" w:right="895"/>
              <w:rPr>
                <w:rFonts w:ascii="Times New Roman" w:eastAsia="Arial" w:hAnsi="Times New Roman"/>
                <w:sz w:val="20"/>
              </w:rPr>
            </w:pPr>
            <w:r w:rsidRPr="00746322">
              <w:rPr>
                <w:rFonts w:ascii="Times New Roman" w:hAnsi="Times New Roman"/>
                <w:b/>
                <w:spacing w:val="-3"/>
                <w:sz w:val="20"/>
              </w:rPr>
              <w:t>A.</w:t>
            </w:r>
            <w:r w:rsidRPr="00746322">
              <w:rPr>
                <w:rFonts w:ascii="Times New Roman" w:hAnsi="Times New Roman"/>
                <w:b/>
                <w:sz w:val="20"/>
              </w:rPr>
              <w:t>ОБАВЕЗНИ</w:t>
            </w:r>
            <w:r w:rsidRPr="00746322">
              <w:rPr>
                <w:rFonts w:ascii="Times New Roman" w:hAnsi="Times New Roman"/>
                <w:b/>
                <w:spacing w:val="-1"/>
                <w:sz w:val="20"/>
              </w:rPr>
              <w:t>НАСТАВНИ</w:t>
            </w:r>
            <w:r w:rsidRPr="00746322">
              <w:rPr>
                <w:rFonts w:ascii="Times New Roman" w:hAnsi="Times New Roman"/>
                <w:b/>
                <w:sz w:val="20"/>
              </w:rPr>
              <w:t>ПРЕДМЕТИ</w:t>
            </w:r>
          </w:p>
        </w:tc>
        <w:tc>
          <w:tcPr>
            <w:tcW w:w="1560" w:type="dxa"/>
            <w:gridSpan w:val="4"/>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87"/>
              <w:rPr>
                <w:rFonts w:ascii="Times New Roman" w:eastAsia="Arial" w:hAnsi="Times New Roman"/>
              </w:rPr>
            </w:pPr>
            <w:r w:rsidRPr="00746322">
              <w:rPr>
                <w:rFonts w:ascii="Times New Roman" w:hAnsi="Times New Roman"/>
                <w:b/>
              </w:rPr>
              <w:t xml:space="preserve">V </w:t>
            </w:r>
            <w:r w:rsidRPr="00746322">
              <w:rPr>
                <w:rFonts w:ascii="Times New Roman" w:hAnsi="Times New Roman"/>
                <w:b/>
                <w:spacing w:val="-1"/>
              </w:rPr>
              <w:t>разред</w:t>
            </w:r>
          </w:p>
        </w:tc>
        <w:tc>
          <w:tcPr>
            <w:tcW w:w="1500" w:type="dxa"/>
            <w:gridSpan w:val="4"/>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224"/>
              <w:rPr>
                <w:rFonts w:ascii="Times New Roman" w:eastAsia="Arial" w:hAnsi="Times New Roman"/>
              </w:rPr>
            </w:pPr>
            <w:r w:rsidRPr="00746322">
              <w:rPr>
                <w:rFonts w:ascii="Times New Roman" w:hAnsi="Times New Roman"/>
                <w:b/>
                <w:spacing w:val="-1"/>
              </w:rPr>
              <w:t>VIразред</w:t>
            </w:r>
          </w:p>
        </w:tc>
        <w:tc>
          <w:tcPr>
            <w:tcW w:w="1560" w:type="dxa"/>
            <w:gridSpan w:val="4"/>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24"/>
              <w:rPr>
                <w:rFonts w:ascii="Times New Roman" w:eastAsia="Arial" w:hAnsi="Times New Roman"/>
              </w:rPr>
            </w:pPr>
            <w:r w:rsidRPr="00746322">
              <w:rPr>
                <w:rFonts w:ascii="Times New Roman" w:hAnsi="Times New Roman"/>
                <w:b/>
              </w:rPr>
              <w:t>VII</w:t>
            </w:r>
            <w:r w:rsidRPr="00746322">
              <w:rPr>
                <w:rFonts w:ascii="Times New Roman" w:hAnsi="Times New Roman"/>
                <w:b/>
                <w:spacing w:val="-2"/>
              </w:rPr>
              <w:t>разред</w:t>
            </w:r>
          </w:p>
        </w:tc>
        <w:tc>
          <w:tcPr>
            <w:tcW w:w="1680" w:type="dxa"/>
            <w:gridSpan w:val="4"/>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7" w:lineRule="exact"/>
              <w:ind w:left="253"/>
              <w:rPr>
                <w:rFonts w:ascii="Times New Roman" w:eastAsia="Arial" w:hAnsi="Times New Roman"/>
              </w:rPr>
            </w:pPr>
            <w:r w:rsidRPr="00746322">
              <w:rPr>
                <w:rFonts w:ascii="Times New Roman" w:hAnsi="Times New Roman"/>
                <w:b/>
              </w:rPr>
              <w:t>VIII</w:t>
            </w:r>
            <w:r w:rsidRPr="00746322">
              <w:rPr>
                <w:rFonts w:ascii="Times New Roman" w:hAnsi="Times New Roman"/>
                <w:b/>
                <w:spacing w:val="-1"/>
              </w:rPr>
              <w:t xml:space="preserve"> разред</w:t>
            </w:r>
          </w:p>
        </w:tc>
      </w:tr>
      <w:tr w:rsidR="00CF6EAA" w:rsidRPr="00746322" w:rsidTr="00546532">
        <w:trPr>
          <w:gridAfter w:val="1"/>
          <w:wAfter w:w="6" w:type="dxa"/>
          <w:trHeight w:hRule="exact" w:val="437"/>
        </w:trPr>
        <w:tc>
          <w:tcPr>
            <w:tcW w:w="778" w:type="dxa"/>
            <w:gridSpan w:val="2"/>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400" w:type="dxa"/>
            <w:gridSpan w:val="2"/>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16"/>
              <w:rPr>
                <w:rFonts w:ascii="Times New Roman" w:eastAsia="Arial" w:hAnsi="Times New Roman"/>
              </w:rPr>
            </w:pPr>
            <w:r w:rsidRPr="00746322">
              <w:rPr>
                <w:rFonts w:ascii="Times New Roman" w:hAnsi="Times New Roman"/>
                <w:b/>
                <w:spacing w:val="-1"/>
              </w:rPr>
              <w:t>нед.</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02"/>
              <w:rPr>
                <w:rFonts w:ascii="Times New Roman" w:eastAsia="Arial" w:hAnsi="Times New Roman"/>
              </w:rPr>
            </w:pPr>
            <w:r w:rsidRPr="00746322">
              <w:rPr>
                <w:rFonts w:ascii="Times New Roman" w:hAnsi="Times New Roman"/>
                <w:b/>
                <w:spacing w:val="-1"/>
              </w:rPr>
              <w:t>год.</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16"/>
              <w:rPr>
                <w:rFonts w:ascii="Times New Roman" w:eastAsia="Arial" w:hAnsi="Times New Roman"/>
              </w:rPr>
            </w:pPr>
            <w:r w:rsidRPr="00746322">
              <w:rPr>
                <w:rFonts w:ascii="Times New Roman" w:hAnsi="Times New Roman"/>
                <w:b/>
                <w:spacing w:val="-1"/>
              </w:rPr>
              <w:t>нед.</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74"/>
              <w:rPr>
                <w:rFonts w:ascii="Times New Roman" w:eastAsia="Arial" w:hAnsi="Times New Roman"/>
              </w:rPr>
            </w:pPr>
            <w:r w:rsidRPr="00746322">
              <w:rPr>
                <w:rFonts w:ascii="Times New Roman" w:hAnsi="Times New Roman"/>
                <w:b/>
                <w:spacing w:val="-1"/>
              </w:rPr>
              <w:t>год.</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16"/>
              <w:rPr>
                <w:rFonts w:ascii="Times New Roman" w:eastAsia="Arial" w:hAnsi="Times New Roman"/>
              </w:rPr>
            </w:pPr>
            <w:r w:rsidRPr="00746322">
              <w:rPr>
                <w:rFonts w:ascii="Times New Roman" w:hAnsi="Times New Roman"/>
                <w:b/>
                <w:spacing w:val="-1"/>
              </w:rPr>
              <w:t>нед.</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02"/>
              <w:rPr>
                <w:rFonts w:ascii="Times New Roman" w:eastAsia="Arial" w:hAnsi="Times New Roman"/>
              </w:rPr>
            </w:pPr>
            <w:r w:rsidRPr="00746322">
              <w:rPr>
                <w:rFonts w:ascii="Times New Roman" w:hAnsi="Times New Roman"/>
                <w:b/>
                <w:spacing w:val="-1"/>
              </w:rPr>
              <w:t>год.</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28"/>
              <w:rPr>
                <w:rFonts w:ascii="Times New Roman" w:eastAsia="Arial" w:hAnsi="Times New Roman"/>
              </w:rPr>
            </w:pPr>
            <w:r w:rsidRPr="00746322">
              <w:rPr>
                <w:rFonts w:ascii="Times New Roman" w:hAnsi="Times New Roman"/>
                <w:b/>
                <w:spacing w:val="-1"/>
              </w:rPr>
              <w:t>нед</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7" w:lineRule="exact"/>
              <w:ind w:left="282"/>
              <w:rPr>
                <w:rFonts w:ascii="Times New Roman" w:eastAsia="Arial" w:hAnsi="Times New Roman"/>
              </w:rPr>
            </w:pPr>
            <w:r w:rsidRPr="00746322">
              <w:rPr>
                <w:rFonts w:ascii="Times New Roman" w:hAnsi="Times New Roman"/>
                <w:b/>
                <w:spacing w:val="-1"/>
              </w:rPr>
              <w:t>год.</w:t>
            </w:r>
          </w:p>
        </w:tc>
      </w:tr>
      <w:tr w:rsidR="00CF6EAA" w:rsidRPr="00746322" w:rsidTr="00546532">
        <w:trPr>
          <w:gridAfter w:val="1"/>
          <w:wAfter w:w="6" w:type="dxa"/>
          <w:trHeight w:hRule="exact" w:val="516"/>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lastRenderedPageBreak/>
              <w:t>1.</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41" w:lineRule="auto"/>
              <w:ind w:left="102" w:right="747"/>
              <w:rPr>
                <w:rFonts w:ascii="Times New Roman" w:eastAsia="Arial" w:hAnsi="Times New Roman"/>
              </w:rPr>
            </w:pPr>
            <w:r w:rsidRPr="00746322">
              <w:rPr>
                <w:rFonts w:ascii="Times New Roman" w:hAnsi="Times New Roman"/>
                <w:spacing w:val="-1"/>
              </w:rPr>
              <w:t>СрпскијезикМађарскијезик</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right="2"/>
              <w:jc w:val="center"/>
              <w:rPr>
                <w:rFonts w:ascii="Times New Roman" w:eastAsia="Arial" w:hAnsi="Times New Roman"/>
              </w:rPr>
            </w:pPr>
            <w:r w:rsidRPr="00746322">
              <w:rPr>
                <w:rFonts w:ascii="Times New Roman" w:hAnsi="Times New Roman"/>
              </w:rPr>
              <w:t>5</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left="234"/>
              <w:rPr>
                <w:rFonts w:ascii="Times New Roman" w:eastAsia="Arial" w:hAnsi="Times New Roman"/>
              </w:rPr>
            </w:pPr>
            <w:r w:rsidRPr="00746322">
              <w:rPr>
                <w:rFonts w:ascii="Times New Roman" w:hAnsi="Times New Roman"/>
                <w:spacing w:val="-1"/>
              </w:rPr>
              <w:t>180</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ind w:right="2"/>
              <w:jc w:val="center"/>
              <w:rPr>
                <w:rFonts w:ascii="Times New Roman" w:eastAsia="Arial" w:hAnsi="Times New Roman"/>
              </w:rPr>
            </w:pPr>
            <w:r w:rsidRPr="00746322">
              <w:rPr>
                <w:rFonts w:ascii="Times New Roman" w:hAnsi="Times New Roman"/>
              </w:rPr>
              <w:t>4</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ind w:left="202"/>
              <w:rPr>
                <w:rFonts w:ascii="Times New Roman" w:eastAsia="Arial" w:hAnsi="Times New Roman"/>
              </w:rPr>
            </w:pPr>
            <w:r w:rsidRPr="00746322">
              <w:rPr>
                <w:rFonts w:ascii="Times New Roman" w:hAnsi="Times New Roman"/>
                <w:spacing w:val="-1"/>
              </w:rPr>
              <w:t>144</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right="2"/>
              <w:jc w:val="center"/>
              <w:rPr>
                <w:rFonts w:ascii="Times New Roman" w:eastAsia="Arial" w:hAnsi="Times New Roman"/>
              </w:rPr>
            </w:pPr>
            <w:r w:rsidRPr="00746322">
              <w:rPr>
                <w:rFonts w:ascii="Times New Roman" w:hAnsi="Times New Roman"/>
              </w:rPr>
              <w:t>4</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left="234"/>
              <w:rPr>
                <w:rFonts w:ascii="Times New Roman" w:eastAsia="Arial" w:hAnsi="Times New Roman"/>
              </w:rPr>
            </w:pPr>
            <w:r w:rsidRPr="00746322">
              <w:rPr>
                <w:rFonts w:ascii="Times New Roman" w:hAnsi="Times New Roman"/>
                <w:spacing w:val="-1"/>
              </w:rPr>
              <w:t>144</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ind w:right="2"/>
              <w:jc w:val="center"/>
              <w:rPr>
                <w:rFonts w:ascii="Times New Roman" w:eastAsia="Arial" w:hAnsi="Times New Roman"/>
              </w:rPr>
            </w:pPr>
            <w:r w:rsidRPr="00746322">
              <w:rPr>
                <w:rFonts w:ascii="Times New Roman" w:hAnsi="Times New Roman"/>
              </w:rPr>
              <w:t>4</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before="124"/>
              <w:ind w:left="313"/>
              <w:rPr>
                <w:rFonts w:ascii="Times New Roman" w:eastAsia="Arial" w:hAnsi="Times New Roman"/>
              </w:rPr>
            </w:pPr>
            <w:r w:rsidRPr="00746322">
              <w:rPr>
                <w:rFonts w:ascii="Times New Roman" w:hAnsi="Times New Roman"/>
                <w:spacing w:val="-1"/>
              </w:rPr>
              <w:t>144</w:t>
            </w:r>
          </w:p>
        </w:tc>
      </w:tr>
      <w:tr w:rsidR="00CF6EAA" w:rsidRPr="00746322" w:rsidTr="00546532">
        <w:trPr>
          <w:gridAfter w:val="1"/>
          <w:wAfter w:w="6" w:type="dxa"/>
          <w:trHeight w:hRule="exact" w:val="516"/>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2.</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41" w:lineRule="auto"/>
              <w:ind w:left="102" w:right="714"/>
              <w:rPr>
                <w:rFonts w:ascii="Times New Roman" w:eastAsia="Arial" w:hAnsi="Times New Roman"/>
              </w:rPr>
            </w:pPr>
            <w:r w:rsidRPr="00746322">
              <w:rPr>
                <w:rFonts w:ascii="Times New Roman" w:hAnsi="Times New Roman"/>
                <w:spacing w:val="-1"/>
              </w:rPr>
              <w:t>Српскијезиккаонематерњи</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3</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108</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3</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left="203"/>
              <w:rPr>
                <w:rFonts w:ascii="Times New Roman" w:eastAsia="Arial" w:hAnsi="Times New Roman"/>
              </w:rPr>
            </w:pPr>
            <w:r w:rsidRPr="00746322">
              <w:rPr>
                <w:rFonts w:ascii="Times New Roman" w:hAnsi="Times New Roman"/>
                <w:spacing w:val="-1"/>
              </w:rPr>
              <w:t>108</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3</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108</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4"/>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3.</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Енглескијезик</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4.</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Ликовна</w:t>
            </w:r>
            <w:r w:rsidRPr="00746322">
              <w:rPr>
                <w:rFonts w:ascii="Times New Roman" w:hAnsi="Times New Roman"/>
                <w:spacing w:val="-2"/>
              </w:rPr>
              <w:t>култура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36</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34</w:t>
            </w:r>
          </w:p>
        </w:tc>
      </w:tr>
      <w:tr w:rsidR="00CF6EAA" w:rsidRPr="00746322" w:rsidTr="00546532">
        <w:trPr>
          <w:gridAfter w:val="1"/>
          <w:wAfter w:w="6" w:type="dxa"/>
          <w:trHeight w:hRule="exact" w:val="264"/>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5.</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2"/>
              </w:rPr>
              <w:t>Музичка</w:t>
            </w:r>
            <w:r w:rsidRPr="00746322">
              <w:rPr>
                <w:rFonts w:ascii="Times New Roman" w:hAnsi="Times New Roman"/>
                <w:spacing w:val="-1"/>
              </w:rPr>
              <w:t>култура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36</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34</w:t>
            </w:r>
          </w:p>
        </w:tc>
      </w:tr>
      <w:tr w:rsidR="00CF6EAA" w:rsidRPr="00746322" w:rsidTr="00546532">
        <w:trPr>
          <w:gridAfter w:val="1"/>
          <w:wAfter w:w="6" w:type="dxa"/>
          <w:trHeight w:hRule="exact" w:val="26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11"/>
              <w:jc w:val="center"/>
              <w:rPr>
                <w:rFonts w:ascii="Times New Roman" w:eastAsia="Arial" w:hAnsi="Times New Roman"/>
              </w:rPr>
            </w:pPr>
            <w:r w:rsidRPr="00746322">
              <w:rPr>
                <w:rFonts w:ascii="Times New Roman" w:hAnsi="Times New Roman"/>
                <w:spacing w:val="-1"/>
              </w:rPr>
              <w:t>6.</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Историја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4"/>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11"/>
              <w:jc w:val="center"/>
              <w:rPr>
                <w:rFonts w:ascii="Times New Roman" w:eastAsia="Arial" w:hAnsi="Times New Roman"/>
              </w:rPr>
            </w:pPr>
            <w:r w:rsidRPr="00746322">
              <w:rPr>
                <w:rFonts w:ascii="Times New Roman" w:hAnsi="Times New Roman"/>
                <w:spacing w:val="-1"/>
              </w:rPr>
              <w:t>7.</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2" w:lineRule="exact"/>
              <w:ind w:left="102"/>
              <w:rPr>
                <w:rFonts w:ascii="Times New Roman" w:eastAsia="Arial" w:hAnsi="Times New Roman"/>
              </w:rPr>
            </w:pPr>
            <w:r w:rsidRPr="00746322">
              <w:rPr>
                <w:rFonts w:ascii="Times New Roman" w:hAnsi="Times New Roman"/>
                <w:spacing w:val="-1"/>
              </w:rPr>
              <w:t>Географија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5"/>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2"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4"/>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8.</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Физика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9.</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2"/>
              </w:rPr>
              <w:t>Математика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4</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144</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4</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left="203"/>
              <w:rPr>
                <w:rFonts w:ascii="Times New Roman" w:eastAsia="Arial" w:hAnsi="Times New Roman"/>
              </w:rPr>
            </w:pPr>
            <w:r w:rsidRPr="00746322">
              <w:rPr>
                <w:rFonts w:ascii="Times New Roman" w:hAnsi="Times New Roman"/>
                <w:spacing w:val="-1"/>
              </w:rPr>
              <w:t>144</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4</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144</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4</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313"/>
              <w:rPr>
                <w:rFonts w:ascii="Times New Roman" w:eastAsia="Arial" w:hAnsi="Times New Roman"/>
              </w:rPr>
            </w:pPr>
            <w:r w:rsidRPr="00746322">
              <w:rPr>
                <w:rFonts w:ascii="Times New Roman" w:hAnsi="Times New Roman"/>
                <w:spacing w:val="-1"/>
              </w:rPr>
              <w:t>136</w:t>
            </w:r>
          </w:p>
        </w:tc>
      </w:tr>
      <w:tr w:rsidR="00CF6EAA" w:rsidRPr="00746322" w:rsidTr="00546532">
        <w:trPr>
          <w:gridAfter w:val="1"/>
          <w:wAfter w:w="6" w:type="dxa"/>
          <w:trHeight w:hRule="exact" w:val="264"/>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19"/>
              <w:rPr>
                <w:rFonts w:ascii="Times New Roman" w:eastAsia="Arial" w:hAnsi="Times New Roman"/>
              </w:rPr>
            </w:pPr>
            <w:r w:rsidRPr="00746322">
              <w:rPr>
                <w:rFonts w:ascii="Times New Roman" w:hAnsi="Times New Roman"/>
                <w:spacing w:val="-1"/>
              </w:rPr>
              <w:t>10.</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Биологија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19"/>
              <w:rPr>
                <w:rFonts w:ascii="Times New Roman" w:eastAsia="Arial" w:hAnsi="Times New Roman"/>
              </w:rPr>
            </w:pPr>
            <w:r w:rsidRPr="00746322">
              <w:rPr>
                <w:rFonts w:ascii="Times New Roman" w:hAnsi="Times New Roman"/>
                <w:spacing w:val="-1"/>
              </w:rPr>
              <w:t>11.</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Хемија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rPr>
              <w:t>-</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770"/>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19"/>
              <w:rPr>
                <w:rFonts w:ascii="Times New Roman" w:eastAsia="Arial" w:hAnsi="Times New Roman"/>
              </w:rPr>
            </w:pPr>
            <w:r w:rsidRPr="00746322">
              <w:rPr>
                <w:rFonts w:ascii="Times New Roman" w:hAnsi="Times New Roman"/>
                <w:spacing w:val="-1"/>
              </w:rPr>
              <w:t>12.</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ind w:left="102" w:right="781"/>
              <w:rPr>
                <w:rFonts w:ascii="Times New Roman" w:eastAsia="Arial" w:hAnsi="Times New Roman"/>
              </w:rPr>
            </w:pPr>
            <w:r w:rsidRPr="00746322">
              <w:rPr>
                <w:rFonts w:ascii="Times New Roman" w:hAnsi="Times New Roman"/>
                <w:spacing w:val="-1"/>
              </w:rPr>
              <w:t>Техничко</w:t>
            </w:r>
            <w:r w:rsidRPr="00746322">
              <w:rPr>
                <w:rFonts w:ascii="Times New Roman" w:hAnsi="Times New Roman"/>
              </w:rPr>
              <w:t xml:space="preserve"> и</w:t>
            </w:r>
            <w:r w:rsidRPr="00746322">
              <w:rPr>
                <w:rFonts w:ascii="Times New Roman" w:hAnsi="Times New Roman"/>
                <w:spacing w:val="-1"/>
              </w:rPr>
              <w:t>информатичкообразовање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219"/>
              <w:rPr>
                <w:rFonts w:ascii="Times New Roman" w:eastAsia="Arial" w:hAnsi="Times New Roman"/>
              </w:rPr>
            </w:pPr>
            <w:r w:rsidRPr="00746322">
              <w:rPr>
                <w:rFonts w:ascii="Times New Roman" w:hAnsi="Times New Roman"/>
                <w:spacing w:val="-1"/>
              </w:rPr>
              <w:t>13.</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Физичковаспитање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5"/>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After w:val="1"/>
          <w:wAfter w:w="6" w:type="dxa"/>
          <w:trHeight w:hRule="exact" w:val="267"/>
        </w:trPr>
        <w:tc>
          <w:tcPr>
            <w:tcW w:w="3178" w:type="dxa"/>
            <w:gridSpan w:val="4"/>
            <w:vMerge w:val="restart"/>
            <w:tcBorders>
              <w:top w:val="single" w:sz="5" w:space="0" w:color="000000"/>
              <w:left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left="92"/>
              <w:rPr>
                <w:rFonts w:ascii="Times New Roman" w:eastAsia="Arial" w:hAnsi="Times New Roman"/>
              </w:rPr>
            </w:pPr>
            <w:r w:rsidRPr="00746322">
              <w:rPr>
                <w:rFonts w:ascii="Times New Roman" w:hAnsi="Times New Roman"/>
                <w:spacing w:val="-1"/>
              </w:rPr>
              <w:t>УКУПНО:</w:t>
            </w:r>
            <w:r w:rsidRPr="00746322">
              <w:rPr>
                <w:rFonts w:ascii="Times New Roman" w:hAnsi="Times New Roman"/>
              </w:rPr>
              <w:t xml:space="preserve"> А</w:t>
            </w:r>
          </w:p>
        </w:tc>
        <w:tc>
          <w:tcPr>
            <w:tcW w:w="708"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22"/>
              <w:rPr>
                <w:rFonts w:ascii="Times New Roman" w:eastAsia="Arial" w:hAnsi="Times New Roman"/>
              </w:rPr>
            </w:pPr>
            <w:r w:rsidRPr="00746322">
              <w:rPr>
                <w:rFonts w:ascii="Times New Roman" w:hAnsi="Times New Roman"/>
                <w:spacing w:val="-1"/>
              </w:rPr>
              <w:t>23</w:t>
            </w:r>
          </w:p>
        </w:tc>
        <w:tc>
          <w:tcPr>
            <w:tcW w:w="852"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828</w:t>
            </w:r>
          </w:p>
        </w:tc>
        <w:tc>
          <w:tcPr>
            <w:tcW w:w="708" w:type="dxa"/>
            <w:gridSpan w:val="2"/>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222"/>
              <w:rPr>
                <w:rFonts w:ascii="Times New Roman" w:eastAsia="Arial" w:hAnsi="Times New Roman"/>
              </w:rPr>
            </w:pPr>
            <w:r w:rsidRPr="00746322">
              <w:rPr>
                <w:rFonts w:ascii="Times New Roman" w:hAnsi="Times New Roman"/>
                <w:spacing w:val="-1"/>
              </w:rPr>
              <w:t>24</w:t>
            </w:r>
          </w:p>
        </w:tc>
        <w:tc>
          <w:tcPr>
            <w:tcW w:w="792" w:type="dxa"/>
            <w:gridSpan w:val="2"/>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203"/>
              <w:rPr>
                <w:rFonts w:ascii="Times New Roman" w:eastAsia="Arial" w:hAnsi="Times New Roman"/>
              </w:rPr>
            </w:pPr>
            <w:r w:rsidRPr="00746322">
              <w:rPr>
                <w:rFonts w:ascii="Times New Roman" w:hAnsi="Times New Roman"/>
                <w:spacing w:val="-1"/>
              </w:rPr>
              <w:t>864</w:t>
            </w:r>
          </w:p>
        </w:tc>
        <w:tc>
          <w:tcPr>
            <w:tcW w:w="708"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22"/>
              <w:rPr>
                <w:rFonts w:ascii="Times New Roman" w:eastAsia="Arial" w:hAnsi="Times New Roman"/>
              </w:rPr>
            </w:pPr>
            <w:r w:rsidRPr="00746322">
              <w:rPr>
                <w:rFonts w:ascii="Times New Roman" w:hAnsi="Times New Roman"/>
                <w:spacing w:val="-1"/>
              </w:rPr>
              <w:t>26</w:t>
            </w:r>
          </w:p>
        </w:tc>
        <w:tc>
          <w:tcPr>
            <w:tcW w:w="852"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34"/>
              <w:rPr>
                <w:rFonts w:ascii="Times New Roman" w:eastAsia="Arial" w:hAnsi="Times New Roman"/>
              </w:rPr>
            </w:pPr>
            <w:r w:rsidRPr="00746322">
              <w:rPr>
                <w:rFonts w:ascii="Times New Roman" w:hAnsi="Times New Roman"/>
                <w:spacing w:val="-1"/>
              </w:rPr>
              <w:t>936</w:t>
            </w:r>
          </w:p>
        </w:tc>
        <w:tc>
          <w:tcPr>
            <w:tcW w:w="670" w:type="dxa"/>
            <w:gridSpan w:val="2"/>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203"/>
              <w:rPr>
                <w:rFonts w:ascii="Times New Roman" w:eastAsia="Arial" w:hAnsi="Times New Roman"/>
              </w:rPr>
            </w:pPr>
            <w:r w:rsidRPr="00746322">
              <w:rPr>
                <w:rFonts w:ascii="Times New Roman" w:hAnsi="Times New Roman"/>
                <w:spacing w:val="-1"/>
              </w:rPr>
              <w:t>26</w:t>
            </w:r>
          </w:p>
        </w:tc>
        <w:tc>
          <w:tcPr>
            <w:tcW w:w="1010" w:type="dxa"/>
            <w:gridSpan w:val="2"/>
            <w:tcBorders>
              <w:top w:val="single" w:sz="5" w:space="0" w:color="000000"/>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50" w:lineRule="exact"/>
              <w:ind w:left="313"/>
              <w:rPr>
                <w:rFonts w:ascii="Times New Roman" w:eastAsia="Arial" w:hAnsi="Times New Roman"/>
              </w:rPr>
            </w:pPr>
            <w:r w:rsidRPr="00746322">
              <w:rPr>
                <w:rFonts w:ascii="Times New Roman" w:hAnsi="Times New Roman"/>
                <w:spacing w:val="-1"/>
              </w:rPr>
              <w:t>884</w:t>
            </w:r>
          </w:p>
        </w:tc>
      </w:tr>
      <w:tr w:rsidR="00CF6EAA" w:rsidRPr="00746322" w:rsidTr="00546532">
        <w:trPr>
          <w:gridAfter w:val="1"/>
          <w:wAfter w:w="6" w:type="dxa"/>
          <w:trHeight w:hRule="exact" w:val="253"/>
        </w:trPr>
        <w:tc>
          <w:tcPr>
            <w:tcW w:w="3178" w:type="dxa"/>
            <w:gridSpan w:val="4"/>
            <w:vMerge/>
            <w:tcBorders>
              <w:left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08"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852"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708" w:type="dxa"/>
            <w:gridSpan w:val="2"/>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792" w:type="dxa"/>
            <w:gridSpan w:val="2"/>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ind w:right="6"/>
              <w:jc w:val="center"/>
              <w:rPr>
                <w:rFonts w:ascii="Times New Roman" w:eastAsia="Arial" w:hAnsi="Times New Roman"/>
              </w:rPr>
            </w:pPr>
            <w:r w:rsidRPr="00746322">
              <w:rPr>
                <w:rFonts w:ascii="Times New Roman" w:hAnsi="Times New Roman"/>
              </w:rPr>
              <w:t>-</w:t>
            </w:r>
          </w:p>
        </w:tc>
        <w:tc>
          <w:tcPr>
            <w:tcW w:w="708"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852"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670" w:type="dxa"/>
            <w:gridSpan w:val="2"/>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1010" w:type="dxa"/>
            <w:gridSpan w:val="2"/>
            <w:tcBorders>
              <w:top w:val="nil"/>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42" w:lineRule="exact"/>
              <w:ind w:left="3"/>
              <w:jc w:val="center"/>
              <w:rPr>
                <w:rFonts w:ascii="Times New Roman" w:eastAsia="Arial" w:hAnsi="Times New Roman"/>
              </w:rPr>
            </w:pPr>
            <w:r w:rsidRPr="00746322">
              <w:rPr>
                <w:rFonts w:ascii="Times New Roman" w:hAnsi="Times New Roman"/>
              </w:rPr>
              <w:t>-</w:t>
            </w:r>
          </w:p>
        </w:tc>
      </w:tr>
      <w:tr w:rsidR="00CF6EAA" w:rsidRPr="00746322" w:rsidTr="00546532">
        <w:trPr>
          <w:gridAfter w:val="1"/>
          <w:wAfter w:w="6" w:type="dxa"/>
          <w:trHeight w:hRule="exact" w:val="502"/>
        </w:trPr>
        <w:tc>
          <w:tcPr>
            <w:tcW w:w="3178" w:type="dxa"/>
            <w:gridSpan w:val="4"/>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08"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78"/>
              <w:rPr>
                <w:rFonts w:ascii="Times New Roman" w:eastAsia="Arial" w:hAnsi="Times New Roman"/>
              </w:rPr>
            </w:pPr>
            <w:r w:rsidRPr="00746322">
              <w:rPr>
                <w:rFonts w:ascii="Times New Roman" w:hAnsi="Times New Roman"/>
                <w:spacing w:val="-1"/>
              </w:rPr>
              <w:t>26*</w:t>
            </w:r>
          </w:p>
        </w:tc>
        <w:tc>
          <w:tcPr>
            <w:tcW w:w="852"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90"/>
              <w:rPr>
                <w:rFonts w:ascii="Times New Roman" w:eastAsia="Arial" w:hAnsi="Times New Roman"/>
              </w:rPr>
            </w:pPr>
            <w:r w:rsidRPr="00746322">
              <w:rPr>
                <w:rFonts w:ascii="Times New Roman" w:hAnsi="Times New Roman"/>
                <w:spacing w:val="-1"/>
              </w:rPr>
              <w:t>936*</w:t>
            </w:r>
          </w:p>
        </w:tc>
        <w:tc>
          <w:tcPr>
            <w:tcW w:w="708" w:type="dxa"/>
            <w:gridSpan w:val="2"/>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78"/>
              <w:rPr>
                <w:rFonts w:ascii="Times New Roman" w:eastAsia="Arial" w:hAnsi="Times New Roman"/>
              </w:rPr>
            </w:pPr>
            <w:r w:rsidRPr="00746322">
              <w:rPr>
                <w:rFonts w:ascii="Times New Roman" w:hAnsi="Times New Roman"/>
                <w:spacing w:val="-1"/>
              </w:rPr>
              <w:t>27*</w:t>
            </w:r>
          </w:p>
        </w:tc>
        <w:tc>
          <w:tcPr>
            <w:tcW w:w="792" w:type="dxa"/>
            <w:gridSpan w:val="2"/>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59"/>
              <w:rPr>
                <w:rFonts w:ascii="Times New Roman" w:eastAsia="Arial" w:hAnsi="Times New Roman"/>
              </w:rPr>
            </w:pPr>
            <w:r w:rsidRPr="00746322">
              <w:rPr>
                <w:rFonts w:ascii="Times New Roman" w:hAnsi="Times New Roman"/>
                <w:spacing w:val="-1"/>
              </w:rPr>
              <w:t>972*</w:t>
            </w:r>
          </w:p>
        </w:tc>
        <w:tc>
          <w:tcPr>
            <w:tcW w:w="708"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78"/>
              <w:rPr>
                <w:rFonts w:ascii="Times New Roman" w:eastAsia="Arial" w:hAnsi="Times New Roman"/>
              </w:rPr>
            </w:pPr>
            <w:r w:rsidRPr="00746322">
              <w:rPr>
                <w:rFonts w:ascii="Times New Roman" w:hAnsi="Times New Roman"/>
                <w:spacing w:val="-1"/>
              </w:rPr>
              <w:t>29*</w:t>
            </w:r>
          </w:p>
        </w:tc>
        <w:tc>
          <w:tcPr>
            <w:tcW w:w="852"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28"/>
              <w:rPr>
                <w:rFonts w:ascii="Times New Roman" w:eastAsia="Arial" w:hAnsi="Times New Roman"/>
              </w:rPr>
            </w:pPr>
            <w:r w:rsidRPr="00746322">
              <w:rPr>
                <w:rFonts w:ascii="Times New Roman" w:hAnsi="Times New Roman"/>
                <w:spacing w:val="-1"/>
              </w:rPr>
              <w:t>1044*</w:t>
            </w:r>
          </w:p>
        </w:tc>
        <w:tc>
          <w:tcPr>
            <w:tcW w:w="670" w:type="dxa"/>
            <w:gridSpan w:val="2"/>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59"/>
              <w:rPr>
                <w:rFonts w:ascii="Times New Roman" w:eastAsia="Arial" w:hAnsi="Times New Roman"/>
              </w:rPr>
            </w:pPr>
            <w:r w:rsidRPr="00746322">
              <w:rPr>
                <w:rFonts w:ascii="Times New Roman" w:hAnsi="Times New Roman"/>
                <w:spacing w:val="-1"/>
              </w:rPr>
              <w:t>28*</w:t>
            </w:r>
          </w:p>
        </w:tc>
        <w:tc>
          <w:tcPr>
            <w:tcW w:w="1010" w:type="dxa"/>
            <w:gridSpan w:val="2"/>
            <w:tcBorders>
              <w:top w:val="nil"/>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1" w:lineRule="exact"/>
              <w:ind w:left="270"/>
              <w:rPr>
                <w:rFonts w:ascii="Times New Roman" w:eastAsia="Arial" w:hAnsi="Times New Roman"/>
              </w:rPr>
            </w:pPr>
            <w:r w:rsidRPr="00746322">
              <w:rPr>
                <w:rFonts w:ascii="Times New Roman" w:hAnsi="Times New Roman"/>
                <w:spacing w:val="-1"/>
              </w:rPr>
              <w:t>952*</w:t>
            </w:r>
          </w:p>
        </w:tc>
      </w:tr>
      <w:tr w:rsidR="00CF6EAA" w:rsidRPr="00746322" w:rsidTr="00546532">
        <w:trPr>
          <w:gridBefore w:val="1"/>
          <w:wBefore w:w="6" w:type="dxa"/>
          <w:trHeight w:hRule="exact" w:val="102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39" w:lineRule="auto"/>
              <w:ind w:left="140" w:right="147" w:firstLine="28"/>
              <w:rPr>
                <w:rFonts w:ascii="Times New Roman" w:eastAsia="Arial" w:hAnsi="Times New Roman"/>
              </w:rPr>
            </w:pPr>
            <w:r w:rsidRPr="00746322">
              <w:rPr>
                <w:rFonts w:ascii="Times New Roman" w:hAnsi="Times New Roman"/>
                <w:b/>
                <w:spacing w:val="-1"/>
              </w:rPr>
              <w:t>Редброј</w:t>
            </w:r>
          </w:p>
        </w:tc>
        <w:tc>
          <w:tcPr>
            <w:tcW w:w="240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39" w:lineRule="auto"/>
              <w:ind w:left="102" w:right="755"/>
              <w:rPr>
                <w:rFonts w:ascii="Times New Roman" w:eastAsia="Arial" w:hAnsi="Times New Roman"/>
              </w:rPr>
            </w:pPr>
            <w:r w:rsidRPr="00746322">
              <w:rPr>
                <w:rFonts w:ascii="Times New Roman" w:hAnsi="Times New Roman"/>
                <w:b/>
                <w:spacing w:val="-1"/>
              </w:rPr>
              <w:t>Б. ОБАВЕЗНИИЗБОРНИ</w:t>
            </w:r>
            <w:r w:rsidRPr="00746322">
              <w:rPr>
                <w:rFonts w:ascii="Times New Roman" w:hAnsi="Times New Roman"/>
                <w:b/>
                <w:spacing w:val="-2"/>
              </w:rPr>
              <w:t>НАСТАВНИ</w:t>
            </w:r>
            <w:r w:rsidRPr="00746322">
              <w:rPr>
                <w:rFonts w:ascii="Times New Roman" w:hAnsi="Times New Roman"/>
                <w:b/>
                <w:spacing w:val="-1"/>
              </w:rPr>
              <w:t>ПРЕДМЕТИ</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rPr>
                <w:rFonts w:ascii="Times New Roman" w:hAnsi="Times New Roman"/>
              </w:rPr>
            </w:pPr>
          </w:p>
        </w:tc>
      </w:tr>
      <w:tr w:rsidR="00CF6EAA" w:rsidRPr="00746322" w:rsidTr="00546532">
        <w:trPr>
          <w:gridBefore w:val="1"/>
          <w:wBefore w:w="6" w:type="dxa"/>
          <w:trHeight w:hRule="exact" w:val="262"/>
        </w:trPr>
        <w:tc>
          <w:tcPr>
            <w:tcW w:w="778" w:type="dxa"/>
            <w:gridSpan w:val="2"/>
            <w:vMerge w:val="restart"/>
            <w:tcBorders>
              <w:top w:val="single" w:sz="5" w:space="0" w:color="000000"/>
              <w:left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eastAsia="Arial" w:hAnsi="Times New Roman"/>
                <w:b/>
                <w:bCs/>
              </w:rPr>
            </w:pPr>
          </w:p>
          <w:p w:rsidR="00CF6EAA" w:rsidRPr="00746322" w:rsidRDefault="00CF6EAA" w:rsidP="00546532">
            <w:pPr>
              <w:ind w:right="6"/>
              <w:jc w:val="center"/>
              <w:rPr>
                <w:rFonts w:ascii="Times New Roman" w:eastAsia="Arial" w:hAnsi="Times New Roman"/>
              </w:rPr>
            </w:pPr>
            <w:r w:rsidRPr="00746322">
              <w:rPr>
                <w:rFonts w:ascii="Times New Roman" w:hAnsi="Times New Roman"/>
                <w:spacing w:val="-1"/>
              </w:rPr>
              <w:t>1.</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Версканастава</w:t>
            </w:r>
          </w:p>
        </w:tc>
        <w:tc>
          <w:tcPr>
            <w:tcW w:w="708" w:type="dxa"/>
            <w:gridSpan w:val="2"/>
            <w:vMerge w:val="restart"/>
            <w:tcBorders>
              <w:top w:val="single" w:sz="5" w:space="0" w:color="000000"/>
              <w:left w:val="single" w:sz="5" w:space="0" w:color="000000"/>
              <w:right w:val="single" w:sz="5" w:space="0" w:color="000000"/>
            </w:tcBorders>
            <w:shd w:val="clear" w:color="auto" w:fill="FABF8F" w:themeFill="accent6" w:themeFillTint="99"/>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ind w:right="2"/>
              <w:jc w:val="center"/>
              <w:rPr>
                <w:rFonts w:ascii="Times New Roman" w:eastAsia="Arial" w:hAnsi="Times New Roman"/>
              </w:rPr>
            </w:pPr>
            <w:r w:rsidRPr="00746322">
              <w:rPr>
                <w:rFonts w:ascii="Times New Roman" w:hAnsi="Times New Roman"/>
              </w:rPr>
              <w:t>1</w:t>
            </w:r>
          </w:p>
        </w:tc>
        <w:tc>
          <w:tcPr>
            <w:tcW w:w="852" w:type="dxa"/>
            <w:gridSpan w:val="2"/>
            <w:vMerge w:val="restart"/>
            <w:tcBorders>
              <w:top w:val="single" w:sz="5" w:space="0" w:color="000000"/>
              <w:left w:val="single" w:sz="5" w:space="0" w:color="000000"/>
              <w:right w:val="single" w:sz="5" w:space="0" w:color="000000"/>
            </w:tcBorders>
            <w:shd w:val="clear" w:color="auto" w:fill="FABF8F" w:themeFill="accent6" w:themeFillTint="99"/>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jc w:val="center"/>
              <w:rPr>
                <w:rFonts w:ascii="Times New Roman" w:eastAsia="Arial" w:hAnsi="Times New Roman"/>
              </w:rPr>
            </w:pPr>
            <w:r w:rsidRPr="00746322">
              <w:rPr>
                <w:rFonts w:ascii="Times New Roman" w:hAnsi="Times New Roman"/>
                <w:spacing w:val="-1"/>
              </w:rPr>
              <w:t>36</w:t>
            </w:r>
          </w:p>
        </w:tc>
        <w:tc>
          <w:tcPr>
            <w:tcW w:w="708" w:type="dxa"/>
            <w:gridSpan w:val="2"/>
            <w:vMerge w:val="restart"/>
            <w:tcBorders>
              <w:top w:val="single" w:sz="5" w:space="0" w:color="000000"/>
              <w:left w:val="single" w:sz="5" w:space="0" w:color="000000"/>
              <w:right w:val="single" w:sz="5" w:space="0" w:color="000000"/>
            </w:tcBorders>
            <w:shd w:val="clear" w:color="auto" w:fill="FDE9D9" w:themeFill="accent6" w:themeFillTint="33"/>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ind w:right="2"/>
              <w:jc w:val="center"/>
              <w:rPr>
                <w:rFonts w:ascii="Times New Roman" w:eastAsia="Arial" w:hAnsi="Times New Roman"/>
              </w:rPr>
            </w:pPr>
            <w:r w:rsidRPr="00746322">
              <w:rPr>
                <w:rFonts w:ascii="Times New Roman" w:hAnsi="Times New Roman"/>
              </w:rPr>
              <w:t>1</w:t>
            </w:r>
          </w:p>
        </w:tc>
        <w:tc>
          <w:tcPr>
            <w:tcW w:w="792" w:type="dxa"/>
            <w:gridSpan w:val="2"/>
            <w:vMerge w:val="restart"/>
            <w:tcBorders>
              <w:top w:val="single" w:sz="5" w:space="0" w:color="000000"/>
              <w:left w:val="single" w:sz="5" w:space="0" w:color="000000"/>
              <w:right w:val="single" w:sz="5" w:space="0" w:color="000000"/>
            </w:tcBorders>
            <w:shd w:val="clear" w:color="auto" w:fill="FDE9D9" w:themeFill="accent6" w:themeFillTint="33"/>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jc w:val="center"/>
              <w:rPr>
                <w:rFonts w:ascii="Times New Roman" w:eastAsia="Arial" w:hAnsi="Times New Roman"/>
              </w:rPr>
            </w:pPr>
            <w:r w:rsidRPr="00746322">
              <w:rPr>
                <w:rFonts w:ascii="Times New Roman" w:hAnsi="Times New Roman"/>
                <w:spacing w:val="-1"/>
              </w:rPr>
              <w:t>36</w:t>
            </w:r>
          </w:p>
        </w:tc>
        <w:tc>
          <w:tcPr>
            <w:tcW w:w="708" w:type="dxa"/>
            <w:gridSpan w:val="2"/>
            <w:vMerge w:val="restart"/>
            <w:tcBorders>
              <w:top w:val="single" w:sz="5" w:space="0" w:color="000000"/>
              <w:left w:val="single" w:sz="5" w:space="0" w:color="000000"/>
              <w:right w:val="single" w:sz="5" w:space="0" w:color="000000"/>
            </w:tcBorders>
            <w:shd w:val="clear" w:color="auto" w:fill="FABF8F" w:themeFill="accent6" w:themeFillTint="99"/>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ind w:right="2"/>
              <w:jc w:val="center"/>
              <w:rPr>
                <w:rFonts w:ascii="Times New Roman" w:eastAsia="Arial" w:hAnsi="Times New Roman"/>
              </w:rPr>
            </w:pPr>
            <w:r w:rsidRPr="00746322">
              <w:rPr>
                <w:rFonts w:ascii="Times New Roman" w:hAnsi="Times New Roman"/>
              </w:rPr>
              <w:t>1</w:t>
            </w:r>
          </w:p>
        </w:tc>
        <w:tc>
          <w:tcPr>
            <w:tcW w:w="852" w:type="dxa"/>
            <w:gridSpan w:val="2"/>
            <w:vMerge w:val="restart"/>
            <w:tcBorders>
              <w:top w:val="single" w:sz="5" w:space="0" w:color="000000"/>
              <w:left w:val="single" w:sz="5" w:space="0" w:color="000000"/>
              <w:right w:val="single" w:sz="5" w:space="0" w:color="000000"/>
            </w:tcBorders>
            <w:shd w:val="clear" w:color="auto" w:fill="FABF8F" w:themeFill="accent6" w:themeFillTint="99"/>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jc w:val="center"/>
              <w:rPr>
                <w:rFonts w:ascii="Times New Roman" w:eastAsia="Arial" w:hAnsi="Times New Roman"/>
              </w:rPr>
            </w:pPr>
            <w:r w:rsidRPr="00746322">
              <w:rPr>
                <w:rFonts w:ascii="Times New Roman" w:hAnsi="Times New Roman"/>
                <w:spacing w:val="-1"/>
              </w:rPr>
              <w:t>36</w:t>
            </w:r>
          </w:p>
        </w:tc>
        <w:tc>
          <w:tcPr>
            <w:tcW w:w="670" w:type="dxa"/>
            <w:gridSpan w:val="2"/>
            <w:vMerge w:val="restart"/>
            <w:tcBorders>
              <w:top w:val="single" w:sz="5" w:space="0" w:color="000000"/>
              <w:left w:val="single" w:sz="5" w:space="0" w:color="000000"/>
              <w:right w:val="single" w:sz="5" w:space="0" w:color="000000"/>
            </w:tcBorders>
            <w:shd w:val="clear" w:color="auto" w:fill="FDE9D9" w:themeFill="accent6" w:themeFillTint="33"/>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ind w:right="2"/>
              <w:jc w:val="center"/>
              <w:rPr>
                <w:rFonts w:ascii="Times New Roman" w:eastAsia="Arial" w:hAnsi="Times New Roman"/>
              </w:rPr>
            </w:pPr>
            <w:r w:rsidRPr="00746322">
              <w:rPr>
                <w:rFonts w:ascii="Times New Roman" w:hAnsi="Times New Roman"/>
              </w:rPr>
              <w:t>1</w:t>
            </w:r>
          </w:p>
        </w:tc>
        <w:tc>
          <w:tcPr>
            <w:tcW w:w="1010" w:type="dxa"/>
            <w:gridSpan w:val="2"/>
            <w:vMerge w:val="restart"/>
            <w:tcBorders>
              <w:top w:val="single" w:sz="5" w:space="0" w:color="000000"/>
              <w:left w:val="single" w:sz="5" w:space="0" w:color="000000"/>
              <w:right w:val="single" w:sz="12" w:space="0" w:color="000000"/>
            </w:tcBorders>
            <w:shd w:val="clear" w:color="auto" w:fill="FDE9D9" w:themeFill="accent6" w:themeFillTint="33"/>
          </w:tcPr>
          <w:p w:rsidR="00CF6EAA" w:rsidRPr="00746322" w:rsidRDefault="00CF6EAA" w:rsidP="00546532">
            <w:pPr>
              <w:spacing w:before="7"/>
              <w:rPr>
                <w:rFonts w:ascii="Times New Roman" w:eastAsia="Arial" w:hAnsi="Times New Roman"/>
                <w:b/>
                <w:bCs/>
                <w:sz w:val="21"/>
                <w:szCs w:val="21"/>
              </w:rPr>
            </w:pPr>
          </w:p>
          <w:p w:rsidR="00CF6EAA" w:rsidRPr="00746322" w:rsidRDefault="00CF6EAA" w:rsidP="00546532">
            <w:pPr>
              <w:ind w:left="2"/>
              <w:jc w:val="center"/>
              <w:rPr>
                <w:rFonts w:ascii="Times New Roman" w:eastAsia="Arial" w:hAnsi="Times New Roman"/>
              </w:rPr>
            </w:pPr>
            <w:r w:rsidRPr="00746322">
              <w:rPr>
                <w:rFonts w:ascii="Times New Roman" w:hAnsi="Times New Roman"/>
                <w:spacing w:val="-1"/>
              </w:rPr>
              <w:t>34</w:t>
            </w:r>
          </w:p>
        </w:tc>
      </w:tr>
      <w:tr w:rsidR="00CF6EAA" w:rsidRPr="00746322" w:rsidTr="00546532">
        <w:trPr>
          <w:gridBefore w:val="1"/>
          <w:wBefore w:w="6" w:type="dxa"/>
          <w:trHeight w:hRule="exact" w:val="516"/>
        </w:trPr>
        <w:tc>
          <w:tcPr>
            <w:tcW w:w="778" w:type="dxa"/>
            <w:gridSpan w:val="2"/>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41" w:lineRule="auto"/>
              <w:ind w:left="102" w:right="1165"/>
              <w:rPr>
                <w:rFonts w:ascii="Times New Roman" w:eastAsia="Arial" w:hAnsi="Times New Roman"/>
              </w:rPr>
            </w:pPr>
            <w:r w:rsidRPr="00746322">
              <w:rPr>
                <w:rFonts w:ascii="Times New Roman" w:hAnsi="Times New Roman"/>
                <w:spacing w:val="-1"/>
              </w:rPr>
              <w:t>Грађансковаспитање</w:t>
            </w:r>
          </w:p>
        </w:tc>
        <w:tc>
          <w:tcPr>
            <w:tcW w:w="708" w:type="dxa"/>
            <w:gridSpan w:val="2"/>
            <w:vMerge/>
            <w:tcBorders>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vMerge/>
            <w:tcBorders>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08" w:type="dxa"/>
            <w:gridSpan w:val="2"/>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92" w:type="dxa"/>
            <w:gridSpan w:val="2"/>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08" w:type="dxa"/>
            <w:gridSpan w:val="2"/>
            <w:vMerge/>
            <w:tcBorders>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vMerge/>
            <w:tcBorders>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670" w:type="dxa"/>
            <w:gridSpan w:val="2"/>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1010" w:type="dxa"/>
            <w:gridSpan w:val="2"/>
            <w:vMerge/>
            <w:tcBorders>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rPr>
                <w:rFonts w:ascii="Times New Roman" w:hAnsi="Times New Roman"/>
              </w:rPr>
            </w:pPr>
          </w:p>
        </w:tc>
      </w:tr>
      <w:tr w:rsidR="00CF6EAA" w:rsidRPr="00746322" w:rsidTr="00546532">
        <w:trPr>
          <w:gridBefore w:val="1"/>
          <w:wBefore w:w="6" w:type="dxa"/>
          <w:trHeight w:hRule="exact" w:val="286"/>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2.</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71" w:lineRule="exact"/>
              <w:ind w:left="102"/>
              <w:rPr>
                <w:rFonts w:ascii="Times New Roman" w:hAnsi="Times New Roman"/>
                <w:spacing w:val="-1"/>
              </w:rPr>
            </w:pPr>
            <w:r w:rsidRPr="00746322">
              <w:rPr>
                <w:rFonts w:ascii="Times New Roman" w:hAnsi="Times New Roman"/>
                <w:spacing w:val="-1"/>
              </w:rPr>
              <w:t>Немачки</w:t>
            </w:r>
            <w:r w:rsidRPr="00746322">
              <w:rPr>
                <w:rFonts w:ascii="Times New Roman" w:hAnsi="Times New Roman"/>
              </w:rPr>
              <w:t>/Руски језик</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Before w:val="1"/>
          <w:wBefore w:w="6" w:type="dxa"/>
          <w:trHeight w:hRule="exact" w:val="838"/>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3.</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ind w:left="102" w:right="538"/>
              <w:rPr>
                <w:rFonts w:ascii="Times New Roman" w:eastAsia="Arial" w:hAnsi="Times New Roman"/>
                <w:szCs w:val="24"/>
              </w:rPr>
            </w:pPr>
            <w:r w:rsidRPr="00746322">
              <w:rPr>
                <w:rFonts w:ascii="Times New Roman" w:eastAsia="Arial" w:hAnsi="Times New Roman"/>
                <w:spacing w:val="-1"/>
                <w:szCs w:val="24"/>
              </w:rPr>
              <w:t>Физичковаспитање</w:t>
            </w:r>
            <w:r w:rsidRPr="00746322">
              <w:rPr>
                <w:rFonts w:ascii="Times New Roman" w:eastAsia="Arial" w:hAnsi="Times New Roman"/>
                <w:szCs w:val="24"/>
              </w:rPr>
              <w:t>–</w:t>
            </w:r>
            <w:r w:rsidRPr="00746322">
              <w:rPr>
                <w:rFonts w:ascii="Times New Roman" w:eastAsia="Arial" w:hAnsi="Times New Roman"/>
                <w:spacing w:val="-1"/>
                <w:szCs w:val="24"/>
              </w:rPr>
              <w:t>изабраниспорт</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2"/>
              <w:jc w:val="center"/>
              <w:rPr>
                <w:rFonts w:ascii="Times New Roman" w:eastAsia="Arial" w:hAnsi="Times New Roman"/>
              </w:rPr>
            </w:pPr>
            <w:r w:rsidRPr="00746322">
              <w:rPr>
                <w:rFonts w:ascii="Times New Roman" w:hAnsi="Times New Roman"/>
                <w:spacing w:val="-1"/>
              </w:rPr>
              <w:t>34</w:t>
            </w:r>
          </w:p>
        </w:tc>
      </w:tr>
      <w:tr w:rsidR="00CF6EAA" w:rsidRPr="00746322" w:rsidTr="00546532">
        <w:trPr>
          <w:gridBefore w:val="1"/>
          <w:wBefore w:w="6" w:type="dxa"/>
          <w:trHeight w:hRule="exact" w:val="264"/>
        </w:trPr>
        <w:tc>
          <w:tcPr>
            <w:tcW w:w="3178" w:type="dxa"/>
            <w:gridSpan w:val="4"/>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left="92"/>
              <w:rPr>
                <w:rFonts w:ascii="Times New Roman" w:eastAsia="Arial" w:hAnsi="Times New Roman"/>
              </w:rPr>
            </w:pPr>
            <w:r w:rsidRPr="00746322">
              <w:rPr>
                <w:rFonts w:ascii="Times New Roman" w:hAnsi="Times New Roman"/>
                <w:spacing w:val="-1"/>
              </w:rPr>
              <w:t>УКУПНО:</w:t>
            </w:r>
            <w:r w:rsidRPr="00746322">
              <w:rPr>
                <w:rFonts w:ascii="Times New Roman" w:hAnsi="Times New Roman"/>
              </w:rPr>
              <w:t xml:space="preserve"> Б</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4</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left="236"/>
              <w:rPr>
                <w:rFonts w:ascii="Times New Roman" w:eastAsia="Arial" w:hAnsi="Times New Roman"/>
              </w:rPr>
            </w:pPr>
            <w:r w:rsidRPr="00746322">
              <w:rPr>
                <w:rFonts w:ascii="Times New Roman" w:hAnsi="Times New Roman"/>
                <w:spacing w:val="-1"/>
              </w:rPr>
              <w:t>144</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4</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left="205"/>
              <w:rPr>
                <w:rFonts w:ascii="Times New Roman" w:eastAsia="Arial" w:hAnsi="Times New Roman"/>
              </w:rPr>
            </w:pPr>
            <w:r w:rsidRPr="00746322">
              <w:rPr>
                <w:rFonts w:ascii="Times New Roman" w:hAnsi="Times New Roman"/>
                <w:spacing w:val="-1"/>
              </w:rPr>
              <w:t>144</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4</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left="236"/>
              <w:rPr>
                <w:rFonts w:ascii="Times New Roman" w:eastAsia="Arial" w:hAnsi="Times New Roman"/>
              </w:rPr>
            </w:pPr>
            <w:r w:rsidRPr="00746322">
              <w:rPr>
                <w:rFonts w:ascii="Times New Roman" w:hAnsi="Times New Roman"/>
                <w:spacing w:val="-1"/>
              </w:rPr>
              <w:t>144</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4</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2" w:lineRule="exact"/>
              <w:ind w:left="313"/>
              <w:rPr>
                <w:rFonts w:ascii="Times New Roman" w:eastAsia="Arial" w:hAnsi="Times New Roman"/>
              </w:rPr>
            </w:pPr>
            <w:r w:rsidRPr="00746322">
              <w:rPr>
                <w:rFonts w:ascii="Times New Roman" w:hAnsi="Times New Roman"/>
                <w:spacing w:val="-1"/>
              </w:rPr>
              <w:t>136</w:t>
            </w:r>
          </w:p>
        </w:tc>
      </w:tr>
      <w:tr w:rsidR="00CF6EAA" w:rsidRPr="00746322" w:rsidTr="00546532">
        <w:trPr>
          <w:gridBefore w:val="1"/>
          <w:wBefore w:w="6" w:type="dxa"/>
          <w:trHeight w:hRule="exact" w:val="768"/>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auto"/>
              <w:ind w:left="140" w:right="147" w:firstLine="28"/>
              <w:rPr>
                <w:rFonts w:ascii="Times New Roman" w:eastAsia="Arial" w:hAnsi="Times New Roman"/>
              </w:rPr>
            </w:pPr>
            <w:r w:rsidRPr="00746322">
              <w:rPr>
                <w:rFonts w:ascii="Times New Roman" w:hAnsi="Times New Roman"/>
                <w:b/>
                <w:spacing w:val="-1"/>
              </w:rPr>
              <w:t>Редброј</w:t>
            </w:r>
          </w:p>
        </w:tc>
        <w:tc>
          <w:tcPr>
            <w:tcW w:w="240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ind w:left="102" w:right="911"/>
              <w:rPr>
                <w:rFonts w:ascii="Times New Roman" w:eastAsia="Arial" w:hAnsi="Times New Roman"/>
              </w:rPr>
            </w:pPr>
            <w:r w:rsidRPr="00746322">
              <w:rPr>
                <w:rFonts w:ascii="Times New Roman" w:hAnsi="Times New Roman"/>
                <w:b/>
                <w:spacing w:val="-1"/>
              </w:rPr>
              <w:t>В.ИЗБОРНИ</w:t>
            </w:r>
            <w:r w:rsidRPr="00746322">
              <w:rPr>
                <w:rFonts w:ascii="Times New Roman" w:hAnsi="Times New Roman"/>
                <w:b/>
                <w:spacing w:val="-2"/>
              </w:rPr>
              <w:t>НАСТАВНИПРЕДМЕТИ</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rPr>
                <w:rFonts w:ascii="Times New Roman" w:hAnsi="Times New Roman"/>
              </w:rPr>
            </w:pPr>
          </w:p>
        </w:tc>
      </w:tr>
      <w:tr w:rsidR="00CF6EAA" w:rsidRPr="00746322" w:rsidTr="00546532">
        <w:trPr>
          <w:gridBefore w:val="1"/>
          <w:wBefore w:w="6" w:type="dxa"/>
          <w:trHeight w:hRule="exact" w:val="516"/>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6"/>
              <w:jc w:val="center"/>
              <w:rPr>
                <w:rFonts w:ascii="Times New Roman" w:eastAsia="Arial" w:hAnsi="Times New Roman"/>
              </w:rPr>
            </w:pPr>
            <w:r w:rsidRPr="00746322">
              <w:rPr>
                <w:rFonts w:ascii="Times New Roman" w:hAnsi="Times New Roman"/>
                <w:spacing w:val="-1"/>
              </w:rPr>
              <w:t>1.</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ind w:left="102" w:right="675"/>
              <w:rPr>
                <w:rFonts w:ascii="Times New Roman" w:eastAsia="Arial" w:hAnsi="Times New Roman"/>
              </w:rPr>
            </w:pPr>
            <w:r w:rsidRPr="00746322">
              <w:rPr>
                <w:rFonts w:ascii="Times New Roman" w:hAnsi="Times New Roman"/>
                <w:spacing w:val="-1"/>
              </w:rPr>
              <w:t>Информатика</w:t>
            </w:r>
            <w:r w:rsidRPr="00746322">
              <w:rPr>
                <w:rFonts w:ascii="Times New Roman" w:hAnsi="Times New Roman"/>
              </w:rPr>
              <w:t xml:space="preserve"> и</w:t>
            </w:r>
            <w:r w:rsidRPr="00746322">
              <w:rPr>
                <w:rFonts w:ascii="Times New Roman" w:hAnsi="Times New Roman"/>
                <w:spacing w:val="-1"/>
              </w:rPr>
              <w:t>рачунарство</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36</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2" w:lineRule="exact"/>
              <w:ind w:left="2"/>
              <w:jc w:val="center"/>
              <w:rPr>
                <w:rFonts w:ascii="Times New Roman" w:eastAsia="Arial" w:hAnsi="Times New Roman"/>
              </w:rPr>
            </w:pPr>
            <w:r w:rsidRPr="00746322">
              <w:rPr>
                <w:rFonts w:ascii="Times New Roman" w:hAnsi="Times New Roman"/>
                <w:spacing w:val="-1"/>
              </w:rPr>
              <w:t>34</w:t>
            </w:r>
          </w:p>
        </w:tc>
      </w:tr>
      <w:tr w:rsidR="00CF6EAA" w:rsidRPr="00746322" w:rsidTr="00546532">
        <w:trPr>
          <w:gridBefore w:val="1"/>
          <w:wBefore w:w="6" w:type="dxa"/>
          <w:trHeight w:hRule="exact" w:val="1022"/>
        </w:trPr>
        <w:tc>
          <w:tcPr>
            <w:tcW w:w="778"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6"/>
              <w:jc w:val="center"/>
              <w:rPr>
                <w:rFonts w:ascii="Times New Roman" w:eastAsia="Arial" w:hAnsi="Times New Roman"/>
              </w:rPr>
            </w:pPr>
            <w:r w:rsidRPr="00746322">
              <w:rPr>
                <w:rFonts w:ascii="Times New Roman" w:hAnsi="Times New Roman"/>
                <w:spacing w:val="-1"/>
              </w:rPr>
              <w:lastRenderedPageBreak/>
              <w:t>2.</w:t>
            </w:r>
          </w:p>
        </w:tc>
        <w:tc>
          <w:tcPr>
            <w:tcW w:w="2400" w:type="dxa"/>
            <w:gridSpan w:val="2"/>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tabs>
                <w:tab w:val="left" w:pos="1323"/>
                <w:tab w:val="left" w:pos="2055"/>
              </w:tabs>
              <w:ind w:left="102" w:right="97"/>
              <w:rPr>
                <w:rFonts w:ascii="Times New Roman" w:eastAsia="Arial" w:hAnsi="Times New Roman"/>
              </w:rPr>
            </w:pPr>
            <w:r>
              <w:rPr>
                <w:rFonts w:ascii="Times New Roman" w:hAnsi="Times New Roman"/>
                <w:spacing w:val="-1"/>
              </w:rPr>
              <w:t>Мађарски</w:t>
            </w:r>
            <w:r w:rsidRPr="00746322">
              <w:rPr>
                <w:rFonts w:ascii="Times New Roman" w:hAnsi="Times New Roman"/>
                <w:spacing w:val="-1"/>
              </w:rPr>
              <w:tab/>
            </w:r>
            <w:r w:rsidRPr="00746322">
              <w:rPr>
                <w:rFonts w:ascii="Times New Roman" w:hAnsi="Times New Roman"/>
                <w:spacing w:val="-1"/>
                <w:w w:val="95"/>
              </w:rPr>
              <w:t>језик</w:t>
            </w:r>
            <w:r w:rsidRPr="00746322">
              <w:rPr>
                <w:rFonts w:ascii="Times New Roman" w:hAnsi="Times New Roman"/>
                <w:spacing w:val="-1"/>
                <w:w w:val="95"/>
              </w:rPr>
              <w:tab/>
            </w:r>
            <w:r w:rsidRPr="00746322">
              <w:rPr>
                <w:rFonts w:ascii="Times New Roman" w:hAnsi="Times New Roman"/>
              </w:rPr>
              <w:t>са</w:t>
            </w:r>
            <w:r w:rsidRPr="00746322">
              <w:rPr>
                <w:rFonts w:ascii="Times New Roman" w:hAnsi="Times New Roman"/>
                <w:spacing w:val="-1"/>
              </w:rPr>
              <w:t>елементиманационалне</w:t>
            </w:r>
            <w:r w:rsidRPr="00746322">
              <w:rPr>
                <w:rFonts w:ascii="Times New Roman" w:hAnsi="Times New Roman"/>
                <w:spacing w:val="-2"/>
              </w:rPr>
              <w:t>културе**</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3"/>
              <w:jc w:val="center"/>
              <w:rPr>
                <w:rFonts w:ascii="Times New Roman" w:eastAsia="Arial" w:hAnsi="Times New Roman"/>
              </w:rPr>
            </w:pPr>
            <w:r w:rsidRPr="00746322">
              <w:rPr>
                <w:rFonts w:ascii="Times New Roman" w:hAnsi="Times New Roman"/>
              </w:rPr>
              <w:t>-</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1"/>
              <w:jc w:val="center"/>
              <w:rPr>
                <w:rFonts w:ascii="Times New Roman" w:eastAsia="Arial" w:hAnsi="Times New Roman"/>
              </w:rPr>
            </w:pPr>
            <w:r w:rsidRPr="00746322">
              <w:rPr>
                <w:rFonts w:ascii="Times New Roman" w:hAnsi="Times New Roman"/>
              </w:rPr>
              <w:t>-</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2" w:lineRule="exact"/>
              <w:ind w:left="2"/>
              <w:jc w:val="center"/>
              <w:rPr>
                <w:rFonts w:ascii="Times New Roman" w:eastAsia="Arial" w:hAnsi="Times New Roman"/>
              </w:rPr>
            </w:pPr>
            <w:r w:rsidRPr="00746322">
              <w:rPr>
                <w:rFonts w:ascii="Times New Roman" w:hAnsi="Times New Roman"/>
                <w:spacing w:val="-1"/>
              </w:rPr>
              <w:t>68</w:t>
            </w:r>
          </w:p>
        </w:tc>
      </w:tr>
      <w:tr w:rsidR="00CF6EAA" w:rsidRPr="00746322" w:rsidTr="00546532">
        <w:trPr>
          <w:gridBefore w:val="1"/>
          <w:wBefore w:w="6" w:type="dxa"/>
          <w:trHeight w:hRule="exact" w:val="264"/>
        </w:trPr>
        <w:tc>
          <w:tcPr>
            <w:tcW w:w="3178" w:type="dxa"/>
            <w:gridSpan w:val="4"/>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92"/>
              <w:rPr>
                <w:rFonts w:ascii="Times New Roman" w:eastAsia="Arial" w:hAnsi="Times New Roman"/>
              </w:rPr>
            </w:pPr>
            <w:r w:rsidRPr="00746322">
              <w:rPr>
                <w:rFonts w:ascii="Times New Roman" w:hAnsi="Times New Roman"/>
                <w:spacing w:val="-1"/>
              </w:rPr>
              <w:t>УКУПНО:В</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150"/>
              <w:rPr>
                <w:rFonts w:ascii="Times New Roman" w:eastAsia="Arial" w:hAnsi="Times New Roman"/>
              </w:rPr>
            </w:pPr>
            <w:r w:rsidRPr="00746322">
              <w:rPr>
                <w:rFonts w:ascii="Times New Roman" w:hAnsi="Times New Roman"/>
                <w:spacing w:val="-1"/>
              </w:rPr>
              <w:t>1(2)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36(72)</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792"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150"/>
              <w:rPr>
                <w:rFonts w:ascii="Times New Roman" w:eastAsia="Arial" w:hAnsi="Times New Roman"/>
              </w:rPr>
            </w:pPr>
            <w:r w:rsidRPr="00746322">
              <w:rPr>
                <w:rFonts w:ascii="Times New Roman" w:hAnsi="Times New Roman"/>
                <w:spacing w:val="-1"/>
              </w:rPr>
              <w:t>1(2)</w:t>
            </w:r>
          </w:p>
        </w:tc>
        <w:tc>
          <w:tcPr>
            <w:tcW w:w="852"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36(72)</w:t>
            </w:r>
          </w:p>
        </w:tc>
        <w:tc>
          <w:tcPr>
            <w:tcW w:w="670"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ind w:left="131"/>
              <w:rPr>
                <w:rFonts w:ascii="Times New Roman" w:eastAsia="Arial" w:hAnsi="Times New Roman"/>
              </w:rPr>
            </w:pPr>
            <w:r w:rsidRPr="00746322">
              <w:rPr>
                <w:rFonts w:ascii="Times New Roman" w:hAnsi="Times New Roman"/>
                <w:spacing w:val="-1"/>
              </w:rPr>
              <w:t>1(2)</w:t>
            </w:r>
          </w:p>
        </w:tc>
        <w:tc>
          <w:tcPr>
            <w:tcW w:w="1010" w:type="dxa"/>
            <w:gridSpan w:val="2"/>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179"/>
              <w:rPr>
                <w:rFonts w:ascii="Times New Roman" w:eastAsia="Arial" w:hAnsi="Times New Roman"/>
              </w:rPr>
            </w:pPr>
            <w:r w:rsidRPr="00746322">
              <w:rPr>
                <w:rFonts w:ascii="Times New Roman" w:hAnsi="Times New Roman"/>
                <w:spacing w:val="-1"/>
              </w:rPr>
              <w:t>34(68)</w:t>
            </w:r>
          </w:p>
        </w:tc>
      </w:tr>
      <w:tr w:rsidR="00CF6EAA" w:rsidRPr="00746322" w:rsidTr="00546532">
        <w:trPr>
          <w:gridBefore w:val="1"/>
          <w:wBefore w:w="6" w:type="dxa"/>
          <w:trHeight w:hRule="exact" w:val="778"/>
        </w:trPr>
        <w:tc>
          <w:tcPr>
            <w:tcW w:w="3178" w:type="dxa"/>
            <w:gridSpan w:val="4"/>
            <w:tcBorders>
              <w:top w:val="single" w:sz="5" w:space="0" w:color="000000"/>
              <w:left w:val="single" w:sz="12"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left="92"/>
              <w:rPr>
                <w:rFonts w:ascii="Times New Roman" w:eastAsia="Arial" w:hAnsi="Times New Roman"/>
              </w:rPr>
            </w:pPr>
            <w:r w:rsidRPr="00746322">
              <w:rPr>
                <w:rFonts w:ascii="Times New Roman" w:hAnsi="Times New Roman"/>
                <w:spacing w:val="-1"/>
              </w:rPr>
              <w:t>УКУПНО:</w:t>
            </w:r>
            <w:r w:rsidRPr="00746322">
              <w:rPr>
                <w:rFonts w:ascii="Times New Roman" w:hAnsi="Times New Roman"/>
              </w:rPr>
              <w:t xml:space="preserve"> А+Б+В</w:t>
            </w:r>
          </w:p>
        </w:tc>
        <w:tc>
          <w:tcPr>
            <w:tcW w:w="708"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49" w:lineRule="exact"/>
              <w:ind w:right="5"/>
              <w:jc w:val="center"/>
              <w:rPr>
                <w:rFonts w:ascii="Times New Roman" w:eastAsia="Arial" w:hAnsi="Times New Roman"/>
              </w:rPr>
            </w:pPr>
            <w:r w:rsidRPr="00746322">
              <w:rPr>
                <w:rFonts w:ascii="Times New Roman" w:hAnsi="Times New Roman"/>
                <w:spacing w:val="-1"/>
              </w:rPr>
              <w:t>28</w:t>
            </w:r>
          </w:p>
          <w:p w:rsidR="00CF6EAA" w:rsidRPr="00746322" w:rsidRDefault="00CF6EAA" w:rsidP="00546532">
            <w:pPr>
              <w:spacing w:line="252" w:lineRule="exact"/>
              <w:ind w:right="3"/>
              <w:jc w:val="center"/>
              <w:rPr>
                <w:rFonts w:ascii="Times New Roman" w:eastAsia="Arial" w:hAnsi="Times New Roman"/>
              </w:rPr>
            </w:pPr>
            <w:r w:rsidRPr="00746322">
              <w:rPr>
                <w:rFonts w:ascii="Times New Roman" w:hAnsi="Times New Roman"/>
              </w:rPr>
              <w:t>-</w:t>
            </w:r>
          </w:p>
          <w:p w:rsidR="00CF6EAA" w:rsidRPr="00746322" w:rsidRDefault="00CF6EAA" w:rsidP="00546532">
            <w:pPr>
              <w:spacing w:before="1"/>
              <w:ind w:right="6"/>
              <w:jc w:val="center"/>
              <w:rPr>
                <w:rFonts w:ascii="Times New Roman" w:eastAsia="Arial" w:hAnsi="Times New Roman"/>
              </w:rPr>
            </w:pPr>
            <w:r w:rsidRPr="00746322">
              <w:rPr>
                <w:rFonts w:ascii="Times New Roman" w:hAnsi="Times New Roman"/>
                <w:spacing w:val="-1"/>
              </w:rPr>
              <w:t>31*</w:t>
            </w:r>
          </w:p>
        </w:tc>
        <w:tc>
          <w:tcPr>
            <w:tcW w:w="852"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49" w:lineRule="exact"/>
              <w:jc w:val="center"/>
              <w:rPr>
                <w:rFonts w:ascii="Times New Roman" w:eastAsia="Arial" w:hAnsi="Times New Roman"/>
              </w:rPr>
            </w:pPr>
            <w:r w:rsidRPr="00746322">
              <w:rPr>
                <w:rFonts w:ascii="Times New Roman" w:hAnsi="Times New Roman"/>
                <w:spacing w:val="-1"/>
              </w:rPr>
              <w:t>1008</w:t>
            </w:r>
          </w:p>
          <w:p w:rsidR="00CF6EAA" w:rsidRPr="00746322" w:rsidRDefault="00CF6EAA" w:rsidP="00546532">
            <w:pPr>
              <w:ind w:left="131" w:right="132" w:firstLine="2"/>
              <w:jc w:val="center"/>
              <w:rPr>
                <w:rFonts w:ascii="Times New Roman" w:eastAsia="Arial" w:hAnsi="Times New Roman"/>
              </w:rPr>
            </w:pPr>
            <w:r w:rsidRPr="00746322">
              <w:rPr>
                <w:rFonts w:ascii="Times New Roman" w:hAnsi="Times New Roman"/>
              </w:rPr>
              <w:t xml:space="preserve">- </w:t>
            </w:r>
            <w:r w:rsidRPr="00746322">
              <w:rPr>
                <w:rFonts w:ascii="Times New Roman" w:hAnsi="Times New Roman"/>
                <w:spacing w:val="-1"/>
              </w:rPr>
              <w:t>1116*</w:t>
            </w:r>
          </w:p>
        </w:tc>
        <w:tc>
          <w:tcPr>
            <w:tcW w:w="708" w:type="dxa"/>
            <w:gridSpan w:val="2"/>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49" w:lineRule="exact"/>
              <w:ind w:right="5"/>
              <w:jc w:val="center"/>
              <w:rPr>
                <w:rFonts w:ascii="Times New Roman" w:eastAsia="Arial" w:hAnsi="Times New Roman"/>
              </w:rPr>
            </w:pPr>
            <w:r w:rsidRPr="00746322">
              <w:rPr>
                <w:rFonts w:ascii="Times New Roman" w:hAnsi="Times New Roman"/>
                <w:spacing w:val="-1"/>
              </w:rPr>
              <w:t>29</w:t>
            </w:r>
          </w:p>
          <w:p w:rsidR="00CF6EAA" w:rsidRPr="00746322" w:rsidRDefault="00CF6EAA" w:rsidP="00546532">
            <w:pPr>
              <w:spacing w:line="252" w:lineRule="exact"/>
              <w:ind w:right="3"/>
              <w:jc w:val="center"/>
              <w:rPr>
                <w:rFonts w:ascii="Times New Roman" w:eastAsia="Arial" w:hAnsi="Times New Roman"/>
              </w:rPr>
            </w:pPr>
            <w:r w:rsidRPr="00746322">
              <w:rPr>
                <w:rFonts w:ascii="Times New Roman" w:hAnsi="Times New Roman"/>
              </w:rPr>
              <w:t>-</w:t>
            </w:r>
          </w:p>
          <w:p w:rsidR="00CF6EAA" w:rsidRPr="00746322" w:rsidRDefault="00CF6EAA" w:rsidP="00546532">
            <w:pPr>
              <w:spacing w:before="1"/>
              <w:ind w:right="6"/>
              <w:jc w:val="center"/>
              <w:rPr>
                <w:rFonts w:ascii="Times New Roman" w:eastAsia="Arial" w:hAnsi="Times New Roman"/>
              </w:rPr>
            </w:pPr>
            <w:r w:rsidRPr="00746322">
              <w:rPr>
                <w:rFonts w:ascii="Times New Roman" w:hAnsi="Times New Roman"/>
                <w:spacing w:val="-1"/>
              </w:rPr>
              <w:t>32*</w:t>
            </w:r>
          </w:p>
        </w:tc>
        <w:tc>
          <w:tcPr>
            <w:tcW w:w="792" w:type="dxa"/>
            <w:gridSpan w:val="2"/>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49" w:lineRule="exact"/>
              <w:jc w:val="center"/>
              <w:rPr>
                <w:rFonts w:ascii="Times New Roman" w:eastAsia="Arial" w:hAnsi="Times New Roman"/>
              </w:rPr>
            </w:pPr>
            <w:r w:rsidRPr="00746322">
              <w:rPr>
                <w:rFonts w:ascii="Times New Roman" w:hAnsi="Times New Roman"/>
                <w:spacing w:val="-1"/>
              </w:rPr>
              <w:t>1044</w:t>
            </w:r>
          </w:p>
          <w:p w:rsidR="00CF6EAA" w:rsidRPr="00746322" w:rsidRDefault="00CF6EAA" w:rsidP="00546532">
            <w:pPr>
              <w:ind w:left="102" w:right="101" w:hanging="2"/>
              <w:jc w:val="center"/>
              <w:rPr>
                <w:rFonts w:ascii="Times New Roman" w:eastAsia="Arial" w:hAnsi="Times New Roman"/>
              </w:rPr>
            </w:pPr>
            <w:r w:rsidRPr="00746322">
              <w:rPr>
                <w:rFonts w:ascii="Times New Roman" w:hAnsi="Times New Roman"/>
              </w:rPr>
              <w:t xml:space="preserve">- </w:t>
            </w:r>
            <w:r w:rsidRPr="00746322">
              <w:rPr>
                <w:rFonts w:ascii="Times New Roman" w:hAnsi="Times New Roman"/>
                <w:spacing w:val="-1"/>
              </w:rPr>
              <w:t>1152*</w:t>
            </w:r>
          </w:p>
        </w:tc>
        <w:tc>
          <w:tcPr>
            <w:tcW w:w="708"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49" w:lineRule="exact"/>
              <w:ind w:right="5"/>
              <w:jc w:val="center"/>
              <w:rPr>
                <w:rFonts w:ascii="Times New Roman" w:eastAsia="Arial" w:hAnsi="Times New Roman"/>
              </w:rPr>
            </w:pPr>
            <w:r w:rsidRPr="00746322">
              <w:rPr>
                <w:rFonts w:ascii="Times New Roman" w:hAnsi="Times New Roman"/>
                <w:spacing w:val="-1"/>
              </w:rPr>
              <w:t>31</w:t>
            </w:r>
          </w:p>
          <w:p w:rsidR="00CF6EAA" w:rsidRPr="00746322" w:rsidRDefault="00CF6EAA" w:rsidP="00546532">
            <w:pPr>
              <w:spacing w:line="252" w:lineRule="exact"/>
              <w:ind w:right="3"/>
              <w:jc w:val="center"/>
              <w:rPr>
                <w:rFonts w:ascii="Times New Roman" w:eastAsia="Arial" w:hAnsi="Times New Roman"/>
              </w:rPr>
            </w:pPr>
            <w:r w:rsidRPr="00746322">
              <w:rPr>
                <w:rFonts w:ascii="Times New Roman" w:hAnsi="Times New Roman"/>
              </w:rPr>
              <w:t>-</w:t>
            </w:r>
          </w:p>
          <w:p w:rsidR="00CF6EAA" w:rsidRPr="00746322" w:rsidRDefault="00CF6EAA" w:rsidP="00546532">
            <w:pPr>
              <w:spacing w:before="1"/>
              <w:ind w:right="6"/>
              <w:jc w:val="center"/>
              <w:rPr>
                <w:rFonts w:ascii="Times New Roman" w:eastAsia="Arial" w:hAnsi="Times New Roman"/>
              </w:rPr>
            </w:pPr>
            <w:r w:rsidRPr="00746322">
              <w:rPr>
                <w:rFonts w:ascii="Times New Roman" w:hAnsi="Times New Roman"/>
                <w:spacing w:val="-1"/>
              </w:rPr>
              <w:t>34*</w:t>
            </w:r>
          </w:p>
        </w:tc>
        <w:tc>
          <w:tcPr>
            <w:tcW w:w="852"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49" w:lineRule="exact"/>
              <w:jc w:val="center"/>
              <w:rPr>
                <w:rFonts w:ascii="Times New Roman" w:eastAsia="Arial" w:hAnsi="Times New Roman"/>
              </w:rPr>
            </w:pPr>
            <w:r w:rsidRPr="00746322">
              <w:rPr>
                <w:rFonts w:ascii="Times New Roman" w:hAnsi="Times New Roman"/>
                <w:spacing w:val="-1"/>
              </w:rPr>
              <w:t>1116</w:t>
            </w:r>
          </w:p>
          <w:p w:rsidR="00CF6EAA" w:rsidRPr="00746322" w:rsidRDefault="00CF6EAA" w:rsidP="00546532">
            <w:pPr>
              <w:ind w:left="131" w:right="132" w:firstLine="2"/>
              <w:jc w:val="center"/>
              <w:rPr>
                <w:rFonts w:ascii="Times New Roman" w:eastAsia="Arial" w:hAnsi="Times New Roman"/>
              </w:rPr>
            </w:pPr>
            <w:r w:rsidRPr="00746322">
              <w:rPr>
                <w:rFonts w:ascii="Times New Roman" w:hAnsi="Times New Roman"/>
              </w:rPr>
              <w:t xml:space="preserve">- </w:t>
            </w:r>
            <w:r w:rsidRPr="00746322">
              <w:rPr>
                <w:rFonts w:ascii="Times New Roman" w:hAnsi="Times New Roman"/>
                <w:spacing w:val="-1"/>
              </w:rPr>
              <w:t>1224*</w:t>
            </w:r>
          </w:p>
        </w:tc>
        <w:tc>
          <w:tcPr>
            <w:tcW w:w="670" w:type="dxa"/>
            <w:gridSpan w:val="2"/>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49" w:lineRule="exact"/>
              <w:ind w:right="5"/>
              <w:jc w:val="center"/>
              <w:rPr>
                <w:rFonts w:ascii="Times New Roman" w:eastAsia="Arial" w:hAnsi="Times New Roman"/>
              </w:rPr>
            </w:pPr>
            <w:r w:rsidRPr="00746322">
              <w:rPr>
                <w:rFonts w:ascii="Times New Roman" w:hAnsi="Times New Roman"/>
                <w:spacing w:val="-1"/>
              </w:rPr>
              <w:t>31</w:t>
            </w:r>
          </w:p>
          <w:p w:rsidR="00CF6EAA" w:rsidRPr="00746322" w:rsidRDefault="00CF6EAA" w:rsidP="00546532">
            <w:pPr>
              <w:spacing w:line="252" w:lineRule="exact"/>
              <w:ind w:right="3"/>
              <w:jc w:val="center"/>
              <w:rPr>
                <w:rFonts w:ascii="Times New Roman" w:eastAsia="Arial" w:hAnsi="Times New Roman"/>
              </w:rPr>
            </w:pPr>
            <w:r w:rsidRPr="00746322">
              <w:rPr>
                <w:rFonts w:ascii="Times New Roman" w:hAnsi="Times New Roman"/>
              </w:rPr>
              <w:t>-</w:t>
            </w:r>
          </w:p>
          <w:p w:rsidR="00CF6EAA" w:rsidRPr="00746322" w:rsidRDefault="00CF6EAA" w:rsidP="00546532">
            <w:pPr>
              <w:spacing w:before="1"/>
              <w:ind w:right="6"/>
              <w:jc w:val="center"/>
              <w:rPr>
                <w:rFonts w:ascii="Times New Roman" w:eastAsia="Arial" w:hAnsi="Times New Roman"/>
              </w:rPr>
            </w:pPr>
            <w:r w:rsidRPr="00746322">
              <w:rPr>
                <w:rFonts w:ascii="Times New Roman" w:hAnsi="Times New Roman"/>
                <w:spacing w:val="-1"/>
              </w:rPr>
              <w:t>33*</w:t>
            </w:r>
          </w:p>
        </w:tc>
        <w:tc>
          <w:tcPr>
            <w:tcW w:w="1010" w:type="dxa"/>
            <w:gridSpan w:val="2"/>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746322" w:rsidRDefault="00CF6EAA" w:rsidP="00546532">
            <w:pPr>
              <w:spacing w:line="249" w:lineRule="exact"/>
              <w:ind w:left="2"/>
              <w:jc w:val="center"/>
              <w:rPr>
                <w:rFonts w:ascii="Times New Roman" w:eastAsia="Arial" w:hAnsi="Times New Roman"/>
              </w:rPr>
            </w:pPr>
            <w:r w:rsidRPr="00746322">
              <w:rPr>
                <w:rFonts w:ascii="Times New Roman" w:hAnsi="Times New Roman"/>
                <w:spacing w:val="-1"/>
              </w:rPr>
              <w:t>1054</w:t>
            </w:r>
          </w:p>
          <w:p w:rsidR="00CF6EAA" w:rsidRPr="00746322" w:rsidRDefault="00CF6EAA" w:rsidP="00546532">
            <w:pPr>
              <w:ind w:left="207" w:right="204" w:firstLine="2"/>
              <w:jc w:val="center"/>
              <w:rPr>
                <w:rFonts w:ascii="Times New Roman" w:eastAsia="Arial" w:hAnsi="Times New Roman"/>
              </w:rPr>
            </w:pPr>
            <w:r w:rsidRPr="00746322">
              <w:rPr>
                <w:rFonts w:ascii="Times New Roman" w:hAnsi="Times New Roman"/>
              </w:rPr>
              <w:t xml:space="preserve">- </w:t>
            </w:r>
            <w:r w:rsidRPr="00746322">
              <w:rPr>
                <w:rFonts w:ascii="Times New Roman" w:hAnsi="Times New Roman"/>
                <w:spacing w:val="-1"/>
              </w:rPr>
              <w:t>1122*</w:t>
            </w:r>
          </w:p>
        </w:tc>
      </w:tr>
    </w:tbl>
    <w:p w:rsidR="00CF6EAA" w:rsidRPr="00746322" w:rsidRDefault="00CF6EAA" w:rsidP="00CF6EAA">
      <w:pPr>
        <w:spacing w:line="252" w:lineRule="exact"/>
        <w:ind w:left="217"/>
        <w:rPr>
          <w:sz w:val="16"/>
          <w:szCs w:val="16"/>
        </w:rPr>
      </w:pPr>
      <w:r w:rsidRPr="00746322">
        <w:rPr>
          <w:sz w:val="16"/>
          <w:szCs w:val="16"/>
        </w:rPr>
        <w:t>*</w:t>
      </w:r>
      <w:r w:rsidRPr="00746322">
        <w:rPr>
          <w:spacing w:val="-1"/>
          <w:sz w:val="16"/>
          <w:szCs w:val="16"/>
        </w:rPr>
        <w:t>Бројчасовазаученикезакоје</w:t>
      </w:r>
      <w:r w:rsidRPr="00746322">
        <w:rPr>
          <w:sz w:val="16"/>
          <w:szCs w:val="16"/>
        </w:rPr>
        <w:t xml:space="preserve"> се</w:t>
      </w:r>
      <w:r w:rsidRPr="00746322">
        <w:rPr>
          <w:spacing w:val="-1"/>
          <w:sz w:val="16"/>
          <w:szCs w:val="16"/>
        </w:rPr>
        <w:t>настава</w:t>
      </w:r>
      <w:r w:rsidRPr="00746322">
        <w:rPr>
          <w:spacing w:val="-2"/>
          <w:sz w:val="16"/>
          <w:szCs w:val="16"/>
        </w:rPr>
        <w:t>реализује</w:t>
      </w:r>
      <w:r w:rsidRPr="00746322">
        <w:rPr>
          <w:sz w:val="16"/>
          <w:szCs w:val="16"/>
        </w:rPr>
        <w:t xml:space="preserve"> на</w:t>
      </w:r>
      <w:r w:rsidRPr="00746322">
        <w:rPr>
          <w:spacing w:val="-1"/>
          <w:sz w:val="16"/>
          <w:szCs w:val="16"/>
        </w:rPr>
        <w:t>мађарском</w:t>
      </w:r>
      <w:r w:rsidRPr="00746322">
        <w:rPr>
          <w:spacing w:val="-2"/>
          <w:sz w:val="16"/>
          <w:szCs w:val="16"/>
        </w:rPr>
        <w:t xml:space="preserve">матерњем </w:t>
      </w:r>
      <w:r w:rsidRPr="00746322">
        <w:rPr>
          <w:spacing w:val="-1"/>
          <w:sz w:val="16"/>
          <w:szCs w:val="16"/>
        </w:rPr>
        <w:t>језику.</w:t>
      </w:r>
    </w:p>
    <w:p w:rsidR="00CF6EAA" w:rsidRPr="00746322" w:rsidRDefault="00CF6EAA" w:rsidP="00CF6EAA">
      <w:pPr>
        <w:spacing w:before="181"/>
        <w:ind w:left="217" w:right="206"/>
        <w:rPr>
          <w:sz w:val="16"/>
          <w:szCs w:val="16"/>
        </w:rPr>
      </w:pPr>
      <w:r w:rsidRPr="00746322">
        <w:rPr>
          <w:b/>
          <w:sz w:val="16"/>
          <w:szCs w:val="16"/>
        </w:rPr>
        <w:t>**</w:t>
      </w:r>
      <w:r w:rsidRPr="00746322">
        <w:rPr>
          <w:spacing w:val="-1"/>
          <w:sz w:val="16"/>
          <w:szCs w:val="16"/>
        </w:rPr>
        <w:t>Родитељи</w:t>
      </w:r>
      <w:r w:rsidRPr="00746322">
        <w:rPr>
          <w:sz w:val="16"/>
          <w:szCs w:val="16"/>
        </w:rPr>
        <w:t>и</w:t>
      </w:r>
      <w:r w:rsidRPr="00746322">
        <w:rPr>
          <w:spacing w:val="-2"/>
          <w:sz w:val="16"/>
          <w:szCs w:val="16"/>
        </w:rPr>
        <w:t>ученици</w:t>
      </w:r>
      <w:r w:rsidRPr="00746322">
        <w:rPr>
          <w:sz w:val="16"/>
          <w:szCs w:val="16"/>
        </w:rPr>
        <w:t>у</w:t>
      </w:r>
      <w:r w:rsidRPr="00746322">
        <w:rPr>
          <w:spacing w:val="-1"/>
          <w:sz w:val="16"/>
          <w:szCs w:val="16"/>
        </w:rPr>
        <w:t>одељењиманасрпскомјезику</w:t>
      </w:r>
      <w:r w:rsidRPr="00746322">
        <w:rPr>
          <w:sz w:val="16"/>
          <w:szCs w:val="16"/>
        </w:rPr>
        <w:t>су</w:t>
      </w:r>
      <w:r w:rsidRPr="00746322">
        <w:rPr>
          <w:spacing w:val="-1"/>
          <w:sz w:val="16"/>
          <w:szCs w:val="16"/>
        </w:rPr>
        <w:t>показиваливеликоинтересовање</w:t>
      </w:r>
      <w:r w:rsidRPr="00746322">
        <w:rPr>
          <w:sz w:val="16"/>
          <w:szCs w:val="16"/>
        </w:rPr>
        <w:t>дасе</w:t>
      </w:r>
      <w:r w:rsidRPr="00746322">
        <w:rPr>
          <w:spacing w:val="-1"/>
          <w:sz w:val="16"/>
          <w:szCs w:val="16"/>
        </w:rPr>
        <w:t>мађарскијезик</w:t>
      </w:r>
      <w:r w:rsidRPr="00746322">
        <w:rPr>
          <w:sz w:val="16"/>
          <w:szCs w:val="16"/>
        </w:rPr>
        <w:t>са</w:t>
      </w:r>
      <w:r w:rsidRPr="00746322">
        <w:rPr>
          <w:spacing w:val="-2"/>
          <w:sz w:val="16"/>
          <w:szCs w:val="16"/>
        </w:rPr>
        <w:t>елементима</w:t>
      </w:r>
      <w:r w:rsidRPr="00746322">
        <w:rPr>
          <w:spacing w:val="-1"/>
          <w:sz w:val="16"/>
          <w:szCs w:val="16"/>
        </w:rPr>
        <w:t>националне</w:t>
      </w:r>
      <w:r w:rsidRPr="00746322">
        <w:rPr>
          <w:spacing w:val="-2"/>
          <w:sz w:val="16"/>
          <w:szCs w:val="16"/>
        </w:rPr>
        <w:t>културе</w:t>
      </w:r>
      <w:r w:rsidRPr="00746322">
        <w:rPr>
          <w:spacing w:val="-1"/>
          <w:sz w:val="16"/>
          <w:szCs w:val="16"/>
        </w:rPr>
        <w:t>понуди</w:t>
      </w:r>
      <w:r w:rsidRPr="00746322">
        <w:rPr>
          <w:sz w:val="16"/>
          <w:szCs w:val="16"/>
        </w:rPr>
        <w:t>у</w:t>
      </w:r>
      <w:r w:rsidRPr="00746322">
        <w:rPr>
          <w:spacing w:val="-1"/>
          <w:sz w:val="16"/>
          <w:szCs w:val="16"/>
        </w:rPr>
        <w:t>одељењима</w:t>
      </w:r>
      <w:r w:rsidRPr="00746322">
        <w:rPr>
          <w:sz w:val="16"/>
          <w:szCs w:val="16"/>
        </w:rPr>
        <w:t>на</w:t>
      </w:r>
      <w:r w:rsidRPr="00746322">
        <w:rPr>
          <w:spacing w:val="-1"/>
          <w:sz w:val="16"/>
          <w:szCs w:val="16"/>
        </w:rPr>
        <w:t>српскомнаставномјезику.Школа</w:t>
      </w:r>
      <w:r w:rsidRPr="00746322">
        <w:rPr>
          <w:sz w:val="16"/>
          <w:szCs w:val="16"/>
        </w:rPr>
        <w:t>је</w:t>
      </w:r>
      <w:r w:rsidRPr="00746322">
        <w:rPr>
          <w:spacing w:val="-1"/>
          <w:sz w:val="16"/>
          <w:szCs w:val="16"/>
        </w:rPr>
        <w:t>изашла</w:t>
      </w:r>
      <w:r w:rsidRPr="00746322">
        <w:rPr>
          <w:sz w:val="16"/>
          <w:szCs w:val="16"/>
        </w:rPr>
        <w:t>у</w:t>
      </w:r>
      <w:r w:rsidRPr="00746322">
        <w:rPr>
          <w:spacing w:val="-1"/>
          <w:sz w:val="16"/>
          <w:szCs w:val="16"/>
        </w:rPr>
        <w:t>сусретученицима</w:t>
      </w:r>
      <w:r w:rsidRPr="00746322">
        <w:rPr>
          <w:sz w:val="16"/>
          <w:szCs w:val="16"/>
        </w:rPr>
        <w:t>да</w:t>
      </w:r>
      <w:r w:rsidRPr="00746322">
        <w:rPr>
          <w:spacing w:val="-1"/>
          <w:sz w:val="16"/>
          <w:szCs w:val="16"/>
        </w:rPr>
        <w:t>изучавајуовајјезик.</w:t>
      </w:r>
    </w:p>
    <w:p w:rsidR="00CF6EAA" w:rsidRPr="00746322" w:rsidRDefault="00CF6EAA" w:rsidP="00CF6EAA">
      <w:pPr>
        <w:spacing w:before="10"/>
        <w:rPr>
          <w:rFonts w:ascii="Times New Roman" w:eastAsia="Arial" w:hAnsi="Times New Roman" w:cs="Times New Roman"/>
          <w:sz w:val="21"/>
          <w:szCs w:val="21"/>
        </w:rPr>
      </w:pPr>
    </w:p>
    <w:p w:rsidR="00CF6EAA" w:rsidRPr="00746322" w:rsidRDefault="00CF6EAA" w:rsidP="00CF6EAA">
      <w:pPr>
        <w:pStyle w:val="Heading2"/>
        <w:ind w:left="3044" w:right="931" w:hanging="2103"/>
        <w:rPr>
          <w:b w:val="0"/>
          <w:bCs w:val="0"/>
        </w:rPr>
      </w:pPr>
      <w:r w:rsidRPr="00746322">
        <w:rPr>
          <w:spacing w:val="-1"/>
        </w:rPr>
        <w:t>Облици образовно-васпитноградакојима</w:t>
      </w:r>
      <w:r w:rsidRPr="00746322">
        <w:t>се</w:t>
      </w:r>
      <w:r w:rsidRPr="00746322">
        <w:rPr>
          <w:spacing w:val="-1"/>
        </w:rPr>
        <w:t>остварујуобавезни</w:t>
      </w:r>
      <w:r w:rsidRPr="00746322">
        <w:t>и</w:t>
      </w:r>
      <w:r w:rsidRPr="00746322">
        <w:rPr>
          <w:spacing w:val="-1"/>
        </w:rPr>
        <w:t xml:space="preserve"> изборни наставни предмети</w:t>
      </w:r>
    </w:p>
    <w:tbl>
      <w:tblPr>
        <w:tblW w:w="0" w:type="auto"/>
        <w:tblInd w:w="94" w:type="dxa"/>
        <w:tblLayout w:type="fixed"/>
        <w:tblLook w:val="01E0"/>
      </w:tblPr>
      <w:tblGrid>
        <w:gridCol w:w="648"/>
        <w:gridCol w:w="127"/>
        <w:gridCol w:w="2374"/>
        <w:gridCol w:w="199"/>
        <w:gridCol w:w="509"/>
        <w:gridCol w:w="204"/>
        <w:gridCol w:w="581"/>
        <w:gridCol w:w="7"/>
        <w:gridCol w:w="708"/>
        <w:gridCol w:w="869"/>
        <w:gridCol w:w="713"/>
        <w:gridCol w:w="881"/>
        <w:gridCol w:w="674"/>
        <w:gridCol w:w="998"/>
      </w:tblGrid>
      <w:tr w:rsidR="00CF6EAA" w:rsidRPr="00746322" w:rsidTr="00546532">
        <w:trPr>
          <w:trHeight w:hRule="exact" w:val="272"/>
        </w:trPr>
        <w:tc>
          <w:tcPr>
            <w:tcW w:w="775" w:type="dxa"/>
            <w:gridSpan w:val="2"/>
            <w:vMerge w:val="restart"/>
            <w:tcBorders>
              <w:top w:val="single" w:sz="13" w:space="0" w:color="000000"/>
              <w:left w:val="single" w:sz="12" w:space="0" w:color="000000"/>
              <w:right w:val="single" w:sz="5" w:space="0" w:color="000000"/>
            </w:tcBorders>
            <w:shd w:val="clear" w:color="auto" w:fill="FABF8F" w:themeFill="accent6" w:themeFillTint="99"/>
          </w:tcPr>
          <w:p w:rsidR="00CF6EAA" w:rsidRPr="00746322" w:rsidRDefault="00CF6EAA" w:rsidP="00546532">
            <w:pPr>
              <w:ind w:left="159" w:right="169" w:hanging="3"/>
              <w:rPr>
                <w:rFonts w:ascii="Times New Roman" w:eastAsia="Arial" w:hAnsi="Times New Roman"/>
                <w:sz w:val="20"/>
              </w:rPr>
            </w:pPr>
            <w:r w:rsidRPr="00746322">
              <w:rPr>
                <w:rFonts w:ascii="Times New Roman" w:hAnsi="Times New Roman"/>
                <w:b/>
                <w:spacing w:val="-1"/>
                <w:sz w:val="20"/>
              </w:rPr>
              <w:t>Ред.број</w:t>
            </w:r>
          </w:p>
        </w:tc>
        <w:tc>
          <w:tcPr>
            <w:tcW w:w="2374" w:type="dxa"/>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746322" w:rsidRDefault="00CF6EAA" w:rsidP="00546532">
            <w:pPr>
              <w:ind w:left="99" w:right="132"/>
              <w:rPr>
                <w:rFonts w:ascii="Times New Roman" w:eastAsia="Arial" w:hAnsi="Times New Roman"/>
                <w:sz w:val="20"/>
              </w:rPr>
            </w:pPr>
            <w:r w:rsidRPr="00746322">
              <w:rPr>
                <w:rFonts w:ascii="Times New Roman" w:hAnsi="Times New Roman"/>
                <w:b/>
                <w:sz w:val="20"/>
              </w:rPr>
              <w:t>ОБЛИКОБРАЗОВНО-ВАСПИТНОГРАДА</w:t>
            </w:r>
          </w:p>
        </w:tc>
        <w:tc>
          <w:tcPr>
            <w:tcW w:w="1500" w:type="dxa"/>
            <w:gridSpan w:val="5"/>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5" w:lineRule="exact"/>
              <w:ind w:left="258"/>
              <w:rPr>
                <w:rFonts w:ascii="Times New Roman" w:eastAsia="Arial" w:hAnsi="Times New Roman"/>
              </w:rPr>
            </w:pPr>
            <w:r w:rsidRPr="00746322">
              <w:rPr>
                <w:rFonts w:ascii="Times New Roman" w:hAnsi="Times New Roman"/>
                <w:b/>
              </w:rPr>
              <w:t xml:space="preserve">V </w:t>
            </w:r>
            <w:r w:rsidRPr="00746322">
              <w:rPr>
                <w:rFonts w:ascii="Times New Roman" w:hAnsi="Times New Roman"/>
                <w:b/>
                <w:spacing w:val="-1"/>
              </w:rPr>
              <w:t>разред</w:t>
            </w:r>
          </w:p>
        </w:tc>
        <w:tc>
          <w:tcPr>
            <w:tcW w:w="1572" w:type="dxa"/>
            <w:gridSpan w:val="2"/>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5" w:lineRule="exact"/>
              <w:ind w:left="263"/>
              <w:rPr>
                <w:rFonts w:ascii="Times New Roman" w:eastAsia="Arial" w:hAnsi="Times New Roman"/>
              </w:rPr>
            </w:pPr>
            <w:r w:rsidRPr="00746322">
              <w:rPr>
                <w:rFonts w:ascii="Times New Roman" w:hAnsi="Times New Roman"/>
                <w:b/>
                <w:spacing w:val="-1"/>
              </w:rPr>
              <w:t>VIразред</w:t>
            </w:r>
          </w:p>
        </w:tc>
        <w:tc>
          <w:tcPr>
            <w:tcW w:w="1589"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5" w:lineRule="exact"/>
              <w:ind w:left="239"/>
              <w:rPr>
                <w:rFonts w:ascii="Times New Roman" w:eastAsia="Arial" w:hAnsi="Times New Roman"/>
              </w:rPr>
            </w:pPr>
            <w:r w:rsidRPr="00746322">
              <w:rPr>
                <w:rFonts w:ascii="Times New Roman" w:hAnsi="Times New Roman"/>
                <w:b/>
              </w:rPr>
              <w:t>VII</w:t>
            </w:r>
            <w:r w:rsidRPr="00746322">
              <w:rPr>
                <w:rFonts w:ascii="Times New Roman" w:hAnsi="Times New Roman"/>
                <w:b/>
                <w:spacing w:val="-2"/>
              </w:rPr>
              <w:t>разред</w:t>
            </w:r>
          </w:p>
        </w:tc>
        <w:tc>
          <w:tcPr>
            <w:tcW w:w="1668" w:type="dxa"/>
            <w:gridSpan w:val="2"/>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5" w:lineRule="exact"/>
              <w:ind w:left="251"/>
              <w:rPr>
                <w:rFonts w:ascii="Times New Roman" w:eastAsia="Arial" w:hAnsi="Times New Roman"/>
              </w:rPr>
            </w:pPr>
            <w:r w:rsidRPr="00746322">
              <w:rPr>
                <w:rFonts w:ascii="Times New Roman" w:hAnsi="Times New Roman"/>
                <w:b/>
              </w:rPr>
              <w:t>VIII</w:t>
            </w:r>
            <w:r w:rsidRPr="00746322">
              <w:rPr>
                <w:rFonts w:ascii="Times New Roman" w:hAnsi="Times New Roman"/>
                <w:b/>
                <w:spacing w:val="-1"/>
              </w:rPr>
              <w:t xml:space="preserve"> разред</w:t>
            </w:r>
          </w:p>
        </w:tc>
      </w:tr>
      <w:tr w:rsidR="00CF6EAA" w:rsidRPr="00746322" w:rsidTr="00546532">
        <w:trPr>
          <w:trHeight w:hRule="exact" w:val="262"/>
        </w:trPr>
        <w:tc>
          <w:tcPr>
            <w:tcW w:w="775" w:type="dxa"/>
            <w:gridSpan w:val="2"/>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374" w:type="dxa"/>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18"/>
              <w:rPr>
                <w:rFonts w:ascii="Times New Roman" w:eastAsia="Arial" w:hAnsi="Times New Roman"/>
              </w:rPr>
            </w:pPr>
            <w:r w:rsidRPr="00746322">
              <w:rPr>
                <w:rFonts w:ascii="Times New Roman" w:hAnsi="Times New Roman"/>
                <w:b/>
                <w:spacing w:val="-1"/>
              </w:rPr>
              <w:t>нед.</w:t>
            </w:r>
          </w:p>
        </w:tc>
        <w:tc>
          <w:tcPr>
            <w:tcW w:w="792" w:type="dxa"/>
            <w:gridSpan w:val="3"/>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76"/>
              <w:rPr>
                <w:rFonts w:ascii="Times New Roman" w:eastAsia="Arial" w:hAnsi="Times New Roman"/>
              </w:rPr>
            </w:pPr>
            <w:r w:rsidRPr="00746322">
              <w:rPr>
                <w:rFonts w:ascii="Times New Roman" w:hAnsi="Times New Roman"/>
                <w:b/>
                <w:spacing w:val="-1"/>
              </w:rPr>
              <w:t>год.</w:t>
            </w:r>
          </w:p>
        </w:tc>
        <w:tc>
          <w:tcPr>
            <w:tcW w:w="708"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19"/>
              <w:rPr>
                <w:rFonts w:ascii="Times New Roman" w:eastAsia="Arial" w:hAnsi="Times New Roman"/>
              </w:rPr>
            </w:pPr>
            <w:r w:rsidRPr="00746322">
              <w:rPr>
                <w:rFonts w:ascii="Times New Roman" w:hAnsi="Times New Roman"/>
                <w:b/>
                <w:spacing w:val="-1"/>
              </w:rPr>
              <w:t>нед.</w:t>
            </w:r>
          </w:p>
        </w:tc>
        <w:tc>
          <w:tcPr>
            <w:tcW w:w="86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212"/>
              <w:rPr>
                <w:rFonts w:ascii="Times New Roman" w:eastAsia="Arial" w:hAnsi="Times New Roman"/>
              </w:rPr>
            </w:pPr>
            <w:r w:rsidRPr="00746322">
              <w:rPr>
                <w:rFonts w:ascii="Times New Roman" w:hAnsi="Times New Roman"/>
                <w:b/>
                <w:spacing w:val="-1"/>
              </w:rPr>
              <w:t>год.</w:t>
            </w:r>
          </w:p>
        </w:tc>
        <w:tc>
          <w:tcPr>
            <w:tcW w:w="708"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16"/>
              <w:rPr>
                <w:rFonts w:ascii="Times New Roman" w:eastAsia="Arial" w:hAnsi="Times New Roman"/>
              </w:rPr>
            </w:pPr>
            <w:r w:rsidRPr="00746322">
              <w:rPr>
                <w:rFonts w:ascii="Times New Roman" w:hAnsi="Times New Roman"/>
                <w:b/>
                <w:spacing w:val="-1"/>
              </w:rPr>
              <w:t>нед.</w:t>
            </w:r>
          </w:p>
        </w:tc>
        <w:tc>
          <w:tcPr>
            <w:tcW w:w="8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19"/>
              <w:rPr>
                <w:rFonts w:ascii="Times New Roman" w:eastAsia="Arial" w:hAnsi="Times New Roman"/>
              </w:rPr>
            </w:pPr>
            <w:r w:rsidRPr="00746322">
              <w:rPr>
                <w:rFonts w:ascii="Times New Roman" w:hAnsi="Times New Roman"/>
                <w:b/>
                <w:spacing w:val="-1"/>
              </w:rPr>
              <w:t>год.</w:t>
            </w:r>
          </w:p>
        </w:tc>
        <w:tc>
          <w:tcPr>
            <w:tcW w:w="67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31"/>
              <w:rPr>
                <w:rFonts w:ascii="Times New Roman" w:eastAsia="Arial" w:hAnsi="Times New Roman"/>
              </w:rPr>
            </w:pPr>
            <w:r w:rsidRPr="00746322">
              <w:rPr>
                <w:rFonts w:ascii="Times New Roman" w:hAnsi="Times New Roman"/>
                <w:b/>
                <w:spacing w:val="-1"/>
              </w:rPr>
              <w:t>нед</w:t>
            </w:r>
          </w:p>
        </w:tc>
        <w:tc>
          <w:tcPr>
            <w:tcW w:w="998"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7" w:lineRule="exact"/>
              <w:ind w:left="277"/>
              <w:rPr>
                <w:rFonts w:ascii="Times New Roman" w:eastAsia="Arial" w:hAnsi="Times New Roman"/>
              </w:rPr>
            </w:pPr>
            <w:r w:rsidRPr="00746322">
              <w:rPr>
                <w:rFonts w:ascii="Times New Roman" w:hAnsi="Times New Roman"/>
                <w:b/>
                <w:spacing w:val="-1"/>
              </w:rPr>
              <w:t>год.</w:t>
            </w:r>
          </w:p>
        </w:tc>
      </w:tr>
      <w:tr w:rsidR="00CF6EAA" w:rsidRPr="00746322" w:rsidTr="00546532">
        <w:trPr>
          <w:trHeight w:hRule="exact" w:val="267"/>
        </w:trPr>
        <w:tc>
          <w:tcPr>
            <w:tcW w:w="775" w:type="dxa"/>
            <w:gridSpan w:val="2"/>
            <w:vMerge w:val="restart"/>
            <w:tcBorders>
              <w:top w:val="single" w:sz="5" w:space="0" w:color="000000"/>
              <w:left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9"/>
              <w:jc w:val="center"/>
              <w:rPr>
                <w:rFonts w:ascii="Times New Roman" w:eastAsia="Arial" w:hAnsi="Times New Roman"/>
              </w:rPr>
            </w:pPr>
            <w:r w:rsidRPr="00746322">
              <w:rPr>
                <w:rFonts w:ascii="Times New Roman" w:hAnsi="Times New Roman"/>
                <w:spacing w:val="-1"/>
              </w:rPr>
              <w:t>1.</w:t>
            </w:r>
          </w:p>
        </w:tc>
        <w:tc>
          <w:tcPr>
            <w:tcW w:w="2374" w:type="dxa"/>
            <w:vMerge w:val="restart"/>
            <w:tcBorders>
              <w:top w:val="single" w:sz="5" w:space="0" w:color="000000"/>
              <w:left w:val="single" w:sz="5" w:space="0" w:color="000000"/>
              <w:right w:val="single" w:sz="5" w:space="0" w:color="000000"/>
            </w:tcBorders>
          </w:tcPr>
          <w:p w:rsidR="00CF6EAA" w:rsidRPr="00746322" w:rsidRDefault="00CF6EAA" w:rsidP="00546532">
            <w:pPr>
              <w:spacing w:line="250" w:lineRule="exact"/>
              <w:ind w:left="99"/>
              <w:rPr>
                <w:rFonts w:ascii="Times New Roman" w:eastAsia="Arial" w:hAnsi="Times New Roman"/>
              </w:rPr>
            </w:pPr>
            <w:r w:rsidRPr="00746322">
              <w:rPr>
                <w:rFonts w:ascii="Times New Roman" w:hAnsi="Times New Roman"/>
                <w:spacing w:val="-1"/>
              </w:rPr>
              <w:t>Редовнанастава</w:t>
            </w:r>
          </w:p>
        </w:tc>
        <w:tc>
          <w:tcPr>
            <w:tcW w:w="708"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24"/>
              <w:rPr>
                <w:rFonts w:ascii="Times New Roman" w:eastAsia="Arial" w:hAnsi="Times New Roman"/>
              </w:rPr>
            </w:pPr>
            <w:r w:rsidRPr="00746322">
              <w:rPr>
                <w:rFonts w:ascii="Times New Roman" w:hAnsi="Times New Roman"/>
                <w:spacing w:val="-1"/>
              </w:rPr>
              <w:t>28</w:t>
            </w:r>
          </w:p>
        </w:tc>
        <w:tc>
          <w:tcPr>
            <w:tcW w:w="792" w:type="dxa"/>
            <w:gridSpan w:val="3"/>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145"/>
              <w:rPr>
                <w:rFonts w:ascii="Times New Roman" w:eastAsia="Arial" w:hAnsi="Times New Roman"/>
              </w:rPr>
            </w:pPr>
            <w:r w:rsidRPr="00746322">
              <w:rPr>
                <w:rFonts w:ascii="Times New Roman" w:hAnsi="Times New Roman"/>
                <w:spacing w:val="-1"/>
              </w:rPr>
              <w:t>1008</w:t>
            </w:r>
          </w:p>
        </w:tc>
        <w:tc>
          <w:tcPr>
            <w:tcW w:w="708"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224"/>
              <w:rPr>
                <w:rFonts w:ascii="Times New Roman" w:eastAsia="Arial" w:hAnsi="Times New Roman"/>
              </w:rPr>
            </w:pPr>
            <w:r w:rsidRPr="00746322">
              <w:rPr>
                <w:rFonts w:ascii="Times New Roman" w:hAnsi="Times New Roman"/>
                <w:spacing w:val="-1"/>
              </w:rPr>
              <w:t>29</w:t>
            </w:r>
          </w:p>
        </w:tc>
        <w:tc>
          <w:tcPr>
            <w:tcW w:w="864"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181"/>
              <w:rPr>
                <w:rFonts w:ascii="Times New Roman" w:eastAsia="Arial" w:hAnsi="Times New Roman"/>
              </w:rPr>
            </w:pPr>
            <w:r w:rsidRPr="00746322">
              <w:rPr>
                <w:rFonts w:ascii="Times New Roman" w:hAnsi="Times New Roman"/>
                <w:spacing w:val="-1"/>
              </w:rPr>
              <w:t>1044</w:t>
            </w:r>
          </w:p>
        </w:tc>
        <w:tc>
          <w:tcPr>
            <w:tcW w:w="708"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222"/>
              <w:rPr>
                <w:rFonts w:ascii="Times New Roman" w:eastAsia="Arial" w:hAnsi="Times New Roman"/>
              </w:rPr>
            </w:pPr>
            <w:r w:rsidRPr="00746322">
              <w:rPr>
                <w:rFonts w:ascii="Times New Roman" w:hAnsi="Times New Roman"/>
                <w:spacing w:val="-1"/>
              </w:rPr>
              <w:t>31</w:t>
            </w:r>
          </w:p>
        </w:tc>
        <w:tc>
          <w:tcPr>
            <w:tcW w:w="881"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0" w:lineRule="exact"/>
              <w:ind w:left="188"/>
              <w:rPr>
                <w:rFonts w:ascii="Times New Roman" w:eastAsia="Arial" w:hAnsi="Times New Roman"/>
              </w:rPr>
            </w:pPr>
            <w:r w:rsidRPr="00746322">
              <w:rPr>
                <w:rFonts w:ascii="Times New Roman" w:hAnsi="Times New Roman"/>
                <w:spacing w:val="-1"/>
              </w:rPr>
              <w:t>1116</w:t>
            </w:r>
          </w:p>
        </w:tc>
        <w:tc>
          <w:tcPr>
            <w:tcW w:w="670"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0" w:lineRule="exact"/>
              <w:ind w:left="205"/>
              <w:rPr>
                <w:rFonts w:ascii="Times New Roman" w:eastAsia="Arial" w:hAnsi="Times New Roman"/>
              </w:rPr>
            </w:pPr>
            <w:r w:rsidRPr="00746322">
              <w:rPr>
                <w:rFonts w:ascii="Times New Roman" w:hAnsi="Times New Roman"/>
                <w:spacing w:val="-1"/>
              </w:rPr>
              <w:t>31</w:t>
            </w:r>
          </w:p>
        </w:tc>
        <w:tc>
          <w:tcPr>
            <w:tcW w:w="998" w:type="dxa"/>
            <w:tcBorders>
              <w:top w:val="single" w:sz="5" w:space="0" w:color="000000"/>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50" w:lineRule="exact"/>
              <w:ind w:left="246"/>
              <w:rPr>
                <w:rFonts w:ascii="Times New Roman" w:eastAsia="Arial" w:hAnsi="Times New Roman"/>
              </w:rPr>
            </w:pPr>
            <w:r w:rsidRPr="00746322">
              <w:rPr>
                <w:rFonts w:ascii="Times New Roman" w:hAnsi="Times New Roman"/>
                <w:spacing w:val="-1"/>
              </w:rPr>
              <w:t>1054</w:t>
            </w:r>
          </w:p>
        </w:tc>
      </w:tr>
      <w:tr w:rsidR="00CF6EAA" w:rsidRPr="00746322" w:rsidTr="00546532">
        <w:trPr>
          <w:trHeight w:hRule="exact" w:val="253"/>
        </w:trPr>
        <w:tc>
          <w:tcPr>
            <w:tcW w:w="775" w:type="dxa"/>
            <w:gridSpan w:val="2"/>
            <w:vMerge/>
            <w:tcBorders>
              <w:left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374" w:type="dxa"/>
            <w:vMerge/>
            <w:tcBorders>
              <w:left w:val="single" w:sz="5" w:space="0" w:color="000000"/>
              <w:right w:val="single" w:sz="5" w:space="0" w:color="000000"/>
            </w:tcBorders>
          </w:tcPr>
          <w:p w:rsidR="00CF6EAA" w:rsidRPr="00746322" w:rsidRDefault="00CF6EAA" w:rsidP="00546532">
            <w:pPr>
              <w:rPr>
                <w:rFonts w:ascii="Times New Roman" w:hAnsi="Times New Roman"/>
              </w:rPr>
            </w:pPr>
          </w:p>
        </w:tc>
        <w:tc>
          <w:tcPr>
            <w:tcW w:w="708"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jc w:val="center"/>
              <w:rPr>
                <w:rFonts w:ascii="Times New Roman" w:eastAsia="Arial" w:hAnsi="Times New Roman"/>
              </w:rPr>
            </w:pPr>
            <w:r w:rsidRPr="00746322">
              <w:rPr>
                <w:rFonts w:ascii="Times New Roman" w:hAnsi="Times New Roman"/>
              </w:rPr>
              <w:t>-</w:t>
            </w:r>
          </w:p>
        </w:tc>
        <w:tc>
          <w:tcPr>
            <w:tcW w:w="792" w:type="dxa"/>
            <w:gridSpan w:val="3"/>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1"/>
              <w:jc w:val="center"/>
              <w:rPr>
                <w:rFonts w:ascii="Times New Roman" w:eastAsia="Arial" w:hAnsi="Times New Roman"/>
              </w:rPr>
            </w:pPr>
            <w:r w:rsidRPr="00746322">
              <w:rPr>
                <w:rFonts w:ascii="Times New Roman" w:hAnsi="Times New Roman"/>
              </w:rPr>
              <w:t>-</w:t>
            </w:r>
          </w:p>
        </w:tc>
        <w:tc>
          <w:tcPr>
            <w:tcW w:w="708" w:type="dxa"/>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jc w:val="center"/>
              <w:rPr>
                <w:rFonts w:ascii="Times New Roman" w:eastAsia="Arial" w:hAnsi="Times New Roman"/>
              </w:rPr>
            </w:pPr>
            <w:r w:rsidRPr="00746322">
              <w:rPr>
                <w:rFonts w:ascii="Times New Roman" w:hAnsi="Times New Roman"/>
              </w:rPr>
              <w:t>-</w:t>
            </w:r>
          </w:p>
        </w:tc>
        <w:tc>
          <w:tcPr>
            <w:tcW w:w="864" w:type="dxa"/>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ind w:right="1"/>
              <w:jc w:val="center"/>
              <w:rPr>
                <w:rFonts w:ascii="Times New Roman" w:eastAsia="Arial" w:hAnsi="Times New Roman"/>
              </w:rPr>
            </w:pPr>
            <w:r w:rsidRPr="00746322">
              <w:rPr>
                <w:rFonts w:ascii="Times New Roman" w:hAnsi="Times New Roman"/>
              </w:rPr>
              <w:t>-</w:t>
            </w:r>
          </w:p>
        </w:tc>
        <w:tc>
          <w:tcPr>
            <w:tcW w:w="708" w:type="dxa"/>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881" w:type="dxa"/>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2" w:lineRule="exact"/>
              <w:ind w:right="3"/>
              <w:jc w:val="center"/>
              <w:rPr>
                <w:rFonts w:ascii="Times New Roman" w:eastAsia="Arial" w:hAnsi="Times New Roman"/>
              </w:rPr>
            </w:pPr>
            <w:r w:rsidRPr="00746322">
              <w:rPr>
                <w:rFonts w:ascii="Times New Roman" w:hAnsi="Times New Roman"/>
              </w:rPr>
              <w:t>-</w:t>
            </w:r>
          </w:p>
        </w:tc>
        <w:tc>
          <w:tcPr>
            <w:tcW w:w="670" w:type="dxa"/>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2" w:lineRule="exact"/>
              <w:jc w:val="center"/>
              <w:rPr>
                <w:rFonts w:ascii="Times New Roman" w:eastAsia="Arial" w:hAnsi="Times New Roman"/>
              </w:rPr>
            </w:pPr>
            <w:r w:rsidRPr="00746322">
              <w:rPr>
                <w:rFonts w:ascii="Times New Roman" w:hAnsi="Times New Roman"/>
              </w:rPr>
              <w:t>-</w:t>
            </w:r>
          </w:p>
        </w:tc>
        <w:tc>
          <w:tcPr>
            <w:tcW w:w="998" w:type="dxa"/>
            <w:tcBorders>
              <w:top w:val="nil"/>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42" w:lineRule="exact"/>
              <w:ind w:left="6"/>
              <w:jc w:val="center"/>
              <w:rPr>
                <w:rFonts w:ascii="Times New Roman" w:eastAsia="Arial" w:hAnsi="Times New Roman"/>
              </w:rPr>
            </w:pPr>
            <w:r w:rsidRPr="00746322">
              <w:rPr>
                <w:rFonts w:ascii="Times New Roman" w:hAnsi="Times New Roman"/>
              </w:rPr>
              <w:t>-</w:t>
            </w:r>
          </w:p>
        </w:tc>
      </w:tr>
      <w:tr w:rsidR="00CF6EAA" w:rsidRPr="00746322" w:rsidTr="00546532">
        <w:trPr>
          <w:trHeight w:hRule="exact" w:val="250"/>
        </w:trPr>
        <w:tc>
          <w:tcPr>
            <w:tcW w:w="775" w:type="dxa"/>
            <w:gridSpan w:val="2"/>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374" w:type="dxa"/>
            <w:vMerge/>
            <w:tcBorders>
              <w:left w:val="single" w:sz="5" w:space="0" w:color="000000"/>
              <w:bottom w:val="single" w:sz="5" w:space="0" w:color="000000"/>
              <w:right w:val="single" w:sz="5" w:space="0" w:color="000000"/>
            </w:tcBorders>
          </w:tcPr>
          <w:p w:rsidR="00CF6EAA" w:rsidRPr="00746322" w:rsidRDefault="00CF6EAA" w:rsidP="00546532">
            <w:pPr>
              <w:rPr>
                <w:rFonts w:ascii="Times New Roman" w:hAnsi="Times New Roman"/>
              </w:rPr>
            </w:pPr>
          </w:p>
        </w:tc>
        <w:tc>
          <w:tcPr>
            <w:tcW w:w="708"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81"/>
              <w:rPr>
                <w:rFonts w:ascii="Times New Roman" w:eastAsia="Arial" w:hAnsi="Times New Roman"/>
              </w:rPr>
            </w:pPr>
            <w:r w:rsidRPr="00746322">
              <w:rPr>
                <w:rFonts w:ascii="Times New Roman" w:hAnsi="Times New Roman"/>
                <w:spacing w:val="-1"/>
              </w:rPr>
              <w:t>31*</w:t>
            </w:r>
          </w:p>
        </w:tc>
        <w:tc>
          <w:tcPr>
            <w:tcW w:w="792" w:type="dxa"/>
            <w:gridSpan w:val="3"/>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02"/>
              <w:rPr>
                <w:rFonts w:ascii="Times New Roman" w:eastAsia="Arial" w:hAnsi="Times New Roman"/>
              </w:rPr>
            </w:pPr>
            <w:r w:rsidRPr="00746322">
              <w:rPr>
                <w:rFonts w:ascii="Times New Roman" w:hAnsi="Times New Roman"/>
                <w:spacing w:val="-1"/>
              </w:rPr>
              <w:t>1116*</w:t>
            </w:r>
          </w:p>
        </w:tc>
        <w:tc>
          <w:tcPr>
            <w:tcW w:w="708" w:type="dxa"/>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81"/>
              <w:rPr>
                <w:rFonts w:ascii="Times New Roman" w:eastAsia="Arial" w:hAnsi="Times New Roman"/>
              </w:rPr>
            </w:pPr>
            <w:r w:rsidRPr="00746322">
              <w:rPr>
                <w:rFonts w:ascii="Times New Roman" w:hAnsi="Times New Roman"/>
                <w:spacing w:val="-1"/>
              </w:rPr>
              <w:t>32*</w:t>
            </w:r>
          </w:p>
        </w:tc>
        <w:tc>
          <w:tcPr>
            <w:tcW w:w="864" w:type="dxa"/>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81"/>
              <w:rPr>
                <w:rFonts w:ascii="Times New Roman" w:eastAsia="Arial" w:hAnsi="Times New Roman"/>
              </w:rPr>
            </w:pPr>
            <w:r w:rsidRPr="00746322">
              <w:rPr>
                <w:rFonts w:ascii="Times New Roman" w:hAnsi="Times New Roman"/>
                <w:spacing w:val="-1"/>
              </w:rPr>
              <w:t>1152</w:t>
            </w:r>
          </w:p>
        </w:tc>
        <w:tc>
          <w:tcPr>
            <w:tcW w:w="708" w:type="dxa"/>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79"/>
              <w:rPr>
                <w:rFonts w:ascii="Times New Roman" w:eastAsia="Arial" w:hAnsi="Times New Roman"/>
              </w:rPr>
            </w:pPr>
            <w:r w:rsidRPr="00746322">
              <w:rPr>
                <w:rFonts w:ascii="Times New Roman" w:hAnsi="Times New Roman"/>
                <w:spacing w:val="-1"/>
              </w:rPr>
              <w:t>34*</w:t>
            </w:r>
          </w:p>
        </w:tc>
        <w:tc>
          <w:tcPr>
            <w:tcW w:w="881" w:type="dxa"/>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145"/>
              <w:rPr>
                <w:rFonts w:ascii="Times New Roman" w:eastAsia="Arial" w:hAnsi="Times New Roman"/>
              </w:rPr>
            </w:pPr>
            <w:r w:rsidRPr="00746322">
              <w:rPr>
                <w:rFonts w:ascii="Times New Roman" w:hAnsi="Times New Roman"/>
                <w:spacing w:val="-1"/>
              </w:rPr>
              <w:t>1224*</w:t>
            </w:r>
          </w:p>
        </w:tc>
        <w:tc>
          <w:tcPr>
            <w:tcW w:w="670" w:type="dxa"/>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left="162"/>
              <w:rPr>
                <w:rFonts w:ascii="Times New Roman" w:eastAsia="Arial" w:hAnsi="Times New Roman"/>
              </w:rPr>
            </w:pPr>
            <w:r w:rsidRPr="00746322">
              <w:rPr>
                <w:rFonts w:ascii="Times New Roman" w:hAnsi="Times New Roman"/>
                <w:spacing w:val="-1"/>
              </w:rPr>
              <w:t>33*</w:t>
            </w:r>
          </w:p>
        </w:tc>
        <w:tc>
          <w:tcPr>
            <w:tcW w:w="998" w:type="dxa"/>
            <w:tcBorders>
              <w:top w:val="nil"/>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1" w:lineRule="exact"/>
              <w:ind w:left="203"/>
              <w:rPr>
                <w:rFonts w:ascii="Times New Roman" w:eastAsia="Arial" w:hAnsi="Times New Roman"/>
              </w:rPr>
            </w:pPr>
            <w:r w:rsidRPr="00746322">
              <w:rPr>
                <w:rFonts w:ascii="Times New Roman" w:hAnsi="Times New Roman"/>
                <w:spacing w:val="-1"/>
              </w:rPr>
              <w:t>1122*</w:t>
            </w:r>
          </w:p>
        </w:tc>
      </w:tr>
      <w:tr w:rsidR="00CF6EAA" w:rsidRPr="00746322" w:rsidTr="00546532">
        <w:trPr>
          <w:trHeight w:hRule="exact" w:val="262"/>
        </w:trPr>
        <w:tc>
          <w:tcPr>
            <w:tcW w:w="775" w:type="dxa"/>
            <w:gridSpan w:val="2"/>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9"/>
              <w:jc w:val="center"/>
              <w:rPr>
                <w:rFonts w:ascii="Times New Roman" w:eastAsia="Arial" w:hAnsi="Times New Roman"/>
              </w:rPr>
            </w:pPr>
            <w:r w:rsidRPr="00746322">
              <w:rPr>
                <w:rFonts w:ascii="Times New Roman" w:hAnsi="Times New Roman"/>
                <w:spacing w:val="-1"/>
              </w:rPr>
              <w:t>2.</w:t>
            </w:r>
          </w:p>
        </w:tc>
        <w:tc>
          <w:tcPr>
            <w:tcW w:w="2374" w:type="dxa"/>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50" w:lineRule="exact"/>
              <w:ind w:left="99"/>
              <w:rPr>
                <w:rFonts w:ascii="Times New Roman" w:eastAsia="Arial" w:hAnsi="Times New Roman"/>
              </w:rPr>
            </w:pPr>
            <w:r w:rsidRPr="00746322">
              <w:rPr>
                <w:rFonts w:ascii="Times New Roman" w:hAnsi="Times New Roman"/>
                <w:spacing w:val="-1"/>
              </w:rPr>
              <w:t>Допунсканастава</w:t>
            </w:r>
          </w:p>
        </w:tc>
        <w:tc>
          <w:tcPr>
            <w:tcW w:w="708"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1</w:t>
            </w:r>
          </w:p>
        </w:tc>
        <w:tc>
          <w:tcPr>
            <w:tcW w:w="792" w:type="dxa"/>
            <w:gridSpan w:val="3"/>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708"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1</w:t>
            </w:r>
          </w:p>
        </w:tc>
        <w:tc>
          <w:tcPr>
            <w:tcW w:w="86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708"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8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spacing w:val="-1"/>
              </w:rPr>
              <w:t>36</w:t>
            </w:r>
          </w:p>
        </w:tc>
        <w:tc>
          <w:tcPr>
            <w:tcW w:w="670"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1</w:t>
            </w:r>
          </w:p>
        </w:tc>
        <w:tc>
          <w:tcPr>
            <w:tcW w:w="998"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50" w:lineRule="exact"/>
              <w:ind w:left="4"/>
              <w:jc w:val="center"/>
              <w:rPr>
                <w:rFonts w:ascii="Times New Roman" w:eastAsia="Arial" w:hAnsi="Times New Roman"/>
              </w:rPr>
            </w:pPr>
            <w:r w:rsidRPr="00746322">
              <w:rPr>
                <w:rFonts w:ascii="Times New Roman" w:hAnsi="Times New Roman"/>
                <w:spacing w:val="-1"/>
              </w:rPr>
              <w:t>36</w:t>
            </w:r>
          </w:p>
        </w:tc>
      </w:tr>
      <w:tr w:rsidR="00CF6EAA" w:rsidRPr="00746322" w:rsidTr="00546532">
        <w:trPr>
          <w:trHeight w:hRule="exact" w:val="271"/>
        </w:trPr>
        <w:tc>
          <w:tcPr>
            <w:tcW w:w="775" w:type="dxa"/>
            <w:gridSpan w:val="2"/>
            <w:tcBorders>
              <w:top w:val="single" w:sz="5" w:space="0" w:color="000000"/>
              <w:left w:val="single" w:sz="12"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9"/>
              <w:jc w:val="center"/>
              <w:rPr>
                <w:rFonts w:ascii="Times New Roman" w:eastAsia="Arial" w:hAnsi="Times New Roman"/>
              </w:rPr>
            </w:pPr>
            <w:r w:rsidRPr="00746322">
              <w:rPr>
                <w:rFonts w:ascii="Times New Roman" w:hAnsi="Times New Roman"/>
                <w:spacing w:val="-1"/>
              </w:rPr>
              <w:t>3.</w:t>
            </w:r>
          </w:p>
        </w:tc>
        <w:tc>
          <w:tcPr>
            <w:tcW w:w="2374" w:type="dxa"/>
            <w:tcBorders>
              <w:top w:val="single" w:sz="5" w:space="0" w:color="000000"/>
              <w:left w:val="single" w:sz="5" w:space="0" w:color="000000"/>
              <w:bottom w:val="single" w:sz="12" w:space="0" w:color="000000"/>
              <w:right w:val="single" w:sz="5" w:space="0" w:color="000000"/>
            </w:tcBorders>
          </w:tcPr>
          <w:p w:rsidR="00CF6EAA" w:rsidRPr="00746322" w:rsidRDefault="00CF6EAA" w:rsidP="00546532">
            <w:pPr>
              <w:spacing w:line="250" w:lineRule="exact"/>
              <w:ind w:left="99"/>
              <w:rPr>
                <w:rFonts w:ascii="Times New Roman" w:eastAsia="Arial" w:hAnsi="Times New Roman"/>
              </w:rPr>
            </w:pPr>
            <w:r w:rsidRPr="00746322">
              <w:rPr>
                <w:rFonts w:ascii="Times New Roman" w:hAnsi="Times New Roman"/>
                <w:spacing w:val="-1"/>
              </w:rPr>
              <w:t>Додатни</w:t>
            </w:r>
            <w:r w:rsidRPr="00746322">
              <w:rPr>
                <w:rFonts w:ascii="Times New Roman" w:hAnsi="Times New Roman"/>
                <w:spacing w:val="-2"/>
              </w:rPr>
              <w:t>рад</w:t>
            </w:r>
          </w:p>
        </w:tc>
        <w:tc>
          <w:tcPr>
            <w:tcW w:w="708"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w:t>
            </w:r>
          </w:p>
        </w:tc>
        <w:tc>
          <w:tcPr>
            <w:tcW w:w="792" w:type="dxa"/>
            <w:gridSpan w:val="3"/>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1"/>
              <w:jc w:val="center"/>
              <w:rPr>
                <w:rFonts w:ascii="Times New Roman" w:eastAsia="Arial" w:hAnsi="Times New Roman"/>
              </w:rPr>
            </w:pPr>
            <w:r w:rsidRPr="00746322">
              <w:rPr>
                <w:rFonts w:ascii="Times New Roman" w:hAnsi="Times New Roman"/>
              </w:rPr>
              <w:t>-</w:t>
            </w:r>
          </w:p>
        </w:tc>
        <w:tc>
          <w:tcPr>
            <w:tcW w:w="708"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w:t>
            </w:r>
          </w:p>
        </w:tc>
        <w:tc>
          <w:tcPr>
            <w:tcW w:w="864"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ind w:right="1"/>
              <w:jc w:val="center"/>
              <w:rPr>
                <w:rFonts w:ascii="Times New Roman" w:eastAsia="Arial" w:hAnsi="Times New Roman"/>
              </w:rPr>
            </w:pPr>
            <w:r w:rsidRPr="00746322">
              <w:rPr>
                <w:rFonts w:ascii="Times New Roman" w:hAnsi="Times New Roman"/>
              </w:rPr>
              <w:t>-</w:t>
            </w:r>
          </w:p>
        </w:tc>
        <w:tc>
          <w:tcPr>
            <w:tcW w:w="708"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881"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670"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1</w:t>
            </w:r>
          </w:p>
        </w:tc>
        <w:tc>
          <w:tcPr>
            <w:tcW w:w="998" w:type="dxa"/>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746322" w:rsidRDefault="00CF6EAA" w:rsidP="00546532">
            <w:pPr>
              <w:spacing w:line="250" w:lineRule="exact"/>
              <w:ind w:left="4"/>
              <w:jc w:val="center"/>
              <w:rPr>
                <w:rFonts w:ascii="Times New Roman" w:eastAsia="Arial" w:hAnsi="Times New Roman"/>
              </w:rPr>
            </w:pPr>
            <w:r w:rsidRPr="00746322">
              <w:rPr>
                <w:rFonts w:ascii="Times New Roman" w:hAnsi="Times New Roman"/>
                <w:spacing w:val="-1"/>
              </w:rPr>
              <w:t>36</w:t>
            </w:r>
          </w:p>
        </w:tc>
      </w:tr>
      <w:tr w:rsidR="00CF6EAA" w:rsidRPr="00746322" w:rsidTr="00546532">
        <w:trPr>
          <w:trHeight w:hRule="exact" w:val="272"/>
        </w:trPr>
        <w:tc>
          <w:tcPr>
            <w:tcW w:w="648" w:type="dxa"/>
            <w:vMerge w:val="restart"/>
            <w:tcBorders>
              <w:top w:val="single" w:sz="13" w:space="0" w:color="000000"/>
              <w:left w:val="single" w:sz="12" w:space="0" w:color="000000"/>
              <w:right w:val="single" w:sz="5" w:space="0" w:color="000000"/>
            </w:tcBorders>
            <w:shd w:val="clear" w:color="auto" w:fill="FABF8F" w:themeFill="accent6" w:themeFillTint="99"/>
          </w:tcPr>
          <w:p w:rsidR="00CF6EAA" w:rsidRPr="00746322" w:rsidRDefault="00CF6EAA" w:rsidP="00546532">
            <w:pPr>
              <w:ind w:left="97" w:right="104" w:hanging="3"/>
              <w:rPr>
                <w:rFonts w:ascii="Times New Roman" w:eastAsia="Arial" w:hAnsi="Times New Roman"/>
                <w:sz w:val="20"/>
              </w:rPr>
            </w:pPr>
            <w:r w:rsidRPr="00746322">
              <w:rPr>
                <w:rFonts w:ascii="Times New Roman" w:hAnsi="Times New Roman"/>
                <w:b/>
                <w:spacing w:val="-1"/>
                <w:w w:val="95"/>
                <w:sz w:val="20"/>
              </w:rPr>
              <w:t>Ред.</w:t>
            </w:r>
            <w:r w:rsidRPr="00746322">
              <w:rPr>
                <w:rFonts w:ascii="Times New Roman" w:hAnsi="Times New Roman"/>
                <w:b/>
                <w:spacing w:val="-1"/>
                <w:sz w:val="20"/>
              </w:rPr>
              <w:t>број</w:t>
            </w:r>
          </w:p>
        </w:tc>
        <w:tc>
          <w:tcPr>
            <w:tcW w:w="2700" w:type="dxa"/>
            <w:gridSpan w:val="3"/>
            <w:vMerge w:val="restart"/>
            <w:tcBorders>
              <w:top w:val="single" w:sz="13" w:space="0" w:color="000000"/>
              <w:left w:val="single" w:sz="5" w:space="0" w:color="000000"/>
              <w:right w:val="single" w:sz="5" w:space="0" w:color="000000"/>
            </w:tcBorders>
            <w:shd w:val="clear" w:color="auto" w:fill="FDE9D9" w:themeFill="accent6" w:themeFillTint="33"/>
          </w:tcPr>
          <w:p w:rsidR="00CF6EAA" w:rsidRPr="00746322" w:rsidRDefault="00CF6EAA" w:rsidP="00546532">
            <w:pPr>
              <w:ind w:left="102" w:right="707"/>
              <w:rPr>
                <w:rFonts w:ascii="Times New Roman" w:eastAsia="Arial" w:hAnsi="Times New Roman"/>
                <w:sz w:val="20"/>
              </w:rPr>
            </w:pPr>
            <w:r w:rsidRPr="00746322">
              <w:rPr>
                <w:rFonts w:ascii="Times New Roman" w:hAnsi="Times New Roman"/>
                <w:b/>
                <w:sz w:val="20"/>
              </w:rPr>
              <w:t>ОСТАЛИОБЛИЦИОБРАЗОВНО-</w:t>
            </w:r>
            <w:r>
              <w:rPr>
                <w:rFonts w:ascii="Times New Roman" w:hAnsi="Times New Roman"/>
                <w:b/>
                <w:spacing w:val="21"/>
                <w:w w:val="99"/>
                <w:sz w:val="20"/>
              </w:rPr>
              <w:t>В</w:t>
            </w:r>
            <w:r w:rsidRPr="00746322">
              <w:rPr>
                <w:rFonts w:ascii="Times New Roman" w:hAnsi="Times New Roman"/>
                <w:b/>
                <w:sz w:val="20"/>
              </w:rPr>
              <w:t>АСПИТНОГ</w:t>
            </w:r>
            <w:r>
              <w:rPr>
                <w:rFonts w:ascii="Times New Roman" w:hAnsi="Times New Roman"/>
                <w:b/>
                <w:sz w:val="20"/>
              </w:rPr>
              <w:t xml:space="preserve"> Р</w:t>
            </w:r>
            <w:r w:rsidRPr="00746322">
              <w:rPr>
                <w:rFonts w:ascii="Times New Roman" w:hAnsi="Times New Roman"/>
                <w:b/>
                <w:sz w:val="20"/>
              </w:rPr>
              <w:t>АДА</w:t>
            </w:r>
          </w:p>
        </w:tc>
        <w:tc>
          <w:tcPr>
            <w:tcW w:w="1294" w:type="dxa"/>
            <w:gridSpan w:val="3"/>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5" w:lineRule="exact"/>
              <w:ind w:left="155"/>
              <w:rPr>
                <w:rFonts w:ascii="Times New Roman" w:eastAsia="Arial" w:hAnsi="Times New Roman"/>
              </w:rPr>
            </w:pPr>
            <w:r w:rsidRPr="00746322">
              <w:rPr>
                <w:rFonts w:ascii="Times New Roman" w:hAnsi="Times New Roman"/>
                <w:b/>
              </w:rPr>
              <w:t xml:space="preserve">V </w:t>
            </w:r>
            <w:r w:rsidRPr="00746322">
              <w:rPr>
                <w:rFonts w:ascii="Times New Roman" w:hAnsi="Times New Roman"/>
                <w:b/>
                <w:spacing w:val="-1"/>
              </w:rPr>
              <w:t>разред</w:t>
            </w:r>
          </w:p>
        </w:tc>
        <w:tc>
          <w:tcPr>
            <w:tcW w:w="1582" w:type="dxa"/>
            <w:gridSpan w:val="3"/>
            <w:tcBorders>
              <w:top w:val="single" w:sz="13"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5" w:lineRule="exact"/>
              <w:ind w:left="267"/>
              <w:rPr>
                <w:rFonts w:ascii="Times New Roman" w:eastAsia="Arial" w:hAnsi="Times New Roman"/>
              </w:rPr>
            </w:pPr>
            <w:r w:rsidRPr="00746322">
              <w:rPr>
                <w:rFonts w:ascii="Times New Roman" w:hAnsi="Times New Roman"/>
                <w:b/>
                <w:spacing w:val="-1"/>
              </w:rPr>
              <w:t>VIразред</w:t>
            </w:r>
          </w:p>
        </w:tc>
        <w:tc>
          <w:tcPr>
            <w:tcW w:w="1582" w:type="dxa"/>
            <w:gridSpan w:val="2"/>
            <w:tcBorders>
              <w:top w:val="single" w:sz="13"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5" w:lineRule="exact"/>
              <w:ind w:left="238"/>
              <w:rPr>
                <w:rFonts w:ascii="Times New Roman" w:eastAsia="Arial" w:hAnsi="Times New Roman"/>
              </w:rPr>
            </w:pPr>
            <w:r w:rsidRPr="00746322">
              <w:rPr>
                <w:rFonts w:ascii="Times New Roman" w:hAnsi="Times New Roman"/>
                <w:b/>
              </w:rPr>
              <w:t>VII</w:t>
            </w:r>
            <w:r w:rsidRPr="00746322">
              <w:rPr>
                <w:rFonts w:ascii="Times New Roman" w:hAnsi="Times New Roman"/>
                <w:b/>
                <w:spacing w:val="-2"/>
              </w:rPr>
              <w:t>разред</w:t>
            </w:r>
          </w:p>
        </w:tc>
        <w:tc>
          <w:tcPr>
            <w:tcW w:w="1670" w:type="dxa"/>
            <w:gridSpan w:val="2"/>
            <w:tcBorders>
              <w:top w:val="single" w:sz="13"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5" w:lineRule="exact"/>
              <w:ind w:left="248"/>
              <w:rPr>
                <w:rFonts w:ascii="Times New Roman" w:eastAsia="Arial" w:hAnsi="Times New Roman"/>
              </w:rPr>
            </w:pPr>
            <w:r w:rsidRPr="00746322">
              <w:rPr>
                <w:rFonts w:ascii="Times New Roman" w:hAnsi="Times New Roman"/>
                <w:b/>
              </w:rPr>
              <w:t>VIII</w:t>
            </w:r>
            <w:r w:rsidRPr="00746322">
              <w:rPr>
                <w:rFonts w:ascii="Times New Roman" w:hAnsi="Times New Roman"/>
                <w:b/>
                <w:spacing w:val="-1"/>
              </w:rPr>
              <w:t xml:space="preserve"> разред</w:t>
            </w:r>
          </w:p>
        </w:tc>
      </w:tr>
      <w:tr w:rsidR="00CF6EAA" w:rsidRPr="00746322" w:rsidTr="00546532">
        <w:trPr>
          <w:trHeight w:hRule="exact" w:val="759"/>
        </w:trPr>
        <w:tc>
          <w:tcPr>
            <w:tcW w:w="648" w:type="dxa"/>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vMerge/>
            <w:tcBorders>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39" w:lineRule="auto"/>
              <w:ind w:right="161"/>
              <w:jc w:val="both"/>
              <w:rPr>
                <w:rFonts w:ascii="Times New Roman" w:eastAsia="Arial" w:hAnsi="Times New Roman"/>
              </w:rPr>
            </w:pPr>
            <w:r w:rsidRPr="00746322">
              <w:rPr>
                <w:rFonts w:ascii="Times New Roman" w:hAnsi="Times New Roman"/>
                <w:b/>
                <w:spacing w:val="1"/>
              </w:rPr>
              <w:t>не</w:t>
            </w:r>
            <w:r w:rsidRPr="00746322">
              <w:rPr>
                <w:rFonts w:ascii="Times New Roman" w:hAnsi="Times New Roman"/>
                <w:b/>
                <w:spacing w:val="-1"/>
              </w:rPr>
              <w:t>д.</w:t>
            </w:r>
          </w:p>
        </w:tc>
        <w:tc>
          <w:tcPr>
            <w:tcW w:w="5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26"/>
              <w:rPr>
                <w:rFonts w:ascii="Times New Roman" w:eastAsia="Arial" w:hAnsi="Times New Roman"/>
              </w:rPr>
            </w:pPr>
            <w:r w:rsidRPr="00746322">
              <w:rPr>
                <w:rFonts w:ascii="Times New Roman" w:hAnsi="Times New Roman"/>
                <w:b/>
                <w:spacing w:val="-1"/>
              </w:rPr>
              <w:t>год.</w:t>
            </w: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21"/>
              <w:rPr>
                <w:rFonts w:ascii="Times New Roman" w:eastAsia="Arial" w:hAnsi="Times New Roman"/>
              </w:rPr>
            </w:pPr>
            <w:r w:rsidRPr="00746322">
              <w:rPr>
                <w:rFonts w:ascii="Times New Roman" w:hAnsi="Times New Roman"/>
                <w:b/>
                <w:spacing w:val="-1"/>
              </w:rPr>
              <w:t>нед.</w:t>
            </w: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215"/>
              <w:rPr>
                <w:rFonts w:ascii="Times New Roman" w:eastAsia="Arial" w:hAnsi="Times New Roman"/>
              </w:rPr>
            </w:pPr>
            <w:r w:rsidRPr="00746322">
              <w:rPr>
                <w:rFonts w:ascii="Times New Roman" w:hAnsi="Times New Roman"/>
                <w:b/>
                <w:spacing w:val="-1"/>
              </w:rPr>
              <w:t>год.</w:t>
            </w: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121"/>
              <w:rPr>
                <w:rFonts w:ascii="Times New Roman" w:eastAsia="Arial" w:hAnsi="Times New Roman"/>
              </w:rPr>
            </w:pPr>
            <w:r w:rsidRPr="00746322">
              <w:rPr>
                <w:rFonts w:ascii="Times New Roman" w:hAnsi="Times New Roman"/>
                <w:b/>
                <w:spacing w:val="-1"/>
              </w:rPr>
              <w:t>нед.</w:t>
            </w: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7" w:lineRule="exact"/>
              <w:ind w:left="212"/>
              <w:rPr>
                <w:rFonts w:ascii="Times New Roman" w:eastAsia="Arial" w:hAnsi="Times New Roman"/>
              </w:rPr>
            </w:pPr>
            <w:r w:rsidRPr="00746322">
              <w:rPr>
                <w:rFonts w:ascii="Times New Roman" w:hAnsi="Times New Roman"/>
                <w:b/>
                <w:spacing w:val="-1"/>
              </w:rPr>
              <w:t>год.</w:t>
            </w: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7" w:lineRule="exact"/>
              <w:ind w:left="131"/>
              <w:rPr>
                <w:rFonts w:ascii="Times New Roman" w:eastAsia="Arial" w:hAnsi="Times New Roman"/>
              </w:rPr>
            </w:pPr>
            <w:r w:rsidRPr="00746322">
              <w:rPr>
                <w:rFonts w:ascii="Times New Roman" w:hAnsi="Times New Roman"/>
                <w:b/>
                <w:spacing w:val="-1"/>
              </w:rPr>
              <w:t>нед</w:t>
            </w: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7" w:lineRule="exact"/>
              <w:ind w:left="277"/>
              <w:rPr>
                <w:rFonts w:ascii="Times New Roman" w:eastAsia="Arial" w:hAnsi="Times New Roman"/>
              </w:rPr>
            </w:pPr>
            <w:r w:rsidRPr="00746322">
              <w:rPr>
                <w:rFonts w:ascii="Times New Roman" w:hAnsi="Times New Roman"/>
                <w:b/>
                <w:spacing w:val="-1"/>
              </w:rPr>
              <w:t>год.</w:t>
            </w:r>
          </w:p>
        </w:tc>
      </w:tr>
      <w:tr w:rsidR="00CF6EAA" w:rsidRPr="00746322" w:rsidTr="00546532">
        <w:trPr>
          <w:trHeight w:hRule="exact" w:val="768"/>
        </w:trPr>
        <w:tc>
          <w:tcPr>
            <w:tcW w:w="648"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1.</w:t>
            </w:r>
          </w:p>
        </w:tc>
        <w:tc>
          <w:tcPr>
            <w:tcW w:w="2700" w:type="dxa"/>
            <w:gridSpan w:val="3"/>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39" w:lineRule="auto"/>
              <w:ind w:left="102" w:right="1190"/>
              <w:rPr>
                <w:rFonts w:ascii="Times New Roman" w:eastAsia="Arial" w:hAnsi="Times New Roman"/>
              </w:rPr>
            </w:pPr>
            <w:r w:rsidRPr="00746322">
              <w:rPr>
                <w:rFonts w:ascii="Times New Roman" w:hAnsi="Times New Roman"/>
                <w:b/>
                <w:spacing w:val="-1"/>
              </w:rPr>
              <w:t>Обавезневаннаставнеактивности</w:t>
            </w: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5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rPr>
                <w:rFonts w:ascii="Times New Roman" w:hAnsi="Times New Roman"/>
              </w:rPr>
            </w:pPr>
          </w:p>
        </w:tc>
      </w:tr>
      <w:tr w:rsidR="00CF6EAA" w:rsidRPr="00746322" w:rsidTr="00546532">
        <w:trPr>
          <w:trHeight w:hRule="exact" w:val="516"/>
        </w:trPr>
        <w:tc>
          <w:tcPr>
            <w:tcW w:w="648"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before="1" w:line="252" w:lineRule="exact"/>
              <w:ind w:left="102" w:right="860"/>
              <w:rPr>
                <w:rFonts w:ascii="Times New Roman" w:eastAsia="Arial" w:hAnsi="Times New Roman"/>
              </w:rPr>
            </w:pPr>
            <w:r w:rsidRPr="00746322">
              <w:rPr>
                <w:rFonts w:ascii="Times New Roman" w:hAnsi="Times New Roman"/>
                <w:spacing w:val="-1"/>
              </w:rPr>
              <w:t>Часодељењскогстарешине</w:t>
            </w: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jc w:val="center"/>
              <w:rPr>
                <w:rFonts w:ascii="Times New Roman" w:eastAsia="Arial" w:hAnsi="Times New Roman"/>
              </w:rPr>
            </w:pPr>
            <w:r w:rsidRPr="00746322">
              <w:rPr>
                <w:rFonts w:ascii="Times New Roman" w:hAnsi="Times New Roman"/>
              </w:rPr>
              <w:t>1</w:t>
            </w:r>
          </w:p>
        </w:tc>
        <w:tc>
          <w:tcPr>
            <w:tcW w:w="5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left="217"/>
              <w:rPr>
                <w:rFonts w:ascii="Times New Roman" w:eastAsia="Arial" w:hAnsi="Times New Roman"/>
              </w:rPr>
            </w:pPr>
            <w:r w:rsidRPr="00746322">
              <w:rPr>
                <w:rFonts w:ascii="Times New Roman" w:hAnsi="Times New Roman"/>
                <w:spacing w:val="-1"/>
              </w:rPr>
              <w:t>36</w:t>
            </w: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jc w:val="center"/>
              <w:rPr>
                <w:rFonts w:ascii="Times New Roman" w:eastAsia="Arial" w:hAnsi="Times New Roman"/>
              </w:rPr>
            </w:pPr>
            <w:r w:rsidRPr="00746322">
              <w:rPr>
                <w:rFonts w:ascii="Times New Roman" w:hAnsi="Times New Roman"/>
              </w:rPr>
              <w:t>1</w:t>
            </w: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jc w:val="center"/>
              <w:rPr>
                <w:rFonts w:ascii="Times New Roman" w:eastAsia="Arial" w:hAnsi="Times New Roman"/>
              </w:rPr>
            </w:pPr>
            <w:r w:rsidRPr="00746322">
              <w:rPr>
                <w:rFonts w:ascii="Times New Roman" w:hAnsi="Times New Roman"/>
                <w:spacing w:val="-1"/>
              </w:rPr>
              <w:t>36</w:t>
            </w: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jc w:val="center"/>
              <w:rPr>
                <w:rFonts w:ascii="Times New Roman" w:eastAsia="Arial" w:hAnsi="Times New Roman"/>
              </w:rPr>
            </w:pPr>
            <w:r w:rsidRPr="00746322">
              <w:rPr>
                <w:rFonts w:ascii="Times New Roman" w:hAnsi="Times New Roman"/>
              </w:rPr>
              <w:t>1</w:t>
            </w: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before="124"/>
              <w:ind w:right="3"/>
              <w:jc w:val="center"/>
              <w:rPr>
                <w:rFonts w:ascii="Times New Roman" w:eastAsia="Arial" w:hAnsi="Times New Roman"/>
              </w:rPr>
            </w:pPr>
            <w:r w:rsidRPr="00746322">
              <w:rPr>
                <w:rFonts w:ascii="Times New Roman" w:hAnsi="Times New Roman"/>
                <w:spacing w:val="-1"/>
              </w:rPr>
              <w:t>36</w:t>
            </w: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before="124"/>
              <w:ind w:right="2"/>
              <w:jc w:val="center"/>
              <w:rPr>
                <w:rFonts w:ascii="Times New Roman" w:eastAsia="Arial" w:hAnsi="Times New Roman"/>
              </w:rPr>
            </w:pPr>
            <w:r w:rsidRPr="00746322">
              <w:rPr>
                <w:rFonts w:ascii="Times New Roman" w:hAnsi="Times New Roman"/>
              </w:rPr>
              <w:t>1</w:t>
            </w: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before="124"/>
              <w:ind w:left="6"/>
              <w:jc w:val="center"/>
              <w:rPr>
                <w:rFonts w:ascii="Times New Roman" w:eastAsia="Arial" w:hAnsi="Times New Roman"/>
              </w:rPr>
            </w:pPr>
            <w:r w:rsidRPr="00746322">
              <w:rPr>
                <w:rFonts w:ascii="Times New Roman" w:hAnsi="Times New Roman"/>
                <w:spacing w:val="-1"/>
              </w:rPr>
              <w:t>36</w:t>
            </w:r>
          </w:p>
        </w:tc>
      </w:tr>
      <w:tr w:rsidR="00CF6EAA" w:rsidRPr="00746322" w:rsidTr="00546532">
        <w:trPr>
          <w:trHeight w:hRule="exact" w:val="262"/>
        </w:trPr>
        <w:tc>
          <w:tcPr>
            <w:tcW w:w="648" w:type="dxa"/>
            <w:tcBorders>
              <w:top w:val="single" w:sz="5" w:space="0" w:color="000000"/>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50" w:lineRule="exact"/>
              <w:ind w:right="6"/>
              <w:jc w:val="center"/>
              <w:rPr>
                <w:rFonts w:ascii="Times New Roman" w:eastAsia="Arial" w:hAnsi="Times New Roman"/>
              </w:rPr>
            </w:pPr>
            <w:r w:rsidRPr="00746322">
              <w:rPr>
                <w:rFonts w:ascii="Times New Roman" w:hAnsi="Times New Roman"/>
                <w:spacing w:val="-1"/>
              </w:rPr>
              <w:t>2.</w:t>
            </w:r>
          </w:p>
        </w:tc>
        <w:tc>
          <w:tcPr>
            <w:tcW w:w="2700" w:type="dxa"/>
            <w:gridSpan w:val="3"/>
            <w:tcBorders>
              <w:top w:val="single" w:sz="5" w:space="0" w:color="000000"/>
              <w:left w:val="single" w:sz="5" w:space="0" w:color="000000"/>
              <w:bottom w:val="single" w:sz="5" w:space="0" w:color="000000"/>
              <w:right w:val="single" w:sz="5" w:space="0" w:color="000000"/>
            </w:tcBorders>
          </w:tcPr>
          <w:p w:rsidR="00CF6EAA" w:rsidRPr="00746322" w:rsidRDefault="00CF6EAA" w:rsidP="00546532">
            <w:pPr>
              <w:spacing w:line="247" w:lineRule="exact"/>
              <w:ind w:left="102"/>
              <w:rPr>
                <w:rFonts w:ascii="Times New Roman" w:eastAsia="Arial" w:hAnsi="Times New Roman"/>
              </w:rPr>
            </w:pPr>
            <w:r w:rsidRPr="00746322">
              <w:rPr>
                <w:rFonts w:ascii="Times New Roman" w:hAnsi="Times New Roman"/>
                <w:b/>
                <w:spacing w:val="-1"/>
              </w:rPr>
              <w:t>Слободнеактивности</w:t>
            </w: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581"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713" w:type="dxa"/>
            <w:gridSpan w:val="2"/>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86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713"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869" w:type="dxa"/>
            <w:tcBorders>
              <w:top w:val="single" w:sz="5" w:space="0" w:color="000000"/>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674"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rPr>
                <w:rFonts w:ascii="Times New Roman" w:hAnsi="Times New Roman"/>
              </w:rPr>
            </w:pPr>
          </w:p>
        </w:tc>
        <w:tc>
          <w:tcPr>
            <w:tcW w:w="996" w:type="dxa"/>
            <w:tcBorders>
              <w:top w:val="single" w:sz="5" w:space="0" w:color="000000"/>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rPr>
                <w:rFonts w:ascii="Times New Roman" w:hAnsi="Times New Roman"/>
              </w:rPr>
            </w:pPr>
          </w:p>
        </w:tc>
      </w:tr>
      <w:tr w:rsidR="00CF6EAA" w:rsidRPr="00746322" w:rsidTr="00546532">
        <w:trPr>
          <w:trHeight w:hRule="exact" w:val="269"/>
        </w:trPr>
        <w:tc>
          <w:tcPr>
            <w:tcW w:w="648" w:type="dxa"/>
            <w:vMerge w:val="restart"/>
            <w:tcBorders>
              <w:top w:val="single" w:sz="5" w:space="0" w:color="000000"/>
              <w:left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tcBorders>
              <w:top w:val="single" w:sz="5" w:space="0" w:color="000000"/>
              <w:left w:val="single" w:sz="5" w:space="0" w:color="000000"/>
              <w:bottom w:val="nil"/>
              <w:right w:val="single" w:sz="5" w:space="0" w:color="000000"/>
            </w:tcBorders>
          </w:tcPr>
          <w:p w:rsidR="00CF6EAA" w:rsidRPr="00746322" w:rsidRDefault="00CF6EAA" w:rsidP="00546532">
            <w:pPr>
              <w:tabs>
                <w:tab w:val="left" w:pos="1616"/>
              </w:tabs>
              <w:spacing w:line="252" w:lineRule="exact"/>
              <w:ind w:left="102"/>
              <w:rPr>
                <w:rFonts w:ascii="Times New Roman" w:eastAsia="Arial" w:hAnsi="Times New Roman"/>
              </w:rPr>
            </w:pPr>
            <w:r w:rsidRPr="00746322">
              <w:rPr>
                <w:rFonts w:ascii="Times New Roman" w:hAnsi="Times New Roman"/>
                <w:spacing w:val="-1"/>
                <w:w w:val="95"/>
              </w:rPr>
              <w:t>Друштвене,</w:t>
            </w:r>
            <w:r w:rsidRPr="00746322">
              <w:rPr>
                <w:rFonts w:ascii="Times New Roman" w:hAnsi="Times New Roman"/>
                <w:spacing w:val="-1"/>
                <w:w w:val="95"/>
              </w:rPr>
              <w:tab/>
            </w:r>
            <w:r w:rsidRPr="00746322">
              <w:rPr>
                <w:rFonts w:ascii="Times New Roman" w:hAnsi="Times New Roman"/>
                <w:spacing w:val="-2"/>
              </w:rPr>
              <w:t>техничке,</w:t>
            </w:r>
          </w:p>
        </w:tc>
        <w:tc>
          <w:tcPr>
            <w:tcW w:w="713" w:type="dxa"/>
            <w:gridSpan w:val="2"/>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rPr>
              <w:t>1</w:t>
            </w:r>
          </w:p>
        </w:tc>
        <w:tc>
          <w:tcPr>
            <w:tcW w:w="581"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2" w:lineRule="exact"/>
              <w:ind w:left="217"/>
              <w:rPr>
                <w:rFonts w:ascii="Times New Roman" w:eastAsia="Arial" w:hAnsi="Times New Roman"/>
              </w:rPr>
            </w:pPr>
            <w:r w:rsidRPr="00746322">
              <w:rPr>
                <w:rFonts w:ascii="Times New Roman" w:hAnsi="Times New Roman"/>
                <w:spacing w:val="-1"/>
              </w:rPr>
              <w:t>36</w:t>
            </w:r>
          </w:p>
        </w:tc>
        <w:tc>
          <w:tcPr>
            <w:tcW w:w="713" w:type="dxa"/>
            <w:gridSpan w:val="2"/>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rPr>
              <w:t>1</w:t>
            </w:r>
          </w:p>
        </w:tc>
        <w:tc>
          <w:tcPr>
            <w:tcW w:w="869"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spacing w:val="-1"/>
              </w:rPr>
              <w:t>36</w:t>
            </w:r>
          </w:p>
        </w:tc>
        <w:tc>
          <w:tcPr>
            <w:tcW w:w="713"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2" w:lineRule="exact"/>
              <w:jc w:val="center"/>
              <w:rPr>
                <w:rFonts w:ascii="Times New Roman" w:eastAsia="Arial" w:hAnsi="Times New Roman"/>
              </w:rPr>
            </w:pPr>
            <w:r w:rsidRPr="00746322">
              <w:rPr>
                <w:rFonts w:ascii="Times New Roman" w:hAnsi="Times New Roman"/>
              </w:rPr>
              <w:t>1</w:t>
            </w:r>
          </w:p>
        </w:tc>
        <w:tc>
          <w:tcPr>
            <w:tcW w:w="869" w:type="dxa"/>
            <w:tcBorders>
              <w:top w:val="single" w:sz="5" w:space="0" w:color="000000"/>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spacing w:val="-1"/>
              </w:rPr>
              <w:t>36</w:t>
            </w:r>
          </w:p>
        </w:tc>
        <w:tc>
          <w:tcPr>
            <w:tcW w:w="674" w:type="dxa"/>
            <w:tcBorders>
              <w:top w:val="single" w:sz="5" w:space="0" w:color="000000"/>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52" w:lineRule="exact"/>
              <w:ind w:right="2"/>
              <w:jc w:val="center"/>
              <w:rPr>
                <w:rFonts w:ascii="Times New Roman" w:eastAsia="Arial" w:hAnsi="Times New Roman"/>
              </w:rPr>
            </w:pPr>
            <w:r w:rsidRPr="00746322">
              <w:rPr>
                <w:rFonts w:ascii="Times New Roman" w:hAnsi="Times New Roman"/>
              </w:rPr>
              <w:t>1</w:t>
            </w:r>
          </w:p>
        </w:tc>
        <w:tc>
          <w:tcPr>
            <w:tcW w:w="996" w:type="dxa"/>
            <w:tcBorders>
              <w:top w:val="single" w:sz="5" w:space="0" w:color="000000"/>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52" w:lineRule="exact"/>
              <w:ind w:left="7"/>
              <w:jc w:val="center"/>
              <w:rPr>
                <w:rFonts w:ascii="Times New Roman" w:eastAsia="Arial" w:hAnsi="Times New Roman"/>
              </w:rPr>
            </w:pPr>
            <w:r w:rsidRPr="00746322">
              <w:rPr>
                <w:rFonts w:ascii="Times New Roman" w:hAnsi="Times New Roman"/>
                <w:spacing w:val="-1"/>
              </w:rPr>
              <w:t>36</w:t>
            </w:r>
          </w:p>
        </w:tc>
      </w:tr>
      <w:tr w:rsidR="00CF6EAA" w:rsidRPr="00746322" w:rsidTr="00546532">
        <w:trPr>
          <w:trHeight w:hRule="exact" w:val="252"/>
        </w:trPr>
        <w:tc>
          <w:tcPr>
            <w:tcW w:w="648" w:type="dxa"/>
            <w:vMerge/>
            <w:tcBorders>
              <w:left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tcBorders>
              <w:top w:val="nil"/>
              <w:left w:val="single" w:sz="5" w:space="0" w:color="000000"/>
              <w:bottom w:val="nil"/>
              <w:right w:val="single" w:sz="5" w:space="0" w:color="000000"/>
            </w:tcBorders>
          </w:tcPr>
          <w:p w:rsidR="00CF6EAA" w:rsidRPr="00746322" w:rsidRDefault="00CF6EAA" w:rsidP="00546532">
            <w:pPr>
              <w:spacing w:line="241" w:lineRule="exact"/>
              <w:ind w:left="102"/>
              <w:rPr>
                <w:rFonts w:ascii="Times New Roman" w:eastAsia="Arial" w:hAnsi="Times New Roman"/>
              </w:rPr>
            </w:pPr>
            <w:r w:rsidRPr="00746322">
              <w:rPr>
                <w:rFonts w:ascii="Times New Roman" w:hAnsi="Times New Roman"/>
                <w:spacing w:val="-1"/>
              </w:rPr>
              <w:t>хуманитарне,</w:t>
            </w:r>
            <w:r w:rsidRPr="00746322">
              <w:rPr>
                <w:rFonts w:ascii="Times New Roman" w:hAnsi="Times New Roman"/>
                <w:spacing w:val="-2"/>
              </w:rPr>
              <w:t>спортске</w:t>
            </w:r>
          </w:p>
        </w:tc>
        <w:tc>
          <w:tcPr>
            <w:tcW w:w="713" w:type="dxa"/>
            <w:gridSpan w:val="2"/>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1" w:lineRule="exact"/>
              <w:ind w:right="1"/>
              <w:jc w:val="center"/>
              <w:rPr>
                <w:rFonts w:ascii="Times New Roman" w:eastAsia="Arial" w:hAnsi="Times New Roman"/>
              </w:rPr>
            </w:pPr>
            <w:r w:rsidRPr="00746322">
              <w:rPr>
                <w:rFonts w:ascii="Times New Roman" w:hAnsi="Times New Roman"/>
              </w:rPr>
              <w:t>-</w:t>
            </w:r>
          </w:p>
        </w:tc>
        <w:tc>
          <w:tcPr>
            <w:tcW w:w="581" w:type="dxa"/>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1" w:lineRule="exact"/>
              <w:ind w:right="3"/>
              <w:jc w:val="center"/>
              <w:rPr>
                <w:rFonts w:ascii="Times New Roman" w:eastAsia="Arial" w:hAnsi="Times New Roman"/>
              </w:rPr>
            </w:pPr>
            <w:r w:rsidRPr="00746322">
              <w:rPr>
                <w:rFonts w:ascii="Times New Roman" w:hAnsi="Times New Roman"/>
              </w:rPr>
              <w:t>-</w:t>
            </w:r>
          </w:p>
        </w:tc>
        <w:tc>
          <w:tcPr>
            <w:tcW w:w="713" w:type="dxa"/>
            <w:gridSpan w:val="2"/>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rPr>
              <w:t>-</w:t>
            </w:r>
          </w:p>
        </w:tc>
        <w:tc>
          <w:tcPr>
            <w:tcW w:w="869" w:type="dxa"/>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1" w:lineRule="exact"/>
              <w:ind w:right="1"/>
              <w:jc w:val="center"/>
              <w:rPr>
                <w:rFonts w:ascii="Times New Roman" w:eastAsia="Arial" w:hAnsi="Times New Roman"/>
              </w:rPr>
            </w:pPr>
            <w:r w:rsidRPr="00746322">
              <w:rPr>
                <w:rFonts w:ascii="Times New Roman" w:hAnsi="Times New Roman"/>
              </w:rPr>
              <w:t>-</w:t>
            </w:r>
          </w:p>
        </w:tc>
        <w:tc>
          <w:tcPr>
            <w:tcW w:w="713" w:type="dxa"/>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rPr>
              <w:t>-</w:t>
            </w:r>
          </w:p>
        </w:tc>
        <w:tc>
          <w:tcPr>
            <w:tcW w:w="869" w:type="dxa"/>
            <w:tcBorders>
              <w:top w:val="nil"/>
              <w:left w:val="single" w:sz="5" w:space="0" w:color="000000"/>
              <w:bottom w:val="nil"/>
              <w:right w:val="single" w:sz="5" w:space="0" w:color="000000"/>
            </w:tcBorders>
            <w:shd w:val="clear" w:color="auto" w:fill="FABF8F" w:themeFill="accent6" w:themeFillTint="99"/>
          </w:tcPr>
          <w:p w:rsidR="00CF6EAA" w:rsidRPr="00746322" w:rsidRDefault="00CF6EAA" w:rsidP="00546532">
            <w:pPr>
              <w:spacing w:line="241" w:lineRule="exact"/>
              <w:ind w:right="6"/>
              <w:jc w:val="center"/>
              <w:rPr>
                <w:rFonts w:ascii="Times New Roman" w:eastAsia="Arial" w:hAnsi="Times New Roman"/>
              </w:rPr>
            </w:pPr>
            <w:r w:rsidRPr="00746322">
              <w:rPr>
                <w:rFonts w:ascii="Times New Roman" w:hAnsi="Times New Roman"/>
              </w:rPr>
              <w:t>-</w:t>
            </w:r>
          </w:p>
        </w:tc>
        <w:tc>
          <w:tcPr>
            <w:tcW w:w="674" w:type="dxa"/>
            <w:tcBorders>
              <w:top w:val="nil"/>
              <w:left w:val="single" w:sz="5" w:space="0" w:color="000000"/>
              <w:bottom w:val="nil"/>
              <w:right w:val="single" w:sz="5" w:space="0" w:color="000000"/>
            </w:tcBorders>
            <w:shd w:val="clear" w:color="auto" w:fill="FDE9D9" w:themeFill="accent6" w:themeFillTint="33"/>
          </w:tcPr>
          <w:p w:rsidR="00CF6EAA" w:rsidRPr="00746322" w:rsidRDefault="00CF6EAA" w:rsidP="00546532">
            <w:pPr>
              <w:spacing w:line="241" w:lineRule="exact"/>
              <w:ind w:right="3"/>
              <w:jc w:val="center"/>
              <w:rPr>
                <w:rFonts w:ascii="Times New Roman" w:eastAsia="Arial" w:hAnsi="Times New Roman"/>
              </w:rPr>
            </w:pPr>
            <w:r w:rsidRPr="00746322">
              <w:rPr>
                <w:rFonts w:ascii="Times New Roman" w:hAnsi="Times New Roman"/>
              </w:rPr>
              <w:t>-</w:t>
            </w:r>
          </w:p>
        </w:tc>
        <w:tc>
          <w:tcPr>
            <w:tcW w:w="996" w:type="dxa"/>
            <w:tcBorders>
              <w:top w:val="nil"/>
              <w:left w:val="single" w:sz="5" w:space="0" w:color="000000"/>
              <w:bottom w:val="nil"/>
              <w:right w:val="single" w:sz="12" w:space="0" w:color="000000"/>
            </w:tcBorders>
            <w:shd w:val="clear" w:color="auto" w:fill="FDE9D9" w:themeFill="accent6" w:themeFillTint="33"/>
          </w:tcPr>
          <w:p w:rsidR="00CF6EAA" w:rsidRPr="00746322" w:rsidRDefault="00CF6EAA" w:rsidP="00546532">
            <w:pPr>
              <w:spacing w:line="241" w:lineRule="exact"/>
              <w:ind w:left="8"/>
              <w:jc w:val="center"/>
              <w:rPr>
                <w:rFonts w:ascii="Times New Roman" w:eastAsia="Arial" w:hAnsi="Times New Roman"/>
              </w:rPr>
            </w:pPr>
            <w:r w:rsidRPr="00746322">
              <w:rPr>
                <w:rFonts w:ascii="Times New Roman" w:hAnsi="Times New Roman"/>
              </w:rPr>
              <w:t>-</w:t>
            </w:r>
          </w:p>
        </w:tc>
      </w:tr>
      <w:tr w:rsidR="00CF6EAA" w:rsidRPr="00746322" w:rsidTr="00546532">
        <w:trPr>
          <w:trHeight w:hRule="exact" w:val="250"/>
        </w:trPr>
        <w:tc>
          <w:tcPr>
            <w:tcW w:w="648" w:type="dxa"/>
            <w:vMerge/>
            <w:tcBorders>
              <w:left w:val="single" w:sz="12" w:space="0" w:color="000000"/>
              <w:bottom w:val="single" w:sz="5"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tcBorders>
              <w:top w:val="nil"/>
              <w:left w:val="single" w:sz="5" w:space="0" w:color="000000"/>
              <w:bottom w:val="single" w:sz="5" w:space="0" w:color="000000"/>
              <w:right w:val="single" w:sz="5" w:space="0" w:color="000000"/>
            </w:tcBorders>
          </w:tcPr>
          <w:p w:rsidR="00CF6EAA" w:rsidRPr="00746322" w:rsidRDefault="00CF6EAA" w:rsidP="00546532">
            <w:pPr>
              <w:spacing w:line="241" w:lineRule="exact"/>
              <w:ind w:left="102"/>
              <w:rPr>
                <w:rFonts w:ascii="Times New Roman" w:eastAsia="Arial" w:hAnsi="Times New Roman"/>
              </w:rPr>
            </w:pPr>
            <w:r w:rsidRPr="00746322">
              <w:rPr>
                <w:rFonts w:ascii="Times New Roman" w:hAnsi="Times New Roman"/>
              </w:rPr>
              <w:t xml:space="preserve">и </w:t>
            </w:r>
            <w:r w:rsidRPr="00746322">
              <w:rPr>
                <w:rFonts w:ascii="Times New Roman" w:hAnsi="Times New Roman"/>
                <w:spacing w:val="-2"/>
              </w:rPr>
              <w:t>културне</w:t>
            </w:r>
            <w:r w:rsidRPr="00746322">
              <w:rPr>
                <w:rFonts w:ascii="Times New Roman" w:hAnsi="Times New Roman"/>
                <w:spacing w:val="-1"/>
              </w:rPr>
              <w:t>активности</w:t>
            </w:r>
          </w:p>
        </w:tc>
        <w:tc>
          <w:tcPr>
            <w:tcW w:w="713" w:type="dxa"/>
            <w:gridSpan w:val="2"/>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rPr>
              <w:t>2</w:t>
            </w:r>
          </w:p>
        </w:tc>
        <w:tc>
          <w:tcPr>
            <w:tcW w:w="581" w:type="dxa"/>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left="217"/>
              <w:rPr>
                <w:rFonts w:ascii="Times New Roman" w:eastAsia="Arial" w:hAnsi="Times New Roman"/>
              </w:rPr>
            </w:pPr>
            <w:r w:rsidRPr="00746322">
              <w:rPr>
                <w:rFonts w:ascii="Times New Roman" w:hAnsi="Times New Roman"/>
                <w:spacing w:val="-1"/>
              </w:rPr>
              <w:t>72</w:t>
            </w:r>
          </w:p>
        </w:tc>
        <w:tc>
          <w:tcPr>
            <w:tcW w:w="713" w:type="dxa"/>
            <w:gridSpan w:val="2"/>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rPr>
              <w:t>2</w:t>
            </w:r>
          </w:p>
        </w:tc>
        <w:tc>
          <w:tcPr>
            <w:tcW w:w="869" w:type="dxa"/>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spacing w:val="-1"/>
              </w:rPr>
              <w:t>72</w:t>
            </w:r>
          </w:p>
        </w:tc>
        <w:tc>
          <w:tcPr>
            <w:tcW w:w="713" w:type="dxa"/>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jc w:val="center"/>
              <w:rPr>
                <w:rFonts w:ascii="Times New Roman" w:eastAsia="Arial" w:hAnsi="Times New Roman"/>
              </w:rPr>
            </w:pPr>
            <w:r w:rsidRPr="00746322">
              <w:rPr>
                <w:rFonts w:ascii="Times New Roman" w:hAnsi="Times New Roman"/>
              </w:rPr>
              <w:t>2</w:t>
            </w:r>
          </w:p>
        </w:tc>
        <w:tc>
          <w:tcPr>
            <w:tcW w:w="869" w:type="dxa"/>
            <w:tcBorders>
              <w:top w:val="nil"/>
              <w:left w:val="single" w:sz="5" w:space="0" w:color="000000"/>
              <w:bottom w:val="single" w:sz="5" w:space="0" w:color="000000"/>
              <w:right w:val="single" w:sz="5" w:space="0" w:color="000000"/>
            </w:tcBorders>
            <w:shd w:val="clear" w:color="auto" w:fill="FABF8F" w:themeFill="accent6" w:themeFillTint="99"/>
          </w:tcPr>
          <w:p w:rsidR="00CF6EAA" w:rsidRPr="00746322" w:rsidRDefault="00CF6EAA" w:rsidP="00546532">
            <w:pPr>
              <w:spacing w:line="241" w:lineRule="exact"/>
              <w:ind w:right="2"/>
              <w:jc w:val="center"/>
              <w:rPr>
                <w:rFonts w:ascii="Times New Roman" w:eastAsia="Arial" w:hAnsi="Times New Roman"/>
              </w:rPr>
            </w:pPr>
            <w:r w:rsidRPr="00746322">
              <w:rPr>
                <w:rFonts w:ascii="Times New Roman" w:hAnsi="Times New Roman"/>
                <w:spacing w:val="-1"/>
              </w:rPr>
              <w:t>72</w:t>
            </w:r>
          </w:p>
        </w:tc>
        <w:tc>
          <w:tcPr>
            <w:tcW w:w="674" w:type="dxa"/>
            <w:tcBorders>
              <w:top w:val="nil"/>
              <w:left w:val="single" w:sz="5" w:space="0" w:color="000000"/>
              <w:bottom w:val="single" w:sz="5" w:space="0" w:color="000000"/>
              <w:right w:val="single" w:sz="5" w:space="0" w:color="000000"/>
            </w:tcBorders>
            <w:shd w:val="clear" w:color="auto" w:fill="FDE9D9" w:themeFill="accent6" w:themeFillTint="33"/>
          </w:tcPr>
          <w:p w:rsidR="00CF6EAA" w:rsidRPr="00746322" w:rsidRDefault="00CF6EAA" w:rsidP="00546532">
            <w:pPr>
              <w:spacing w:line="241" w:lineRule="exact"/>
              <w:ind w:right="2"/>
              <w:jc w:val="center"/>
              <w:rPr>
                <w:rFonts w:ascii="Times New Roman" w:eastAsia="Arial" w:hAnsi="Times New Roman"/>
              </w:rPr>
            </w:pPr>
            <w:r w:rsidRPr="00746322">
              <w:rPr>
                <w:rFonts w:ascii="Times New Roman" w:hAnsi="Times New Roman"/>
              </w:rPr>
              <w:t>2</w:t>
            </w:r>
          </w:p>
        </w:tc>
        <w:tc>
          <w:tcPr>
            <w:tcW w:w="996" w:type="dxa"/>
            <w:tcBorders>
              <w:top w:val="nil"/>
              <w:left w:val="single" w:sz="5" w:space="0" w:color="000000"/>
              <w:bottom w:val="single" w:sz="5" w:space="0" w:color="000000"/>
              <w:right w:val="single" w:sz="12" w:space="0" w:color="000000"/>
            </w:tcBorders>
            <w:shd w:val="clear" w:color="auto" w:fill="FDE9D9" w:themeFill="accent6" w:themeFillTint="33"/>
          </w:tcPr>
          <w:p w:rsidR="00CF6EAA" w:rsidRPr="00746322" w:rsidRDefault="00CF6EAA" w:rsidP="00546532">
            <w:pPr>
              <w:spacing w:line="241" w:lineRule="exact"/>
              <w:ind w:left="7"/>
              <w:jc w:val="center"/>
              <w:rPr>
                <w:rFonts w:ascii="Times New Roman" w:eastAsia="Arial" w:hAnsi="Times New Roman"/>
              </w:rPr>
            </w:pPr>
            <w:r w:rsidRPr="00746322">
              <w:rPr>
                <w:rFonts w:ascii="Times New Roman" w:hAnsi="Times New Roman"/>
                <w:spacing w:val="-1"/>
              </w:rPr>
              <w:t>72</w:t>
            </w:r>
          </w:p>
        </w:tc>
      </w:tr>
      <w:tr w:rsidR="00CF6EAA" w:rsidRPr="00746322" w:rsidTr="00546532">
        <w:trPr>
          <w:trHeight w:hRule="exact" w:val="271"/>
        </w:trPr>
        <w:tc>
          <w:tcPr>
            <w:tcW w:w="648" w:type="dxa"/>
            <w:tcBorders>
              <w:top w:val="single" w:sz="5" w:space="0" w:color="000000"/>
              <w:left w:val="single" w:sz="12"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rPr>
                <w:rFonts w:ascii="Times New Roman" w:hAnsi="Times New Roman"/>
              </w:rPr>
            </w:pPr>
          </w:p>
        </w:tc>
        <w:tc>
          <w:tcPr>
            <w:tcW w:w="2700" w:type="dxa"/>
            <w:gridSpan w:val="3"/>
            <w:tcBorders>
              <w:top w:val="single" w:sz="5" w:space="0" w:color="000000"/>
              <w:left w:val="single" w:sz="5" w:space="0" w:color="000000"/>
              <w:bottom w:val="single" w:sz="12" w:space="0" w:color="000000"/>
              <w:right w:val="single" w:sz="5" w:space="0" w:color="000000"/>
            </w:tcBorders>
          </w:tcPr>
          <w:p w:rsidR="00CF6EAA" w:rsidRPr="00746322" w:rsidRDefault="00CF6EAA" w:rsidP="00546532">
            <w:pPr>
              <w:spacing w:line="250" w:lineRule="exact"/>
              <w:ind w:left="102"/>
              <w:rPr>
                <w:rFonts w:ascii="Times New Roman" w:eastAsia="Arial" w:hAnsi="Times New Roman"/>
              </w:rPr>
            </w:pPr>
            <w:r w:rsidRPr="00746322">
              <w:rPr>
                <w:rFonts w:ascii="Times New Roman" w:hAnsi="Times New Roman"/>
                <w:spacing w:val="-1"/>
              </w:rPr>
              <w:t>Екскурзија</w:t>
            </w:r>
          </w:p>
        </w:tc>
        <w:tc>
          <w:tcPr>
            <w:tcW w:w="713" w:type="dxa"/>
            <w:gridSpan w:val="2"/>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1"/>
              <w:jc w:val="center"/>
              <w:rPr>
                <w:rFonts w:ascii="Times New Roman" w:eastAsia="Arial" w:hAnsi="Times New Roman"/>
              </w:rPr>
            </w:pPr>
            <w:r w:rsidRPr="00746322">
              <w:rPr>
                <w:rFonts w:ascii="Times New Roman" w:hAnsi="Times New Roman"/>
              </w:rPr>
              <w:t>-</w:t>
            </w:r>
          </w:p>
        </w:tc>
        <w:tc>
          <w:tcPr>
            <w:tcW w:w="581"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2"/>
              <w:jc w:val="center"/>
              <w:rPr>
                <w:rFonts w:ascii="Times New Roman" w:eastAsia="Arial" w:hAnsi="Times New Roman"/>
              </w:rPr>
            </w:pPr>
            <w:r w:rsidRPr="00746322">
              <w:rPr>
                <w:rFonts w:ascii="Times New Roman" w:hAnsi="Times New Roman"/>
              </w:rPr>
              <w:t>1</w:t>
            </w:r>
          </w:p>
        </w:tc>
        <w:tc>
          <w:tcPr>
            <w:tcW w:w="713" w:type="dxa"/>
            <w:gridSpan w:val="2"/>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w:t>
            </w:r>
          </w:p>
        </w:tc>
        <w:tc>
          <w:tcPr>
            <w:tcW w:w="869"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1</w:t>
            </w:r>
          </w:p>
        </w:tc>
        <w:tc>
          <w:tcPr>
            <w:tcW w:w="713"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jc w:val="center"/>
              <w:rPr>
                <w:rFonts w:ascii="Times New Roman" w:eastAsia="Arial" w:hAnsi="Times New Roman"/>
              </w:rPr>
            </w:pPr>
            <w:r w:rsidRPr="00746322">
              <w:rPr>
                <w:rFonts w:ascii="Times New Roman" w:hAnsi="Times New Roman"/>
              </w:rPr>
              <w:t>-</w:t>
            </w:r>
          </w:p>
        </w:tc>
        <w:tc>
          <w:tcPr>
            <w:tcW w:w="869" w:type="dxa"/>
            <w:tcBorders>
              <w:top w:val="single" w:sz="5" w:space="0" w:color="000000"/>
              <w:left w:val="single" w:sz="5" w:space="0" w:color="000000"/>
              <w:bottom w:val="single" w:sz="12" w:space="0" w:color="000000"/>
              <w:right w:val="single" w:sz="5" w:space="0" w:color="000000"/>
            </w:tcBorders>
            <w:shd w:val="clear" w:color="auto" w:fill="FABF8F" w:themeFill="accent6" w:themeFillTint="99"/>
          </w:tcPr>
          <w:p w:rsidR="00CF6EAA" w:rsidRPr="00746322" w:rsidRDefault="00CF6EAA" w:rsidP="00546532">
            <w:pPr>
              <w:spacing w:line="250" w:lineRule="exact"/>
              <w:ind w:right="4"/>
              <w:jc w:val="center"/>
              <w:rPr>
                <w:rFonts w:ascii="Times New Roman" w:eastAsia="Arial" w:hAnsi="Times New Roman"/>
              </w:rPr>
            </w:pPr>
            <w:r w:rsidRPr="00746322">
              <w:rPr>
                <w:rFonts w:ascii="Times New Roman" w:hAnsi="Times New Roman"/>
              </w:rPr>
              <w:t>1</w:t>
            </w:r>
          </w:p>
        </w:tc>
        <w:tc>
          <w:tcPr>
            <w:tcW w:w="674" w:type="dxa"/>
            <w:tcBorders>
              <w:top w:val="single" w:sz="5" w:space="0" w:color="000000"/>
              <w:left w:val="single" w:sz="5" w:space="0" w:color="000000"/>
              <w:bottom w:val="single" w:sz="12" w:space="0" w:color="000000"/>
              <w:right w:val="single" w:sz="5" w:space="0" w:color="000000"/>
            </w:tcBorders>
            <w:shd w:val="clear" w:color="auto" w:fill="FDE9D9" w:themeFill="accent6" w:themeFillTint="33"/>
          </w:tcPr>
          <w:p w:rsidR="00CF6EAA" w:rsidRPr="00746322" w:rsidRDefault="00CF6EAA" w:rsidP="00546532">
            <w:pPr>
              <w:spacing w:line="250" w:lineRule="exact"/>
              <w:ind w:right="3"/>
              <w:jc w:val="center"/>
              <w:rPr>
                <w:rFonts w:ascii="Times New Roman" w:eastAsia="Arial" w:hAnsi="Times New Roman"/>
              </w:rPr>
            </w:pPr>
            <w:r w:rsidRPr="00746322">
              <w:rPr>
                <w:rFonts w:ascii="Times New Roman" w:hAnsi="Times New Roman"/>
              </w:rPr>
              <w:t>-</w:t>
            </w:r>
          </w:p>
        </w:tc>
        <w:tc>
          <w:tcPr>
            <w:tcW w:w="996" w:type="dxa"/>
            <w:tcBorders>
              <w:top w:val="single" w:sz="5" w:space="0" w:color="000000"/>
              <w:left w:val="single" w:sz="5" w:space="0" w:color="000000"/>
              <w:bottom w:val="single" w:sz="12" w:space="0" w:color="000000"/>
              <w:right w:val="single" w:sz="12" w:space="0" w:color="000000"/>
            </w:tcBorders>
            <w:shd w:val="clear" w:color="auto" w:fill="FDE9D9" w:themeFill="accent6" w:themeFillTint="33"/>
          </w:tcPr>
          <w:p w:rsidR="00CF6EAA" w:rsidRPr="00746322" w:rsidRDefault="00CF6EAA" w:rsidP="00546532">
            <w:pPr>
              <w:spacing w:line="250" w:lineRule="exact"/>
              <w:ind w:left="9"/>
              <w:jc w:val="center"/>
              <w:rPr>
                <w:rFonts w:ascii="Times New Roman" w:eastAsia="Arial" w:hAnsi="Times New Roman"/>
              </w:rPr>
            </w:pPr>
            <w:r w:rsidRPr="00746322">
              <w:rPr>
                <w:rFonts w:ascii="Times New Roman" w:hAnsi="Times New Roman"/>
              </w:rPr>
              <w:t>1</w:t>
            </w:r>
          </w:p>
        </w:tc>
      </w:tr>
    </w:tbl>
    <w:p w:rsidR="00CF6EAA" w:rsidRDefault="00CF6EAA" w:rsidP="00CF6EAA">
      <w:pPr>
        <w:autoSpaceDE w:val="0"/>
        <w:autoSpaceDN w:val="0"/>
        <w:adjustRightInd w:val="0"/>
        <w:spacing w:after="0" w:line="240" w:lineRule="auto"/>
        <w:rPr>
          <w:rFonts w:ascii="Times New Roman" w:hAnsi="Times New Roman" w:cs="Times New Roman"/>
          <w:caps/>
          <w:sz w:val="28"/>
          <w:szCs w:val="28"/>
          <w:lang w:val="ru-RU"/>
        </w:rPr>
      </w:pPr>
    </w:p>
    <w:p w:rsidR="00CF6EAA"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AC6576">
        <w:rPr>
          <w:caps/>
          <w:sz w:val="28"/>
          <w:szCs w:val="28"/>
          <w:lang w:val="ru-RU"/>
        </w:rPr>
        <w:lastRenderedPageBreak/>
        <w:t>Програм обавезних и изборних предмета по разредима, саначинима и</w:t>
      </w:r>
    </w:p>
    <w:p w:rsidR="00CF6EAA" w:rsidRPr="00AC6576" w:rsidRDefault="00CF6EAA" w:rsidP="00CF6EAA">
      <w:pPr>
        <w:pStyle w:val="BodyText"/>
        <w:shd w:val="clear" w:color="auto" w:fill="FABF8F" w:themeFill="accent6" w:themeFillTint="99"/>
        <w:autoSpaceDE w:val="0"/>
        <w:autoSpaceDN w:val="0"/>
        <w:adjustRightInd w:val="0"/>
        <w:rPr>
          <w:caps/>
          <w:sz w:val="28"/>
          <w:szCs w:val="28"/>
          <w:lang w:val="ru-RU"/>
        </w:rPr>
      </w:pPr>
      <w:r w:rsidRPr="00AC6576">
        <w:rPr>
          <w:caps/>
          <w:sz w:val="28"/>
          <w:szCs w:val="28"/>
          <w:lang w:val="ru-RU"/>
        </w:rPr>
        <w:t>поступцима за њихово остваривање</w:t>
      </w:r>
    </w:p>
    <w:p w:rsidR="00CF6EAA" w:rsidRPr="00FB2F3F" w:rsidRDefault="00CF6EAA" w:rsidP="00CF6EAA">
      <w:pPr>
        <w:autoSpaceDE w:val="0"/>
        <w:autoSpaceDN w:val="0"/>
        <w:adjustRightInd w:val="0"/>
        <w:spacing w:after="0" w:line="240" w:lineRule="auto"/>
        <w:jc w:val="center"/>
        <w:rPr>
          <w:rFonts w:ascii="Times New Roman" w:hAnsi="Times New Roman" w:cs="Times New Roman"/>
          <w:caps/>
          <w:sz w:val="28"/>
          <w:szCs w:val="28"/>
          <w:lang w:val="ru-RU"/>
        </w:rPr>
      </w:pPr>
    </w:p>
    <w:p w:rsidR="00CF6EAA" w:rsidRDefault="00CF6EAA" w:rsidP="00CF6EAA">
      <w:pPr>
        <w:pStyle w:val="BodyText"/>
        <w:numPr>
          <w:ilvl w:val="1"/>
          <w:numId w:val="14"/>
        </w:numPr>
        <w:autoSpaceDE w:val="0"/>
        <w:autoSpaceDN w:val="0"/>
        <w:adjustRightInd w:val="0"/>
        <w:rPr>
          <w:caps/>
          <w:sz w:val="26"/>
          <w:szCs w:val="26"/>
          <w:lang w:val="ru-RU"/>
        </w:rPr>
      </w:pPr>
      <w:r w:rsidRPr="00A94D76">
        <w:rPr>
          <w:caps/>
          <w:sz w:val="26"/>
          <w:szCs w:val="26"/>
          <w:lang w:val="ru-RU"/>
        </w:rPr>
        <w:t>Први разред</w:t>
      </w:r>
    </w:p>
    <w:p w:rsidR="00CF6EAA" w:rsidRPr="00A94D76" w:rsidRDefault="00CF6EAA" w:rsidP="00CF6EAA">
      <w:pPr>
        <w:autoSpaceDE w:val="0"/>
        <w:autoSpaceDN w:val="0"/>
        <w:adjustRightInd w:val="0"/>
        <w:spacing w:after="0" w:line="240" w:lineRule="auto"/>
        <w:ind w:left="3600"/>
        <w:rPr>
          <w:rFonts w:ascii="Times New Roman" w:hAnsi="Times New Roman" w:cs="Times New Roman"/>
          <w:caps/>
          <w:sz w:val="26"/>
          <w:szCs w:val="26"/>
          <w:lang w:val="ru-RU"/>
        </w:rPr>
      </w:pPr>
    </w:p>
    <w:p w:rsidR="00CF6EAA" w:rsidRPr="00A94D76" w:rsidRDefault="00CF6EAA" w:rsidP="00CF6EAA">
      <w:pPr>
        <w:pStyle w:val="BodyText"/>
        <w:ind w:left="360"/>
        <w:rPr>
          <w:b/>
          <w:sz w:val="28"/>
          <w:szCs w:val="28"/>
          <w:lang w:val="sr-Latn-CS"/>
        </w:rPr>
      </w:pPr>
      <w:r w:rsidRPr="00A94D76">
        <w:rPr>
          <w:b/>
          <w:sz w:val="28"/>
          <w:szCs w:val="28"/>
          <w:lang w:val="sr-Latn-CS"/>
        </w:rPr>
        <w:t xml:space="preserve">СРПСКИ ЈЕЗИК                         </w:t>
      </w:r>
    </w:p>
    <w:p w:rsidR="00CF6EAA" w:rsidRPr="00A94D76" w:rsidRDefault="00CF6EAA" w:rsidP="00CF6EAA">
      <w:pPr>
        <w:pStyle w:val="BodyText"/>
        <w:ind w:left="360"/>
        <w:rPr>
          <w:b/>
        </w:rPr>
      </w:pP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170"/>
        <w:gridCol w:w="436"/>
        <w:gridCol w:w="436"/>
        <w:gridCol w:w="436"/>
        <w:gridCol w:w="704"/>
        <w:gridCol w:w="2208"/>
        <w:gridCol w:w="2018"/>
        <w:gridCol w:w="1895"/>
        <w:gridCol w:w="2847"/>
      </w:tblGrid>
      <w:tr w:rsidR="00CF6EAA" w:rsidRPr="00166BC8" w:rsidTr="00546532">
        <w:trPr>
          <w:trHeight w:val="213"/>
          <w:jc w:val="center"/>
        </w:trPr>
        <w:tc>
          <w:tcPr>
            <w:tcW w:w="1780" w:type="dxa"/>
            <w:vMerge w:val="restart"/>
            <w:shd w:val="clear" w:color="auto" w:fill="FBD4B4" w:themeFill="accent6" w:themeFillTint="66"/>
          </w:tcPr>
          <w:p w:rsidR="00CF6EAA" w:rsidRPr="00166BC8" w:rsidRDefault="00CF6EAA" w:rsidP="00546532">
            <w:pPr>
              <w:pStyle w:val="BodyTextIndent2"/>
              <w:jc w:val="center"/>
              <w:rPr>
                <w:b/>
              </w:rPr>
            </w:pPr>
            <w:r w:rsidRPr="00166BC8">
              <w:rPr>
                <w:b/>
              </w:rPr>
              <w:t>Наставне</w:t>
            </w:r>
          </w:p>
          <w:p w:rsidR="00CF6EAA" w:rsidRPr="00166BC8" w:rsidRDefault="00CF6EAA" w:rsidP="00546532">
            <w:pPr>
              <w:pStyle w:val="BodyTextIndent2"/>
              <w:jc w:val="center"/>
            </w:pPr>
            <w:r w:rsidRPr="00166BC8">
              <w:rPr>
                <w:b/>
              </w:rPr>
              <w:t>теме</w:t>
            </w:r>
          </w:p>
        </w:tc>
        <w:tc>
          <w:tcPr>
            <w:tcW w:w="1715" w:type="dxa"/>
            <w:gridSpan w:val="4"/>
            <w:tcBorders>
              <w:top w:val="double" w:sz="4" w:space="0" w:color="auto"/>
              <w:bottom w:val="double" w:sz="4" w:space="0" w:color="auto"/>
            </w:tcBorders>
            <w:shd w:val="clear" w:color="auto" w:fill="FBD4B4" w:themeFill="accent6" w:themeFillTint="66"/>
            <w:vAlign w:val="center"/>
          </w:tcPr>
          <w:p w:rsidR="00CF6EAA" w:rsidRPr="00166BC8" w:rsidRDefault="00CF6EAA" w:rsidP="00546532">
            <w:pPr>
              <w:jc w:val="center"/>
              <w:rPr>
                <w:rFonts w:ascii="Times New Roman" w:hAnsi="Times New Roman" w:cs="Times New Roman"/>
                <w:b/>
                <w:lang w:val="sr-Cyrl-CS"/>
              </w:rPr>
            </w:pPr>
            <w:r w:rsidRPr="00166BC8">
              <w:rPr>
                <w:rFonts w:ascii="Times New Roman" w:hAnsi="Times New Roman" w:cs="Times New Roman"/>
                <w:b/>
                <w:lang w:val="sr-Cyrl-CS"/>
              </w:rPr>
              <w:t>Број часова</w:t>
            </w:r>
          </w:p>
        </w:tc>
        <w:tc>
          <w:tcPr>
            <w:tcW w:w="4011" w:type="dxa"/>
            <w:gridSpan w:val="2"/>
            <w:tcBorders>
              <w:bottom w:val="double" w:sz="4" w:space="0" w:color="auto"/>
            </w:tcBorders>
            <w:shd w:val="clear" w:color="auto" w:fill="FBD4B4" w:themeFill="accent6" w:themeFillTint="66"/>
            <w:vAlign w:val="center"/>
          </w:tcPr>
          <w:p w:rsidR="00CF6EAA" w:rsidRPr="00166BC8" w:rsidRDefault="00CF6EAA" w:rsidP="00546532">
            <w:pPr>
              <w:jc w:val="center"/>
              <w:rPr>
                <w:rFonts w:ascii="Times New Roman" w:hAnsi="Times New Roman" w:cs="Times New Roman"/>
                <w:b/>
                <w:lang w:val="sr-Cyrl-CS"/>
              </w:rPr>
            </w:pPr>
            <w:r w:rsidRPr="00166BC8">
              <w:rPr>
                <w:rFonts w:ascii="Times New Roman" w:hAnsi="Times New Roman" w:cs="Times New Roman"/>
                <w:b/>
                <w:lang w:val="sr-Cyrl-CS"/>
              </w:rPr>
              <w:t>АКТИВНОСТИ У ОБРАЗОВНО-ВАСПИТНОМ РАДУ</w:t>
            </w:r>
          </w:p>
        </w:tc>
        <w:tc>
          <w:tcPr>
            <w:tcW w:w="1889" w:type="dxa"/>
            <w:vMerge w:val="restart"/>
            <w:shd w:val="clear" w:color="auto" w:fill="FBD4B4" w:themeFill="accent6" w:themeFillTint="66"/>
            <w:vAlign w:val="center"/>
          </w:tcPr>
          <w:p w:rsidR="00CF6EAA" w:rsidRPr="00166BC8" w:rsidRDefault="00CF6EAA" w:rsidP="00546532">
            <w:pPr>
              <w:jc w:val="center"/>
              <w:rPr>
                <w:rFonts w:ascii="Times New Roman" w:hAnsi="Times New Roman" w:cs="Times New Roman"/>
                <w:b/>
                <w:lang w:val="sr-Cyrl-CS"/>
              </w:rPr>
            </w:pPr>
            <w:r w:rsidRPr="00166BC8">
              <w:rPr>
                <w:rFonts w:ascii="Times New Roman" w:hAnsi="Times New Roman" w:cs="Times New Roman"/>
                <w:b/>
                <w:lang w:val="sr-Cyrl-CS"/>
              </w:rPr>
              <w:t>Начини и поступци остваривања рада</w:t>
            </w:r>
          </w:p>
        </w:tc>
        <w:tc>
          <w:tcPr>
            <w:tcW w:w="3755" w:type="dxa"/>
            <w:vMerge w:val="restart"/>
            <w:shd w:val="clear" w:color="auto" w:fill="FBD4B4" w:themeFill="accent6" w:themeFillTint="66"/>
            <w:vAlign w:val="center"/>
          </w:tcPr>
          <w:p w:rsidR="00CF6EAA" w:rsidRPr="00166BC8" w:rsidRDefault="00CF6EAA" w:rsidP="00546532">
            <w:pPr>
              <w:jc w:val="center"/>
              <w:rPr>
                <w:rFonts w:ascii="Times New Roman" w:hAnsi="Times New Roman" w:cs="Times New Roman"/>
                <w:b/>
                <w:lang w:val="sr-Cyrl-CS"/>
              </w:rPr>
            </w:pPr>
            <w:r w:rsidRPr="00166BC8">
              <w:rPr>
                <w:rFonts w:ascii="Times New Roman" w:hAnsi="Times New Roman" w:cs="Times New Roman"/>
                <w:b/>
                <w:lang w:val="sr-Cyrl-CS"/>
              </w:rPr>
              <w:t>Циљеви и задаци садржаја програма</w:t>
            </w:r>
          </w:p>
        </w:tc>
      </w:tr>
      <w:tr w:rsidR="00CF6EAA" w:rsidRPr="00166BC8" w:rsidTr="00546532">
        <w:trPr>
          <w:cantSplit/>
          <w:trHeight w:val="1134"/>
          <w:jc w:val="center"/>
        </w:trPr>
        <w:tc>
          <w:tcPr>
            <w:tcW w:w="1780" w:type="dxa"/>
            <w:vMerge/>
            <w:shd w:val="clear" w:color="auto" w:fill="FBD4B4" w:themeFill="accent6" w:themeFillTint="66"/>
            <w:vAlign w:val="center"/>
          </w:tcPr>
          <w:p w:rsidR="00CF6EAA" w:rsidRPr="00166BC8" w:rsidRDefault="00CF6EAA" w:rsidP="00546532">
            <w:pPr>
              <w:jc w:val="center"/>
              <w:rPr>
                <w:rFonts w:ascii="Times New Roman" w:hAnsi="Times New Roman" w:cs="Times New Roman"/>
                <w:b/>
                <w:lang w:val="sr-Cyrl-CS"/>
              </w:rPr>
            </w:pPr>
          </w:p>
        </w:tc>
        <w:tc>
          <w:tcPr>
            <w:tcW w:w="324" w:type="dxa"/>
            <w:tcBorders>
              <w:top w:val="double" w:sz="4" w:space="0" w:color="auto"/>
            </w:tcBorders>
            <w:shd w:val="clear" w:color="auto" w:fill="FBD4B4" w:themeFill="accent6" w:themeFillTint="66"/>
            <w:vAlign w:val="bottom"/>
          </w:tcPr>
          <w:p w:rsidR="00CF6EAA" w:rsidRPr="00166BC8" w:rsidRDefault="00CF6EAA" w:rsidP="00546532">
            <w:pPr>
              <w:jc w:val="center"/>
              <w:rPr>
                <w:rFonts w:ascii="Times New Roman" w:hAnsi="Times New Roman" w:cs="Times New Roman"/>
                <w:b/>
                <w:sz w:val="20"/>
                <w:szCs w:val="20"/>
                <w:lang w:val="sr-Cyrl-CS"/>
              </w:rPr>
            </w:pPr>
            <w:r w:rsidRPr="00166BC8">
              <w:rPr>
                <w:rFonts w:ascii="Times New Roman" w:hAnsi="Times New Roman" w:cs="Times New Roman"/>
                <w:b/>
                <w:sz w:val="20"/>
                <w:szCs w:val="20"/>
                <w:lang w:val="sr-Cyrl-CS"/>
              </w:rPr>
              <w:t>о</w:t>
            </w:r>
          </w:p>
        </w:tc>
        <w:tc>
          <w:tcPr>
            <w:tcW w:w="343" w:type="dxa"/>
            <w:tcBorders>
              <w:top w:val="double" w:sz="4" w:space="0" w:color="auto"/>
            </w:tcBorders>
            <w:shd w:val="clear" w:color="auto" w:fill="FBD4B4" w:themeFill="accent6" w:themeFillTint="66"/>
            <w:vAlign w:val="bottom"/>
          </w:tcPr>
          <w:p w:rsidR="00CF6EAA" w:rsidRPr="00166BC8" w:rsidRDefault="00CF6EAA" w:rsidP="00546532">
            <w:pPr>
              <w:jc w:val="center"/>
              <w:rPr>
                <w:rFonts w:ascii="Times New Roman" w:hAnsi="Times New Roman" w:cs="Times New Roman"/>
                <w:b/>
                <w:sz w:val="20"/>
                <w:szCs w:val="20"/>
                <w:lang w:val="sr-Cyrl-CS"/>
              </w:rPr>
            </w:pPr>
            <w:r w:rsidRPr="00166BC8">
              <w:rPr>
                <w:rFonts w:ascii="Times New Roman" w:hAnsi="Times New Roman" w:cs="Times New Roman"/>
                <w:b/>
                <w:sz w:val="20"/>
                <w:szCs w:val="20"/>
                <w:lang w:val="sr-Cyrl-CS"/>
              </w:rPr>
              <w:t>у</w:t>
            </w:r>
          </w:p>
        </w:tc>
        <w:tc>
          <w:tcPr>
            <w:tcW w:w="334" w:type="dxa"/>
            <w:tcBorders>
              <w:top w:val="double" w:sz="4" w:space="0" w:color="auto"/>
            </w:tcBorders>
            <w:shd w:val="clear" w:color="auto" w:fill="FBD4B4" w:themeFill="accent6" w:themeFillTint="66"/>
            <w:vAlign w:val="bottom"/>
          </w:tcPr>
          <w:p w:rsidR="00CF6EAA" w:rsidRPr="00166BC8" w:rsidRDefault="00CF6EAA" w:rsidP="00546532">
            <w:pPr>
              <w:jc w:val="center"/>
              <w:rPr>
                <w:rFonts w:ascii="Times New Roman" w:hAnsi="Times New Roman" w:cs="Times New Roman"/>
                <w:b/>
                <w:sz w:val="20"/>
                <w:szCs w:val="20"/>
                <w:lang w:val="sr-Cyrl-CS"/>
              </w:rPr>
            </w:pPr>
            <w:r w:rsidRPr="00166BC8">
              <w:rPr>
                <w:rFonts w:ascii="Times New Roman" w:hAnsi="Times New Roman" w:cs="Times New Roman"/>
                <w:b/>
                <w:sz w:val="20"/>
                <w:szCs w:val="20"/>
                <w:lang w:val="sr-Cyrl-CS"/>
              </w:rPr>
              <w:t>с</w:t>
            </w:r>
          </w:p>
        </w:tc>
        <w:tc>
          <w:tcPr>
            <w:tcW w:w="714" w:type="dxa"/>
            <w:tcBorders>
              <w:top w:val="double" w:sz="4" w:space="0" w:color="auto"/>
            </w:tcBorders>
            <w:shd w:val="clear" w:color="auto" w:fill="FBD4B4" w:themeFill="accent6" w:themeFillTint="66"/>
            <w:textDirection w:val="btLr"/>
            <w:vAlign w:val="center"/>
          </w:tcPr>
          <w:p w:rsidR="00CF6EAA" w:rsidRPr="00166BC8" w:rsidRDefault="00CF6EAA" w:rsidP="00546532">
            <w:pPr>
              <w:ind w:left="113" w:right="113"/>
              <w:jc w:val="center"/>
              <w:rPr>
                <w:rFonts w:ascii="Times New Roman" w:hAnsi="Times New Roman" w:cs="Times New Roman"/>
                <w:b/>
                <w:sz w:val="20"/>
                <w:szCs w:val="20"/>
                <w:lang w:val="sr-Cyrl-CS"/>
              </w:rPr>
            </w:pPr>
            <w:r w:rsidRPr="00166BC8">
              <w:rPr>
                <w:rFonts w:ascii="Times New Roman" w:hAnsi="Times New Roman" w:cs="Times New Roman"/>
                <w:b/>
                <w:sz w:val="20"/>
                <w:szCs w:val="20"/>
                <w:lang w:val="sr-Cyrl-CS"/>
              </w:rPr>
              <w:t>укупно</w:t>
            </w:r>
          </w:p>
        </w:tc>
        <w:tc>
          <w:tcPr>
            <w:tcW w:w="1881" w:type="dxa"/>
            <w:shd w:val="clear" w:color="auto" w:fill="FBD4B4" w:themeFill="accent6" w:themeFillTint="66"/>
            <w:vAlign w:val="center"/>
          </w:tcPr>
          <w:p w:rsidR="00CF6EAA" w:rsidRPr="00166BC8" w:rsidRDefault="00CF6EAA" w:rsidP="00546532">
            <w:pPr>
              <w:jc w:val="center"/>
              <w:rPr>
                <w:rFonts w:ascii="Times New Roman" w:hAnsi="Times New Roman" w:cs="Times New Roman"/>
                <w:b/>
              </w:rPr>
            </w:pPr>
            <w:r w:rsidRPr="00166BC8">
              <w:rPr>
                <w:rFonts w:ascii="Times New Roman" w:hAnsi="Times New Roman" w:cs="Times New Roman"/>
                <w:b/>
                <w:lang w:val="sr-Cyrl-CS"/>
              </w:rPr>
              <w:t>УЧЕНИ</w:t>
            </w:r>
            <w:r w:rsidRPr="00166BC8">
              <w:rPr>
                <w:rFonts w:ascii="Times New Roman" w:hAnsi="Times New Roman" w:cs="Times New Roman"/>
                <w:b/>
              </w:rPr>
              <w:t>КА</w:t>
            </w:r>
          </w:p>
        </w:tc>
        <w:tc>
          <w:tcPr>
            <w:tcW w:w="2130" w:type="dxa"/>
            <w:shd w:val="clear" w:color="auto" w:fill="FBD4B4" w:themeFill="accent6" w:themeFillTint="66"/>
            <w:vAlign w:val="center"/>
          </w:tcPr>
          <w:p w:rsidR="00CF6EAA" w:rsidRPr="00166BC8" w:rsidRDefault="00CF6EAA" w:rsidP="00546532">
            <w:pPr>
              <w:jc w:val="center"/>
              <w:rPr>
                <w:rFonts w:ascii="Times New Roman" w:hAnsi="Times New Roman" w:cs="Times New Roman"/>
                <w:b/>
              </w:rPr>
            </w:pPr>
            <w:r w:rsidRPr="00166BC8">
              <w:rPr>
                <w:rFonts w:ascii="Times New Roman" w:hAnsi="Times New Roman" w:cs="Times New Roman"/>
                <w:b/>
                <w:lang w:val="sr-Cyrl-CS"/>
              </w:rPr>
              <w:t>НАСТАВНИ</w:t>
            </w:r>
            <w:r w:rsidRPr="00166BC8">
              <w:rPr>
                <w:rFonts w:ascii="Times New Roman" w:hAnsi="Times New Roman" w:cs="Times New Roman"/>
                <w:b/>
              </w:rPr>
              <w:t>КА</w:t>
            </w:r>
          </w:p>
        </w:tc>
        <w:tc>
          <w:tcPr>
            <w:tcW w:w="1889" w:type="dxa"/>
            <w:vMerge/>
            <w:shd w:val="clear" w:color="auto" w:fill="FFFF99"/>
            <w:vAlign w:val="center"/>
          </w:tcPr>
          <w:p w:rsidR="00CF6EAA" w:rsidRPr="00166BC8" w:rsidRDefault="00CF6EAA" w:rsidP="00546532">
            <w:pPr>
              <w:jc w:val="center"/>
              <w:rPr>
                <w:rFonts w:ascii="Times New Roman" w:hAnsi="Times New Roman" w:cs="Times New Roman"/>
                <w:b/>
                <w:lang w:val="sr-Cyrl-CS"/>
              </w:rPr>
            </w:pPr>
          </w:p>
        </w:tc>
        <w:tc>
          <w:tcPr>
            <w:tcW w:w="3755" w:type="dxa"/>
            <w:vMerge/>
            <w:shd w:val="clear" w:color="auto" w:fill="FFFF99"/>
            <w:vAlign w:val="center"/>
          </w:tcPr>
          <w:p w:rsidR="00CF6EAA" w:rsidRPr="00166BC8" w:rsidRDefault="00CF6EAA" w:rsidP="00546532">
            <w:pPr>
              <w:jc w:val="center"/>
              <w:rPr>
                <w:rFonts w:ascii="Times New Roman" w:hAnsi="Times New Roman" w:cs="Times New Roman"/>
                <w:b/>
                <w:lang w:val="sr-Cyrl-CS"/>
              </w:rPr>
            </w:pPr>
          </w:p>
        </w:tc>
      </w:tr>
      <w:tr w:rsidR="00CF6EAA" w:rsidRPr="00166BC8" w:rsidTr="00546532">
        <w:trPr>
          <w:trHeight w:val="2838"/>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sz w:val="28"/>
                <w:szCs w:val="28"/>
              </w:rPr>
            </w:pPr>
            <w:r w:rsidRPr="00166BC8">
              <w:rPr>
                <w:rFonts w:ascii="Times New Roman" w:hAnsi="Times New Roman" w:cs="Times New Roman"/>
                <w:b/>
                <w:sz w:val="28"/>
                <w:szCs w:val="28"/>
              </w:rPr>
              <w:t xml:space="preserve">1.Припрема за почетно читање </w:t>
            </w:r>
            <w:r>
              <w:rPr>
                <w:rFonts w:ascii="Times New Roman" w:hAnsi="Times New Roman" w:cs="Times New Roman"/>
                <w:b/>
                <w:sz w:val="28"/>
                <w:szCs w:val="28"/>
              </w:rPr>
              <w:t xml:space="preserve">и </w:t>
            </w:r>
            <w:r w:rsidRPr="00166BC8">
              <w:rPr>
                <w:rFonts w:ascii="Times New Roman" w:hAnsi="Times New Roman" w:cs="Times New Roman"/>
                <w:b/>
                <w:sz w:val="28"/>
                <w:szCs w:val="28"/>
              </w:rPr>
              <w:t>писање</w:t>
            </w:r>
          </w:p>
        </w:tc>
        <w:tc>
          <w:tcPr>
            <w:tcW w:w="32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4</w:t>
            </w:r>
          </w:p>
        </w:tc>
        <w:tc>
          <w:tcPr>
            <w:tcW w:w="343"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10</w:t>
            </w:r>
          </w:p>
        </w:tc>
        <w:tc>
          <w:tcPr>
            <w:tcW w:w="33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6</w:t>
            </w:r>
          </w:p>
        </w:tc>
        <w:tc>
          <w:tcPr>
            <w:tcW w:w="71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20</w:t>
            </w:r>
          </w:p>
        </w:tc>
        <w:tc>
          <w:tcPr>
            <w:tcW w:w="1881" w:type="dxa"/>
            <w:vAlign w:val="center"/>
          </w:tcPr>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-Усмено излагање(причање на основу посматрања и на основу низа слика; препричавање текста)</w:t>
            </w:r>
          </w:p>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-Писање графомоторичких вежби</w:t>
            </w:r>
          </w:p>
          <w:p w:rsidR="00CF6EAA" w:rsidRPr="00166BC8" w:rsidRDefault="00CF6EAA" w:rsidP="00546532">
            <w:pPr>
              <w:rPr>
                <w:rFonts w:ascii="Times New Roman" w:hAnsi="Times New Roman" w:cs="Times New Roman"/>
                <w:lang w:val="sr-Latn-CS"/>
              </w:rPr>
            </w:pPr>
          </w:p>
        </w:tc>
        <w:tc>
          <w:tcPr>
            <w:tcW w:w="2130" w:type="dxa"/>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наставних листића са причама у сликама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графомоторичких вежби</w:t>
            </w:r>
          </w:p>
        </w:tc>
        <w:tc>
          <w:tcPr>
            <w:tcW w:w="1889"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-Говорне вежбе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-Писање графомоторичких вежби</w:t>
            </w:r>
          </w:p>
        </w:tc>
        <w:tc>
          <w:tcPr>
            <w:tcW w:w="3755" w:type="dxa"/>
            <w:vAlign w:val="center"/>
          </w:tcPr>
          <w:p w:rsidR="00CF6EAA" w:rsidRPr="00166BC8" w:rsidRDefault="00CF6EAA" w:rsidP="00546532">
            <w:pPr>
              <w:ind w:left="50" w:hanging="50"/>
              <w:jc w:val="both"/>
              <w:rPr>
                <w:rFonts w:ascii="Times New Roman" w:hAnsi="Times New Roman" w:cs="Times New Roman"/>
                <w:sz w:val="18"/>
                <w:szCs w:val="18"/>
                <w:lang w:val="sr-Latn-CS"/>
              </w:rPr>
            </w:pPr>
            <w:r w:rsidRPr="00166BC8">
              <w:rPr>
                <w:rFonts w:ascii="Times New Roman" w:hAnsi="Times New Roman" w:cs="Times New Roman"/>
                <w:sz w:val="18"/>
                <w:szCs w:val="18"/>
                <w:lang w:val="sr-Latn-CS"/>
              </w:rPr>
              <w:t>-Развијање љубави према матерњем језику и потребе да се он негује и унапређује</w:t>
            </w:r>
          </w:p>
          <w:p w:rsidR="00CF6EAA" w:rsidRPr="00166BC8" w:rsidRDefault="00CF6EAA" w:rsidP="00546532">
            <w:pPr>
              <w:ind w:left="50" w:hanging="50"/>
              <w:jc w:val="both"/>
              <w:rPr>
                <w:rFonts w:ascii="Times New Roman" w:hAnsi="Times New Roman" w:cs="Times New Roman"/>
                <w:sz w:val="18"/>
                <w:szCs w:val="18"/>
                <w:lang w:val="sr-Latn-CS"/>
              </w:rPr>
            </w:pPr>
            <w:r w:rsidRPr="00166BC8">
              <w:rPr>
                <w:rFonts w:ascii="Times New Roman" w:hAnsi="Times New Roman" w:cs="Times New Roman"/>
                <w:sz w:val="18"/>
                <w:szCs w:val="18"/>
                <w:lang w:val="sr-Latn-CS"/>
              </w:rPr>
              <w:t>-Развијање културе усменог изражавања(причање на основу посматрања и на основу низа слика; препричавање текста)</w:t>
            </w:r>
          </w:p>
          <w:p w:rsidR="00CF6EAA" w:rsidRPr="00166BC8" w:rsidRDefault="00CF6EAA" w:rsidP="00546532">
            <w:pPr>
              <w:ind w:left="50" w:hanging="50"/>
              <w:jc w:val="both"/>
              <w:rPr>
                <w:rFonts w:ascii="Times New Roman" w:hAnsi="Times New Roman" w:cs="Times New Roman"/>
                <w:sz w:val="18"/>
                <w:szCs w:val="18"/>
                <w:lang w:val="sr-Latn-CS"/>
              </w:rPr>
            </w:pPr>
            <w:r w:rsidRPr="00166BC8">
              <w:rPr>
                <w:rFonts w:ascii="Times New Roman" w:hAnsi="Times New Roman" w:cs="Times New Roman"/>
                <w:sz w:val="18"/>
                <w:szCs w:val="18"/>
                <w:lang w:val="sr-Latn-CS"/>
              </w:rPr>
              <w:t>-Усвајање и развијање појма гласа, речи и реченице</w:t>
            </w:r>
          </w:p>
          <w:p w:rsidR="00CF6EAA" w:rsidRPr="00166BC8" w:rsidRDefault="00CF6EAA" w:rsidP="00546532">
            <w:pPr>
              <w:ind w:left="50" w:hanging="50"/>
              <w:jc w:val="both"/>
              <w:rPr>
                <w:rFonts w:ascii="Times New Roman" w:hAnsi="Times New Roman" w:cs="Times New Roman"/>
                <w:sz w:val="18"/>
                <w:szCs w:val="18"/>
                <w:lang w:val="sr-Latn-CS"/>
              </w:rPr>
            </w:pPr>
            <w:r w:rsidRPr="00166BC8">
              <w:rPr>
                <w:rFonts w:ascii="Times New Roman" w:hAnsi="Times New Roman" w:cs="Times New Roman"/>
                <w:sz w:val="18"/>
                <w:szCs w:val="18"/>
                <w:lang w:val="sr-Latn-CS"/>
              </w:rPr>
              <w:t>-Усвајање правилног изговарања гласова, гласовних скупова, речи и реченица</w:t>
            </w:r>
          </w:p>
        </w:tc>
      </w:tr>
      <w:tr w:rsidR="00CF6EAA" w:rsidRPr="00166BC8" w:rsidTr="00546532">
        <w:trPr>
          <w:trHeight w:val="2238"/>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sz w:val="28"/>
                <w:szCs w:val="28"/>
              </w:rPr>
            </w:pPr>
            <w:r w:rsidRPr="00166BC8">
              <w:rPr>
                <w:rFonts w:ascii="Times New Roman" w:hAnsi="Times New Roman" w:cs="Times New Roman"/>
                <w:b/>
                <w:sz w:val="28"/>
                <w:szCs w:val="28"/>
              </w:rPr>
              <w:lastRenderedPageBreak/>
              <w:t xml:space="preserve">2.Почетно читање </w:t>
            </w:r>
            <w:r>
              <w:rPr>
                <w:rFonts w:ascii="Times New Roman" w:hAnsi="Times New Roman" w:cs="Times New Roman"/>
                <w:b/>
                <w:sz w:val="28"/>
                <w:szCs w:val="28"/>
              </w:rPr>
              <w:t>и</w:t>
            </w:r>
            <w:r w:rsidRPr="00166BC8">
              <w:rPr>
                <w:rFonts w:ascii="Times New Roman" w:hAnsi="Times New Roman" w:cs="Times New Roman"/>
                <w:b/>
                <w:sz w:val="28"/>
                <w:szCs w:val="28"/>
              </w:rPr>
              <w:t xml:space="preserve"> писање</w:t>
            </w:r>
          </w:p>
          <w:p w:rsidR="00CF6EAA" w:rsidRPr="00166BC8" w:rsidRDefault="00CF6EAA" w:rsidP="00546532">
            <w:pPr>
              <w:rPr>
                <w:rFonts w:ascii="Times New Roman" w:hAnsi="Times New Roman" w:cs="Times New Roman"/>
                <w:b/>
                <w:sz w:val="28"/>
                <w:szCs w:val="28"/>
              </w:rPr>
            </w:pPr>
          </w:p>
        </w:tc>
        <w:tc>
          <w:tcPr>
            <w:tcW w:w="32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6</w:t>
            </w:r>
          </w:p>
        </w:tc>
        <w:tc>
          <w:tcPr>
            <w:tcW w:w="343"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20</w:t>
            </w:r>
          </w:p>
        </w:tc>
        <w:tc>
          <w:tcPr>
            <w:tcW w:w="33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10</w:t>
            </w:r>
          </w:p>
        </w:tc>
        <w:tc>
          <w:tcPr>
            <w:tcW w:w="71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76</w:t>
            </w:r>
          </w:p>
        </w:tc>
        <w:tc>
          <w:tcPr>
            <w:tcW w:w="1881" w:type="dxa"/>
            <w:vAlign w:val="center"/>
          </w:tcPr>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 xml:space="preserve">-Аналитичка и синтетичка вежбања за усвајање појма гласа </w:t>
            </w:r>
          </w:p>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 xml:space="preserve">-Писање слова </w:t>
            </w:r>
          </w:p>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-Читање одговарајућег текста и разговор о њему</w:t>
            </w:r>
          </w:p>
          <w:p w:rsidR="00CF6EAA" w:rsidRPr="00166BC8" w:rsidRDefault="00CF6EAA" w:rsidP="00546532">
            <w:pPr>
              <w:rPr>
                <w:rFonts w:ascii="Times New Roman" w:hAnsi="Times New Roman" w:cs="Times New Roman"/>
                <w:sz w:val="18"/>
                <w:szCs w:val="18"/>
                <w:lang w:val="sr-Latn-CS"/>
              </w:rPr>
            </w:pPr>
            <w:r w:rsidRPr="00166BC8">
              <w:rPr>
                <w:rFonts w:ascii="Times New Roman" w:hAnsi="Times New Roman" w:cs="Times New Roman"/>
                <w:sz w:val="18"/>
                <w:szCs w:val="18"/>
                <w:lang w:val="sr-Latn-CS"/>
              </w:rPr>
              <w:t>-Писање речи и реченица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-Увежбавање логичког читања на одговарајућим текстовима из буквара</w:t>
            </w:r>
          </w:p>
          <w:p w:rsidR="00CF6EAA" w:rsidRPr="00166BC8" w:rsidRDefault="00CF6EAA" w:rsidP="00546532">
            <w:pPr>
              <w:rPr>
                <w:rFonts w:ascii="Times New Roman" w:hAnsi="Times New Roman" w:cs="Times New Roman"/>
                <w:sz w:val="18"/>
                <w:szCs w:val="18"/>
                <w:lang w:val="sr-Latn-CS"/>
              </w:rPr>
            </w:pPr>
          </w:p>
        </w:tc>
        <w:tc>
          <w:tcPr>
            <w:tcW w:w="2130" w:type="dxa"/>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-Разговор о прочитаном тексту</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-Увежбавање графички правилног и естетски лепог писања</w:t>
            </w:r>
          </w:p>
          <w:p w:rsidR="00CF6EAA" w:rsidRPr="00166BC8" w:rsidRDefault="00CF6EAA" w:rsidP="00546532">
            <w:pPr>
              <w:rPr>
                <w:rFonts w:ascii="Times New Roman" w:hAnsi="Times New Roman" w:cs="Times New Roman"/>
                <w:lang w:val="sr-Latn-CS"/>
              </w:rPr>
            </w:pP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-Усавршавање читања и писања</w:t>
            </w:r>
          </w:p>
        </w:tc>
        <w:tc>
          <w:tcPr>
            <w:tcW w:w="1889"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 xml:space="preserve">-Писање слова </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текстова и разговор о њима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-Писање речи и реченица</w:t>
            </w:r>
          </w:p>
        </w:tc>
        <w:tc>
          <w:tcPr>
            <w:tcW w:w="3755" w:type="dxa"/>
            <w:vAlign w:val="center"/>
          </w:tcPr>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-Основно описмењавање ученика</w:t>
            </w:r>
          </w:p>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-Увежбавање и усавршавање гласног читања и читања у себи</w:t>
            </w:r>
          </w:p>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-Савладавање технике читања и писања на ћилиричном писму</w:t>
            </w:r>
          </w:p>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-Формирање навике за читко, уредно и лепо писање</w:t>
            </w:r>
          </w:p>
          <w:p w:rsidR="00CF6EAA" w:rsidRPr="00166BC8" w:rsidRDefault="00CF6EAA" w:rsidP="00546532">
            <w:pPr>
              <w:ind w:left="50" w:hanging="50"/>
              <w:jc w:val="both"/>
              <w:rPr>
                <w:rFonts w:ascii="Times New Roman" w:hAnsi="Times New Roman" w:cs="Times New Roman"/>
                <w:lang w:val="sr-Latn-CS"/>
              </w:rPr>
            </w:pPr>
          </w:p>
        </w:tc>
      </w:tr>
      <w:tr w:rsidR="00CF6EAA" w:rsidRPr="00166BC8" w:rsidTr="00546532">
        <w:trPr>
          <w:trHeight w:val="4410"/>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sz w:val="28"/>
                <w:szCs w:val="28"/>
                <w:lang w:val="sr-Latn-CS"/>
              </w:rPr>
            </w:pPr>
            <w:r w:rsidRPr="00166BC8">
              <w:rPr>
                <w:rFonts w:ascii="Times New Roman" w:hAnsi="Times New Roman" w:cs="Times New Roman"/>
                <w:b/>
                <w:sz w:val="28"/>
                <w:szCs w:val="28"/>
                <w:lang w:val="sr-Latn-CS"/>
              </w:rPr>
              <w:t>3.Књижевност</w:t>
            </w:r>
          </w:p>
        </w:tc>
        <w:tc>
          <w:tcPr>
            <w:tcW w:w="32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43</w:t>
            </w:r>
          </w:p>
        </w:tc>
        <w:tc>
          <w:tcPr>
            <w:tcW w:w="343"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5</w:t>
            </w:r>
          </w:p>
        </w:tc>
        <w:tc>
          <w:tcPr>
            <w:tcW w:w="33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3</w:t>
            </w:r>
          </w:p>
        </w:tc>
        <w:tc>
          <w:tcPr>
            <w:tcW w:w="714"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51</w:t>
            </w:r>
          </w:p>
        </w:tc>
        <w:tc>
          <w:tcPr>
            <w:tcW w:w="1881"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-Правилно и течно читање наглас речи, реченица и кратких текстова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-Тумачење текста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-Књижевни појмови</w:t>
            </w:r>
          </w:p>
        </w:tc>
        <w:tc>
          <w:tcPr>
            <w:tcW w:w="2130" w:type="dxa"/>
          </w:tcPr>
          <w:p w:rsidR="00CF6EAA" w:rsidRPr="00166BC8" w:rsidRDefault="00CF6EAA" w:rsidP="00546532">
            <w:pPr>
              <w:pStyle w:val="BodyTextIndent2"/>
            </w:pPr>
          </w:p>
          <w:p w:rsidR="00CF6EAA" w:rsidRPr="00166BC8" w:rsidRDefault="00CF6EAA" w:rsidP="00546532">
            <w:pPr>
              <w:pStyle w:val="BodyTextIndent2"/>
            </w:pPr>
          </w:p>
          <w:p w:rsidR="00CF6EAA" w:rsidRPr="00166BC8" w:rsidRDefault="00CF6EAA" w:rsidP="00546532">
            <w:pPr>
              <w:pStyle w:val="BodyTextIndent2"/>
            </w:pPr>
          </w:p>
          <w:p w:rsidR="00CF6EAA" w:rsidRPr="00166BC8" w:rsidRDefault="00CF6EAA" w:rsidP="00546532">
            <w:pPr>
              <w:pStyle w:val="BodyTextIndent2"/>
            </w:pPr>
          </w:p>
          <w:p w:rsidR="00CF6EAA" w:rsidRPr="00166BC8" w:rsidRDefault="00CF6EAA" w:rsidP="00546532">
            <w:pPr>
              <w:pStyle w:val="BodyTextIndent2"/>
            </w:pPr>
            <w:r w:rsidRPr="00166BC8">
              <w:t>-Провера разумевања прочитаног</w:t>
            </w:r>
          </w:p>
          <w:p w:rsidR="00CF6EAA" w:rsidRPr="00166BC8" w:rsidRDefault="00CF6EAA" w:rsidP="00546532">
            <w:pPr>
              <w:pStyle w:val="BodyTextIndent2"/>
            </w:pPr>
          </w:p>
          <w:p w:rsidR="00CF6EAA" w:rsidRPr="00166BC8" w:rsidRDefault="00CF6EAA" w:rsidP="00546532">
            <w:pPr>
              <w:pStyle w:val="BodyTextIndent2"/>
            </w:pPr>
            <w:r w:rsidRPr="00166BC8">
              <w:lastRenderedPageBreak/>
              <w:t>-Разговор о прочитаном  тексту</w:t>
            </w:r>
          </w:p>
          <w:p w:rsidR="00CF6EAA" w:rsidRPr="00166BC8" w:rsidRDefault="00CF6EAA" w:rsidP="00546532">
            <w:pPr>
              <w:pStyle w:val="BodyTextIndent2"/>
            </w:pPr>
          </w:p>
          <w:p w:rsidR="00CF6EAA" w:rsidRPr="00166BC8" w:rsidRDefault="00CF6EAA" w:rsidP="00546532">
            <w:pPr>
              <w:pStyle w:val="BodyTextIndent2"/>
            </w:pPr>
            <w:r w:rsidRPr="00166BC8">
              <w:t>-Навођење основних књижевних појмова</w:t>
            </w:r>
          </w:p>
        </w:tc>
        <w:tc>
          <w:tcPr>
            <w:tcW w:w="1889"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lastRenderedPageBreak/>
              <w:t>-Читање дијалошког текста-Индивидуално и по улогама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-Активно слушање уметничког читања текста(звучни и видео записи)</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-Одговори на питања о прочитаном садржају</w:t>
            </w:r>
          </w:p>
        </w:tc>
        <w:tc>
          <w:tcPr>
            <w:tcW w:w="3755" w:type="dxa"/>
            <w:vAlign w:val="center"/>
          </w:tcPr>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-Навикавање на употребу књижевног језика у говору и писању</w:t>
            </w:r>
          </w:p>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-Поступно увођење у доживљавање и разумевање књижевних текстова</w:t>
            </w:r>
          </w:p>
          <w:p w:rsidR="00CF6EAA" w:rsidRPr="00166BC8" w:rsidRDefault="00CF6EAA" w:rsidP="00546532">
            <w:pPr>
              <w:ind w:left="50" w:hanging="50"/>
              <w:jc w:val="both"/>
              <w:rPr>
                <w:rFonts w:ascii="Times New Roman" w:hAnsi="Times New Roman" w:cs="Times New Roman"/>
                <w:lang w:val="sr-Latn-CS"/>
              </w:rPr>
            </w:pPr>
          </w:p>
        </w:tc>
      </w:tr>
      <w:tr w:rsidR="00CF6EAA" w:rsidRPr="00166BC8" w:rsidTr="00546532">
        <w:trPr>
          <w:trHeight w:val="1055"/>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sz w:val="28"/>
                <w:szCs w:val="28"/>
                <w:lang w:val="sr-Latn-CS"/>
              </w:rPr>
            </w:pPr>
            <w:r w:rsidRPr="00166BC8">
              <w:rPr>
                <w:rFonts w:ascii="Times New Roman" w:hAnsi="Times New Roman" w:cs="Times New Roman"/>
                <w:b/>
                <w:sz w:val="28"/>
                <w:szCs w:val="28"/>
                <w:lang w:val="sr-Latn-CS"/>
              </w:rPr>
              <w:lastRenderedPageBreak/>
              <w:t>4.Језик(језичка култура)</w:t>
            </w:r>
          </w:p>
        </w:tc>
        <w:tc>
          <w:tcPr>
            <w:tcW w:w="32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3</w:t>
            </w:r>
          </w:p>
        </w:tc>
        <w:tc>
          <w:tcPr>
            <w:tcW w:w="343"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5</w:t>
            </w:r>
          </w:p>
        </w:tc>
        <w:tc>
          <w:tcPr>
            <w:tcW w:w="33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2</w:t>
            </w:r>
          </w:p>
        </w:tc>
        <w:tc>
          <w:tcPr>
            <w:tcW w:w="71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10</w:t>
            </w:r>
          </w:p>
        </w:tc>
        <w:tc>
          <w:tcPr>
            <w:tcW w:w="1881"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-Препричавање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-Причање о догађајима и доживљајима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-Описивање предмета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-Усмена и писмена вежбања</w:t>
            </w:r>
          </w:p>
        </w:tc>
        <w:tc>
          <w:tcPr>
            <w:tcW w:w="2130" w:type="dxa"/>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текстова за препричавање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-Говорне вежбе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разних предмета за описивање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наставних листића</w:t>
            </w:r>
          </w:p>
        </w:tc>
        <w:tc>
          <w:tcPr>
            <w:tcW w:w="1889"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-Слободно и усмерено препричавање неког текста из буквара, читанке, часописа за децу...</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-Препричавање тема које се односе на ближе и шире окружење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 xml:space="preserve">-Уочавање и именовање изразитих обележја једноставних </w:t>
            </w:r>
            <w:r w:rsidRPr="00166BC8">
              <w:rPr>
                <w:rFonts w:ascii="Times New Roman" w:hAnsi="Times New Roman" w:cs="Times New Roman"/>
                <w:lang w:val="sr-Latn-CS"/>
              </w:rPr>
              <w:lastRenderedPageBreak/>
              <w:t>предмета и омиљених играчака, биљака и животиња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-Ортографске вежбе, диктат, аутодиктат, лексичке вежбе, синтаксичке вежбе...</w:t>
            </w:r>
          </w:p>
        </w:tc>
        <w:tc>
          <w:tcPr>
            <w:tcW w:w="3755" w:type="dxa"/>
            <w:vAlign w:val="center"/>
          </w:tcPr>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lastRenderedPageBreak/>
              <w:t>-Навикавање на употребу књижевног језика у говору и писању</w:t>
            </w:r>
          </w:p>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-Оспособљавање за усмено и писмено препричавање, причање и описивање према захтевима програма</w:t>
            </w:r>
          </w:p>
        </w:tc>
      </w:tr>
      <w:tr w:rsidR="00CF6EAA" w:rsidRPr="00166BC8" w:rsidTr="00546532">
        <w:trPr>
          <w:trHeight w:val="886"/>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sz w:val="28"/>
                <w:szCs w:val="28"/>
                <w:lang w:val="sr-Latn-CS"/>
              </w:rPr>
            </w:pPr>
            <w:r w:rsidRPr="00166BC8">
              <w:rPr>
                <w:rFonts w:ascii="Times New Roman" w:hAnsi="Times New Roman" w:cs="Times New Roman"/>
                <w:b/>
                <w:sz w:val="28"/>
                <w:szCs w:val="28"/>
                <w:lang w:val="sr-Latn-CS"/>
              </w:rPr>
              <w:lastRenderedPageBreak/>
              <w:t>5.Граматика</w:t>
            </w:r>
          </w:p>
        </w:tc>
        <w:tc>
          <w:tcPr>
            <w:tcW w:w="32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15</w:t>
            </w:r>
          </w:p>
        </w:tc>
        <w:tc>
          <w:tcPr>
            <w:tcW w:w="343"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5</w:t>
            </w:r>
          </w:p>
        </w:tc>
        <w:tc>
          <w:tcPr>
            <w:tcW w:w="33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3</w:t>
            </w:r>
          </w:p>
        </w:tc>
        <w:tc>
          <w:tcPr>
            <w:tcW w:w="714" w:type="dxa"/>
            <w:vAlign w:val="center"/>
          </w:tcPr>
          <w:p w:rsidR="00CF6EAA" w:rsidRPr="00166BC8" w:rsidRDefault="00CF6EAA" w:rsidP="00546532">
            <w:pPr>
              <w:jc w:val="center"/>
              <w:rPr>
                <w:rFonts w:ascii="Times New Roman" w:hAnsi="Times New Roman" w:cs="Times New Roman"/>
                <w:lang w:val="sr-Latn-CS"/>
              </w:rPr>
            </w:pPr>
            <w:r w:rsidRPr="00166BC8">
              <w:rPr>
                <w:rFonts w:ascii="Times New Roman" w:hAnsi="Times New Roman" w:cs="Times New Roman"/>
                <w:lang w:val="sr-Latn-CS"/>
              </w:rPr>
              <w:t>23</w:t>
            </w:r>
          </w:p>
        </w:tc>
        <w:tc>
          <w:tcPr>
            <w:tcW w:w="1881"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-Реченица-реч , глас и слово(препознавање)</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-Уочавање улоге гласа,у разликовању значења речи</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-Употреба великог слова на почетку реченице, у писању личних имена и презимена, имена насеља...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-Употреба тачке, упитника и узвичника на крају реченице</w:t>
            </w:r>
          </w:p>
        </w:tc>
        <w:tc>
          <w:tcPr>
            <w:tcW w:w="2130" w:type="dxa"/>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наставних листића са одговарајућим садржајем</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наставних листића за употребу великог слова</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-Припрема наставних листића за употребу знакова интерпункције</w:t>
            </w:r>
          </w:p>
        </w:tc>
        <w:tc>
          <w:tcPr>
            <w:tcW w:w="1889" w:type="dxa"/>
            <w:vAlign w:val="center"/>
          </w:tcPr>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-Разликовање реченице као обавештења, питања и заповести изговором и препознавањем у тексту</w:t>
            </w:r>
          </w:p>
          <w:p w:rsidR="00CF6EAA" w:rsidRPr="00166BC8" w:rsidRDefault="00CF6EAA" w:rsidP="00546532">
            <w:pPr>
              <w:rPr>
                <w:rFonts w:ascii="Times New Roman" w:hAnsi="Times New Roman" w:cs="Times New Roman"/>
                <w:lang w:val="sr-Latn-CS"/>
              </w:rPr>
            </w:pPr>
            <w:r w:rsidRPr="00166BC8">
              <w:rPr>
                <w:rFonts w:ascii="Times New Roman" w:hAnsi="Times New Roman" w:cs="Times New Roman"/>
                <w:lang w:val="sr-Latn-CS"/>
              </w:rPr>
              <w:t>-Изговор и писање гласова ћ, ч, ђ, џ, х,р ако ученицима причињавају потешкоће</w:t>
            </w:r>
          </w:p>
        </w:tc>
        <w:tc>
          <w:tcPr>
            <w:tcW w:w="3755" w:type="dxa"/>
            <w:vAlign w:val="center"/>
          </w:tcPr>
          <w:p w:rsidR="00CF6EAA" w:rsidRPr="00166BC8" w:rsidRDefault="00CF6EAA" w:rsidP="00546532">
            <w:pPr>
              <w:ind w:left="50" w:hanging="50"/>
              <w:jc w:val="both"/>
              <w:rPr>
                <w:rFonts w:ascii="Times New Roman" w:hAnsi="Times New Roman" w:cs="Times New Roman"/>
                <w:lang w:val="sr-Latn-CS"/>
              </w:rPr>
            </w:pPr>
            <w:r w:rsidRPr="00166BC8">
              <w:rPr>
                <w:rFonts w:ascii="Times New Roman" w:hAnsi="Times New Roman" w:cs="Times New Roman"/>
                <w:lang w:val="sr-Latn-CS"/>
              </w:rPr>
              <w:t>-Упознавање језичких појава и појмова, овладавање нормативном граматиком и стилским могућностима српског језика</w:t>
            </w:r>
          </w:p>
        </w:tc>
      </w:tr>
      <w:tr w:rsidR="00CF6EAA" w:rsidRPr="00166BC8" w:rsidTr="00546532">
        <w:trPr>
          <w:trHeight w:val="60"/>
          <w:jc w:val="center"/>
        </w:trPr>
        <w:tc>
          <w:tcPr>
            <w:tcW w:w="1780" w:type="dxa"/>
            <w:shd w:val="clear" w:color="auto" w:fill="FBD4B4" w:themeFill="accent6" w:themeFillTint="66"/>
            <w:vAlign w:val="center"/>
          </w:tcPr>
          <w:p w:rsidR="00CF6EAA" w:rsidRPr="00166BC8" w:rsidRDefault="00CF6EAA" w:rsidP="00546532">
            <w:pPr>
              <w:rPr>
                <w:rFonts w:ascii="Times New Roman" w:hAnsi="Times New Roman" w:cs="Times New Roman"/>
                <w:b/>
              </w:rPr>
            </w:pPr>
          </w:p>
          <w:p w:rsidR="00CF6EAA" w:rsidRPr="00166BC8" w:rsidRDefault="00CF6EAA" w:rsidP="00546532">
            <w:pPr>
              <w:rPr>
                <w:rFonts w:ascii="Times New Roman" w:hAnsi="Times New Roman" w:cs="Times New Roman"/>
                <w:b/>
              </w:rPr>
            </w:pPr>
          </w:p>
        </w:tc>
        <w:tc>
          <w:tcPr>
            <w:tcW w:w="324" w:type="dxa"/>
            <w:vAlign w:val="center"/>
          </w:tcPr>
          <w:p w:rsidR="00CF6EAA" w:rsidRPr="00166BC8" w:rsidRDefault="00CF6EAA" w:rsidP="00546532">
            <w:pPr>
              <w:jc w:val="center"/>
              <w:rPr>
                <w:rFonts w:ascii="Times New Roman" w:hAnsi="Times New Roman" w:cs="Times New Roman"/>
                <w:lang w:val="sr-Cyrl-CS"/>
              </w:rPr>
            </w:pPr>
          </w:p>
        </w:tc>
        <w:tc>
          <w:tcPr>
            <w:tcW w:w="343" w:type="dxa"/>
            <w:vAlign w:val="center"/>
          </w:tcPr>
          <w:p w:rsidR="00CF6EAA" w:rsidRPr="00166BC8" w:rsidRDefault="00CF6EAA" w:rsidP="00546532">
            <w:pPr>
              <w:jc w:val="center"/>
              <w:rPr>
                <w:rFonts w:ascii="Times New Roman" w:hAnsi="Times New Roman" w:cs="Times New Roman"/>
                <w:lang w:val="sr-Cyrl-CS"/>
              </w:rPr>
            </w:pPr>
          </w:p>
        </w:tc>
        <w:tc>
          <w:tcPr>
            <w:tcW w:w="334" w:type="dxa"/>
            <w:vAlign w:val="center"/>
          </w:tcPr>
          <w:p w:rsidR="00CF6EAA" w:rsidRPr="00166BC8" w:rsidRDefault="00CF6EAA" w:rsidP="00546532">
            <w:pPr>
              <w:jc w:val="center"/>
              <w:rPr>
                <w:rFonts w:ascii="Times New Roman" w:hAnsi="Times New Roman" w:cs="Times New Roman"/>
                <w:lang w:val="sr-Cyrl-CS"/>
              </w:rPr>
            </w:pPr>
          </w:p>
        </w:tc>
        <w:tc>
          <w:tcPr>
            <w:tcW w:w="714" w:type="dxa"/>
            <w:vAlign w:val="center"/>
          </w:tcPr>
          <w:p w:rsidR="00CF6EAA" w:rsidRPr="00166BC8" w:rsidRDefault="00CF6EAA" w:rsidP="00546532">
            <w:pPr>
              <w:jc w:val="center"/>
              <w:rPr>
                <w:rFonts w:ascii="Times New Roman" w:hAnsi="Times New Roman" w:cs="Times New Roman"/>
                <w:lang w:val="sr-Cyrl-CS"/>
              </w:rPr>
            </w:pPr>
          </w:p>
        </w:tc>
        <w:tc>
          <w:tcPr>
            <w:tcW w:w="1881" w:type="dxa"/>
            <w:vAlign w:val="center"/>
          </w:tcPr>
          <w:p w:rsidR="00CF6EAA" w:rsidRPr="00166BC8" w:rsidRDefault="00CF6EAA" w:rsidP="00546532">
            <w:pPr>
              <w:rPr>
                <w:rFonts w:ascii="Times New Roman" w:hAnsi="Times New Roman" w:cs="Times New Roman"/>
                <w:lang w:val="sr-Cyrl-CS"/>
              </w:rPr>
            </w:pPr>
          </w:p>
        </w:tc>
        <w:tc>
          <w:tcPr>
            <w:tcW w:w="2130" w:type="dxa"/>
          </w:tcPr>
          <w:p w:rsidR="00CF6EAA" w:rsidRPr="00166BC8" w:rsidRDefault="00CF6EAA" w:rsidP="00546532">
            <w:pPr>
              <w:pStyle w:val="BodyTextIndent2"/>
              <w:rPr>
                <w:lang w:val="sr-Cyrl-CS"/>
              </w:rPr>
            </w:pPr>
          </w:p>
        </w:tc>
        <w:tc>
          <w:tcPr>
            <w:tcW w:w="1889" w:type="dxa"/>
            <w:vAlign w:val="center"/>
          </w:tcPr>
          <w:p w:rsidR="00CF6EAA" w:rsidRPr="00166BC8" w:rsidRDefault="00CF6EAA" w:rsidP="00546532">
            <w:pPr>
              <w:rPr>
                <w:rFonts w:ascii="Times New Roman" w:hAnsi="Times New Roman" w:cs="Times New Roman"/>
                <w:lang w:val="sr-Cyrl-CS"/>
              </w:rPr>
            </w:pPr>
          </w:p>
        </w:tc>
        <w:tc>
          <w:tcPr>
            <w:tcW w:w="3755" w:type="dxa"/>
            <w:vAlign w:val="center"/>
          </w:tcPr>
          <w:p w:rsidR="00CF6EAA" w:rsidRPr="00166BC8" w:rsidRDefault="00CF6EAA" w:rsidP="00546532">
            <w:pPr>
              <w:ind w:left="50" w:hanging="50"/>
              <w:jc w:val="both"/>
              <w:rPr>
                <w:rFonts w:ascii="Times New Roman" w:hAnsi="Times New Roman" w:cs="Times New Roman"/>
                <w:lang w:val="sr-Cyrl-CS"/>
              </w:rPr>
            </w:pPr>
          </w:p>
        </w:tc>
      </w:tr>
    </w:tbl>
    <w:p w:rsidR="00CF6EAA" w:rsidRPr="00A94D76" w:rsidRDefault="00CF6EAA" w:rsidP="00CF6EAA">
      <w:pPr>
        <w:pStyle w:val="BodyText"/>
        <w:numPr>
          <w:ilvl w:val="0"/>
          <w:numId w:val="14"/>
        </w:num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3"/>
        <w:gridCol w:w="4315"/>
        <w:gridCol w:w="2327"/>
        <w:gridCol w:w="2595"/>
        <w:gridCol w:w="2627"/>
      </w:tblGrid>
      <w:tr w:rsidR="00CF6EAA" w:rsidRPr="00166BC8" w:rsidTr="00546532">
        <w:trPr>
          <w:trHeight w:val="450"/>
          <w:jc w:val="center"/>
        </w:trPr>
        <w:tc>
          <w:tcPr>
            <w:tcW w:w="329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166BC8" w:rsidRDefault="00CF6EAA" w:rsidP="00546532">
            <w:pPr>
              <w:jc w:val="center"/>
              <w:outlineLvl w:val="0"/>
              <w:rPr>
                <w:rFonts w:ascii="Times New Roman" w:hAnsi="Times New Roman" w:cs="Times New Roman"/>
                <w:b/>
                <w:bCs/>
                <w:spacing w:val="-2"/>
                <w:lang w:val="sr-Cyrl-CS"/>
              </w:rPr>
            </w:pPr>
            <w:r w:rsidRPr="00166BC8">
              <w:rPr>
                <w:rFonts w:ascii="Times New Roman" w:hAnsi="Times New Roman" w:cs="Times New Roman"/>
                <w:b/>
                <w:bCs/>
                <w:spacing w:val="-2"/>
                <w:lang w:val="sr-Cyrl-CS"/>
              </w:rPr>
              <w:t>ОБЛАСТ</w:t>
            </w:r>
          </w:p>
        </w:tc>
        <w:tc>
          <w:tcPr>
            <w:tcW w:w="180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166BC8" w:rsidRDefault="00CF6EAA" w:rsidP="00546532">
            <w:pPr>
              <w:jc w:val="center"/>
              <w:outlineLvl w:val="0"/>
              <w:rPr>
                <w:rFonts w:ascii="Times New Roman" w:hAnsi="Times New Roman" w:cs="Times New Roman"/>
                <w:b/>
                <w:bCs/>
                <w:spacing w:val="-2"/>
                <w:lang w:val="sr-Cyrl-CS"/>
              </w:rPr>
            </w:pPr>
            <w:r w:rsidRPr="00166BC8">
              <w:rPr>
                <w:rFonts w:ascii="Times New Roman" w:hAnsi="Times New Roman" w:cs="Times New Roman"/>
                <w:b/>
                <w:bCs/>
                <w:spacing w:val="-2"/>
                <w:lang w:val="sr-Cyrl-CS"/>
              </w:rPr>
              <w:t>НАСТАВНА ТЕМА</w:t>
            </w:r>
          </w:p>
        </w:tc>
        <w:tc>
          <w:tcPr>
            <w:tcW w:w="180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A94D76" w:rsidRDefault="00CF6EAA" w:rsidP="00546532">
            <w:pPr>
              <w:jc w:val="center"/>
              <w:outlineLvl w:val="0"/>
              <w:rPr>
                <w:rFonts w:ascii="Times New Roman" w:hAnsi="Times New Roman" w:cs="Times New Roman"/>
                <w:b/>
                <w:bCs/>
                <w:spacing w:val="-2"/>
                <w:lang w:val="sr-Cyrl-CS"/>
              </w:rPr>
            </w:pPr>
            <w:r w:rsidRPr="00A94D76">
              <w:rPr>
                <w:rFonts w:ascii="Times New Roman" w:hAnsi="Times New Roman" w:cs="Times New Roman"/>
                <w:b/>
                <w:bCs/>
                <w:spacing w:val="-2"/>
                <w:lang w:val="sr-Cyrl-CS"/>
              </w:rPr>
              <w:t>ОСНОВНИ НИВО</w:t>
            </w:r>
          </w:p>
        </w:tc>
        <w:tc>
          <w:tcPr>
            <w:tcW w:w="189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A94D76" w:rsidRDefault="00CF6EAA" w:rsidP="00546532">
            <w:pPr>
              <w:jc w:val="center"/>
              <w:outlineLvl w:val="0"/>
              <w:rPr>
                <w:rFonts w:ascii="Times New Roman" w:hAnsi="Times New Roman" w:cs="Times New Roman"/>
                <w:b/>
                <w:bCs/>
                <w:spacing w:val="-2"/>
                <w:lang w:val="sr-Cyrl-CS"/>
              </w:rPr>
            </w:pPr>
            <w:r w:rsidRPr="00A94D76">
              <w:rPr>
                <w:rFonts w:ascii="Times New Roman" w:hAnsi="Times New Roman" w:cs="Times New Roman"/>
                <w:b/>
                <w:bCs/>
                <w:spacing w:val="-2"/>
                <w:lang w:val="sr-Cyrl-CS"/>
              </w:rPr>
              <w:t>СРЕДЊИ НИВО</w:t>
            </w:r>
          </w:p>
        </w:tc>
        <w:tc>
          <w:tcPr>
            <w:tcW w:w="2178" w:type="dxa"/>
            <w:tcBorders>
              <w:top w:val="double" w:sz="4" w:space="0" w:color="auto"/>
              <w:left w:val="double" w:sz="4" w:space="0" w:color="auto"/>
              <w:bottom w:val="double" w:sz="4" w:space="0" w:color="auto"/>
            </w:tcBorders>
            <w:shd w:val="clear" w:color="auto" w:fill="FBD4B4" w:themeFill="accent6" w:themeFillTint="66"/>
            <w:vAlign w:val="center"/>
          </w:tcPr>
          <w:p w:rsidR="00CF6EAA" w:rsidRPr="00A94D76" w:rsidRDefault="00CF6EAA" w:rsidP="00546532">
            <w:pPr>
              <w:jc w:val="center"/>
              <w:outlineLvl w:val="0"/>
              <w:rPr>
                <w:rFonts w:ascii="Times New Roman" w:hAnsi="Times New Roman" w:cs="Times New Roman"/>
                <w:b/>
                <w:bCs/>
                <w:spacing w:val="-2"/>
                <w:lang w:val="sr-Cyrl-CS"/>
              </w:rPr>
            </w:pPr>
            <w:r w:rsidRPr="00A94D76">
              <w:rPr>
                <w:rFonts w:ascii="Times New Roman" w:hAnsi="Times New Roman" w:cs="Times New Roman"/>
                <w:b/>
                <w:bCs/>
                <w:spacing w:val="-2"/>
                <w:lang w:val="sr-Cyrl-CS"/>
              </w:rPr>
              <w:t>НАПРЕДНИ НИВО</w:t>
            </w:r>
          </w:p>
        </w:tc>
      </w:tr>
      <w:tr w:rsidR="00CF6EAA" w:rsidRPr="00166BC8" w:rsidTr="00546532">
        <w:trPr>
          <w:jc w:val="center"/>
        </w:trPr>
        <w:tc>
          <w:tcPr>
            <w:tcW w:w="3293" w:type="dxa"/>
            <w:tcBorders>
              <w:top w:val="double" w:sz="4" w:space="0" w:color="auto"/>
              <w:left w:val="double" w:sz="4" w:space="0" w:color="auto"/>
              <w:bottom w:val="nil"/>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-Претходна испитивања</w:t>
            </w:r>
          </w:p>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-Припрема за читање и писање</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jc w:val="center"/>
              <w:outlineLvl w:val="0"/>
              <w:rPr>
                <w:rFonts w:ascii="Times New Roman" w:hAnsi="Times New Roman" w:cs="Times New Roman"/>
                <w:bCs/>
                <w:color w:val="000000"/>
                <w:spacing w:val="-2"/>
              </w:rPr>
            </w:pP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jc w:val="center"/>
              <w:outlineLvl w:val="0"/>
              <w:rPr>
                <w:rFonts w:ascii="Times New Roman" w:hAnsi="Times New Roman" w:cs="Times New Roman"/>
                <w:bCs/>
                <w:color w:val="000000"/>
                <w:spacing w:val="-2"/>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jc w:val="center"/>
              <w:outlineLvl w:val="0"/>
              <w:rPr>
                <w:rFonts w:ascii="Times New Roman" w:hAnsi="Times New Roman" w:cs="Times New Roman"/>
                <w:bCs/>
                <w:color w:val="000000"/>
                <w:spacing w:val="-2"/>
                <w:lang w:val="sr-Cyrl-CS"/>
              </w:rPr>
            </w:pPr>
          </w:p>
        </w:tc>
      </w:tr>
      <w:tr w:rsidR="00CF6EAA" w:rsidRPr="00166BC8" w:rsidTr="00546532">
        <w:trPr>
          <w:jc w:val="center"/>
        </w:trPr>
        <w:tc>
          <w:tcPr>
            <w:tcW w:w="3293" w:type="dxa"/>
            <w:vMerge w:val="restart"/>
            <w:tcBorders>
              <w:top w:val="nil"/>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000000"/>
                <w:spacing w:val="-2"/>
                <w:sz w:val="28"/>
                <w:szCs w:val="28"/>
              </w:rPr>
            </w:pPr>
            <w:r w:rsidRPr="00166BC8">
              <w:rPr>
                <w:rFonts w:ascii="Times New Roman" w:hAnsi="Times New Roman" w:cs="Times New Roman"/>
                <w:b/>
                <w:bCs/>
                <w:color w:val="000000"/>
                <w:spacing w:val="-2"/>
                <w:sz w:val="28"/>
                <w:szCs w:val="28"/>
              </w:rPr>
              <w:t>1.ОСНОВЕ ЧИТАЊА И ПИСАЊА</w:t>
            </w: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-Почетно читање и писање</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 С.Ј.1.2.1. влада основном техником читања ћириличног текста</w:t>
            </w:r>
          </w:p>
          <w:p w:rsidR="00CF6EAA" w:rsidRPr="00A94D76" w:rsidRDefault="00CF6EAA" w:rsidP="00546532">
            <w:pPr>
              <w:rPr>
                <w:rFonts w:ascii="Times New Roman" w:hAnsi="Times New Roman" w:cs="Times New Roman"/>
              </w:rPr>
            </w:pPr>
            <w:r w:rsidRPr="00A94D76">
              <w:rPr>
                <w:rFonts w:ascii="Times New Roman" w:hAnsi="Times New Roman" w:cs="Times New Roman"/>
              </w:rPr>
              <w:t>-1. С.Ј. 1.2.2. одговара на једноставна питање у вези текста</w:t>
            </w:r>
          </w:p>
          <w:p w:rsidR="00CF6EAA" w:rsidRPr="00A94D76" w:rsidRDefault="00CF6EAA" w:rsidP="00546532">
            <w:pPr>
              <w:rPr>
                <w:rFonts w:ascii="Times New Roman" w:hAnsi="Times New Roman" w:cs="Times New Roman"/>
              </w:rPr>
            </w:pPr>
            <w:r w:rsidRPr="00A94D76">
              <w:rPr>
                <w:rFonts w:ascii="Times New Roman" w:hAnsi="Times New Roman" w:cs="Times New Roman"/>
              </w:rPr>
              <w:t>-1. С.Ј. 1.3.1. пише штампаним и писаним словима ћирилице</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1.3.2. уме да се потпише</w:t>
            </w:r>
          </w:p>
          <w:p w:rsidR="00CF6EAA" w:rsidRPr="00A94D76" w:rsidRDefault="00CF6EAA" w:rsidP="00546532">
            <w:pPr>
              <w:rPr>
                <w:rFonts w:ascii="Times New Roman" w:hAnsi="Times New Roman" w:cs="Times New Roman"/>
              </w:rPr>
            </w:pPr>
            <w:r w:rsidRPr="00A94D76">
              <w:rPr>
                <w:rFonts w:ascii="Times New Roman" w:hAnsi="Times New Roman" w:cs="Times New Roman"/>
              </w:rPr>
              <w:t>-1. С.Ј. 1.3.5. пише кратким потпуним реченицама једноставне структуре</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-1.С.Ј.1.2.1. чита текст  природно,поштујући интонацију реченица,уме да одреди на ком месту у тексту је пауза,који део текста треба прочитаи брже,а који спорије</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2.2.3. раздваја битне од небитних информација,одређује след догађаја у тексту</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-1.С.Ј.2.2.7. изводи једноставне закључке на основу текста</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2.2.1. зна и користи штампана и писана слова ћирилице</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-1.С.Ј.3.2.1. издваја сложеније закључке на основу текста,обједињујући информације из различитих делова дужег текста</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3.3.1. пише јасним,потпуним,добро обликованим реченицама,разноврсне синтаксичке конструкције,укључујући и сложене</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3.3.5. користи богат фонд речи</w:t>
            </w:r>
          </w:p>
          <w:p w:rsidR="00CF6EAA" w:rsidRPr="00A94D76" w:rsidRDefault="00CF6EAA" w:rsidP="00546532">
            <w:pPr>
              <w:rPr>
                <w:rFonts w:ascii="Times New Roman" w:hAnsi="Times New Roman" w:cs="Times New Roman"/>
              </w:rPr>
            </w:pPr>
          </w:p>
        </w:tc>
      </w:tr>
      <w:tr w:rsidR="00CF6EAA" w:rsidRPr="00166BC8" w:rsidTr="00546532">
        <w:trPr>
          <w:jc w:val="center"/>
        </w:trPr>
        <w:tc>
          <w:tcPr>
            <w:tcW w:w="3293" w:type="dxa"/>
            <w:vMerge/>
            <w:tcBorders>
              <w:left w:val="double" w:sz="4" w:space="0" w:color="auto"/>
              <w:bottom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-Усавршавање читања и писања</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1.2.4. препознаје и користи основне делове текста и књиге (наслов,име аутора...)</w:t>
            </w:r>
          </w:p>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 xml:space="preserve">-1. С.Ј. 1.2.8 . </w:t>
            </w:r>
            <w:r w:rsidRPr="00A94D76">
              <w:rPr>
                <w:rFonts w:ascii="Times New Roman" w:hAnsi="Times New Roman" w:cs="Times New Roman"/>
                <w:bCs/>
                <w:color w:val="000000" w:themeColor="text1"/>
                <w:spacing w:val="-2"/>
              </w:rPr>
              <w:lastRenderedPageBreak/>
              <w:t>процењује садржај текста на основу задатог критеријума (да ли му се допада,да ли му је занимљив... )</w:t>
            </w:r>
          </w:p>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1.3.2 . препричава кратак једноставан текст</w:t>
            </w:r>
          </w:p>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1.3.8. користи скроман фонд речи;правилно их употребљава</w:t>
            </w:r>
          </w:p>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1.3.9. пише кратку поруку (о томе куда иде,зашто касни исл.)</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lastRenderedPageBreak/>
              <w:t xml:space="preserve">-1.С.Ј. 2.2.8.  износи свој став о садржају текста и образлаже зашто му се допада/не допада,због чега му је занимљив/незанимљив,да </w:t>
            </w:r>
            <w:r w:rsidRPr="00A94D76">
              <w:rPr>
                <w:rFonts w:ascii="Times New Roman" w:hAnsi="Times New Roman" w:cs="Times New Roman"/>
                <w:bCs/>
                <w:color w:val="000000" w:themeColor="text1"/>
                <w:spacing w:val="-2"/>
              </w:rPr>
              <w:lastRenderedPageBreak/>
              <w:t>ли се слаже/не слаже са поступцима ликова</w:t>
            </w:r>
          </w:p>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2.2.9. издваја делове текста који су му нејасни</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lastRenderedPageBreak/>
              <w:t>-1.С.Ј.3.2.7. објашњава и вреднује догађаје и поступке ликова у тексту</w:t>
            </w:r>
          </w:p>
        </w:tc>
      </w:tr>
      <w:tr w:rsidR="00CF6EAA" w:rsidRPr="00166BC8" w:rsidTr="00546532">
        <w:trPr>
          <w:jc w:val="center"/>
        </w:trPr>
        <w:tc>
          <w:tcPr>
            <w:tcW w:w="3293" w:type="dxa"/>
            <w:tcBorders>
              <w:top w:val="double" w:sz="4" w:space="0" w:color="auto"/>
              <w:left w:val="double" w:sz="4" w:space="0" w:color="auto"/>
              <w:bottom w:val="nil"/>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000000"/>
                <w:spacing w:val="-2"/>
                <w:sz w:val="28"/>
                <w:szCs w:val="28"/>
              </w:rPr>
            </w:pPr>
            <w:r w:rsidRPr="00166BC8">
              <w:rPr>
                <w:rFonts w:ascii="Times New Roman" w:hAnsi="Times New Roman" w:cs="Times New Roman"/>
                <w:b/>
                <w:bCs/>
                <w:color w:val="000000"/>
                <w:spacing w:val="-2"/>
                <w:sz w:val="28"/>
                <w:szCs w:val="28"/>
              </w:rPr>
              <w:lastRenderedPageBreak/>
              <w:t>2.ЈЕЗИК (ГРАМАТИКА И ПРАВОПИС)</w:t>
            </w: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-Граматика (глас,слово,реч,реченица;реченице по значењу;речи које казују какво је нешто и речи које казују где и када се се врши радња)</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1.4.5. познаје значење речи и фразеологизама које се употребљава у свакоднавној комуникацији</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jc w:val="center"/>
              <w:outlineLvl w:val="0"/>
              <w:rPr>
                <w:rFonts w:ascii="Times New Roman" w:hAnsi="Times New Roman" w:cs="Times New Roman"/>
                <w:bCs/>
                <w:color w:val="000000"/>
                <w:spacing w:val="-2"/>
              </w:rPr>
            </w:pPr>
            <w:r w:rsidRPr="00A94D76">
              <w:rPr>
                <w:rFonts w:ascii="Times New Roman" w:hAnsi="Times New Roman" w:cs="Times New Roman"/>
                <w:bCs/>
                <w:color w:val="000000"/>
                <w:spacing w:val="-2"/>
              </w:rPr>
              <w:t>-1.С.Ј. 2.3.4. држи се теме,излагање организује око основне идеје које поткрепљује одговарајућим детаљ</w:t>
            </w:r>
          </w:p>
          <w:p w:rsidR="00CF6EAA" w:rsidRPr="00A94D76" w:rsidRDefault="00CF6EAA" w:rsidP="00546532">
            <w:pPr>
              <w:jc w:val="center"/>
              <w:outlineLvl w:val="0"/>
              <w:rPr>
                <w:rFonts w:ascii="Times New Roman" w:hAnsi="Times New Roman" w:cs="Times New Roman"/>
                <w:bCs/>
                <w:color w:val="000000"/>
                <w:spacing w:val="-2"/>
              </w:rPr>
            </w:pPr>
            <w:r w:rsidRPr="00A94D76">
              <w:rPr>
                <w:rFonts w:ascii="Times New Roman" w:hAnsi="Times New Roman" w:cs="Times New Roman"/>
                <w:bCs/>
                <w:color w:val="000000"/>
                <w:spacing w:val="-2"/>
              </w:rPr>
              <w:t>-1.С.Ј. 3.4.1. именује врсте и подврсте речи (властите и заједничке именице)</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jc w:val="center"/>
              <w:outlineLvl w:val="0"/>
              <w:rPr>
                <w:rFonts w:ascii="Times New Roman" w:hAnsi="Times New Roman" w:cs="Times New Roman"/>
                <w:bCs/>
                <w:color w:val="000000"/>
                <w:spacing w:val="-2"/>
              </w:rPr>
            </w:pPr>
            <w:r w:rsidRPr="00A94D76">
              <w:rPr>
                <w:rFonts w:ascii="Times New Roman" w:hAnsi="Times New Roman" w:cs="Times New Roman"/>
                <w:bCs/>
                <w:color w:val="000000"/>
                <w:spacing w:val="-2"/>
              </w:rPr>
              <w:t>-1.С.Ј. 2.3.7. користи фонд речи примерен узрасту</w:t>
            </w:r>
          </w:p>
          <w:p w:rsidR="00CF6EAA" w:rsidRPr="00A94D76" w:rsidRDefault="00CF6EAA" w:rsidP="00546532">
            <w:pPr>
              <w:jc w:val="center"/>
              <w:outlineLvl w:val="0"/>
              <w:rPr>
                <w:rFonts w:ascii="Times New Roman" w:hAnsi="Times New Roman" w:cs="Times New Roman"/>
                <w:bCs/>
                <w:color w:val="000000"/>
                <w:spacing w:val="-2"/>
              </w:rPr>
            </w:pPr>
            <w:r w:rsidRPr="00A94D76">
              <w:rPr>
                <w:rFonts w:ascii="Times New Roman" w:hAnsi="Times New Roman" w:cs="Times New Roman"/>
                <w:bCs/>
                <w:color w:val="000000"/>
                <w:spacing w:val="-2"/>
              </w:rPr>
              <w:t>-1.С.Ј. 3.3.7. саставља кратак наративни текст</w:t>
            </w:r>
          </w:p>
          <w:p w:rsidR="00CF6EAA" w:rsidRPr="00A94D76" w:rsidRDefault="00CF6EAA" w:rsidP="00546532">
            <w:pPr>
              <w:jc w:val="center"/>
              <w:outlineLvl w:val="0"/>
              <w:rPr>
                <w:rFonts w:ascii="Times New Roman" w:hAnsi="Times New Roman" w:cs="Times New Roman"/>
                <w:bCs/>
                <w:color w:val="000000"/>
                <w:spacing w:val="-2"/>
              </w:rPr>
            </w:pPr>
            <w:r w:rsidRPr="00A94D76">
              <w:rPr>
                <w:rFonts w:ascii="Times New Roman" w:hAnsi="Times New Roman" w:cs="Times New Roman"/>
                <w:bCs/>
                <w:color w:val="000000"/>
                <w:spacing w:val="-2"/>
              </w:rPr>
              <w:t>-1.С.Ј. 3.3.6. издваја пасусе</w:t>
            </w:r>
          </w:p>
        </w:tc>
      </w:tr>
      <w:tr w:rsidR="00CF6EAA" w:rsidRPr="00166BC8" w:rsidTr="00546532">
        <w:trPr>
          <w:trHeight w:val="475"/>
          <w:jc w:val="center"/>
        </w:trPr>
        <w:tc>
          <w:tcPr>
            <w:tcW w:w="3293" w:type="dxa"/>
            <w:vMerge w:val="restart"/>
            <w:tcBorders>
              <w:top w:val="nil"/>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-Правопис (велико слово на почетку реченице,у писању имена,назива школе и једночланих географских појмова;реченични знаци)</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 xml:space="preserve">-1.С.Ј. 1.3.3. почиње реченицу великим словом,завршава одговарајућим </w:t>
            </w:r>
            <w:r w:rsidRPr="00A94D76">
              <w:rPr>
                <w:rFonts w:ascii="Times New Roman" w:hAnsi="Times New Roman" w:cs="Times New Roman"/>
              </w:rPr>
              <w:lastRenderedPageBreak/>
              <w:t>реченичним знаком</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1.3.4. употребљава велико слово приликом писањаличних имена,назива места,назива школе...)</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lastRenderedPageBreak/>
              <w:t xml:space="preserve">-1.С.Ј. 2.3.2. употребљава велико слово приликом писања имена држава,места и </w:t>
            </w:r>
            <w:r w:rsidRPr="00A94D76">
              <w:rPr>
                <w:rFonts w:ascii="Times New Roman" w:hAnsi="Times New Roman" w:cs="Times New Roman"/>
              </w:rPr>
              <w:lastRenderedPageBreak/>
              <w:t>њихових становн</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-1.С.Ј.3.4.4. одређује значење непознатих речи и фразеологизама  на основу ситуације и текста у контексту у коме су употребљени</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lastRenderedPageBreak/>
              <w:t>-1.С.Ј.2.3.3. пише јасним и потпуним реченицама;варира језички израз</w:t>
            </w:r>
          </w:p>
        </w:tc>
      </w:tr>
      <w:tr w:rsidR="00CF6EAA" w:rsidRPr="00166BC8" w:rsidTr="00546532">
        <w:trPr>
          <w:trHeight w:val="538"/>
          <w:jc w:val="center"/>
        </w:trPr>
        <w:tc>
          <w:tcPr>
            <w:tcW w:w="3293" w:type="dxa"/>
            <w:vMerge/>
            <w:tcBorders>
              <w:left w:val="double" w:sz="4" w:space="0" w:color="auto"/>
              <w:bottom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lang w:val="sr-Cyrl-CS"/>
              </w:rPr>
            </w:pP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r>
      <w:tr w:rsidR="00CF6EAA" w:rsidRPr="00166BC8" w:rsidTr="00546532">
        <w:trPr>
          <w:trHeight w:val="570"/>
          <w:jc w:val="center"/>
        </w:trPr>
        <w:tc>
          <w:tcPr>
            <w:tcW w:w="3293" w:type="dxa"/>
            <w:vMerge w:val="restart"/>
            <w:tcBorders>
              <w:top w:val="double" w:sz="4" w:space="0" w:color="auto"/>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000000" w:themeColor="text1"/>
                <w:spacing w:val="-2"/>
                <w:sz w:val="28"/>
                <w:szCs w:val="28"/>
              </w:rPr>
            </w:pPr>
            <w:r w:rsidRPr="00166BC8">
              <w:rPr>
                <w:rFonts w:ascii="Times New Roman" w:hAnsi="Times New Roman" w:cs="Times New Roman"/>
                <w:b/>
                <w:bCs/>
                <w:color w:val="000000" w:themeColor="text1"/>
                <w:spacing w:val="-2"/>
                <w:sz w:val="28"/>
                <w:szCs w:val="28"/>
              </w:rPr>
              <w:t>3.КЊИЖЕВНОСТ</w:t>
            </w:r>
          </w:p>
          <w:p w:rsidR="00CF6EAA" w:rsidRPr="00166BC8" w:rsidRDefault="00CF6EAA" w:rsidP="00546532">
            <w:pPr>
              <w:outlineLvl w:val="0"/>
              <w:rPr>
                <w:rFonts w:ascii="Times New Roman" w:hAnsi="Times New Roman" w:cs="Times New Roman"/>
                <w:b/>
                <w:bCs/>
                <w:color w:val="FF0000"/>
                <w:spacing w:val="-2"/>
                <w:lang w:val="sr-Cyrl-CS"/>
              </w:rPr>
            </w:pPr>
          </w:p>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-Школска лектира (поезија,проза,драмски текстови из Буквара и Читанке)</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1.5.3. одређује главни догађај и ликове</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2.5.4. одређује карактеристичне особине,осећања,изглед и поступке ликова,као и односе међу ликовима у књижевноуметничком делу</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3.5.1. тумачи понашање,особине и поступке ликова позивајући се на текст</w:t>
            </w:r>
          </w:p>
        </w:tc>
      </w:tr>
      <w:tr w:rsidR="00CF6EAA" w:rsidRPr="00166BC8" w:rsidTr="00546532">
        <w:trPr>
          <w:trHeight w:val="506"/>
          <w:jc w:val="center"/>
        </w:trPr>
        <w:tc>
          <w:tcPr>
            <w:tcW w:w="3293" w:type="dxa"/>
            <w:vMerge/>
            <w:tcBorders>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-Домаћа лектира (збирке песама:Ј.Ј.Змај,Д.Максимовић,М.Тешић)</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1.5.4. одређује време и место дешавања радње у књижевноуметничком тексту</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2.5.5. уочава везе међу догађајима</w:t>
            </w: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000000" w:themeColor="text1"/>
                <w:spacing w:val="-2"/>
              </w:rPr>
            </w:pPr>
            <w:r w:rsidRPr="00A94D76">
              <w:rPr>
                <w:rFonts w:ascii="Times New Roman" w:hAnsi="Times New Roman" w:cs="Times New Roman"/>
                <w:bCs/>
                <w:color w:val="000000" w:themeColor="text1"/>
                <w:spacing w:val="-2"/>
              </w:rPr>
              <w:t>-1.С.Ј. 3.5.2. уочава узрочно-последичне везе међу ликовима</w:t>
            </w:r>
          </w:p>
        </w:tc>
      </w:tr>
      <w:tr w:rsidR="00CF6EAA" w:rsidRPr="00166BC8" w:rsidTr="00546532">
        <w:trPr>
          <w:trHeight w:val="506"/>
          <w:jc w:val="center"/>
        </w:trPr>
        <w:tc>
          <w:tcPr>
            <w:tcW w:w="3293" w:type="dxa"/>
            <w:vMerge/>
            <w:tcBorders>
              <w:left w:val="double" w:sz="4" w:space="0" w:color="auto"/>
              <w:bottom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-Књижевни појмови (песма,прича,драмска игра)</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1.3.2. препознаје књижевне врсте (бајку и басну)</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FF0000"/>
                <w:spacing w:val="-2"/>
                <w:lang w:val="sr-Cyrl-CS"/>
              </w:rPr>
            </w:pPr>
          </w:p>
        </w:tc>
      </w:tr>
      <w:tr w:rsidR="00CF6EAA" w:rsidRPr="00166BC8" w:rsidTr="00546532">
        <w:trPr>
          <w:trHeight w:val="408"/>
          <w:jc w:val="center"/>
        </w:trPr>
        <w:tc>
          <w:tcPr>
            <w:tcW w:w="3293" w:type="dxa"/>
            <w:vMerge w:val="restart"/>
            <w:tcBorders>
              <w:top w:val="double" w:sz="4" w:space="0" w:color="auto"/>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000000" w:themeColor="text1"/>
                <w:spacing w:val="-2"/>
                <w:sz w:val="28"/>
                <w:szCs w:val="28"/>
              </w:rPr>
            </w:pPr>
            <w:r w:rsidRPr="00166BC8">
              <w:rPr>
                <w:rFonts w:ascii="Times New Roman" w:hAnsi="Times New Roman" w:cs="Times New Roman"/>
                <w:b/>
                <w:bCs/>
                <w:color w:val="000000" w:themeColor="text1"/>
                <w:spacing w:val="-2"/>
                <w:sz w:val="28"/>
                <w:szCs w:val="28"/>
              </w:rPr>
              <w:t>4.ЈЕЗИЧКА КУЛТУРА</w:t>
            </w:r>
          </w:p>
          <w:p w:rsidR="00CF6EAA" w:rsidRPr="00166BC8" w:rsidRDefault="00CF6EAA" w:rsidP="00546532">
            <w:pPr>
              <w:outlineLvl w:val="0"/>
              <w:rPr>
                <w:rFonts w:ascii="Times New Roman" w:hAnsi="Times New Roman" w:cs="Times New Roman"/>
                <w:b/>
                <w:bCs/>
                <w:color w:val="FF0000"/>
                <w:spacing w:val="-2"/>
                <w:sz w:val="28"/>
                <w:szCs w:val="28"/>
              </w:rPr>
            </w:pPr>
          </w:p>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-Основни облици усменог и писменог изражавања (препричавање,причање о доживљајима и догађајима,описивање предмета</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 xml:space="preserve">-1.С.Ј. 0.1.1. познаје основна начела вођења разговора:уме да започне разговор,учествује у њему и оконча </w:t>
            </w:r>
            <w:r w:rsidRPr="00A94D76">
              <w:rPr>
                <w:rFonts w:ascii="Times New Roman" w:hAnsi="Times New Roman" w:cs="Times New Roman"/>
              </w:rPr>
              <w:lastRenderedPageBreak/>
              <w:t>га;пажљиво слуша своје саговорнике</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-1.С.Ј.0.1.2. користи форме учтивог обраћања</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0.1.3. казује текст природно,поштујући интонацију реченице,стиха</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0.1.4. уме да преприча изабрани наративни или краћи информативни текст на основу претходне израде плана текста и издвајања заједничких делова или занимљивих детаља</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FF0000"/>
                <w:spacing w:val="-2"/>
                <w:lang w:val="sr-Cyrl-CS"/>
              </w:rPr>
            </w:pPr>
          </w:p>
        </w:tc>
      </w:tr>
      <w:tr w:rsidR="00CF6EAA" w:rsidRPr="00166BC8" w:rsidTr="00546532">
        <w:trPr>
          <w:trHeight w:val="568"/>
          <w:jc w:val="center"/>
        </w:trPr>
        <w:tc>
          <w:tcPr>
            <w:tcW w:w="3293" w:type="dxa"/>
            <w:vMerge/>
            <w:tcBorders>
              <w:left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rPr>
            </w:pPr>
            <w:r w:rsidRPr="00166BC8">
              <w:rPr>
                <w:rFonts w:ascii="Times New Roman" w:hAnsi="Times New Roman" w:cs="Times New Roman"/>
                <w:b/>
                <w:bCs/>
                <w:color w:val="000000"/>
                <w:spacing w:val="-2"/>
              </w:rPr>
              <w:t>-Усмена и писмења вежбања</w:t>
            </w: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rPr>
            </w:pPr>
            <w:r w:rsidRPr="00A94D76">
              <w:rPr>
                <w:rFonts w:ascii="Times New Roman" w:hAnsi="Times New Roman" w:cs="Times New Roman"/>
              </w:rPr>
              <w:t>-1.С.Ј. 0.1.5. уме самостално да описује и да прича задату тему</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 0.1.6. уме на занимљив начин да почне и заврши своје причање</w:t>
            </w:r>
          </w:p>
          <w:p w:rsidR="00CF6EAA" w:rsidRPr="00A94D76" w:rsidRDefault="00CF6EAA" w:rsidP="00546532">
            <w:pPr>
              <w:rPr>
                <w:rFonts w:ascii="Times New Roman" w:hAnsi="Times New Roman" w:cs="Times New Roman"/>
              </w:rPr>
            </w:pPr>
            <w:r w:rsidRPr="00A94D76">
              <w:rPr>
                <w:rFonts w:ascii="Times New Roman" w:hAnsi="Times New Roman" w:cs="Times New Roman"/>
              </w:rPr>
              <w:t xml:space="preserve">-1.С.Ј.0.1.7. уме да у </w:t>
            </w:r>
            <w:r w:rsidRPr="00A94D76">
              <w:rPr>
                <w:rFonts w:ascii="Times New Roman" w:hAnsi="Times New Roman" w:cs="Times New Roman"/>
              </w:rPr>
              <w:lastRenderedPageBreak/>
              <w:t>кратким цртама образложи своју идеју</w:t>
            </w:r>
          </w:p>
          <w:p w:rsidR="00CF6EAA" w:rsidRPr="00A94D76" w:rsidRDefault="00CF6EAA" w:rsidP="00546532">
            <w:pPr>
              <w:rPr>
                <w:rFonts w:ascii="Times New Roman" w:hAnsi="Times New Roman" w:cs="Times New Roman"/>
              </w:rPr>
            </w:pPr>
            <w:r w:rsidRPr="00A94D76">
              <w:rPr>
                <w:rFonts w:ascii="Times New Roman" w:hAnsi="Times New Roman" w:cs="Times New Roman"/>
              </w:rPr>
              <w:t>-1.С.Ј.0.1.8. уме да одбрани своју тврдњу или став</w:t>
            </w: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FF0000"/>
                <w:spacing w:val="-2"/>
                <w:lang w:val="sr-Cyrl-CS"/>
              </w:rPr>
            </w:pPr>
          </w:p>
        </w:tc>
      </w:tr>
      <w:tr w:rsidR="00CF6EAA" w:rsidRPr="00166BC8" w:rsidTr="00546532">
        <w:trPr>
          <w:trHeight w:val="429"/>
          <w:jc w:val="center"/>
        </w:trPr>
        <w:tc>
          <w:tcPr>
            <w:tcW w:w="3293" w:type="dxa"/>
            <w:vMerge/>
            <w:tcBorders>
              <w:left w:val="double" w:sz="4" w:space="0" w:color="auto"/>
              <w:bottom w:val="double" w:sz="4" w:space="0" w:color="auto"/>
              <w:right w:val="double" w:sz="4" w:space="0" w:color="auto"/>
            </w:tcBorders>
            <w:shd w:val="clear" w:color="auto" w:fill="FBD4B4" w:themeFill="accent6" w:themeFillTint="66"/>
          </w:tcPr>
          <w:p w:rsidR="00CF6EAA" w:rsidRPr="00166BC8" w:rsidRDefault="00CF6EAA" w:rsidP="00546532">
            <w:pPr>
              <w:outlineLvl w:val="0"/>
              <w:rPr>
                <w:rFonts w:ascii="Times New Roman" w:hAnsi="Times New Roman" w:cs="Times New Roman"/>
                <w:b/>
                <w:bCs/>
                <w:color w:val="FF0000"/>
                <w:spacing w:val="-2"/>
                <w:lang w:val="sr-Cyrl-CS"/>
              </w:rPr>
            </w:pPr>
          </w:p>
        </w:tc>
        <w:tc>
          <w:tcPr>
            <w:tcW w:w="1809" w:type="dxa"/>
            <w:tcBorders>
              <w:top w:val="double" w:sz="4" w:space="0" w:color="auto"/>
              <w:left w:val="double" w:sz="4" w:space="0" w:color="auto"/>
              <w:bottom w:val="double" w:sz="4" w:space="0" w:color="auto"/>
              <w:right w:val="double" w:sz="4" w:space="0" w:color="auto"/>
            </w:tcBorders>
          </w:tcPr>
          <w:p w:rsidR="00CF6EAA" w:rsidRPr="00166BC8" w:rsidRDefault="00CF6EAA" w:rsidP="00546532">
            <w:pPr>
              <w:outlineLvl w:val="0"/>
              <w:rPr>
                <w:rFonts w:ascii="Times New Roman" w:hAnsi="Times New Roman" w:cs="Times New Roman"/>
                <w:b/>
                <w:bCs/>
                <w:color w:val="000000"/>
                <w:spacing w:val="-2"/>
                <w:lang w:val="sr-Cyrl-CS"/>
              </w:rPr>
            </w:pPr>
          </w:p>
        </w:tc>
        <w:tc>
          <w:tcPr>
            <w:tcW w:w="180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1894"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rPr>
                <w:rFonts w:ascii="Times New Roman" w:hAnsi="Times New Roman" w:cs="Times New Roman"/>
                <w:lang w:val="sr-Cyrl-CS"/>
              </w:rPr>
            </w:pPr>
          </w:p>
        </w:tc>
        <w:tc>
          <w:tcPr>
            <w:tcW w:w="2178" w:type="dxa"/>
            <w:tcBorders>
              <w:top w:val="double" w:sz="4" w:space="0" w:color="auto"/>
              <w:left w:val="double" w:sz="4" w:space="0" w:color="auto"/>
              <w:bottom w:val="double" w:sz="4" w:space="0" w:color="auto"/>
              <w:right w:val="double" w:sz="4" w:space="0" w:color="auto"/>
            </w:tcBorders>
          </w:tcPr>
          <w:p w:rsidR="00CF6EAA" w:rsidRPr="00A94D76" w:rsidRDefault="00CF6EAA" w:rsidP="00546532">
            <w:pPr>
              <w:outlineLvl w:val="0"/>
              <w:rPr>
                <w:rFonts w:ascii="Times New Roman" w:hAnsi="Times New Roman" w:cs="Times New Roman"/>
                <w:bCs/>
                <w:color w:val="FF0000"/>
                <w:spacing w:val="-2"/>
                <w:lang w:val="sr-Cyrl-CS"/>
              </w:rPr>
            </w:pPr>
          </w:p>
        </w:tc>
      </w:tr>
    </w:tbl>
    <w:p w:rsidR="00CF6EAA" w:rsidRDefault="00CF6EAA" w:rsidP="00CF6EAA">
      <w:pPr>
        <w:rPr>
          <w:rFonts w:ascii="Times New Roman" w:hAnsi="Times New Roman" w:cs="Times New Roman"/>
        </w:rPr>
      </w:pPr>
    </w:p>
    <w:p w:rsidR="00CF6EAA" w:rsidRPr="00EA5E38" w:rsidRDefault="00CF6EAA" w:rsidP="00CF6EAA">
      <w:pPr>
        <w:widowControl w:val="0"/>
        <w:shd w:val="clear" w:color="auto" w:fill="FDE9D9" w:themeFill="accent6" w:themeFillTint="33"/>
        <w:autoSpaceDE w:val="0"/>
        <w:autoSpaceDN w:val="0"/>
        <w:adjustRightInd w:val="0"/>
        <w:spacing w:after="0" w:line="240" w:lineRule="auto"/>
        <w:ind w:left="2740"/>
        <w:rPr>
          <w:rFonts w:ascii="Times New Roman" w:hAnsi="Times New Roman" w:cs="Times New Roman"/>
        </w:rPr>
      </w:pPr>
      <w:r w:rsidRPr="00EA5E38">
        <w:rPr>
          <w:rFonts w:ascii="Times New Roman" w:hAnsi="Times New Roman" w:cs="Times New Roman"/>
          <w:b/>
          <w:bCs/>
        </w:rPr>
        <w:t>СРПСКИ КАО НЕМАТЕРЊИ ЈЕЗИК</w:t>
      </w:r>
    </w:p>
    <w:p w:rsidR="00CF6EAA" w:rsidRPr="00EA5E38" w:rsidRDefault="00CF6EAA" w:rsidP="00CF6EAA">
      <w:pPr>
        <w:widowControl w:val="0"/>
        <w:tabs>
          <w:tab w:val="left" w:pos="4644"/>
        </w:tabs>
        <w:autoSpaceDE w:val="0"/>
        <w:autoSpaceDN w:val="0"/>
        <w:adjustRightInd w:val="0"/>
        <w:spacing w:after="0" w:line="62" w:lineRule="exact"/>
        <w:rPr>
          <w:rFonts w:ascii="Times New Roman" w:hAnsi="Times New Roman" w:cs="Times New Roman"/>
        </w:rPr>
      </w:pPr>
      <w:r>
        <w:rPr>
          <w:rFonts w:ascii="Times New Roman" w:hAnsi="Times New Roman" w:cs="Times New Roman"/>
        </w:rPr>
        <w:tab/>
      </w:r>
    </w:p>
    <w:p w:rsidR="00CF6EAA" w:rsidRPr="00EA5E38" w:rsidRDefault="00CF6EAA" w:rsidP="00CF6EAA">
      <w:pPr>
        <w:widowControl w:val="0"/>
        <w:overflowPunct w:val="0"/>
        <w:autoSpaceDE w:val="0"/>
        <w:autoSpaceDN w:val="0"/>
        <w:adjustRightInd w:val="0"/>
        <w:spacing w:after="0" w:line="211" w:lineRule="auto"/>
        <w:ind w:left="700"/>
        <w:rPr>
          <w:rFonts w:ascii="Times New Roman" w:hAnsi="Times New Roman" w:cs="Times New Roman"/>
        </w:rPr>
      </w:pPr>
      <w:r w:rsidRPr="00EA5E38">
        <w:rPr>
          <w:rFonts w:ascii="Times New Roman" w:hAnsi="Times New Roman" w:cs="Times New Roman"/>
          <w:b/>
          <w:bCs/>
        </w:rPr>
        <w:t xml:space="preserve">Циљ и задаци Циљ </w:t>
      </w:r>
      <w:r w:rsidRPr="00EA5E38">
        <w:rPr>
          <w:rFonts w:ascii="Times New Roman" w:hAnsi="Times New Roman" w:cs="Times New Roman"/>
        </w:rPr>
        <w:t>наставе српског језика јесте да ученици продуктивно овладају српским</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jc w:val="both"/>
        <w:rPr>
          <w:rFonts w:ascii="Times New Roman" w:hAnsi="Times New Roman" w:cs="Times New Roman"/>
        </w:rPr>
      </w:pPr>
      <w:r w:rsidRPr="00EA5E38">
        <w:rPr>
          <w:rFonts w:ascii="Times New Roman" w:hAnsi="Times New Roman" w:cs="Times New Roman"/>
        </w:rPr>
        <w:t>језиком у оквиру предвиђене језичке и лексичке грађе, да упознају елементе културе народа који говоре тим језиком и оспособе се за споразумевање, дружење и зближавање са припадницима већинског народа и других националности.</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 xml:space="preserve">Задаци </w:t>
      </w:r>
      <w:r w:rsidRPr="00EA5E38">
        <w:rPr>
          <w:rFonts w:ascii="Times New Roman" w:hAnsi="Times New Roman" w:cs="Times New Roman"/>
        </w:rPr>
        <w:t>наставе српског језика јесу да ученици:</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76"/>
        </w:tabs>
        <w:overflowPunct w:val="0"/>
        <w:autoSpaceDE w:val="0"/>
        <w:autoSpaceDN w:val="0"/>
        <w:adjustRightInd w:val="0"/>
        <w:spacing w:after="0" w:line="195" w:lineRule="auto"/>
        <w:ind w:left="140" w:firstLine="570"/>
        <w:jc w:val="both"/>
        <w:rPr>
          <w:rFonts w:ascii="Times New Roman" w:hAnsi="Times New Roman" w:cs="Times New Roman"/>
        </w:rPr>
      </w:pPr>
      <w:r w:rsidRPr="00EA5E38">
        <w:rPr>
          <w:rFonts w:ascii="Times New Roman" w:hAnsi="Times New Roman" w:cs="Times New Roman"/>
        </w:rPr>
        <w:t>продуктивно овладају говорним језиком у оквиру основних језичких структура и речника од око 2000/3000/</w:t>
      </w:r>
      <w:r w:rsidRPr="00EA5E38">
        <w:rPr>
          <w:rFonts w:ascii="Times New Roman" w:hAnsi="Times New Roman" w:cs="Times New Roman"/>
          <w:vertAlign w:val="superscript"/>
        </w:rPr>
        <w:t>1</w:t>
      </w:r>
      <w:r w:rsidRPr="00EA5E38">
        <w:rPr>
          <w:rFonts w:ascii="Times New Roman" w:hAnsi="Times New Roman" w:cs="Times New Roman"/>
        </w:rPr>
        <w:t xml:space="preserve"> фреквентних речи и израза;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20" w:lineRule="auto"/>
        <w:ind w:left="860" w:hanging="150"/>
        <w:jc w:val="both"/>
        <w:rPr>
          <w:rFonts w:ascii="Times New Roman" w:hAnsi="Times New Roman" w:cs="Times New Roman"/>
        </w:rPr>
      </w:pPr>
      <w:r w:rsidRPr="00EA5E38">
        <w:rPr>
          <w:rFonts w:ascii="Times New Roman" w:hAnsi="Times New Roman" w:cs="Times New Roman"/>
        </w:rPr>
        <w:t xml:space="preserve">разумеју саговорника и усмена излагања о темама из свакодневног живота; </w:t>
      </w: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усвајају правилан изговор и интонацију при усменом изражавању и читању;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EA5E38">
        <w:rPr>
          <w:rFonts w:ascii="Times New Roman" w:hAnsi="Times New Roman" w:cs="Times New Roman"/>
        </w:rPr>
        <w:t xml:space="preserve">оспособљавају се за разговор о темама из свакодневног живота;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0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савладају два српска писма и основе правописа ради коректног писменог изражавања у границама усвојених језичких структура и лексике; </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упознају елементарне законитости српског језика;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EA5E38">
        <w:rPr>
          <w:rFonts w:ascii="Times New Roman" w:hAnsi="Times New Roman" w:cs="Times New Roman"/>
        </w:rPr>
        <w:t xml:space="preserve">разумеју текстове различитог жанра у оквиру предвиђене тематике; </w:t>
      </w: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упознају се са основним карактеристикама културе народа чији језик уче;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2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стичу навике самосталног коришћења речника и језичких приручника и оспособе се за информисање, образовање и самообразовање на српском језику;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89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развију интересовања и мотивацију за учење српског језика и тако стекну већу комуникативну компетенцију и способност размишљања на њему. </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shd w:val="clear" w:color="auto" w:fill="FDE9D9" w:themeFill="accent6" w:themeFillTint="33"/>
        <w:autoSpaceDE w:val="0"/>
        <w:autoSpaceDN w:val="0"/>
        <w:adjustRightInd w:val="0"/>
        <w:spacing w:after="0" w:line="240" w:lineRule="auto"/>
        <w:ind w:left="4040"/>
        <w:rPr>
          <w:rFonts w:ascii="Times New Roman" w:hAnsi="Times New Roman" w:cs="Times New Roman"/>
        </w:rPr>
      </w:pPr>
      <w:r w:rsidRPr="00EA5E38">
        <w:rPr>
          <w:rFonts w:ascii="Times New Roman" w:hAnsi="Times New Roman" w:cs="Times New Roman"/>
        </w:rPr>
        <w:t>ПРВИ РАЗРЕД</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Оперативни задаци</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Ученици треба да: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4"/>
        </w:numPr>
        <w:tabs>
          <w:tab w:val="clear" w:pos="720"/>
          <w:tab w:val="num" w:pos="881"/>
        </w:tabs>
        <w:overflowPunct w:val="0"/>
        <w:autoSpaceDE w:val="0"/>
        <w:autoSpaceDN w:val="0"/>
        <w:adjustRightInd w:val="0"/>
        <w:spacing w:after="0" w:line="223" w:lineRule="auto"/>
        <w:ind w:left="140" w:firstLine="570"/>
        <w:jc w:val="both"/>
        <w:rPr>
          <w:rFonts w:ascii="Times New Roman" w:hAnsi="Times New Roman" w:cs="Times New Roman"/>
        </w:rPr>
      </w:pPr>
      <w:r w:rsidRPr="00EA5E38">
        <w:rPr>
          <w:rFonts w:ascii="Times New Roman" w:hAnsi="Times New Roman" w:cs="Times New Roman"/>
        </w:rPr>
        <w:t xml:space="preserve">усвоје правилан изговор (артикулација гласова, акценат - место, квалитет и квантитет акцента; мелодија и интонација реченице у зависности од комуникативног циља);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4"/>
        </w:numPr>
        <w:tabs>
          <w:tab w:val="clear" w:pos="720"/>
          <w:tab w:val="num" w:pos="851"/>
        </w:tabs>
        <w:overflowPunct w:val="0"/>
        <w:autoSpaceDE w:val="0"/>
        <w:autoSpaceDN w:val="0"/>
        <w:adjustRightInd w:val="0"/>
        <w:spacing w:after="0" w:line="223" w:lineRule="auto"/>
        <w:ind w:left="140" w:firstLine="570"/>
        <w:jc w:val="both"/>
        <w:rPr>
          <w:rFonts w:ascii="Times New Roman" w:hAnsi="Times New Roman" w:cs="Times New Roman"/>
        </w:rPr>
      </w:pPr>
      <w:r w:rsidRPr="00EA5E38">
        <w:rPr>
          <w:rFonts w:ascii="Times New Roman" w:hAnsi="Times New Roman" w:cs="Times New Roman"/>
        </w:rPr>
        <w:t xml:space="preserve">усвоје предвиђене језичке структуре, најосновније облике комуникације и око 250/350/ речи и израза и активно их употребљавају у говору, са тежиштем на исказивању радње презентом;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4"/>
        </w:numPr>
        <w:tabs>
          <w:tab w:val="clear" w:pos="720"/>
          <w:tab w:val="num" w:pos="860"/>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разумеју, на слух, императивне исказе, питања и шест до десет реченица које чине кохерентну целину у оквиру обрађене тематике, као и краће дијалоге;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4"/>
        </w:numPr>
        <w:tabs>
          <w:tab w:val="clear" w:pos="720"/>
          <w:tab w:val="num" w:pos="874"/>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стекну способност да одговарају на питања и да постављају питања како би могли водити кратке дијалоге;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4"/>
        </w:numPr>
        <w:tabs>
          <w:tab w:val="clear" w:pos="720"/>
          <w:tab w:val="num" w:pos="860"/>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lastRenderedPageBreak/>
        <w:t xml:space="preserve">стекну способност за краће самостално излагање од четири до осам реченица које чине целину /или са више реченица/. </w:t>
      </w:r>
    </w:p>
    <w:p w:rsidR="00CF6EAA" w:rsidRPr="00EA5E38"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EA5E38" w:rsidRDefault="00CF6EAA" w:rsidP="00CF6EAA">
      <w:pPr>
        <w:widowControl w:val="0"/>
        <w:shd w:val="clear" w:color="auto" w:fill="FDE9D9" w:themeFill="accent6" w:themeFillTint="33"/>
        <w:autoSpaceDE w:val="0"/>
        <w:autoSpaceDN w:val="0"/>
        <w:adjustRightInd w:val="0"/>
        <w:spacing w:after="0" w:line="240" w:lineRule="auto"/>
        <w:ind w:left="4200"/>
        <w:rPr>
          <w:rFonts w:ascii="Times New Roman" w:hAnsi="Times New Roman" w:cs="Times New Roman"/>
        </w:rPr>
      </w:pPr>
      <w:r w:rsidRPr="00EA5E38">
        <w:rPr>
          <w:rFonts w:ascii="Times New Roman" w:hAnsi="Times New Roman" w:cs="Times New Roman"/>
          <w:i/>
          <w:iCs/>
        </w:rPr>
        <w:t>ТЕМАТИКА</w:t>
      </w:r>
    </w:p>
    <w:p w:rsidR="00CF6EAA" w:rsidRPr="00EA5E38" w:rsidRDefault="00487D17" w:rsidP="00CF6EAA">
      <w:pPr>
        <w:widowControl w:val="0"/>
        <w:autoSpaceDE w:val="0"/>
        <w:autoSpaceDN w:val="0"/>
        <w:adjustRightInd w:val="0"/>
        <w:spacing w:after="0" w:line="200" w:lineRule="exact"/>
        <w:rPr>
          <w:rFonts w:ascii="Times New Roman" w:hAnsi="Times New Roman" w:cs="Times New Roman"/>
        </w:rPr>
      </w:pPr>
      <w:r>
        <w:rPr>
          <w:rFonts w:ascii="Times New Roman" w:hAnsi="Times New Roman" w:cs="Times New Roman"/>
          <w:noProof/>
        </w:rPr>
        <w:pict>
          <v:line id="Straight Connector 12" o:spid="_x0000_s1026" style="position:absolute;z-index:-251658240;visibility:visible;mso-wrap-distance-top:-3e-5mm;mso-wrap-distance-bottom:-3e-5mm" from="7.05pt,21.9pt" to="151.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dlKQIAAFE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" o:allowincell="f" strokeweight=".21164mm"/>
        </w:pict>
      </w:r>
    </w:p>
    <w:p w:rsidR="00CF6EAA" w:rsidRPr="00EA5E38" w:rsidRDefault="00CF6EAA" w:rsidP="00CF6EAA">
      <w:pPr>
        <w:widowControl w:val="0"/>
        <w:autoSpaceDE w:val="0"/>
        <w:autoSpaceDN w:val="0"/>
        <w:adjustRightInd w:val="0"/>
        <w:spacing w:after="0" w:line="35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8" w:lineRule="auto"/>
        <w:ind w:left="140" w:right="40"/>
        <w:rPr>
          <w:rFonts w:ascii="Times New Roman" w:hAnsi="Times New Roman" w:cs="Times New Roman"/>
          <w:sz w:val="16"/>
          <w:szCs w:val="16"/>
        </w:rPr>
      </w:pPr>
      <w:r w:rsidRPr="00EA5E38">
        <w:rPr>
          <w:rFonts w:ascii="Times New Roman" w:hAnsi="Times New Roman" w:cs="Times New Roman"/>
          <w:sz w:val="16"/>
          <w:szCs w:val="16"/>
          <w:vertAlign w:val="superscript"/>
        </w:rPr>
        <w:t>1</w:t>
      </w:r>
      <w:r w:rsidRPr="00EA5E38">
        <w:rPr>
          <w:rFonts w:ascii="Times New Roman" w:hAnsi="Times New Roman" w:cs="Times New Roman"/>
          <w:sz w:val="16"/>
          <w:szCs w:val="16"/>
        </w:rPr>
        <w:t xml:space="preserve"> У косим заградама /.../ означени су проширени програмски садржаји за које се опредељује васпитно-образовна организација на предлог наставника у зависности од нивоа знања ученика, националног састава средине, блискости језика ученика и нематерњег језика и др.</w:t>
      </w:r>
    </w:p>
    <w:p w:rsidR="00CF6EAA" w:rsidRPr="00EA5E38" w:rsidRDefault="00CF6EAA" w:rsidP="00CF6EAA">
      <w:pPr>
        <w:widowControl w:val="0"/>
        <w:autoSpaceDE w:val="0"/>
        <w:autoSpaceDN w:val="0"/>
        <w:adjustRightInd w:val="0"/>
        <w:spacing w:after="0" w:line="200" w:lineRule="exact"/>
        <w:rPr>
          <w:rFonts w:ascii="Times New Roman" w:hAnsi="Times New Roman" w:cs="Times New Roman"/>
        </w:rPr>
      </w:pPr>
      <w:bookmarkStart w:id="3" w:name="page103"/>
      <w:bookmarkEnd w:id="3"/>
    </w:p>
    <w:p w:rsidR="00CF6EAA" w:rsidRPr="00EA5E38" w:rsidRDefault="00CF6EAA" w:rsidP="00CF6EAA">
      <w:pPr>
        <w:widowControl w:val="0"/>
        <w:autoSpaceDE w:val="0"/>
        <w:autoSpaceDN w:val="0"/>
        <w:adjustRightInd w:val="0"/>
        <w:spacing w:after="0" w:line="31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b/>
          <w:bCs/>
        </w:rPr>
        <w:t xml:space="preserve">Школа: </w:t>
      </w:r>
      <w:r w:rsidRPr="00EA5E38">
        <w:rPr>
          <w:rFonts w:ascii="Times New Roman" w:hAnsi="Times New Roman" w:cs="Times New Roman"/>
        </w:rPr>
        <w:t>учионица,намештај,основни школски прибор;школско двориште,школска зграда; персонал школе, ученици; ситуације за време наставе и за време одмора; пригодне свечаности и празници.</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b/>
          <w:bCs/>
        </w:rPr>
        <w:t xml:space="preserve">Породица и дом: </w:t>
      </w:r>
      <w:r w:rsidRPr="00EA5E38">
        <w:rPr>
          <w:rFonts w:ascii="Times New Roman" w:hAnsi="Times New Roman" w:cs="Times New Roman"/>
        </w:rPr>
        <w:t>играчке,најчешће дечје игре;чланови уже породице,занимања чланова уже породице; кућа/стан (просторије, намештај), свакодневне дужности у кући.</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b/>
          <w:bCs/>
        </w:rPr>
        <w:t xml:space="preserve">Најближа околина: </w:t>
      </w:r>
      <w:r w:rsidRPr="00EA5E38">
        <w:rPr>
          <w:rFonts w:ascii="Times New Roman" w:hAnsi="Times New Roman" w:cs="Times New Roman"/>
        </w:rPr>
        <w:t>упознавање најважнијих објеката у месту(продавница,пошта, пијаца, станица, амбуланта и др.); превозна средства. Домаће животиње, воће, поврће, цвеће.</w:t>
      </w:r>
    </w:p>
    <w:p w:rsidR="00CF6EAA" w:rsidRPr="00EA5E38"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1" w:lineRule="auto"/>
        <w:ind w:left="700" w:right="6580"/>
        <w:rPr>
          <w:rFonts w:ascii="Times New Roman" w:hAnsi="Times New Roman" w:cs="Times New Roman"/>
        </w:rPr>
      </w:pPr>
      <w:r w:rsidRPr="00EA5E38">
        <w:rPr>
          <w:rFonts w:ascii="Times New Roman" w:hAnsi="Times New Roman" w:cs="Times New Roman"/>
          <w:b/>
          <w:bCs/>
        </w:rPr>
        <w:t xml:space="preserve">Дани у недељи. Бројање </w:t>
      </w:r>
      <w:r w:rsidRPr="00EA5E38">
        <w:rPr>
          <w:rFonts w:ascii="Times New Roman" w:hAnsi="Times New Roman" w:cs="Times New Roman"/>
        </w:rPr>
        <w:t>до20.</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 xml:space="preserve">Најосновнији облици комуникације: </w:t>
      </w:r>
      <w:r w:rsidRPr="00EA5E38">
        <w:rPr>
          <w:rFonts w:ascii="Times New Roman" w:hAnsi="Times New Roman" w:cs="Times New Roman"/>
        </w:rPr>
        <w:t>казивање имена,адресе,поздрављање,</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jc w:val="both"/>
        <w:rPr>
          <w:rFonts w:ascii="Times New Roman" w:hAnsi="Times New Roman" w:cs="Times New Roman"/>
        </w:rPr>
      </w:pPr>
      <w:r w:rsidRPr="00EA5E38">
        <w:rPr>
          <w:rFonts w:ascii="Times New Roman" w:hAnsi="Times New Roman" w:cs="Times New Roman"/>
        </w:rPr>
        <w:t>представљање, ословљавање друга, наставника; исказивање молбе, жеље, захваљивања; сагласност, одбијање, (основни облици); тражење и давање основних података о себи и другима. Игре, песме за певање и рецитовање са тематиком блиском овом узрасту.</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shd w:val="clear" w:color="auto" w:fill="FDE9D9" w:themeFill="accent6" w:themeFillTint="33"/>
        <w:autoSpaceDE w:val="0"/>
        <w:autoSpaceDN w:val="0"/>
        <w:adjustRightInd w:val="0"/>
        <w:spacing w:after="0" w:line="240" w:lineRule="auto"/>
        <w:ind w:left="3680"/>
        <w:rPr>
          <w:rFonts w:ascii="Times New Roman" w:hAnsi="Times New Roman" w:cs="Times New Roman"/>
        </w:rPr>
      </w:pPr>
      <w:r w:rsidRPr="00EA5E38">
        <w:rPr>
          <w:rFonts w:ascii="Times New Roman" w:hAnsi="Times New Roman" w:cs="Times New Roman"/>
          <w:i/>
          <w:iCs/>
        </w:rPr>
        <w:t>ЈЕЗИЧКА МАТЕРИЈА</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shd w:val="clear" w:color="auto" w:fill="FFFFFF" w:themeFill="background1"/>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Именовање предмета и бића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numPr>
          <w:ilvl w:val="0"/>
          <w:numId w:val="45"/>
        </w:numPr>
        <w:tabs>
          <w:tab w:val="clear" w:pos="720"/>
          <w:tab w:val="num" w:pos="941"/>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функцији субјекта увежбавају се: показне заменице </w:t>
      </w:r>
      <w:r w:rsidRPr="00EA5E38">
        <w:rPr>
          <w:rFonts w:ascii="Times New Roman" w:hAnsi="Times New Roman" w:cs="Times New Roman"/>
          <w:b/>
          <w:bCs/>
        </w:rPr>
        <w:t>ово,то,оно,</w:t>
      </w:r>
      <w:r w:rsidRPr="00EA5E38">
        <w:rPr>
          <w:rFonts w:ascii="Times New Roman" w:hAnsi="Times New Roman" w:cs="Times New Roman"/>
        </w:rPr>
        <w:t xml:space="preserve"> именице сва три рода у оба броја и личне заменице сва три лица у једнини и множини.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5"/>
        </w:numPr>
        <w:tabs>
          <w:tab w:val="clear" w:pos="720"/>
          <w:tab w:val="num" w:pos="1047"/>
        </w:tabs>
        <w:overflowPunct w:val="0"/>
        <w:autoSpaceDE w:val="0"/>
        <w:autoSpaceDN w:val="0"/>
        <w:adjustRightInd w:val="0"/>
        <w:spacing w:after="0" w:line="223" w:lineRule="auto"/>
        <w:ind w:left="140" w:firstLine="570"/>
        <w:jc w:val="both"/>
        <w:rPr>
          <w:rFonts w:ascii="Times New Roman" w:hAnsi="Times New Roman" w:cs="Times New Roman"/>
        </w:rPr>
      </w:pPr>
      <w:r w:rsidRPr="00EA5E38">
        <w:rPr>
          <w:rFonts w:ascii="Times New Roman" w:hAnsi="Times New Roman" w:cs="Times New Roman"/>
        </w:rPr>
        <w:t xml:space="preserve">функцији глаголског дела предиката треба употребљавати енклитичке облике помоћног глагола </w:t>
      </w:r>
      <w:r w:rsidRPr="00EA5E38">
        <w:rPr>
          <w:rFonts w:ascii="Times New Roman" w:hAnsi="Times New Roman" w:cs="Times New Roman"/>
          <w:b/>
          <w:bCs/>
        </w:rPr>
        <w:t>јесам</w:t>
      </w:r>
      <w:r w:rsidRPr="00EA5E38">
        <w:rPr>
          <w:rFonts w:ascii="Times New Roman" w:hAnsi="Times New Roman" w:cs="Times New Roman"/>
        </w:rPr>
        <w:t xml:space="preserve">, а у функцији именског дела предиката увежбавати именице сва три рода у оба броја. Обрасци: Ово (то, оно) је камион (столица, звоно). </w:t>
      </w:r>
    </w:p>
    <w:p w:rsidR="00CF6EAA" w:rsidRPr="00EA5E38"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EA5E38">
        <w:rPr>
          <w:rFonts w:ascii="Times New Roman" w:hAnsi="Times New Roman" w:cs="Times New Roman"/>
        </w:rPr>
        <w:t xml:space="preserve">То су дечаци.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700" w:right="5500"/>
        <w:rPr>
          <w:rFonts w:ascii="Times New Roman" w:hAnsi="Times New Roman" w:cs="Times New Roman"/>
        </w:rPr>
      </w:pPr>
      <w:r w:rsidRPr="00EA5E38">
        <w:rPr>
          <w:rFonts w:ascii="Times New Roman" w:hAnsi="Times New Roman" w:cs="Times New Roman"/>
        </w:rPr>
        <w:t xml:space="preserve">Ово је девојчица (Марија). Ти си ученик (ученица). Они су ученици. </w:t>
      </w:r>
    </w:p>
    <w:p w:rsidR="00CF6EAA" w:rsidRPr="00EA5E38"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EA5E38">
        <w:rPr>
          <w:rFonts w:ascii="Times New Roman" w:hAnsi="Times New Roman" w:cs="Times New Roman"/>
        </w:rPr>
        <w:t xml:space="preserve">Марија је ученица.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Од именица мушког рода које у множини проширују основу са -</w:t>
      </w:r>
      <w:r w:rsidRPr="00EA5E38">
        <w:rPr>
          <w:rFonts w:ascii="Times New Roman" w:hAnsi="Times New Roman" w:cs="Times New Roman"/>
          <w:b/>
          <w:bCs/>
        </w:rPr>
        <w:t>ов</w:t>
      </w:r>
      <w:r w:rsidRPr="00EA5E38">
        <w:rPr>
          <w:rFonts w:ascii="Times New Roman" w:hAnsi="Times New Roman" w:cs="Times New Roman"/>
        </w:rPr>
        <w:t>, -</w:t>
      </w:r>
      <w:r w:rsidRPr="00EA5E38">
        <w:rPr>
          <w:rFonts w:ascii="Times New Roman" w:hAnsi="Times New Roman" w:cs="Times New Roman"/>
          <w:b/>
          <w:bCs/>
        </w:rPr>
        <w:t>ев</w:t>
      </w:r>
      <w:r w:rsidRPr="00EA5E38">
        <w:rPr>
          <w:rFonts w:ascii="Times New Roman" w:hAnsi="Times New Roman" w:cs="Times New Roman"/>
        </w:rPr>
        <w:t>, (</w:t>
      </w:r>
      <w:r w:rsidRPr="00EA5E38">
        <w:rPr>
          <w:rFonts w:ascii="Times New Roman" w:hAnsi="Times New Roman" w:cs="Times New Roman"/>
          <w:b/>
          <w:bCs/>
        </w:rPr>
        <w:t>друг-другови</w:t>
      </w:r>
      <w:r w:rsidRPr="00EA5E38">
        <w:rPr>
          <w:rFonts w:ascii="Times New Roman" w:hAnsi="Times New Roman" w:cs="Times New Roman"/>
        </w:rPr>
        <w:t>)и код којих се врши промена сугласника(</w:t>
      </w:r>
      <w:r w:rsidRPr="00EA5E38">
        <w:rPr>
          <w:rFonts w:ascii="Times New Roman" w:hAnsi="Times New Roman" w:cs="Times New Roman"/>
          <w:b/>
          <w:bCs/>
        </w:rPr>
        <w:t>дечак-дечаци</w:t>
      </w:r>
      <w:r w:rsidRPr="00EA5E38">
        <w:rPr>
          <w:rFonts w:ascii="Times New Roman" w:hAnsi="Times New Roman" w:cs="Times New Roman"/>
        </w:rPr>
        <w:t xml:space="preserve">),употребљавају сесамо оне које се намећу у одређеној говорној ситуацији. </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EA5E38">
        <w:rPr>
          <w:rFonts w:ascii="Times New Roman" w:hAnsi="Times New Roman" w:cs="Times New Roman"/>
          <w:b/>
          <w:bCs/>
        </w:rPr>
        <w:t xml:space="preserve">Исказивање радње </w:t>
      </w:r>
    </w:p>
    <w:p w:rsidR="00CF6EAA" w:rsidRPr="00EA5E38" w:rsidRDefault="00CF6EAA" w:rsidP="00CF6EAA">
      <w:pPr>
        <w:widowControl w:val="0"/>
        <w:autoSpaceDE w:val="0"/>
        <w:autoSpaceDN w:val="0"/>
        <w:adjustRightInd w:val="0"/>
        <w:spacing w:after="0" w:line="55" w:lineRule="exact"/>
        <w:rPr>
          <w:rFonts w:ascii="Times New Roman" w:hAnsi="Times New Roman" w:cs="Times New Roman"/>
        </w:rPr>
      </w:pPr>
    </w:p>
    <w:p w:rsidR="00CF6EAA" w:rsidRPr="00EA5E38" w:rsidRDefault="00CF6EAA" w:rsidP="00CF6EAA">
      <w:pPr>
        <w:widowControl w:val="0"/>
        <w:numPr>
          <w:ilvl w:val="0"/>
          <w:numId w:val="45"/>
        </w:numPr>
        <w:tabs>
          <w:tab w:val="clear" w:pos="720"/>
          <w:tab w:val="num" w:pos="1031"/>
        </w:tabs>
        <w:overflowPunct w:val="0"/>
        <w:autoSpaceDE w:val="0"/>
        <w:autoSpaceDN w:val="0"/>
        <w:adjustRightInd w:val="0"/>
        <w:spacing w:after="0" w:line="227" w:lineRule="auto"/>
        <w:ind w:left="140" w:firstLine="570"/>
        <w:jc w:val="both"/>
        <w:rPr>
          <w:rFonts w:ascii="Times New Roman" w:hAnsi="Times New Roman" w:cs="Times New Roman"/>
        </w:rPr>
      </w:pPr>
      <w:r w:rsidRPr="00EA5E38">
        <w:rPr>
          <w:rFonts w:ascii="Times New Roman" w:hAnsi="Times New Roman" w:cs="Times New Roman"/>
        </w:rPr>
        <w:t>функцији субјекта треба увежбавати и надаље именице сва три рода, заменице сва три лица у једнини и множини. У функцији предиката увежбавати облике презента са исказаним и неисказаним субјектом. Треба обратити пажњу на треће лице множине. Увежбавају се и најчешћи глаголи са морфемом се (</w:t>
      </w:r>
      <w:r w:rsidRPr="00EA5E38">
        <w:rPr>
          <w:rFonts w:ascii="Times New Roman" w:hAnsi="Times New Roman" w:cs="Times New Roman"/>
          <w:b/>
          <w:bCs/>
        </w:rPr>
        <w:t>играти се,</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40" w:lineRule="auto"/>
        <w:ind w:left="140"/>
        <w:jc w:val="both"/>
        <w:rPr>
          <w:rFonts w:ascii="Times New Roman" w:hAnsi="Times New Roman" w:cs="Times New Roman"/>
        </w:rPr>
      </w:pPr>
      <w:r w:rsidRPr="00EA5E38">
        <w:rPr>
          <w:rFonts w:ascii="Times New Roman" w:hAnsi="Times New Roman" w:cs="Times New Roman"/>
          <w:b/>
          <w:bCs/>
        </w:rPr>
        <w:t xml:space="preserve">облачити се, </w:t>
      </w:r>
      <w:r w:rsidRPr="00EA5E38">
        <w:rPr>
          <w:rFonts w:ascii="Times New Roman" w:hAnsi="Times New Roman" w:cs="Times New Roman"/>
        </w:rPr>
        <w:t>итд).</w:t>
      </w:r>
    </w:p>
    <w:p w:rsidR="00CF6EAA" w:rsidRPr="00EA5E38" w:rsidRDefault="00CF6EAA" w:rsidP="00CF6EAA">
      <w:pPr>
        <w:widowControl w:val="0"/>
        <w:autoSpaceDE w:val="0"/>
        <w:autoSpaceDN w:val="0"/>
        <w:adjustRightInd w:val="0"/>
        <w:spacing w:after="0" w:line="13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2" w:lineRule="auto"/>
        <w:ind w:left="3580" w:right="3100" w:hanging="1075"/>
        <w:rPr>
          <w:rFonts w:ascii="Times New Roman" w:hAnsi="Times New Roman" w:cs="Times New Roman"/>
        </w:rPr>
      </w:pPr>
      <w:r w:rsidRPr="00EA5E38">
        <w:rPr>
          <w:rFonts w:ascii="Times New Roman" w:hAnsi="Times New Roman" w:cs="Times New Roman"/>
        </w:rPr>
        <w:t>Образац: Милан (он) трчи Јелена (она) седи. Дете (оно) чита.</w:t>
      </w:r>
    </w:p>
    <w:p w:rsidR="00CF6EAA" w:rsidRPr="00EA5E38"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3580" w:right="3100"/>
        <w:rPr>
          <w:rFonts w:ascii="Times New Roman" w:hAnsi="Times New Roman" w:cs="Times New Roman"/>
        </w:rPr>
      </w:pPr>
      <w:r w:rsidRPr="00EA5E38">
        <w:rPr>
          <w:rFonts w:ascii="Times New Roman" w:hAnsi="Times New Roman" w:cs="Times New Roman"/>
        </w:rPr>
        <w:t>Они (оне, она) цртају. Ја седим. (Седим.) Ми седимо. (Седимо.) Вера иде.</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32" w:lineRule="auto"/>
        <w:ind w:left="3580" w:right="3960"/>
        <w:jc w:val="both"/>
        <w:rPr>
          <w:rFonts w:ascii="Times New Roman" w:hAnsi="Times New Roman" w:cs="Times New Roman"/>
        </w:rPr>
      </w:pPr>
      <w:r w:rsidRPr="00EA5E38">
        <w:rPr>
          <w:rFonts w:ascii="Times New Roman" w:hAnsi="Times New Roman" w:cs="Times New Roman"/>
        </w:rPr>
        <w:lastRenderedPageBreak/>
        <w:t>Ученици иду. Ти се играш. Ви се играте.</w:t>
      </w:r>
    </w:p>
    <w:p w:rsidR="00CF6EAA" w:rsidRPr="00EA5E38" w:rsidRDefault="00CF6EAA" w:rsidP="00CF6EAA">
      <w:pPr>
        <w:widowControl w:val="0"/>
        <w:autoSpaceDE w:val="0"/>
        <w:autoSpaceDN w:val="0"/>
        <w:adjustRightInd w:val="0"/>
        <w:spacing w:after="0" w:line="262" w:lineRule="exact"/>
        <w:rPr>
          <w:rFonts w:ascii="Times New Roman" w:hAnsi="Times New Roman" w:cs="Times New Roman"/>
        </w:rPr>
      </w:pPr>
      <w:bookmarkStart w:id="4" w:name="page104"/>
      <w:bookmarkEnd w:id="4"/>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особина предмета и бића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У функцији субјекта и даље се употребљавају именице мушког, женског /и средњег/ рода, личне заменице, а у функцији именског дела предиката описни придеви.</w:t>
      </w:r>
    </w:p>
    <w:p w:rsidR="00CF6EAA" w:rsidRPr="00EA5E38" w:rsidRDefault="00CF6EAA" w:rsidP="00CF6EAA">
      <w:pPr>
        <w:widowControl w:val="0"/>
        <w:autoSpaceDE w:val="0"/>
        <w:autoSpaceDN w:val="0"/>
        <w:adjustRightInd w:val="0"/>
        <w:spacing w:after="0" w:line="75" w:lineRule="exact"/>
        <w:rPr>
          <w:rFonts w:ascii="Times New Roman" w:hAnsi="Times New Roman" w:cs="Times New Roman"/>
        </w:rPr>
      </w:pPr>
    </w:p>
    <w:p w:rsidR="00CF6EAA" w:rsidRPr="00EA5E38" w:rsidRDefault="00CF6EAA" w:rsidP="00CF6EAA">
      <w:pPr>
        <w:widowControl w:val="0"/>
        <w:tabs>
          <w:tab w:val="num" w:pos="4280"/>
        </w:tabs>
        <w:autoSpaceDE w:val="0"/>
        <w:autoSpaceDN w:val="0"/>
        <w:adjustRightInd w:val="0"/>
        <w:spacing w:after="0" w:line="240" w:lineRule="auto"/>
        <w:ind w:left="2500"/>
        <w:rPr>
          <w:rFonts w:ascii="Times New Roman" w:hAnsi="Times New Roman" w:cs="Times New Roman"/>
        </w:rPr>
      </w:pPr>
      <w:r w:rsidRPr="00EA5E38">
        <w:rPr>
          <w:rFonts w:ascii="Times New Roman" w:hAnsi="Times New Roman" w:cs="Times New Roman"/>
        </w:rPr>
        <w:t>Обрасци:</w:t>
      </w:r>
      <w:r w:rsidRPr="00EA5E38">
        <w:rPr>
          <w:rFonts w:ascii="Times New Roman" w:hAnsi="Times New Roman" w:cs="Times New Roman"/>
        </w:rPr>
        <w:tab/>
        <w:t>Лутка је велика.</w:t>
      </w:r>
    </w:p>
    <w:p w:rsidR="00CF6EAA" w:rsidRPr="00EA5E38" w:rsidRDefault="00CF6EAA" w:rsidP="00CF6EAA">
      <w:pPr>
        <w:widowControl w:val="0"/>
        <w:autoSpaceDE w:val="0"/>
        <w:autoSpaceDN w:val="0"/>
        <w:adjustRightInd w:val="0"/>
        <w:spacing w:after="0" w:line="240" w:lineRule="auto"/>
        <w:ind w:left="3740"/>
        <w:rPr>
          <w:rFonts w:ascii="Times New Roman" w:hAnsi="Times New Roman" w:cs="Times New Roman"/>
        </w:rPr>
      </w:pPr>
      <w:r w:rsidRPr="00EA5E38">
        <w:rPr>
          <w:rFonts w:ascii="Times New Roman" w:hAnsi="Times New Roman" w:cs="Times New Roman"/>
        </w:rPr>
        <w:t>Он је добар.</w:t>
      </w:r>
    </w:p>
    <w:p w:rsidR="00CF6EAA" w:rsidRPr="00EA5E38" w:rsidRDefault="00CF6EAA" w:rsidP="00CF6EAA">
      <w:pPr>
        <w:widowControl w:val="0"/>
        <w:autoSpaceDE w:val="0"/>
        <w:autoSpaceDN w:val="0"/>
        <w:adjustRightInd w:val="0"/>
        <w:spacing w:after="0" w:line="240" w:lineRule="auto"/>
        <w:ind w:left="3740"/>
        <w:rPr>
          <w:rFonts w:ascii="Times New Roman" w:hAnsi="Times New Roman" w:cs="Times New Roman"/>
        </w:rPr>
      </w:pPr>
      <w:r w:rsidRPr="00EA5E38">
        <w:rPr>
          <w:rFonts w:ascii="Times New Roman" w:hAnsi="Times New Roman" w:cs="Times New Roman"/>
        </w:rPr>
        <w:t>/Млеко је топло./</w:t>
      </w:r>
    </w:p>
    <w:p w:rsidR="00CF6EAA" w:rsidRPr="00EA5E38" w:rsidRDefault="00CF6EAA" w:rsidP="00CF6EAA">
      <w:pPr>
        <w:widowControl w:val="0"/>
        <w:autoSpaceDE w:val="0"/>
        <w:autoSpaceDN w:val="0"/>
        <w:adjustRightInd w:val="0"/>
        <w:spacing w:after="0" w:line="240" w:lineRule="auto"/>
        <w:ind w:left="3740"/>
        <w:rPr>
          <w:rFonts w:ascii="Times New Roman" w:hAnsi="Times New Roman" w:cs="Times New Roman"/>
        </w:rPr>
      </w:pPr>
      <w:r w:rsidRPr="00EA5E38">
        <w:rPr>
          <w:rFonts w:ascii="Times New Roman" w:hAnsi="Times New Roman" w:cs="Times New Roman"/>
        </w:rPr>
        <w:t>Трешње су црвене.</w:t>
      </w:r>
    </w:p>
    <w:p w:rsidR="00CF6EAA" w:rsidRPr="00EA5E38" w:rsidRDefault="00CF6EAA" w:rsidP="00CF6EAA">
      <w:pPr>
        <w:widowControl w:val="0"/>
        <w:autoSpaceDE w:val="0"/>
        <w:autoSpaceDN w:val="0"/>
        <w:adjustRightInd w:val="0"/>
        <w:spacing w:after="0" w:line="240" w:lineRule="auto"/>
        <w:ind w:left="3740"/>
        <w:rPr>
          <w:rFonts w:ascii="Times New Roman" w:hAnsi="Times New Roman" w:cs="Times New Roman"/>
        </w:rPr>
      </w:pPr>
      <w:r w:rsidRPr="00EA5E38">
        <w:rPr>
          <w:rFonts w:ascii="Times New Roman" w:hAnsi="Times New Roman" w:cs="Times New Roman"/>
        </w:rPr>
        <w:t>Кликери су црвени.</w:t>
      </w:r>
    </w:p>
    <w:p w:rsidR="00CF6EAA" w:rsidRPr="00EA5E38" w:rsidRDefault="00CF6EAA" w:rsidP="00CF6EAA">
      <w:pPr>
        <w:widowControl w:val="0"/>
        <w:autoSpaceDE w:val="0"/>
        <w:autoSpaceDN w:val="0"/>
        <w:adjustRightInd w:val="0"/>
        <w:spacing w:after="0" w:line="78"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објекта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За исказивање објекта употребљавати именице усвојене у претходним обрасцима. Треба обратити пажњу на двојаке облике акузатива именица мушког рода (биће - предмет).</w:t>
      </w:r>
    </w:p>
    <w:p w:rsidR="00CF6EAA" w:rsidRPr="00EA5E38" w:rsidRDefault="00CF6EAA" w:rsidP="00CF6EAA">
      <w:pPr>
        <w:widowControl w:val="0"/>
        <w:autoSpaceDE w:val="0"/>
        <w:autoSpaceDN w:val="0"/>
        <w:adjustRightInd w:val="0"/>
        <w:spacing w:after="0" w:line="75" w:lineRule="exact"/>
        <w:rPr>
          <w:rFonts w:ascii="Times New Roman" w:hAnsi="Times New Roman" w:cs="Times New Roman"/>
        </w:rPr>
      </w:pPr>
    </w:p>
    <w:p w:rsidR="00CF6EAA" w:rsidRPr="00EA5E38" w:rsidRDefault="00CF6EAA" w:rsidP="00CF6EAA">
      <w:pPr>
        <w:widowControl w:val="0"/>
        <w:tabs>
          <w:tab w:val="left" w:pos="4080"/>
        </w:tabs>
        <w:autoSpaceDE w:val="0"/>
        <w:autoSpaceDN w:val="0"/>
        <w:adjustRightInd w:val="0"/>
        <w:spacing w:after="0" w:line="240" w:lineRule="auto"/>
        <w:ind w:left="2500"/>
        <w:rPr>
          <w:rFonts w:ascii="Times New Roman" w:hAnsi="Times New Roman" w:cs="Times New Roman"/>
        </w:rPr>
      </w:pPr>
      <w:r w:rsidRPr="00EA5E38">
        <w:rPr>
          <w:rFonts w:ascii="Times New Roman" w:hAnsi="Times New Roman" w:cs="Times New Roman"/>
        </w:rPr>
        <w:t>Образац</w:t>
      </w:r>
      <w:r w:rsidRPr="00EA5E38">
        <w:rPr>
          <w:rFonts w:ascii="Times New Roman" w:hAnsi="Times New Roman" w:cs="Times New Roman"/>
        </w:rPr>
        <w:tab/>
        <w:t>Ученик носи торбу.</w:t>
      </w:r>
    </w:p>
    <w:p w:rsidR="00CF6EAA" w:rsidRPr="00EA5E38" w:rsidRDefault="00CF6EAA" w:rsidP="00CF6EAA">
      <w:pPr>
        <w:widowControl w:val="0"/>
        <w:tabs>
          <w:tab w:val="left" w:pos="3500"/>
        </w:tabs>
        <w:autoSpaceDE w:val="0"/>
        <w:autoSpaceDN w:val="0"/>
        <w:adjustRightInd w:val="0"/>
        <w:spacing w:after="0" w:line="240" w:lineRule="auto"/>
        <w:ind w:left="1920"/>
        <w:rPr>
          <w:rFonts w:ascii="Times New Roman" w:hAnsi="Times New Roman" w:cs="Times New Roman"/>
        </w:rPr>
      </w:pPr>
      <w:r w:rsidRPr="00EA5E38">
        <w:rPr>
          <w:rFonts w:ascii="Times New Roman" w:hAnsi="Times New Roman" w:cs="Times New Roman"/>
        </w:rPr>
        <w:t>:</w:t>
      </w:r>
      <w:r w:rsidRPr="00EA5E38">
        <w:rPr>
          <w:rFonts w:ascii="Times New Roman" w:hAnsi="Times New Roman" w:cs="Times New Roman"/>
        </w:rPr>
        <w:tab/>
        <w:t>Он црта камион.</w:t>
      </w:r>
    </w:p>
    <w:p w:rsidR="00CF6EAA" w:rsidRPr="00EA5E38" w:rsidRDefault="00CF6EAA" w:rsidP="00CF6EAA">
      <w:pPr>
        <w:widowControl w:val="0"/>
        <w:autoSpaceDE w:val="0"/>
        <w:autoSpaceDN w:val="0"/>
        <w:adjustRightInd w:val="0"/>
        <w:spacing w:after="0" w:line="240" w:lineRule="auto"/>
        <w:ind w:left="3520"/>
        <w:rPr>
          <w:rFonts w:ascii="Times New Roman" w:hAnsi="Times New Roman" w:cs="Times New Roman"/>
        </w:rPr>
      </w:pPr>
      <w:r w:rsidRPr="00EA5E38">
        <w:rPr>
          <w:rFonts w:ascii="Times New Roman" w:hAnsi="Times New Roman" w:cs="Times New Roman"/>
        </w:rPr>
        <w:t>Петар зове Ивана.</w:t>
      </w:r>
    </w:p>
    <w:p w:rsidR="00CF6EAA" w:rsidRPr="00EA5E38" w:rsidRDefault="00CF6EAA" w:rsidP="00CF6EAA">
      <w:pPr>
        <w:widowControl w:val="0"/>
        <w:autoSpaceDE w:val="0"/>
        <w:autoSpaceDN w:val="0"/>
        <w:adjustRightInd w:val="0"/>
        <w:spacing w:after="0" w:line="240" w:lineRule="auto"/>
        <w:ind w:left="3520"/>
        <w:rPr>
          <w:rFonts w:ascii="Times New Roman" w:hAnsi="Times New Roman" w:cs="Times New Roman"/>
        </w:rPr>
      </w:pPr>
      <w:r w:rsidRPr="00EA5E38">
        <w:rPr>
          <w:rFonts w:ascii="Times New Roman" w:hAnsi="Times New Roman" w:cs="Times New Roman"/>
        </w:rPr>
        <w:t>Ученици имају оловке.</w:t>
      </w:r>
    </w:p>
    <w:p w:rsidR="00CF6EAA" w:rsidRPr="00EA5E38" w:rsidRDefault="00CF6EAA" w:rsidP="00CF6EAA">
      <w:pPr>
        <w:widowControl w:val="0"/>
        <w:autoSpaceDE w:val="0"/>
        <w:autoSpaceDN w:val="0"/>
        <w:adjustRightInd w:val="0"/>
        <w:spacing w:after="0" w:line="240" w:lineRule="auto"/>
        <w:ind w:left="3520"/>
        <w:rPr>
          <w:rFonts w:ascii="Times New Roman" w:hAnsi="Times New Roman" w:cs="Times New Roman"/>
        </w:rPr>
      </w:pPr>
      <w:r w:rsidRPr="00EA5E38">
        <w:rPr>
          <w:rFonts w:ascii="Times New Roman" w:hAnsi="Times New Roman" w:cs="Times New Roman"/>
        </w:rPr>
        <w:t>Мама чита писмо.</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просторних односа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За исказивање просторних односа треба увежбавати прилоге за место (на питања где): ов</w:t>
      </w:r>
      <w:r w:rsidRPr="00EA5E38">
        <w:rPr>
          <w:rFonts w:ascii="Times New Roman" w:hAnsi="Times New Roman" w:cs="Times New Roman"/>
          <w:b/>
          <w:bCs/>
        </w:rPr>
        <w:t>д</w:t>
      </w:r>
      <w:r w:rsidRPr="00EA5E38">
        <w:rPr>
          <w:rFonts w:ascii="Times New Roman" w:hAnsi="Times New Roman" w:cs="Times New Roman"/>
        </w:rPr>
        <w:t xml:space="preserve">е, </w:t>
      </w:r>
      <w:r w:rsidRPr="00EA5E38">
        <w:rPr>
          <w:rFonts w:ascii="Times New Roman" w:hAnsi="Times New Roman" w:cs="Times New Roman"/>
          <w:b/>
          <w:bCs/>
        </w:rPr>
        <w:t>ту</w:t>
      </w:r>
      <w:r w:rsidRPr="00EA5E38">
        <w:rPr>
          <w:rFonts w:ascii="Times New Roman" w:hAnsi="Times New Roman" w:cs="Times New Roman"/>
        </w:rPr>
        <w:t xml:space="preserve">, </w:t>
      </w:r>
      <w:r w:rsidRPr="00EA5E38">
        <w:rPr>
          <w:rFonts w:ascii="Times New Roman" w:hAnsi="Times New Roman" w:cs="Times New Roman"/>
          <w:b/>
          <w:bCs/>
        </w:rPr>
        <w:t>близу</w:t>
      </w:r>
      <w:r w:rsidRPr="00EA5E38">
        <w:rPr>
          <w:rFonts w:ascii="Times New Roman" w:hAnsi="Times New Roman" w:cs="Times New Roman"/>
        </w:rPr>
        <w:t xml:space="preserve">, </w:t>
      </w:r>
      <w:r w:rsidRPr="00EA5E38">
        <w:rPr>
          <w:rFonts w:ascii="Times New Roman" w:hAnsi="Times New Roman" w:cs="Times New Roman"/>
          <w:b/>
          <w:bCs/>
        </w:rPr>
        <w:t>далеко</w:t>
      </w:r>
      <w:r w:rsidRPr="00EA5E38">
        <w:rPr>
          <w:rFonts w:ascii="Times New Roman" w:hAnsi="Times New Roman" w:cs="Times New Roman"/>
        </w:rPr>
        <w:t xml:space="preserve"> и др, локатив с предлозима </w:t>
      </w:r>
      <w:r w:rsidRPr="00EA5E38">
        <w:rPr>
          <w:rFonts w:ascii="Times New Roman" w:hAnsi="Times New Roman" w:cs="Times New Roman"/>
          <w:b/>
          <w:bCs/>
        </w:rPr>
        <w:t>у</w:t>
      </w:r>
      <w:r w:rsidRPr="00EA5E38">
        <w:rPr>
          <w:rFonts w:ascii="Times New Roman" w:hAnsi="Times New Roman" w:cs="Times New Roman"/>
        </w:rPr>
        <w:t xml:space="preserve"> и </w:t>
      </w:r>
      <w:r w:rsidRPr="00EA5E38">
        <w:rPr>
          <w:rFonts w:ascii="Times New Roman" w:hAnsi="Times New Roman" w:cs="Times New Roman"/>
          <w:b/>
          <w:bCs/>
        </w:rPr>
        <w:t>на</w:t>
      </w:r>
      <w:r w:rsidRPr="00EA5E38">
        <w:rPr>
          <w:rFonts w:ascii="Times New Roman" w:hAnsi="Times New Roman" w:cs="Times New Roman"/>
        </w:rPr>
        <w:t xml:space="preserve"> (на питање </w:t>
      </w:r>
      <w:r w:rsidRPr="00EA5E38">
        <w:rPr>
          <w:rFonts w:ascii="Times New Roman" w:hAnsi="Times New Roman" w:cs="Times New Roman"/>
          <w:b/>
          <w:bCs/>
        </w:rPr>
        <w:t>где</w:t>
      </w:r>
      <w:r w:rsidRPr="00EA5E38">
        <w:rPr>
          <w:rFonts w:ascii="Times New Roman" w:hAnsi="Times New Roman" w:cs="Times New Roman"/>
        </w:rPr>
        <w:t>),као и акузатив с предлозима у и на(на питање</w:t>
      </w:r>
      <w:r w:rsidRPr="00EA5E38">
        <w:rPr>
          <w:rFonts w:ascii="Times New Roman" w:hAnsi="Times New Roman" w:cs="Times New Roman"/>
          <w:b/>
          <w:bCs/>
        </w:rPr>
        <w:t xml:space="preserve"> куда</w:t>
      </w:r>
      <w:r w:rsidRPr="00EA5E38">
        <w:rPr>
          <w:rFonts w:ascii="Times New Roman" w:hAnsi="Times New Roman" w:cs="Times New Roman"/>
        </w:rPr>
        <w:t>)у једнини.</w:t>
      </w:r>
    </w:p>
    <w:p w:rsidR="00CF6EAA" w:rsidRPr="00EA5E38" w:rsidRDefault="00CF6EAA" w:rsidP="00CF6EAA">
      <w:pPr>
        <w:widowControl w:val="0"/>
        <w:autoSpaceDE w:val="0"/>
        <w:autoSpaceDN w:val="0"/>
        <w:adjustRightInd w:val="0"/>
        <w:spacing w:after="0" w:line="76" w:lineRule="exact"/>
        <w:rPr>
          <w:rFonts w:ascii="Times New Roman" w:hAnsi="Times New Roman" w:cs="Times New Roman"/>
        </w:rPr>
      </w:pPr>
    </w:p>
    <w:p w:rsidR="00CF6EAA" w:rsidRPr="00EA5E38" w:rsidRDefault="00CF6EAA" w:rsidP="00CF6EAA">
      <w:pPr>
        <w:widowControl w:val="0"/>
        <w:tabs>
          <w:tab w:val="left" w:pos="4020"/>
        </w:tabs>
        <w:autoSpaceDE w:val="0"/>
        <w:autoSpaceDN w:val="0"/>
        <w:adjustRightInd w:val="0"/>
        <w:spacing w:after="0" w:line="240" w:lineRule="auto"/>
        <w:ind w:left="2500"/>
        <w:rPr>
          <w:rFonts w:ascii="Times New Roman" w:hAnsi="Times New Roman" w:cs="Times New Roman"/>
        </w:rPr>
      </w:pPr>
      <w:r w:rsidRPr="00EA5E38">
        <w:rPr>
          <w:rFonts w:ascii="Times New Roman" w:hAnsi="Times New Roman" w:cs="Times New Roman"/>
        </w:rPr>
        <w:t>Обрасц</w:t>
      </w:r>
      <w:r w:rsidRPr="00EA5E38">
        <w:rPr>
          <w:rFonts w:ascii="Times New Roman" w:hAnsi="Times New Roman" w:cs="Times New Roman"/>
        </w:rPr>
        <w:tab/>
        <w:t>Марија седи овде.</w:t>
      </w:r>
    </w:p>
    <w:p w:rsidR="00CF6EAA" w:rsidRPr="00EA5E38" w:rsidRDefault="00CF6EAA" w:rsidP="00CF6EAA">
      <w:pPr>
        <w:widowControl w:val="0"/>
        <w:tabs>
          <w:tab w:val="left" w:pos="3460"/>
        </w:tabs>
        <w:autoSpaceDE w:val="0"/>
        <w:autoSpaceDN w:val="0"/>
        <w:adjustRightInd w:val="0"/>
        <w:spacing w:after="0" w:line="240" w:lineRule="auto"/>
        <w:ind w:left="1920"/>
        <w:rPr>
          <w:rFonts w:ascii="Times New Roman" w:hAnsi="Times New Roman" w:cs="Times New Roman"/>
        </w:rPr>
      </w:pPr>
      <w:r w:rsidRPr="00EA5E38">
        <w:rPr>
          <w:rFonts w:ascii="Times New Roman" w:hAnsi="Times New Roman" w:cs="Times New Roman"/>
        </w:rPr>
        <w:t>и:</w:t>
      </w:r>
      <w:r w:rsidRPr="00EA5E38">
        <w:rPr>
          <w:rFonts w:ascii="Times New Roman" w:hAnsi="Times New Roman" w:cs="Times New Roman"/>
        </w:rPr>
        <w:tab/>
        <w:t>Сто је у соби.</w:t>
      </w:r>
    </w:p>
    <w:p w:rsidR="00CF6EAA" w:rsidRPr="00EA5E38" w:rsidRDefault="00CF6EAA" w:rsidP="00CF6EAA">
      <w:pPr>
        <w:widowControl w:val="0"/>
        <w:autoSpaceDE w:val="0"/>
        <w:autoSpaceDN w:val="0"/>
        <w:adjustRightInd w:val="0"/>
        <w:spacing w:after="0" w:line="240" w:lineRule="auto"/>
        <w:ind w:left="3480"/>
        <w:rPr>
          <w:rFonts w:ascii="Times New Roman" w:hAnsi="Times New Roman" w:cs="Times New Roman"/>
        </w:rPr>
      </w:pPr>
      <w:r w:rsidRPr="00EA5E38">
        <w:rPr>
          <w:rFonts w:ascii="Times New Roman" w:hAnsi="Times New Roman" w:cs="Times New Roman"/>
        </w:rPr>
        <w:t>Марија чита у учионици.</w:t>
      </w:r>
    </w:p>
    <w:p w:rsidR="00CF6EAA" w:rsidRPr="00EA5E38" w:rsidRDefault="00CF6EAA" w:rsidP="00CF6EAA">
      <w:pPr>
        <w:widowControl w:val="0"/>
        <w:autoSpaceDE w:val="0"/>
        <w:autoSpaceDN w:val="0"/>
        <w:adjustRightInd w:val="0"/>
        <w:spacing w:after="0" w:line="240" w:lineRule="auto"/>
        <w:ind w:left="3480"/>
        <w:rPr>
          <w:rFonts w:ascii="Times New Roman" w:hAnsi="Times New Roman" w:cs="Times New Roman"/>
        </w:rPr>
      </w:pPr>
      <w:r w:rsidRPr="00EA5E38">
        <w:rPr>
          <w:rFonts w:ascii="Times New Roman" w:hAnsi="Times New Roman" w:cs="Times New Roman"/>
        </w:rPr>
        <w:t>Чаша је на столу.</w:t>
      </w:r>
    </w:p>
    <w:p w:rsidR="00CF6EAA" w:rsidRPr="00EA5E38" w:rsidRDefault="00CF6EAA" w:rsidP="00CF6EAA">
      <w:pPr>
        <w:widowControl w:val="0"/>
        <w:autoSpaceDE w:val="0"/>
        <w:autoSpaceDN w:val="0"/>
        <w:adjustRightInd w:val="0"/>
        <w:spacing w:after="0" w:line="240" w:lineRule="auto"/>
        <w:ind w:left="3480"/>
        <w:rPr>
          <w:rFonts w:ascii="Times New Roman" w:hAnsi="Times New Roman" w:cs="Times New Roman"/>
        </w:rPr>
      </w:pPr>
      <w:r w:rsidRPr="00EA5E38">
        <w:rPr>
          <w:rFonts w:ascii="Times New Roman" w:hAnsi="Times New Roman" w:cs="Times New Roman"/>
        </w:rPr>
        <w:t>Јелена жури на пошту.</w:t>
      </w:r>
    </w:p>
    <w:p w:rsidR="00CF6EAA" w:rsidRPr="00EA5E38" w:rsidRDefault="00CF6EAA" w:rsidP="00CF6EAA">
      <w:pPr>
        <w:widowControl w:val="0"/>
        <w:autoSpaceDE w:val="0"/>
        <w:autoSpaceDN w:val="0"/>
        <w:adjustRightInd w:val="0"/>
        <w:spacing w:after="0" w:line="240" w:lineRule="auto"/>
        <w:ind w:left="3480"/>
        <w:rPr>
          <w:rFonts w:ascii="Times New Roman" w:hAnsi="Times New Roman" w:cs="Times New Roman"/>
        </w:rPr>
      </w:pPr>
      <w:r w:rsidRPr="00EA5E38">
        <w:rPr>
          <w:rFonts w:ascii="Times New Roman" w:hAnsi="Times New Roman" w:cs="Times New Roman"/>
        </w:rPr>
        <w:t>Зоран трчи у парк.</w:t>
      </w:r>
    </w:p>
    <w:p w:rsidR="00CF6EAA" w:rsidRPr="00EA5E38" w:rsidRDefault="00CF6EAA" w:rsidP="00CF6EAA">
      <w:pPr>
        <w:widowControl w:val="0"/>
        <w:autoSpaceDE w:val="0"/>
        <w:autoSpaceDN w:val="0"/>
        <w:adjustRightInd w:val="0"/>
        <w:spacing w:after="0" w:line="240" w:lineRule="auto"/>
        <w:ind w:left="3480"/>
        <w:rPr>
          <w:rFonts w:ascii="Times New Roman" w:hAnsi="Times New Roman" w:cs="Times New Roman"/>
        </w:rPr>
      </w:pPr>
      <w:r w:rsidRPr="00EA5E38">
        <w:rPr>
          <w:rFonts w:ascii="Times New Roman" w:hAnsi="Times New Roman" w:cs="Times New Roman"/>
        </w:rPr>
        <w:t>Милан иде у двориште.</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молбе, заповести</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Облик другог лица императива користити само када то захтева говорна ситуација.</w:t>
      </w:r>
    </w:p>
    <w:p w:rsidR="00CF6EAA" w:rsidRPr="00EA5E38" w:rsidRDefault="00CF6EAA" w:rsidP="00CF6EAA">
      <w:pPr>
        <w:widowControl w:val="0"/>
        <w:autoSpaceDE w:val="0"/>
        <w:autoSpaceDN w:val="0"/>
        <w:adjustRightInd w:val="0"/>
        <w:spacing w:after="0" w:line="135"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3740" w:right="2720" w:hanging="1240"/>
        <w:rPr>
          <w:rFonts w:ascii="Times New Roman" w:hAnsi="Times New Roman" w:cs="Times New Roman"/>
        </w:rPr>
      </w:pPr>
      <w:r w:rsidRPr="00EA5E38">
        <w:rPr>
          <w:rFonts w:ascii="Times New Roman" w:hAnsi="Times New Roman" w:cs="Times New Roman"/>
        </w:rPr>
        <w:t>Образац: Устани! Устаните! Отвори! Отворите! Гледај! Гледајте!</w:t>
      </w:r>
    </w:p>
    <w:p w:rsidR="00CF6EAA" w:rsidRPr="00EA5E38" w:rsidRDefault="00CF6EAA" w:rsidP="00CF6EAA">
      <w:pPr>
        <w:widowControl w:val="0"/>
        <w:autoSpaceDE w:val="0"/>
        <w:autoSpaceDN w:val="0"/>
        <w:adjustRightInd w:val="0"/>
        <w:spacing w:after="0" w:line="316" w:lineRule="exact"/>
        <w:rPr>
          <w:rFonts w:ascii="Times New Roman" w:hAnsi="Times New Roman" w:cs="Times New Roman"/>
        </w:rPr>
      </w:pPr>
    </w:p>
    <w:p w:rsidR="00CF6EAA" w:rsidRPr="00EA5E38" w:rsidRDefault="00CF6EAA" w:rsidP="00CF6EAA">
      <w:pPr>
        <w:widowControl w:val="0"/>
        <w:shd w:val="clear" w:color="auto" w:fill="FDE9D9" w:themeFill="accent6" w:themeFillTint="33"/>
        <w:autoSpaceDE w:val="0"/>
        <w:autoSpaceDN w:val="0"/>
        <w:adjustRightInd w:val="0"/>
        <w:spacing w:after="0" w:line="240" w:lineRule="auto"/>
        <w:ind w:left="3840"/>
        <w:rPr>
          <w:rFonts w:ascii="Times New Roman" w:hAnsi="Times New Roman" w:cs="Times New Roman"/>
        </w:rPr>
      </w:pPr>
      <w:r w:rsidRPr="00EA5E38">
        <w:rPr>
          <w:rFonts w:ascii="Times New Roman" w:hAnsi="Times New Roman" w:cs="Times New Roman"/>
          <w:i/>
          <w:iCs/>
        </w:rPr>
        <w:t>ГОВОРНЕ ВЕЖБЕ</w:t>
      </w:r>
    </w:p>
    <w:p w:rsidR="00CF6EAA" w:rsidRPr="00EA5E38"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700"/>
        <w:rPr>
          <w:rFonts w:ascii="Times New Roman" w:hAnsi="Times New Roman" w:cs="Times New Roman"/>
        </w:rPr>
      </w:pPr>
      <w:r w:rsidRPr="00EA5E38">
        <w:rPr>
          <w:rFonts w:ascii="Times New Roman" w:hAnsi="Times New Roman" w:cs="Times New Roman"/>
        </w:rPr>
        <w:t>Стицање и развијање језичких вештина: слушање са разумевањем и говор. Одговори на питања, постављање питања: на основу датих упитних речи, на</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140"/>
        <w:rPr>
          <w:rFonts w:ascii="Times New Roman" w:hAnsi="Times New Roman" w:cs="Times New Roman"/>
        </w:rPr>
      </w:pPr>
      <w:r w:rsidRPr="00EA5E38">
        <w:rPr>
          <w:rFonts w:ascii="Times New Roman" w:hAnsi="Times New Roman" w:cs="Times New Roman"/>
        </w:rPr>
        <w:t>визуелни подстицај, на дате одговоре.</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rPr>
        <w:lastRenderedPageBreak/>
        <w:t>Разумевање, давање налога, извршавање радњи.</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Вежбе дијалошког карактера у свакодневним говорним ситуацијама (наставник-ученик, ученик-ученик) уз усвајање и правилно коришћење предвиђених основних облика комуникације; варирање дате ситуације.</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firstLine="568"/>
        <w:jc w:val="both"/>
        <w:rPr>
          <w:rFonts w:ascii="Times New Roman" w:hAnsi="Times New Roman" w:cs="Times New Roman"/>
        </w:rPr>
      </w:pPr>
      <w:r w:rsidRPr="00EA5E38">
        <w:rPr>
          <w:rFonts w:ascii="Times New Roman" w:hAnsi="Times New Roman" w:cs="Times New Roman"/>
        </w:rPr>
        <w:t>Краће самостално излагање на основу слике или низа слика (4-8 реченица које чине целину).</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bookmarkStart w:id="5" w:name="page105"/>
      <w:bookmarkEnd w:id="5"/>
      <w:r w:rsidRPr="00EA5E38">
        <w:rPr>
          <w:rFonts w:ascii="Times New Roman" w:hAnsi="Times New Roman" w:cs="Times New Roman"/>
        </w:rPr>
        <w:t>Једноставнији описи предмета и бића.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Извођење лакших, подесних игара за децу (групне и дидактичко-језичке игре), учење бројалица, певање и рецитовање песама. Извођење малих сцена из свакодневних животних ситуација.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right="20" w:firstLine="568"/>
        <w:jc w:val="both"/>
        <w:rPr>
          <w:rFonts w:ascii="Times New Roman" w:hAnsi="Times New Roman" w:cs="Times New Roman"/>
        </w:rPr>
      </w:pPr>
      <w:r w:rsidRPr="00EA5E38">
        <w:rPr>
          <w:rFonts w:ascii="Times New Roman" w:hAnsi="Times New Roman" w:cs="Times New Roman"/>
        </w:rPr>
        <w:t>Од првог момента у вежбама пажња се посвећује савлађивању правилног изговора: чиста и јасна артикулација гласова српског језика (посебно увежбавање правилне артикулације гласова којих нема у језику ученика), правилно акцентовање, интонација и мелодија реченице.</w:t>
      </w:r>
    </w:p>
    <w:p w:rsidR="00CF6EAA" w:rsidRDefault="00CF6EAA" w:rsidP="00CF6EAA">
      <w:pPr>
        <w:rPr>
          <w:rFonts w:ascii="Times New Roman" w:hAnsi="Times New Roman" w:cs="Times New Roman"/>
        </w:rPr>
      </w:pPr>
    </w:p>
    <w:p w:rsidR="00CF6EAA" w:rsidRPr="008331AE" w:rsidRDefault="00CF6EAA" w:rsidP="00CF6EAA">
      <w:pPr>
        <w:shd w:val="clear" w:color="auto" w:fill="FBD4B4" w:themeFill="accent6" w:themeFillTint="66"/>
        <w:rPr>
          <w:rFonts w:ascii="Times New Roman" w:hAnsi="Times New Roman" w:cs="Times New Roman"/>
          <w:b/>
        </w:rPr>
      </w:pPr>
      <w:r w:rsidRPr="008331AE">
        <w:rPr>
          <w:rFonts w:ascii="Times New Roman" w:hAnsi="Times New Roman" w:cs="Times New Roman"/>
          <w:b/>
        </w:rPr>
        <w:t>МАЂАРСКИ ЈЕЗИК</w:t>
      </w:r>
    </w:p>
    <w:tbl>
      <w:tblPr>
        <w:tblW w:w="0" w:type="auto"/>
        <w:tblLook w:val="04A0"/>
      </w:tblPr>
      <w:tblGrid>
        <w:gridCol w:w="9156"/>
      </w:tblGrid>
      <w:tr w:rsidR="00CF6EAA" w:rsidRPr="00DA5C97" w:rsidTr="00546532">
        <w:tc>
          <w:tcPr>
            <w:tcW w:w="915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DA5C97" w:rsidRDefault="00CF6EAA" w:rsidP="00546532">
            <w:pPr>
              <w:widowControl w:val="0"/>
              <w:autoSpaceDE w:val="0"/>
              <w:autoSpaceDN w:val="0"/>
              <w:adjustRightInd w:val="0"/>
            </w:pPr>
            <w:r w:rsidRPr="00DA5C97">
              <w:rPr>
                <w:b/>
                <w:bCs/>
              </w:rPr>
              <w:t>A MAGYAR NYELV TANTERVE</w:t>
            </w:r>
          </w:p>
        </w:tc>
      </w:tr>
      <w:tr w:rsidR="00CF6EAA" w:rsidRPr="00DA5C97" w:rsidTr="00546532">
        <w:tc>
          <w:tcPr>
            <w:tcW w:w="9156"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widowControl w:val="0"/>
              <w:autoSpaceDE w:val="0"/>
              <w:autoSpaceDN w:val="0"/>
              <w:adjustRightInd w:val="0"/>
              <w:ind w:left="700"/>
            </w:pPr>
            <w:r w:rsidRPr="00DA5C97">
              <w:rPr>
                <w:b/>
                <w:bCs/>
              </w:rPr>
              <w:t>A tantárgy célja</w:t>
            </w:r>
          </w:p>
          <w:p w:rsidR="00CF6EAA" w:rsidRPr="00DA5C97" w:rsidRDefault="00CF6EAA" w:rsidP="00546532">
            <w:pPr>
              <w:widowControl w:val="0"/>
              <w:overflowPunct w:val="0"/>
              <w:autoSpaceDE w:val="0"/>
              <w:autoSpaceDN w:val="0"/>
              <w:adjustRightInd w:val="0"/>
              <w:spacing w:line="230" w:lineRule="auto"/>
              <w:ind w:left="140" w:right="20" w:firstLine="568"/>
            </w:pPr>
            <w:r w:rsidRPr="00DA5C97">
              <w:t>Az anyanyelvi nevelés alapvető célja az értelmes, kifejező beszédtechnika, a beszédmegértés és a nyelvi kommunikáció fejlesztése, az olvasás és az írás technikájának elsajátítása, a helyesírási készség megalapozása, a tanulók nyelvi tudásának továbbfejlesztése. Az általános oktatás végén a tanulók tudjanak hatékonyan kommunikálni anyanyelvükön, és érezzenek elkötelezettséget a helyes és szép magyar beszéd, a nemzeti kultúra és a tradíciók megőrzése iránt. Készítse fel őket a szaktárgyak és idegen nyelvek tanulására.</w:t>
            </w:r>
          </w:p>
          <w:p w:rsidR="00CF6EAA" w:rsidRPr="00DA5C97" w:rsidRDefault="00CF6EAA" w:rsidP="00546532">
            <w:pPr>
              <w:widowControl w:val="0"/>
              <w:autoSpaceDE w:val="0"/>
              <w:autoSpaceDN w:val="0"/>
              <w:adjustRightInd w:val="0"/>
            </w:pPr>
          </w:p>
        </w:tc>
      </w:tr>
      <w:tr w:rsidR="00CF6EAA" w:rsidRPr="00DA5C97" w:rsidTr="00546532">
        <w:tc>
          <w:tcPr>
            <w:tcW w:w="915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F6EAA" w:rsidRPr="00DA5C97" w:rsidRDefault="00CF6EAA" w:rsidP="00546532">
            <w:pPr>
              <w:widowControl w:val="0"/>
              <w:autoSpaceDE w:val="0"/>
              <w:autoSpaceDN w:val="0"/>
              <w:adjustRightInd w:val="0"/>
              <w:ind w:left="700"/>
            </w:pPr>
            <w:r w:rsidRPr="00DA5C97">
              <w:rPr>
                <w:b/>
                <w:bCs/>
              </w:rPr>
              <w:t>Feladatok</w:t>
            </w:r>
          </w:p>
          <w:p w:rsidR="00CF6EAA" w:rsidRPr="00DA5C97" w:rsidRDefault="00CF6EAA" w:rsidP="00546532">
            <w:pPr>
              <w:widowControl w:val="0"/>
              <w:autoSpaceDE w:val="0"/>
              <w:autoSpaceDN w:val="0"/>
              <w:adjustRightInd w:val="0"/>
              <w:ind w:left="700"/>
            </w:pPr>
            <w:r w:rsidRPr="00DA5C97">
              <w:rPr>
                <w:b/>
                <w:bCs/>
              </w:rPr>
              <w:t>A tanuló legyen képes:</w:t>
            </w:r>
          </w:p>
          <w:p w:rsidR="00CF6EAA" w:rsidRPr="00DA5C97" w:rsidRDefault="00CF6EAA" w:rsidP="00546532">
            <w:pPr>
              <w:widowControl w:val="0"/>
              <w:autoSpaceDE w:val="0"/>
              <w:autoSpaceDN w:val="0"/>
              <w:adjustRightInd w:val="0"/>
            </w:pPr>
          </w:p>
        </w:tc>
      </w:tr>
      <w:tr w:rsidR="00CF6EAA" w:rsidRPr="00DA5C97" w:rsidTr="00546532">
        <w:tc>
          <w:tcPr>
            <w:tcW w:w="9156"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widowControl w:val="0"/>
              <w:numPr>
                <w:ilvl w:val="0"/>
                <w:numId w:val="26"/>
              </w:numPr>
              <w:tabs>
                <w:tab w:val="num" w:pos="860"/>
              </w:tabs>
              <w:overflowPunct w:val="0"/>
              <w:autoSpaceDE w:val="0"/>
              <w:autoSpaceDN w:val="0"/>
              <w:adjustRightInd w:val="0"/>
              <w:spacing w:line="235" w:lineRule="auto"/>
            </w:pPr>
            <w:r w:rsidRPr="00DA5C97">
              <w:t xml:space="preserve">anyanyelvét használni és az elsajátított nyelvi anyagot alkalmazni,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1010"/>
              </w:tabs>
              <w:overflowPunct w:val="0"/>
              <w:autoSpaceDE w:val="0"/>
              <w:autoSpaceDN w:val="0"/>
              <w:adjustRightInd w:val="0"/>
              <w:spacing w:line="213" w:lineRule="auto"/>
              <w:ind w:right="20"/>
            </w:pPr>
            <w:r w:rsidRPr="00DA5C97">
              <w:t xml:space="preserve">életkorának megfelelően a helyes, szabatos, önálló írásbeli és szóbeli szövegalkotásra, </w:t>
            </w:r>
          </w:p>
          <w:p w:rsidR="00CF6EAA" w:rsidRPr="00DA5C97" w:rsidRDefault="00CF6EAA" w:rsidP="00546532">
            <w:pPr>
              <w:widowControl w:val="0"/>
              <w:autoSpaceDE w:val="0"/>
              <w:autoSpaceDN w:val="0"/>
              <w:adjustRightInd w:val="0"/>
              <w:spacing w:line="1" w:lineRule="exact"/>
            </w:pP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lastRenderedPageBreak/>
              <w:t xml:space="preserve">részt venni a mindennapi és az iskolai kommunikációban, </w:t>
            </w:r>
          </w:p>
          <w:p w:rsidR="00CF6EAA" w:rsidRPr="00DA5C97" w:rsidRDefault="00CF6EAA" w:rsidP="00546532">
            <w:pPr>
              <w:widowControl w:val="0"/>
              <w:numPr>
                <w:ilvl w:val="0"/>
                <w:numId w:val="26"/>
              </w:numPr>
              <w:overflowPunct w:val="0"/>
              <w:autoSpaceDE w:val="0"/>
              <w:autoSpaceDN w:val="0"/>
              <w:adjustRightInd w:val="0"/>
            </w:pPr>
            <w:r w:rsidRPr="00DA5C97">
              <w:t xml:space="preserve">gondolatainak és érzelmeinek kifejezésére, mások üzenetének megértésére, </w:t>
            </w:r>
          </w:p>
          <w:p w:rsidR="00CF6EAA" w:rsidRPr="00DA5C97" w:rsidRDefault="00CF6EAA" w:rsidP="00546532">
            <w:pPr>
              <w:widowControl w:val="0"/>
              <w:numPr>
                <w:ilvl w:val="0"/>
                <w:numId w:val="26"/>
              </w:numPr>
              <w:tabs>
                <w:tab w:val="num" w:pos="850"/>
              </w:tabs>
              <w:overflowPunct w:val="0"/>
              <w:autoSpaceDE w:val="0"/>
              <w:autoSpaceDN w:val="0"/>
              <w:adjustRightInd w:val="0"/>
              <w:spacing w:line="213" w:lineRule="auto"/>
              <w:ind w:right="20"/>
            </w:pPr>
            <w:r w:rsidRPr="00DA5C97">
              <w:t xml:space="preserve">kezdetben tanári segítséggel és irányítással, később önállóan felismerni és kijavítani saját hibáit, </w:t>
            </w:r>
          </w:p>
          <w:p w:rsidR="00CF6EAA" w:rsidRPr="00DA5C97" w:rsidRDefault="00CF6EAA" w:rsidP="00546532">
            <w:pPr>
              <w:widowControl w:val="0"/>
              <w:autoSpaceDE w:val="0"/>
              <w:autoSpaceDN w:val="0"/>
              <w:adjustRightInd w:val="0"/>
              <w:spacing w:line="2" w:lineRule="exact"/>
            </w:pP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t xml:space="preserve">életkorának megfelelő szöveg olvasására, a szöveg megértésére és értelmezésére, </w:t>
            </w: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t xml:space="preserve">az önálló könyvhasználatra és más információs források felhasználására, </w:t>
            </w:r>
          </w:p>
          <w:p w:rsidR="00CF6EAA" w:rsidRPr="00DA5C97" w:rsidRDefault="00CF6EAA" w:rsidP="00546532">
            <w:pPr>
              <w:widowControl w:val="0"/>
              <w:autoSpaceDE w:val="0"/>
              <w:autoSpaceDN w:val="0"/>
              <w:adjustRightInd w:val="0"/>
              <w:spacing w:line="58" w:lineRule="exact"/>
            </w:pPr>
          </w:p>
          <w:p w:rsidR="00CF6EAA" w:rsidRPr="00DA5C97" w:rsidRDefault="00CF6EAA" w:rsidP="00546532">
            <w:pPr>
              <w:widowControl w:val="0"/>
              <w:numPr>
                <w:ilvl w:val="0"/>
                <w:numId w:val="26"/>
              </w:numPr>
              <w:tabs>
                <w:tab w:val="num" w:pos="854"/>
              </w:tabs>
              <w:overflowPunct w:val="0"/>
              <w:autoSpaceDE w:val="0"/>
              <w:autoSpaceDN w:val="0"/>
              <w:adjustRightInd w:val="0"/>
              <w:spacing w:line="213" w:lineRule="auto"/>
              <w:ind w:right="20"/>
            </w:pPr>
            <w:r w:rsidRPr="00DA5C97">
              <w:t xml:space="preserve">a színházi előadások kulturált megtekintésére, a sajtó rendszeres olvasására, a rádió és a televízió műsorainak követésére,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1048"/>
              </w:tabs>
              <w:overflowPunct w:val="0"/>
              <w:autoSpaceDE w:val="0"/>
              <w:autoSpaceDN w:val="0"/>
              <w:adjustRightInd w:val="0"/>
              <w:spacing w:line="213" w:lineRule="auto"/>
              <w:ind w:right="20"/>
            </w:pPr>
            <w:r w:rsidRPr="00DA5C97">
              <w:t xml:space="preserve">az ismeretterjesztő szövegek feldolgozásával tudományos világképének kialakítására,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894"/>
              </w:tabs>
              <w:overflowPunct w:val="0"/>
              <w:autoSpaceDE w:val="0"/>
              <w:autoSpaceDN w:val="0"/>
              <w:adjustRightInd w:val="0"/>
              <w:spacing w:line="213" w:lineRule="auto"/>
              <w:ind w:right="20"/>
            </w:pPr>
            <w:r w:rsidRPr="00DA5C97">
              <w:t xml:space="preserve">elkötelezettséget vállalni saját anyanyelve, nemzeti kultúrája és a hagyományok megőrzése iránt,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913"/>
              </w:tabs>
              <w:overflowPunct w:val="0"/>
              <w:autoSpaceDE w:val="0"/>
              <w:autoSpaceDN w:val="0"/>
              <w:adjustRightInd w:val="0"/>
              <w:spacing w:line="213" w:lineRule="auto"/>
            </w:pPr>
            <w:r w:rsidRPr="00DA5C97">
              <w:t xml:space="preserve">megismerni és megbecsülni a Vajdaságban élő népek és nemzeti kisebbségek irodalmi alkotásait, szokásait és hagyományait. </w:t>
            </w:r>
          </w:p>
          <w:p w:rsidR="00CF6EAA" w:rsidRPr="00DA5C97" w:rsidRDefault="00CF6EAA" w:rsidP="00546532">
            <w:pPr>
              <w:widowControl w:val="0"/>
              <w:autoSpaceDE w:val="0"/>
              <w:autoSpaceDN w:val="0"/>
              <w:adjustRightInd w:val="0"/>
            </w:pPr>
          </w:p>
        </w:tc>
      </w:tr>
    </w:tbl>
    <w:p w:rsidR="00CF6EAA" w:rsidRPr="00DA5C97" w:rsidRDefault="00CF6EAA" w:rsidP="00CF6EAA">
      <w:pPr>
        <w:widowControl w:val="0"/>
        <w:autoSpaceDE w:val="0"/>
        <w:autoSpaceDN w:val="0"/>
        <w:adjustRightInd w:val="0"/>
        <w:spacing w:after="0" w:line="318" w:lineRule="exact"/>
        <w:rPr>
          <w:rFonts w:ascii="Times New Roman" w:hAnsi="Times New Roman" w:cs="Times New Roman"/>
        </w:rPr>
      </w:pPr>
      <w:bookmarkStart w:id="6" w:name="page52"/>
      <w:bookmarkEnd w:id="6"/>
    </w:p>
    <w:p w:rsidR="00CF6EAA" w:rsidRPr="00DA5C97"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4040"/>
        <w:rPr>
          <w:rFonts w:ascii="Times New Roman" w:hAnsi="Times New Roman" w:cs="Times New Roman"/>
        </w:rPr>
      </w:pPr>
      <w:r w:rsidRPr="00DA5C97">
        <w:rPr>
          <w:rFonts w:ascii="Times New Roman" w:hAnsi="Times New Roman" w:cs="Times New Roman"/>
        </w:rPr>
        <w:t>ПРВИ РАЗРЕД</w:t>
      </w:r>
    </w:p>
    <w:p w:rsidR="00CF6EAA" w:rsidRPr="00DA5C97" w:rsidRDefault="00CF6EAA" w:rsidP="00CF6EAA">
      <w:pPr>
        <w:widowControl w:val="0"/>
        <w:autoSpaceDE w:val="0"/>
        <w:autoSpaceDN w:val="0"/>
        <w:adjustRightInd w:val="0"/>
        <w:spacing w:after="0" w:line="240" w:lineRule="auto"/>
        <w:ind w:left="4180"/>
        <w:rPr>
          <w:rFonts w:ascii="Times New Roman" w:hAnsi="Times New Roman" w:cs="Times New Roman"/>
        </w:rPr>
      </w:pPr>
      <w:r w:rsidRPr="00DA5C97">
        <w:rPr>
          <w:rFonts w:ascii="Times New Roman" w:hAnsi="Times New Roman" w:cs="Times New Roman"/>
        </w:rPr>
        <w:t>I. OSZTÁLY</w:t>
      </w:r>
    </w:p>
    <w:p w:rsidR="00CF6EAA" w:rsidRPr="00DA5C97"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KEZDŐ OLVASÁS- ÉS ÍRÁSTANÍTÁS</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Előzetes felmérés</w:t>
      </w: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A tanulók beszédkészségének felmérése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látás és a hallás megfigyelése </w:t>
      </w: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betűismeret felmérése </w:t>
      </w: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ceruza használatának megfigyelése </w:t>
      </w: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lastRenderedPageBreak/>
        <w:t xml:space="preserve">A formaérzékelés, az arány- és mérettartás megfigyelése </w:t>
      </w:r>
    </w:p>
    <w:p w:rsidR="00CF6EAA" w:rsidRPr="00DA5C97" w:rsidRDefault="00CF6EAA" w:rsidP="00CF6EAA">
      <w:pPr>
        <w:widowControl w:val="0"/>
        <w:numPr>
          <w:ilvl w:val="0"/>
          <w:numId w:val="27"/>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jobb- és balkezesség megállapítása </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Az olvasás és az írás előkészítése - a képolvasás szakasz</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Feladatok</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tanulók:</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értsék meg az egyszerűbb utasításokat, és a megfelelő módon reagáljanak rájuk,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képesek legyenek az életkoruknak megfelelő szövegek meghallgatására,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tudjanak beszámolni saját élményeikről,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az adott témával kapcsolatosan ki tudják fejezni gondolataikat, ötleteiket,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az illemszabályoknak megfelelően tudjanak válaszolni a feltett kérdésekre,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legyenek képesek egyszerűbb kérdések megfogalmazására,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865"/>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képek és mindennapi tapasztalataik, alapján mondják el gondolataikat, meséljék el élményeiket, fejezzék ki érzelmeiket, </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928"/>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szürrealisztikus képzeletvilágának megmozgatása absztrakt képek, befejezetlen történetek, mesék segítségével,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ismerjék meg a betűelemeket, tudják megnevezni és biztonságosan alakítani őket. </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Témák - képek: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Az otthonom és a családom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játszótéren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Séta a város utcáin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Figyelmesen közlekedjünk!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falusi udvaron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37" w:lineRule="auto"/>
        <w:ind w:left="860" w:hanging="150"/>
        <w:jc w:val="both"/>
        <w:rPr>
          <w:rFonts w:ascii="Times New Roman" w:hAnsi="Times New Roman" w:cs="Times New Roman"/>
        </w:rPr>
      </w:pPr>
      <w:r w:rsidRPr="00DA5C97">
        <w:rPr>
          <w:rFonts w:ascii="Times New Roman" w:hAnsi="Times New Roman" w:cs="Times New Roman"/>
        </w:rPr>
        <w:t xml:space="preserve">Iskolás lettem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tanterem berendezése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nagyszünetben </w:t>
      </w:r>
    </w:p>
    <w:p w:rsidR="00CF6EAA" w:rsidRPr="00DA5C97" w:rsidRDefault="00CF6EAA" w:rsidP="00CF6EAA">
      <w:pPr>
        <w:widowControl w:val="0"/>
        <w:numPr>
          <w:ilvl w:val="0"/>
          <w:numId w:val="28"/>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piacon </w:t>
      </w:r>
    </w:p>
    <w:p w:rsidR="00CF6EAA" w:rsidRPr="00DA5C97" w:rsidRDefault="00CF6EAA" w:rsidP="00CF6EAA">
      <w:pPr>
        <w:widowControl w:val="0"/>
        <w:numPr>
          <w:ilvl w:val="0"/>
          <w:numId w:val="29"/>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bookmarkStart w:id="7" w:name="page53"/>
      <w:bookmarkEnd w:id="7"/>
      <w:r w:rsidRPr="00DA5C97">
        <w:rPr>
          <w:rFonts w:ascii="Times New Roman" w:hAnsi="Times New Roman" w:cs="Times New Roman"/>
        </w:rPr>
        <w:t xml:space="preserve">Kiránduláson </w:t>
      </w:r>
    </w:p>
    <w:p w:rsidR="00CF6EAA" w:rsidRPr="00DA5C97" w:rsidRDefault="00CF6EAA" w:rsidP="00CF6EAA">
      <w:pPr>
        <w:widowControl w:val="0"/>
        <w:numPr>
          <w:ilvl w:val="0"/>
          <w:numId w:val="29"/>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Az állatkertben </w:t>
      </w:r>
    </w:p>
    <w:p w:rsidR="00CF6EAA" w:rsidRPr="00DA5C97" w:rsidRDefault="00CF6EAA" w:rsidP="00CF6EAA">
      <w:pPr>
        <w:widowControl w:val="0"/>
        <w:numPr>
          <w:ilvl w:val="0"/>
          <w:numId w:val="29"/>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Ki vagyok én? </w:t>
      </w:r>
    </w:p>
    <w:p w:rsidR="00CF6EAA" w:rsidRPr="00DA5C97" w:rsidRDefault="00CF6EAA" w:rsidP="00CF6EAA">
      <w:pPr>
        <w:widowControl w:val="0"/>
        <w:numPr>
          <w:ilvl w:val="0"/>
          <w:numId w:val="29"/>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Halak és pikkelyek </w:t>
      </w:r>
    </w:p>
    <w:p w:rsidR="00CF6EAA" w:rsidRPr="00DA5C97" w:rsidRDefault="00CF6EAA" w:rsidP="00CF6EAA">
      <w:pPr>
        <w:widowControl w:val="0"/>
        <w:numPr>
          <w:ilvl w:val="0"/>
          <w:numId w:val="29"/>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Nap és Hold </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Olvasás- és írástanítás</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nyomtatott betűk tanulása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Feladatok</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tanulók: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ismerjék meg a magyar ábécé nyomtatott (kis- és nagy-) betűit, és tudják alakítani, lemásolni és emlékezetből leírni azokat,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926"/>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tudják összekapcsolni a hangokat (szintézis) és a szavakat hangokra bontani (analízis),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sajátítsák el az összeolvasást, </w:t>
      </w:r>
    </w:p>
    <w:p w:rsidR="00CF6EAA" w:rsidRPr="00DA5C97"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59"/>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tudják pontosan elolvasni és nyomtatott betűkkel le tudják írni az egy- és a kéttagú szavakat betűcsere és betűkihagyás nélkül. </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Az írott betűk tanulása </w:t>
      </w:r>
    </w:p>
    <w:p w:rsidR="00CF6EAA" w:rsidRPr="00DA5C97"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7120"/>
        <w:jc w:val="both"/>
        <w:rPr>
          <w:rFonts w:ascii="Times New Roman" w:hAnsi="Times New Roman" w:cs="Times New Roman"/>
        </w:rPr>
      </w:pPr>
      <w:r w:rsidRPr="00DA5C97">
        <w:rPr>
          <w:rFonts w:ascii="Times New Roman" w:hAnsi="Times New Roman" w:cs="Times New Roman"/>
          <w:b/>
          <w:bCs/>
        </w:rPr>
        <w:lastRenderedPageBreak/>
        <w:t xml:space="preserve">Feladatok A tanulók: </w:t>
      </w: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helyesen alakítsák és kapcsolják a betűelemeket,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helyesen alakítsák és kapcsolják az írott betűket,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900"/>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hibátlanul másolják le a szavakat írott betűkkel (írott és nyomtatott betűvel írt szövegről egyaránt),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helyesen írják alá a nevüket, </w:t>
      </w: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legyenek képesek rövidebb mondatok másolására vagy leírására tollbamondás után </w:t>
      </w:r>
    </w:p>
    <w:p w:rsidR="00CF6EAA" w:rsidRPr="00DA5C97" w:rsidRDefault="00CF6EAA" w:rsidP="00CF6EAA">
      <w:pPr>
        <w:widowControl w:val="0"/>
        <w:overflowPunct w:val="0"/>
        <w:autoSpaceDE w:val="0"/>
        <w:autoSpaceDN w:val="0"/>
        <w:adjustRightInd w:val="0"/>
        <w:spacing w:after="0" w:line="240" w:lineRule="auto"/>
        <w:ind w:left="140"/>
        <w:jc w:val="both"/>
        <w:rPr>
          <w:rFonts w:ascii="Times New Roman" w:hAnsi="Times New Roman" w:cs="Times New Roman"/>
        </w:rPr>
      </w:pPr>
      <w:r w:rsidRPr="00DA5C97">
        <w:rPr>
          <w:rFonts w:ascii="Times New Roman" w:hAnsi="Times New Roman" w:cs="Times New Roman"/>
        </w:rPr>
        <w:t xml:space="preserve">és emlékezetből. </w:t>
      </w:r>
    </w:p>
    <w:p w:rsidR="00CF6EAA" w:rsidRPr="00DA5C97"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5720"/>
        <w:jc w:val="both"/>
        <w:rPr>
          <w:rFonts w:ascii="Times New Roman" w:hAnsi="Times New Roman" w:cs="Times New Roman"/>
        </w:rPr>
      </w:pPr>
      <w:r w:rsidRPr="00DA5C97">
        <w:rPr>
          <w:rFonts w:ascii="Times New Roman" w:hAnsi="Times New Roman" w:cs="Times New Roman"/>
          <w:b/>
          <w:bCs/>
        </w:rPr>
        <w:t xml:space="preserve">Olvasás- és írásfejlesztés Feladatok </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A tanulók: </w:t>
      </w:r>
    </w:p>
    <w:p w:rsidR="00CF6EAA" w:rsidRPr="00DA5C97" w:rsidRDefault="00CF6EAA" w:rsidP="00CF6EAA">
      <w:pPr>
        <w:widowControl w:val="0"/>
        <w:numPr>
          <w:ilvl w:val="0"/>
          <w:numId w:val="30"/>
        </w:numPr>
        <w:tabs>
          <w:tab w:val="clear" w:pos="720"/>
          <w:tab w:val="num" w:pos="900"/>
        </w:tabs>
        <w:overflowPunct w:val="0"/>
        <w:autoSpaceDE w:val="0"/>
        <w:autoSpaceDN w:val="0"/>
        <w:adjustRightInd w:val="0"/>
        <w:spacing w:after="0" w:line="235" w:lineRule="auto"/>
        <w:ind w:left="900" w:hanging="190"/>
        <w:jc w:val="both"/>
        <w:rPr>
          <w:rFonts w:ascii="Times New Roman" w:hAnsi="Times New Roman" w:cs="Times New Roman"/>
        </w:rPr>
      </w:pPr>
      <w:r w:rsidRPr="00DA5C97">
        <w:rPr>
          <w:rFonts w:ascii="Times New Roman" w:hAnsi="Times New Roman" w:cs="Times New Roman"/>
        </w:rPr>
        <w:t xml:space="preserve">olvasás közben tagolják a szöveget mondatokra, figyelembe véve a mondatvégi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140"/>
        <w:jc w:val="both"/>
        <w:rPr>
          <w:rFonts w:ascii="Times New Roman" w:hAnsi="Times New Roman" w:cs="Times New Roman"/>
        </w:rPr>
      </w:pPr>
      <w:r w:rsidRPr="00DA5C97">
        <w:rPr>
          <w:rFonts w:ascii="Times New Roman" w:hAnsi="Times New Roman" w:cs="Times New Roman"/>
        </w:rPr>
        <w:t xml:space="preserve">írásjeleket (pont, felkiáltójel, kérdőjel), </w:t>
      </w: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különböztessék meg a szöveg egészét a részeitől (cím, bekezdés, versszak),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76"/>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értsék meg a rövid, életkoruknak megfelelő szövegeket, melyekből információkat szereznek, s ezekkel gyarapítják tudásukat, szókincsüket és képzeletüket,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írásukban képesek legyenek megkülönböztetni a címet a leírt szövegtől,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985"/>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írásuk legyen tiszta és olvasható, írásképük tegyen eleget az esztétikai követelmenyeknek,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0"/>
        </w:numPr>
        <w:tabs>
          <w:tab w:val="clear" w:pos="720"/>
          <w:tab w:val="num" w:pos="894"/>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alakítsák ki annak szokását, hogy saját írásukat állandóan ellenőrizniük kell, és hibáikat folyamatosan javítsák. </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Szövegek </w:t>
      </w: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Az olvasástanítás és az olvasásfejlesztés szakaszában: </w:t>
      </w:r>
    </w:p>
    <w:p w:rsidR="00CF6EAA" w:rsidRPr="00DA5C97" w:rsidRDefault="00CF6EAA" w:rsidP="00CF6EAA">
      <w:pPr>
        <w:widowControl w:val="0"/>
        <w:overflowPunct w:val="0"/>
        <w:autoSpaceDE w:val="0"/>
        <w:autoSpaceDN w:val="0"/>
        <w:adjustRightInd w:val="0"/>
        <w:spacing w:after="0" w:line="235" w:lineRule="auto"/>
        <w:ind w:left="700"/>
        <w:jc w:val="both"/>
        <w:rPr>
          <w:rFonts w:ascii="Times New Roman" w:hAnsi="Times New Roman" w:cs="Times New Roman"/>
        </w:rPr>
      </w:pPr>
      <w:r w:rsidRPr="00DA5C97">
        <w:rPr>
          <w:rFonts w:ascii="Times New Roman" w:hAnsi="Times New Roman" w:cs="Times New Roman"/>
        </w:rPr>
        <w:t xml:space="preserve">A farkas és a sün (Varga Katalin)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680"/>
        <w:jc w:val="both"/>
        <w:rPr>
          <w:rFonts w:ascii="Times New Roman" w:hAnsi="Times New Roman" w:cs="Times New Roman"/>
        </w:rPr>
      </w:pPr>
      <w:r w:rsidRPr="00DA5C97">
        <w:rPr>
          <w:rFonts w:ascii="Times New Roman" w:hAnsi="Times New Roman" w:cs="Times New Roman"/>
        </w:rPr>
        <w:t xml:space="preserve">A hangya és a galamb (Lev Tolsztoj) A holló és a róka (La Fontaine)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rPr>
        <w:t xml:space="preserve">A róka és a varjú (Varga Katalin) </w:t>
      </w: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rPr>
        <w:t xml:space="preserve">A bűvös gomba (Varga Katalin)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5200"/>
        <w:rPr>
          <w:rFonts w:ascii="Times New Roman" w:hAnsi="Times New Roman" w:cs="Times New Roman"/>
        </w:rPr>
      </w:pPr>
      <w:r w:rsidRPr="00DA5C97">
        <w:rPr>
          <w:rFonts w:ascii="Times New Roman" w:hAnsi="Times New Roman" w:cs="Times New Roman"/>
        </w:rPr>
        <w:t>A három hangya (Lev Tolsztoj) Az állatok vitája (Népmese) Két kiskecske (Népmese)</w:t>
      </w:r>
      <w:bookmarkStart w:id="8" w:name="page54"/>
      <w:bookmarkEnd w:id="8"/>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Szalmamese (Varga Katalin)</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Icinyke-picinyke (Népmese)</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NYELV</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Nyelvtan</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Feladatok</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tanulók: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numPr>
          <w:ilvl w:val="0"/>
          <w:numId w:val="31"/>
        </w:numPr>
        <w:tabs>
          <w:tab w:val="clear" w:pos="720"/>
          <w:tab w:val="num" w:pos="955"/>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ismerjék meg az alapvető nyelvtani fogalmakat (mondat, szó, hang, betű, magánhangzó, mássalhangzó),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1"/>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ismerjék fel a közlő és a kérdő mondatokat, </w:t>
      </w:r>
    </w:p>
    <w:p w:rsidR="00CF6EAA" w:rsidRPr="00DA5C97" w:rsidRDefault="00CF6EAA" w:rsidP="00CF6EAA">
      <w:pPr>
        <w:widowControl w:val="0"/>
        <w:numPr>
          <w:ilvl w:val="0"/>
          <w:numId w:val="31"/>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tanulják meg a magyar ábécét,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1"/>
        </w:numPr>
        <w:tabs>
          <w:tab w:val="clear" w:pos="720"/>
          <w:tab w:val="num" w:pos="916"/>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a különböző betűkkel kezdődő szavakat tudják ábécérendben leírni, és tudják használni a gyermeklexikonokat (pl. Ablak-Zsiráf),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1"/>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fedezzék fel, hogy bizonyos szavak azonos vagy hasonló jelentésűek, </w:t>
      </w:r>
    </w:p>
    <w:p w:rsidR="00CF6EAA" w:rsidRPr="00DA5C97" w:rsidRDefault="00CF6EAA" w:rsidP="00CF6EAA">
      <w:pPr>
        <w:widowControl w:val="0"/>
        <w:numPr>
          <w:ilvl w:val="0"/>
          <w:numId w:val="31"/>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ismerjék fel az ellentétes jelentésű szavakat.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Helyesírás</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Feladatok</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tanulók: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numPr>
          <w:ilvl w:val="0"/>
          <w:numId w:val="32"/>
        </w:numPr>
        <w:tabs>
          <w:tab w:val="clear" w:pos="720"/>
          <w:tab w:val="num" w:pos="901"/>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lastRenderedPageBreak/>
        <w:t xml:space="preserve">tanulják meg alkalmazni a mondatkezdő nagybetűt és a mondatvégi írásjeleket (pont, kérdőjel és felkiáltójel), valamint felsorolásnál a vesszőt, </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numPr>
          <w:ilvl w:val="0"/>
          <w:numId w:val="32"/>
        </w:numPr>
        <w:tabs>
          <w:tab w:val="clear" w:pos="720"/>
          <w:tab w:val="num" w:pos="976"/>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írásukban alkalmazzák a tulajdonnevek (személynév, állatnév, helységnév, folyónév, az iskola neve) nagy kezdőbetűvel való írását,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2"/>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másoláskor jelöljék helyesen a szavakban a rövid és a hosszú hangokat,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2"/>
        </w:numPr>
        <w:tabs>
          <w:tab w:val="clear" w:pos="720"/>
          <w:tab w:val="num" w:pos="865"/>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tollbamondáskor jelöljék helyesen a hosszú és a rövid hangokat, amelyeket kiejtés szerint kell írni,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2"/>
        </w:numPr>
        <w:tabs>
          <w:tab w:val="clear" w:pos="720"/>
          <w:tab w:val="num" w:pos="899"/>
        </w:tabs>
        <w:overflowPunct w:val="0"/>
        <w:autoSpaceDE w:val="0"/>
        <w:autoSpaceDN w:val="0"/>
        <w:adjustRightInd w:val="0"/>
        <w:spacing w:after="0" w:line="220" w:lineRule="auto"/>
        <w:ind w:left="140" w:firstLine="570"/>
        <w:jc w:val="both"/>
        <w:rPr>
          <w:rFonts w:ascii="Times New Roman" w:hAnsi="Times New Roman" w:cs="Times New Roman"/>
        </w:rPr>
      </w:pPr>
      <w:r w:rsidRPr="00DA5C97">
        <w:rPr>
          <w:rFonts w:ascii="Times New Roman" w:hAnsi="Times New Roman" w:cs="Times New Roman"/>
        </w:rPr>
        <w:t xml:space="preserve">tollbamondáskor és emlékezetből való íráskor is helyesen jelöljék a j hangot a következő szavakban: osztály, golyó, folyó, folyosó, lyuk, gólya, ibolya, Károly, gally, tej, sajt, tojás, jön, új, ujj, jár, </w:t>
      </w:r>
    </w:p>
    <w:p w:rsidR="00CF6EAA" w:rsidRPr="00DA5C97" w:rsidRDefault="00CF6EAA" w:rsidP="00CF6EAA">
      <w:pPr>
        <w:widowControl w:val="0"/>
        <w:numPr>
          <w:ilvl w:val="0"/>
          <w:numId w:val="32"/>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tudják kijavítani hibáikat, ha a hibára valaki felhívja a figyelmüket. </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6860"/>
        <w:rPr>
          <w:rFonts w:ascii="Times New Roman" w:hAnsi="Times New Roman" w:cs="Times New Roman"/>
        </w:rPr>
      </w:pPr>
      <w:r w:rsidRPr="00DA5C97">
        <w:rPr>
          <w:rFonts w:ascii="Times New Roman" w:hAnsi="Times New Roman" w:cs="Times New Roman"/>
          <w:b/>
          <w:bCs/>
        </w:rPr>
        <w:t>IRODALOM Szövegek</w:t>
      </w:r>
    </w:p>
    <w:p w:rsidR="00CF6EAA" w:rsidRPr="00DA5C97"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3680"/>
        <w:rPr>
          <w:rFonts w:ascii="Times New Roman" w:hAnsi="Times New Roman" w:cs="Times New Roman"/>
        </w:rPr>
      </w:pPr>
      <w:r w:rsidRPr="00DA5C97">
        <w:rPr>
          <w:rFonts w:ascii="Times New Roman" w:hAnsi="Times New Roman" w:cs="Times New Roman"/>
          <w:b/>
          <w:bCs/>
        </w:rPr>
        <w:t>Az olvasás és szövegértelmezés szakaszában: Próza:</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900"/>
        <w:rPr>
          <w:rFonts w:ascii="Times New Roman" w:hAnsi="Times New Roman" w:cs="Times New Roman"/>
        </w:rPr>
      </w:pPr>
      <w:r w:rsidRPr="00DA5C97">
        <w:rPr>
          <w:rFonts w:ascii="Times New Roman" w:hAnsi="Times New Roman" w:cs="Times New Roman"/>
        </w:rPr>
        <w:t>A kis gida (Népmese) A répa (Orosz népmese)</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tíz testvér (Mészöly Miklós)</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020"/>
        <w:rPr>
          <w:rFonts w:ascii="Times New Roman" w:hAnsi="Times New Roman" w:cs="Times New Roman"/>
        </w:rPr>
      </w:pPr>
      <w:r w:rsidRPr="00DA5C97">
        <w:rPr>
          <w:rFonts w:ascii="Times New Roman" w:hAnsi="Times New Roman" w:cs="Times New Roman"/>
        </w:rPr>
        <w:t>A kiskutya meg a szamár (Mészöly Miklós) A róka és a kacsák (Népmese)</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4560"/>
        <w:rPr>
          <w:rFonts w:ascii="Times New Roman" w:hAnsi="Times New Roman" w:cs="Times New Roman"/>
        </w:rPr>
      </w:pPr>
      <w:r w:rsidRPr="00DA5C97">
        <w:rPr>
          <w:rFonts w:ascii="Times New Roman" w:hAnsi="Times New Roman" w:cs="Times New Roman"/>
        </w:rPr>
        <w:t>A vándorló ajándék (Kínai népmese) A sajtot osztó róka (Magyar népmese) Március (Gárdonyi Géza)</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4640"/>
        <w:rPr>
          <w:rFonts w:ascii="Times New Roman" w:hAnsi="Times New Roman" w:cs="Times New Roman"/>
        </w:rPr>
      </w:pPr>
      <w:r w:rsidRPr="00DA5C97">
        <w:rPr>
          <w:rFonts w:ascii="Times New Roman" w:hAnsi="Times New Roman" w:cs="Times New Roman"/>
        </w:rPr>
        <w:t>Az oroszlán és az egér (Lev Tolsztoj) Sün Samu és a gyík (Varga Katalin) A három pillangó (Jékely Zoltán)</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Amikor én nagy voltam (Hervay Gizella)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haszontalan cipő (Fehér Klára)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lyukas zokni (Lázár Ervin)</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Ha én felnőtt volnék (Janikovszky Éva)</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Versek:</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t>Ákombákom (Zelk Zoltán)</w:t>
      </w:r>
    </w:p>
    <w:p w:rsidR="00CF6EAA" w:rsidRPr="00DA5C97" w:rsidRDefault="00CF6EAA" w:rsidP="00CF6EAA">
      <w:pPr>
        <w:widowControl w:val="0"/>
        <w:autoSpaceDE w:val="0"/>
        <w:autoSpaceDN w:val="0"/>
        <w:adjustRightInd w:val="0"/>
        <w:spacing w:after="0" w:line="240" w:lineRule="auto"/>
        <w:ind w:firstLine="700"/>
        <w:rPr>
          <w:rFonts w:ascii="Times New Roman" w:hAnsi="Times New Roman" w:cs="Times New Roman"/>
        </w:rPr>
      </w:pPr>
      <w:bookmarkStart w:id="9" w:name="page55"/>
      <w:bookmarkEnd w:id="9"/>
      <w:r w:rsidRPr="00DA5C97">
        <w:rPr>
          <w:rFonts w:ascii="Times New Roman" w:hAnsi="Times New Roman" w:cs="Times New Roman"/>
        </w:rPr>
        <w:t>Aranyablak (Károlyi Amy)</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Haragosi (Weöres Sándor)</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Mendegélt két legényke (Domonkos István)</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Nap (Petőfi Sándor)</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Mesebolt (Gazdag Erzsi)</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Vadkacsás (Csanádi Imre)</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4860"/>
        <w:rPr>
          <w:rFonts w:ascii="Times New Roman" w:hAnsi="Times New Roman" w:cs="Times New Roman"/>
        </w:rPr>
      </w:pPr>
      <w:r w:rsidRPr="00DA5C97">
        <w:rPr>
          <w:rFonts w:ascii="Times New Roman" w:hAnsi="Times New Roman" w:cs="Times New Roman"/>
        </w:rPr>
        <w:t>Testvérkék (Kassák Lajos) Tavaszi bodzavers (Csoóri Sándor) Képzeljétek (Domonkos István)</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Verses mese:</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t>A török és a tehenek (Móricz Zsigmond)</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Népköltészeti alkotások: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r w:rsidRPr="00DA5C97">
        <w:rPr>
          <w:rFonts w:ascii="Times New Roman" w:hAnsi="Times New Roman" w:cs="Times New Roman"/>
        </w:rPr>
        <w:t>köszöntők, sorolók, mondókák, találós kérdések, közmondások, szólások, népi gyermekjátékok.</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Házi olvasmány:</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200"/>
        <w:rPr>
          <w:rFonts w:ascii="Times New Roman" w:hAnsi="Times New Roman" w:cs="Times New Roman"/>
        </w:rPr>
      </w:pPr>
      <w:r w:rsidRPr="00DA5C97">
        <w:rPr>
          <w:rFonts w:ascii="Times New Roman" w:hAnsi="Times New Roman" w:cs="Times New Roman"/>
        </w:rPr>
        <w:t>Zelk Zoltán: Erdőben-berdőben Első meséim</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Válogatás Petőfi Sándor és Jovan Jovanović Zmaj költészetéből</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7120"/>
        <w:rPr>
          <w:rFonts w:ascii="Times New Roman" w:hAnsi="Times New Roman" w:cs="Times New Roman"/>
        </w:rPr>
      </w:pPr>
      <w:r w:rsidRPr="00DA5C97">
        <w:rPr>
          <w:rFonts w:ascii="Times New Roman" w:hAnsi="Times New Roman" w:cs="Times New Roman"/>
          <w:b/>
          <w:bCs/>
        </w:rPr>
        <w:t>Olvasás Feladatok A tanulók:</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908"/>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sajátítsák el a néma és a hangos olvasás technikáját nyomtatott és írott betűs szövegen,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949"/>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tudják elolvasni az életkoruknak megfelelő rövid szövegeket, megérteni az elolvasottakat, valamint azokból információkat szerezni,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893"/>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lastRenderedPageBreak/>
        <w:t xml:space="preserve">olvasás közben tagolják a szöveget mondatokra, figyelembe véve a mondatvégi írásjeleket, valamint a vesszőt és a kettőspontot,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997"/>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hanghordozásukkal és hangerejükkel alkalmazkodjanak a szövegben leírt szituációkhoz (hangos-halk, gyors-lassú),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1004"/>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az elolvasott szövegekből szerzett információkkal gyarapítsák tudásukat, szókincsüket és képzeletvilágukat,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a verseket természetes beszédtempóban és természetes hangsúllyal mondják el. </w:t>
      </w:r>
    </w:p>
    <w:p w:rsidR="00CF6EAA" w:rsidRPr="00DA5C97"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6440"/>
        <w:jc w:val="both"/>
        <w:rPr>
          <w:rFonts w:ascii="Times New Roman" w:hAnsi="Times New Roman" w:cs="Times New Roman"/>
        </w:rPr>
      </w:pPr>
      <w:r w:rsidRPr="00DA5C97">
        <w:rPr>
          <w:rFonts w:ascii="Times New Roman" w:hAnsi="Times New Roman" w:cs="Times New Roman"/>
          <w:b/>
          <w:bCs/>
        </w:rPr>
        <w:t xml:space="preserve">Szövegértelmezés Feladatok </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A tanulók: </w:t>
      </w: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37" w:lineRule="auto"/>
        <w:ind w:left="860" w:hanging="150"/>
        <w:jc w:val="both"/>
        <w:rPr>
          <w:rFonts w:ascii="Times New Roman" w:hAnsi="Times New Roman" w:cs="Times New Roman"/>
        </w:rPr>
      </w:pPr>
      <w:r w:rsidRPr="00DA5C97">
        <w:rPr>
          <w:rFonts w:ascii="Times New Roman" w:hAnsi="Times New Roman" w:cs="Times New Roman"/>
        </w:rPr>
        <w:t xml:space="preserve">saját tudásuknak és tapasztalataiknak megfelelően értsék meg azt, amit elolvasnak, </w:t>
      </w: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tudjanak válaszolni az elolvasott szöveg kapcsán feltett kérdésekre, </w:t>
      </w: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elmondani, felidézni a szöveg tartalmát kérdések segítségével vagy önállóan, </w:t>
      </w: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nevezzék meg a történet szereplőit, a cselekmény helyét és idejét, </w:t>
      </w: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tudják az esemény mozzanatait követni és időrendi sorrendbe állítani,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895"/>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tegyenek különbséget a pozitív és a negatív mesehősök között, a képzelet és a valóság között,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különböztessék meg a szépirodalmi és ismeretterjesztő szöveget,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3"/>
        </w:numPr>
        <w:tabs>
          <w:tab w:val="clear" w:pos="720"/>
          <w:tab w:val="num" w:pos="851"/>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a szépirodalmi szövegeken belül tudják megkülönböztetni a mesét és az elbeszélést, a verset és a prózát. </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Irodalomelméleti alapfogalmak: </w:t>
      </w:r>
    </w:p>
    <w:p w:rsidR="00CF6EAA" w:rsidRPr="00DA5C97" w:rsidRDefault="00CF6EAA" w:rsidP="00CF6EAA">
      <w:pPr>
        <w:widowControl w:val="0"/>
        <w:overflowPunct w:val="0"/>
        <w:autoSpaceDE w:val="0"/>
        <w:autoSpaceDN w:val="0"/>
        <w:adjustRightInd w:val="0"/>
        <w:spacing w:after="0" w:line="235" w:lineRule="auto"/>
        <w:ind w:left="700"/>
        <w:jc w:val="both"/>
        <w:rPr>
          <w:rFonts w:ascii="Times New Roman" w:hAnsi="Times New Roman" w:cs="Times New Roman"/>
        </w:rPr>
      </w:pPr>
      <w:r w:rsidRPr="00DA5C97">
        <w:rPr>
          <w:rFonts w:ascii="Times New Roman" w:hAnsi="Times New Roman" w:cs="Times New Roman"/>
        </w:rPr>
        <w:t xml:space="preserve">vers, próza, elbeszélés, mese, verses mese, rím, verssor, versszak. </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5880"/>
        <w:jc w:val="both"/>
        <w:rPr>
          <w:rFonts w:ascii="Times New Roman" w:hAnsi="Times New Roman" w:cs="Times New Roman"/>
          <w:b/>
          <w:bCs/>
        </w:rPr>
      </w:pPr>
    </w:p>
    <w:p w:rsidR="00CF6EAA" w:rsidRPr="00DA5C97" w:rsidRDefault="00CF6EAA" w:rsidP="00CF6EAA">
      <w:pPr>
        <w:widowControl w:val="0"/>
        <w:overflowPunct w:val="0"/>
        <w:autoSpaceDE w:val="0"/>
        <w:autoSpaceDN w:val="0"/>
        <w:adjustRightInd w:val="0"/>
        <w:spacing w:after="0" w:line="211" w:lineRule="auto"/>
        <w:ind w:left="700" w:right="5880"/>
        <w:jc w:val="both"/>
        <w:rPr>
          <w:rFonts w:ascii="Times New Roman" w:hAnsi="Times New Roman" w:cs="Times New Roman"/>
        </w:rPr>
      </w:pPr>
      <w:r w:rsidRPr="00DA5C97">
        <w:rPr>
          <w:rFonts w:ascii="Times New Roman" w:hAnsi="Times New Roman" w:cs="Times New Roman"/>
          <w:b/>
          <w:bCs/>
        </w:rPr>
        <w:t xml:space="preserve">KIFEJEZŐKÉSZSÉG Szóbeli kifejezőkészség </w:t>
      </w:r>
    </w:p>
    <w:p w:rsidR="00CF6EAA" w:rsidRPr="00DA5C97" w:rsidRDefault="00CF6EAA" w:rsidP="00CF6EAA">
      <w:pPr>
        <w:widowControl w:val="0"/>
        <w:autoSpaceDE w:val="0"/>
        <w:autoSpaceDN w:val="0"/>
        <w:adjustRightInd w:val="0"/>
        <w:spacing w:after="0" w:line="240" w:lineRule="auto"/>
        <w:ind w:firstLine="700"/>
        <w:rPr>
          <w:rFonts w:ascii="Times New Roman" w:hAnsi="Times New Roman" w:cs="Times New Roman"/>
        </w:rPr>
      </w:pPr>
      <w:bookmarkStart w:id="10" w:name="page56"/>
      <w:bookmarkEnd w:id="10"/>
      <w:r w:rsidRPr="00DA5C97">
        <w:rPr>
          <w:rFonts w:ascii="Times New Roman" w:hAnsi="Times New Roman" w:cs="Times New Roman"/>
          <w:b/>
          <w:bCs/>
        </w:rPr>
        <w:t>Feladatok</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tanulók:</w:t>
      </w: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artikuláljanak pontosan, beszédük legyen tagolt, érthető és közepes tempójú,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tartsák be a beszédhangok időtartamát,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923"/>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igyekezzenek kiküszöbölni a környezet nyelvéből származó negatívumokat (a másik nyelv szókincsének hatásait, valamint ügyeljenek a gy és ty hangok helyes ejtésére),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beszéljenek a magyar nyelv hanglejtésének megfelelően, </w:t>
      </w: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kijelentéseiket, mondanivalójukat egyszerűen, világosan fogalmazzák meg,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908"/>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tudjanak információkat közölni, egyszerűbb utasításokat adni, beszámolni saját élményeikről, gondolataikat, ötleteiket, érzelmeiket és állásfoglalásaikat kifejezni,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893"/>
        </w:tabs>
        <w:overflowPunct w:val="0"/>
        <w:autoSpaceDE w:val="0"/>
        <w:autoSpaceDN w:val="0"/>
        <w:adjustRightInd w:val="0"/>
        <w:spacing w:after="0" w:line="220" w:lineRule="auto"/>
        <w:ind w:left="140" w:right="20" w:firstLine="570"/>
        <w:jc w:val="both"/>
        <w:rPr>
          <w:rFonts w:ascii="Times New Roman" w:hAnsi="Times New Roman" w:cs="Times New Roman"/>
        </w:rPr>
      </w:pPr>
      <w:r w:rsidRPr="00DA5C97">
        <w:rPr>
          <w:rFonts w:ascii="Times New Roman" w:hAnsi="Times New Roman" w:cs="Times New Roman"/>
        </w:rPr>
        <w:t xml:space="preserve">a beszélgetés illemszabályainak megfelelően kommunikáljanak a felnőttekkel és gyerekekkel (köszönnek, megszólítanak, kérnek, köszönetet nyilvánítanak, válaszolnak, és kérdeznek), </w:t>
      </w: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tudjanak verset mondani és rövid jelenetekben szerepelni, </w:t>
      </w:r>
    </w:p>
    <w:p w:rsidR="00CF6EAA" w:rsidRPr="00DA5C97"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924"/>
        </w:tabs>
        <w:overflowPunct w:val="0"/>
        <w:autoSpaceDE w:val="0"/>
        <w:autoSpaceDN w:val="0"/>
        <w:adjustRightInd w:val="0"/>
        <w:spacing w:after="0" w:line="213" w:lineRule="auto"/>
        <w:ind w:left="140" w:firstLine="570"/>
        <w:jc w:val="both"/>
        <w:rPr>
          <w:rFonts w:ascii="Times New Roman" w:hAnsi="Times New Roman" w:cs="Times New Roman"/>
        </w:rPr>
      </w:pPr>
      <w:r w:rsidRPr="00DA5C97">
        <w:rPr>
          <w:rFonts w:ascii="Times New Roman" w:hAnsi="Times New Roman" w:cs="Times New Roman"/>
        </w:rPr>
        <w:t xml:space="preserve">ismerjék meg és alkalmazzák a mindennapi kommunikáció nyelvi fordulatait szerepjátékokban, valamint a mindennapi élethelyzetekben. </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Írásbeli kifejezőkészség </w:t>
      </w:r>
    </w:p>
    <w:p w:rsidR="00CF6EAA" w:rsidRPr="00DA5C97"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7120"/>
        <w:jc w:val="both"/>
        <w:rPr>
          <w:rFonts w:ascii="Times New Roman" w:hAnsi="Times New Roman" w:cs="Times New Roman"/>
        </w:rPr>
      </w:pPr>
      <w:r w:rsidRPr="00DA5C97">
        <w:rPr>
          <w:rFonts w:ascii="Times New Roman" w:hAnsi="Times New Roman" w:cs="Times New Roman"/>
          <w:b/>
          <w:bCs/>
        </w:rPr>
        <w:t xml:space="preserve">Feladatok A tanulók: </w:t>
      </w: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35" w:lineRule="auto"/>
        <w:ind w:left="860" w:hanging="150"/>
        <w:jc w:val="both"/>
        <w:rPr>
          <w:rFonts w:ascii="Times New Roman" w:hAnsi="Times New Roman" w:cs="Times New Roman"/>
        </w:rPr>
      </w:pPr>
      <w:r w:rsidRPr="00DA5C97">
        <w:rPr>
          <w:rFonts w:ascii="Times New Roman" w:hAnsi="Times New Roman" w:cs="Times New Roman"/>
        </w:rPr>
        <w:t xml:space="preserve">írásbeli nyelvhasználatának a megalapozása,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írásbeli szövegalkotási készségének a fejlesztése másolással, szövegelemzéssel, </w:t>
      </w:r>
    </w:p>
    <w:p w:rsidR="00CF6EAA" w:rsidRPr="00DA5C97" w:rsidRDefault="00CF6EAA" w:rsidP="00CF6EAA">
      <w:pPr>
        <w:widowControl w:val="0"/>
        <w:numPr>
          <w:ilvl w:val="0"/>
          <w:numId w:val="34"/>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DA5C97">
        <w:rPr>
          <w:rFonts w:ascii="Times New Roman" w:hAnsi="Times New Roman" w:cs="Times New Roman"/>
        </w:rPr>
        <w:t xml:space="preserve">megadott kérdésekre tudjanak írásban válaszolni,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4"/>
        </w:numPr>
        <w:tabs>
          <w:tab w:val="clear" w:pos="720"/>
          <w:tab w:val="num" w:pos="904"/>
        </w:tabs>
        <w:overflowPunct w:val="0"/>
        <w:autoSpaceDE w:val="0"/>
        <w:autoSpaceDN w:val="0"/>
        <w:adjustRightInd w:val="0"/>
        <w:spacing w:after="0" w:line="213" w:lineRule="auto"/>
        <w:ind w:left="140" w:right="20" w:firstLine="570"/>
        <w:jc w:val="both"/>
        <w:rPr>
          <w:rFonts w:ascii="Times New Roman" w:hAnsi="Times New Roman" w:cs="Times New Roman"/>
        </w:rPr>
      </w:pPr>
      <w:r w:rsidRPr="00DA5C97">
        <w:rPr>
          <w:rFonts w:ascii="Times New Roman" w:hAnsi="Times New Roman" w:cs="Times New Roman"/>
        </w:rPr>
        <w:t xml:space="preserve">tudjanak mondatokat kiegészíteni, megadott szavak segítségével önállóan rövid mondatokat alkotni. </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b/>
          <w:bCs/>
        </w:rPr>
        <w:t xml:space="preserve">A MEGVALÓSÍTÁS MÓDJA - TANTERVI UTASÍTÁS </w:t>
      </w:r>
    </w:p>
    <w:p w:rsidR="00CF6EAA" w:rsidRPr="00DA5C97" w:rsidRDefault="00CF6EAA" w:rsidP="00CF6EAA">
      <w:pPr>
        <w:widowControl w:val="0"/>
        <w:autoSpaceDE w:val="0"/>
        <w:autoSpaceDN w:val="0"/>
        <w:adjustRightInd w:val="0"/>
        <w:spacing w:after="0" w:line="5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8" w:lineRule="auto"/>
        <w:ind w:left="140" w:firstLine="568"/>
        <w:jc w:val="both"/>
        <w:rPr>
          <w:rFonts w:ascii="Times New Roman" w:hAnsi="Times New Roman" w:cs="Times New Roman"/>
        </w:rPr>
      </w:pPr>
      <w:r w:rsidRPr="00DA5C97">
        <w:rPr>
          <w:rFonts w:ascii="Times New Roman" w:hAnsi="Times New Roman" w:cs="Times New Roman"/>
        </w:rPr>
        <w:lastRenderedPageBreak/>
        <w:t xml:space="preserve">A tanterv tartalmazza a tantárgy célját, az oktatási-nevelési feladatokat, a tanítás részterületeinek a feladatait, a képolvasás témáit (képanyagát), a szöveganyagok listáját. A részterületek szoros kapcsolatban állnak egymással. A tantárgy feladatai olyan követelményeket állítanak a tanulók elé, amelyek lehetővé teszik az általános iskolai oktatás végéig a tantárgy céljának a megvalósulását. </w:t>
      </w:r>
    </w:p>
    <w:p w:rsidR="00CF6EAA" w:rsidRPr="00DA5C97" w:rsidRDefault="00CF6EAA" w:rsidP="00CF6EAA">
      <w:pPr>
        <w:widowControl w:val="0"/>
        <w:autoSpaceDE w:val="0"/>
        <w:autoSpaceDN w:val="0"/>
        <w:adjustRightInd w:val="0"/>
        <w:spacing w:after="0" w:line="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40" w:lineRule="auto"/>
        <w:ind w:left="700"/>
        <w:jc w:val="both"/>
        <w:rPr>
          <w:rFonts w:ascii="Times New Roman" w:hAnsi="Times New Roman" w:cs="Times New Roman"/>
        </w:rPr>
      </w:pPr>
      <w:r w:rsidRPr="00DA5C97">
        <w:rPr>
          <w:rFonts w:ascii="Times New Roman" w:hAnsi="Times New Roman" w:cs="Times New Roman"/>
        </w:rPr>
        <w:t xml:space="preserve">A  részterületek  feladatai  meghatározzák  a  tananyag  mennyiségét  és  minőségét </w:t>
      </w:r>
    </w:p>
    <w:p w:rsidR="00CF6EAA" w:rsidRPr="00DA5C97" w:rsidRDefault="00CF6EAA" w:rsidP="00CF6EAA">
      <w:pPr>
        <w:widowControl w:val="0"/>
        <w:overflowPunct w:val="0"/>
        <w:autoSpaceDE w:val="0"/>
        <w:autoSpaceDN w:val="0"/>
        <w:adjustRightInd w:val="0"/>
        <w:spacing w:after="0" w:line="240" w:lineRule="auto"/>
        <w:ind w:left="140"/>
        <w:jc w:val="both"/>
        <w:rPr>
          <w:rFonts w:ascii="Times New Roman" w:hAnsi="Times New Roman" w:cs="Times New Roman"/>
        </w:rPr>
      </w:pPr>
      <w:r w:rsidRPr="00DA5C97">
        <w:rPr>
          <w:rFonts w:ascii="Times New Roman" w:hAnsi="Times New Roman" w:cs="Times New Roman"/>
        </w:rPr>
        <w:t xml:space="preserve">(mértékét), valamint az óraszámokat osztályonként.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8" w:lineRule="auto"/>
        <w:ind w:left="140" w:firstLine="568"/>
        <w:jc w:val="both"/>
        <w:rPr>
          <w:rFonts w:ascii="Times New Roman" w:hAnsi="Times New Roman" w:cs="Times New Roman"/>
        </w:rPr>
      </w:pPr>
      <w:r w:rsidRPr="00DA5C97">
        <w:rPr>
          <w:rFonts w:ascii="Times New Roman" w:hAnsi="Times New Roman" w:cs="Times New Roman"/>
          <w:b/>
          <w:bCs/>
        </w:rPr>
        <w:t xml:space="preserve">A kezdő olvasás- és írástanítás szakasza a képolvasással </w:t>
      </w:r>
      <w:r w:rsidRPr="00DA5C97">
        <w:rPr>
          <w:rFonts w:ascii="Times New Roman" w:hAnsi="Times New Roman" w:cs="Times New Roman"/>
        </w:rPr>
        <w:t xml:space="preserve">kezdődik. A tantervbenfeltüntetett témák és a képanyag segítségével a tanulók beszédkészségének felmérése és fejlesztése mellett (kommunikációs gyakorlatok képek, élmények alapján), felmérjük a tanulók betűismeretét is. Folyamatosan gyakoroltatjuk a hanganalízist és szintézist, a betűelemek vázolását. </w:t>
      </w:r>
    </w:p>
    <w:p w:rsidR="00CF6EAA" w:rsidRPr="00DA5C97"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0" w:lineRule="auto"/>
        <w:ind w:left="140" w:firstLine="568"/>
        <w:jc w:val="both"/>
        <w:rPr>
          <w:rFonts w:ascii="Times New Roman" w:hAnsi="Times New Roman" w:cs="Times New Roman"/>
        </w:rPr>
      </w:pPr>
      <w:r w:rsidRPr="00DA5C97">
        <w:rPr>
          <w:rFonts w:ascii="Times New Roman" w:hAnsi="Times New Roman" w:cs="Times New Roman"/>
          <w:b/>
          <w:bCs/>
        </w:rPr>
        <w:t xml:space="preserve">A nyomtatott betűk tanulása </w:t>
      </w:r>
      <w:r w:rsidRPr="00DA5C97">
        <w:rPr>
          <w:rFonts w:ascii="Times New Roman" w:hAnsi="Times New Roman" w:cs="Times New Roman"/>
        </w:rPr>
        <w:t xml:space="preserve">körülbelül 50 órát igényel. A kis és a nagy nyomtatottbetűket együtt tanítjuk. A magyar nyelv agglutináló jellegéből és betűink hangjelölő írásából következik, hogy a betűtanulás a </w:t>
      </w:r>
      <w:r w:rsidRPr="00DA5C97">
        <w:rPr>
          <w:rFonts w:ascii="Times New Roman" w:hAnsi="Times New Roman" w:cs="Times New Roman"/>
          <w:b/>
          <w:bCs/>
        </w:rPr>
        <w:t>hangoztató-elemző-összetevő módszer</w:t>
      </w:r>
      <w:r w:rsidRPr="00DA5C97">
        <w:rPr>
          <w:rFonts w:ascii="Times New Roman" w:hAnsi="Times New Roman" w:cs="Times New Roman"/>
        </w:rPr>
        <w:t xml:space="preserve"> szerint történik. A homogén gátlás elkerülése miatt a hasonló nyomtatott betűket időben egymástól távol tanítjuk. A betűtanulással párhuzamosan történik az összeolvasás és a nyomtatott betűk írása. </w:t>
      </w:r>
    </w:p>
    <w:p w:rsidR="00CF6EAA" w:rsidRPr="00DA5C97"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jc w:val="both"/>
        <w:rPr>
          <w:rFonts w:ascii="Times New Roman" w:hAnsi="Times New Roman" w:cs="Times New Roman"/>
        </w:rPr>
      </w:pPr>
      <w:r w:rsidRPr="00DA5C97">
        <w:rPr>
          <w:rFonts w:ascii="Times New Roman" w:hAnsi="Times New Roman" w:cs="Times New Roman"/>
        </w:rPr>
        <w:t xml:space="preserve">A nyomtatott betűk elsajátítása és a kezdő olvasás szakasza az első félévben befejeződik.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jc w:val="both"/>
        <w:rPr>
          <w:rFonts w:ascii="Times New Roman" w:hAnsi="Times New Roman" w:cs="Times New Roman"/>
        </w:rPr>
      </w:pPr>
      <w:r w:rsidRPr="00DA5C97">
        <w:rPr>
          <w:rFonts w:ascii="Times New Roman" w:hAnsi="Times New Roman" w:cs="Times New Roman"/>
          <w:b/>
          <w:bCs/>
        </w:rPr>
        <w:t xml:space="preserve">Az olvasási készség fejlesztése </w:t>
      </w:r>
      <w:r w:rsidRPr="00DA5C97">
        <w:rPr>
          <w:rFonts w:ascii="Times New Roman" w:hAnsi="Times New Roman" w:cs="Times New Roman"/>
        </w:rPr>
        <w:t xml:space="preserve">a betűtanulással párhuzamosan történik. Az olvasásikészség fejlesztése érdekében a betűk megismerésével, az egy- és a kéttagú szavak olvasásával a tanulók jussanak el a mondatok olvasásáig. Később fokozatosan, az </w:t>
      </w:r>
    </w:p>
    <w:p w:rsidR="00CF6EAA" w:rsidRPr="00DA5C97" w:rsidRDefault="00CF6EAA" w:rsidP="00CF6EAA">
      <w:pPr>
        <w:widowControl w:val="0"/>
        <w:overflowPunct w:val="0"/>
        <w:autoSpaceDE w:val="0"/>
        <w:autoSpaceDN w:val="0"/>
        <w:adjustRightInd w:val="0"/>
        <w:spacing w:after="0" w:line="213" w:lineRule="auto"/>
        <w:ind w:left="140" w:right="20"/>
        <w:jc w:val="both"/>
        <w:rPr>
          <w:rFonts w:ascii="Times New Roman" w:hAnsi="Times New Roman" w:cs="Times New Roman"/>
        </w:rPr>
      </w:pPr>
      <w:bookmarkStart w:id="11" w:name="page57"/>
      <w:bookmarkEnd w:id="11"/>
      <w:r w:rsidRPr="00DA5C97">
        <w:rPr>
          <w:rFonts w:ascii="Times New Roman" w:hAnsi="Times New Roman" w:cs="Times New Roman"/>
        </w:rPr>
        <w:t>életkoruknak megfelelő rövid fabulákkal, adaptált, konstruált szövegekkel és mesékkel ismerkedjenek meg.</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8" w:lineRule="auto"/>
        <w:ind w:left="140" w:right="20" w:firstLine="568"/>
        <w:jc w:val="both"/>
        <w:rPr>
          <w:rFonts w:ascii="Times New Roman" w:hAnsi="Times New Roman" w:cs="Times New Roman"/>
        </w:rPr>
      </w:pPr>
      <w:r w:rsidRPr="00DA5C97">
        <w:rPr>
          <w:rFonts w:ascii="Times New Roman" w:hAnsi="Times New Roman" w:cs="Times New Roman"/>
        </w:rPr>
        <w:t xml:space="preserve">Azoknak a tanulóknak, akik már tudnak olvasni, a képességeiknek megfelelő </w:t>
      </w:r>
      <w:r w:rsidRPr="00DA5C97">
        <w:rPr>
          <w:rFonts w:ascii="Times New Roman" w:hAnsi="Times New Roman" w:cs="Times New Roman"/>
          <w:b/>
          <w:bCs/>
        </w:rPr>
        <w:t xml:space="preserve">differenciált feladatokat </w:t>
      </w:r>
      <w:r w:rsidRPr="00DA5C97">
        <w:rPr>
          <w:rFonts w:ascii="Times New Roman" w:hAnsi="Times New Roman" w:cs="Times New Roman"/>
        </w:rPr>
        <w:t>adunk elsősorban a meglévő tankönyvcsomag olyanszövegeiből, melyek nem szerepelnek a tanterv szöveganyagának vagy a házi olvasmányoknak a listáján. Válogatást végezhetünk a gyermeksajtóban közölt vagy egyéb szövegekből. Az önálló munkához feladatlapokat állítunk össze.</w:t>
      </w:r>
    </w:p>
    <w:p w:rsidR="00CF6EAA" w:rsidRPr="00DA5C97"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firstLine="568"/>
        <w:jc w:val="both"/>
        <w:rPr>
          <w:rFonts w:ascii="Times New Roman" w:hAnsi="Times New Roman" w:cs="Times New Roman"/>
        </w:rPr>
      </w:pPr>
      <w:r w:rsidRPr="00DA5C97">
        <w:rPr>
          <w:rFonts w:ascii="Times New Roman" w:hAnsi="Times New Roman" w:cs="Times New Roman"/>
          <w:b/>
          <w:bCs/>
        </w:rPr>
        <w:t xml:space="preserve">Az írott betűk tanítása </w:t>
      </w:r>
      <w:r w:rsidRPr="00DA5C97">
        <w:rPr>
          <w:rFonts w:ascii="Times New Roman" w:hAnsi="Times New Roman" w:cs="Times New Roman"/>
        </w:rPr>
        <w:t xml:space="preserve">a második félévben történik, a nyomtatott betűk elsajátításaután. Erre körülbelül 30 órát tervezünk. Először a kisbetűket, majd a nagybetűket tanítjuk </w:t>
      </w:r>
      <w:r w:rsidRPr="00DA5C97">
        <w:rPr>
          <w:rFonts w:ascii="Times New Roman" w:hAnsi="Times New Roman" w:cs="Times New Roman"/>
          <w:b/>
          <w:bCs/>
        </w:rPr>
        <w:t>csoportosan, a betűelemek hasonlósága alapján</w:t>
      </w:r>
      <w:r w:rsidRPr="00DA5C97">
        <w:rPr>
          <w:rFonts w:ascii="Times New Roman" w:hAnsi="Times New Roman" w:cs="Times New Roman"/>
        </w:rPr>
        <w:t>. Írásnál a tanuló értse meg azoknak aszavaknak a jelentését, amelyeket leírt. A tanulók írás közben ügyeljenek a helyes szokások kialakítására: a szemnek a füzettől való távolságára, a fényforrásra, a helyes ceruzahasználatra. A napi írásgyakorlás 15-25 percig tarthat. Alakítsuk ki az önellenőrzés és a hibajavítás szokásait. Célszerű a mindennapos, rövid terjedelmű írás, és ennek folyamatos és állandó javítása és javíttatása. Az írástechnika folyamatos fejlesztése</w:t>
      </w:r>
    </w:p>
    <w:p w:rsidR="00CF6EAA" w:rsidRPr="00DA5C97"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jc w:val="both"/>
        <w:rPr>
          <w:rFonts w:ascii="Times New Roman" w:hAnsi="Times New Roman" w:cs="Times New Roman"/>
        </w:rPr>
      </w:pPr>
      <w:r w:rsidRPr="00DA5C97">
        <w:rPr>
          <w:rFonts w:ascii="Times New Roman" w:hAnsi="Times New Roman" w:cs="Times New Roman"/>
        </w:rPr>
        <w:t xml:space="preserve">érdekében a következő </w:t>
      </w:r>
      <w:r w:rsidRPr="00DA5C97">
        <w:rPr>
          <w:rFonts w:ascii="Times New Roman" w:hAnsi="Times New Roman" w:cs="Times New Roman"/>
          <w:b/>
          <w:bCs/>
        </w:rPr>
        <w:t>tevékenységeket</w:t>
      </w:r>
      <w:r w:rsidRPr="00DA5C97">
        <w:rPr>
          <w:rFonts w:ascii="Times New Roman" w:hAnsi="Times New Roman" w:cs="Times New Roman"/>
        </w:rPr>
        <w:t xml:space="preserve"> végeztetjük: másolás írott szövegről, másolás nyomtatott szövegről, látó-halló tollbamondás, mondatok kiegészítése, kérdésekre adott válasz, önálló mondatalkotás képek és előzetes megbeszélés alapján.</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0" w:lineRule="auto"/>
        <w:ind w:left="140" w:right="20" w:firstLine="568"/>
        <w:jc w:val="both"/>
        <w:rPr>
          <w:rFonts w:ascii="Times New Roman" w:hAnsi="Times New Roman" w:cs="Times New Roman"/>
        </w:rPr>
      </w:pPr>
      <w:r w:rsidRPr="00DA5C97">
        <w:rPr>
          <w:rFonts w:ascii="Times New Roman" w:hAnsi="Times New Roman" w:cs="Times New Roman"/>
          <w:b/>
          <w:bCs/>
        </w:rPr>
        <w:t xml:space="preserve">A nyelvtan és a helyesírás </w:t>
      </w:r>
      <w:r w:rsidRPr="00DA5C97">
        <w:rPr>
          <w:rFonts w:ascii="Times New Roman" w:hAnsi="Times New Roman" w:cs="Times New Roman"/>
        </w:rPr>
        <w:t xml:space="preserve">szorosan kapcsolódik az írástanításhoz. Az első osztályvégére a tanulók ismerjék fel a szöveget, tudják azt mondatokra tagolni, a mondatokat szavakra bontani. Ismerjék fel a szótagokat, különböztessék meg a hangot és a betűt. A helyesírás megalapozását és a tantervben megadott feladatok megvalósulását, a következő gyakorlatok, </w:t>
      </w:r>
      <w:r w:rsidRPr="00DA5C97">
        <w:rPr>
          <w:rFonts w:ascii="Times New Roman" w:hAnsi="Times New Roman" w:cs="Times New Roman"/>
          <w:b/>
          <w:bCs/>
        </w:rPr>
        <w:t>tevékenységek</w:t>
      </w:r>
      <w:r w:rsidRPr="00DA5C97">
        <w:rPr>
          <w:rFonts w:ascii="Times New Roman" w:hAnsi="Times New Roman" w:cs="Times New Roman"/>
        </w:rPr>
        <w:t xml:space="preserve"> segítik: másolás, szógyűjtés, kiegészítés, csoportosítás, hibakeresés, emlékezetből való írás, ellenőrzés és önellenőrzés, javítás.</w:t>
      </w:r>
    </w:p>
    <w:p w:rsidR="00CF6EAA" w:rsidRPr="00DA5C97"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5" w:lineRule="auto"/>
        <w:ind w:left="140" w:right="20" w:firstLine="568"/>
        <w:jc w:val="both"/>
        <w:rPr>
          <w:rFonts w:ascii="Times New Roman" w:hAnsi="Times New Roman" w:cs="Times New Roman"/>
        </w:rPr>
      </w:pPr>
      <w:r w:rsidRPr="00DA5C97">
        <w:rPr>
          <w:rFonts w:ascii="Times New Roman" w:hAnsi="Times New Roman" w:cs="Times New Roman"/>
          <w:b/>
          <w:bCs/>
        </w:rPr>
        <w:t xml:space="preserve">Az irodalom </w:t>
      </w:r>
      <w:r w:rsidRPr="00DA5C97">
        <w:rPr>
          <w:rFonts w:ascii="Times New Roman" w:hAnsi="Times New Roman" w:cs="Times New Roman"/>
        </w:rPr>
        <w:t>keretében fontos helyet foglal el az olvasás, a szövegértés és aszövegértelmezés. A tanulók először a hangos olvasást sajátítsák el, amely a helyes kiejtés gyakorlását és ellenőrzését segíti. Amikor a hangos olvasás megközelíti a beszéd ütemét, valamint betartják a logikai hangsúlyt és a szünetet, kezdődhet a néma olvasás gyakorlása.</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right="20"/>
        <w:jc w:val="both"/>
        <w:rPr>
          <w:rFonts w:ascii="Times New Roman" w:hAnsi="Times New Roman" w:cs="Times New Roman"/>
        </w:rPr>
      </w:pPr>
      <w:r w:rsidRPr="00DA5C97">
        <w:rPr>
          <w:rFonts w:ascii="Times New Roman" w:hAnsi="Times New Roman" w:cs="Times New Roman"/>
        </w:rPr>
        <w:t>Az osztályban párhuzamosan kell fejleszteni mindkét olvasási módot. A néma olvasás hozzájárul az összetettebb gondolati tevékenységek fejlesztéséhez. Minden olvasás, a tantervi követelményekkel összhangban, az elolvasott szöveg megértését is jelenti. A szöveg megértését egyszerű kérdésekkel vagy objektív feladatokkal ellenőrizzük. A szövegolvasást annak feldolgozása követi, amely magában foglalja a szövegből vett témákkal kapcsolatos beszéd- és írásgyakorlatok, a szókincs és a kifejezőkészség fejlesztését, a helyes kiejtés alkalmazását. A tanulók olvasását úgy kell irányítani, hogy átéljék az irodalmi alkotást, és érzelmeiket próbálják meg kifejezni (mozdulatokkal, szóban, dramatizációval, illusztrációval).</w:t>
      </w:r>
    </w:p>
    <w:p w:rsidR="00CF6EAA" w:rsidRPr="00DA5C97"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firstLine="568"/>
        <w:jc w:val="both"/>
        <w:rPr>
          <w:rFonts w:ascii="Times New Roman" w:hAnsi="Times New Roman" w:cs="Times New Roman"/>
        </w:rPr>
      </w:pPr>
      <w:r w:rsidRPr="00DA5C97">
        <w:rPr>
          <w:rFonts w:ascii="Times New Roman" w:hAnsi="Times New Roman" w:cs="Times New Roman"/>
        </w:rPr>
        <w:t xml:space="preserve">A tanulókat érdeklődésüknek megfelelő szövegekkel kell motiválnunk az olvasásra, könyvtárlátogatásra, osztálykönyvtár, könyvkiállítás létesítésére, versenyek </w:t>
      </w:r>
      <w:r w:rsidRPr="00DA5C97">
        <w:rPr>
          <w:rFonts w:ascii="Times New Roman" w:hAnsi="Times New Roman" w:cs="Times New Roman"/>
        </w:rPr>
        <w:lastRenderedPageBreak/>
        <w:t xml:space="preserve">szervezésére, olvasónapló vezetésére. Az irodalom részterületben meghatározott feladatokat a következő </w:t>
      </w:r>
      <w:r w:rsidRPr="00DA5C97">
        <w:rPr>
          <w:rFonts w:ascii="Times New Roman" w:hAnsi="Times New Roman" w:cs="Times New Roman"/>
          <w:b/>
          <w:bCs/>
        </w:rPr>
        <w:t xml:space="preserve">tevékenységi formákkal </w:t>
      </w:r>
      <w:r w:rsidRPr="00DA5C97">
        <w:rPr>
          <w:rFonts w:ascii="Times New Roman" w:hAnsi="Times New Roman" w:cs="Times New Roman"/>
        </w:rPr>
        <w:t xml:space="preserve">valósíthatjuk meg: történetmesélés (tömörítve vagy részletezve),válaszadás feltett kérdésekre, beszélgetés kötött vagy választott témáról, szómagyarázat, szógyűjtés, mondatalkotás, szövegolvasás (hangos, néma), versmondás, szerepjáték. </w:t>
      </w:r>
      <w:r w:rsidRPr="00DA5C97">
        <w:rPr>
          <w:rFonts w:ascii="Times New Roman" w:hAnsi="Times New Roman" w:cs="Times New Roman"/>
          <w:b/>
          <w:bCs/>
        </w:rPr>
        <w:t xml:space="preserve">Akifejezőkészség fejlesztése </w:t>
      </w:r>
      <w:r w:rsidRPr="00DA5C97">
        <w:rPr>
          <w:rFonts w:ascii="Times New Roman" w:hAnsi="Times New Roman" w:cs="Times New Roman"/>
        </w:rPr>
        <w:t xml:space="preserve">nemcsak a magyarórán van jelen, hanem átszövi oktatói-nevelői munkánkat. A helyesejtési gyakorlatok végzésével, a kiejtés, a hanglejtés korrigálásával fokozatosan kialakul a tanulók artikulált, közepes tempójú, érthető beszéde. A főbb </w:t>
      </w:r>
      <w:r w:rsidRPr="00DA5C97">
        <w:rPr>
          <w:rFonts w:ascii="Times New Roman" w:hAnsi="Times New Roman" w:cs="Times New Roman"/>
          <w:b/>
          <w:bCs/>
        </w:rPr>
        <w:t>tevékenységi formák</w:t>
      </w:r>
      <w:r w:rsidRPr="00DA5C97">
        <w:rPr>
          <w:rFonts w:ascii="Times New Roman" w:hAnsi="Times New Roman" w:cs="Times New Roman"/>
        </w:rPr>
        <w:t>, melyek hozzájárulnak a szókincs bővítéséhez és a szóbeli és írásbeli szövegalkotási készség fejlesztéséhez: légzőgyakorlatok, mondókák elmondása, szómagyarázat, kommunikációs helyzetgyakorlatok, szerepjátékok, drámajátékok, szöveg-</w:t>
      </w:r>
    </w:p>
    <w:p w:rsidR="00CF6EAA" w:rsidRPr="00DA5C97" w:rsidRDefault="00CF6EAA" w:rsidP="00CF6EAA">
      <w:pPr>
        <w:widowControl w:val="0"/>
        <w:overflowPunct w:val="0"/>
        <w:autoSpaceDE w:val="0"/>
        <w:autoSpaceDN w:val="0"/>
        <w:adjustRightInd w:val="0"/>
        <w:spacing w:after="0" w:line="220" w:lineRule="auto"/>
        <w:ind w:left="140" w:right="20"/>
        <w:jc w:val="both"/>
        <w:rPr>
          <w:rFonts w:ascii="Times New Roman" w:hAnsi="Times New Roman" w:cs="Times New Roman"/>
        </w:rPr>
      </w:pPr>
      <w:bookmarkStart w:id="12" w:name="page58"/>
      <w:bookmarkEnd w:id="12"/>
      <w:r w:rsidRPr="00DA5C97">
        <w:rPr>
          <w:rFonts w:ascii="Times New Roman" w:hAnsi="Times New Roman" w:cs="Times New Roman"/>
        </w:rPr>
        <w:t>és versmondás, történetalkotás képről és képsorozatról, képregény készítése vagy szövegének megfogalmazása, történetalkotás mese vagy képsorozat alapján, mese vagy történet befejezése.</w:t>
      </w:r>
    </w:p>
    <w:p w:rsidR="00CF6EAA" w:rsidRPr="00DA5C97" w:rsidRDefault="00CF6EAA" w:rsidP="00CF6EAA">
      <w:pPr>
        <w:rPr>
          <w:rFonts w:ascii="Times New Roman" w:hAnsi="Times New Roman" w:cs="Times New Roman"/>
        </w:rPr>
      </w:pPr>
    </w:p>
    <w:p w:rsidR="00CF6EAA" w:rsidRPr="00AE12A2" w:rsidRDefault="00CF6EAA" w:rsidP="00CF6EAA">
      <w:pPr>
        <w:rPr>
          <w:rFonts w:ascii="Times New Roman" w:hAnsi="Times New Roman" w:cs="Times New Roman"/>
          <w:b/>
          <w:sz w:val="28"/>
          <w:szCs w:val="28"/>
        </w:rPr>
      </w:pPr>
      <w:r>
        <w:rPr>
          <w:rFonts w:ascii="Times New Roman" w:hAnsi="Times New Roman" w:cs="Times New Roman"/>
          <w:b/>
          <w:sz w:val="28"/>
          <w:szCs w:val="28"/>
          <w:lang w:val="sr-Latn-CS"/>
        </w:rPr>
        <w:t>МАТЕМАТИКА</w:t>
      </w:r>
    </w:p>
    <w:tbl>
      <w:tblPr>
        <w:tblW w:w="125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273"/>
        <w:gridCol w:w="502"/>
        <w:gridCol w:w="472"/>
        <w:gridCol w:w="597"/>
        <w:gridCol w:w="567"/>
        <w:gridCol w:w="1639"/>
        <w:gridCol w:w="2084"/>
        <w:gridCol w:w="2656"/>
        <w:gridCol w:w="2749"/>
      </w:tblGrid>
      <w:tr w:rsidR="00CF6EAA" w:rsidRPr="004F4494" w:rsidTr="00546532">
        <w:trPr>
          <w:trHeight w:val="213"/>
          <w:jc w:val="center"/>
        </w:trPr>
        <w:tc>
          <w:tcPr>
            <w:tcW w:w="1273" w:type="dxa"/>
            <w:vMerge w:val="restart"/>
            <w:shd w:val="clear" w:color="auto" w:fill="FBD4B4" w:themeFill="accent6" w:themeFillTint="66"/>
          </w:tcPr>
          <w:p w:rsidR="00CF6EAA" w:rsidRPr="004F4494" w:rsidRDefault="00CF6EAA" w:rsidP="00546532">
            <w:pPr>
              <w:pStyle w:val="BodyTextIndent2"/>
              <w:jc w:val="center"/>
              <w:rPr>
                <w:b/>
              </w:rPr>
            </w:pPr>
            <w:r w:rsidRPr="004F4494">
              <w:rPr>
                <w:b/>
              </w:rPr>
              <w:t>Наставне</w:t>
            </w:r>
          </w:p>
          <w:p w:rsidR="00CF6EAA" w:rsidRPr="004F4494" w:rsidRDefault="00CF6EAA" w:rsidP="00546532">
            <w:pPr>
              <w:pStyle w:val="BodyTextIndent2"/>
              <w:jc w:val="center"/>
            </w:pPr>
            <w:r w:rsidRPr="004F4494">
              <w:rPr>
                <w:b/>
              </w:rPr>
              <w:t>теме</w:t>
            </w:r>
          </w:p>
        </w:tc>
        <w:tc>
          <w:tcPr>
            <w:tcW w:w="2138" w:type="dxa"/>
            <w:gridSpan w:val="4"/>
            <w:tcBorders>
              <w:top w:val="double" w:sz="4" w:space="0" w:color="auto"/>
              <w:bottom w:val="double" w:sz="4" w:space="0" w:color="auto"/>
            </w:tcBorders>
            <w:shd w:val="clear" w:color="auto" w:fill="FBD4B4" w:themeFill="accent6" w:themeFillTint="66"/>
            <w:vAlign w:val="center"/>
          </w:tcPr>
          <w:p w:rsidR="00CF6EAA" w:rsidRPr="004F4494" w:rsidRDefault="00CF6EAA" w:rsidP="00546532">
            <w:pPr>
              <w:jc w:val="center"/>
              <w:rPr>
                <w:rFonts w:ascii="Times New Roman" w:hAnsi="Times New Roman" w:cs="Times New Roman"/>
                <w:b/>
                <w:lang w:val="sr-Cyrl-CS"/>
              </w:rPr>
            </w:pPr>
            <w:r w:rsidRPr="004F4494">
              <w:rPr>
                <w:rFonts w:ascii="Times New Roman" w:hAnsi="Times New Roman" w:cs="Times New Roman"/>
                <w:b/>
                <w:lang w:val="sr-Cyrl-CS"/>
              </w:rPr>
              <w:t>Број часова</w:t>
            </w:r>
          </w:p>
        </w:tc>
        <w:tc>
          <w:tcPr>
            <w:tcW w:w="3723" w:type="dxa"/>
            <w:gridSpan w:val="2"/>
            <w:tcBorders>
              <w:bottom w:val="double" w:sz="4" w:space="0" w:color="auto"/>
            </w:tcBorders>
            <w:shd w:val="clear" w:color="auto" w:fill="FBD4B4" w:themeFill="accent6" w:themeFillTint="66"/>
            <w:vAlign w:val="center"/>
          </w:tcPr>
          <w:p w:rsidR="00CF6EAA" w:rsidRPr="004F4494" w:rsidRDefault="00CF6EAA" w:rsidP="00546532">
            <w:pPr>
              <w:jc w:val="center"/>
              <w:rPr>
                <w:rFonts w:ascii="Times New Roman" w:hAnsi="Times New Roman" w:cs="Times New Roman"/>
                <w:b/>
                <w:lang w:val="sr-Cyrl-CS"/>
              </w:rPr>
            </w:pPr>
            <w:r w:rsidRPr="004F4494">
              <w:rPr>
                <w:rFonts w:ascii="Times New Roman" w:hAnsi="Times New Roman" w:cs="Times New Roman"/>
                <w:b/>
                <w:lang w:val="sr-Cyrl-CS"/>
              </w:rPr>
              <w:t>АКТИВНОСТИ У ОБРАЗОВНО-ВАСПИТНОМ РАДУ</w:t>
            </w:r>
          </w:p>
        </w:tc>
        <w:tc>
          <w:tcPr>
            <w:tcW w:w="2656" w:type="dxa"/>
            <w:vMerge w:val="restart"/>
            <w:shd w:val="clear" w:color="auto" w:fill="FBD4B4" w:themeFill="accent6" w:themeFillTint="66"/>
            <w:vAlign w:val="center"/>
          </w:tcPr>
          <w:p w:rsidR="00CF6EAA" w:rsidRPr="004F4494" w:rsidRDefault="00CF6EAA" w:rsidP="00546532">
            <w:pPr>
              <w:jc w:val="center"/>
              <w:rPr>
                <w:rFonts w:ascii="Times New Roman" w:hAnsi="Times New Roman" w:cs="Times New Roman"/>
                <w:b/>
                <w:lang w:val="sr-Cyrl-CS"/>
              </w:rPr>
            </w:pPr>
            <w:r w:rsidRPr="004F4494">
              <w:rPr>
                <w:rFonts w:ascii="Times New Roman" w:hAnsi="Times New Roman" w:cs="Times New Roman"/>
                <w:b/>
                <w:lang w:val="sr-Cyrl-CS"/>
              </w:rPr>
              <w:t>Начини и поступци остваривања рада</w:t>
            </w:r>
          </w:p>
        </w:tc>
        <w:tc>
          <w:tcPr>
            <w:tcW w:w="2749" w:type="dxa"/>
            <w:vMerge w:val="restart"/>
            <w:shd w:val="clear" w:color="auto" w:fill="FBD4B4" w:themeFill="accent6" w:themeFillTint="66"/>
            <w:vAlign w:val="center"/>
          </w:tcPr>
          <w:p w:rsidR="00CF6EAA" w:rsidRPr="004F4494" w:rsidRDefault="00CF6EAA" w:rsidP="00546532">
            <w:pPr>
              <w:jc w:val="center"/>
              <w:rPr>
                <w:rFonts w:ascii="Times New Roman" w:hAnsi="Times New Roman" w:cs="Times New Roman"/>
                <w:b/>
                <w:lang w:val="sr-Cyrl-CS"/>
              </w:rPr>
            </w:pPr>
            <w:r w:rsidRPr="004F4494">
              <w:rPr>
                <w:rFonts w:ascii="Times New Roman" w:hAnsi="Times New Roman" w:cs="Times New Roman"/>
                <w:b/>
                <w:lang w:val="sr-Cyrl-CS"/>
              </w:rPr>
              <w:t>Циљеви и задаци садржаја програма</w:t>
            </w:r>
          </w:p>
        </w:tc>
      </w:tr>
      <w:tr w:rsidR="00CF6EAA" w:rsidRPr="004F4494" w:rsidTr="00546532">
        <w:trPr>
          <w:cantSplit/>
          <w:trHeight w:val="1134"/>
          <w:jc w:val="center"/>
        </w:trPr>
        <w:tc>
          <w:tcPr>
            <w:tcW w:w="1273" w:type="dxa"/>
            <w:vMerge/>
            <w:shd w:val="clear" w:color="auto" w:fill="FFFF99"/>
            <w:vAlign w:val="center"/>
          </w:tcPr>
          <w:p w:rsidR="00CF6EAA" w:rsidRPr="004F4494" w:rsidRDefault="00CF6EAA" w:rsidP="00546532">
            <w:pPr>
              <w:jc w:val="center"/>
              <w:rPr>
                <w:rFonts w:ascii="Times New Roman" w:hAnsi="Times New Roman" w:cs="Times New Roman"/>
                <w:b/>
                <w:sz w:val="24"/>
                <w:szCs w:val="24"/>
                <w:lang w:val="sr-Cyrl-CS"/>
              </w:rPr>
            </w:pPr>
          </w:p>
        </w:tc>
        <w:tc>
          <w:tcPr>
            <w:tcW w:w="502" w:type="dxa"/>
            <w:tcBorders>
              <w:top w:val="double" w:sz="4" w:space="0" w:color="auto"/>
            </w:tcBorders>
            <w:shd w:val="clear" w:color="auto" w:fill="FBD4B4" w:themeFill="accent6" w:themeFillTint="66"/>
            <w:vAlign w:val="bottom"/>
          </w:tcPr>
          <w:p w:rsidR="00CF6EAA" w:rsidRPr="004F4494" w:rsidRDefault="00CF6EAA" w:rsidP="00546532">
            <w:pPr>
              <w:jc w:val="center"/>
              <w:rPr>
                <w:rFonts w:ascii="Times New Roman" w:hAnsi="Times New Roman" w:cs="Times New Roman"/>
                <w:b/>
                <w:sz w:val="20"/>
                <w:szCs w:val="20"/>
                <w:lang w:val="sr-Cyrl-CS"/>
              </w:rPr>
            </w:pPr>
            <w:r w:rsidRPr="004F4494">
              <w:rPr>
                <w:rFonts w:ascii="Times New Roman" w:hAnsi="Times New Roman" w:cs="Times New Roman"/>
                <w:b/>
                <w:sz w:val="20"/>
                <w:szCs w:val="20"/>
                <w:lang w:val="sr-Cyrl-CS"/>
              </w:rPr>
              <w:t>о</w:t>
            </w:r>
          </w:p>
        </w:tc>
        <w:tc>
          <w:tcPr>
            <w:tcW w:w="472" w:type="dxa"/>
            <w:tcBorders>
              <w:top w:val="double" w:sz="4" w:space="0" w:color="auto"/>
            </w:tcBorders>
            <w:shd w:val="clear" w:color="auto" w:fill="FBD4B4" w:themeFill="accent6" w:themeFillTint="66"/>
            <w:vAlign w:val="bottom"/>
          </w:tcPr>
          <w:p w:rsidR="00CF6EAA" w:rsidRPr="004F4494" w:rsidRDefault="00CF6EAA" w:rsidP="00546532">
            <w:pPr>
              <w:jc w:val="center"/>
              <w:rPr>
                <w:rFonts w:ascii="Times New Roman" w:hAnsi="Times New Roman" w:cs="Times New Roman"/>
                <w:b/>
                <w:sz w:val="20"/>
                <w:szCs w:val="20"/>
                <w:lang w:val="sr-Cyrl-CS"/>
              </w:rPr>
            </w:pPr>
            <w:r w:rsidRPr="004F4494">
              <w:rPr>
                <w:rFonts w:ascii="Times New Roman" w:hAnsi="Times New Roman" w:cs="Times New Roman"/>
                <w:b/>
                <w:sz w:val="20"/>
                <w:szCs w:val="20"/>
                <w:lang w:val="sr-Cyrl-CS"/>
              </w:rPr>
              <w:t>у</w:t>
            </w:r>
          </w:p>
        </w:tc>
        <w:tc>
          <w:tcPr>
            <w:tcW w:w="597" w:type="dxa"/>
            <w:tcBorders>
              <w:top w:val="double" w:sz="4" w:space="0" w:color="auto"/>
            </w:tcBorders>
            <w:shd w:val="clear" w:color="auto" w:fill="FBD4B4" w:themeFill="accent6" w:themeFillTint="66"/>
            <w:vAlign w:val="bottom"/>
          </w:tcPr>
          <w:p w:rsidR="00CF6EAA" w:rsidRPr="004F4494" w:rsidRDefault="00CF6EAA" w:rsidP="00546532">
            <w:pPr>
              <w:jc w:val="center"/>
              <w:rPr>
                <w:rFonts w:ascii="Times New Roman" w:hAnsi="Times New Roman" w:cs="Times New Roman"/>
                <w:b/>
                <w:sz w:val="20"/>
                <w:szCs w:val="20"/>
                <w:lang w:val="sr-Cyrl-CS"/>
              </w:rPr>
            </w:pPr>
            <w:r w:rsidRPr="004F4494">
              <w:rPr>
                <w:rFonts w:ascii="Times New Roman" w:hAnsi="Times New Roman" w:cs="Times New Roman"/>
                <w:b/>
                <w:sz w:val="20"/>
                <w:szCs w:val="20"/>
                <w:lang w:val="sr-Cyrl-CS"/>
              </w:rPr>
              <w:t>с</w:t>
            </w:r>
          </w:p>
        </w:tc>
        <w:tc>
          <w:tcPr>
            <w:tcW w:w="567" w:type="dxa"/>
            <w:tcBorders>
              <w:top w:val="double" w:sz="4" w:space="0" w:color="auto"/>
            </w:tcBorders>
            <w:shd w:val="clear" w:color="auto" w:fill="FBD4B4" w:themeFill="accent6" w:themeFillTint="66"/>
            <w:textDirection w:val="btLr"/>
            <w:vAlign w:val="center"/>
          </w:tcPr>
          <w:p w:rsidR="00CF6EAA" w:rsidRPr="004F4494" w:rsidRDefault="00CF6EAA" w:rsidP="00546532">
            <w:pPr>
              <w:ind w:left="113" w:right="113"/>
              <w:jc w:val="center"/>
              <w:rPr>
                <w:rFonts w:ascii="Times New Roman" w:hAnsi="Times New Roman" w:cs="Times New Roman"/>
                <w:b/>
                <w:sz w:val="20"/>
                <w:szCs w:val="20"/>
                <w:lang w:val="sr-Cyrl-CS"/>
              </w:rPr>
            </w:pPr>
            <w:r w:rsidRPr="004F4494">
              <w:rPr>
                <w:rFonts w:ascii="Times New Roman" w:hAnsi="Times New Roman" w:cs="Times New Roman"/>
                <w:b/>
                <w:sz w:val="20"/>
                <w:szCs w:val="20"/>
                <w:lang w:val="sr-Cyrl-CS"/>
              </w:rPr>
              <w:t>укупно</w:t>
            </w:r>
          </w:p>
        </w:tc>
        <w:tc>
          <w:tcPr>
            <w:tcW w:w="1639" w:type="dxa"/>
            <w:shd w:val="clear" w:color="auto" w:fill="FBD4B4" w:themeFill="accent6" w:themeFillTint="66"/>
            <w:vAlign w:val="center"/>
          </w:tcPr>
          <w:p w:rsidR="00CF6EAA" w:rsidRPr="004F4494" w:rsidRDefault="00CF6EAA" w:rsidP="00546532">
            <w:pPr>
              <w:jc w:val="center"/>
              <w:rPr>
                <w:rFonts w:ascii="Times New Roman" w:hAnsi="Times New Roman" w:cs="Times New Roman"/>
                <w:b/>
              </w:rPr>
            </w:pPr>
            <w:r w:rsidRPr="004F4494">
              <w:rPr>
                <w:rFonts w:ascii="Times New Roman" w:hAnsi="Times New Roman" w:cs="Times New Roman"/>
                <w:b/>
                <w:lang w:val="sr-Cyrl-CS"/>
              </w:rPr>
              <w:t>УЧЕНИ</w:t>
            </w:r>
            <w:r>
              <w:rPr>
                <w:rFonts w:ascii="Times New Roman" w:hAnsi="Times New Roman" w:cs="Times New Roman"/>
                <w:b/>
              </w:rPr>
              <w:t>КА</w:t>
            </w:r>
          </w:p>
        </w:tc>
        <w:tc>
          <w:tcPr>
            <w:tcW w:w="2084" w:type="dxa"/>
            <w:shd w:val="clear" w:color="auto" w:fill="FBD4B4" w:themeFill="accent6" w:themeFillTint="66"/>
            <w:vAlign w:val="center"/>
          </w:tcPr>
          <w:p w:rsidR="00CF6EAA" w:rsidRPr="004F4494" w:rsidRDefault="00CF6EAA" w:rsidP="00546532">
            <w:pPr>
              <w:jc w:val="center"/>
              <w:rPr>
                <w:rFonts w:ascii="Times New Roman" w:hAnsi="Times New Roman" w:cs="Times New Roman"/>
                <w:b/>
              </w:rPr>
            </w:pPr>
            <w:r w:rsidRPr="004F4494">
              <w:rPr>
                <w:rFonts w:ascii="Times New Roman" w:hAnsi="Times New Roman" w:cs="Times New Roman"/>
                <w:b/>
                <w:lang w:val="sr-Cyrl-CS"/>
              </w:rPr>
              <w:t>НАСТАВНИ</w:t>
            </w:r>
            <w:r>
              <w:rPr>
                <w:rFonts w:ascii="Times New Roman" w:hAnsi="Times New Roman" w:cs="Times New Roman"/>
                <w:b/>
              </w:rPr>
              <w:t>КА</w:t>
            </w:r>
          </w:p>
        </w:tc>
        <w:tc>
          <w:tcPr>
            <w:tcW w:w="2656" w:type="dxa"/>
            <w:vMerge/>
            <w:shd w:val="clear" w:color="auto" w:fill="FFFF99"/>
            <w:vAlign w:val="center"/>
          </w:tcPr>
          <w:p w:rsidR="00CF6EAA" w:rsidRPr="004F4494" w:rsidRDefault="00CF6EAA" w:rsidP="00546532">
            <w:pPr>
              <w:jc w:val="center"/>
              <w:rPr>
                <w:rFonts w:ascii="Times New Roman" w:hAnsi="Times New Roman" w:cs="Times New Roman"/>
                <w:b/>
                <w:lang w:val="sr-Cyrl-CS"/>
              </w:rPr>
            </w:pPr>
          </w:p>
        </w:tc>
        <w:tc>
          <w:tcPr>
            <w:tcW w:w="2749" w:type="dxa"/>
            <w:vMerge/>
            <w:shd w:val="clear" w:color="auto" w:fill="FFFF99"/>
            <w:vAlign w:val="center"/>
          </w:tcPr>
          <w:p w:rsidR="00CF6EAA" w:rsidRPr="004F4494" w:rsidRDefault="00CF6EAA" w:rsidP="00546532">
            <w:pPr>
              <w:jc w:val="center"/>
              <w:rPr>
                <w:rFonts w:ascii="Times New Roman" w:hAnsi="Times New Roman" w:cs="Times New Roman"/>
                <w:b/>
                <w:lang w:val="sr-Cyrl-CS"/>
              </w:rPr>
            </w:pPr>
          </w:p>
        </w:tc>
      </w:tr>
      <w:tr w:rsidR="00CF6EAA" w:rsidRPr="004F4494" w:rsidTr="00546532">
        <w:trPr>
          <w:trHeight w:val="703"/>
          <w:jc w:val="center"/>
        </w:trPr>
        <w:tc>
          <w:tcPr>
            <w:tcW w:w="1273" w:type="dxa"/>
            <w:vAlign w:val="center"/>
          </w:tcPr>
          <w:p w:rsidR="00CF6EAA" w:rsidRPr="004F4494" w:rsidRDefault="00CF6EAA" w:rsidP="00546532">
            <w:pPr>
              <w:rPr>
                <w:rFonts w:ascii="Times New Roman" w:hAnsi="Times New Roman" w:cs="Times New Roman"/>
                <w:b/>
                <w:sz w:val="24"/>
                <w:szCs w:val="24"/>
              </w:rPr>
            </w:pPr>
            <w:r>
              <w:rPr>
                <w:rFonts w:ascii="Times New Roman" w:hAnsi="Times New Roman" w:cs="Times New Roman"/>
                <w:b/>
                <w:sz w:val="24"/>
                <w:szCs w:val="24"/>
              </w:rPr>
              <w:t>1.Предмети у простору иодносимеђуњима</w:t>
            </w:r>
          </w:p>
        </w:tc>
        <w:tc>
          <w:tcPr>
            <w:tcW w:w="50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4</w:t>
            </w:r>
          </w:p>
        </w:tc>
        <w:tc>
          <w:tcPr>
            <w:tcW w:w="47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3</w:t>
            </w:r>
          </w:p>
        </w:tc>
        <w:tc>
          <w:tcPr>
            <w:tcW w:w="59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3</w:t>
            </w:r>
          </w:p>
        </w:tc>
        <w:tc>
          <w:tcPr>
            <w:tcW w:w="56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10</w:t>
            </w:r>
          </w:p>
        </w:tc>
        <w:tc>
          <w:tcPr>
            <w:tcW w:w="1639" w:type="dxa"/>
            <w:vAlign w:val="center"/>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Посматрањепредмета</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положајивеличинапредмета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Предметиобликакруга</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троугла</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правоугаоникаиквадрата</w:t>
            </w:r>
          </w:p>
        </w:tc>
        <w:tc>
          <w:tcPr>
            <w:tcW w:w="2084" w:type="dxa"/>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Припремаразнихпредметаизокружења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Припремапредметаобликакруга</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троугла</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правоугаоникаиквадрата</w:t>
            </w:r>
          </w:p>
        </w:tc>
        <w:tc>
          <w:tcPr>
            <w:tcW w:w="2656" w:type="dxa"/>
            <w:vAlign w:val="center"/>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Уочавањерелацијемађупредметима</w:t>
            </w:r>
            <w:r w:rsidRPr="004F4494">
              <w:rPr>
                <w:rFonts w:ascii="Times New Roman" w:hAnsi="Times New Roman" w:cs="Times New Roman"/>
                <w:lang w:val="sr-Latn-CS"/>
              </w:rPr>
              <w:t>:</w:t>
            </w:r>
            <w:r>
              <w:rPr>
                <w:rFonts w:ascii="Times New Roman" w:hAnsi="Times New Roman" w:cs="Times New Roman"/>
                <w:lang w:val="sr-Latn-CS"/>
              </w:rPr>
              <w:t>већи</w:t>
            </w:r>
            <w:r w:rsidRPr="004F4494">
              <w:rPr>
                <w:rFonts w:ascii="Times New Roman" w:hAnsi="Times New Roman" w:cs="Times New Roman"/>
                <w:lang w:val="sr-Latn-CS"/>
              </w:rPr>
              <w:t>,</w:t>
            </w:r>
            <w:r>
              <w:rPr>
                <w:rFonts w:ascii="Times New Roman" w:hAnsi="Times New Roman" w:cs="Times New Roman"/>
                <w:lang w:val="sr-Latn-CS"/>
              </w:rPr>
              <w:t>мањи</w:t>
            </w:r>
            <w:r w:rsidRPr="004F4494">
              <w:rPr>
                <w:rFonts w:ascii="Times New Roman" w:hAnsi="Times New Roman" w:cs="Times New Roman"/>
                <w:lang w:val="sr-Latn-CS"/>
              </w:rPr>
              <w:t>,</w:t>
            </w:r>
            <w:r>
              <w:rPr>
                <w:rFonts w:ascii="Times New Roman" w:hAnsi="Times New Roman" w:cs="Times New Roman"/>
                <w:lang w:val="sr-Latn-CS"/>
              </w:rPr>
              <w:t>лево</w:t>
            </w:r>
            <w:r w:rsidRPr="004F4494">
              <w:rPr>
                <w:rFonts w:ascii="Times New Roman" w:hAnsi="Times New Roman" w:cs="Times New Roman"/>
                <w:lang w:val="sr-Latn-CS"/>
              </w:rPr>
              <w:t>,</w:t>
            </w:r>
            <w:r>
              <w:rPr>
                <w:rFonts w:ascii="Times New Roman" w:hAnsi="Times New Roman" w:cs="Times New Roman"/>
                <w:lang w:val="sr-Latn-CS"/>
              </w:rPr>
              <w:t>десно</w:t>
            </w:r>
            <w:r w:rsidRPr="004F4494">
              <w:rPr>
                <w:rFonts w:ascii="Times New Roman" w:hAnsi="Times New Roman" w:cs="Times New Roman"/>
                <w:lang w:val="sr-Latn-CS"/>
              </w:rPr>
              <w:t>,</w:t>
            </w:r>
            <w:r>
              <w:rPr>
                <w:rFonts w:ascii="Times New Roman" w:hAnsi="Times New Roman" w:cs="Times New Roman"/>
                <w:lang w:val="sr-Latn-CS"/>
              </w:rPr>
              <w:t>испред</w:t>
            </w:r>
            <w:r w:rsidRPr="004F4494">
              <w:rPr>
                <w:rFonts w:ascii="Times New Roman" w:hAnsi="Times New Roman" w:cs="Times New Roman"/>
                <w:lang w:val="sr-Latn-CS"/>
              </w:rPr>
              <w:t>,</w:t>
            </w:r>
            <w:r>
              <w:rPr>
                <w:rFonts w:ascii="Times New Roman" w:hAnsi="Times New Roman" w:cs="Times New Roman"/>
                <w:lang w:val="sr-Latn-CS"/>
              </w:rPr>
              <w:t>иза</w:t>
            </w:r>
            <w:r w:rsidRPr="004F4494">
              <w:rPr>
                <w:rFonts w:ascii="Times New Roman" w:hAnsi="Times New Roman" w:cs="Times New Roman"/>
                <w:lang w:val="sr-Latn-CS"/>
              </w:rPr>
              <w:t xml:space="preserve">, </w:t>
            </w:r>
            <w:r>
              <w:rPr>
                <w:rFonts w:ascii="Times New Roman" w:hAnsi="Times New Roman" w:cs="Times New Roman"/>
                <w:lang w:val="sr-Latn-CS"/>
              </w:rPr>
              <w:t>горе</w:t>
            </w:r>
            <w:r w:rsidRPr="004F4494">
              <w:rPr>
                <w:rFonts w:ascii="Times New Roman" w:hAnsi="Times New Roman" w:cs="Times New Roman"/>
                <w:lang w:val="sr-Latn-CS"/>
              </w:rPr>
              <w:t xml:space="preserve">, </w:t>
            </w:r>
            <w:r>
              <w:rPr>
                <w:rFonts w:ascii="Times New Roman" w:hAnsi="Times New Roman" w:cs="Times New Roman"/>
                <w:lang w:val="sr-Latn-CS"/>
              </w:rPr>
              <w:t>доле</w:t>
            </w:r>
            <w:r w:rsidRPr="004F4494">
              <w:rPr>
                <w:rFonts w:ascii="Times New Roman" w:hAnsi="Times New Roman" w:cs="Times New Roman"/>
                <w:lang w:val="sr-Latn-CS"/>
              </w:rPr>
              <w:t>...</w:t>
            </w:r>
          </w:p>
        </w:tc>
        <w:tc>
          <w:tcPr>
            <w:tcW w:w="2749" w:type="dxa"/>
            <w:vAlign w:val="center"/>
          </w:tcPr>
          <w:p w:rsidR="00CF6EAA" w:rsidRPr="004F4494" w:rsidRDefault="00CF6EAA" w:rsidP="00546532">
            <w:pPr>
              <w:ind w:left="50" w:hanging="50"/>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Препознавање</w:t>
            </w:r>
            <w:r w:rsidRPr="004F4494">
              <w:rPr>
                <w:rFonts w:ascii="Times New Roman" w:hAnsi="Times New Roman" w:cs="Times New Roman"/>
                <w:lang w:val="sr-Latn-CS"/>
              </w:rPr>
              <w:t>,</w:t>
            </w:r>
            <w:r>
              <w:rPr>
                <w:rFonts w:ascii="Times New Roman" w:hAnsi="Times New Roman" w:cs="Times New Roman"/>
                <w:lang w:val="sr-Latn-CS"/>
              </w:rPr>
              <w:t>разликовањеиисправноименовањеобликапредметаирелацијамеђуњима</w:t>
            </w:r>
          </w:p>
        </w:tc>
      </w:tr>
      <w:tr w:rsidR="00CF6EAA" w:rsidRPr="004F4494" w:rsidTr="00546532">
        <w:trPr>
          <w:trHeight w:val="323"/>
          <w:jc w:val="center"/>
        </w:trPr>
        <w:tc>
          <w:tcPr>
            <w:tcW w:w="1273" w:type="dxa"/>
            <w:vAlign w:val="center"/>
          </w:tcPr>
          <w:p w:rsidR="00CF6EAA" w:rsidRPr="004F4494" w:rsidRDefault="00CF6EAA" w:rsidP="00546532">
            <w:pPr>
              <w:rPr>
                <w:rFonts w:ascii="Times New Roman" w:hAnsi="Times New Roman" w:cs="Times New Roman"/>
                <w:b/>
                <w:sz w:val="24"/>
                <w:szCs w:val="24"/>
              </w:rPr>
            </w:pPr>
            <w:r w:rsidRPr="004F4494">
              <w:rPr>
                <w:rFonts w:ascii="Times New Roman" w:hAnsi="Times New Roman" w:cs="Times New Roman"/>
                <w:b/>
                <w:sz w:val="24"/>
                <w:szCs w:val="24"/>
              </w:rPr>
              <w:t>2.</w:t>
            </w:r>
            <w:r>
              <w:rPr>
                <w:rFonts w:ascii="Times New Roman" w:hAnsi="Times New Roman" w:cs="Times New Roman"/>
                <w:b/>
                <w:sz w:val="24"/>
                <w:szCs w:val="24"/>
              </w:rPr>
              <w:t>Линијаиобласт</w:t>
            </w:r>
          </w:p>
          <w:p w:rsidR="00CF6EAA" w:rsidRPr="004F4494" w:rsidRDefault="00CF6EAA" w:rsidP="00546532">
            <w:pPr>
              <w:rPr>
                <w:rFonts w:ascii="Times New Roman" w:hAnsi="Times New Roman" w:cs="Times New Roman"/>
                <w:b/>
                <w:sz w:val="24"/>
                <w:szCs w:val="24"/>
              </w:rPr>
            </w:pPr>
          </w:p>
        </w:tc>
        <w:tc>
          <w:tcPr>
            <w:tcW w:w="50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5</w:t>
            </w:r>
          </w:p>
        </w:tc>
        <w:tc>
          <w:tcPr>
            <w:tcW w:w="47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5</w:t>
            </w:r>
          </w:p>
        </w:tc>
        <w:tc>
          <w:tcPr>
            <w:tcW w:w="59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4</w:t>
            </w:r>
          </w:p>
        </w:tc>
        <w:tc>
          <w:tcPr>
            <w:tcW w:w="56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14</w:t>
            </w:r>
          </w:p>
        </w:tc>
        <w:tc>
          <w:tcPr>
            <w:tcW w:w="1639" w:type="dxa"/>
            <w:vAlign w:val="center"/>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lang w:val="sr-Latn-CS"/>
              </w:rPr>
              <w:t>-</w:t>
            </w:r>
            <w:r>
              <w:rPr>
                <w:rFonts w:ascii="Times New Roman" w:hAnsi="Times New Roman" w:cs="Times New Roman"/>
                <w:sz w:val="18"/>
                <w:szCs w:val="18"/>
                <w:lang w:val="sr-Latn-CS"/>
              </w:rPr>
              <w:t>Уочавањеразликеизмеђукривеиправелиније</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Затворенаиотвореналинија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lastRenderedPageBreak/>
              <w:t>-</w:t>
            </w:r>
            <w:r>
              <w:rPr>
                <w:rFonts w:ascii="Times New Roman" w:hAnsi="Times New Roman" w:cs="Times New Roman"/>
                <w:sz w:val="18"/>
                <w:szCs w:val="18"/>
                <w:lang w:val="sr-Latn-CS"/>
              </w:rPr>
              <w:t>Унутрашњостиспољашњост</w:t>
            </w:r>
            <w:r w:rsidRPr="004F4494">
              <w:rPr>
                <w:rFonts w:ascii="Times New Roman" w:hAnsi="Times New Roman" w:cs="Times New Roman"/>
                <w:sz w:val="18"/>
                <w:szCs w:val="18"/>
                <w:lang w:val="sr-Latn-CS"/>
              </w:rPr>
              <w:t xml:space="preserve">; </w:t>
            </w:r>
            <w:r>
              <w:rPr>
                <w:rFonts w:ascii="Times New Roman" w:hAnsi="Times New Roman" w:cs="Times New Roman"/>
                <w:sz w:val="18"/>
                <w:szCs w:val="18"/>
                <w:lang w:val="sr-Latn-CS"/>
              </w:rPr>
              <w:t>речи</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на</w:t>
            </w:r>
            <w:r w:rsidRPr="004F4494">
              <w:rPr>
                <w:rFonts w:ascii="Times New Roman" w:hAnsi="Times New Roman" w:cs="Times New Roman"/>
                <w:sz w:val="18"/>
                <w:szCs w:val="18"/>
                <w:lang w:val="sr-Latn-CS"/>
              </w:rPr>
              <w:t xml:space="preserve"> ,</w:t>
            </w:r>
            <w:r>
              <w:rPr>
                <w:rFonts w:ascii="Times New Roman" w:hAnsi="Times New Roman" w:cs="Times New Roman"/>
                <w:sz w:val="18"/>
                <w:szCs w:val="18"/>
                <w:lang w:val="sr-Latn-CS"/>
              </w:rPr>
              <w:t>ван</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Спајањетачакакривимиправимлинијама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Дуж</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Употребалањира</w:t>
            </w:r>
          </w:p>
        </w:tc>
        <w:tc>
          <w:tcPr>
            <w:tcW w:w="2084" w:type="dxa"/>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lang w:val="sr-Latn-CS"/>
              </w:rPr>
              <w:lastRenderedPageBreak/>
              <w:t>-</w:t>
            </w:r>
            <w:r>
              <w:rPr>
                <w:rFonts w:ascii="Times New Roman" w:hAnsi="Times New Roman" w:cs="Times New Roman"/>
                <w:sz w:val="18"/>
                <w:szCs w:val="18"/>
                <w:lang w:val="sr-Latn-CS"/>
              </w:rPr>
              <w:t>Припреманаставнихлистићасаправимикривим</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каоисаотворенимизатворенимлинијама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Припреманаставногмат</w:t>
            </w:r>
            <w:r>
              <w:rPr>
                <w:rFonts w:ascii="Times New Roman" w:hAnsi="Times New Roman" w:cs="Times New Roman"/>
                <w:sz w:val="18"/>
                <w:szCs w:val="18"/>
                <w:lang w:val="sr-Latn-CS"/>
              </w:rPr>
              <w:lastRenderedPageBreak/>
              <w:t>еријалазаобрадунаставнејединице</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Унутрашњостиспољашњост</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Дуж</w:t>
            </w:r>
            <w:r w:rsidRPr="004F4494">
              <w:rPr>
                <w:rFonts w:ascii="Times New Roman" w:hAnsi="Times New Roman" w:cs="Times New Roman"/>
                <w:sz w:val="18"/>
                <w:szCs w:val="18"/>
                <w:lang w:val="sr-Latn-CS"/>
              </w:rPr>
              <w:t xml:space="preserve">; </w:t>
            </w:r>
            <w:r>
              <w:rPr>
                <w:rFonts w:ascii="Times New Roman" w:hAnsi="Times New Roman" w:cs="Times New Roman"/>
                <w:sz w:val="18"/>
                <w:szCs w:val="18"/>
                <w:lang w:val="sr-Latn-CS"/>
              </w:rPr>
              <w:t>правилнаупотребалењира</w:t>
            </w:r>
          </w:p>
        </w:tc>
        <w:tc>
          <w:tcPr>
            <w:tcW w:w="2656" w:type="dxa"/>
            <w:vAlign w:val="center"/>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lang w:val="sr-Latn-CS"/>
              </w:rPr>
              <w:lastRenderedPageBreak/>
              <w:t>-</w:t>
            </w:r>
            <w:r>
              <w:rPr>
                <w:rFonts w:ascii="Times New Roman" w:hAnsi="Times New Roman" w:cs="Times New Roman"/>
                <w:sz w:val="18"/>
                <w:szCs w:val="18"/>
                <w:lang w:val="sr-Latn-CS"/>
              </w:rPr>
              <w:t>Разликовањеправеикривелиније</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Разликовањеотворенеизатворенелиније</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lastRenderedPageBreak/>
              <w:t>Уочавањеунутрашњостииспољашњостипојединихобласти</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коришћењеречи</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w:t>
            </w:r>
            <w:r w:rsidRPr="004F4494">
              <w:rPr>
                <w:rFonts w:ascii="Times New Roman" w:hAnsi="Times New Roman" w:cs="Times New Roman"/>
                <w:sz w:val="18"/>
                <w:szCs w:val="18"/>
                <w:lang w:val="sr-Latn-CS"/>
              </w:rPr>
              <w:t xml:space="preserve">, </w:t>
            </w:r>
            <w:r>
              <w:rPr>
                <w:rFonts w:ascii="Times New Roman" w:hAnsi="Times New Roman" w:cs="Times New Roman"/>
                <w:sz w:val="18"/>
                <w:szCs w:val="18"/>
                <w:lang w:val="sr-Latn-CS"/>
              </w:rPr>
              <w:t>на</w:t>
            </w:r>
            <w:r w:rsidRPr="004F4494">
              <w:rPr>
                <w:rFonts w:ascii="Times New Roman" w:hAnsi="Times New Roman" w:cs="Times New Roman"/>
                <w:sz w:val="18"/>
                <w:szCs w:val="18"/>
                <w:lang w:val="sr-Latn-CS"/>
              </w:rPr>
              <w:t xml:space="preserve">, </w:t>
            </w:r>
            <w:r>
              <w:rPr>
                <w:rFonts w:ascii="Times New Roman" w:hAnsi="Times New Roman" w:cs="Times New Roman"/>
                <w:sz w:val="18"/>
                <w:szCs w:val="18"/>
                <w:lang w:val="sr-Latn-CS"/>
              </w:rPr>
              <w:t>ван</w:t>
            </w:r>
          </w:p>
          <w:p w:rsidR="00CF6EAA" w:rsidRPr="004F4494" w:rsidRDefault="00CF6EAA" w:rsidP="00546532">
            <w:pPr>
              <w:rPr>
                <w:rFonts w:ascii="Times New Roman" w:hAnsi="Times New Roman" w:cs="Times New Roman"/>
                <w:lang w:val="sr-Latn-CS"/>
              </w:rPr>
            </w:pPr>
          </w:p>
        </w:tc>
        <w:tc>
          <w:tcPr>
            <w:tcW w:w="2749" w:type="dxa"/>
            <w:vAlign w:val="center"/>
          </w:tcPr>
          <w:p w:rsidR="00CF6EAA" w:rsidRPr="004F4494" w:rsidRDefault="00CF6EAA" w:rsidP="00546532">
            <w:pPr>
              <w:ind w:left="50" w:hanging="50"/>
              <w:jc w:val="both"/>
              <w:rPr>
                <w:rFonts w:ascii="Times New Roman" w:hAnsi="Times New Roman" w:cs="Times New Roman"/>
                <w:lang w:val="sr-Latn-CS"/>
              </w:rPr>
            </w:pPr>
            <w:r w:rsidRPr="004F4494">
              <w:rPr>
                <w:rFonts w:ascii="Times New Roman" w:hAnsi="Times New Roman" w:cs="Times New Roman"/>
                <w:lang w:val="sr-Latn-CS"/>
              </w:rPr>
              <w:lastRenderedPageBreak/>
              <w:t>-</w:t>
            </w:r>
            <w:r>
              <w:rPr>
                <w:rFonts w:ascii="Times New Roman" w:hAnsi="Times New Roman" w:cs="Times New Roman"/>
                <w:lang w:val="sr-Latn-CS"/>
              </w:rPr>
              <w:t>Посматрањемицртањемупознавањедужиитачкеиумешностуруковањулењиром</w:t>
            </w:r>
          </w:p>
        </w:tc>
      </w:tr>
      <w:tr w:rsidR="00CF6EAA" w:rsidRPr="004F4494" w:rsidTr="00546532">
        <w:trPr>
          <w:trHeight w:val="858"/>
          <w:jc w:val="center"/>
        </w:trPr>
        <w:tc>
          <w:tcPr>
            <w:tcW w:w="1273" w:type="dxa"/>
            <w:vAlign w:val="center"/>
          </w:tcPr>
          <w:p w:rsidR="00CF6EAA" w:rsidRPr="004F4494" w:rsidRDefault="00CF6EAA" w:rsidP="00546532">
            <w:pPr>
              <w:rPr>
                <w:rFonts w:ascii="Times New Roman" w:hAnsi="Times New Roman" w:cs="Times New Roman"/>
                <w:b/>
                <w:sz w:val="24"/>
                <w:szCs w:val="24"/>
                <w:lang w:val="sr-Latn-CS"/>
              </w:rPr>
            </w:pPr>
            <w:r w:rsidRPr="004F4494">
              <w:rPr>
                <w:rFonts w:ascii="Times New Roman" w:hAnsi="Times New Roman" w:cs="Times New Roman"/>
                <w:b/>
                <w:sz w:val="24"/>
                <w:szCs w:val="24"/>
                <w:lang w:val="sr-Latn-CS"/>
              </w:rPr>
              <w:lastRenderedPageBreak/>
              <w:t>3.</w:t>
            </w:r>
            <w:r>
              <w:rPr>
                <w:rFonts w:ascii="Times New Roman" w:hAnsi="Times New Roman" w:cs="Times New Roman"/>
                <w:b/>
                <w:sz w:val="24"/>
                <w:szCs w:val="24"/>
                <w:lang w:val="sr-Latn-CS"/>
              </w:rPr>
              <w:t>Класификацијапредметапремасвојствима</w:t>
            </w:r>
          </w:p>
        </w:tc>
        <w:tc>
          <w:tcPr>
            <w:tcW w:w="50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2</w:t>
            </w:r>
          </w:p>
        </w:tc>
        <w:tc>
          <w:tcPr>
            <w:tcW w:w="47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2</w:t>
            </w:r>
          </w:p>
        </w:tc>
        <w:tc>
          <w:tcPr>
            <w:tcW w:w="59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2</w:t>
            </w:r>
          </w:p>
        </w:tc>
        <w:tc>
          <w:tcPr>
            <w:tcW w:w="56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6</w:t>
            </w:r>
          </w:p>
        </w:tc>
        <w:tc>
          <w:tcPr>
            <w:tcW w:w="1639" w:type="dxa"/>
            <w:vAlign w:val="center"/>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Упоређивањепредметаподужиниибојииповеличинииоблику</w:t>
            </w:r>
          </w:p>
        </w:tc>
        <w:tc>
          <w:tcPr>
            <w:tcW w:w="2084" w:type="dxa"/>
          </w:tcPr>
          <w:p w:rsidR="00CF6EAA" w:rsidRPr="004F4494" w:rsidRDefault="00CF6EAA" w:rsidP="00546532">
            <w:pPr>
              <w:pStyle w:val="BodyTextIndent2"/>
            </w:pPr>
          </w:p>
          <w:p w:rsidR="00CF6EAA" w:rsidRPr="004F4494" w:rsidRDefault="00CF6EAA" w:rsidP="00546532">
            <w:pPr>
              <w:pStyle w:val="BodyTextIndent2"/>
            </w:pPr>
          </w:p>
          <w:p w:rsidR="00CF6EAA" w:rsidRPr="004F4494" w:rsidRDefault="00CF6EAA" w:rsidP="00546532">
            <w:pPr>
              <w:pStyle w:val="BodyTextIndent2"/>
              <w:rPr>
                <w:sz w:val="18"/>
                <w:szCs w:val="18"/>
              </w:rPr>
            </w:pPr>
            <w:r w:rsidRPr="004F4494">
              <w:rPr>
                <w:sz w:val="18"/>
                <w:szCs w:val="18"/>
              </w:rPr>
              <w:t>-</w:t>
            </w:r>
            <w:r>
              <w:rPr>
                <w:sz w:val="18"/>
                <w:szCs w:val="18"/>
              </w:rPr>
              <w:t>Припреманаставнихлистићасатемомупоређивањапредметаподужиниибојииповеличинииоблику</w:t>
            </w:r>
          </w:p>
        </w:tc>
        <w:tc>
          <w:tcPr>
            <w:tcW w:w="2656" w:type="dxa"/>
            <w:vAlign w:val="center"/>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Радназадацимасатемомупоређивањапредметапобојиивеличинииподужинииоблику</w:t>
            </w:r>
          </w:p>
        </w:tc>
        <w:tc>
          <w:tcPr>
            <w:tcW w:w="2749" w:type="dxa"/>
            <w:vAlign w:val="center"/>
          </w:tcPr>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Уочавањеодносаизмеђупредметапооблику</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бојиивеличининаједноставним</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конкретнимпримеримаизсвојеоколине</w:t>
            </w:r>
          </w:p>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Успешноодређивањеположајапредметапремасебиипредметапремапредмету</w:t>
            </w:r>
          </w:p>
        </w:tc>
      </w:tr>
      <w:tr w:rsidR="00CF6EAA" w:rsidRPr="004F4494" w:rsidTr="00546532">
        <w:trPr>
          <w:trHeight w:val="1055"/>
          <w:jc w:val="center"/>
        </w:trPr>
        <w:tc>
          <w:tcPr>
            <w:tcW w:w="1273" w:type="dxa"/>
            <w:vAlign w:val="center"/>
          </w:tcPr>
          <w:p w:rsidR="00CF6EAA" w:rsidRPr="004F4494" w:rsidRDefault="00CF6EAA" w:rsidP="00546532">
            <w:pPr>
              <w:rPr>
                <w:rFonts w:ascii="Times New Roman" w:hAnsi="Times New Roman" w:cs="Times New Roman"/>
                <w:b/>
                <w:sz w:val="24"/>
                <w:szCs w:val="24"/>
                <w:lang w:val="sr-Latn-CS"/>
              </w:rPr>
            </w:pPr>
            <w:r w:rsidRPr="004F4494">
              <w:rPr>
                <w:rFonts w:ascii="Times New Roman" w:hAnsi="Times New Roman" w:cs="Times New Roman"/>
                <w:b/>
                <w:sz w:val="24"/>
                <w:szCs w:val="24"/>
                <w:lang w:val="sr-Latn-CS"/>
              </w:rPr>
              <w:t xml:space="preserve">4. </w:t>
            </w:r>
            <w:r>
              <w:rPr>
                <w:rFonts w:ascii="Times New Roman" w:hAnsi="Times New Roman" w:cs="Times New Roman"/>
                <w:b/>
                <w:sz w:val="24"/>
                <w:szCs w:val="24"/>
                <w:lang w:val="sr-Latn-CS"/>
              </w:rPr>
              <w:t>Природнибројевидо</w:t>
            </w:r>
            <w:r w:rsidRPr="004F4494">
              <w:rPr>
                <w:rFonts w:ascii="Times New Roman" w:hAnsi="Times New Roman" w:cs="Times New Roman"/>
                <w:b/>
                <w:sz w:val="24"/>
                <w:szCs w:val="24"/>
                <w:lang w:val="sr-Latn-CS"/>
              </w:rPr>
              <w:t xml:space="preserve"> 100 (</w:t>
            </w:r>
            <w:r>
              <w:rPr>
                <w:rFonts w:ascii="Times New Roman" w:hAnsi="Times New Roman" w:cs="Times New Roman"/>
                <w:b/>
                <w:sz w:val="24"/>
                <w:szCs w:val="24"/>
                <w:lang w:val="sr-Latn-CS"/>
              </w:rPr>
              <w:t>десетица</w:t>
            </w:r>
            <w:r w:rsidRPr="004F4494">
              <w:rPr>
                <w:rFonts w:ascii="Times New Roman" w:hAnsi="Times New Roman" w:cs="Times New Roman"/>
                <w:b/>
                <w:sz w:val="24"/>
                <w:szCs w:val="24"/>
                <w:lang w:val="sr-Latn-CS"/>
              </w:rPr>
              <w:t xml:space="preserve">, </w:t>
            </w:r>
            <w:r>
              <w:rPr>
                <w:rFonts w:ascii="Times New Roman" w:hAnsi="Times New Roman" w:cs="Times New Roman"/>
                <w:b/>
                <w:sz w:val="24"/>
                <w:szCs w:val="24"/>
                <w:lang w:val="sr-Latn-CS"/>
              </w:rPr>
              <w:t>бројеви</w:t>
            </w:r>
            <w:r w:rsidRPr="004F4494">
              <w:rPr>
                <w:rFonts w:ascii="Times New Roman" w:hAnsi="Times New Roman" w:cs="Times New Roman"/>
                <w:b/>
                <w:sz w:val="24"/>
                <w:szCs w:val="24"/>
                <w:lang w:val="sr-Latn-CS"/>
              </w:rPr>
              <w:t xml:space="preserve"> 11-20, </w:t>
            </w:r>
            <w:r>
              <w:rPr>
                <w:rFonts w:ascii="Times New Roman" w:hAnsi="Times New Roman" w:cs="Times New Roman"/>
                <w:b/>
                <w:sz w:val="24"/>
                <w:szCs w:val="24"/>
                <w:lang w:val="sr-Latn-CS"/>
              </w:rPr>
              <w:lastRenderedPageBreak/>
              <w:t>бројеви</w:t>
            </w:r>
            <w:r w:rsidRPr="004F4494">
              <w:rPr>
                <w:rFonts w:ascii="Times New Roman" w:hAnsi="Times New Roman" w:cs="Times New Roman"/>
                <w:b/>
                <w:sz w:val="24"/>
                <w:szCs w:val="24"/>
                <w:lang w:val="sr-Latn-CS"/>
              </w:rPr>
              <w:t xml:space="preserve"> 21-100)</w:t>
            </w:r>
          </w:p>
        </w:tc>
        <w:tc>
          <w:tcPr>
            <w:tcW w:w="50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lastRenderedPageBreak/>
              <w:t>58</w:t>
            </w:r>
          </w:p>
        </w:tc>
        <w:tc>
          <w:tcPr>
            <w:tcW w:w="47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50</w:t>
            </w:r>
          </w:p>
        </w:tc>
        <w:tc>
          <w:tcPr>
            <w:tcW w:w="59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38</w:t>
            </w:r>
          </w:p>
        </w:tc>
        <w:tc>
          <w:tcPr>
            <w:tcW w:w="56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146</w:t>
            </w:r>
          </w:p>
        </w:tc>
        <w:tc>
          <w:tcPr>
            <w:tcW w:w="1639" w:type="dxa"/>
            <w:vAlign w:val="center"/>
          </w:tcPr>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Описскупанавођењемчлановаилисвојства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Чланскупа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Бројањеунапреди</w:t>
            </w:r>
            <w:r>
              <w:rPr>
                <w:rFonts w:ascii="Times New Roman" w:hAnsi="Times New Roman" w:cs="Times New Roman"/>
                <w:sz w:val="18"/>
                <w:szCs w:val="18"/>
                <w:lang w:val="sr-Latn-CS"/>
              </w:rPr>
              <w:lastRenderedPageBreak/>
              <w:t>уназадисапрескоком</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Цифре</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писањеичитањебројева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Упоређивањебројева</w:t>
            </w:r>
          </w:p>
          <w:p w:rsidR="00CF6EAA" w:rsidRPr="004F4494" w:rsidRDefault="00CF6EAA" w:rsidP="00546532">
            <w:pPr>
              <w:rPr>
                <w:rFonts w:ascii="Times New Roman" w:hAnsi="Times New Roman" w:cs="Times New Roman"/>
                <w:sz w:val="18"/>
                <w:szCs w:val="18"/>
                <w:lang w:val="sr-Latn-CS"/>
              </w:rPr>
            </w:pPr>
            <w:r>
              <w:rPr>
                <w:rFonts w:ascii="Times New Roman" w:hAnsi="Times New Roman" w:cs="Times New Roman"/>
                <w:sz w:val="18"/>
                <w:szCs w:val="18"/>
                <w:lang w:val="sr-Latn-CS"/>
              </w:rPr>
              <w:t>Сабирењеиодузимањеприроднихбројева</w:t>
            </w:r>
          </w:p>
          <w:p w:rsidR="00CF6EAA" w:rsidRPr="004F4494" w:rsidRDefault="00CF6EAA" w:rsidP="00546532">
            <w:pPr>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Једначине</w:t>
            </w:r>
          </w:p>
        </w:tc>
        <w:tc>
          <w:tcPr>
            <w:tcW w:w="2084" w:type="dxa"/>
          </w:tcPr>
          <w:p w:rsidR="00CF6EAA" w:rsidRPr="004F4494" w:rsidRDefault="00CF6EAA" w:rsidP="00546532">
            <w:pPr>
              <w:pStyle w:val="BodyTextIndent2"/>
              <w:rPr>
                <w:sz w:val="18"/>
                <w:szCs w:val="18"/>
              </w:rPr>
            </w:pPr>
            <w:r w:rsidRPr="004F4494">
              <w:lastRenderedPageBreak/>
              <w:t>-</w:t>
            </w:r>
            <w:r>
              <w:rPr>
                <w:sz w:val="18"/>
                <w:szCs w:val="18"/>
              </w:rPr>
              <w:t>Припреманаставнихлистићасатемомскупова</w:t>
            </w:r>
          </w:p>
          <w:p w:rsidR="00CF6EAA" w:rsidRPr="004F4494" w:rsidRDefault="00CF6EAA" w:rsidP="00546532">
            <w:pPr>
              <w:pStyle w:val="BodyTextIndent2"/>
              <w:rPr>
                <w:sz w:val="18"/>
                <w:szCs w:val="18"/>
              </w:rPr>
            </w:pPr>
          </w:p>
          <w:p w:rsidR="00CF6EAA" w:rsidRPr="004F4494" w:rsidRDefault="00CF6EAA" w:rsidP="00546532">
            <w:pPr>
              <w:pStyle w:val="BodyTextIndent2"/>
              <w:rPr>
                <w:sz w:val="18"/>
                <w:szCs w:val="18"/>
              </w:rPr>
            </w:pPr>
            <w:r w:rsidRPr="004F4494">
              <w:rPr>
                <w:sz w:val="18"/>
                <w:szCs w:val="18"/>
              </w:rPr>
              <w:t>-</w:t>
            </w:r>
            <w:r>
              <w:rPr>
                <w:sz w:val="18"/>
                <w:szCs w:val="18"/>
              </w:rPr>
              <w:t>Припреманаставнихлистићасатемомбројева</w:t>
            </w:r>
          </w:p>
          <w:p w:rsidR="00CF6EAA" w:rsidRPr="004F4494" w:rsidRDefault="00CF6EAA" w:rsidP="00546532">
            <w:pPr>
              <w:pStyle w:val="BodyTextIndent2"/>
              <w:rPr>
                <w:sz w:val="18"/>
                <w:szCs w:val="18"/>
              </w:rPr>
            </w:pPr>
          </w:p>
          <w:p w:rsidR="00CF6EAA" w:rsidRPr="004F4494" w:rsidRDefault="00CF6EAA" w:rsidP="00546532">
            <w:pPr>
              <w:pStyle w:val="BodyTextIndent2"/>
              <w:rPr>
                <w:sz w:val="18"/>
                <w:szCs w:val="18"/>
              </w:rPr>
            </w:pPr>
            <w:r w:rsidRPr="004F4494">
              <w:rPr>
                <w:sz w:val="18"/>
                <w:szCs w:val="18"/>
              </w:rPr>
              <w:t>-</w:t>
            </w:r>
            <w:r>
              <w:rPr>
                <w:sz w:val="18"/>
                <w:szCs w:val="18"/>
              </w:rPr>
              <w:t>Припреманаставнихлистићасатемомупоређивањабројева</w:t>
            </w:r>
          </w:p>
          <w:p w:rsidR="00CF6EAA" w:rsidRPr="004F4494" w:rsidRDefault="00CF6EAA" w:rsidP="00546532">
            <w:pPr>
              <w:pStyle w:val="BodyTextIndent2"/>
              <w:rPr>
                <w:sz w:val="18"/>
                <w:szCs w:val="18"/>
              </w:rPr>
            </w:pPr>
          </w:p>
          <w:p w:rsidR="00CF6EAA" w:rsidRPr="004F4494" w:rsidRDefault="00CF6EAA" w:rsidP="00546532">
            <w:pPr>
              <w:pStyle w:val="BodyTextIndent2"/>
              <w:rPr>
                <w:sz w:val="18"/>
                <w:szCs w:val="18"/>
              </w:rPr>
            </w:pPr>
            <w:r w:rsidRPr="004F4494">
              <w:rPr>
                <w:sz w:val="18"/>
                <w:szCs w:val="18"/>
              </w:rPr>
              <w:t>-</w:t>
            </w:r>
            <w:r>
              <w:rPr>
                <w:sz w:val="18"/>
                <w:szCs w:val="18"/>
              </w:rPr>
              <w:t>Вежбањесабирањаиодузимањаприроднихбројева</w:t>
            </w:r>
          </w:p>
          <w:p w:rsidR="00CF6EAA" w:rsidRPr="004F4494" w:rsidRDefault="00CF6EAA" w:rsidP="00546532">
            <w:pPr>
              <w:pStyle w:val="BodyTextIndent2"/>
              <w:rPr>
                <w:sz w:val="18"/>
                <w:szCs w:val="18"/>
              </w:rPr>
            </w:pPr>
          </w:p>
          <w:p w:rsidR="00CF6EAA" w:rsidRPr="004F4494" w:rsidRDefault="00CF6EAA" w:rsidP="00546532">
            <w:pPr>
              <w:pStyle w:val="BodyTextIndent2"/>
            </w:pPr>
            <w:r w:rsidRPr="004F4494">
              <w:rPr>
                <w:sz w:val="18"/>
                <w:szCs w:val="18"/>
              </w:rPr>
              <w:t>-</w:t>
            </w:r>
            <w:r>
              <w:rPr>
                <w:sz w:val="18"/>
                <w:szCs w:val="18"/>
              </w:rPr>
              <w:t>Једначине</w:t>
            </w:r>
            <w:r w:rsidRPr="004F4494">
              <w:rPr>
                <w:sz w:val="18"/>
                <w:szCs w:val="18"/>
              </w:rPr>
              <w:t>-</w:t>
            </w:r>
            <w:r>
              <w:rPr>
                <w:sz w:val="18"/>
                <w:szCs w:val="18"/>
              </w:rPr>
              <w:t>вежбање</w:t>
            </w:r>
          </w:p>
        </w:tc>
        <w:tc>
          <w:tcPr>
            <w:tcW w:w="2656" w:type="dxa"/>
            <w:vAlign w:val="center"/>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lastRenderedPageBreak/>
              <w:t>-</w:t>
            </w:r>
            <w:r>
              <w:rPr>
                <w:rFonts w:ascii="Times New Roman" w:hAnsi="Times New Roman" w:cs="Times New Roman"/>
                <w:lang w:val="sr-Latn-CS"/>
              </w:rPr>
              <w:t>Приказивањескупова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Скуповисаразличитимисаистимбројемелемената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Приказивањебројевапомо</w:t>
            </w:r>
            <w:r>
              <w:rPr>
                <w:rFonts w:ascii="Times New Roman" w:hAnsi="Times New Roman" w:cs="Times New Roman"/>
                <w:lang w:val="sr-Latn-CS"/>
              </w:rPr>
              <w:lastRenderedPageBreak/>
              <w:t>ћутачаканабројевнојправој</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Простијизадацисаприменомсабирањаиодузимања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Простијизадацисаједначинама</w:t>
            </w:r>
          </w:p>
          <w:p w:rsidR="00CF6EAA" w:rsidRPr="004F4494" w:rsidRDefault="00CF6EAA" w:rsidP="00546532">
            <w:pPr>
              <w:rPr>
                <w:rFonts w:ascii="Times New Roman" w:hAnsi="Times New Roman" w:cs="Times New Roman"/>
                <w:lang w:val="sr-Latn-CS"/>
              </w:rPr>
            </w:pPr>
          </w:p>
        </w:tc>
        <w:tc>
          <w:tcPr>
            <w:tcW w:w="2749" w:type="dxa"/>
            <w:vAlign w:val="center"/>
          </w:tcPr>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lastRenderedPageBreak/>
              <w:t>-</w:t>
            </w:r>
            <w:r>
              <w:rPr>
                <w:rFonts w:ascii="Times New Roman" w:hAnsi="Times New Roman" w:cs="Times New Roman"/>
                <w:sz w:val="18"/>
                <w:szCs w:val="18"/>
                <w:lang w:val="sr-Latn-CS"/>
              </w:rPr>
              <w:t>Уочавањеразнихпримераскупова</w:t>
            </w:r>
          </w:p>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Бројање</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читање</w:t>
            </w: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записивањеиупоређивањебројевадо</w:t>
            </w:r>
            <w:r w:rsidRPr="004F4494">
              <w:rPr>
                <w:rFonts w:ascii="Times New Roman" w:hAnsi="Times New Roman" w:cs="Times New Roman"/>
                <w:sz w:val="18"/>
                <w:szCs w:val="18"/>
                <w:lang w:val="sr-Latn-CS"/>
              </w:rPr>
              <w:t xml:space="preserve"> 100</w:t>
            </w:r>
          </w:p>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lastRenderedPageBreak/>
              <w:t>Савладавањесабирањаиодузимањадо</w:t>
            </w:r>
            <w:r w:rsidRPr="004F4494">
              <w:rPr>
                <w:rFonts w:ascii="Times New Roman" w:hAnsi="Times New Roman" w:cs="Times New Roman"/>
                <w:sz w:val="18"/>
                <w:szCs w:val="18"/>
                <w:lang w:val="sr-Latn-CS"/>
              </w:rPr>
              <w:t xml:space="preserve"> 100</w:t>
            </w:r>
          </w:p>
          <w:p w:rsidR="00CF6EAA" w:rsidRPr="004F4494" w:rsidRDefault="00CF6EAA" w:rsidP="00546532">
            <w:pPr>
              <w:ind w:left="50" w:hanging="50"/>
              <w:jc w:val="both"/>
              <w:rPr>
                <w:rFonts w:ascii="Times New Roman" w:hAnsi="Times New Roman" w:cs="Times New Roman"/>
                <w:sz w:val="18"/>
                <w:szCs w:val="18"/>
                <w:lang w:val="sr-Latn-CS"/>
              </w:rPr>
            </w:pPr>
            <w:r w:rsidRPr="004F4494">
              <w:rPr>
                <w:rFonts w:ascii="Times New Roman" w:hAnsi="Times New Roman" w:cs="Times New Roman"/>
                <w:sz w:val="18"/>
                <w:szCs w:val="18"/>
                <w:lang w:val="sr-Latn-CS"/>
              </w:rPr>
              <w:t>-</w:t>
            </w:r>
            <w:r>
              <w:rPr>
                <w:rFonts w:ascii="Times New Roman" w:hAnsi="Times New Roman" w:cs="Times New Roman"/>
                <w:sz w:val="18"/>
                <w:szCs w:val="18"/>
                <w:lang w:val="sr-Latn-CS"/>
              </w:rPr>
              <w:t>Одређивањенепознатогбројауодговарајућимједнакостима</w:t>
            </w:r>
          </w:p>
        </w:tc>
      </w:tr>
      <w:tr w:rsidR="00CF6EAA" w:rsidRPr="004F4494" w:rsidTr="00546532">
        <w:trPr>
          <w:trHeight w:val="886"/>
          <w:jc w:val="center"/>
        </w:trPr>
        <w:tc>
          <w:tcPr>
            <w:tcW w:w="1273" w:type="dxa"/>
            <w:vAlign w:val="center"/>
          </w:tcPr>
          <w:p w:rsidR="00CF6EAA" w:rsidRPr="004F4494" w:rsidRDefault="00CF6EAA" w:rsidP="00546532">
            <w:pPr>
              <w:rPr>
                <w:rFonts w:ascii="Times New Roman" w:hAnsi="Times New Roman" w:cs="Times New Roman"/>
                <w:b/>
                <w:sz w:val="24"/>
                <w:szCs w:val="24"/>
                <w:lang w:val="sr-Latn-CS"/>
              </w:rPr>
            </w:pPr>
            <w:r w:rsidRPr="004F4494">
              <w:rPr>
                <w:rFonts w:ascii="Times New Roman" w:hAnsi="Times New Roman" w:cs="Times New Roman"/>
                <w:b/>
                <w:sz w:val="24"/>
                <w:szCs w:val="24"/>
                <w:lang w:val="sr-Latn-CS"/>
              </w:rPr>
              <w:lastRenderedPageBreak/>
              <w:t>5.</w:t>
            </w:r>
            <w:r>
              <w:rPr>
                <w:rFonts w:ascii="Times New Roman" w:hAnsi="Times New Roman" w:cs="Times New Roman"/>
                <w:b/>
                <w:sz w:val="24"/>
                <w:szCs w:val="24"/>
                <w:lang w:val="sr-Latn-CS"/>
              </w:rPr>
              <w:t>Мерењеимере</w:t>
            </w:r>
          </w:p>
        </w:tc>
        <w:tc>
          <w:tcPr>
            <w:tcW w:w="50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2</w:t>
            </w:r>
          </w:p>
        </w:tc>
        <w:tc>
          <w:tcPr>
            <w:tcW w:w="472"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1</w:t>
            </w:r>
          </w:p>
        </w:tc>
        <w:tc>
          <w:tcPr>
            <w:tcW w:w="59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1</w:t>
            </w:r>
          </w:p>
        </w:tc>
        <w:tc>
          <w:tcPr>
            <w:tcW w:w="567" w:type="dxa"/>
            <w:vAlign w:val="center"/>
          </w:tcPr>
          <w:p w:rsidR="00CF6EAA" w:rsidRPr="004F4494" w:rsidRDefault="00CF6EAA" w:rsidP="00546532">
            <w:pPr>
              <w:jc w:val="center"/>
              <w:rPr>
                <w:rFonts w:ascii="Times New Roman" w:hAnsi="Times New Roman" w:cs="Times New Roman"/>
                <w:lang w:val="sr-Latn-CS"/>
              </w:rPr>
            </w:pPr>
            <w:r w:rsidRPr="004F4494">
              <w:rPr>
                <w:rFonts w:ascii="Times New Roman" w:hAnsi="Times New Roman" w:cs="Times New Roman"/>
                <w:lang w:val="sr-Latn-CS"/>
              </w:rPr>
              <w:t>4</w:t>
            </w:r>
          </w:p>
        </w:tc>
        <w:tc>
          <w:tcPr>
            <w:tcW w:w="1639" w:type="dxa"/>
            <w:vAlign w:val="center"/>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Динарипара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Метар</w:t>
            </w:r>
          </w:p>
        </w:tc>
        <w:tc>
          <w:tcPr>
            <w:tcW w:w="2084" w:type="dxa"/>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Припремановчаницаикованицазаобрадунаставнејединице</w:t>
            </w:r>
            <w:r>
              <w:rPr>
                <w:rFonts w:ascii="Times New Roman" w:hAnsi="Times New Roman" w:cs="Times New Roman"/>
                <w:lang w:val="sr-Latn-CS"/>
              </w:rPr>
              <w:lastRenderedPageBreak/>
              <w:t>Динарипара</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Успешнокоришћењемернихјединица</w:t>
            </w:r>
          </w:p>
          <w:p w:rsidR="00CF6EAA" w:rsidRPr="004F4494" w:rsidRDefault="00CF6EAA" w:rsidP="00546532">
            <w:pPr>
              <w:rPr>
                <w:rFonts w:ascii="Times New Roman" w:hAnsi="Times New Roman" w:cs="Times New Roman"/>
                <w:lang w:val="sr-Latn-CS"/>
              </w:rPr>
            </w:pPr>
          </w:p>
        </w:tc>
        <w:tc>
          <w:tcPr>
            <w:tcW w:w="2656" w:type="dxa"/>
            <w:vAlign w:val="center"/>
          </w:tcPr>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lastRenderedPageBreak/>
              <w:t>-</w:t>
            </w:r>
            <w:r>
              <w:rPr>
                <w:rFonts w:ascii="Times New Roman" w:hAnsi="Times New Roman" w:cs="Times New Roman"/>
                <w:lang w:val="sr-Latn-CS"/>
              </w:rPr>
              <w:t>Разликовањединараипаре</w:t>
            </w:r>
          </w:p>
          <w:p w:rsidR="00CF6EAA" w:rsidRPr="004F4494" w:rsidRDefault="00CF6EAA" w:rsidP="00546532">
            <w:pPr>
              <w:rPr>
                <w:rFonts w:ascii="Times New Roman" w:hAnsi="Times New Roman" w:cs="Times New Roman"/>
                <w:lang w:val="sr-Latn-CS"/>
              </w:rPr>
            </w:pPr>
            <w:r w:rsidRPr="004F4494">
              <w:rPr>
                <w:rFonts w:ascii="Times New Roman" w:hAnsi="Times New Roman" w:cs="Times New Roman"/>
                <w:lang w:val="sr-Latn-CS"/>
              </w:rPr>
              <w:t>-</w:t>
            </w:r>
            <w:r>
              <w:rPr>
                <w:rFonts w:ascii="Times New Roman" w:hAnsi="Times New Roman" w:cs="Times New Roman"/>
                <w:lang w:val="sr-Latn-CS"/>
              </w:rPr>
              <w:t>Правилнокоришћењеједи</w:t>
            </w:r>
            <w:r>
              <w:rPr>
                <w:rFonts w:ascii="Times New Roman" w:hAnsi="Times New Roman" w:cs="Times New Roman"/>
                <w:lang w:val="sr-Latn-CS"/>
              </w:rPr>
              <w:lastRenderedPageBreak/>
              <w:t>ницамере</w:t>
            </w:r>
          </w:p>
          <w:p w:rsidR="00CF6EAA" w:rsidRPr="004F4494" w:rsidRDefault="00CF6EAA" w:rsidP="00546532">
            <w:pPr>
              <w:rPr>
                <w:rFonts w:ascii="Times New Roman" w:hAnsi="Times New Roman" w:cs="Times New Roman"/>
                <w:lang w:val="sr-Cyrl-CS"/>
              </w:rPr>
            </w:pPr>
          </w:p>
        </w:tc>
        <w:tc>
          <w:tcPr>
            <w:tcW w:w="2749" w:type="dxa"/>
            <w:vAlign w:val="center"/>
          </w:tcPr>
          <w:p w:rsidR="00CF6EAA" w:rsidRPr="004F4494" w:rsidRDefault="00CF6EAA" w:rsidP="00546532">
            <w:pPr>
              <w:ind w:left="50" w:hanging="50"/>
              <w:jc w:val="both"/>
              <w:rPr>
                <w:rFonts w:ascii="Times New Roman" w:hAnsi="Times New Roman" w:cs="Times New Roman"/>
                <w:lang w:val="sr-Latn-CS"/>
              </w:rPr>
            </w:pPr>
            <w:r w:rsidRPr="004F4494">
              <w:rPr>
                <w:rFonts w:ascii="Times New Roman" w:hAnsi="Times New Roman" w:cs="Times New Roman"/>
                <w:lang w:val="sr-Latn-CS"/>
              </w:rPr>
              <w:lastRenderedPageBreak/>
              <w:t>-</w:t>
            </w:r>
            <w:r>
              <w:rPr>
                <w:rFonts w:ascii="Times New Roman" w:hAnsi="Times New Roman" w:cs="Times New Roman"/>
                <w:lang w:val="sr-Latn-CS"/>
              </w:rPr>
              <w:t>Упознавањеметра</w:t>
            </w:r>
            <w:r w:rsidRPr="004F4494">
              <w:rPr>
                <w:rFonts w:ascii="Times New Roman" w:hAnsi="Times New Roman" w:cs="Times New Roman"/>
                <w:lang w:val="sr-Latn-CS"/>
              </w:rPr>
              <w:t>,</w:t>
            </w:r>
            <w:r>
              <w:rPr>
                <w:rFonts w:ascii="Times New Roman" w:hAnsi="Times New Roman" w:cs="Times New Roman"/>
                <w:lang w:val="sr-Latn-CS"/>
              </w:rPr>
              <w:t>динараипаре</w:t>
            </w:r>
          </w:p>
        </w:tc>
      </w:tr>
      <w:tr w:rsidR="00CF6EAA" w:rsidRPr="004F4494" w:rsidTr="00546532">
        <w:trPr>
          <w:trHeight w:val="60"/>
          <w:jc w:val="center"/>
        </w:trPr>
        <w:tc>
          <w:tcPr>
            <w:tcW w:w="1273" w:type="dxa"/>
            <w:vAlign w:val="center"/>
          </w:tcPr>
          <w:p w:rsidR="00CF6EAA" w:rsidRPr="004F4494" w:rsidRDefault="00CF6EAA" w:rsidP="00546532">
            <w:pPr>
              <w:rPr>
                <w:rFonts w:ascii="Times New Roman" w:hAnsi="Times New Roman" w:cs="Times New Roman"/>
                <w:b/>
                <w:sz w:val="24"/>
                <w:szCs w:val="24"/>
              </w:rPr>
            </w:pPr>
          </w:p>
          <w:p w:rsidR="00CF6EAA" w:rsidRPr="004F4494" w:rsidRDefault="00CF6EAA" w:rsidP="00546532">
            <w:pPr>
              <w:rPr>
                <w:rFonts w:ascii="Times New Roman" w:hAnsi="Times New Roman" w:cs="Times New Roman"/>
                <w:b/>
                <w:sz w:val="24"/>
                <w:szCs w:val="24"/>
              </w:rPr>
            </w:pPr>
          </w:p>
        </w:tc>
        <w:tc>
          <w:tcPr>
            <w:tcW w:w="502" w:type="dxa"/>
            <w:vAlign w:val="center"/>
          </w:tcPr>
          <w:p w:rsidR="00CF6EAA" w:rsidRPr="004F4494" w:rsidRDefault="00CF6EAA" w:rsidP="00546532">
            <w:pPr>
              <w:jc w:val="center"/>
              <w:rPr>
                <w:rFonts w:ascii="Times New Roman" w:hAnsi="Times New Roman" w:cs="Times New Roman"/>
                <w:lang w:val="sr-Cyrl-CS"/>
              </w:rPr>
            </w:pPr>
          </w:p>
        </w:tc>
        <w:tc>
          <w:tcPr>
            <w:tcW w:w="472" w:type="dxa"/>
            <w:vAlign w:val="center"/>
          </w:tcPr>
          <w:p w:rsidR="00CF6EAA" w:rsidRPr="004F4494" w:rsidRDefault="00CF6EAA" w:rsidP="00546532">
            <w:pPr>
              <w:jc w:val="center"/>
              <w:rPr>
                <w:rFonts w:ascii="Times New Roman" w:hAnsi="Times New Roman" w:cs="Times New Roman"/>
                <w:lang w:val="sr-Cyrl-CS"/>
              </w:rPr>
            </w:pPr>
          </w:p>
        </w:tc>
        <w:tc>
          <w:tcPr>
            <w:tcW w:w="597" w:type="dxa"/>
            <w:vAlign w:val="center"/>
          </w:tcPr>
          <w:p w:rsidR="00CF6EAA" w:rsidRPr="004F4494" w:rsidRDefault="00CF6EAA" w:rsidP="00546532">
            <w:pPr>
              <w:jc w:val="center"/>
              <w:rPr>
                <w:rFonts w:ascii="Times New Roman" w:hAnsi="Times New Roman" w:cs="Times New Roman"/>
                <w:lang w:val="sr-Cyrl-CS"/>
              </w:rPr>
            </w:pPr>
          </w:p>
        </w:tc>
        <w:tc>
          <w:tcPr>
            <w:tcW w:w="567" w:type="dxa"/>
            <w:vAlign w:val="center"/>
          </w:tcPr>
          <w:p w:rsidR="00CF6EAA" w:rsidRPr="004F4494" w:rsidRDefault="00CF6EAA" w:rsidP="00546532">
            <w:pPr>
              <w:jc w:val="center"/>
              <w:rPr>
                <w:rFonts w:ascii="Times New Roman" w:hAnsi="Times New Roman" w:cs="Times New Roman"/>
                <w:lang w:val="sr-Cyrl-CS"/>
              </w:rPr>
            </w:pPr>
          </w:p>
        </w:tc>
        <w:tc>
          <w:tcPr>
            <w:tcW w:w="1639" w:type="dxa"/>
            <w:vAlign w:val="center"/>
          </w:tcPr>
          <w:p w:rsidR="00CF6EAA" w:rsidRPr="004F4494" w:rsidRDefault="00CF6EAA" w:rsidP="00546532">
            <w:pPr>
              <w:rPr>
                <w:rFonts w:ascii="Times New Roman" w:hAnsi="Times New Roman" w:cs="Times New Roman"/>
                <w:lang w:val="sr-Cyrl-CS"/>
              </w:rPr>
            </w:pPr>
          </w:p>
        </w:tc>
        <w:tc>
          <w:tcPr>
            <w:tcW w:w="2084" w:type="dxa"/>
          </w:tcPr>
          <w:p w:rsidR="00CF6EAA" w:rsidRPr="004F4494" w:rsidRDefault="00CF6EAA" w:rsidP="00546532">
            <w:pPr>
              <w:pStyle w:val="BodyTextIndent2"/>
              <w:rPr>
                <w:lang w:val="sr-Cyrl-CS"/>
              </w:rPr>
            </w:pPr>
          </w:p>
        </w:tc>
        <w:tc>
          <w:tcPr>
            <w:tcW w:w="2656" w:type="dxa"/>
            <w:vAlign w:val="center"/>
          </w:tcPr>
          <w:p w:rsidR="00CF6EAA" w:rsidRPr="004F4494" w:rsidRDefault="00CF6EAA" w:rsidP="00546532">
            <w:pPr>
              <w:rPr>
                <w:rFonts w:ascii="Times New Roman" w:hAnsi="Times New Roman" w:cs="Times New Roman"/>
                <w:lang w:val="sr-Cyrl-CS"/>
              </w:rPr>
            </w:pPr>
          </w:p>
        </w:tc>
        <w:tc>
          <w:tcPr>
            <w:tcW w:w="2749" w:type="dxa"/>
            <w:vAlign w:val="center"/>
          </w:tcPr>
          <w:p w:rsidR="00CF6EAA" w:rsidRPr="004F4494" w:rsidRDefault="00CF6EAA" w:rsidP="00546532">
            <w:pPr>
              <w:ind w:left="50" w:hanging="50"/>
              <w:jc w:val="both"/>
              <w:rPr>
                <w:rFonts w:ascii="Times New Roman" w:hAnsi="Times New Roman" w:cs="Times New Roman"/>
                <w:lang w:val="sr-Cyrl-CS"/>
              </w:rPr>
            </w:pPr>
          </w:p>
        </w:tc>
      </w:tr>
    </w:tbl>
    <w:p w:rsidR="00CF6EAA" w:rsidRPr="004F4494" w:rsidRDefault="00CF6EAA" w:rsidP="00CF6EAA">
      <w:pPr>
        <w:rPr>
          <w:rFonts w:ascii="Times New Roman" w:hAnsi="Times New Roman" w:cs="Times New Roman"/>
        </w:rPr>
      </w:pPr>
    </w:p>
    <w:tbl>
      <w:tblPr>
        <w:tblW w:w="0" w:type="auto"/>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3510"/>
        <w:gridCol w:w="4348"/>
        <w:gridCol w:w="3573"/>
        <w:gridCol w:w="2383"/>
      </w:tblGrid>
      <w:tr w:rsidR="00CF6EAA" w:rsidRPr="004F4494" w:rsidTr="00546532">
        <w:trPr>
          <w:trHeight w:val="450"/>
          <w:jc w:val="center"/>
        </w:trPr>
        <w:tc>
          <w:tcPr>
            <w:tcW w:w="2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4B0CD6" w:rsidRDefault="00CF6EAA" w:rsidP="00546532">
            <w:pPr>
              <w:jc w:val="center"/>
              <w:outlineLvl w:val="0"/>
              <w:rPr>
                <w:rFonts w:ascii="Times New Roman" w:hAnsi="Times New Roman" w:cs="Times New Roman"/>
                <w:b/>
                <w:bCs/>
                <w:spacing w:val="-2"/>
                <w:sz w:val="18"/>
                <w:szCs w:val="18"/>
                <w:lang w:val="sr-Cyrl-CS"/>
              </w:rPr>
            </w:pPr>
            <w:r w:rsidRPr="004B0CD6">
              <w:rPr>
                <w:rFonts w:ascii="Times New Roman" w:hAnsi="Times New Roman" w:cs="Times New Roman"/>
                <w:b/>
                <w:bCs/>
                <w:spacing w:val="-2"/>
                <w:sz w:val="18"/>
                <w:szCs w:val="18"/>
                <w:lang w:val="sr-Cyrl-CS"/>
              </w:rPr>
              <w:t>ОБЛАСТ</w:t>
            </w:r>
          </w:p>
        </w:tc>
        <w:tc>
          <w:tcPr>
            <w:tcW w:w="266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4F4494" w:rsidRDefault="00CF6EAA" w:rsidP="00546532">
            <w:pPr>
              <w:jc w:val="center"/>
              <w:outlineLvl w:val="0"/>
              <w:rPr>
                <w:rFonts w:ascii="Times New Roman" w:hAnsi="Times New Roman" w:cs="Times New Roman"/>
                <w:b/>
                <w:bCs/>
                <w:spacing w:val="-2"/>
                <w:lang w:val="sr-Cyrl-CS"/>
              </w:rPr>
            </w:pPr>
            <w:r w:rsidRPr="004F4494">
              <w:rPr>
                <w:rFonts w:ascii="Times New Roman" w:hAnsi="Times New Roman" w:cs="Times New Roman"/>
                <w:b/>
                <w:bCs/>
                <w:spacing w:val="-2"/>
                <w:lang w:val="sr-Cyrl-CS"/>
              </w:rPr>
              <w:t>НАСТАВНА ТЕМА</w:t>
            </w:r>
          </w:p>
        </w:tc>
        <w:tc>
          <w:tcPr>
            <w:tcW w:w="349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4F4494" w:rsidRDefault="00CF6EAA" w:rsidP="00546532">
            <w:pPr>
              <w:jc w:val="center"/>
              <w:outlineLvl w:val="0"/>
              <w:rPr>
                <w:rFonts w:ascii="Times New Roman" w:hAnsi="Times New Roman" w:cs="Times New Roman"/>
                <w:b/>
                <w:bCs/>
                <w:spacing w:val="-2"/>
                <w:lang w:val="sr-Cyrl-CS"/>
              </w:rPr>
            </w:pPr>
            <w:r w:rsidRPr="004F4494">
              <w:rPr>
                <w:rFonts w:ascii="Times New Roman" w:hAnsi="Times New Roman" w:cs="Times New Roman"/>
                <w:b/>
                <w:bCs/>
                <w:spacing w:val="-2"/>
                <w:lang w:val="sr-Cyrl-CS"/>
              </w:rPr>
              <w:t>ОСНОВНИ НИВО</w:t>
            </w:r>
          </w:p>
        </w:tc>
        <w:tc>
          <w:tcPr>
            <w:tcW w:w="287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4F4494" w:rsidRDefault="00CF6EAA" w:rsidP="00546532">
            <w:pPr>
              <w:jc w:val="center"/>
              <w:outlineLvl w:val="0"/>
              <w:rPr>
                <w:rFonts w:ascii="Times New Roman" w:hAnsi="Times New Roman" w:cs="Times New Roman"/>
                <w:b/>
                <w:bCs/>
                <w:spacing w:val="-2"/>
                <w:lang w:val="sr-Cyrl-CS"/>
              </w:rPr>
            </w:pPr>
            <w:r w:rsidRPr="004F4494">
              <w:rPr>
                <w:rFonts w:ascii="Times New Roman" w:hAnsi="Times New Roman" w:cs="Times New Roman"/>
                <w:b/>
                <w:bCs/>
                <w:spacing w:val="-2"/>
                <w:lang w:val="sr-Cyrl-CS"/>
              </w:rPr>
              <w:t>СРЕДЊИ НИВО</w:t>
            </w:r>
          </w:p>
        </w:tc>
        <w:tc>
          <w:tcPr>
            <w:tcW w:w="1934" w:type="dxa"/>
            <w:tcBorders>
              <w:top w:val="double" w:sz="4" w:space="0" w:color="auto"/>
              <w:left w:val="double" w:sz="4" w:space="0" w:color="auto"/>
              <w:bottom w:val="double" w:sz="4" w:space="0" w:color="auto"/>
            </w:tcBorders>
            <w:shd w:val="clear" w:color="auto" w:fill="FBD4B4" w:themeFill="accent6" w:themeFillTint="66"/>
            <w:vAlign w:val="center"/>
          </w:tcPr>
          <w:p w:rsidR="00CF6EAA" w:rsidRPr="004F4494" w:rsidRDefault="00CF6EAA" w:rsidP="00546532">
            <w:pPr>
              <w:jc w:val="center"/>
              <w:outlineLvl w:val="0"/>
              <w:rPr>
                <w:rFonts w:ascii="Times New Roman" w:hAnsi="Times New Roman" w:cs="Times New Roman"/>
                <w:b/>
                <w:bCs/>
                <w:spacing w:val="-2"/>
                <w:lang w:val="sr-Cyrl-CS"/>
              </w:rPr>
            </w:pPr>
            <w:r w:rsidRPr="004F4494">
              <w:rPr>
                <w:rFonts w:ascii="Times New Roman" w:hAnsi="Times New Roman" w:cs="Times New Roman"/>
                <w:b/>
                <w:bCs/>
                <w:spacing w:val="-2"/>
                <w:lang w:val="sr-Cyrl-CS"/>
              </w:rPr>
              <w:t>НАПРЕДНИ НИВО</w:t>
            </w:r>
          </w:p>
        </w:tc>
      </w:tr>
      <w:tr w:rsidR="00CF6EAA" w:rsidRPr="004F4494" w:rsidTr="00546532">
        <w:trPr>
          <w:jc w:val="center"/>
        </w:trPr>
        <w:tc>
          <w:tcPr>
            <w:tcW w:w="2362" w:type="dxa"/>
            <w:tcBorders>
              <w:top w:val="double" w:sz="4" w:space="0" w:color="auto"/>
              <w:left w:val="double" w:sz="4" w:space="0" w:color="auto"/>
              <w:bottom w:val="nil"/>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Релацијемеђупредметима</w:t>
            </w:r>
            <w:r w:rsidRPr="004F4494">
              <w:rPr>
                <w:rFonts w:ascii="Times New Roman" w:hAnsi="Times New Roman" w:cs="Times New Roman"/>
                <w:b/>
                <w:bCs/>
                <w:color w:val="000000"/>
                <w:spacing w:val="-2"/>
              </w:rPr>
              <w:t xml:space="preserve"> (</w:t>
            </w:r>
            <w:r>
              <w:rPr>
                <w:rFonts w:ascii="Times New Roman" w:hAnsi="Times New Roman" w:cs="Times New Roman"/>
                <w:b/>
                <w:bCs/>
                <w:color w:val="000000"/>
                <w:spacing w:val="-2"/>
              </w:rPr>
              <w:t>горе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доле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лево</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десно</w:t>
            </w:r>
            <w:r w:rsidRPr="004F4494">
              <w:rPr>
                <w:rFonts w:ascii="Times New Roman" w:hAnsi="Times New Roman" w:cs="Times New Roman"/>
                <w:b/>
                <w:bCs/>
                <w:color w:val="000000"/>
                <w:spacing w:val="-2"/>
              </w:rPr>
              <w:t>)</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jc w:val="center"/>
              <w:outlineLvl w:val="0"/>
              <w:rPr>
                <w:rFonts w:ascii="Times New Roman" w:hAnsi="Times New Roman" w:cs="Times New Roman"/>
                <w:bCs/>
                <w:color w:val="000000"/>
                <w:spacing w:val="-2"/>
              </w:rPr>
            </w:pPr>
            <w:r w:rsidRPr="004F4494">
              <w:rPr>
                <w:rFonts w:ascii="Times New Roman" w:hAnsi="Times New Roman" w:cs="Times New Roman"/>
                <w:bCs/>
                <w:color w:val="000000"/>
                <w:spacing w:val="-2"/>
              </w:rPr>
              <w:t>1.МА 1.2.1. уме да именује геометријске облике у равни (квадрат,круг,труугао,правоугаоник,тачка,дуж,права,полуправа и угао) и уочава односе два међусобна геометријска облика у равни (паралелност,припадност,нормалност)</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jc w:val="center"/>
              <w:outlineLvl w:val="0"/>
              <w:rPr>
                <w:rFonts w:ascii="Times New Roman" w:hAnsi="Times New Roman" w:cs="Times New Roman"/>
                <w:bCs/>
                <w:color w:val="000000"/>
                <w:spacing w:val="-2"/>
              </w:rPr>
            </w:pPr>
            <w:r w:rsidRPr="004F4494">
              <w:rPr>
                <w:rFonts w:ascii="Times New Roman" w:hAnsi="Times New Roman" w:cs="Times New Roman"/>
                <w:bCs/>
                <w:color w:val="000000"/>
                <w:spacing w:val="-2"/>
              </w:rPr>
              <w:t xml:space="preserve">-1. МА 2.2.1. уочава међусобне односе геометријских облика у равни </w:t>
            </w: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jc w:val="center"/>
              <w:outlineLvl w:val="0"/>
              <w:rPr>
                <w:rFonts w:ascii="Times New Roman" w:hAnsi="Times New Roman" w:cs="Times New Roman"/>
                <w:bCs/>
                <w:color w:val="000000"/>
                <w:spacing w:val="-2"/>
                <w:lang w:val="sr-Cyrl-CS"/>
              </w:rPr>
            </w:pPr>
          </w:p>
        </w:tc>
      </w:tr>
      <w:tr w:rsidR="00CF6EAA" w:rsidRPr="004F4494" w:rsidTr="00546532">
        <w:trPr>
          <w:jc w:val="center"/>
        </w:trPr>
        <w:tc>
          <w:tcPr>
            <w:tcW w:w="2362" w:type="dxa"/>
            <w:vMerge w:val="restart"/>
            <w:tcBorders>
              <w:top w:val="nil"/>
              <w:left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000000"/>
                <w:spacing w:val="-2"/>
                <w:sz w:val="18"/>
                <w:szCs w:val="18"/>
              </w:rPr>
            </w:pPr>
            <w:r w:rsidRPr="004B0CD6">
              <w:rPr>
                <w:rFonts w:ascii="Times New Roman" w:hAnsi="Times New Roman" w:cs="Times New Roman"/>
                <w:b/>
                <w:bCs/>
                <w:color w:val="000000"/>
                <w:spacing w:val="-2"/>
                <w:sz w:val="18"/>
                <w:szCs w:val="18"/>
              </w:rPr>
              <w:t>1.ПРЕДМЕТИ У ПРОСТОРУ И ОДНОСИ МЕЂУ ЊИМА</w:t>
            </w: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Предмети</w:t>
            </w:r>
            <w:r w:rsidRPr="004F4494">
              <w:rPr>
                <w:rFonts w:ascii="Times New Roman" w:hAnsi="Times New Roman" w:cs="Times New Roman"/>
                <w:b/>
                <w:bCs/>
                <w:color w:val="000000"/>
                <w:spacing w:val="-2"/>
              </w:rPr>
              <w:t xml:space="preserve"> (</w:t>
            </w:r>
            <w:r>
              <w:rPr>
                <w:rFonts w:ascii="Times New Roman" w:hAnsi="Times New Roman" w:cs="Times New Roman"/>
                <w:b/>
                <w:bCs/>
                <w:color w:val="000000"/>
                <w:spacing w:val="-2"/>
              </w:rPr>
              <w:t>обликакруга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квадрата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правоугаоникаитроугла</w:t>
            </w:r>
            <w:r w:rsidRPr="004F4494">
              <w:rPr>
                <w:rFonts w:ascii="Times New Roman" w:hAnsi="Times New Roman" w:cs="Times New Roman"/>
                <w:b/>
                <w:bCs/>
                <w:color w:val="000000"/>
                <w:spacing w:val="-2"/>
              </w:rPr>
              <w:t>)</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ru-RU"/>
              </w:rPr>
            </w:pP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ru-RU"/>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r>
      <w:tr w:rsidR="00CF6EAA" w:rsidRPr="004F4494" w:rsidTr="00546532">
        <w:trPr>
          <w:jc w:val="center"/>
        </w:trPr>
        <w:tc>
          <w:tcPr>
            <w:tcW w:w="2362" w:type="dxa"/>
            <w:vMerge/>
            <w:tcBorders>
              <w:left w:val="double" w:sz="4" w:space="0" w:color="auto"/>
              <w:bottom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lang w:val="sr-Cyrl-CS"/>
              </w:rPr>
            </w:pP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FF0000"/>
                <w:spacing w:val="-2"/>
                <w:lang w:val="sr-Cyrl-CS"/>
              </w:rPr>
            </w:pP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FF0000"/>
                <w:spacing w:val="-2"/>
                <w:lang w:val="sr-Cyrl-CS"/>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r>
      <w:tr w:rsidR="00CF6EAA" w:rsidRPr="004F4494" w:rsidTr="00546532">
        <w:trPr>
          <w:jc w:val="center"/>
        </w:trPr>
        <w:tc>
          <w:tcPr>
            <w:tcW w:w="2362" w:type="dxa"/>
            <w:tcBorders>
              <w:top w:val="double" w:sz="4" w:space="0" w:color="auto"/>
              <w:left w:val="double" w:sz="4" w:space="0" w:color="auto"/>
              <w:bottom w:val="nil"/>
              <w:right w:val="double" w:sz="4" w:space="0" w:color="auto"/>
            </w:tcBorders>
          </w:tcPr>
          <w:p w:rsidR="00CF6EAA" w:rsidRPr="004B0CD6" w:rsidRDefault="00CF6EAA" w:rsidP="00546532">
            <w:pPr>
              <w:outlineLvl w:val="0"/>
              <w:rPr>
                <w:rFonts w:ascii="Times New Roman" w:hAnsi="Times New Roman" w:cs="Times New Roman"/>
                <w:b/>
                <w:bCs/>
                <w:color w:val="000000"/>
                <w:spacing w:val="-2"/>
                <w:sz w:val="18"/>
                <w:szCs w:val="18"/>
              </w:rPr>
            </w:pPr>
            <w:r w:rsidRPr="004B0CD6">
              <w:rPr>
                <w:rFonts w:ascii="Times New Roman" w:hAnsi="Times New Roman" w:cs="Times New Roman"/>
                <w:b/>
                <w:bCs/>
                <w:color w:val="000000"/>
                <w:spacing w:val="-2"/>
                <w:sz w:val="18"/>
                <w:szCs w:val="18"/>
              </w:rPr>
              <w:t>2.ЛИНИЈА И ОБЛАСТ;КЛАСИФИКАЦИЈА ПРЕДМЕТА ПРЕМА СВОЈСТВИМА</w:t>
            </w: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Врстелинија</w:t>
            </w:r>
            <w:r w:rsidRPr="004F4494">
              <w:rPr>
                <w:rFonts w:ascii="Times New Roman" w:hAnsi="Times New Roman" w:cs="Times New Roman"/>
                <w:b/>
                <w:bCs/>
                <w:color w:val="000000"/>
                <w:spacing w:val="-2"/>
              </w:rPr>
              <w:t xml:space="preserve"> (</w:t>
            </w:r>
            <w:r>
              <w:rPr>
                <w:rFonts w:ascii="Times New Roman" w:hAnsi="Times New Roman" w:cs="Times New Roman"/>
                <w:b/>
                <w:bCs/>
                <w:color w:val="000000"/>
                <w:spacing w:val="-2"/>
              </w:rPr>
              <w:t>крива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права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отворена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затворена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изломљена</w:t>
            </w:r>
            <w:r w:rsidRPr="004F4494">
              <w:rPr>
                <w:rFonts w:ascii="Times New Roman" w:hAnsi="Times New Roman" w:cs="Times New Roman"/>
                <w:b/>
                <w:bCs/>
                <w:color w:val="000000"/>
                <w:spacing w:val="-2"/>
              </w:rPr>
              <w:t>)</w:t>
            </w:r>
          </w:p>
          <w:p w:rsidR="00CF6EAA" w:rsidRPr="004F4494" w:rsidRDefault="00CF6EAA" w:rsidP="00546532">
            <w:pPr>
              <w:outlineLvl w:val="0"/>
              <w:rPr>
                <w:rFonts w:ascii="Times New Roman" w:hAnsi="Times New Roman" w:cs="Times New Roman"/>
                <w:b/>
                <w:bCs/>
                <w:color w:val="000000"/>
                <w:spacing w:val="-2"/>
              </w:rPr>
            </w:pP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 xml:space="preserve">-1. МА 1.2.1. уме да именује геометријске облике у равни (квадрат,круг,троугао,правоугаоник,тачка,дуж,права,полуправа и угао) и уочава међусобне односе два геометријска објекта у равни </w:t>
            </w:r>
            <w:r w:rsidRPr="004F4494">
              <w:rPr>
                <w:rFonts w:ascii="Times New Roman" w:hAnsi="Times New Roman" w:cs="Times New Roman"/>
              </w:rPr>
              <w:lastRenderedPageBreak/>
              <w:t>(паралелност,нормалност,припадност)</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jc w:val="center"/>
              <w:outlineLvl w:val="0"/>
              <w:rPr>
                <w:rFonts w:ascii="Times New Roman" w:hAnsi="Times New Roman" w:cs="Times New Roman"/>
                <w:bCs/>
                <w:color w:val="000000"/>
                <w:spacing w:val="-2"/>
              </w:rPr>
            </w:pPr>
            <w:r w:rsidRPr="004F4494">
              <w:rPr>
                <w:rFonts w:ascii="Times New Roman" w:hAnsi="Times New Roman" w:cs="Times New Roman"/>
                <w:bCs/>
                <w:color w:val="000000"/>
                <w:spacing w:val="-2"/>
              </w:rPr>
              <w:lastRenderedPageBreak/>
              <w:t>-1.МА 2.2.1. уочава међусобне односе геометријских облика у равни</w:t>
            </w: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jc w:val="center"/>
              <w:outlineLvl w:val="0"/>
              <w:rPr>
                <w:rFonts w:ascii="Times New Roman" w:hAnsi="Times New Roman" w:cs="Times New Roman"/>
                <w:bCs/>
                <w:color w:val="000000"/>
                <w:spacing w:val="-2"/>
                <w:lang w:val="sr-Cyrl-CS"/>
              </w:rPr>
            </w:pPr>
          </w:p>
        </w:tc>
      </w:tr>
      <w:tr w:rsidR="00CF6EAA" w:rsidRPr="004F4494" w:rsidTr="00546532">
        <w:trPr>
          <w:trHeight w:val="475"/>
          <w:jc w:val="center"/>
        </w:trPr>
        <w:tc>
          <w:tcPr>
            <w:tcW w:w="2362" w:type="dxa"/>
            <w:vMerge w:val="restart"/>
            <w:tcBorders>
              <w:top w:val="nil"/>
              <w:left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rPr>
            </w:pPr>
          </w:p>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Унутрашњостиспољашњист</w:t>
            </w:r>
            <w:r w:rsidRPr="004F4494">
              <w:rPr>
                <w:rFonts w:ascii="Times New Roman" w:hAnsi="Times New Roman" w:cs="Times New Roman"/>
                <w:b/>
                <w:bCs/>
                <w:color w:val="000000"/>
                <w:spacing w:val="-2"/>
              </w:rPr>
              <w:t xml:space="preserve"> (</w:t>
            </w:r>
            <w:r>
              <w:rPr>
                <w:rFonts w:ascii="Times New Roman" w:hAnsi="Times New Roman" w:cs="Times New Roman"/>
                <w:b/>
                <w:bCs/>
                <w:color w:val="000000"/>
                <w:spacing w:val="-2"/>
              </w:rPr>
              <w:t>у</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на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ван</w:t>
            </w:r>
            <w:r w:rsidRPr="004F4494">
              <w:rPr>
                <w:rFonts w:ascii="Times New Roman" w:hAnsi="Times New Roman" w:cs="Times New Roman"/>
                <w:b/>
                <w:bCs/>
                <w:color w:val="000000"/>
                <w:spacing w:val="-2"/>
              </w:rPr>
              <w:t>)</w:t>
            </w:r>
          </w:p>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Дуж</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r>
      <w:tr w:rsidR="00CF6EAA" w:rsidRPr="004F4494" w:rsidTr="00546532">
        <w:trPr>
          <w:trHeight w:val="538"/>
          <w:jc w:val="center"/>
        </w:trPr>
        <w:tc>
          <w:tcPr>
            <w:tcW w:w="2362" w:type="dxa"/>
            <w:vMerge/>
            <w:tcBorders>
              <w:left w:val="double" w:sz="4" w:space="0" w:color="auto"/>
              <w:bottom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Упоређивањепредметапремадвасвојства</w:t>
            </w:r>
            <w:r w:rsidRPr="004F4494">
              <w:rPr>
                <w:rFonts w:ascii="Times New Roman" w:hAnsi="Times New Roman" w:cs="Times New Roman"/>
                <w:b/>
                <w:bCs/>
                <w:color w:val="000000"/>
                <w:spacing w:val="-2"/>
              </w:rPr>
              <w:t xml:space="preserve"> (</w:t>
            </w:r>
            <w:r>
              <w:rPr>
                <w:rFonts w:ascii="Times New Roman" w:hAnsi="Times New Roman" w:cs="Times New Roman"/>
                <w:b/>
                <w:bCs/>
                <w:color w:val="000000"/>
                <w:spacing w:val="-2"/>
              </w:rPr>
              <w:t>облик</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боја</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дуже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краће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шире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уже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веће</w:t>
            </w: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мање</w:t>
            </w:r>
            <w:r w:rsidRPr="004F4494">
              <w:rPr>
                <w:rFonts w:ascii="Times New Roman" w:hAnsi="Times New Roman" w:cs="Times New Roman"/>
                <w:b/>
                <w:bCs/>
                <w:color w:val="000000"/>
                <w:spacing w:val="-2"/>
              </w:rPr>
              <w:t>)</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r>
      <w:tr w:rsidR="00CF6EAA" w:rsidRPr="004F4494" w:rsidTr="00546532">
        <w:trPr>
          <w:trHeight w:val="570"/>
          <w:jc w:val="center"/>
        </w:trPr>
        <w:tc>
          <w:tcPr>
            <w:tcW w:w="2362" w:type="dxa"/>
            <w:vMerge w:val="restart"/>
            <w:tcBorders>
              <w:top w:val="double" w:sz="4" w:space="0" w:color="auto"/>
              <w:left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000000" w:themeColor="text1"/>
                <w:spacing w:val="-2"/>
                <w:sz w:val="18"/>
                <w:szCs w:val="18"/>
              </w:rPr>
            </w:pPr>
            <w:r w:rsidRPr="004B0CD6">
              <w:rPr>
                <w:rFonts w:ascii="Times New Roman" w:hAnsi="Times New Roman" w:cs="Times New Roman"/>
                <w:b/>
                <w:bCs/>
                <w:color w:val="000000" w:themeColor="text1"/>
                <w:spacing w:val="-2"/>
                <w:sz w:val="18"/>
                <w:szCs w:val="18"/>
              </w:rPr>
              <w:t>3.ПРИРОДНИ БРОЈЕВИ ДО 100</w:t>
            </w:r>
          </w:p>
          <w:p w:rsidR="00CF6EAA" w:rsidRPr="004B0CD6" w:rsidRDefault="00CF6EAA" w:rsidP="00546532">
            <w:pPr>
              <w:outlineLvl w:val="0"/>
              <w:rPr>
                <w:rFonts w:ascii="Times New Roman" w:hAnsi="Times New Roman" w:cs="Times New Roman"/>
                <w:b/>
                <w:bCs/>
                <w:color w:val="FF0000"/>
                <w:spacing w:val="-2"/>
                <w:sz w:val="18"/>
                <w:szCs w:val="18"/>
              </w:rPr>
            </w:pPr>
          </w:p>
          <w:p w:rsidR="00CF6EAA" w:rsidRPr="004B0CD6" w:rsidRDefault="00CF6EAA" w:rsidP="00546532">
            <w:pPr>
              <w:outlineLvl w:val="0"/>
              <w:rPr>
                <w:rFonts w:ascii="Times New Roman" w:hAnsi="Times New Roman" w:cs="Times New Roman"/>
                <w:b/>
                <w:bCs/>
                <w:color w:val="FF0000"/>
                <w:spacing w:val="-2"/>
                <w:sz w:val="18"/>
                <w:szCs w:val="18"/>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Читањеиписањебројева</w:t>
            </w:r>
          </w:p>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Упоређивањебројева</w:t>
            </w:r>
          </w:p>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Реднибројеви</w:t>
            </w:r>
          </w:p>
          <w:p w:rsidR="00CF6EAA" w:rsidRPr="004F4494" w:rsidRDefault="00CF6EAA" w:rsidP="00546532">
            <w:pPr>
              <w:outlineLvl w:val="0"/>
              <w:rPr>
                <w:rFonts w:ascii="Times New Roman" w:hAnsi="Times New Roman" w:cs="Times New Roman"/>
                <w:b/>
                <w:bCs/>
                <w:color w:val="000000"/>
                <w:spacing w:val="-2"/>
              </w:rPr>
            </w:pP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1.1.1. зна да прочита и запише задати број;уме да упореди бројеве по величини и да прикаже број на датој бројевној полуправој</w:t>
            </w:r>
          </w:p>
          <w:p w:rsidR="00CF6EAA" w:rsidRPr="004F4494" w:rsidRDefault="00CF6EAA" w:rsidP="00546532">
            <w:pPr>
              <w:rPr>
                <w:rFonts w:ascii="Times New Roman" w:hAnsi="Times New Roman" w:cs="Times New Roman"/>
              </w:rPr>
            </w:pP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2.1.1. уме да примени својство природних бројева (паран,непаран,највећи,најмањи,претходни,следећи број) и разуме декадни бројни систем</w:t>
            </w: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FF0000"/>
                <w:spacing w:val="-2"/>
                <w:lang w:val="sr-Cyrl-CS"/>
              </w:rPr>
            </w:pPr>
          </w:p>
        </w:tc>
      </w:tr>
      <w:tr w:rsidR="00CF6EAA" w:rsidRPr="004F4494" w:rsidTr="00546532">
        <w:trPr>
          <w:trHeight w:val="506"/>
          <w:jc w:val="center"/>
        </w:trPr>
        <w:tc>
          <w:tcPr>
            <w:tcW w:w="2362" w:type="dxa"/>
            <w:vMerge/>
            <w:tcBorders>
              <w:left w:val="double" w:sz="4" w:space="0" w:color="auto"/>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Математичкизнаци</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1.1.4. уме да на основу текста правилно постави израз са једном рачунском операцијом</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lang w:val="sr-Cyrl-CS"/>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FF0000"/>
                <w:spacing w:val="-2"/>
                <w:lang w:val="sr-Cyrl-CS"/>
              </w:rPr>
            </w:pPr>
          </w:p>
        </w:tc>
      </w:tr>
      <w:tr w:rsidR="00CF6EAA" w:rsidRPr="004F4494" w:rsidTr="00546532">
        <w:trPr>
          <w:trHeight w:val="506"/>
          <w:jc w:val="center"/>
        </w:trPr>
        <w:tc>
          <w:tcPr>
            <w:tcW w:w="2362" w:type="dxa"/>
            <w:vMerge/>
            <w:tcBorders>
              <w:left w:val="double" w:sz="4" w:space="0" w:color="auto"/>
              <w:bottom w:val="single" w:sz="4" w:space="0" w:color="auto"/>
              <w:right w:val="doub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Сабирањеиодузимање</w:t>
            </w:r>
          </w:p>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Једначине</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1.1.2.рачуна вредност бројевног израза са највише две операције сабирања и одузимања до 100</w:t>
            </w:r>
          </w:p>
          <w:p w:rsidR="00CF6EAA" w:rsidRPr="004F4494" w:rsidRDefault="00CF6EAA" w:rsidP="00546532">
            <w:pPr>
              <w:rPr>
                <w:rFonts w:ascii="Times New Roman" w:hAnsi="Times New Roman" w:cs="Times New Roman"/>
              </w:rPr>
            </w:pPr>
            <w:r w:rsidRPr="004F4494">
              <w:rPr>
                <w:rFonts w:ascii="Times New Roman" w:hAnsi="Times New Roman" w:cs="Times New Roman"/>
              </w:rPr>
              <w:t>-1.МА 1.1.5.уме да решава једноставне једначине</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2.1.3. сабира и одузима;рачуна вредност израза</w:t>
            </w:r>
          </w:p>
          <w:p w:rsidR="00CF6EAA" w:rsidRPr="004F4494" w:rsidRDefault="00CF6EAA" w:rsidP="00546532">
            <w:pPr>
              <w:rPr>
                <w:rFonts w:ascii="Times New Roman" w:hAnsi="Times New Roman" w:cs="Times New Roman"/>
              </w:rPr>
            </w:pPr>
            <w:r w:rsidRPr="004F4494">
              <w:rPr>
                <w:rFonts w:ascii="Times New Roman" w:hAnsi="Times New Roman" w:cs="Times New Roman"/>
              </w:rPr>
              <w:t>-1. МА 2.1.4. рачуна вредност израза са највише две операције</w:t>
            </w: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000000" w:themeColor="text1"/>
                <w:spacing w:val="-2"/>
              </w:rPr>
            </w:pPr>
            <w:r w:rsidRPr="004F4494">
              <w:rPr>
                <w:rFonts w:ascii="Times New Roman" w:hAnsi="Times New Roman" w:cs="Times New Roman"/>
                <w:bCs/>
                <w:color w:val="000000" w:themeColor="text1"/>
                <w:spacing w:val="-2"/>
              </w:rPr>
              <w:t>-1.МА 3.1.1. уме да примени својства природних бројева  у решавању проблемских задатака</w:t>
            </w:r>
          </w:p>
          <w:p w:rsidR="00CF6EAA" w:rsidRPr="004F4494" w:rsidRDefault="00CF6EAA" w:rsidP="00546532">
            <w:pPr>
              <w:outlineLvl w:val="0"/>
              <w:rPr>
                <w:rFonts w:ascii="Times New Roman" w:hAnsi="Times New Roman" w:cs="Times New Roman"/>
                <w:bCs/>
                <w:color w:val="000000" w:themeColor="text1"/>
                <w:spacing w:val="-2"/>
              </w:rPr>
            </w:pPr>
            <w:r w:rsidRPr="004F4494">
              <w:rPr>
                <w:rFonts w:ascii="Times New Roman" w:hAnsi="Times New Roman" w:cs="Times New Roman"/>
                <w:bCs/>
                <w:color w:val="000000" w:themeColor="text1"/>
                <w:spacing w:val="-2"/>
              </w:rPr>
              <w:t>-1.МА 3.1.2.  зна својства сабирања и одузимања и уме да их примени</w:t>
            </w:r>
          </w:p>
          <w:p w:rsidR="00CF6EAA" w:rsidRPr="004F4494" w:rsidRDefault="00CF6EAA" w:rsidP="00546532">
            <w:pPr>
              <w:outlineLvl w:val="0"/>
              <w:rPr>
                <w:rFonts w:ascii="Times New Roman" w:hAnsi="Times New Roman" w:cs="Times New Roman"/>
                <w:bCs/>
                <w:color w:val="000000" w:themeColor="text1"/>
                <w:spacing w:val="-2"/>
              </w:rPr>
            </w:pPr>
            <w:r w:rsidRPr="004F4494">
              <w:rPr>
                <w:rFonts w:ascii="Times New Roman" w:hAnsi="Times New Roman" w:cs="Times New Roman"/>
                <w:bCs/>
                <w:color w:val="000000" w:themeColor="text1"/>
                <w:spacing w:val="-2"/>
              </w:rPr>
              <w:t xml:space="preserve">-1.МА 3.1.4. уме да </w:t>
            </w:r>
            <w:r w:rsidRPr="004F4494">
              <w:rPr>
                <w:rFonts w:ascii="Times New Roman" w:hAnsi="Times New Roman" w:cs="Times New Roman"/>
                <w:bCs/>
                <w:color w:val="000000" w:themeColor="text1"/>
                <w:spacing w:val="-2"/>
              </w:rPr>
              <w:lastRenderedPageBreak/>
              <w:t>одреди решење неједначине са једном операцијом</w:t>
            </w:r>
          </w:p>
        </w:tc>
      </w:tr>
      <w:tr w:rsidR="00CF6EAA" w:rsidRPr="004F4494" w:rsidTr="00546532">
        <w:trPr>
          <w:trHeight w:val="408"/>
          <w:jc w:val="center"/>
        </w:trPr>
        <w:tc>
          <w:tcPr>
            <w:tcW w:w="2362" w:type="dxa"/>
            <w:vMerge w:val="restart"/>
            <w:tcBorders>
              <w:top w:val="single" w:sz="4" w:space="0" w:color="auto"/>
              <w:left w:val="single" w:sz="4" w:space="0" w:color="auto"/>
              <w:bottom w:val="nil"/>
              <w:right w:val="single" w:sz="4" w:space="0" w:color="auto"/>
            </w:tcBorders>
          </w:tcPr>
          <w:p w:rsidR="00CF6EAA" w:rsidRPr="004B0CD6" w:rsidRDefault="00CF6EAA" w:rsidP="00546532">
            <w:pPr>
              <w:outlineLvl w:val="0"/>
              <w:rPr>
                <w:rFonts w:ascii="Times New Roman" w:hAnsi="Times New Roman" w:cs="Times New Roman"/>
                <w:b/>
                <w:bCs/>
                <w:color w:val="000000" w:themeColor="text1"/>
                <w:spacing w:val="-2"/>
                <w:sz w:val="18"/>
                <w:szCs w:val="18"/>
              </w:rPr>
            </w:pPr>
            <w:r w:rsidRPr="004B0CD6">
              <w:rPr>
                <w:rFonts w:ascii="Times New Roman" w:hAnsi="Times New Roman" w:cs="Times New Roman"/>
                <w:b/>
                <w:bCs/>
                <w:color w:val="000000" w:themeColor="text1"/>
                <w:spacing w:val="-2"/>
                <w:sz w:val="18"/>
                <w:szCs w:val="18"/>
              </w:rPr>
              <w:lastRenderedPageBreak/>
              <w:t>4.МЕРЕЊЕ И МЕРЕ</w:t>
            </w:r>
          </w:p>
        </w:tc>
        <w:tc>
          <w:tcPr>
            <w:tcW w:w="2660" w:type="dxa"/>
            <w:tcBorders>
              <w:top w:val="double" w:sz="4" w:space="0" w:color="auto"/>
              <w:left w:val="sing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Динар</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1.2.3. користи поступак мерења дужине објекта,приказаног на слици,при чему је дата мерна јединица</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FF0000"/>
                <w:spacing w:val="-2"/>
                <w:lang w:val="sr-Cyrl-CS"/>
              </w:rPr>
            </w:pPr>
          </w:p>
        </w:tc>
      </w:tr>
      <w:tr w:rsidR="00CF6EAA" w:rsidRPr="004F4494" w:rsidTr="00546532">
        <w:trPr>
          <w:trHeight w:val="568"/>
          <w:jc w:val="center"/>
        </w:trPr>
        <w:tc>
          <w:tcPr>
            <w:tcW w:w="2362" w:type="dxa"/>
            <w:vMerge/>
            <w:tcBorders>
              <w:top w:val="single" w:sz="4" w:space="0" w:color="auto"/>
              <w:left w:val="single" w:sz="4" w:space="0" w:color="auto"/>
              <w:bottom w:val="nil"/>
              <w:right w:val="sing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c>
          <w:tcPr>
            <w:tcW w:w="2660" w:type="dxa"/>
            <w:tcBorders>
              <w:top w:val="double" w:sz="4" w:space="0" w:color="auto"/>
              <w:left w:val="sing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
                <w:bCs/>
                <w:color w:val="000000"/>
                <w:spacing w:val="-2"/>
              </w:rPr>
            </w:pPr>
            <w:r w:rsidRPr="004F4494">
              <w:rPr>
                <w:rFonts w:ascii="Times New Roman" w:hAnsi="Times New Roman" w:cs="Times New Roman"/>
                <w:b/>
                <w:bCs/>
                <w:color w:val="000000"/>
                <w:spacing w:val="-2"/>
              </w:rPr>
              <w:t>-</w:t>
            </w:r>
            <w:r>
              <w:rPr>
                <w:rFonts w:ascii="Times New Roman" w:hAnsi="Times New Roman" w:cs="Times New Roman"/>
                <w:b/>
                <w:bCs/>
                <w:color w:val="000000"/>
                <w:spacing w:val="-2"/>
              </w:rPr>
              <w:t>Метар</w:t>
            </w:r>
          </w:p>
        </w:tc>
        <w:tc>
          <w:tcPr>
            <w:tcW w:w="3491"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1.4.1. уме да изрази одређену суму новца преко различитих апоена и рачуна са новцем у различитим ситуацијама</w:t>
            </w:r>
          </w:p>
        </w:tc>
        <w:tc>
          <w:tcPr>
            <w:tcW w:w="2876"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rPr>
                <w:rFonts w:ascii="Times New Roman" w:hAnsi="Times New Roman" w:cs="Times New Roman"/>
              </w:rPr>
            </w:pPr>
            <w:r w:rsidRPr="004F4494">
              <w:rPr>
                <w:rFonts w:ascii="Times New Roman" w:hAnsi="Times New Roman" w:cs="Times New Roman"/>
              </w:rPr>
              <w:t>-1. МА 2.4.1. уме да изрази одређену суму новца у преко различитих апоена и рачуна са новцем у сложенијим ситуацијама</w:t>
            </w:r>
          </w:p>
          <w:p w:rsidR="00CF6EAA" w:rsidRPr="004B0CD6" w:rsidRDefault="00CF6EAA" w:rsidP="00546532">
            <w:pPr>
              <w:rPr>
                <w:rFonts w:ascii="Times New Roman" w:hAnsi="Times New Roman" w:cs="Times New Roman"/>
              </w:rPr>
            </w:pPr>
            <w:r w:rsidRPr="004F4494">
              <w:rPr>
                <w:rFonts w:ascii="Times New Roman" w:hAnsi="Times New Roman" w:cs="Times New Roman"/>
              </w:rPr>
              <w:t>-1. МА 2.4.2. зна јединице за време (секунда,минут,дан,месец,година) и уме да претвара веће у мање и да пореди временске интервале у једноставним ситуацијама</w:t>
            </w:r>
          </w:p>
        </w:tc>
        <w:tc>
          <w:tcPr>
            <w:tcW w:w="1934" w:type="dxa"/>
            <w:tcBorders>
              <w:top w:val="double" w:sz="4" w:space="0" w:color="auto"/>
              <w:left w:val="double" w:sz="4" w:space="0" w:color="auto"/>
              <w:bottom w:val="double" w:sz="4" w:space="0" w:color="auto"/>
              <w:right w:val="double" w:sz="4" w:space="0" w:color="auto"/>
            </w:tcBorders>
          </w:tcPr>
          <w:p w:rsidR="00CF6EAA" w:rsidRPr="004F4494" w:rsidRDefault="00CF6EAA" w:rsidP="00546532">
            <w:pPr>
              <w:outlineLvl w:val="0"/>
              <w:rPr>
                <w:rFonts w:ascii="Times New Roman" w:hAnsi="Times New Roman" w:cs="Times New Roman"/>
                <w:bCs/>
                <w:color w:val="000000" w:themeColor="text1"/>
                <w:spacing w:val="-2"/>
              </w:rPr>
            </w:pPr>
            <w:r w:rsidRPr="004F4494">
              <w:rPr>
                <w:rFonts w:ascii="Times New Roman" w:hAnsi="Times New Roman" w:cs="Times New Roman"/>
                <w:bCs/>
                <w:color w:val="000000" w:themeColor="text1"/>
                <w:spacing w:val="-2"/>
              </w:rPr>
              <w:t>-1. МА 3.4.5. зна јединице за време (секунда,минут,дан,месец,година) и уме да претвара веће у мање и да пореди временске интервале у сложеним ситуацијама</w:t>
            </w:r>
          </w:p>
        </w:tc>
      </w:tr>
      <w:tr w:rsidR="00CF6EAA" w:rsidRPr="004F4494" w:rsidTr="00546532">
        <w:trPr>
          <w:gridAfter w:val="4"/>
          <w:wAfter w:w="10961" w:type="dxa"/>
          <w:trHeight w:val="517"/>
          <w:jc w:val="center"/>
        </w:trPr>
        <w:tc>
          <w:tcPr>
            <w:tcW w:w="2362" w:type="dxa"/>
            <w:vMerge/>
            <w:tcBorders>
              <w:top w:val="single" w:sz="4" w:space="0" w:color="auto"/>
              <w:left w:val="single" w:sz="4" w:space="0" w:color="auto"/>
              <w:bottom w:val="nil"/>
              <w:right w:val="single" w:sz="4" w:space="0" w:color="auto"/>
            </w:tcBorders>
          </w:tcPr>
          <w:p w:rsidR="00CF6EAA" w:rsidRPr="004B0CD6" w:rsidRDefault="00CF6EAA" w:rsidP="00546532">
            <w:pPr>
              <w:outlineLvl w:val="0"/>
              <w:rPr>
                <w:rFonts w:ascii="Times New Roman" w:hAnsi="Times New Roman" w:cs="Times New Roman"/>
                <w:b/>
                <w:bCs/>
                <w:color w:val="FF0000"/>
                <w:spacing w:val="-2"/>
                <w:sz w:val="18"/>
                <w:szCs w:val="18"/>
                <w:lang w:val="sr-Cyrl-CS"/>
              </w:rPr>
            </w:pPr>
          </w:p>
        </w:tc>
      </w:tr>
    </w:tbl>
    <w:p w:rsidR="00CF6EAA" w:rsidRPr="004F4494" w:rsidRDefault="00CF6EAA" w:rsidP="00CF6EAA">
      <w:pPr>
        <w:rPr>
          <w:rFonts w:ascii="Times New Roman" w:hAnsi="Times New Roman" w:cs="Times New Roman"/>
        </w:rPr>
      </w:pPr>
    </w:p>
    <w:p w:rsidR="00CF6EAA" w:rsidRDefault="00CF6EAA" w:rsidP="00CF6EAA">
      <w:pPr>
        <w:rPr>
          <w:rFonts w:ascii="Times New Roman" w:hAnsi="Times New Roman" w:cs="Times New Roman"/>
          <w:b/>
          <w:sz w:val="28"/>
          <w:szCs w:val="28"/>
        </w:rPr>
      </w:pPr>
    </w:p>
    <w:p w:rsidR="00CF6EAA" w:rsidRPr="00AE12A2" w:rsidRDefault="00CF6EAA" w:rsidP="00CF6EAA">
      <w:pPr>
        <w:rPr>
          <w:rFonts w:ascii="Times New Roman" w:hAnsi="Times New Roman" w:cs="Times New Roman"/>
          <w:b/>
          <w:sz w:val="28"/>
          <w:szCs w:val="28"/>
        </w:rPr>
      </w:pPr>
      <w:r w:rsidRPr="00EC2D6E">
        <w:rPr>
          <w:rFonts w:ascii="Times New Roman" w:hAnsi="Times New Roman" w:cs="Times New Roman"/>
          <w:b/>
          <w:sz w:val="28"/>
          <w:szCs w:val="28"/>
        </w:rPr>
        <w:t>СВЕТ ОКО НАС</w:t>
      </w:r>
    </w:p>
    <w:tbl>
      <w:tblPr>
        <w:tblW w:w="131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511"/>
        <w:gridCol w:w="401"/>
        <w:gridCol w:w="401"/>
        <w:gridCol w:w="309"/>
        <w:gridCol w:w="618"/>
        <w:gridCol w:w="3927"/>
        <w:gridCol w:w="1714"/>
        <w:gridCol w:w="3927"/>
        <w:gridCol w:w="2807"/>
      </w:tblGrid>
      <w:tr w:rsidR="00CF6EAA" w:rsidRPr="00EC2D6E" w:rsidTr="00546532">
        <w:trPr>
          <w:trHeight w:val="213"/>
          <w:jc w:val="center"/>
        </w:trPr>
        <w:tc>
          <w:tcPr>
            <w:tcW w:w="1141" w:type="dxa"/>
            <w:vMerge w:val="restart"/>
            <w:shd w:val="clear" w:color="auto" w:fill="FBD4B4" w:themeFill="accent6" w:themeFillTint="66"/>
          </w:tcPr>
          <w:p w:rsidR="00CF6EAA" w:rsidRPr="00EC2D6E" w:rsidRDefault="00CF6EAA" w:rsidP="00546532">
            <w:pPr>
              <w:pStyle w:val="BodyTextIndent2"/>
              <w:jc w:val="center"/>
              <w:rPr>
                <w:b/>
              </w:rPr>
            </w:pPr>
            <w:r w:rsidRPr="00EC2D6E">
              <w:rPr>
                <w:b/>
              </w:rPr>
              <w:t>Наставне</w:t>
            </w:r>
          </w:p>
          <w:p w:rsidR="00CF6EAA" w:rsidRPr="00EC2D6E" w:rsidRDefault="00CF6EAA" w:rsidP="00546532">
            <w:pPr>
              <w:pStyle w:val="BodyTextIndent2"/>
              <w:jc w:val="center"/>
            </w:pPr>
            <w:r w:rsidRPr="00EC2D6E">
              <w:rPr>
                <w:b/>
              </w:rPr>
              <w:t>теме</w:t>
            </w:r>
          </w:p>
        </w:tc>
        <w:tc>
          <w:tcPr>
            <w:tcW w:w="1655" w:type="dxa"/>
            <w:gridSpan w:val="4"/>
            <w:tcBorders>
              <w:top w:val="double" w:sz="4" w:space="0" w:color="auto"/>
              <w:bottom w:val="double" w:sz="4" w:space="0" w:color="auto"/>
            </w:tcBorders>
            <w:shd w:val="clear" w:color="auto" w:fill="FBD4B4" w:themeFill="accent6" w:themeFillTint="66"/>
            <w:vAlign w:val="center"/>
          </w:tcPr>
          <w:p w:rsidR="00CF6EAA" w:rsidRPr="00EC2D6E" w:rsidRDefault="00CF6EAA" w:rsidP="00546532">
            <w:pPr>
              <w:jc w:val="center"/>
              <w:rPr>
                <w:rFonts w:ascii="Times New Roman" w:hAnsi="Times New Roman" w:cs="Times New Roman"/>
                <w:b/>
                <w:lang w:val="sr-Cyrl-CS"/>
              </w:rPr>
            </w:pPr>
            <w:r w:rsidRPr="00EC2D6E">
              <w:rPr>
                <w:rFonts w:ascii="Times New Roman" w:hAnsi="Times New Roman" w:cs="Times New Roman"/>
                <w:b/>
                <w:lang w:val="sr-Cyrl-CS"/>
              </w:rPr>
              <w:t>Број часова</w:t>
            </w:r>
          </w:p>
        </w:tc>
        <w:tc>
          <w:tcPr>
            <w:tcW w:w="4652" w:type="dxa"/>
            <w:gridSpan w:val="2"/>
            <w:tcBorders>
              <w:bottom w:val="double" w:sz="4" w:space="0" w:color="auto"/>
            </w:tcBorders>
            <w:shd w:val="clear" w:color="auto" w:fill="FBD4B4" w:themeFill="accent6" w:themeFillTint="66"/>
            <w:vAlign w:val="center"/>
          </w:tcPr>
          <w:p w:rsidR="00CF6EAA" w:rsidRPr="00EC2D6E" w:rsidRDefault="00CF6EAA" w:rsidP="00546532">
            <w:pPr>
              <w:jc w:val="center"/>
              <w:rPr>
                <w:rFonts w:ascii="Times New Roman" w:hAnsi="Times New Roman" w:cs="Times New Roman"/>
                <w:b/>
                <w:lang w:val="sr-Cyrl-CS"/>
              </w:rPr>
            </w:pPr>
            <w:r w:rsidRPr="00EC2D6E">
              <w:rPr>
                <w:rFonts w:ascii="Times New Roman" w:hAnsi="Times New Roman" w:cs="Times New Roman"/>
                <w:b/>
                <w:lang w:val="sr-Cyrl-CS"/>
              </w:rPr>
              <w:t>АКТИВНОСТИ У ОБРАЗОВНО-ВАСПИТНОМ РАДУ</w:t>
            </w:r>
          </w:p>
        </w:tc>
        <w:tc>
          <w:tcPr>
            <w:tcW w:w="3376" w:type="dxa"/>
            <w:vMerge w:val="restart"/>
            <w:shd w:val="clear" w:color="auto" w:fill="FBD4B4" w:themeFill="accent6" w:themeFillTint="66"/>
            <w:vAlign w:val="center"/>
          </w:tcPr>
          <w:p w:rsidR="00CF6EAA" w:rsidRPr="00EC2D6E" w:rsidRDefault="00CF6EAA" w:rsidP="00546532">
            <w:pPr>
              <w:jc w:val="center"/>
              <w:rPr>
                <w:rFonts w:ascii="Times New Roman" w:hAnsi="Times New Roman" w:cs="Times New Roman"/>
                <w:b/>
                <w:lang w:val="sr-Cyrl-CS"/>
              </w:rPr>
            </w:pPr>
            <w:r w:rsidRPr="00EC2D6E">
              <w:rPr>
                <w:rFonts w:ascii="Times New Roman" w:hAnsi="Times New Roman" w:cs="Times New Roman"/>
                <w:b/>
                <w:lang w:val="sr-Cyrl-CS"/>
              </w:rPr>
              <w:t>Начини и поступци остваривања рада</w:t>
            </w:r>
          </w:p>
        </w:tc>
        <w:tc>
          <w:tcPr>
            <w:tcW w:w="2352" w:type="dxa"/>
            <w:vMerge w:val="restart"/>
            <w:shd w:val="clear" w:color="auto" w:fill="FBD4B4" w:themeFill="accent6" w:themeFillTint="66"/>
            <w:vAlign w:val="center"/>
          </w:tcPr>
          <w:p w:rsidR="00CF6EAA" w:rsidRPr="00EC2D6E" w:rsidRDefault="00CF6EAA" w:rsidP="00546532">
            <w:pPr>
              <w:jc w:val="center"/>
              <w:rPr>
                <w:rFonts w:ascii="Times New Roman" w:hAnsi="Times New Roman" w:cs="Times New Roman"/>
                <w:b/>
                <w:lang w:val="sr-Cyrl-CS"/>
              </w:rPr>
            </w:pPr>
            <w:r w:rsidRPr="00EC2D6E">
              <w:rPr>
                <w:rFonts w:ascii="Times New Roman" w:hAnsi="Times New Roman" w:cs="Times New Roman"/>
                <w:b/>
                <w:lang w:val="sr-Cyrl-CS"/>
              </w:rPr>
              <w:t>Циљеви и задаци садржаја програма</w:t>
            </w:r>
          </w:p>
        </w:tc>
      </w:tr>
      <w:tr w:rsidR="00CF6EAA" w:rsidRPr="00EC2D6E" w:rsidTr="00546532">
        <w:trPr>
          <w:cantSplit/>
          <w:trHeight w:val="1134"/>
          <w:jc w:val="center"/>
        </w:trPr>
        <w:tc>
          <w:tcPr>
            <w:tcW w:w="1141" w:type="dxa"/>
            <w:vMerge/>
            <w:shd w:val="clear" w:color="auto" w:fill="FFFF99"/>
            <w:vAlign w:val="center"/>
          </w:tcPr>
          <w:p w:rsidR="00CF6EAA" w:rsidRPr="00EC2D6E" w:rsidRDefault="00CF6EAA" w:rsidP="00546532">
            <w:pPr>
              <w:jc w:val="center"/>
              <w:rPr>
                <w:rFonts w:ascii="Times New Roman" w:hAnsi="Times New Roman" w:cs="Times New Roman"/>
                <w:b/>
                <w:lang w:val="sr-Cyrl-CS"/>
              </w:rPr>
            </w:pPr>
          </w:p>
        </w:tc>
        <w:tc>
          <w:tcPr>
            <w:tcW w:w="384" w:type="dxa"/>
            <w:tcBorders>
              <w:top w:val="double" w:sz="4" w:space="0" w:color="auto"/>
            </w:tcBorders>
            <w:shd w:val="clear" w:color="auto" w:fill="FBD4B4" w:themeFill="accent6" w:themeFillTint="66"/>
            <w:vAlign w:val="bottom"/>
          </w:tcPr>
          <w:p w:rsidR="00CF6EAA" w:rsidRPr="00EC2D6E" w:rsidRDefault="00CF6EAA" w:rsidP="00546532">
            <w:pPr>
              <w:jc w:val="center"/>
              <w:rPr>
                <w:rFonts w:ascii="Times New Roman" w:hAnsi="Times New Roman" w:cs="Times New Roman"/>
                <w:b/>
                <w:sz w:val="20"/>
                <w:szCs w:val="20"/>
                <w:lang w:val="sr-Cyrl-CS"/>
              </w:rPr>
            </w:pPr>
            <w:r w:rsidRPr="00EC2D6E">
              <w:rPr>
                <w:rFonts w:ascii="Times New Roman" w:hAnsi="Times New Roman" w:cs="Times New Roman"/>
                <w:b/>
                <w:sz w:val="20"/>
                <w:szCs w:val="20"/>
                <w:lang w:val="sr-Cyrl-CS"/>
              </w:rPr>
              <w:t>о</w:t>
            </w:r>
          </w:p>
        </w:tc>
        <w:tc>
          <w:tcPr>
            <w:tcW w:w="384" w:type="dxa"/>
            <w:tcBorders>
              <w:top w:val="double" w:sz="4" w:space="0" w:color="auto"/>
            </w:tcBorders>
            <w:shd w:val="clear" w:color="auto" w:fill="FBD4B4" w:themeFill="accent6" w:themeFillTint="66"/>
            <w:vAlign w:val="bottom"/>
          </w:tcPr>
          <w:p w:rsidR="00CF6EAA" w:rsidRPr="00EC2D6E" w:rsidRDefault="00CF6EAA" w:rsidP="00546532">
            <w:pPr>
              <w:jc w:val="center"/>
              <w:rPr>
                <w:rFonts w:ascii="Times New Roman" w:hAnsi="Times New Roman" w:cs="Times New Roman"/>
                <w:b/>
                <w:sz w:val="20"/>
                <w:szCs w:val="20"/>
                <w:lang w:val="sr-Cyrl-CS"/>
              </w:rPr>
            </w:pPr>
            <w:r w:rsidRPr="00EC2D6E">
              <w:rPr>
                <w:rFonts w:ascii="Times New Roman" w:hAnsi="Times New Roman" w:cs="Times New Roman"/>
                <w:b/>
                <w:sz w:val="20"/>
                <w:szCs w:val="20"/>
                <w:lang w:val="sr-Cyrl-CS"/>
              </w:rPr>
              <w:t>у</w:t>
            </w:r>
          </w:p>
        </w:tc>
        <w:tc>
          <w:tcPr>
            <w:tcW w:w="300" w:type="dxa"/>
            <w:tcBorders>
              <w:top w:val="double" w:sz="4" w:space="0" w:color="auto"/>
            </w:tcBorders>
            <w:shd w:val="clear" w:color="auto" w:fill="FBD4B4" w:themeFill="accent6" w:themeFillTint="66"/>
            <w:vAlign w:val="bottom"/>
          </w:tcPr>
          <w:p w:rsidR="00CF6EAA" w:rsidRPr="00EC2D6E" w:rsidRDefault="00CF6EAA" w:rsidP="00546532">
            <w:pPr>
              <w:jc w:val="center"/>
              <w:rPr>
                <w:rFonts w:ascii="Times New Roman" w:hAnsi="Times New Roman" w:cs="Times New Roman"/>
                <w:b/>
                <w:sz w:val="20"/>
                <w:szCs w:val="20"/>
                <w:lang w:val="sr-Cyrl-CS"/>
              </w:rPr>
            </w:pPr>
            <w:r w:rsidRPr="00EC2D6E">
              <w:rPr>
                <w:rFonts w:ascii="Times New Roman" w:hAnsi="Times New Roman" w:cs="Times New Roman"/>
                <w:b/>
                <w:sz w:val="20"/>
                <w:szCs w:val="20"/>
                <w:lang w:val="sr-Cyrl-CS"/>
              </w:rPr>
              <w:t>с</w:t>
            </w:r>
          </w:p>
        </w:tc>
        <w:tc>
          <w:tcPr>
            <w:tcW w:w="587" w:type="dxa"/>
            <w:tcBorders>
              <w:top w:val="double" w:sz="4" w:space="0" w:color="auto"/>
            </w:tcBorders>
            <w:shd w:val="clear" w:color="auto" w:fill="FBD4B4" w:themeFill="accent6" w:themeFillTint="66"/>
            <w:textDirection w:val="btLr"/>
            <w:vAlign w:val="center"/>
          </w:tcPr>
          <w:p w:rsidR="00CF6EAA" w:rsidRPr="00EC2D6E" w:rsidRDefault="00CF6EAA" w:rsidP="00546532">
            <w:pPr>
              <w:ind w:left="113" w:right="113"/>
              <w:jc w:val="center"/>
              <w:rPr>
                <w:rFonts w:ascii="Times New Roman" w:hAnsi="Times New Roman" w:cs="Times New Roman"/>
                <w:b/>
                <w:sz w:val="20"/>
                <w:szCs w:val="20"/>
                <w:lang w:val="sr-Cyrl-CS"/>
              </w:rPr>
            </w:pPr>
            <w:r w:rsidRPr="00EC2D6E">
              <w:rPr>
                <w:rFonts w:ascii="Times New Roman" w:hAnsi="Times New Roman" w:cs="Times New Roman"/>
                <w:b/>
                <w:sz w:val="20"/>
                <w:szCs w:val="20"/>
                <w:lang w:val="sr-Cyrl-CS"/>
              </w:rPr>
              <w:t>укупно</w:t>
            </w:r>
          </w:p>
        </w:tc>
        <w:tc>
          <w:tcPr>
            <w:tcW w:w="3376" w:type="dxa"/>
            <w:shd w:val="clear" w:color="auto" w:fill="FBD4B4" w:themeFill="accent6" w:themeFillTint="66"/>
            <w:vAlign w:val="center"/>
          </w:tcPr>
          <w:p w:rsidR="00CF6EAA" w:rsidRPr="00EC2D6E" w:rsidRDefault="00CF6EAA" w:rsidP="00546532">
            <w:pPr>
              <w:jc w:val="center"/>
              <w:rPr>
                <w:rFonts w:ascii="Times New Roman" w:hAnsi="Times New Roman" w:cs="Times New Roman"/>
                <w:b/>
              </w:rPr>
            </w:pPr>
            <w:r w:rsidRPr="00EC2D6E">
              <w:rPr>
                <w:rFonts w:ascii="Times New Roman" w:hAnsi="Times New Roman" w:cs="Times New Roman"/>
                <w:b/>
                <w:lang w:val="sr-Cyrl-CS"/>
              </w:rPr>
              <w:t>УЧЕНИ</w:t>
            </w:r>
            <w:r w:rsidRPr="00EC2D6E">
              <w:rPr>
                <w:rFonts w:ascii="Times New Roman" w:hAnsi="Times New Roman" w:cs="Times New Roman"/>
                <w:b/>
              </w:rPr>
              <w:t>КА</w:t>
            </w:r>
          </w:p>
        </w:tc>
        <w:tc>
          <w:tcPr>
            <w:tcW w:w="1276" w:type="dxa"/>
            <w:shd w:val="clear" w:color="auto" w:fill="FBD4B4" w:themeFill="accent6" w:themeFillTint="66"/>
            <w:vAlign w:val="center"/>
          </w:tcPr>
          <w:p w:rsidR="00CF6EAA" w:rsidRPr="00EC2D6E" w:rsidRDefault="00CF6EAA" w:rsidP="00546532">
            <w:pPr>
              <w:jc w:val="center"/>
              <w:rPr>
                <w:rFonts w:ascii="Times New Roman" w:hAnsi="Times New Roman" w:cs="Times New Roman"/>
                <w:b/>
              </w:rPr>
            </w:pPr>
            <w:r w:rsidRPr="00EC2D6E">
              <w:rPr>
                <w:rFonts w:ascii="Times New Roman" w:hAnsi="Times New Roman" w:cs="Times New Roman"/>
                <w:b/>
                <w:lang w:val="sr-Cyrl-CS"/>
              </w:rPr>
              <w:t>НАСТАВНИ</w:t>
            </w:r>
            <w:r w:rsidRPr="00EC2D6E">
              <w:rPr>
                <w:rFonts w:ascii="Times New Roman" w:hAnsi="Times New Roman" w:cs="Times New Roman"/>
                <w:b/>
              </w:rPr>
              <w:t>КА</w:t>
            </w:r>
          </w:p>
        </w:tc>
        <w:tc>
          <w:tcPr>
            <w:tcW w:w="3376" w:type="dxa"/>
            <w:vMerge/>
            <w:shd w:val="clear" w:color="auto" w:fill="FFFF99"/>
            <w:vAlign w:val="center"/>
          </w:tcPr>
          <w:p w:rsidR="00CF6EAA" w:rsidRPr="00EC2D6E" w:rsidRDefault="00CF6EAA" w:rsidP="00546532">
            <w:pPr>
              <w:jc w:val="center"/>
              <w:rPr>
                <w:rFonts w:ascii="Times New Roman" w:hAnsi="Times New Roman" w:cs="Times New Roman"/>
                <w:b/>
                <w:lang w:val="sr-Cyrl-CS"/>
              </w:rPr>
            </w:pPr>
          </w:p>
        </w:tc>
        <w:tc>
          <w:tcPr>
            <w:tcW w:w="2352" w:type="dxa"/>
            <w:vMerge/>
            <w:shd w:val="clear" w:color="auto" w:fill="FFFF99"/>
            <w:vAlign w:val="center"/>
          </w:tcPr>
          <w:p w:rsidR="00CF6EAA" w:rsidRPr="00EC2D6E" w:rsidRDefault="00CF6EAA" w:rsidP="00546532">
            <w:pPr>
              <w:jc w:val="center"/>
              <w:rPr>
                <w:rFonts w:ascii="Times New Roman" w:hAnsi="Times New Roman" w:cs="Times New Roman"/>
                <w:b/>
                <w:lang w:val="sr-Cyrl-CS"/>
              </w:rPr>
            </w:pPr>
          </w:p>
        </w:tc>
      </w:tr>
      <w:tr w:rsidR="00CF6EAA" w:rsidRPr="00EC2D6E" w:rsidTr="00546532">
        <w:trPr>
          <w:trHeight w:val="703"/>
          <w:jc w:val="center"/>
        </w:trPr>
        <w:tc>
          <w:tcPr>
            <w:tcW w:w="1141" w:type="dxa"/>
            <w:vAlign w:val="center"/>
          </w:tcPr>
          <w:p w:rsidR="00CF6EAA" w:rsidRPr="00EC2D6E" w:rsidRDefault="00CF6EAA" w:rsidP="00546532">
            <w:pPr>
              <w:rPr>
                <w:rFonts w:ascii="Times New Roman" w:hAnsi="Times New Roman" w:cs="Times New Roman"/>
                <w:b/>
              </w:rPr>
            </w:pPr>
            <w:r w:rsidRPr="00EC2D6E">
              <w:rPr>
                <w:rFonts w:ascii="Times New Roman" w:hAnsi="Times New Roman" w:cs="Times New Roman"/>
                <w:b/>
              </w:rPr>
              <w:lastRenderedPageBreak/>
              <w:t>1.Ја и други</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 xml:space="preserve">8 </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 xml:space="preserve">1 </w:t>
            </w:r>
          </w:p>
        </w:tc>
        <w:tc>
          <w:tcPr>
            <w:tcW w:w="300"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1</w:t>
            </w:r>
          </w:p>
        </w:tc>
        <w:tc>
          <w:tcPr>
            <w:tcW w:w="587"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10</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-Ја као природно и друштвено биће</w:t>
            </w:r>
          </w:p>
          <w:p w:rsidR="00CF6EAA" w:rsidRPr="00EC2D6E" w:rsidRDefault="00CF6EAA" w:rsidP="00546532">
            <w:pPr>
              <w:rPr>
                <w:rFonts w:ascii="Times New Roman" w:hAnsi="Times New Roman" w:cs="Times New Roman"/>
              </w:rPr>
            </w:pPr>
            <w:r w:rsidRPr="00EC2D6E">
              <w:rPr>
                <w:rFonts w:ascii="Times New Roman" w:hAnsi="Times New Roman" w:cs="Times New Roman"/>
              </w:rPr>
              <w:t>-Задовољавање својих потреба и осећања уважавајуци потребе и осећања других</w:t>
            </w:r>
          </w:p>
          <w:p w:rsidR="00CF6EAA" w:rsidRPr="00EC2D6E" w:rsidRDefault="00CF6EAA" w:rsidP="00546532">
            <w:pPr>
              <w:rPr>
                <w:rFonts w:ascii="Times New Roman" w:hAnsi="Times New Roman" w:cs="Times New Roman"/>
              </w:rPr>
            </w:pPr>
            <w:r w:rsidRPr="00EC2D6E">
              <w:rPr>
                <w:rFonts w:ascii="Times New Roman" w:hAnsi="Times New Roman" w:cs="Times New Roman"/>
              </w:rPr>
              <w:t>-Амбијент у коме живим :дом,школа,улица,насеље</w:t>
            </w:r>
          </w:p>
          <w:p w:rsidR="00CF6EAA" w:rsidRPr="00EC2D6E" w:rsidRDefault="00CF6EAA" w:rsidP="00546532">
            <w:pPr>
              <w:rPr>
                <w:rFonts w:ascii="Times New Roman" w:hAnsi="Times New Roman" w:cs="Times New Roman"/>
              </w:rPr>
            </w:pPr>
            <w:r w:rsidRPr="00EC2D6E">
              <w:rPr>
                <w:rFonts w:ascii="Times New Roman" w:hAnsi="Times New Roman" w:cs="Times New Roman"/>
              </w:rPr>
              <w:t>-Групације људи у окружењу и моје место у њима</w:t>
            </w:r>
          </w:p>
          <w:p w:rsidR="00CF6EAA" w:rsidRPr="00EC2D6E" w:rsidRDefault="00CF6EAA" w:rsidP="00546532">
            <w:pPr>
              <w:rPr>
                <w:rFonts w:ascii="Times New Roman" w:hAnsi="Times New Roman" w:cs="Times New Roman"/>
              </w:rPr>
            </w:pPr>
            <w:r w:rsidRPr="00EC2D6E">
              <w:rPr>
                <w:rFonts w:ascii="Times New Roman" w:hAnsi="Times New Roman" w:cs="Times New Roman"/>
              </w:rPr>
              <w:t>-Празници и обичаји</w:t>
            </w:r>
          </w:p>
          <w:p w:rsidR="00CF6EAA" w:rsidRPr="00EC2D6E" w:rsidRDefault="00CF6EAA" w:rsidP="00546532">
            <w:pPr>
              <w:rPr>
                <w:rFonts w:ascii="Times New Roman" w:hAnsi="Times New Roman" w:cs="Times New Roman"/>
              </w:rPr>
            </w:pPr>
            <w:r w:rsidRPr="00EC2D6E">
              <w:rPr>
                <w:rFonts w:ascii="Times New Roman" w:hAnsi="Times New Roman" w:cs="Times New Roman"/>
              </w:rPr>
              <w:t>-Децја права</w:t>
            </w:r>
          </w:p>
        </w:tc>
        <w:tc>
          <w:tcPr>
            <w:tcW w:w="1276" w:type="dxa"/>
          </w:tcPr>
          <w:p w:rsidR="00CF6EAA" w:rsidRPr="00EC2D6E" w:rsidRDefault="00CF6EAA" w:rsidP="00546532">
            <w:pPr>
              <w:rPr>
                <w:rFonts w:ascii="Times New Roman" w:hAnsi="Times New Roman" w:cs="Times New Roman"/>
              </w:rPr>
            </w:pPr>
            <w:r w:rsidRPr="00EC2D6E">
              <w:rPr>
                <w:rFonts w:ascii="Times New Roman" w:hAnsi="Times New Roman" w:cs="Times New Roman"/>
              </w:rPr>
              <w:t>-Припрема одговарајућег материјала за дату наставну јединицу</w:t>
            </w:r>
          </w:p>
          <w:p w:rsidR="00CF6EAA" w:rsidRPr="00EC2D6E" w:rsidRDefault="00CF6EAA" w:rsidP="00546532">
            <w:pPr>
              <w:rPr>
                <w:rFonts w:ascii="Times New Roman" w:hAnsi="Times New Roman" w:cs="Times New Roman"/>
              </w:rPr>
            </w:pP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-Ја као природно и друштвено биће</w:t>
            </w:r>
          </w:p>
          <w:p w:rsidR="00CF6EAA" w:rsidRPr="00EC2D6E" w:rsidRDefault="00CF6EAA" w:rsidP="00546532">
            <w:pPr>
              <w:rPr>
                <w:rFonts w:ascii="Times New Roman" w:hAnsi="Times New Roman" w:cs="Times New Roman"/>
              </w:rPr>
            </w:pPr>
            <w:r w:rsidRPr="00EC2D6E">
              <w:rPr>
                <w:rFonts w:ascii="Times New Roman" w:hAnsi="Times New Roman" w:cs="Times New Roman"/>
              </w:rPr>
              <w:t>-Задовољавање својих потреба и осећања уважавајући потребе и осећања других</w:t>
            </w:r>
          </w:p>
          <w:p w:rsidR="00CF6EAA" w:rsidRPr="00EC2D6E" w:rsidRDefault="00CF6EAA" w:rsidP="00546532">
            <w:pPr>
              <w:rPr>
                <w:rFonts w:ascii="Times New Roman" w:hAnsi="Times New Roman" w:cs="Times New Roman"/>
              </w:rPr>
            </w:pPr>
            <w:r w:rsidRPr="00EC2D6E">
              <w:rPr>
                <w:rFonts w:ascii="Times New Roman" w:hAnsi="Times New Roman" w:cs="Times New Roman"/>
              </w:rPr>
              <w:t>-Амбијент у коме живим:дом,школа,улица,насеље</w:t>
            </w:r>
          </w:p>
          <w:p w:rsidR="00CF6EAA" w:rsidRPr="00EC2D6E" w:rsidRDefault="00CF6EAA" w:rsidP="00546532">
            <w:pPr>
              <w:rPr>
                <w:rFonts w:ascii="Times New Roman" w:hAnsi="Times New Roman" w:cs="Times New Roman"/>
              </w:rPr>
            </w:pPr>
            <w:r w:rsidRPr="00EC2D6E">
              <w:rPr>
                <w:rFonts w:ascii="Times New Roman" w:hAnsi="Times New Roman" w:cs="Times New Roman"/>
              </w:rPr>
              <w:t>-Групације људи у окружењу и моје место у њима</w:t>
            </w:r>
          </w:p>
          <w:p w:rsidR="00CF6EAA" w:rsidRPr="00EC2D6E" w:rsidRDefault="00CF6EAA" w:rsidP="00546532">
            <w:pPr>
              <w:rPr>
                <w:rFonts w:ascii="Times New Roman" w:hAnsi="Times New Roman" w:cs="Times New Roman"/>
              </w:rPr>
            </w:pPr>
            <w:r w:rsidRPr="00EC2D6E">
              <w:rPr>
                <w:rFonts w:ascii="Times New Roman" w:hAnsi="Times New Roman" w:cs="Times New Roman"/>
              </w:rPr>
              <w:t>-Празници и обичаји</w:t>
            </w:r>
          </w:p>
          <w:p w:rsidR="00CF6EAA" w:rsidRPr="00EC2D6E" w:rsidRDefault="00CF6EAA" w:rsidP="00546532">
            <w:pPr>
              <w:rPr>
                <w:rFonts w:ascii="Times New Roman" w:hAnsi="Times New Roman" w:cs="Times New Roman"/>
              </w:rPr>
            </w:pPr>
            <w:r w:rsidRPr="00EC2D6E">
              <w:rPr>
                <w:rFonts w:ascii="Times New Roman" w:hAnsi="Times New Roman" w:cs="Times New Roman"/>
              </w:rPr>
              <w:t>-Дечја права</w:t>
            </w:r>
          </w:p>
        </w:tc>
        <w:tc>
          <w:tcPr>
            <w:tcW w:w="2352" w:type="dxa"/>
            <w:vAlign w:val="center"/>
          </w:tcPr>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-Развијање основних појмова о непосредном природном и друштвеном окружењу и повезивање тих појмова</w:t>
            </w:r>
          </w:p>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-Упознавање себе ,свог окружења и развијање способности за одговоран живот у њему</w:t>
            </w:r>
          </w:p>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-Развијање одговорног односа према себи и окружењу и уважавање других</w:t>
            </w:r>
          </w:p>
          <w:p w:rsidR="00CF6EAA" w:rsidRPr="00EC2D6E" w:rsidRDefault="00CF6EAA" w:rsidP="00546532">
            <w:pPr>
              <w:ind w:left="50" w:hanging="50"/>
              <w:jc w:val="both"/>
              <w:rPr>
                <w:rFonts w:ascii="Times New Roman" w:hAnsi="Times New Roman" w:cs="Times New Roman"/>
              </w:rPr>
            </w:pPr>
          </w:p>
        </w:tc>
      </w:tr>
      <w:tr w:rsidR="00CF6EAA" w:rsidRPr="00EC2D6E" w:rsidTr="00546532">
        <w:trPr>
          <w:trHeight w:val="323"/>
          <w:jc w:val="center"/>
        </w:trPr>
        <w:tc>
          <w:tcPr>
            <w:tcW w:w="1141" w:type="dxa"/>
            <w:vAlign w:val="center"/>
          </w:tcPr>
          <w:p w:rsidR="00CF6EAA" w:rsidRPr="00EC2D6E" w:rsidRDefault="00CF6EAA" w:rsidP="00546532">
            <w:pPr>
              <w:rPr>
                <w:rFonts w:ascii="Times New Roman" w:hAnsi="Times New Roman" w:cs="Times New Roman"/>
                <w:b/>
              </w:rPr>
            </w:pPr>
            <w:r w:rsidRPr="00EC2D6E">
              <w:rPr>
                <w:rFonts w:ascii="Times New Roman" w:hAnsi="Times New Roman" w:cs="Times New Roman"/>
                <w:b/>
              </w:rPr>
              <w:t>2.Жива И нежива природа</w:t>
            </w:r>
          </w:p>
          <w:p w:rsidR="00CF6EAA" w:rsidRPr="00EC2D6E" w:rsidRDefault="00CF6EAA" w:rsidP="00546532">
            <w:pPr>
              <w:rPr>
                <w:rFonts w:ascii="Times New Roman" w:hAnsi="Times New Roman" w:cs="Times New Roman"/>
                <w:b/>
              </w:rPr>
            </w:pP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25</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10</w:t>
            </w:r>
          </w:p>
        </w:tc>
        <w:tc>
          <w:tcPr>
            <w:tcW w:w="300"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5</w:t>
            </w:r>
          </w:p>
        </w:tc>
        <w:tc>
          <w:tcPr>
            <w:tcW w:w="587"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40</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-Шта чини природу</w:t>
            </w:r>
          </w:p>
          <w:p w:rsidR="00CF6EAA" w:rsidRPr="00EC2D6E" w:rsidRDefault="00CF6EAA" w:rsidP="00546532">
            <w:pPr>
              <w:rPr>
                <w:rFonts w:ascii="Times New Roman" w:hAnsi="Times New Roman" w:cs="Times New Roman"/>
              </w:rPr>
            </w:pPr>
            <w:r w:rsidRPr="00EC2D6E">
              <w:rPr>
                <w:rFonts w:ascii="Times New Roman" w:hAnsi="Times New Roman" w:cs="Times New Roman"/>
              </w:rPr>
              <w:t>-Карактеристичне биљке и животиње у окружењу</w:t>
            </w:r>
          </w:p>
          <w:p w:rsidR="00CF6EAA" w:rsidRPr="00EC2D6E" w:rsidRDefault="00CF6EAA" w:rsidP="00546532">
            <w:pPr>
              <w:rPr>
                <w:rFonts w:ascii="Times New Roman" w:hAnsi="Times New Roman" w:cs="Times New Roman"/>
              </w:rPr>
            </w:pPr>
            <w:r w:rsidRPr="00EC2D6E">
              <w:rPr>
                <w:rFonts w:ascii="Times New Roman" w:hAnsi="Times New Roman" w:cs="Times New Roman"/>
              </w:rPr>
              <w:t>-Нежива природа:вода,ваздух,земљиште...</w:t>
            </w:r>
          </w:p>
          <w:p w:rsidR="00CF6EAA" w:rsidRPr="00EC2D6E" w:rsidRDefault="00CF6EAA" w:rsidP="00546532">
            <w:pPr>
              <w:rPr>
                <w:rFonts w:ascii="Times New Roman" w:hAnsi="Times New Roman" w:cs="Times New Roman"/>
              </w:rPr>
            </w:pPr>
            <w:r w:rsidRPr="00EC2D6E">
              <w:rPr>
                <w:rFonts w:ascii="Times New Roman" w:hAnsi="Times New Roman" w:cs="Times New Roman"/>
              </w:rPr>
              <w:t>-Материјали и њихова својства</w:t>
            </w:r>
          </w:p>
          <w:p w:rsidR="00CF6EAA" w:rsidRPr="00EC2D6E" w:rsidRDefault="00CF6EAA" w:rsidP="00546532">
            <w:pPr>
              <w:rPr>
                <w:rFonts w:ascii="Times New Roman" w:hAnsi="Times New Roman" w:cs="Times New Roman"/>
              </w:rPr>
            </w:pPr>
            <w:r w:rsidRPr="00EC2D6E">
              <w:rPr>
                <w:rFonts w:ascii="Times New Roman" w:hAnsi="Times New Roman" w:cs="Times New Roman"/>
              </w:rPr>
              <w:t>-Веза живе и неживе природе</w:t>
            </w:r>
          </w:p>
        </w:tc>
        <w:tc>
          <w:tcPr>
            <w:tcW w:w="1276" w:type="dxa"/>
          </w:tcPr>
          <w:p w:rsidR="00CF6EAA" w:rsidRPr="00EC2D6E" w:rsidRDefault="00CF6EAA" w:rsidP="00546532">
            <w:pPr>
              <w:rPr>
                <w:rFonts w:ascii="Times New Roman" w:hAnsi="Times New Roman" w:cs="Times New Roman"/>
              </w:rPr>
            </w:pPr>
            <w:r w:rsidRPr="00EC2D6E">
              <w:rPr>
                <w:rFonts w:ascii="Times New Roman" w:hAnsi="Times New Roman" w:cs="Times New Roman"/>
              </w:rPr>
              <w:t>-Припрема одговарајућег наставног материјала за дату наставну јединицу</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-Шта чини природу</w:t>
            </w:r>
          </w:p>
          <w:p w:rsidR="00CF6EAA" w:rsidRPr="00EC2D6E" w:rsidRDefault="00CF6EAA" w:rsidP="00546532">
            <w:pPr>
              <w:rPr>
                <w:rFonts w:ascii="Times New Roman" w:hAnsi="Times New Roman" w:cs="Times New Roman"/>
              </w:rPr>
            </w:pPr>
            <w:r w:rsidRPr="00EC2D6E">
              <w:rPr>
                <w:rFonts w:ascii="Times New Roman" w:hAnsi="Times New Roman" w:cs="Times New Roman"/>
              </w:rPr>
              <w:t>-Карактеристичне биљке и животиње у окружењу</w:t>
            </w:r>
          </w:p>
          <w:p w:rsidR="00CF6EAA" w:rsidRPr="00EC2D6E" w:rsidRDefault="00CF6EAA" w:rsidP="00546532">
            <w:pPr>
              <w:rPr>
                <w:rFonts w:ascii="Times New Roman" w:hAnsi="Times New Roman" w:cs="Times New Roman"/>
              </w:rPr>
            </w:pPr>
            <w:r w:rsidRPr="00EC2D6E">
              <w:rPr>
                <w:rFonts w:ascii="Times New Roman" w:hAnsi="Times New Roman" w:cs="Times New Roman"/>
              </w:rPr>
              <w:t>-Нежива природа:вода,ваздух,земљиште...</w:t>
            </w:r>
          </w:p>
          <w:p w:rsidR="00CF6EAA" w:rsidRPr="00EC2D6E" w:rsidRDefault="00CF6EAA" w:rsidP="00546532">
            <w:pPr>
              <w:rPr>
                <w:rFonts w:ascii="Times New Roman" w:hAnsi="Times New Roman" w:cs="Times New Roman"/>
              </w:rPr>
            </w:pPr>
            <w:r w:rsidRPr="00EC2D6E">
              <w:rPr>
                <w:rFonts w:ascii="Times New Roman" w:hAnsi="Times New Roman" w:cs="Times New Roman"/>
              </w:rPr>
              <w:t>-Материјали и њихова својства</w:t>
            </w:r>
          </w:p>
          <w:p w:rsidR="00CF6EAA" w:rsidRPr="00EC2D6E" w:rsidRDefault="00CF6EAA" w:rsidP="00546532">
            <w:pPr>
              <w:rPr>
                <w:rFonts w:ascii="Times New Roman" w:hAnsi="Times New Roman" w:cs="Times New Roman"/>
              </w:rPr>
            </w:pPr>
            <w:r w:rsidRPr="00EC2D6E">
              <w:rPr>
                <w:rFonts w:ascii="Times New Roman" w:hAnsi="Times New Roman" w:cs="Times New Roman"/>
              </w:rPr>
              <w:t>-Веза живе и неживе природе</w:t>
            </w:r>
          </w:p>
        </w:tc>
        <w:tc>
          <w:tcPr>
            <w:tcW w:w="2352" w:type="dxa"/>
            <w:vAlign w:val="center"/>
          </w:tcPr>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-Развијање  способности запажања основних својстава објеката,појава и процеса у окружењу и уочавање њихове повезаности</w:t>
            </w:r>
          </w:p>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-Развијање еколошке свести</w:t>
            </w:r>
          </w:p>
        </w:tc>
      </w:tr>
      <w:tr w:rsidR="00CF6EAA" w:rsidRPr="00EC2D6E" w:rsidTr="00546532">
        <w:trPr>
          <w:trHeight w:val="858"/>
          <w:jc w:val="center"/>
        </w:trPr>
        <w:tc>
          <w:tcPr>
            <w:tcW w:w="1141" w:type="dxa"/>
            <w:vAlign w:val="center"/>
          </w:tcPr>
          <w:p w:rsidR="00CF6EAA" w:rsidRPr="00EC2D6E" w:rsidRDefault="00CF6EAA" w:rsidP="00546532">
            <w:pPr>
              <w:rPr>
                <w:rFonts w:ascii="Times New Roman" w:hAnsi="Times New Roman" w:cs="Times New Roman"/>
                <w:b/>
              </w:rPr>
            </w:pPr>
            <w:r w:rsidRPr="00EC2D6E">
              <w:rPr>
                <w:rFonts w:ascii="Times New Roman" w:hAnsi="Times New Roman" w:cs="Times New Roman"/>
                <w:b/>
              </w:rPr>
              <w:t>3.Оријентација у простору и времену</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5</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3</w:t>
            </w:r>
          </w:p>
        </w:tc>
        <w:tc>
          <w:tcPr>
            <w:tcW w:w="300"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2</w:t>
            </w:r>
          </w:p>
        </w:tc>
        <w:tc>
          <w:tcPr>
            <w:tcW w:w="587"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10</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-Кретање</w:t>
            </w:r>
          </w:p>
          <w:p w:rsidR="00CF6EAA" w:rsidRPr="00EC2D6E" w:rsidRDefault="00CF6EAA" w:rsidP="00546532">
            <w:pPr>
              <w:rPr>
                <w:rFonts w:ascii="Times New Roman" w:hAnsi="Times New Roman" w:cs="Times New Roman"/>
              </w:rPr>
            </w:pPr>
            <w:r w:rsidRPr="00EC2D6E">
              <w:rPr>
                <w:rFonts w:ascii="Times New Roman" w:hAnsi="Times New Roman" w:cs="Times New Roman"/>
              </w:rPr>
              <w:t>-Сналажење у времену:када је шта било</w:t>
            </w:r>
          </w:p>
        </w:tc>
        <w:tc>
          <w:tcPr>
            <w:tcW w:w="1276" w:type="dxa"/>
          </w:tcPr>
          <w:p w:rsidR="00CF6EAA" w:rsidRPr="00EC2D6E" w:rsidRDefault="00CF6EAA" w:rsidP="00546532">
            <w:pPr>
              <w:pStyle w:val="BodyTextIndent2"/>
            </w:pPr>
            <w:r w:rsidRPr="00EC2D6E">
              <w:t xml:space="preserve">-Припрема одговарајућег </w:t>
            </w:r>
            <w:r w:rsidRPr="00EC2D6E">
              <w:lastRenderedPageBreak/>
              <w:t>наставног материјала за дату наставну јединицу</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lastRenderedPageBreak/>
              <w:t>-Кретање</w:t>
            </w:r>
          </w:p>
          <w:p w:rsidR="00CF6EAA" w:rsidRPr="00EC2D6E" w:rsidRDefault="00CF6EAA" w:rsidP="00546532">
            <w:pPr>
              <w:rPr>
                <w:rFonts w:ascii="Times New Roman" w:hAnsi="Times New Roman" w:cs="Times New Roman"/>
              </w:rPr>
            </w:pPr>
            <w:r w:rsidRPr="00EC2D6E">
              <w:rPr>
                <w:rFonts w:ascii="Times New Roman" w:hAnsi="Times New Roman" w:cs="Times New Roman"/>
              </w:rPr>
              <w:t>-Сналажење у времену:када је шта било</w:t>
            </w:r>
          </w:p>
        </w:tc>
        <w:tc>
          <w:tcPr>
            <w:tcW w:w="2352" w:type="dxa"/>
            <w:vAlign w:val="center"/>
          </w:tcPr>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-Развијање радозналости,интересовања и способности за активно упознавање окружења</w:t>
            </w:r>
          </w:p>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lastRenderedPageBreak/>
              <w:t>-Подстицање и развијање истраживачких активности деце</w:t>
            </w:r>
          </w:p>
        </w:tc>
      </w:tr>
      <w:tr w:rsidR="00CF6EAA" w:rsidRPr="00EC2D6E" w:rsidTr="00546532">
        <w:trPr>
          <w:trHeight w:val="1055"/>
          <w:jc w:val="center"/>
        </w:trPr>
        <w:tc>
          <w:tcPr>
            <w:tcW w:w="1141" w:type="dxa"/>
            <w:vAlign w:val="center"/>
          </w:tcPr>
          <w:p w:rsidR="00CF6EAA" w:rsidRPr="00EC2D6E" w:rsidRDefault="00CF6EAA" w:rsidP="00546532">
            <w:pPr>
              <w:rPr>
                <w:rFonts w:ascii="Times New Roman" w:hAnsi="Times New Roman" w:cs="Times New Roman"/>
                <w:b/>
              </w:rPr>
            </w:pPr>
            <w:r w:rsidRPr="00EC2D6E">
              <w:rPr>
                <w:rFonts w:ascii="Times New Roman" w:hAnsi="Times New Roman" w:cs="Times New Roman"/>
                <w:b/>
              </w:rPr>
              <w:lastRenderedPageBreak/>
              <w:t>4.Култура живљења</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6</w:t>
            </w:r>
          </w:p>
        </w:tc>
        <w:tc>
          <w:tcPr>
            <w:tcW w:w="384"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3</w:t>
            </w:r>
          </w:p>
        </w:tc>
        <w:tc>
          <w:tcPr>
            <w:tcW w:w="300"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3</w:t>
            </w:r>
          </w:p>
        </w:tc>
        <w:tc>
          <w:tcPr>
            <w:tcW w:w="587" w:type="dxa"/>
            <w:vAlign w:val="center"/>
          </w:tcPr>
          <w:p w:rsidR="00CF6EAA" w:rsidRPr="00EC2D6E" w:rsidRDefault="00CF6EAA" w:rsidP="00546532">
            <w:pPr>
              <w:jc w:val="center"/>
              <w:rPr>
                <w:rFonts w:ascii="Times New Roman" w:hAnsi="Times New Roman" w:cs="Times New Roman"/>
              </w:rPr>
            </w:pPr>
            <w:r w:rsidRPr="00EC2D6E">
              <w:rPr>
                <w:rFonts w:ascii="Times New Roman" w:hAnsi="Times New Roman" w:cs="Times New Roman"/>
              </w:rPr>
              <w:t>12</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-Елементи културе живљења:становање,исхрана,одевање,очување здравља и животне средине</w:t>
            </w:r>
          </w:p>
          <w:p w:rsidR="00CF6EAA" w:rsidRPr="00EC2D6E" w:rsidRDefault="00CF6EAA" w:rsidP="00546532">
            <w:pPr>
              <w:rPr>
                <w:rFonts w:ascii="Times New Roman" w:hAnsi="Times New Roman" w:cs="Times New Roman"/>
              </w:rPr>
            </w:pPr>
            <w:r w:rsidRPr="00EC2D6E">
              <w:rPr>
                <w:rFonts w:ascii="Times New Roman" w:hAnsi="Times New Roman" w:cs="Times New Roman"/>
              </w:rPr>
              <w:t>-Коришћење различитих извора информација</w:t>
            </w:r>
          </w:p>
          <w:p w:rsidR="00CF6EAA" w:rsidRPr="00EC2D6E" w:rsidRDefault="00CF6EAA" w:rsidP="00546532">
            <w:pPr>
              <w:rPr>
                <w:rFonts w:ascii="Times New Roman" w:hAnsi="Times New Roman" w:cs="Times New Roman"/>
              </w:rPr>
            </w:pPr>
            <w:r w:rsidRPr="00EC2D6E">
              <w:rPr>
                <w:rFonts w:ascii="Times New Roman" w:hAnsi="Times New Roman" w:cs="Times New Roman"/>
              </w:rPr>
              <w:t>-Опасне ситуације по живот,здравље и околину</w:t>
            </w:r>
          </w:p>
          <w:p w:rsidR="00CF6EAA" w:rsidRPr="00EC2D6E" w:rsidRDefault="00CF6EAA" w:rsidP="00546532">
            <w:pPr>
              <w:rPr>
                <w:rFonts w:ascii="Times New Roman" w:hAnsi="Times New Roman" w:cs="Times New Roman"/>
              </w:rPr>
            </w:pPr>
            <w:r w:rsidRPr="00EC2D6E">
              <w:rPr>
                <w:rFonts w:ascii="Times New Roman" w:hAnsi="Times New Roman" w:cs="Times New Roman"/>
              </w:rPr>
              <w:t>-Саобраћај и правила понашања</w:t>
            </w:r>
          </w:p>
          <w:p w:rsidR="00CF6EAA" w:rsidRPr="00EC2D6E" w:rsidRDefault="00CF6EAA" w:rsidP="00546532">
            <w:pPr>
              <w:rPr>
                <w:rFonts w:ascii="Times New Roman" w:hAnsi="Times New Roman" w:cs="Times New Roman"/>
              </w:rPr>
            </w:pPr>
          </w:p>
          <w:p w:rsidR="00CF6EAA" w:rsidRPr="00EC2D6E" w:rsidRDefault="00CF6EAA" w:rsidP="00546532">
            <w:pPr>
              <w:rPr>
                <w:rFonts w:ascii="Times New Roman" w:hAnsi="Times New Roman" w:cs="Times New Roman"/>
              </w:rPr>
            </w:pPr>
          </w:p>
        </w:tc>
        <w:tc>
          <w:tcPr>
            <w:tcW w:w="1276" w:type="dxa"/>
          </w:tcPr>
          <w:p w:rsidR="00CF6EAA" w:rsidRPr="00EC2D6E" w:rsidRDefault="00CF6EAA" w:rsidP="00546532">
            <w:pPr>
              <w:rPr>
                <w:rFonts w:ascii="Times New Roman" w:hAnsi="Times New Roman" w:cs="Times New Roman"/>
              </w:rPr>
            </w:pPr>
            <w:r w:rsidRPr="00EC2D6E">
              <w:rPr>
                <w:rFonts w:ascii="Times New Roman" w:hAnsi="Times New Roman" w:cs="Times New Roman"/>
              </w:rPr>
              <w:t>-Припрема одговарајућег наставног материјала за дату наставну јединицу</w:t>
            </w:r>
          </w:p>
        </w:tc>
        <w:tc>
          <w:tcPr>
            <w:tcW w:w="3376" w:type="dxa"/>
            <w:vAlign w:val="center"/>
          </w:tcPr>
          <w:p w:rsidR="00CF6EAA" w:rsidRPr="00EC2D6E" w:rsidRDefault="00CF6EAA" w:rsidP="00546532">
            <w:pPr>
              <w:rPr>
                <w:rFonts w:ascii="Times New Roman" w:hAnsi="Times New Roman" w:cs="Times New Roman"/>
              </w:rPr>
            </w:pPr>
            <w:r w:rsidRPr="00EC2D6E">
              <w:rPr>
                <w:rFonts w:ascii="Times New Roman" w:hAnsi="Times New Roman" w:cs="Times New Roman"/>
              </w:rPr>
              <w:t>-Елементи културе живљења:становање,исхрана,одевање,очување здравља и животне средина</w:t>
            </w:r>
          </w:p>
          <w:p w:rsidR="00CF6EAA" w:rsidRPr="00EC2D6E" w:rsidRDefault="00CF6EAA" w:rsidP="00546532">
            <w:pPr>
              <w:rPr>
                <w:rFonts w:ascii="Times New Roman" w:hAnsi="Times New Roman" w:cs="Times New Roman"/>
              </w:rPr>
            </w:pPr>
            <w:r w:rsidRPr="00EC2D6E">
              <w:rPr>
                <w:rFonts w:ascii="Times New Roman" w:hAnsi="Times New Roman" w:cs="Times New Roman"/>
              </w:rPr>
              <w:t>-Коришћење различитих извора информација</w:t>
            </w:r>
          </w:p>
          <w:p w:rsidR="00CF6EAA" w:rsidRPr="00EC2D6E" w:rsidRDefault="00CF6EAA" w:rsidP="00546532">
            <w:pPr>
              <w:rPr>
                <w:rFonts w:ascii="Times New Roman" w:hAnsi="Times New Roman" w:cs="Times New Roman"/>
              </w:rPr>
            </w:pPr>
            <w:r w:rsidRPr="00EC2D6E">
              <w:rPr>
                <w:rFonts w:ascii="Times New Roman" w:hAnsi="Times New Roman" w:cs="Times New Roman"/>
              </w:rPr>
              <w:t>-Опасне ситуације по живот,здравље и оклину</w:t>
            </w:r>
          </w:p>
          <w:p w:rsidR="00CF6EAA" w:rsidRPr="00EC2D6E" w:rsidRDefault="00CF6EAA" w:rsidP="00546532">
            <w:pPr>
              <w:rPr>
                <w:rFonts w:ascii="Times New Roman" w:hAnsi="Times New Roman" w:cs="Times New Roman"/>
              </w:rPr>
            </w:pPr>
            <w:r w:rsidRPr="00EC2D6E">
              <w:rPr>
                <w:rFonts w:ascii="Times New Roman" w:hAnsi="Times New Roman" w:cs="Times New Roman"/>
              </w:rPr>
              <w:t>-Саобраћај и правила понашања</w:t>
            </w:r>
          </w:p>
        </w:tc>
        <w:tc>
          <w:tcPr>
            <w:tcW w:w="2352" w:type="dxa"/>
            <w:vAlign w:val="center"/>
          </w:tcPr>
          <w:p w:rsidR="00CF6EAA" w:rsidRPr="00EC2D6E" w:rsidRDefault="00CF6EAA" w:rsidP="00546532">
            <w:pPr>
              <w:ind w:left="50" w:hanging="50"/>
              <w:jc w:val="both"/>
              <w:rPr>
                <w:rFonts w:ascii="Times New Roman" w:hAnsi="Times New Roman" w:cs="Times New Roman"/>
              </w:rPr>
            </w:pPr>
            <w:r w:rsidRPr="00EC2D6E">
              <w:rPr>
                <w:rFonts w:ascii="Times New Roman" w:hAnsi="Times New Roman" w:cs="Times New Roman"/>
              </w:rPr>
              <w:t>-Спречаване опасних ситуација по живот,здравље и оклину:превенција и правилно понашање;саобраћај,неправилно коришћење кућних апарата,алата и различитих материјала,елементарне непогоде</w:t>
            </w:r>
          </w:p>
        </w:tc>
      </w:tr>
    </w:tbl>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tbl>
      <w:tblPr>
        <w:tblW w:w="13131" w:type="dxa"/>
        <w:jc w:val="center"/>
        <w:tblInd w:w="-5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549"/>
        <w:gridCol w:w="1982"/>
        <w:gridCol w:w="2838"/>
        <w:gridCol w:w="2591"/>
        <w:gridCol w:w="52"/>
        <w:gridCol w:w="3119"/>
      </w:tblGrid>
      <w:tr w:rsidR="00CF6EAA" w:rsidRPr="001E72F0" w:rsidTr="00546532">
        <w:trPr>
          <w:trHeight w:val="233"/>
          <w:jc w:val="center"/>
        </w:trPr>
        <w:tc>
          <w:tcPr>
            <w:tcW w:w="2549" w:type="dxa"/>
            <w:vMerge w:val="restart"/>
            <w:tcBorders>
              <w:top w:val="triple" w:sz="4" w:space="0" w:color="auto"/>
              <w:left w:val="triple" w:sz="4" w:space="0" w:color="auto"/>
              <w:right w:val="triple" w:sz="4" w:space="0" w:color="auto"/>
            </w:tcBorders>
            <w:shd w:val="clear" w:color="auto" w:fill="FDE9D9" w:themeFill="accent6" w:themeFillTint="33"/>
            <w:vAlign w:val="center"/>
          </w:tcPr>
          <w:p w:rsidR="00CF6EAA" w:rsidRPr="00AE12A2" w:rsidRDefault="00CF6EAA" w:rsidP="00546532">
            <w:pPr>
              <w:jc w:val="center"/>
              <w:rPr>
                <w:rFonts w:ascii="Times New Roman" w:hAnsi="Times New Roman" w:cs="Times New Roman"/>
                <w:b/>
                <w:bCs/>
                <w:iCs/>
                <w:lang w:val="sr-Cyrl-CS"/>
              </w:rPr>
            </w:pPr>
            <w:r w:rsidRPr="00AE12A2">
              <w:rPr>
                <w:rFonts w:ascii="Times New Roman" w:hAnsi="Times New Roman" w:cs="Times New Roman"/>
                <w:b/>
                <w:bCs/>
                <w:iCs/>
                <w:lang w:val="sr-Cyrl-CS"/>
              </w:rPr>
              <w:t>Садржаји програма</w:t>
            </w:r>
          </w:p>
        </w:tc>
        <w:tc>
          <w:tcPr>
            <w:tcW w:w="1982" w:type="dxa"/>
            <w:vMerge w:val="restart"/>
            <w:tcBorders>
              <w:top w:val="triple" w:sz="4" w:space="0" w:color="auto"/>
              <w:left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bCs/>
                <w:iCs/>
                <w:lang w:val="sr-Cyrl-CS"/>
              </w:rPr>
            </w:pPr>
            <w:r w:rsidRPr="00AE12A2">
              <w:rPr>
                <w:rFonts w:ascii="Times New Roman" w:hAnsi="Times New Roman" w:cs="Times New Roman"/>
                <w:b/>
                <w:bCs/>
                <w:iCs/>
                <w:lang w:val="sr-Cyrl-CS"/>
              </w:rPr>
              <w:t>Начин реализације</w:t>
            </w:r>
          </w:p>
        </w:tc>
        <w:tc>
          <w:tcPr>
            <w:tcW w:w="8600" w:type="dxa"/>
            <w:gridSpan w:val="4"/>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bCs/>
                <w:iCs/>
                <w:lang w:val="sr-Cyrl-CS"/>
              </w:rPr>
            </w:pPr>
            <w:r w:rsidRPr="00AE12A2">
              <w:rPr>
                <w:rFonts w:ascii="Times New Roman" w:hAnsi="Times New Roman" w:cs="Times New Roman"/>
                <w:b/>
                <w:lang w:val="sr-Cyrl-CS"/>
              </w:rPr>
              <w:t>ИСХОДИ (СТАНДАРДИ)</w:t>
            </w:r>
          </w:p>
        </w:tc>
      </w:tr>
      <w:tr w:rsidR="00CF6EAA" w:rsidRPr="001E72F0" w:rsidTr="00546532">
        <w:trPr>
          <w:trHeight w:val="232"/>
          <w:jc w:val="center"/>
        </w:trPr>
        <w:tc>
          <w:tcPr>
            <w:tcW w:w="2549" w:type="dxa"/>
            <w:vMerge/>
            <w:tcBorders>
              <w:left w:val="triple" w:sz="4" w:space="0" w:color="auto"/>
              <w:bottom w:val="triple" w:sz="4" w:space="0" w:color="auto"/>
              <w:right w:val="triple" w:sz="4" w:space="0" w:color="auto"/>
            </w:tcBorders>
            <w:shd w:val="clear" w:color="auto" w:fill="FDE9D9" w:themeFill="accent6" w:themeFillTint="33"/>
            <w:vAlign w:val="center"/>
          </w:tcPr>
          <w:p w:rsidR="00CF6EAA" w:rsidRPr="00AE12A2" w:rsidRDefault="00CF6EAA" w:rsidP="00546532">
            <w:pPr>
              <w:jc w:val="center"/>
              <w:rPr>
                <w:rFonts w:ascii="Times New Roman" w:hAnsi="Times New Roman" w:cs="Times New Roman"/>
                <w:b/>
                <w:bCs/>
                <w:iCs/>
                <w:lang w:val="sr-Cyrl-CS"/>
              </w:rPr>
            </w:pPr>
          </w:p>
        </w:tc>
        <w:tc>
          <w:tcPr>
            <w:tcW w:w="1982" w:type="dxa"/>
            <w:vMerge/>
            <w:tcBorders>
              <w:left w:val="triple" w:sz="4" w:space="0" w:color="auto"/>
              <w:bottom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bCs/>
                <w:iCs/>
                <w:lang w:val="sr-Cyrl-CS"/>
              </w:rPr>
            </w:pPr>
          </w:p>
        </w:tc>
        <w:tc>
          <w:tcPr>
            <w:tcW w:w="2838"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lang w:val="sr-Cyrl-CS"/>
              </w:rPr>
            </w:pPr>
            <w:r w:rsidRPr="00AE12A2">
              <w:rPr>
                <w:rFonts w:ascii="Times New Roman" w:hAnsi="Times New Roman" w:cs="Times New Roman"/>
                <w:b/>
              </w:rPr>
              <w:t>Основни ниво</w:t>
            </w:r>
          </w:p>
        </w:tc>
        <w:tc>
          <w:tcPr>
            <w:tcW w:w="2591"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lang w:val="sr-Cyrl-CS"/>
              </w:rPr>
            </w:pPr>
            <w:r w:rsidRPr="00AE12A2">
              <w:rPr>
                <w:rFonts w:ascii="Times New Roman" w:hAnsi="Times New Roman" w:cs="Times New Roman"/>
                <w:b/>
                <w:lang w:val="sr-Cyrl-CS"/>
              </w:rPr>
              <w:t>Средњи ниво</w:t>
            </w:r>
          </w:p>
        </w:tc>
        <w:tc>
          <w:tcPr>
            <w:tcW w:w="3171" w:type="dxa"/>
            <w:gridSpan w:val="2"/>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AE12A2" w:rsidRDefault="00CF6EAA" w:rsidP="00546532">
            <w:pPr>
              <w:jc w:val="center"/>
              <w:rPr>
                <w:rFonts w:ascii="Times New Roman" w:hAnsi="Times New Roman" w:cs="Times New Roman"/>
                <w:b/>
                <w:lang w:val="sr-Cyrl-CS"/>
              </w:rPr>
            </w:pPr>
            <w:r w:rsidRPr="00AE12A2">
              <w:rPr>
                <w:rFonts w:ascii="Times New Roman" w:hAnsi="Times New Roman" w:cs="Times New Roman"/>
                <w:b/>
                <w:lang w:val="sr-Cyrl-CS"/>
              </w:rPr>
              <w:t>Напредни ниво</w:t>
            </w:r>
          </w:p>
        </w:tc>
      </w:tr>
      <w:tr w:rsidR="00CF6EAA" w:rsidRPr="002C0643" w:rsidTr="00546532">
        <w:trPr>
          <w:trHeight w:val="121"/>
          <w:jc w:val="center"/>
        </w:trPr>
        <w:tc>
          <w:tcPr>
            <w:tcW w:w="2549"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tcPr>
          <w:p w:rsidR="00CF6EAA" w:rsidRPr="00AE12A2" w:rsidRDefault="00CF6EAA" w:rsidP="00546532">
            <w:pPr>
              <w:rPr>
                <w:rFonts w:ascii="Times New Roman" w:hAnsi="Times New Roman" w:cs="Times New Roman"/>
                <w:b/>
                <w:lang w:val="sr-Cyrl-CS"/>
              </w:rPr>
            </w:pPr>
            <w:r w:rsidRPr="00AE12A2">
              <w:rPr>
                <w:rFonts w:ascii="Times New Roman" w:hAnsi="Times New Roman" w:cs="Times New Roman"/>
                <w:b/>
                <w:lang w:val="sr-Cyrl-CS"/>
              </w:rPr>
              <w:t>ЈА И ДРУГИ</w:t>
            </w:r>
          </w:p>
          <w:p w:rsidR="00CF6EAA" w:rsidRPr="00AE12A2" w:rsidRDefault="00CF6EAA" w:rsidP="00546532">
            <w:pPr>
              <w:numPr>
                <w:ilvl w:val="0"/>
                <w:numId w:val="15"/>
              </w:numPr>
              <w:spacing w:after="0" w:line="240" w:lineRule="auto"/>
              <w:rPr>
                <w:rFonts w:ascii="Times New Roman" w:hAnsi="Times New Roman" w:cs="Times New Roman"/>
                <w:lang w:val="sr-Cyrl-CS"/>
              </w:rPr>
            </w:pPr>
            <w:r w:rsidRPr="00AE12A2">
              <w:rPr>
                <w:rFonts w:ascii="Times New Roman" w:hAnsi="Times New Roman" w:cs="Times New Roman"/>
                <w:lang w:val="sr-Cyrl-CS"/>
              </w:rPr>
              <w:t>Ја као природно и друштвено биће</w:t>
            </w:r>
          </w:p>
          <w:p w:rsidR="00CF6EAA" w:rsidRPr="00AE12A2" w:rsidRDefault="00CF6EAA" w:rsidP="00546532">
            <w:pPr>
              <w:numPr>
                <w:ilvl w:val="0"/>
                <w:numId w:val="15"/>
              </w:numPr>
              <w:spacing w:after="0" w:line="240" w:lineRule="auto"/>
              <w:rPr>
                <w:rFonts w:ascii="Times New Roman" w:hAnsi="Times New Roman" w:cs="Times New Roman"/>
                <w:lang w:val="sr-Cyrl-CS"/>
              </w:rPr>
            </w:pPr>
            <w:r w:rsidRPr="00AE12A2">
              <w:rPr>
                <w:rFonts w:ascii="Times New Roman" w:hAnsi="Times New Roman" w:cs="Times New Roman"/>
                <w:lang w:val="sr-Cyrl-CS"/>
              </w:rPr>
              <w:t xml:space="preserve">Амбијент у коме </w:t>
            </w:r>
            <w:r w:rsidRPr="00AE12A2">
              <w:rPr>
                <w:rFonts w:ascii="Times New Roman" w:hAnsi="Times New Roman" w:cs="Times New Roman"/>
                <w:lang w:val="sr-Cyrl-CS"/>
              </w:rPr>
              <w:lastRenderedPageBreak/>
              <w:t>живим</w:t>
            </w:r>
          </w:p>
          <w:p w:rsidR="00CF6EAA" w:rsidRPr="00AE12A2" w:rsidRDefault="00CF6EAA" w:rsidP="00546532">
            <w:pPr>
              <w:numPr>
                <w:ilvl w:val="0"/>
                <w:numId w:val="15"/>
              </w:numPr>
              <w:spacing w:after="0" w:line="240" w:lineRule="auto"/>
              <w:rPr>
                <w:rFonts w:ascii="Times New Roman" w:hAnsi="Times New Roman" w:cs="Times New Roman"/>
                <w:lang w:val="sr-Cyrl-CS"/>
              </w:rPr>
            </w:pPr>
            <w:r w:rsidRPr="00AE12A2">
              <w:rPr>
                <w:rFonts w:ascii="Times New Roman" w:hAnsi="Times New Roman" w:cs="Times New Roman"/>
                <w:lang w:val="sr-Cyrl-CS"/>
              </w:rPr>
              <w:t>Групације људи у окружењу</w:t>
            </w:r>
          </w:p>
          <w:p w:rsidR="00CF6EAA" w:rsidRPr="00AE12A2" w:rsidRDefault="00CF6EAA" w:rsidP="00546532">
            <w:pPr>
              <w:numPr>
                <w:ilvl w:val="0"/>
                <w:numId w:val="15"/>
              </w:numPr>
              <w:spacing w:after="0" w:line="240" w:lineRule="auto"/>
              <w:rPr>
                <w:rFonts w:ascii="Times New Roman" w:hAnsi="Times New Roman" w:cs="Times New Roman"/>
                <w:lang w:val="sr-Cyrl-CS"/>
              </w:rPr>
            </w:pPr>
            <w:r w:rsidRPr="00AE12A2">
              <w:rPr>
                <w:rFonts w:ascii="Times New Roman" w:hAnsi="Times New Roman" w:cs="Times New Roman"/>
                <w:lang w:val="sr-Cyrl-CS"/>
              </w:rPr>
              <w:t>Празници и обичаји</w:t>
            </w:r>
          </w:p>
          <w:p w:rsidR="00CF6EAA" w:rsidRPr="00AE12A2" w:rsidRDefault="00CF6EAA" w:rsidP="00546532">
            <w:pPr>
              <w:numPr>
                <w:ilvl w:val="0"/>
                <w:numId w:val="15"/>
              </w:numPr>
              <w:spacing w:after="0" w:line="240" w:lineRule="auto"/>
              <w:rPr>
                <w:rFonts w:ascii="Times New Roman" w:hAnsi="Times New Roman" w:cs="Times New Roman"/>
                <w:b/>
                <w:lang w:val="sr-Cyrl-CS"/>
              </w:rPr>
            </w:pPr>
            <w:r w:rsidRPr="00AE12A2">
              <w:rPr>
                <w:rFonts w:ascii="Times New Roman" w:hAnsi="Times New Roman" w:cs="Times New Roman"/>
                <w:lang w:val="sr-Cyrl-CS"/>
              </w:rPr>
              <w:t>Дечја права</w:t>
            </w:r>
          </w:p>
        </w:tc>
        <w:tc>
          <w:tcPr>
            <w:tcW w:w="1982" w:type="dxa"/>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lastRenderedPageBreak/>
              <w:t>игра улога</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дијалошка</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радионичарска</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илустративна</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интерактивна</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lastRenderedPageBreak/>
              <w:t>амбијентална</w:t>
            </w:r>
          </w:p>
        </w:tc>
        <w:tc>
          <w:tcPr>
            <w:tcW w:w="2838" w:type="dxa"/>
            <w:tcBorders>
              <w:top w:val="triple" w:sz="4" w:space="0" w:color="auto"/>
              <w:left w:val="triple" w:sz="4" w:space="0" w:color="auto"/>
              <w:bottom w:val="triple" w:sz="4" w:space="0" w:color="auto"/>
              <w:right w:val="triple" w:sz="4" w:space="0" w:color="auto"/>
            </w:tcBorders>
          </w:tcPr>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lastRenderedPageBreak/>
              <w:t xml:space="preserve">1СОН.1.5.1.  зна које друштвене групе постоје и ко су њихови чланови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1СОН.1.5.2. зна основна </w:t>
            </w:r>
            <w:r w:rsidRPr="00AE12A2">
              <w:rPr>
                <w:rFonts w:ascii="Times New Roman" w:hAnsi="Times New Roman" w:cs="Times New Roman"/>
                <w:lang w:val="sr-Cyrl-CS"/>
              </w:rPr>
              <w:lastRenderedPageBreak/>
              <w:t xml:space="preserve">правила понашања у породици,школи и насељу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1СОН.1.5.3. зна које људске делатности постоје и њихгову  улогу</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1СОН.1.5.4.  зна који су главни извори опасности по здравље и живот људи и основне мере заштите</w:t>
            </w:r>
          </w:p>
        </w:tc>
        <w:tc>
          <w:tcPr>
            <w:tcW w:w="2643" w:type="dxa"/>
            <w:gridSpan w:val="2"/>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lastRenderedPageBreak/>
              <w:t>1СОН.2.5.1.  зна које су улоге  различитих друштвених група и њихових чланова</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lastRenderedPageBreak/>
              <w:t xml:space="preserve">1СОН.2.5.2.  зна која су права и обавезе  чланова у различитим друштвеним групама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1СОН.2.5.3.  разуме повезаност и међузависност различитих људских делатности </w:t>
            </w:r>
          </w:p>
          <w:p w:rsidR="00CF6EAA" w:rsidRPr="00AE12A2" w:rsidRDefault="00CF6EAA" w:rsidP="00546532">
            <w:pPr>
              <w:numPr>
                <w:ilvl w:val="0"/>
                <w:numId w:val="16"/>
              </w:numPr>
              <w:tabs>
                <w:tab w:val="clear" w:pos="432"/>
                <w:tab w:val="num" w:pos="252"/>
              </w:tabs>
              <w:spacing w:after="0" w:line="240" w:lineRule="auto"/>
              <w:ind w:left="252" w:hanging="180"/>
              <w:rPr>
                <w:rFonts w:ascii="Times New Roman" w:hAnsi="Times New Roman" w:cs="Times New Roman"/>
                <w:lang w:val="sr-Cyrl-CS"/>
              </w:rPr>
            </w:pPr>
          </w:p>
        </w:tc>
        <w:tc>
          <w:tcPr>
            <w:tcW w:w="3119" w:type="dxa"/>
            <w:tcBorders>
              <w:top w:val="triple" w:sz="4" w:space="0" w:color="auto"/>
              <w:left w:val="triple" w:sz="4" w:space="0" w:color="auto"/>
              <w:bottom w:val="triple" w:sz="4" w:space="0" w:color="auto"/>
              <w:right w:val="triple" w:sz="4" w:space="0" w:color="auto"/>
            </w:tcBorders>
            <w:vAlign w:val="center"/>
          </w:tcPr>
          <w:p w:rsidR="00CF6EAA" w:rsidRPr="00D44831" w:rsidRDefault="00CF6EAA" w:rsidP="00546532">
            <w:pPr>
              <w:rPr>
                <w:lang w:val="sr-Cyrl-CS"/>
              </w:rPr>
            </w:pPr>
            <w:r w:rsidRPr="00D44831">
              <w:rPr>
                <w:lang w:val="sr-Cyrl-CS"/>
              </w:rPr>
              <w:lastRenderedPageBreak/>
              <w:t xml:space="preserve">1СОН.3.5.1.  разуме заједничке карактеристике друштвених група  и разлике </w:t>
            </w:r>
            <w:r w:rsidRPr="00D44831">
              <w:rPr>
                <w:lang w:val="sr-Cyrl-CS"/>
              </w:rPr>
              <w:lastRenderedPageBreak/>
              <w:t xml:space="preserve">међу њима </w:t>
            </w:r>
          </w:p>
          <w:p w:rsidR="00CF6EAA" w:rsidRPr="00A833B1" w:rsidRDefault="00CF6EAA" w:rsidP="00546532">
            <w:pPr>
              <w:numPr>
                <w:ilvl w:val="0"/>
                <w:numId w:val="17"/>
              </w:numPr>
              <w:tabs>
                <w:tab w:val="clear" w:pos="432"/>
                <w:tab w:val="num" w:pos="252"/>
              </w:tabs>
              <w:spacing w:after="0" w:line="240" w:lineRule="auto"/>
              <w:ind w:left="252" w:hanging="180"/>
              <w:rPr>
                <w:lang w:val="sr-Cyrl-CS"/>
              </w:rPr>
            </w:pPr>
            <w:r w:rsidRPr="00D44831">
              <w:rPr>
                <w:lang w:val="sr-Cyrl-CS"/>
              </w:rPr>
              <w:t>1СОН.3.5.2.  разуме да се права и обавезе чланова  дручтвених група међусобно допуњују</w:t>
            </w:r>
          </w:p>
        </w:tc>
      </w:tr>
      <w:tr w:rsidR="00CF6EAA" w:rsidRPr="002C0643" w:rsidTr="00546532">
        <w:trPr>
          <w:trHeight w:val="303"/>
          <w:jc w:val="center"/>
        </w:trPr>
        <w:tc>
          <w:tcPr>
            <w:tcW w:w="2549"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tcPr>
          <w:p w:rsidR="00CF6EAA" w:rsidRPr="00AE12A2" w:rsidRDefault="00CF6EAA" w:rsidP="00546532">
            <w:pPr>
              <w:rPr>
                <w:rFonts w:ascii="Times New Roman" w:hAnsi="Times New Roman" w:cs="Times New Roman"/>
                <w:b/>
                <w:bCs/>
                <w:lang w:val="sr-Cyrl-CS"/>
              </w:rPr>
            </w:pPr>
            <w:r w:rsidRPr="00AE12A2">
              <w:rPr>
                <w:rFonts w:ascii="Times New Roman" w:hAnsi="Times New Roman" w:cs="Times New Roman"/>
                <w:b/>
                <w:bCs/>
                <w:lang w:val="sr-Cyrl-CS"/>
              </w:rPr>
              <w:lastRenderedPageBreak/>
              <w:t>ЖИВА И НЕЖИВА ПРИРОДА</w:t>
            </w:r>
          </w:p>
          <w:p w:rsidR="00CF6EAA" w:rsidRPr="00AE12A2" w:rsidRDefault="00CF6EAA" w:rsidP="00546532">
            <w:pPr>
              <w:numPr>
                <w:ilvl w:val="0"/>
                <w:numId w:val="17"/>
              </w:numPr>
              <w:spacing w:after="0" w:line="240" w:lineRule="auto"/>
              <w:ind w:firstLine="25"/>
              <w:rPr>
                <w:rFonts w:ascii="Times New Roman" w:hAnsi="Times New Roman" w:cs="Times New Roman"/>
                <w:bCs/>
                <w:lang w:val="sr-Cyrl-CS"/>
              </w:rPr>
            </w:pPr>
            <w:r w:rsidRPr="00AE12A2">
              <w:rPr>
                <w:rFonts w:ascii="Times New Roman" w:hAnsi="Times New Roman" w:cs="Times New Roman"/>
                <w:b/>
                <w:bCs/>
                <w:lang w:val="sr-Cyrl-CS"/>
              </w:rPr>
              <w:t>Жива природа</w:t>
            </w:r>
            <w:r w:rsidRPr="00AE12A2">
              <w:rPr>
                <w:rFonts w:ascii="Times New Roman" w:hAnsi="Times New Roman" w:cs="Times New Roman"/>
                <w:bCs/>
                <w:lang w:val="sr-Cyrl-CS"/>
              </w:rPr>
              <w:t>(биљке и животиње)</w:t>
            </w:r>
          </w:p>
          <w:p w:rsidR="00CF6EAA" w:rsidRPr="00AE12A2" w:rsidRDefault="00CF6EAA" w:rsidP="00546532">
            <w:pPr>
              <w:numPr>
                <w:ilvl w:val="0"/>
                <w:numId w:val="17"/>
              </w:numPr>
              <w:spacing w:after="0" w:line="240" w:lineRule="auto"/>
              <w:ind w:firstLine="25"/>
              <w:rPr>
                <w:rFonts w:ascii="Times New Roman" w:hAnsi="Times New Roman" w:cs="Times New Roman"/>
                <w:bCs/>
                <w:lang w:val="sr-Cyrl-CS"/>
              </w:rPr>
            </w:pPr>
            <w:r w:rsidRPr="00AE12A2">
              <w:rPr>
                <w:rFonts w:ascii="Times New Roman" w:hAnsi="Times New Roman" w:cs="Times New Roman"/>
                <w:b/>
                <w:bCs/>
                <w:lang w:val="sr-Cyrl-CS"/>
              </w:rPr>
              <w:t>Нежива природа</w:t>
            </w:r>
            <w:r w:rsidRPr="00AE12A2">
              <w:rPr>
                <w:rFonts w:ascii="Times New Roman" w:hAnsi="Times New Roman" w:cs="Times New Roman"/>
                <w:bCs/>
                <w:lang w:val="sr-Cyrl-CS"/>
              </w:rPr>
              <w:t xml:space="preserve"> (вода, ваздух, земљиште), </w:t>
            </w:r>
          </w:p>
          <w:p w:rsidR="00CF6EAA" w:rsidRPr="00AE12A2" w:rsidRDefault="00CF6EAA" w:rsidP="00546532">
            <w:pPr>
              <w:numPr>
                <w:ilvl w:val="0"/>
                <w:numId w:val="17"/>
              </w:numPr>
              <w:spacing w:after="0" w:line="240" w:lineRule="auto"/>
              <w:ind w:firstLine="25"/>
              <w:rPr>
                <w:rFonts w:ascii="Times New Roman" w:hAnsi="Times New Roman" w:cs="Times New Roman"/>
                <w:b/>
                <w:bCs/>
                <w:lang w:val="sr-Cyrl-CS"/>
              </w:rPr>
            </w:pPr>
            <w:r w:rsidRPr="00AE12A2">
              <w:rPr>
                <w:rFonts w:ascii="Times New Roman" w:hAnsi="Times New Roman" w:cs="Times New Roman"/>
                <w:b/>
                <w:bCs/>
                <w:lang w:val="sr-Cyrl-CS"/>
              </w:rPr>
              <w:t>Материјали и њихова својства</w:t>
            </w:r>
          </w:p>
          <w:p w:rsidR="00CF6EAA" w:rsidRPr="00AE12A2" w:rsidRDefault="00CF6EAA" w:rsidP="00546532">
            <w:pPr>
              <w:numPr>
                <w:ilvl w:val="0"/>
                <w:numId w:val="17"/>
              </w:numPr>
              <w:spacing w:after="0" w:line="240" w:lineRule="auto"/>
              <w:ind w:firstLine="25"/>
              <w:rPr>
                <w:rFonts w:ascii="Times New Roman" w:hAnsi="Times New Roman" w:cs="Times New Roman"/>
                <w:bCs/>
                <w:lang w:val="sr-Cyrl-CS"/>
              </w:rPr>
            </w:pPr>
            <w:r w:rsidRPr="00AE12A2">
              <w:rPr>
                <w:rFonts w:ascii="Times New Roman" w:hAnsi="Times New Roman" w:cs="Times New Roman"/>
                <w:b/>
                <w:bCs/>
                <w:lang w:val="sr-Cyrl-CS"/>
              </w:rPr>
              <w:t>Веза живе и неживе природе</w:t>
            </w:r>
            <w:r w:rsidRPr="00AE12A2">
              <w:rPr>
                <w:rFonts w:ascii="Times New Roman" w:hAnsi="Times New Roman" w:cs="Times New Roman"/>
                <w:bCs/>
                <w:lang w:val="sr-Cyrl-CS"/>
              </w:rPr>
              <w:t xml:space="preserve">  ( светлост и сенка)</w:t>
            </w:r>
          </w:p>
          <w:p w:rsidR="00CF6EAA" w:rsidRPr="00AE12A2" w:rsidRDefault="00CF6EAA" w:rsidP="00546532">
            <w:pPr>
              <w:rPr>
                <w:rFonts w:ascii="Times New Roman" w:hAnsi="Times New Roman" w:cs="Times New Roman"/>
                <w:b/>
                <w:bCs/>
                <w:lang w:val="sr-Cyrl-CS"/>
              </w:rPr>
            </w:pPr>
          </w:p>
        </w:tc>
        <w:tc>
          <w:tcPr>
            <w:tcW w:w="1982" w:type="dxa"/>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-игра улога</w:t>
            </w:r>
          </w:p>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илустративна</w:t>
            </w:r>
          </w:p>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амбијентална</w:t>
            </w:r>
          </w:p>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експериментална</w:t>
            </w:r>
          </w:p>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интерактивна</w:t>
            </w:r>
          </w:p>
          <w:p w:rsidR="00CF6EAA" w:rsidRPr="00AE12A2" w:rsidRDefault="00CF6EAA" w:rsidP="00546532">
            <w:pPr>
              <w:numPr>
                <w:ilvl w:val="0"/>
                <w:numId w:val="17"/>
              </w:numPr>
              <w:spacing w:after="0" w:line="240" w:lineRule="auto"/>
              <w:ind w:hanging="115"/>
              <w:rPr>
                <w:rFonts w:ascii="Times New Roman" w:hAnsi="Times New Roman" w:cs="Times New Roman"/>
                <w:lang w:val="sr-Cyrl-CS"/>
              </w:rPr>
            </w:pPr>
            <w:r w:rsidRPr="00AE12A2">
              <w:rPr>
                <w:rFonts w:ascii="Times New Roman" w:hAnsi="Times New Roman" w:cs="Times New Roman"/>
                <w:lang w:val="sr-Cyrl-CS"/>
              </w:rPr>
              <w:t>кооперативна</w:t>
            </w:r>
          </w:p>
        </w:tc>
        <w:tc>
          <w:tcPr>
            <w:tcW w:w="2838" w:type="dxa"/>
            <w:tcBorders>
              <w:top w:val="triple" w:sz="4" w:space="0" w:color="auto"/>
              <w:left w:val="triple" w:sz="4" w:space="0" w:color="auto"/>
              <w:bottom w:val="triple" w:sz="4" w:space="0" w:color="auto"/>
              <w:right w:val="triple" w:sz="4" w:space="0" w:color="auto"/>
            </w:tcBorders>
          </w:tcPr>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1СОН.1.1.2.  зна ко и шта чини живу и неживу природу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1СОН.1.1.3. зна заједничке карактеристике живих бића</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1СОН.1.1.4. уме да класификује жива  бића  према једном од следећих критеријума: изгледу,начину исхране, кретања и размножавања</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1СОН.1.1.5. препознаје и именује делове тела живих бића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1СОН.1.3.1. зна основна својства воде,ваздуха и земљишта </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 xml:space="preserve">1СОН.1.6.1.  зна основне одлике рељефа  и </w:t>
            </w:r>
            <w:r w:rsidRPr="00AE12A2">
              <w:rPr>
                <w:rFonts w:ascii="Times New Roman" w:hAnsi="Times New Roman" w:cs="Times New Roman"/>
                <w:lang w:val="sr-Cyrl-CS"/>
              </w:rPr>
              <w:lastRenderedPageBreak/>
              <w:t>површинских вода</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1.СОН.15.5.Зна које врсте материјала постоје</w:t>
            </w:r>
          </w:p>
          <w:p w:rsidR="00CF6EAA" w:rsidRPr="00AE12A2" w:rsidRDefault="00CF6EAA" w:rsidP="00546532">
            <w:pPr>
              <w:rPr>
                <w:rFonts w:ascii="Times New Roman" w:hAnsi="Times New Roman" w:cs="Times New Roman"/>
                <w:lang w:val="sr-Cyrl-CS"/>
              </w:rPr>
            </w:pPr>
          </w:p>
        </w:tc>
        <w:tc>
          <w:tcPr>
            <w:tcW w:w="2643" w:type="dxa"/>
            <w:gridSpan w:val="2"/>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lastRenderedPageBreak/>
              <w:t>1СОН,2.1.1. разуме повезаност живе и неживе природе  на очигледним примерима</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 xml:space="preserve">1СОН,2.1.2. зна основне разлике иумеђу биљака ,животиња и људи </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1СОН,2.1.3. примењујње вишеструке критеријуме класификације шивих бића</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1СОН,2.1.4. зна улогу основних делова  живих бића</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1СОН,2.1.5. разуме повезаност услова живота и живих бића у станишту</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 xml:space="preserve">1СОН,2.1.6. разуме  </w:t>
            </w:r>
            <w:r w:rsidRPr="00AE12A2">
              <w:rPr>
                <w:rFonts w:ascii="Times New Roman" w:hAnsi="Times New Roman" w:cs="Times New Roman"/>
                <w:lang w:val="ru-RU"/>
              </w:rPr>
              <w:lastRenderedPageBreak/>
              <w:t>међусобну зависност живих бића у животној заједници</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1СОН,2.3.5. разликује повратне и неповратне промене материјала</w:t>
            </w:r>
          </w:p>
        </w:tc>
        <w:tc>
          <w:tcPr>
            <w:tcW w:w="3119" w:type="dxa"/>
            <w:tcBorders>
              <w:top w:val="triple" w:sz="4" w:space="0" w:color="auto"/>
              <w:left w:val="triple" w:sz="4" w:space="0" w:color="auto"/>
              <w:bottom w:val="triple" w:sz="4" w:space="0" w:color="auto"/>
              <w:right w:val="triple" w:sz="4" w:space="0" w:color="auto"/>
            </w:tcBorders>
            <w:vAlign w:val="center"/>
          </w:tcPr>
          <w:p w:rsidR="00CF6EAA" w:rsidRPr="00D44831" w:rsidRDefault="00CF6EAA" w:rsidP="00546532">
            <w:pPr>
              <w:rPr>
                <w:lang w:val="ru-RU"/>
              </w:rPr>
            </w:pPr>
            <w:r w:rsidRPr="00D44831">
              <w:rPr>
                <w:lang w:val="ru-RU"/>
              </w:rPr>
              <w:lastRenderedPageBreak/>
              <w:t>1СОН.3.1.1. разуме повезаност живе и неживе природе на мање очигледним примерима</w:t>
            </w:r>
          </w:p>
          <w:p w:rsidR="00CF6EAA" w:rsidRPr="00A833B1" w:rsidRDefault="00CF6EAA" w:rsidP="00546532">
            <w:pPr>
              <w:numPr>
                <w:ilvl w:val="0"/>
                <w:numId w:val="21"/>
              </w:numPr>
              <w:spacing w:after="0" w:line="240" w:lineRule="auto"/>
              <w:rPr>
                <w:lang w:val="sr-Cyrl-CS"/>
              </w:rPr>
            </w:pPr>
            <w:r w:rsidRPr="00D44831">
              <w:rPr>
                <w:lang w:val="ru-RU"/>
              </w:rPr>
              <w:t>1СОН.3.1.2. разуме функционалну повезаност различитих делова тела живих бића</w:t>
            </w:r>
          </w:p>
        </w:tc>
      </w:tr>
      <w:tr w:rsidR="00CF6EAA" w:rsidRPr="008B57EE" w:rsidTr="00546532">
        <w:trPr>
          <w:trHeight w:val="1592"/>
          <w:jc w:val="center"/>
        </w:trPr>
        <w:tc>
          <w:tcPr>
            <w:tcW w:w="2549"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tcPr>
          <w:p w:rsidR="00CF6EAA" w:rsidRPr="00AE12A2" w:rsidRDefault="00CF6EAA" w:rsidP="00546532">
            <w:pPr>
              <w:rPr>
                <w:rFonts w:ascii="Times New Roman" w:hAnsi="Times New Roman" w:cs="Times New Roman"/>
                <w:b/>
                <w:bCs/>
                <w:lang w:val="sr-Cyrl-CS"/>
              </w:rPr>
            </w:pPr>
            <w:r w:rsidRPr="00AE12A2">
              <w:rPr>
                <w:rFonts w:ascii="Times New Roman" w:hAnsi="Times New Roman" w:cs="Times New Roman"/>
                <w:b/>
                <w:bCs/>
                <w:lang w:val="sr-Cyrl-CS"/>
              </w:rPr>
              <w:lastRenderedPageBreak/>
              <w:t>ОРЈЕНТАЦИЈА У ПРОСТОРУ И ВРЕМЕНУ</w:t>
            </w:r>
          </w:p>
          <w:p w:rsidR="00CF6EAA" w:rsidRPr="00AE12A2" w:rsidRDefault="00CF6EAA" w:rsidP="00546532">
            <w:pPr>
              <w:numPr>
                <w:ilvl w:val="0"/>
                <w:numId w:val="17"/>
              </w:numPr>
              <w:spacing w:after="0" w:line="240" w:lineRule="auto"/>
              <w:ind w:firstLine="25"/>
              <w:rPr>
                <w:rFonts w:ascii="Times New Roman" w:hAnsi="Times New Roman" w:cs="Times New Roman"/>
                <w:b/>
                <w:bCs/>
                <w:lang w:val="sr-Cyrl-CS"/>
              </w:rPr>
            </w:pPr>
            <w:r w:rsidRPr="00AE12A2">
              <w:rPr>
                <w:rFonts w:ascii="Times New Roman" w:hAnsi="Times New Roman" w:cs="Times New Roman"/>
                <w:b/>
                <w:bCs/>
                <w:lang w:val="sr-Cyrl-CS"/>
              </w:rPr>
              <w:t>Кретање</w:t>
            </w:r>
          </w:p>
          <w:p w:rsidR="00CF6EAA" w:rsidRPr="00AE12A2" w:rsidRDefault="00CF6EAA" w:rsidP="00546532">
            <w:pPr>
              <w:numPr>
                <w:ilvl w:val="0"/>
                <w:numId w:val="17"/>
              </w:numPr>
              <w:spacing w:after="0" w:line="240" w:lineRule="auto"/>
              <w:ind w:firstLine="25"/>
              <w:rPr>
                <w:rFonts w:ascii="Times New Roman" w:hAnsi="Times New Roman" w:cs="Times New Roman"/>
                <w:b/>
                <w:bCs/>
                <w:lang w:val="sr-Cyrl-CS"/>
              </w:rPr>
            </w:pPr>
            <w:r w:rsidRPr="00AE12A2">
              <w:rPr>
                <w:rFonts w:ascii="Times New Roman" w:hAnsi="Times New Roman" w:cs="Times New Roman"/>
                <w:b/>
                <w:bCs/>
                <w:lang w:val="sr-Cyrl-CS"/>
              </w:rPr>
              <w:t>Оријентација у простору</w:t>
            </w:r>
          </w:p>
          <w:p w:rsidR="00CF6EAA" w:rsidRPr="00AE12A2" w:rsidRDefault="00CF6EAA" w:rsidP="00546532">
            <w:pPr>
              <w:numPr>
                <w:ilvl w:val="0"/>
                <w:numId w:val="17"/>
              </w:numPr>
              <w:spacing w:after="0" w:line="240" w:lineRule="auto"/>
              <w:ind w:firstLine="25"/>
              <w:rPr>
                <w:rFonts w:ascii="Times New Roman" w:hAnsi="Times New Roman" w:cs="Times New Roman"/>
                <w:b/>
                <w:bCs/>
                <w:lang w:val="sr-Cyrl-CS"/>
              </w:rPr>
            </w:pPr>
            <w:r w:rsidRPr="00AE12A2">
              <w:rPr>
                <w:rFonts w:ascii="Times New Roman" w:hAnsi="Times New Roman" w:cs="Times New Roman"/>
                <w:b/>
                <w:bCs/>
                <w:lang w:val="sr-Cyrl-CS"/>
              </w:rPr>
              <w:t>Сналажење у времену</w:t>
            </w:r>
          </w:p>
          <w:p w:rsidR="00CF6EAA" w:rsidRPr="00AE12A2" w:rsidRDefault="00CF6EAA" w:rsidP="00546532">
            <w:pPr>
              <w:rPr>
                <w:rFonts w:ascii="Times New Roman" w:hAnsi="Times New Roman" w:cs="Times New Roman"/>
                <w:b/>
                <w:bCs/>
                <w:lang w:val="sr-Cyrl-CS"/>
              </w:rPr>
            </w:pPr>
          </w:p>
        </w:tc>
        <w:tc>
          <w:tcPr>
            <w:tcW w:w="1982" w:type="dxa"/>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партиципативна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кооперативна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дијалошка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експериментална</w:t>
            </w:r>
          </w:p>
        </w:tc>
        <w:tc>
          <w:tcPr>
            <w:tcW w:w="2838" w:type="dxa"/>
            <w:tcBorders>
              <w:top w:val="triple" w:sz="4" w:space="0" w:color="auto"/>
              <w:left w:val="triple" w:sz="4" w:space="0" w:color="auto"/>
              <w:bottom w:val="triple" w:sz="4" w:space="0" w:color="auto"/>
              <w:right w:val="triple" w:sz="4" w:space="0" w:color="auto"/>
            </w:tcBorders>
          </w:tcPr>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1СОН.1.4.2.  зна помоћу чега се људи орјентичу у простору: лева и десна страна,карактеристични објекти</w:t>
            </w:r>
          </w:p>
          <w:p w:rsidR="00CF6EAA" w:rsidRPr="00AE12A2" w:rsidRDefault="00CF6EAA" w:rsidP="00546532">
            <w:pPr>
              <w:rPr>
                <w:rFonts w:ascii="Times New Roman" w:hAnsi="Times New Roman" w:cs="Times New Roman"/>
                <w:lang w:val="sr-Cyrl-CS"/>
              </w:rPr>
            </w:pPr>
            <w:r w:rsidRPr="00AE12A2">
              <w:rPr>
                <w:rFonts w:ascii="Times New Roman" w:hAnsi="Times New Roman" w:cs="Times New Roman"/>
                <w:lang w:val="sr-Cyrl-CS"/>
              </w:rPr>
              <w:t>1СОН.1.4.4. зна јединице за мерење времена: дан, недеља, месец, година, деценије и век</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sr-Cyrl-CS"/>
              </w:rPr>
              <w:t>1СОН.1.4.5. уме да прочита тражене информације са часовника и календара</w:t>
            </w:r>
          </w:p>
        </w:tc>
        <w:tc>
          <w:tcPr>
            <w:tcW w:w="2643" w:type="dxa"/>
            <w:gridSpan w:val="2"/>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1СОН.2.4.1. зна да кретање тела зависи од силе која на њега делује ,врсте подлоге и облика тела</w:t>
            </w:r>
          </w:p>
        </w:tc>
        <w:tc>
          <w:tcPr>
            <w:tcW w:w="3119" w:type="dxa"/>
            <w:tcBorders>
              <w:top w:val="triple" w:sz="4" w:space="0" w:color="auto"/>
              <w:left w:val="triple" w:sz="4" w:space="0" w:color="auto"/>
              <w:bottom w:val="triple" w:sz="4" w:space="0" w:color="auto"/>
              <w:right w:val="triple" w:sz="4" w:space="0" w:color="auto"/>
            </w:tcBorders>
            <w:vAlign w:val="center"/>
          </w:tcPr>
          <w:p w:rsidR="00CF6EAA" w:rsidRPr="00A833B1" w:rsidRDefault="00CF6EAA" w:rsidP="00546532">
            <w:pPr>
              <w:numPr>
                <w:ilvl w:val="0"/>
                <w:numId w:val="20"/>
              </w:numPr>
              <w:tabs>
                <w:tab w:val="clear" w:pos="432"/>
                <w:tab w:val="num" w:pos="252"/>
              </w:tabs>
              <w:spacing w:after="0" w:line="240" w:lineRule="auto"/>
              <w:ind w:left="252" w:hanging="180"/>
              <w:rPr>
                <w:lang w:val="sr-Cyrl-CS"/>
              </w:rPr>
            </w:pPr>
          </w:p>
        </w:tc>
      </w:tr>
      <w:tr w:rsidR="00CF6EAA" w:rsidRPr="008B57EE" w:rsidTr="00546532">
        <w:trPr>
          <w:trHeight w:val="123"/>
          <w:jc w:val="center"/>
        </w:trPr>
        <w:tc>
          <w:tcPr>
            <w:tcW w:w="2549"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tcPr>
          <w:p w:rsidR="00CF6EAA" w:rsidRPr="00AE12A2" w:rsidRDefault="00CF6EAA" w:rsidP="00546532">
            <w:pPr>
              <w:rPr>
                <w:rFonts w:ascii="Times New Roman" w:hAnsi="Times New Roman" w:cs="Times New Roman"/>
                <w:b/>
                <w:bCs/>
                <w:lang w:val="sr-Cyrl-CS"/>
              </w:rPr>
            </w:pPr>
            <w:r w:rsidRPr="00AE12A2">
              <w:rPr>
                <w:rFonts w:ascii="Times New Roman" w:hAnsi="Times New Roman" w:cs="Times New Roman"/>
                <w:b/>
                <w:bCs/>
                <w:lang w:val="sr-Cyrl-CS"/>
              </w:rPr>
              <w:t>КУЛТУРА ЖИВЉЕЊА</w:t>
            </w:r>
          </w:p>
          <w:p w:rsidR="00CF6EAA" w:rsidRPr="00AE12A2" w:rsidRDefault="00CF6EAA" w:rsidP="00546532">
            <w:pPr>
              <w:rPr>
                <w:rFonts w:ascii="Times New Roman" w:hAnsi="Times New Roman" w:cs="Times New Roman"/>
                <w:lang w:val="sr-Cyrl-CS"/>
              </w:rPr>
            </w:pPr>
          </w:p>
          <w:p w:rsidR="00CF6EAA" w:rsidRPr="00AE12A2" w:rsidRDefault="00CF6EAA" w:rsidP="00546532">
            <w:pPr>
              <w:rPr>
                <w:rFonts w:ascii="Times New Roman" w:hAnsi="Times New Roman" w:cs="Times New Roman"/>
                <w:lang w:val="sr-Cyrl-CS"/>
              </w:rPr>
            </w:pPr>
          </w:p>
          <w:p w:rsidR="00CF6EAA" w:rsidRPr="00AE12A2" w:rsidRDefault="00CF6EAA" w:rsidP="00546532">
            <w:pPr>
              <w:numPr>
                <w:ilvl w:val="0"/>
                <w:numId w:val="20"/>
              </w:numPr>
              <w:spacing w:after="0" w:line="240" w:lineRule="auto"/>
              <w:ind w:hanging="117"/>
              <w:rPr>
                <w:rFonts w:ascii="Times New Roman" w:hAnsi="Times New Roman" w:cs="Times New Roman"/>
                <w:lang w:val="sr-Cyrl-CS"/>
              </w:rPr>
            </w:pPr>
            <w:r w:rsidRPr="00AE12A2">
              <w:rPr>
                <w:rFonts w:ascii="Times New Roman" w:hAnsi="Times New Roman" w:cs="Times New Roman"/>
                <w:lang w:val="sr-Cyrl-CS"/>
              </w:rPr>
              <w:t>Елементи културе живљења</w:t>
            </w:r>
          </w:p>
          <w:p w:rsidR="00CF6EAA" w:rsidRPr="00AE12A2" w:rsidRDefault="00CF6EAA" w:rsidP="00546532">
            <w:pPr>
              <w:numPr>
                <w:ilvl w:val="0"/>
                <w:numId w:val="20"/>
              </w:numPr>
              <w:spacing w:after="0" w:line="240" w:lineRule="auto"/>
              <w:ind w:hanging="117"/>
              <w:rPr>
                <w:rFonts w:ascii="Times New Roman" w:hAnsi="Times New Roman" w:cs="Times New Roman"/>
                <w:lang w:val="sr-Cyrl-CS"/>
              </w:rPr>
            </w:pPr>
            <w:r w:rsidRPr="00AE12A2">
              <w:rPr>
                <w:rFonts w:ascii="Times New Roman" w:hAnsi="Times New Roman" w:cs="Times New Roman"/>
                <w:lang w:val="sr-Cyrl-CS"/>
              </w:rPr>
              <w:t xml:space="preserve">Саобраћај </w:t>
            </w:r>
          </w:p>
        </w:tc>
        <w:tc>
          <w:tcPr>
            <w:tcW w:w="1982" w:type="dxa"/>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демонстративна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игра улога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дијалошка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радионичарска</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sr-Cyrl-CS"/>
              </w:rPr>
              <w:t>текстуална</w:t>
            </w:r>
          </w:p>
          <w:p w:rsidR="00CF6EAA" w:rsidRPr="00AE12A2" w:rsidRDefault="00CF6EAA" w:rsidP="00546532">
            <w:pPr>
              <w:numPr>
                <w:ilvl w:val="0"/>
                <w:numId w:val="18"/>
              </w:numPr>
              <w:tabs>
                <w:tab w:val="clear" w:pos="432"/>
                <w:tab w:val="num" w:pos="252"/>
              </w:tabs>
              <w:spacing w:after="0" w:line="240" w:lineRule="auto"/>
              <w:ind w:left="252" w:hanging="180"/>
              <w:jc w:val="both"/>
              <w:rPr>
                <w:rFonts w:ascii="Times New Roman" w:hAnsi="Times New Roman" w:cs="Times New Roman"/>
                <w:lang w:val="sr-Cyrl-CS"/>
              </w:rPr>
            </w:pPr>
            <w:r w:rsidRPr="00AE12A2">
              <w:rPr>
                <w:rFonts w:ascii="Times New Roman" w:hAnsi="Times New Roman" w:cs="Times New Roman"/>
                <w:lang w:val="sr-Cyrl-CS"/>
              </w:rPr>
              <w:t>илустративна</w:t>
            </w:r>
          </w:p>
        </w:tc>
        <w:tc>
          <w:tcPr>
            <w:tcW w:w="2838" w:type="dxa"/>
            <w:tcBorders>
              <w:top w:val="triple" w:sz="4" w:space="0" w:color="auto"/>
              <w:left w:val="triple" w:sz="4" w:space="0" w:color="auto"/>
              <w:bottom w:val="triple" w:sz="4" w:space="0" w:color="auto"/>
              <w:right w:val="triple" w:sz="4" w:space="0" w:color="auto"/>
            </w:tcBorders>
          </w:tcPr>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 xml:space="preserve">1СОН.1.2.3.  разликује повољно и неповољно деловање човека по очување природе </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1СОН.1.5.5.  зна поступке за очување и унапређивање људског здравља</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1СОН.1.6.2.  зна основне типове насеља и њихове карактеристике</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lastRenderedPageBreak/>
              <w:t>1СОН.1.6.5.  зна основне информације о начину живота људи у прошлости</w:t>
            </w:r>
          </w:p>
        </w:tc>
        <w:tc>
          <w:tcPr>
            <w:tcW w:w="2643" w:type="dxa"/>
            <w:gridSpan w:val="2"/>
            <w:tcBorders>
              <w:top w:val="triple" w:sz="4" w:space="0" w:color="auto"/>
              <w:left w:val="triple" w:sz="4" w:space="0" w:color="auto"/>
              <w:bottom w:val="triple" w:sz="4" w:space="0" w:color="auto"/>
              <w:right w:val="triple" w:sz="4" w:space="0" w:color="auto"/>
            </w:tcBorders>
            <w:vAlign w:val="center"/>
          </w:tcPr>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lastRenderedPageBreak/>
              <w:t xml:space="preserve">1СОН.2.2.3. зна основне мере заштите живе и неживе природе као природних ресурса </w:t>
            </w:r>
          </w:p>
          <w:p w:rsidR="00CF6EAA" w:rsidRPr="00AE12A2" w:rsidRDefault="00CF6EAA" w:rsidP="00546532">
            <w:pPr>
              <w:rPr>
                <w:rFonts w:ascii="Times New Roman" w:hAnsi="Times New Roman" w:cs="Times New Roman"/>
                <w:lang w:val="ru-RU"/>
              </w:rPr>
            </w:pPr>
            <w:r w:rsidRPr="00AE12A2">
              <w:rPr>
                <w:rFonts w:ascii="Times New Roman" w:hAnsi="Times New Roman" w:cs="Times New Roman"/>
                <w:lang w:val="ru-RU"/>
              </w:rPr>
              <w:t xml:space="preserve">1СОН.2.2.4. зна шта је добробит  животиња  и поступке којима се она штити </w:t>
            </w:r>
          </w:p>
          <w:p w:rsidR="00CF6EAA" w:rsidRPr="00AE12A2" w:rsidRDefault="00CF6EAA" w:rsidP="00546532">
            <w:pPr>
              <w:numPr>
                <w:ilvl w:val="0"/>
                <w:numId w:val="19"/>
              </w:numPr>
              <w:tabs>
                <w:tab w:val="clear" w:pos="432"/>
                <w:tab w:val="num" w:pos="252"/>
              </w:tabs>
              <w:spacing w:after="0" w:line="240" w:lineRule="auto"/>
              <w:ind w:left="252" w:hanging="180"/>
              <w:rPr>
                <w:rFonts w:ascii="Times New Roman" w:hAnsi="Times New Roman" w:cs="Times New Roman"/>
                <w:lang w:val="sr-Cyrl-CS"/>
              </w:rPr>
            </w:pPr>
            <w:r w:rsidRPr="00AE12A2">
              <w:rPr>
                <w:rFonts w:ascii="Times New Roman" w:hAnsi="Times New Roman" w:cs="Times New Roman"/>
                <w:lang w:val="ru-RU"/>
              </w:rPr>
              <w:t xml:space="preserve">1СОН.2.6.5. уочава сличности и разлике између начина живота </w:t>
            </w:r>
            <w:r w:rsidRPr="00AE12A2">
              <w:rPr>
                <w:rFonts w:ascii="Times New Roman" w:hAnsi="Times New Roman" w:cs="Times New Roman"/>
                <w:lang w:val="ru-RU"/>
              </w:rPr>
              <w:lastRenderedPageBreak/>
              <w:t>некад и сад</w:t>
            </w:r>
          </w:p>
        </w:tc>
        <w:tc>
          <w:tcPr>
            <w:tcW w:w="3119" w:type="dxa"/>
            <w:tcBorders>
              <w:top w:val="triple" w:sz="4" w:space="0" w:color="auto"/>
              <w:left w:val="triple" w:sz="4" w:space="0" w:color="auto"/>
              <w:bottom w:val="triple" w:sz="4" w:space="0" w:color="auto"/>
              <w:right w:val="triple" w:sz="4" w:space="0" w:color="auto"/>
            </w:tcBorders>
            <w:vAlign w:val="center"/>
          </w:tcPr>
          <w:p w:rsidR="00CF6EAA" w:rsidRPr="00A833B1" w:rsidRDefault="00CF6EAA" w:rsidP="00546532">
            <w:pPr>
              <w:numPr>
                <w:ilvl w:val="0"/>
                <w:numId w:val="20"/>
              </w:numPr>
              <w:tabs>
                <w:tab w:val="clear" w:pos="432"/>
                <w:tab w:val="num" w:pos="252"/>
              </w:tabs>
              <w:spacing w:after="0" w:line="240" w:lineRule="auto"/>
              <w:ind w:left="252" w:hanging="180"/>
              <w:rPr>
                <w:lang w:val="sr-Cyrl-CS"/>
              </w:rPr>
            </w:pPr>
          </w:p>
        </w:tc>
      </w:tr>
    </w:tbl>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Pr="004B0CD6" w:rsidRDefault="00CF6EAA" w:rsidP="00CF6EAA">
      <w:pPr>
        <w:rPr>
          <w:rFonts w:ascii="Times New Roman" w:hAnsi="Times New Roman" w:cs="Times New Roman"/>
          <w:b/>
          <w:sz w:val="28"/>
          <w:szCs w:val="28"/>
        </w:rPr>
      </w:pPr>
      <w:r w:rsidRPr="007F71EE">
        <w:rPr>
          <w:rFonts w:ascii="Times New Roman" w:hAnsi="Times New Roman" w:cs="Times New Roman"/>
          <w:b/>
          <w:sz w:val="28"/>
          <w:szCs w:val="28"/>
        </w:rPr>
        <w:t xml:space="preserve">ЛИКОВНА КУЛТУРА      </w:t>
      </w:r>
    </w:p>
    <w:tbl>
      <w:tblPr>
        <w:tblW w:w="131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11"/>
        <w:gridCol w:w="299"/>
        <w:gridCol w:w="299"/>
        <w:gridCol w:w="299"/>
        <w:gridCol w:w="577"/>
        <w:gridCol w:w="3203"/>
        <w:gridCol w:w="1826"/>
        <w:gridCol w:w="1662"/>
        <w:gridCol w:w="3100"/>
      </w:tblGrid>
      <w:tr w:rsidR="00CF6EAA" w:rsidRPr="007F71EE" w:rsidTr="00546532">
        <w:trPr>
          <w:trHeight w:val="213"/>
          <w:jc w:val="center"/>
        </w:trPr>
        <w:tc>
          <w:tcPr>
            <w:tcW w:w="1911" w:type="dxa"/>
            <w:vMerge w:val="restart"/>
            <w:shd w:val="clear" w:color="auto" w:fill="FBD4B4" w:themeFill="accent6" w:themeFillTint="66"/>
          </w:tcPr>
          <w:p w:rsidR="00CF6EAA" w:rsidRPr="007F71EE" w:rsidRDefault="00CF6EAA" w:rsidP="00546532">
            <w:pPr>
              <w:pStyle w:val="BodyTextIndent2"/>
              <w:jc w:val="center"/>
              <w:rPr>
                <w:b/>
              </w:rPr>
            </w:pPr>
            <w:r w:rsidRPr="007F71EE">
              <w:rPr>
                <w:b/>
              </w:rPr>
              <w:t>Наставне</w:t>
            </w:r>
          </w:p>
          <w:p w:rsidR="00CF6EAA" w:rsidRPr="007F71EE" w:rsidRDefault="00CF6EAA" w:rsidP="00546532">
            <w:pPr>
              <w:pStyle w:val="BodyTextIndent2"/>
              <w:jc w:val="center"/>
            </w:pPr>
            <w:r w:rsidRPr="007F71EE">
              <w:rPr>
                <w:b/>
              </w:rPr>
              <w:t>теме</w:t>
            </w:r>
          </w:p>
        </w:tc>
        <w:tc>
          <w:tcPr>
            <w:tcW w:w="1474" w:type="dxa"/>
            <w:gridSpan w:val="4"/>
            <w:tcBorders>
              <w:top w:val="double" w:sz="4" w:space="0" w:color="auto"/>
              <w:bottom w:val="double" w:sz="4" w:space="0" w:color="auto"/>
            </w:tcBorders>
            <w:shd w:val="clear" w:color="auto" w:fill="FBD4B4" w:themeFill="accent6" w:themeFillTint="66"/>
            <w:vAlign w:val="center"/>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Број часова</w:t>
            </w:r>
          </w:p>
        </w:tc>
        <w:tc>
          <w:tcPr>
            <w:tcW w:w="5029" w:type="dxa"/>
            <w:gridSpan w:val="2"/>
            <w:tcBorders>
              <w:bottom w:val="double" w:sz="4" w:space="0" w:color="auto"/>
            </w:tcBorders>
            <w:shd w:val="clear" w:color="auto" w:fill="FBD4B4" w:themeFill="accent6" w:themeFillTint="66"/>
            <w:vAlign w:val="center"/>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АКТИВНОСТИ У ОБРАЗОВНО-ВАСПИТНОМ РАДУ</w:t>
            </w:r>
          </w:p>
        </w:tc>
        <w:tc>
          <w:tcPr>
            <w:tcW w:w="1662" w:type="dxa"/>
            <w:vMerge w:val="restart"/>
            <w:shd w:val="clear" w:color="auto" w:fill="FBD4B4" w:themeFill="accent6" w:themeFillTint="66"/>
            <w:vAlign w:val="center"/>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Начини и поступци остваривања рада</w:t>
            </w:r>
          </w:p>
        </w:tc>
        <w:tc>
          <w:tcPr>
            <w:tcW w:w="3100" w:type="dxa"/>
            <w:vMerge w:val="restart"/>
            <w:shd w:val="clear" w:color="auto" w:fill="FBD4B4" w:themeFill="accent6" w:themeFillTint="66"/>
            <w:vAlign w:val="center"/>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Циљеви и задаци садржаја програма</w:t>
            </w:r>
          </w:p>
        </w:tc>
      </w:tr>
      <w:tr w:rsidR="00CF6EAA" w:rsidRPr="007F71EE" w:rsidTr="00546532">
        <w:trPr>
          <w:cantSplit/>
          <w:trHeight w:val="1134"/>
          <w:jc w:val="center"/>
        </w:trPr>
        <w:tc>
          <w:tcPr>
            <w:tcW w:w="1911" w:type="dxa"/>
            <w:vMerge/>
            <w:shd w:val="clear" w:color="auto" w:fill="FFFF99"/>
            <w:vAlign w:val="center"/>
          </w:tcPr>
          <w:p w:rsidR="00CF6EAA" w:rsidRPr="007F71EE" w:rsidRDefault="00CF6EAA" w:rsidP="00546532">
            <w:pPr>
              <w:jc w:val="center"/>
              <w:rPr>
                <w:rFonts w:ascii="Times New Roman" w:hAnsi="Times New Roman" w:cs="Times New Roman"/>
                <w:b/>
                <w:sz w:val="24"/>
                <w:szCs w:val="24"/>
                <w:lang w:val="sr-Cyrl-CS"/>
              </w:rPr>
            </w:pPr>
          </w:p>
        </w:tc>
        <w:tc>
          <w:tcPr>
            <w:tcW w:w="299" w:type="dxa"/>
            <w:tcBorders>
              <w:top w:val="double" w:sz="4" w:space="0" w:color="auto"/>
            </w:tcBorders>
            <w:shd w:val="clear" w:color="auto" w:fill="FBD4B4" w:themeFill="accent6" w:themeFillTint="66"/>
            <w:vAlign w:val="bottom"/>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о</w:t>
            </w:r>
          </w:p>
        </w:tc>
        <w:tc>
          <w:tcPr>
            <w:tcW w:w="299" w:type="dxa"/>
            <w:tcBorders>
              <w:top w:val="double" w:sz="4" w:space="0" w:color="auto"/>
            </w:tcBorders>
            <w:shd w:val="clear" w:color="auto" w:fill="FBD4B4" w:themeFill="accent6" w:themeFillTint="66"/>
            <w:vAlign w:val="bottom"/>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у</w:t>
            </w:r>
          </w:p>
        </w:tc>
        <w:tc>
          <w:tcPr>
            <w:tcW w:w="299" w:type="dxa"/>
            <w:tcBorders>
              <w:top w:val="double" w:sz="4" w:space="0" w:color="auto"/>
            </w:tcBorders>
            <w:shd w:val="clear" w:color="auto" w:fill="FBD4B4" w:themeFill="accent6" w:themeFillTint="66"/>
            <w:vAlign w:val="bottom"/>
          </w:tcPr>
          <w:p w:rsidR="00CF6EAA" w:rsidRPr="007F71EE" w:rsidRDefault="00CF6EAA" w:rsidP="00546532">
            <w:pPr>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с</w:t>
            </w:r>
          </w:p>
        </w:tc>
        <w:tc>
          <w:tcPr>
            <w:tcW w:w="577" w:type="dxa"/>
            <w:tcBorders>
              <w:top w:val="double" w:sz="4" w:space="0" w:color="auto"/>
            </w:tcBorders>
            <w:shd w:val="clear" w:color="auto" w:fill="FBD4B4" w:themeFill="accent6" w:themeFillTint="66"/>
            <w:textDirection w:val="btLr"/>
            <w:vAlign w:val="center"/>
          </w:tcPr>
          <w:p w:rsidR="00CF6EAA" w:rsidRPr="007F71EE" w:rsidRDefault="00CF6EAA" w:rsidP="00546532">
            <w:pPr>
              <w:ind w:left="113" w:right="113"/>
              <w:jc w:val="center"/>
              <w:rPr>
                <w:rFonts w:ascii="Times New Roman" w:hAnsi="Times New Roman" w:cs="Times New Roman"/>
                <w:b/>
                <w:sz w:val="20"/>
                <w:szCs w:val="20"/>
                <w:lang w:val="sr-Cyrl-CS"/>
              </w:rPr>
            </w:pPr>
            <w:r w:rsidRPr="007F71EE">
              <w:rPr>
                <w:rFonts w:ascii="Times New Roman" w:hAnsi="Times New Roman" w:cs="Times New Roman"/>
                <w:b/>
                <w:sz w:val="20"/>
                <w:szCs w:val="20"/>
                <w:lang w:val="sr-Cyrl-CS"/>
              </w:rPr>
              <w:t>укупно</w:t>
            </w:r>
          </w:p>
        </w:tc>
        <w:tc>
          <w:tcPr>
            <w:tcW w:w="3203" w:type="dxa"/>
            <w:shd w:val="clear" w:color="auto" w:fill="FBD4B4" w:themeFill="accent6" w:themeFillTint="66"/>
            <w:vAlign w:val="center"/>
          </w:tcPr>
          <w:p w:rsidR="00CF6EAA" w:rsidRPr="007F71EE" w:rsidRDefault="00CF6EAA" w:rsidP="00546532">
            <w:pPr>
              <w:jc w:val="center"/>
              <w:rPr>
                <w:rFonts w:ascii="Times New Roman" w:hAnsi="Times New Roman" w:cs="Times New Roman"/>
                <w:b/>
              </w:rPr>
            </w:pPr>
            <w:r w:rsidRPr="007F71EE">
              <w:rPr>
                <w:rFonts w:ascii="Times New Roman" w:hAnsi="Times New Roman" w:cs="Times New Roman"/>
                <w:b/>
                <w:lang w:val="sr-Cyrl-CS"/>
              </w:rPr>
              <w:t>УЧЕНИ</w:t>
            </w:r>
            <w:r w:rsidRPr="007F71EE">
              <w:rPr>
                <w:rFonts w:ascii="Times New Roman" w:hAnsi="Times New Roman" w:cs="Times New Roman"/>
                <w:b/>
              </w:rPr>
              <w:t>КА</w:t>
            </w:r>
          </w:p>
        </w:tc>
        <w:tc>
          <w:tcPr>
            <w:tcW w:w="1826" w:type="dxa"/>
            <w:shd w:val="clear" w:color="auto" w:fill="FBD4B4" w:themeFill="accent6" w:themeFillTint="66"/>
            <w:vAlign w:val="center"/>
          </w:tcPr>
          <w:p w:rsidR="00CF6EAA" w:rsidRPr="007F71EE" w:rsidRDefault="00CF6EAA" w:rsidP="00546532">
            <w:pPr>
              <w:jc w:val="center"/>
              <w:rPr>
                <w:rFonts w:ascii="Times New Roman" w:hAnsi="Times New Roman" w:cs="Times New Roman"/>
                <w:b/>
              </w:rPr>
            </w:pPr>
            <w:r w:rsidRPr="007F71EE">
              <w:rPr>
                <w:rFonts w:ascii="Times New Roman" w:hAnsi="Times New Roman" w:cs="Times New Roman"/>
                <w:b/>
                <w:lang w:val="sr-Cyrl-CS"/>
              </w:rPr>
              <w:t>НАСТАВНИ</w:t>
            </w:r>
            <w:r w:rsidRPr="007F71EE">
              <w:rPr>
                <w:rFonts w:ascii="Times New Roman" w:hAnsi="Times New Roman" w:cs="Times New Roman"/>
                <w:b/>
              </w:rPr>
              <w:t>КА</w:t>
            </w:r>
          </w:p>
        </w:tc>
        <w:tc>
          <w:tcPr>
            <w:tcW w:w="1662" w:type="dxa"/>
            <w:vMerge/>
            <w:shd w:val="clear" w:color="auto" w:fill="FFFF99"/>
            <w:vAlign w:val="center"/>
          </w:tcPr>
          <w:p w:rsidR="00CF6EAA" w:rsidRPr="007F71EE" w:rsidRDefault="00CF6EAA" w:rsidP="00546532">
            <w:pPr>
              <w:jc w:val="center"/>
              <w:rPr>
                <w:rFonts w:ascii="Times New Roman" w:hAnsi="Times New Roman" w:cs="Times New Roman"/>
                <w:b/>
                <w:lang w:val="sr-Cyrl-CS"/>
              </w:rPr>
            </w:pPr>
          </w:p>
        </w:tc>
        <w:tc>
          <w:tcPr>
            <w:tcW w:w="3100" w:type="dxa"/>
            <w:vMerge/>
            <w:shd w:val="clear" w:color="auto" w:fill="FFFF99"/>
            <w:vAlign w:val="center"/>
          </w:tcPr>
          <w:p w:rsidR="00CF6EAA" w:rsidRPr="007F71EE" w:rsidRDefault="00CF6EAA" w:rsidP="00546532">
            <w:pPr>
              <w:jc w:val="center"/>
              <w:rPr>
                <w:rFonts w:ascii="Times New Roman" w:hAnsi="Times New Roman" w:cs="Times New Roman"/>
                <w:b/>
                <w:lang w:val="sr-Cyrl-CS"/>
              </w:rPr>
            </w:pPr>
          </w:p>
        </w:tc>
      </w:tr>
      <w:tr w:rsidR="00CF6EAA" w:rsidRPr="007F71EE" w:rsidTr="00546532">
        <w:trPr>
          <w:trHeight w:val="703"/>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t>1.Облици и њихови квалитети</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577"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5</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-Цело-део;велико-мало;високо-ниско;уско-широко;светло-тамно;обојено-безбојно;меко-тврдо;глатко-храпаво;обло-рогљасто</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-Појам:облик</w:t>
            </w:r>
          </w:p>
        </w:tc>
        <w:tc>
          <w:tcPr>
            <w:tcW w:w="1826" w:type="dxa"/>
          </w:tcPr>
          <w:p w:rsidR="00CF6EAA" w:rsidRPr="007F71EE" w:rsidRDefault="00CF6EAA" w:rsidP="00546532">
            <w:pPr>
              <w:rPr>
                <w:rFonts w:ascii="Times New Roman" w:hAnsi="Times New Roman" w:cs="Times New Roman"/>
              </w:rPr>
            </w:pPr>
            <w:r w:rsidRPr="007F71EE">
              <w:rPr>
                <w:rFonts w:ascii="Times New Roman" w:hAnsi="Times New Roman" w:cs="Times New Roman"/>
              </w:rPr>
              <w:t>-Припрема одговарајућег наставног материјала за дату наставну јединицу</w:t>
            </w: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-Ученици треба да разликују дате појмове</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t>-Развијење способности ученика за опажање облика,величина,светлина,боја,положаја облика у природи</w:t>
            </w:r>
          </w:p>
        </w:tc>
      </w:tr>
      <w:tr w:rsidR="00CF6EAA" w:rsidRPr="007F71EE" w:rsidTr="00546532">
        <w:trPr>
          <w:trHeight w:val="323"/>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t>2.Односи у видном пољу</w:t>
            </w:r>
          </w:p>
          <w:p w:rsidR="00CF6EAA" w:rsidRPr="007F71EE" w:rsidRDefault="00CF6EAA" w:rsidP="00546532">
            <w:pPr>
              <w:rPr>
                <w:rFonts w:ascii="Times New Roman" w:hAnsi="Times New Roman" w:cs="Times New Roman"/>
                <w:b/>
                <w:sz w:val="24"/>
                <w:szCs w:val="24"/>
              </w:rPr>
            </w:pP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577"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4</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-Лево-десно;горе-доле;испред-иза;више-ниже;између;усправно-положено;косо,испод,у,на;дубоко-плитко;пуно-празно;отворено-затворено</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-Појам:оријентација</w:t>
            </w:r>
          </w:p>
        </w:tc>
        <w:tc>
          <w:tcPr>
            <w:tcW w:w="1826" w:type="dxa"/>
          </w:tcPr>
          <w:p w:rsidR="00CF6EAA" w:rsidRPr="007F71EE" w:rsidRDefault="00CF6EAA" w:rsidP="00546532">
            <w:pPr>
              <w:rPr>
                <w:rFonts w:ascii="Times New Roman" w:hAnsi="Times New Roman" w:cs="Times New Roman"/>
              </w:rPr>
            </w:pPr>
            <w:r w:rsidRPr="007F71EE">
              <w:rPr>
                <w:rFonts w:ascii="Times New Roman" w:hAnsi="Times New Roman" w:cs="Times New Roman"/>
              </w:rPr>
              <w:t>-Припрема одговарајућег наставног материјала за дату наставну јединицу</w:t>
            </w:r>
          </w:p>
          <w:p w:rsidR="00CF6EAA" w:rsidRPr="007F71EE" w:rsidRDefault="00CF6EAA" w:rsidP="00546532">
            <w:pPr>
              <w:rPr>
                <w:rFonts w:ascii="Times New Roman" w:hAnsi="Times New Roman" w:cs="Times New Roman"/>
              </w:rPr>
            </w:pP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-Ученици треба да разликују дате пијмове</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t>-Стварање услова за креативно опажање и тумачење односа у видном пољу</w:t>
            </w:r>
          </w:p>
        </w:tc>
      </w:tr>
      <w:tr w:rsidR="00CF6EAA" w:rsidRPr="007F71EE" w:rsidTr="00546532">
        <w:trPr>
          <w:trHeight w:val="858"/>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t xml:space="preserve">3.Временски и просторни низови (цртани </w:t>
            </w:r>
            <w:r w:rsidRPr="007F71EE">
              <w:rPr>
                <w:rFonts w:ascii="Times New Roman" w:hAnsi="Times New Roman" w:cs="Times New Roman"/>
                <w:b/>
                <w:sz w:val="24"/>
                <w:szCs w:val="24"/>
              </w:rPr>
              <w:lastRenderedPageBreak/>
              <w:t>филм и стрип)</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lastRenderedPageBreak/>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577"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5</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-Асоцијације у низу</w:t>
            </w:r>
          </w:p>
          <w:p w:rsidR="00CF6EAA" w:rsidRPr="007F71EE" w:rsidRDefault="00CF6EAA" w:rsidP="00546532">
            <w:pPr>
              <w:rPr>
                <w:rFonts w:ascii="Times New Roman" w:hAnsi="Times New Roman" w:cs="Times New Roman"/>
              </w:rPr>
            </w:pPr>
            <w:r w:rsidRPr="007F71EE">
              <w:rPr>
                <w:rFonts w:ascii="Times New Roman" w:hAnsi="Times New Roman" w:cs="Times New Roman"/>
              </w:rPr>
              <w:t>-Цртежи у низу</w:t>
            </w:r>
          </w:p>
          <w:p w:rsidR="00CF6EAA" w:rsidRPr="007F71EE" w:rsidRDefault="00CF6EAA" w:rsidP="00546532">
            <w:pPr>
              <w:rPr>
                <w:rFonts w:ascii="Times New Roman" w:hAnsi="Times New Roman" w:cs="Times New Roman"/>
              </w:rPr>
            </w:pPr>
            <w:r w:rsidRPr="007F71EE">
              <w:rPr>
                <w:rFonts w:ascii="Times New Roman" w:hAnsi="Times New Roman" w:cs="Times New Roman"/>
              </w:rPr>
              <w:lastRenderedPageBreak/>
              <w:t>-Слике у низу</w:t>
            </w:r>
          </w:p>
          <w:p w:rsidR="00CF6EAA" w:rsidRPr="007F71EE" w:rsidRDefault="00CF6EAA" w:rsidP="00546532">
            <w:pPr>
              <w:rPr>
                <w:rFonts w:ascii="Times New Roman" w:hAnsi="Times New Roman" w:cs="Times New Roman"/>
              </w:rPr>
            </w:pPr>
            <w:r w:rsidRPr="007F71EE">
              <w:rPr>
                <w:rFonts w:ascii="Times New Roman" w:hAnsi="Times New Roman" w:cs="Times New Roman"/>
              </w:rPr>
              <w:t>-Покретни цртежи</w:t>
            </w:r>
          </w:p>
          <w:p w:rsidR="00CF6EAA" w:rsidRPr="007F71EE" w:rsidRDefault="00CF6EAA" w:rsidP="00546532">
            <w:pPr>
              <w:rPr>
                <w:rFonts w:ascii="Times New Roman" w:hAnsi="Times New Roman" w:cs="Times New Roman"/>
              </w:rPr>
            </w:pPr>
            <w:r w:rsidRPr="007F71EE">
              <w:rPr>
                <w:rFonts w:ascii="Times New Roman" w:hAnsi="Times New Roman" w:cs="Times New Roman"/>
              </w:rPr>
              <w:t>-Мрље,облици</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-Појмови:филм,стрип</w:t>
            </w:r>
          </w:p>
        </w:tc>
        <w:tc>
          <w:tcPr>
            <w:tcW w:w="1826" w:type="dxa"/>
          </w:tcPr>
          <w:p w:rsidR="00CF6EAA" w:rsidRPr="007F71EE" w:rsidRDefault="00CF6EAA" w:rsidP="00546532">
            <w:pPr>
              <w:pStyle w:val="BodyTextIndent2"/>
            </w:pPr>
            <w:r w:rsidRPr="007F71EE">
              <w:lastRenderedPageBreak/>
              <w:t>-Припрема одговарајућ</w:t>
            </w:r>
            <w:r w:rsidRPr="007F71EE">
              <w:lastRenderedPageBreak/>
              <w:t xml:space="preserve">ег наставног материјала за дату наставну јединицу </w:t>
            </w: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lastRenderedPageBreak/>
              <w:t xml:space="preserve">-Ученици треба да науче да да цртају слике у низу и </w:t>
            </w:r>
            <w:r w:rsidRPr="007F71EE">
              <w:rPr>
                <w:rFonts w:ascii="Times New Roman" w:hAnsi="Times New Roman" w:cs="Times New Roman"/>
              </w:rPr>
              <w:lastRenderedPageBreak/>
              <w:t>да усвоје појмове цртани филм и стрип</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lastRenderedPageBreak/>
              <w:t xml:space="preserve">-Мотивисање ученика да се слободно ликовно-визуелно изражавају својствено њиховој индивидуалној </w:t>
            </w:r>
            <w:r w:rsidRPr="007F71EE">
              <w:rPr>
                <w:rFonts w:ascii="Times New Roman" w:hAnsi="Times New Roman" w:cs="Times New Roman"/>
              </w:rPr>
              <w:lastRenderedPageBreak/>
              <w:t>способности и да маштовото представљају свет око себе</w:t>
            </w:r>
          </w:p>
        </w:tc>
      </w:tr>
      <w:tr w:rsidR="00CF6EAA" w:rsidRPr="007F71EE" w:rsidTr="00546532">
        <w:trPr>
          <w:trHeight w:val="1055"/>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lastRenderedPageBreak/>
              <w:t>4.Светло и сенка,тактилност и  изглед употребних предмета (дизајн)</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5</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577"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8</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-Углови осветљавања,даљина и близина светлосног извора,утврђивање променљивости светлости и сенке зависно од угла и даљине осветљавања</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-Појмови:светло и сенка</w:t>
            </w:r>
          </w:p>
          <w:p w:rsidR="00CF6EAA" w:rsidRPr="007F71EE" w:rsidRDefault="00CF6EAA" w:rsidP="00546532">
            <w:pPr>
              <w:rPr>
                <w:rFonts w:ascii="Times New Roman" w:hAnsi="Times New Roman" w:cs="Times New Roman"/>
              </w:rPr>
            </w:pPr>
            <w:r w:rsidRPr="007F71EE">
              <w:rPr>
                <w:rFonts w:ascii="Times New Roman" w:hAnsi="Times New Roman" w:cs="Times New Roman"/>
              </w:rPr>
              <w:t xml:space="preserve">-Развијање осетљивости на разне материјале путем додира </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-Појам:додир</w:t>
            </w:r>
          </w:p>
          <w:p w:rsidR="00CF6EAA" w:rsidRPr="007F71EE" w:rsidRDefault="00CF6EAA" w:rsidP="00546532">
            <w:pPr>
              <w:rPr>
                <w:rFonts w:ascii="Times New Roman" w:hAnsi="Times New Roman" w:cs="Times New Roman"/>
              </w:rPr>
            </w:pPr>
            <w:r w:rsidRPr="007F71EE">
              <w:rPr>
                <w:rFonts w:ascii="Times New Roman" w:hAnsi="Times New Roman" w:cs="Times New Roman"/>
              </w:rPr>
              <w:t>-Упоређивање предмета</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-Појам:дизајн</w:t>
            </w:r>
          </w:p>
        </w:tc>
        <w:tc>
          <w:tcPr>
            <w:tcW w:w="1826" w:type="dxa"/>
          </w:tcPr>
          <w:p w:rsidR="00CF6EAA" w:rsidRPr="007F71EE" w:rsidRDefault="00CF6EAA" w:rsidP="00546532">
            <w:pPr>
              <w:rPr>
                <w:rFonts w:ascii="Times New Roman" w:hAnsi="Times New Roman" w:cs="Times New Roman"/>
              </w:rPr>
            </w:pPr>
            <w:r w:rsidRPr="007F71EE">
              <w:rPr>
                <w:rFonts w:ascii="Times New Roman" w:hAnsi="Times New Roman" w:cs="Times New Roman"/>
              </w:rPr>
              <w:t>-Припрема одговарајућег наставног материјала за дату наставну јединицу</w:t>
            </w: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-Ученици ттреба да усвоје појмове светло,сенка,додир и дизајн</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t>-Развијање моторичких способности ученика</w:t>
            </w:r>
          </w:p>
        </w:tc>
      </w:tr>
      <w:tr w:rsidR="00CF6EAA" w:rsidRPr="007F71EE" w:rsidTr="00546532">
        <w:trPr>
          <w:trHeight w:val="886"/>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t xml:space="preserve">5.Одређени предмет као подстицај за рад </w:t>
            </w:r>
            <w:r w:rsidRPr="007F71EE">
              <w:rPr>
                <w:rFonts w:ascii="Times New Roman" w:hAnsi="Times New Roman" w:cs="Times New Roman"/>
                <w:b/>
                <w:sz w:val="24"/>
                <w:szCs w:val="24"/>
              </w:rPr>
              <w:lastRenderedPageBreak/>
              <w:t>(перформанс)</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lastRenderedPageBreak/>
              <w:t>2</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w:t>
            </w:r>
          </w:p>
        </w:tc>
        <w:tc>
          <w:tcPr>
            <w:tcW w:w="577"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4</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-Акција,радња,доживљај,реч,забелешка,музичка вињета...</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-Појам:перформанс</w:t>
            </w:r>
          </w:p>
        </w:tc>
        <w:tc>
          <w:tcPr>
            <w:tcW w:w="1826" w:type="dxa"/>
          </w:tcPr>
          <w:p w:rsidR="00CF6EAA" w:rsidRPr="007F71EE" w:rsidRDefault="00CF6EAA" w:rsidP="00546532">
            <w:pPr>
              <w:rPr>
                <w:rFonts w:ascii="Times New Roman" w:hAnsi="Times New Roman" w:cs="Times New Roman"/>
              </w:rPr>
            </w:pPr>
            <w:r w:rsidRPr="007F71EE">
              <w:rPr>
                <w:rFonts w:ascii="Times New Roman" w:hAnsi="Times New Roman" w:cs="Times New Roman"/>
              </w:rPr>
              <w:t xml:space="preserve">-Припрема одговарајућег наставног материјала за дату наставну </w:t>
            </w:r>
            <w:r w:rsidRPr="007F71EE">
              <w:rPr>
                <w:rFonts w:ascii="Times New Roman" w:hAnsi="Times New Roman" w:cs="Times New Roman"/>
              </w:rPr>
              <w:lastRenderedPageBreak/>
              <w:t>јединицу</w:t>
            </w: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lastRenderedPageBreak/>
              <w:t xml:space="preserve">-Програм ликовне културе даје сваком наставнику </w:t>
            </w:r>
            <w:r w:rsidRPr="007F71EE">
              <w:rPr>
                <w:rFonts w:ascii="Times New Roman" w:hAnsi="Times New Roman" w:cs="Times New Roman"/>
              </w:rPr>
              <w:lastRenderedPageBreak/>
              <w:t xml:space="preserve">слободу,могућности да испољи своју креативност,да проналази одговарајуће облике,методе и средства за реализацију. </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lastRenderedPageBreak/>
              <w:t>-Развијање љубави према вредностима изражених у делима свих облика уметности</w:t>
            </w:r>
          </w:p>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t xml:space="preserve">-Развијање моторичких </w:t>
            </w:r>
            <w:r w:rsidRPr="007F71EE">
              <w:rPr>
                <w:rFonts w:ascii="Times New Roman" w:hAnsi="Times New Roman" w:cs="Times New Roman"/>
              </w:rPr>
              <w:lastRenderedPageBreak/>
              <w:t>способности ученика</w:t>
            </w:r>
          </w:p>
        </w:tc>
      </w:tr>
      <w:tr w:rsidR="00CF6EAA" w:rsidRPr="007F71EE" w:rsidTr="00546532">
        <w:trPr>
          <w:trHeight w:val="60"/>
          <w:jc w:val="center"/>
        </w:trPr>
        <w:tc>
          <w:tcPr>
            <w:tcW w:w="1911" w:type="dxa"/>
            <w:vAlign w:val="center"/>
          </w:tcPr>
          <w:p w:rsidR="00CF6EAA" w:rsidRPr="007F71EE" w:rsidRDefault="00CF6EAA" w:rsidP="00546532">
            <w:pPr>
              <w:rPr>
                <w:rFonts w:ascii="Times New Roman" w:hAnsi="Times New Roman" w:cs="Times New Roman"/>
                <w:b/>
                <w:sz w:val="24"/>
                <w:szCs w:val="24"/>
              </w:rPr>
            </w:pPr>
            <w:r w:rsidRPr="007F71EE">
              <w:rPr>
                <w:rFonts w:ascii="Times New Roman" w:hAnsi="Times New Roman" w:cs="Times New Roman"/>
                <w:b/>
                <w:sz w:val="24"/>
                <w:szCs w:val="24"/>
              </w:rPr>
              <w:lastRenderedPageBreak/>
              <w:t>6.Преобликовање материјала или предмета њиховим спајањем</w:t>
            </w:r>
          </w:p>
          <w:p w:rsidR="00CF6EAA" w:rsidRPr="007F71EE" w:rsidRDefault="00CF6EAA" w:rsidP="00546532">
            <w:pPr>
              <w:rPr>
                <w:rFonts w:ascii="Times New Roman" w:hAnsi="Times New Roman" w:cs="Times New Roman"/>
                <w:b/>
                <w:sz w:val="24"/>
                <w:szCs w:val="24"/>
              </w:rPr>
            </w:pP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5</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3</w:t>
            </w:r>
          </w:p>
        </w:tc>
        <w:tc>
          <w:tcPr>
            <w:tcW w:w="299"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2</w:t>
            </w:r>
          </w:p>
        </w:tc>
        <w:tc>
          <w:tcPr>
            <w:tcW w:w="577" w:type="dxa"/>
            <w:vAlign w:val="center"/>
          </w:tcPr>
          <w:p w:rsidR="00CF6EAA" w:rsidRPr="007F71EE" w:rsidRDefault="00CF6EAA" w:rsidP="00546532">
            <w:pPr>
              <w:jc w:val="center"/>
              <w:rPr>
                <w:rFonts w:ascii="Times New Roman" w:hAnsi="Times New Roman" w:cs="Times New Roman"/>
              </w:rPr>
            </w:pPr>
            <w:r w:rsidRPr="007F71EE">
              <w:rPr>
                <w:rFonts w:ascii="Times New Roman" w:hAnsi="Times New Roman" w:cs="Times New Roman"/>
              </w:rPr>
              <w:t>10</w:t>
            </w:r>
          </w:p>
        </w:tc>
        <w:tc>
          <w:tcPr>
            <w:tcW w:w="3203"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-Преобликовање материјала или предмета спајањем</w:t>
            </w:r>
          </w:p>
          <w:p w:rsidR="00CF6EAA" w:rsidRPr="007F71EE" w:rsidRDefault="00CF6EAA" w:rsidP="00546532">
            <w:pPr>
              <w:rPr>
                <w:rFonts w:ascii="Times New Roman" w:hAnsi="Times New Roman" w:cs="Times New Roman"/>
              </w:rPr>
            </w:pPr>
            <w:r w:rsidRPr="007F71EE">
              <w:rPr>
                <w:rFonts w:ascii="Times New Roman" w:hAnsi="Times New Roman" w:cs="Times New Roman"/>
              </w:rPr>
              <w:t>-Појам:спајање</w:t>
            </w:r>
          </w:p>
        </w:tc>
        <w:tc>
          <w:tcPr>
            <w:tcW w:w="1826" w:type="dxa"/>
          </w:tcPr>
          <w:p w:rsidR="00CF6EAA" w:rsidRPr="007F71EE" w:rsidRDefault="00CF6EAA" w:rsidP="00546532">
            <w:pPr>
              <w:pStyle w:val="BodyTextIndent2"/>
            </w:pPr>
            <w:r w:rsidRPr="007F71EE">
              <w:t xml:space="preserve">-Припрема одговарајућег наставног материјала за дату наставну јединицу </w:t>
            </w:r>
          </w:p>
        </w:tc>
        <w:tc>
          <w:tcPr>
            <w:tcW w:w="1662" w:type="dxa"/>
            <w:vAlign w:val="center"/>
          </w:tcPr>
          <w:p w:rsidR="00CF6EAA" w:rsidRPr="007F71EE" w:rsidRDefault="00CF6EAA" w:rsidP="00546532">
            <w:pPr>
              <w:rPr>
                <w:rFonts w:ascii="Times New Roman" w:hAnsi="Times New Roman" w:cs="Times New Roman"/>
              </w:rPr>
            </w:pPr>
            <w:r w:rsidRPr="007F71EE">
              <w:rPr>
                <w:rFonts w:ascii="Times New Roman" w:hAnsi="Times New Roman" w:cs="Times New Roman"/>
              </w:rPr>
              <w:t>-Програм ликовне културе даје сваком наставнику слободу и могућности да испољи своју креативност,да проналази одговарајуће облике,методе и средства за реализацију.</w:t>
            </w:r>
          </w:p>
        </w:tc>
        <w:tc>
          <w:tcPr>
            <w:tcW w:w="3100" w:type="dxa"/>
            <w:vAlign w:val="center"/>
          </w:tcPr>
          <w:p w:rsidR="00CF6EAA" w:rsidRPr="007F71EE" w:rsidRDefault="00CF6EAA" w:rsidP="00546532">
            <w:pPr>
              <w:ind w:left="50" w:hanging="50"/>
              <w:jc w:val="both"/>
              <w:rPr>
                <w:rFonts w:ascii="Times New Roman" w:hAnsi="Times New Roman" w:cs="Times New Roman"/>
              </w:rPr>
            </w:pPr>
            <w:r w:rsidRPr="007F71EE">
              <w:rPr>
                <w:rFonts w:ascii="Times New Roman" w:hAnsi="Times New Roman" w:cs="Times New Roman"/>
              </w:rPr>
              <w:t xml:space="preserve">-Оспособљавање ученика да се служе средствима и техникама ликовно-визуелног изражавања који су доступни његовом узрасту </w:t>
            </w:r>
          </w:p>
        </w:tc>
      </w:tr>
    </w:tbl>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Pr="008543F6" w:rsidRDefault="00CF6EAA" w:rsidP="00CF6EAA">
      <w:pPr>
        <w:rPr>
          <w:rFonts w:ascii="Times New Roman" w:hAnsi="Times New Roman" w:cs="Times New Roman"/>
          <w:b/>
          <w:sz w:val="28"/>
          <w:szCs w:val="28"/>
        </w:rPr>
      </w:pPr>
      <w:r>
        <w:rPr>
          <w:rFonts w:ascii="Times New Roman" w:hAnsi="Times New Roman" w:cs="Times New Roman"/>
          <w:b/>
          <w:sz w:val="28"/>
          <w:szCs w:val="28"/>
        </w:rPr>
        <w:t>МУЗИЧКАКУЛТУРА</w:t>
      </w:r>
    </w:p>
    <w:p w:rsidR="00CF6EAA" w:rsidRPr="008543F6" w:rsidRDefault="00CF6EAA" w:rsidP="00CF6EAA">
      <w:pPr>
        <w:rPr>
          <w:rFonts w:ascii="Times New Roman" w:hAnsi="Times New Roman" w:cs="Times New Roman"/>
          <w:b/>
        </w:rPr>
      </w:pPr>
    </w:p>
    <w:tbl>
      <w:tblPr>
        <w:tblW w:w="13248" w:type="dxa"/>
        <w:jc w:val="center"/>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404"/>
        <w:gridCol w:w="36"/>
        <w:gridCol w:w="270"/>
        <w:gridCol w:w="270"/>
        <w:gridCol w:w="450"/>
        <w:gridCol w:w="429"/>
        <w:gridCol w:w="3261"/>
        <w:gridCol w:w="1612"/>
        <w:gridCol w:w="3419"/>
        <w:gridCol w:w="2097"/>
      </w:tblGrid>
      <w:tr w:rsidR="00CF6EAA" w:rsidRPr="008543F6" w:rsidTr="00546532">
        <w:trPr>
          <w:trHeight w:val="213"/>
          <w:jc w:val="center"/>
        </w:trPr>
        <w:tc>
          <w:tcPr>
            <w:tcW w:w="1404" w:type="dxa"/>
            <w:shd w:val="clear" w:color="auto" w:fill="FBD4B4" w:themeFill="accent6" w:themeFillTint="66"/>
          </w:tcPr>
          <w:p w:rsidR="00CF6EAA" w:rsidRPr="008543F6" w:rsidRDefault="00CF6EAA" w:rsidP="00546532">
            <w:pPr>
              <w:pStyle w:val="BodyTextIndent2"/>
              <w:jc w:val="center"/>
              <w:rPr>
                <w:b/>
              </w:rPr>
            </w:pPr>
            <w:r w:rsidRPr="008543F6">
              <w:rPr>
                <w:b/>
              </w:rPr>
              <w:t>Настав</w:t>
            </w:r>
            <w:r w:rsidRPr="008543F6">
              <w:rPr>
                <w:b/>
              </w:rPr>
              <w:lastRenderedPageBreak/>
              <w:t>не</w:t>
            </w:r>
          </w:p>
          <w:p w:rsidR="00CF6EAA" w:rsidRPr="008543F6" w:rsidRDefault="00CF6EAA" w:rsidP="00546532">
            <w:pPr>
              <w:pStyle w:val="BodyTextIndent2"/>
              <w:jc w:val="center"/>
            </w:pPr>
            <w:r w:rsidRPr="008543F6">
              <w:rPr>
                <w:b/>
              </w:rPr>
              <w:t>теме</w:t>
            </w:r>
          </w:p>
        </w:tc>
        <w:tc>
          <w:tcPr>
            <w:tcW w:w="1455" w:type="dxa"/>
            <w:gridSpan w:val="5"/>
            <w:tcBorders>
              <w:top w:val="double" w:sz="4" w:space="0" w:color="auto"/>
              <w:bottom w:val="double" w:sz="4" w:space="0" w:color="auto"/>
            </w:tcBorders>
            <w:shd w:val="clear" w:color="auto" w:fill="FBD4B4" w:themeFill="accent6" w:themeFillTint="66"/>
            <w:vAlign w:val="center"/>
          </w:tcPr>
          <w:p w:rsidR="00CF6EAA" w:rsidRPr="008543F6" w:rsidRDefault="00CF6EAA" w:rsidP="00546532">
            <w:pPr>
              <w:jc w:val="center"/>
              <w:rPr>
                <w:rFonts w:ascii="Times New Roman" w:hAnsi="Times New Roman" w:cs="Times New Roman"/>
                <w:b/>
                <w:lang w:val="sr-Cyrl-CS"/>
              </w:rPr>
            </w:pPr>
            <w:r w:rsidRPr="008543F6">
              <w:rPr>
                <w:rFonts w:ascii="Times New Roman" w:hAnsi="Times New Roman" w:cs="Times New Roman"/>
                <w:b/>
                <w:lang w:val="sr-Cyrl-CS"/>
              </w:rPr>
              <w:lastRenderedPageBreak/>
              <w:t>Број часова</w:t>
            </w:r>
          </w:p>
        </w:tc>
        <w:tc>
          <w:tcPr>
            <w:tcW w:w="4873" w:type="dxa"/>
            <w:gridSpan w:val="2"/>
            <w:tcBorders>
              <w:bottom w:val="double" w:sz="4" w:space="0" w:color="auto"/>
            </w:tcBorders>
            <w:shd w:val="clear" w:color="auto" w:fill="FBD4B4" w:themeFill="accent6" w:themeFillTint="66"/>
            <w:vAlign w:val="center"/>
          </w:tcPr>
          <w:p w:rsidR="00CF6EAA" w:rsidRPr="008543F6" w:rsidRDefault="00CF6EAA" w:rsidP="00546532">
            <w:pPr>
              <w:jc w:val="center"/>
              <w:rPr>
                <w:rFonts w:ascii="Times New Roman" w:hAnsi="Times New Roman" w:cs="Times New Roman"/>
                <w:b/>
                <w:lang w:val="sr-Cyrl-CS"/>
              </w:rPr>
            </w:pPr>
            <w:r w:rsidRPr="008543F6">
              <w:rPr>
                <w:rFonts w:ascii="Times New Roman" w:hAnsi="Times New Roman" w:cs="Times New Roman"/>
                <w:b/>
                <w:lang w:val="sr-Cyrl-CS"/>
              </w:rPr>
              <w:t>АКТИВНОСТИ У ОБРАЗОВНО-ВАСПИТНОМ РАДУ</w:t>
            </w:r>
          </w:p>
        </w:tc>
        <w:tc>
          <w:tcPr>
            <w:tcW w:w="3419" w:type="dxa"/>
            <w:vMerge w:val="restart"/>
            <w:shd w:val="clear" w:color="auto" w:fill="FBD4B4" w:themeFill="accent6" w:themeFillTint="66"/>
            <w:vAlign w:val="center"/>
          </w:tcPr>
          <w:p w:rsidR="00CF6EAA" w:rsidRPr="008543F6" w:rsidRDefault="00CF6EAA" w:rsidP="00546532">
            <w:pPr>
              <w:jc w:val="center"/>
              <w:rPr>
                <w:rFonts w:ascii="Times New Roman" w:hAnsi="Times New Roman" w:cs="Times New Roman"/>
                <w:b/>
                <w:lang w:val="sr-Cyrl-CS"/>
              </w:rPr>
            </w:pPr>
            <w:r w:rsidRPr="008543F6">
              <w:rPr>
                <w:rFonts w:ascii="Times New Roman" w:hAnsi="Times New Roman" w:cs="Times New Roman"/>
                <w:b/>
                <w:lang w:val="sr-Cyrl-CS"/>
              </w:rPr>
              <w:t>Начини и поступци остваривања рада</w:t>
            </w:r>
          </w:p>
        </w:tc>
        <w:tc>
          <w:tcPr>
            <w:tcW w:w="2097" w:type="dxa"/>
            <w:vMerge w:val="restart"/>
            <w:shd w:val="clear" w:color="auto" w:fill="FBD4B4" w:themeFill="accent6" w:themeFillTint="66"/>
            <w:vAlign w:val="center"/>
          </w:tcPr>
          <w:p w:rsidR="00CF6EAA" w:rsidRPr="008543F6" w:rsidRDefault="00CF6EAA" w:rsidP="00546532">
            <w:pPr>
              <w:jc w:val="center"/>
              <w:rPr>
                <w:rFonts w:ascii="Times New Roman" w:hAnsi="Times New Roman" w:cs="Times New Roman"/>
                <w:b/>
                <w:lang w:val="sr-Cyrl-CS"/>
              </w:rPr>
            </w:pPr>
            <w:r w:rsidRPr="008543F6">
              <w:rPr>
                <w:rFonts w:ascii="Times New Roman" w:hAnsi="Times New Roman" w:cs="Times New Roman"/>
                <w:b/>
                <w:lang w:val="sr-Cyrl-CS"/>
              </w:rPr>
              <w:t xml:space="preserve">Циљеви и задаци садржаја </w:t>
            </w:r>
            <w:r w:rsidRPr="008543F6">
              <w:rPr>
                <w:rFonts w:ascii="Times New Roman" w:hAnsi="Times New Roman" w:cs="Times New Roman"/>
                <w:b/>
                <w:lang w:val="sr-Cyrl-CS"/>
              </w:rPr>
              <w:lastRenderedPageBreak/>
              <w:t>програма</w:t>
            </w:r>
          </w:p>
        </w:tc>
      </w:tr>
      <w:tr w:rsidR="00CF6EAA" w:rsidRPr="008543F6" w:rsidTr="00546532">
        <w:trPr>
          <w:cantSplit/>
          <w:trHeight w:val="1134"/>
          <w:jc w:val="center"/>
        </w:trPr>
        <w:tc>
          <w:tcPr>
            <w:tcW w:w="1440" w:type="dxa"/>
            <w:gridSpan w:val="2"/>
            <w:shd w:val="clear" w:color="auto" w:fill="FFFFFF" w:themeFill="background1"/>
            <w:vAlign w:val="center"/>
          </w:tcPr>
          <w:p w:rsidR="00CF6EAA" w:rsidRPr="008543F6" w:rsidRDefault="00CF6EAA" w:rsidP="00546532">
            <w:pPr>
              <w:jc w:val="center"/>
              <w:rPr>
                <w:rFonts w:ascii="Times New Roman" w:hAnsi="Times New Roman" w:cs="Times New Roman"/>
                <w:b/>
                <w:lang w:val="sr-Cyrl-CS"/>
              </w:rPr>
            </w:pPr>
          </w:p>
        </w:tc>
        <w:tc>
          <w:tcPr>
            <w:tcW w:w="270" w:type="dxa"/>
            <w:tcBorders>
              <w:top w:val="double" w:sz="4" w:space="0" w:color="auto"/>
            </w:tcBorders>
            <w:shd w:val="clear" w:color="auto" w:fill="FBD4B4" w:themeFill="accent6" w:themeFillTint="66"/>
            <w:vAlign w:val="bottom"/>
          </w:tcPr>
          <w:p w:rsidR="00CF6EAA" w:rsidRPr="008543F6" w:rsidRDefault="00CF6EAA" w:rsidP="00546532">
            <w:pPr>
              <w:jc w:val="center"/>
              <w:rPr>
                <w:rFonts w:ascii="Times New Roman" w:hAnsi="Times New Roman" w:cs="Times New Roman"/>
                <w:b/>
                <w:sz w:val="20"/>
                <w:szCs w:val="20"/>
                <w:lang w:val="sr-Cyrl-CS"/>
              </w:rPr>
            </w:pPr>
            <w:r w:rsidRPr="008543F6">
              <w:rPr>
                <w:rFonts w:ascii="Times New Roman" w:hAnsi="Times New Roman" w:cs="Times New Roman"/>
                <w:b/>
                <w:sz w:val="20"/>
                <w:szCs w:val="20"/>
                <w:lang w:val="sr-Cyrl-CS"/>
              </w:rPr>
              <w:t>о</w:t>
            </w:r>
          </w:p>
        </w:tc>
        <w:tc>
          <w:tcPr>
            <w:tcW w:w="270" w:type="dxa"/>
            <w:tcBorders>
              <w:top w:val="double" w:sz="4" w:space="0" w:color="auto"/>
            </w:tcBorders>
            <w:shd w:val="clear" w:color="auto" w:fill="FBD4B4" w:themeFill="accent6" w:themeFillTint="66"/>
            <w:vAlign w:val="bottom"/>
          </w:tcPr>
          <w:p w:rsidR="00CF6EAA" w:rsidRPr="008543F6" w:rsidRDefault="00CF6EAA" w:rsidP="00546532">
            <w:pPr>
              <w:jc w:val="center"/>
              <w:rPr>
                <w:rFonts w:ascii="Times New Roman" w:hAnsi="Times New Roman" w:cs="Times New Roman"/>
                <w:b/>
                <w:sz w:val="20"/>
                <w:szCs w:val="20"/>
                <w:lang w:val="sr-Cyrl-CS"/>
              </w:rPr>
            </w:pPr>
            <w:r w:rsidRPr="008543F6">
              <w:rPr>
                <w:rFonts w:ascii="Times New Roman" w:hAnsi="Times New Roman" w:cs="Times New Roman"/>
                <w:b/>
                <w:sz w:val="20"/>
                <w:szCs w:val="20"/>
                <w:lang w:val="sr-Cyrl-CS"/>
              </w:rPr>
              <w:t>у</w:t>
            </w:r>
          </w:p>
        </w:tc>
        <w:tc>
          <w:tcPr>
            <w:tcW w:w="450" w:type="dxa"/>
            <w:tcBorders>
              <w:top w:val="double" w:sz="4" w:space="0" w:color="auto"/>
            </w:tcBorders>
            <w:shd w:val="clear" w:color="auto" w:fill="FBD4B4" w:themeFill="accent6" w:themeFillTint="66"/>
            <w:vAlign w:val="bottom"/>
          </w:tcPr>
          <w:p w:rsidR="00CF6EAA" w:rsidRPr="008543F6" w:rsidRDefault="00CF6EAA" w:rsidP="00546532">
            <w:pPr>
              <w:jc w:val="center"/>
              <w:rPr>
                <w:rFonts w:ascii="Times New Roman" w:hAnsi="Times New Roman" w:cs="Times New Roman"/>
                <w:b/>
                <w:sz w:val="20"/>
                <w:szCs w:val="20"/>
                <w:lang w:val="sr-Cyrl-CS"/>
              </w:rPr>
            </w:pPr>
            <w:r w:rsidRPr="008543F6">
              <w:rPr>
                <w:rFonts w:ascii="Times New Roman" w:hAnsi="Times New Roman" w:cs="Times New Roman"/>
                <w:b/>
                <w:sz w:val="20"/>
                <w:szCs w:val="20"/>
                <w:lang w:val="sr-Cyrl-CS"/>
              </w:rPr>
              <w:t>с</w:t>
            </w:r>
          </w:p>
        </w:tc>
        <w:tc>
          <w:tcPr>
            <w:tcW w:w="429" w:type="dxa"/>
            <w:tcBorders>
              <w:top w:val="double" w:sz="4" w:space="0" w:color="auto"/>
            </w:tcBorders>
            <w:shd w:val="clear" w:color="auto" w:fill="FBD4B4" w:themeFill="accent6" w:themeFillTint="66"/>
            <w:textDirection w:val="btLr"/>
            <w:vAlign w:val="center"/>
          </w:tcPr>
          <w:p w:rsidR="00CF6EAA" w:rsidRPr="008543F6" w:rsidRDefault="00CF6EAA" w:rsidP="00546532">
            <w:pPr>
              <w:ind w:left="113" w:right="113"/>
              <w:jc w:val="center"/>
              <w:rPr>
                <w:rFonts w:ascii="Times New Roman" w:hAnsi="Times New Roman" w:cs="Times New Roman"/>
                <w:b/>
                <w:sz w:val="20"/>
                <w:szCs w:val="20"/>
                <w:lang w:val="sr-Cyrl-CS"/>
              </w:rPr>
            </w:pPr>
            <w:r w:rsidRPr="008543F6">
              <w:rPr>
                <w:rFonts w:ascii="Times New Roman" w:hAnsi="Times New Roman" w:cs="Times New Roman"/>
                <w:b/>
                <w:sz w:val="20"/>
                <w:szCs w:val="20"/>
                <w:lang w:val="sr-Cyrl-CS"/>
              </w:rPr>
              <w:t>укупно</w:t>
            </w:r>
          </w:p>
        </w:tc>
        <w:tc>
          <w:tcPr>
            <w:tcW w:w="3261" w:type="dxa"/>
            <w:shd w:val="clear" w:color="auto" w:fill="FBD4B4" w:themeFill="accent6" w:themeFillTint="66"/>
            <w:vAlign w:val="center"/>
          </w:tcPr>
          <w:p w:rsidR="00CF6EAA" w:rsidRPr="008543F6" w:rsidRDefault="00CF6EAA" w:rsidP="00546532">
            <w:pPr>
              <w:jc w:val="center"/>
              <w:rPr>
                <w:rFonts w:ascii="Times New Roman" w:hAnsi="Times New Roman" w:cs="Times New Roman"/>
                <w:b/>
              </w:rPr>
            </w:pPr>
            <w:r w:rsidRPr="008543F6">
              <w:rPr>
                <w:rFonts w:ascii="Times New Roman" w:hAnsi="Times New Roman" w:cs="Times New Roman"/>
                <w:b/>
                <w:lang w:val="sr-Cyrl-CS"/>
              </w:rPr>
              <w:t>УЧЕНИ</w:t>
            </w:r>
            <w:r>
              <w:rPr>
                <w:rFonts w:ascii="Times New Roman" w:hAnsi="Times New Roman" w:cs="Times New Roman"/>
                <w:b/>
              </w:rPr>
              <w:t>КА</w:t>
            </w:r>
          </w:p>
        </w:tc>
        <w:tc>
          <w:tcPr>
            <w:tcW w:w="1612" w:type="dxa"/>
            <w:shd w:val="clear" w:color="auto" w:fill="FBD4B4" w:themeFill="accent6" w:themeFillTint="66"/>
            <w:vAlign w:val="center"/>
          </w:tcPr>
          <w:p w:rsidR="00CF6EAA" w:rsidRPr="008543F6" w:rsidRDefault="00CF6EAA" w:rsidP="00546532">
            <w:pPr>
              <w:jc w:val="center"/>
              <w:rPr>
                <w:rFonts w:ascii="Times New Roman" w:hAnsi="Times New Roman" w:cs="Times New Roman"/>
                <w:b/>
              </w:rPr>
            </w:pPr>
            <w:r w:rsidRPr="008543F6">
              <w:rPr>
                <w:rFonts w:ascii="Times New Roman" w:hAnsi="Times New Roman" w:cs="Times New Roman"/>
                <w:b/>
                <w:lang w:val="sr-Cyrl-CS"/>
              </w:rPr>
              <w:t>НАСТАВНИ</w:t>
            </w:r>
            <w:r>
              <w:rPr>
                <w:rFonts w:ascii="Times New Roman" w:hAnsi="Times New Roman" w:cs="Times New Roman"/>
                <w:b/>
              </w:rPr>
              <w:t>КА</w:t>
            </w:r>
          </w:p>
        </w:tc>
        <w:tc>
          <w:tcPr>
            <w:tcW w:w="3419" w:type="dxa"/>
            <w:vMerge/>
            <w:shd w:val="clear" w:color="auto" w:fill="FFFF99"/>
            <w:vAlign w:val="center"/>
          </w:tcPr>
          <w:p w:rsidR="00CF6EAA" w:rsidRPr="008543F6" w:rsidRDefault="00CF6EAA" w:rsidP="00546532">
            <w:pPr>
              <w:jc w:val="center"/>
              <w:rPr>
                <w:rFonts w:ascii="Times New Roman" w:hAnsi="Times New Roman" w:cs="Times New Roman"/>
                <w:b/>
                <w:lang w:val="sr-Cyrl-CS"/>
              </w:rPr>
            </w:pPr>
          </w:p>
        </w:tc>
        <w:tc>
          <w:tcPr>
            <w:tcW w:w="2097" w:type="dxa"/>
            <w:vMerge/>
            <w:shd w:val="clear" w:color="auto" w:fill="FFFF99"/>
            <w:vAlign w:val="center"/>
          </w:tcPr>
          <w:p w:rsidR="00CF6EAA" w:rsidRPr="008543F6" w:rsidRDefault="00CF6EAA" w:rsidP="00546532">
            <w:pPr>
              <w:jc w:val="center"/>
              <w:rPr>
                <w:rFonts w:ascii="Times New Roman" w:hAnsi="Times New Roman" w:cs="Times New Roman"/>
                <w:b/>
                <w:lang w:val="sr-Cyrl-CS"/>
              </w:rPr>
            </w:pPr>
          </w:p>
        </w:tc>
      </w:tr>
      <w:tr w:rsidR="00CF6EAA" w:rsidRPr="008543F6" w:rsidTr="00546532">
        <w:trPr>
          <w:trHeight w:val="703"/>
          <w:jc w:val="center"/>
        </w:trPr>
        <w:tc>
          <w:tcPr>
            <w:tcW w:w="1440" w:type="dxa"/>
            <w:gridSpan w:val="2"/>
            <w:vAlign w:val="center"/>
          </w:tcPr>
          <w:p w:rsidR="00CF6EAA" w:rsidRPr="008543F6" w:rsidRDefault="00CF6EAA" w:rsidP="00546532">
            <w:pPr>
              <w:rPr>
                <w:rFonts w:ascii="Times New Roman" w:hAnsi="Times New Roman" w:cs="Times New Roman"/>
                <w:b/>
              </w:rPr>
            </w:pPr>
            <w:r w:rsidRPr="008543F6">
              <w:rPr>
                <w:rFonts w:ascii="Times New Roman" w:hAnsi="Times New Roman" w:cs="Times New Roman"/>
                <w:b/>
              </w:rPr>
              <w:t>1</w:t>
            </w:r>
            <w:r>
              <w:rPr>
                <w:rFonts w:ascii="Times New Roman" w:hAnsi="Times New Roman" w:cs="Times New Roman"/>
                <w:b/>
              </w:rPr>
              <w:t>Извођењемузике</w:t>
            </w: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450" w:type="dxa"/>
            <w:vAlign w:val="center"/>
          </w:tcPr>
          <w:p w:rsidR="00CF6EAA" w:rsidRPr="008543F6" w:rsidRDefault="00CF6EAA" w:rsidP="00546532">
            <w:pPr>
              <w:jc w:val="center"/>
              <w:rPr>
                <w:rFonts w:ascii="Times New Roman" w:hAnsi="Times New Roman" w:cs="Times New Roman"/>
                <w:lang w:val="sr-Cyrl-CS"/>
              </w:rPr>
            </w:pPr>
          </w:p>
        </w:tc>
        <w:tc>
          <w:tcPr>
            <w:tcW w:w="429" w:type="dxa"/>
            <w:vAlign w:val="center"/>
          </w:tcPr>
          <w:p w:rsidR="00CF6EAA" w:rsidRPr="008543F6" w:rsidRDefault="00CF6EAA" w:rsidP="00546532">
            <w:pPr>
              <w:jc w:val="center"/>
              <w:rPr>
                <w:rFonts w:ascii="Times New Roman" w:hAnsi="Times New Roman" w:cs="Times New Roman"/>
                <w:lang w:val="sr-Cyrl-CS"/>
              </w:rPr>
            </w:pPr>
          </w:p>
        </w:tc>
        <w:tc>
          <w:tcPr>
            <w:tcW w:w="3261"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Певање</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Свирање</w:t>
            </w:r>
          </w:p>
        </w:tc>
        <w:tc>
          <w:tcPr>
            <w:tcW w:w="1612" w:type="dxa"/>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3419"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Певањепесама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Певањеиизвођењемузичкихигара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Певањеједноставнихмоделаинаменскихпесамакаозвучнаприпремезапоставкумузичкеписмености</w:t>
            </w:r>
          </w:p>
        </w:tc>
        <w:tc>
          <w:tcPr>
            <w:tcW w:w="2097" w:type="dxa"/>
            <w:vAlign w:val="center"/>
          </w:tcPr>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Развијањеинтересовања</w:t>
            </w:r>
            <w:r w:rsidRPr="008543F6">
              <w:rPr>
                <w:rFonts w:ascii="Times New Roman" w:hAnsi="Times New Roman" w:cs="Times New Roman"/>
              </w:rPr>
              <w:t>,</w:t>
            </w:r>
            <w:r>
              <w:rPr>
                <w:rFonts w:ascii="Times New Roman" w:hAnsi="Times New Roman" w:cs="Times New Roman"/>
              </w:rPr>
              <w:t>музичкеосетљивостиикреативности</w:t>
            </w:r>
          </w:p>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Неговањеспособностиизвођењамузике</w:t>
            </w:r>
            <w:r w:rsidRPr="008543F6">
              <w:rPr>
                <w:rFonts w:ascii="Times New Roman" w:hAnsi="Times New Roman" w:cs="Times New Roman"/>
              </w:rPr>
              <w:t xml:space="preserve"> (</w:t>
            </w:r>
            <w:r>
              <w:rPr>
                <w:rFonts w:ascii="Times New Roman" w:hAnsi="Times New Roman" w:cs="Times New Roman"/>
              </w:rPr>
              <w:t>певање</w:t>
            </w:r>
            <w:r w:rsidRPr="008543F6">
              <w:rPr>
                <w:rFonts w:ascii="Times New Roman" w:hAnsi="Times New Roman" w:cs="Times New Roman"/>
              </w:rPr>
              <w:t>-</w:t>
            </w:r>
            <w:r>
              <w:rPr>
                <w:rFonts w:ascii="Times New Roman" w:hAnsi="Times New Roman" w:cs="Times New Roman"/>
              </w:rPr>
              <w:t>свирање</w:t>
            </w:r>
            <w:r w:rsidRPr="008543F6">
              <w:rPr>
                <w:rFonts w:ascii="Times New Roman" w:hAnsi="Times New Roman" w:cs="Times New Roman"/>
              </w:rPr>
              <w:t>)</w:t>
            </w:r>
          </w:p>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Певањепослуху</w:t>
            </w:r>
          </w:p>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Свирањенадечјиммузичкиминструментима</w:t>
            </w:r>
          </w:p>
          <w:p w:rsidR="00CF6EAA" w:rsidRPr="008543F6" w:rsidRDefault="00CF6EAA" w:rsidP="00546532">
            <w:pPr>
              <w:ind w:left="50" w:hanging="50"/>
              <w:jc w:val="both"/>
              <w:rPr>
                <w:rFonts w:ascii="Times New Roman" w:hAnsi="Times New Roman" w:cs="Times New Roman"/>
              </w:rPr>
            </w:pPr>
          </w:p>
        </w:tc>
      </w:tr>
      <w:tr w:rsidR="00CF6EAA" w:rsidRPr="008543F6" w:rsidTr="00546532">
        <w:trPr>
          <w:trHeight w:val="323"/>
          <w:jc w:val="center"/>
        </w:trPr>
        <w:tc>
          <w:tcPr>
            <w:tcW w:w="1440" w:type="dxa"/>
            <w:gridSpan w:val="2"/>
            <w:vAlign w:val="center"/>
          </w:tcPr>
          <w:p w:rsidR="00CF6EAA" w:rsidRPr="008543F6" w:rsidRDefault="00CF6EAA" w:rsidP="00546532">
            <w:pPr>
              <w:rPr>
                <w:rFonts w:ascii="Times New Roman" w:hAnsi="Times New Roman" w:cs="Times New Roman"/>
                <w:b/>
              </w:rPr>
            </w:pPr>
            <w:r w:rsidRPr="008543F6">
              <w:rPr>
                <w:rFonts w:ascii="Times New Roman" w:hAnsi="Times New Roman" w:cs="Times New Roman"/>
                <w:b/>
              </w:rPr>
              <w:t>2.</w:t>
            </w:r>
            <w:r>
              <w:rPr>
                <w:rFonts w:ascii="Times New Roman" w:hAnsi="Times New Roman" w:cs="Times New Roman"/>
                <w:b/>
              </w:rPr>
              <w:t>Стварањемузике</w:t>
            </w:r>
          </w:p>
          <w:p w:rsidR="00CF6EAA" w:rsidRPr="008543F6" w:rsidRDefault="00CF6EAA" w:rsidP="00546532">
            <w:pPr>
              <w:rPr>
                <w:rFonts w:ascii="Times New Roman" w:hAnsi="Times New Roman" w:cs="Times New Roman"/>
                <w:b/>
              </w:rPr>
            </w:pP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450" w:type="dxa"/>
            <w:vAlign w:val="center"/>
          </w:tcPr>
          <w:p w:rsidR="00CF6EAA" w:rsidRPr="008543F6" w:rsidRDefault="00CF6EAA" w:rsidP="00546532">
            <w:pPr>
              <w:jc w:val="center"/>
              <w:rPr>
                <w:rFonts w:ascii="Times New Roman" w:hAnsi="Times New Roman" w:cs="Times New Roman"/>
                <w:lang w:val="sr-Cyrl-CS"/>
              </w:rPr>
            </w:pPr>
          </w:p>
        </w:tc>
        <w:tc>
          <w:tcPr>
            <w:tcW w:w="429" w:type="dxa"/>
            <w:vAlign w:val="center"/>
          </w:tcPr>
          <w:p w:rsidR="00CF6EAA" w:rsidRPr="008543F6" w:rsidRDefault="00CF6EAA" w:rsidP="00546532">
            <w:pPr>
              <w:jc w:val="center"/>
              <w:rPr>
                <w:rFonts w:ascii="Times New Roman" w:hAnsi="Times New Roman" w:cs="Times New Roman"/>
                <w:lang w:val="sr-Cyrl-CS"/>
              </w:rPr>
            </w:pPr>
          </w:p>
        </w:tc>
        <w:tc>
          <w:tcPr>
            <w:tcW w:w="3261"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Опонашањезвуковаизнепосреднеоколине</w:t>
            </w:r>
            <w:r w:rsidRPr="008543F6">
              <w:rPr>
                <w:rFonts w:ascii="Times New Roman" w:hAnsi="Times New Roman" w:cs="Times New Roman"/>
              </w:rPr>
              <w:t>,</w:t>
            </w:r>
            <w:r>
              <w:rPr>
                <w:rFonts w:ascii="Times New Roman" w:hAnsi="Times New Roman" w:cs="Times New Roman"/>
              </w:rPr>
              <w:t>спонтаномилидоговореномимпровизацијом</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Ритмичкимизвучнимефектимак</w:t>
            </w:r>
            <w:r>
              <w:rPr>
                <w:rFonts w:ascii="Times New Roman" w:hAnsi="Times New Roman" w:cs="Times New Roman"/>
              </w:rPr>
              <w:lastRenderedPageBreak/>
              <w:t>реиратиједноставнепратњезабројалице</w:t>
            </w:r>
            <w:r w:rsidRPr="008543F6">
              <w:rPr>
                <w:rFonts w:ascii="Times New Roman" w:hAnsi="Times New Roman" w:cs="Times New Roman"/>
              </w:rPr>
              <w:t>,</w:t>
            </w:r>
            <w:r>
              <w:rPr>
                <w:rFonts w:ascii="Times New Roman" w:hAnsi="Times New Roman" w:cs="Times New Roman"/>
              </w:rPr>
              <w:t>песме</w:t>
            </w:r>
            <w:r w:rsidRPr="008543F6">
              <w:rPr>
                <w:rFonts w:ascii="Times New Roman" w:hAnsi="Times New Roman" w:cs="Times New Roman"/>
              </w:rPr>
              <w:t>,</w:t>
            </w:r>
            <w:r>
              <w:rPr>
                <w:rFonts w:ascii="Times New Roman" w:hAnsi="Times New Roman" w:cs="Times New Roman"/>
              </w:rPr>
              <w:t>приче</w:t>
            </w:r>
            <w:r w:rsidRPr="008543F6">
              <w:rPr>
                <w:rFonts w:ascii="Times New Roman" w:hAnsi="Times New Roman" w:cs="Times New Roman"/>
              </w:rPr>
              <w:t>,</w:t>
            </w:r>
            <w:r>
              <w:rPr>
                <w:rFonts w:ascii="Times New Roman" w:hAnsi="Times New Roman" w:cs="Times New Roman"/>
              </w:rPr>
              <w:t>стихове</w:t>
            </w:r>
            <w:r w:rsidRPr="008543F6">
              <w:rPr>
                <w:rFonts w:ascii="Times New Roman" w:hAnsi="Times New Roman" w:cs="Times New Roman"/>
              </w:rPr>
              <w:t>,</w:t>
            </w:r>
            <w:r>
              <w:rPr>
                <w:rFonts w:ascii="Times New Roman" w:hAnsi="Times New Roman" w:cs="Times New Roman"/>
              </w:rPr>
              <w:t>музичкеигре</w:t>
            </w:r>
            <w:r w:rsidRPr="008543F6">
              <w:rPr>
                <w:rFonts w:ascii="Times New Roman" w:hAnsi="Times New Roman" w:cs="Times New Roman"/>
              </w:rPr>
              <w:t>,</w:t>
            </w:r>
            <w:r>
              <w:rPr>
                <w:rFonts w:ascii="Times New Roman" w:hAnsi="Times New Roman" w:cs="Times New Roman"/>
              </w:rPr>
              <w:t>користећипритомразличитеизворезвука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Смишљањемалихритмичкихцелинапомоћуразличитихизворазвука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Састављањемалихмузичкихигараузпокрет</w:t>
            </w:r>
          </w:p>
        </w:tc>
        <w:tc>
          <w:tcPr>
            <w:tcW w:w="1612" w:type="dxa"/>
          </w:tcPr>
          <w:p w:rsidR="00CF6EAA" w:rsidRPr="008543F6" w:rsidRDefault="00CF6EAA" w:rsidP="00546532">
            <w:pPr>
              <w:rPr>
                <w:rFonts w:ascii="Times New Roman" w:hAnsi="Times New Roman" w:cs="Times New Roman"/>
              </w:rPr>
            </w:pPr>
            <w:r w:rsidRPr="008543F6">
              <w:rPr>
                <w:rFonts w:ascii="Times New Roman" w:hAnsi="Times New Roman" w:cs="Times New Roman"/>
              </w:rPr>
              <w:lastRenderedPageBreak/>
              <w:t>-</w:t>
            </w:r>
            <w:r>
              <w:rPr>
                <w:rFonts w:ascii="Times New Roman" w:hAnsi="Times New Roman" w:cs="Times New Roman"/>
              </w:rPr>
              <w:t>Припремаодговарајућегнаставногматеријалазадатунаставнујединицу</w:t>
            </w:r>
          </w:p>
        </w:tc>
        <w:tc>
          <w:tcPr>
            <w:tcW w:w="3419"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Опонашањезвуковаизнепосреднеоколине</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Креирањеједноставнихпратњизабројалица</w:t>
            </w:r>
            <w:r w:rsidRPr="008543F6">
              <w:rPr>
                <w:rFonts w:ascii="Times New Roman" w:hAnsi="Times New Roman" w:cs="Times New Roman"/>
              </w:rPr>
              <w:t>,</w:t>
            </w:r>
            <w:r>
              <w:rPr>
                <w:rFonts w:ascii="Times New Roman" w:hAnsi="Times New Roman" w:cs="Times New Roman"/>
              </w:rPr>
              <w:t>песме</w:t>
            </w:r>
            <w:r w:rsidRPr="008543F6">
              <w:rPr>
                <w:rFonts w:ascii="Times New Roman" w:hAnsi="Times New Roman" w:cs="Times New Roman"/>
              </w:rPr>
              <w:t>,</w:t>
            </w:r>
            <w:r>
              <w:rPr>
                <w:rFonts w:ascii="Times New Roman" w:hAnsi="Times New Roman" w:cs="Times New Roman"/>
              </w:rPr>
              <w:t>приче</w:t>
            </w:r>
            <w:r w:rsidRPr="008543F6">
              <w:rPr>
                <w:rFonts w:ascii="Times New Roman" w:hAnsi="Times New Roman" w:cs="Times New Roman"/>
              </w:rPr>
              <w:t>,</w:t>
            </w:r>
            <w:r>
              <w:rPr>
                <w:rFonts w:ascii="Times New Roman" w:hAnsi="Times New Roman" w:cs="Times New Roman"/>
              </w:rPr>
              <w:t>стихове</w:t>
            </w:r>
            <w:r w:rsidRPr="008543F6">
              <w:rPr>
                <w:rFonts w:ascii="Times New Roman" w:hAnsi="Times New Roman" w:cs="Times New Roman"/>
              </w:rPr>
              <w:t>,</w:t>
            </w:r>
            <w:r>
              <w:rPr>
                <w:rFonts w:ascii="Times New Roman" w:hAnsi="Times New Roman" w:cs="Times New Roman"/>
              </w:rPr>
              <w:t>му</w:t>
            </w:r>
            <w:r>
              <w:rPr>
                <w:rFonts w:ascii="Times New Roman" w:hAnsi="Times New Roman" w:cs="Times New Roman"/>
              </w:rPr>
              <w:lastRenderedPageBreak/>
              <w:t>зичкеигре</w:t>
            </w:r>
            <w:r w:rsidRPr="008543F6">
              <w:rPr>
                <w:rFonts w:ascii="Times New Roman" w:hAnsi="Times New Roman" w:cs="Times New Roman"/>
              </w:rPr>
              <w:t>...</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Смишљањемалихритмичкихцелинапомоћуразличитихизворазвука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Састављањемалихмузичкихигараузпокрет</w:t>
            </w:r>
          </w:p>
        </w:tc>
        <w:tc>
          <w:tcPr>
            <w:tcW w:w="2097" w:type="dxa"/>
            <w:vAlign w:val="center"/>
          </w:tcPr>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lastRenderedPageBreak/>
              <w:t>-</w:t>
            </w:r>
            <w:r>
              <w:rPr>
                <w:rFonts w:ascii="Times New Roman" w:hAnsi="Times New Roman" w:cs="Times New Roman"/>
              </w:rPr>
              <w:t>Извођењемузичкихигара</w:t>
            </w:r>
          </w:p>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Упознавањеосновамузичкеписменост</w:t>
            </w:r>
            <w:r>
              <w:rPr>
                <w:rFonts w:ascii="Times New Roman" w:hAnsi="Times New Roman" w:cs="Times New Roman"/>
              </w:rPr>
              <w:lastRenderedPageBreak/>
              <w:t>ииизражајнихсредставамузичкеуметности</w:t>
            </w:r>
          </w:p>
        </w:tc>
      </w:tr>
      <w:tr w:rsidR="00CF6EAA" w:rsidRPr="008543F6" w:rsidTr="00546532">
        <w:trPr>
          <w:trHeight w:val="858"/>
          <w:jc w:val="center"/>
        </w:trPr>
        <w:tc>
          <w:tcPr>
            <w:tcW w:w="1440" w:type="dxa"/>
            <w:gridSpan w:val="2"/>
            <w:vAlign w:val="center"/>
          </w:tcPr>
          <w:p w:rsidR="00CF6EAA" w:rsidRPr="008543F6" w:rsidRDefault="00CF6EAA" w:rsidP="00546532">
            <w:pPr>
              <w:rPr>
                <w:rFonts w:ascii="Times New Roman" w:hAnsi="Times New Roman" w:cs="Times New Roman"/>
                <w:b/>
              </w:rPr>
            </w:pPr>
            <w:r w:rsidRPr="008543F6">
              <w:rPr>
                <w:rFonts w:ascii="Times New Roman" w:hAnsi="Times New Roman" w:cs="Times New Roman"/>
                <w:b/>
              </w:rPr>
              <w:lastRenderedPageBreak/>
              <w:t>3.</w:t>
            </w:r>
            <w:r>
              <w:rPr>
                <w:rFonts w:ascii="Times New Roman" w:hAnsi="Times New Roman" w:cs="Times New Roman"/>
                <w:b/>
              </w:rPr>
              <w:t>Слушањемузике</w:t>
            </w: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270" w:type="dxa"/>
            <w:vAlign w:val="center"/>
          </w:tcPr>
          <w:p w:rsidR="00CF6EAA" w:rsidRPr="008543F6" w:rsidRDefault="00CF6EAA" w:rsidP="00546532">
            <w:pPr>
              <w:jc w:val="center"/>
              <w:rPr>
                <w:rFonts w:ascii="Times New Roman" w:hAnsi="Times New Roman" w:cs="Times New Roman"/>
                <w:lang w:val="sr-Cyrl-CS"/>
              </w:rPr>
            </w:pPr>
          </w:p>
        </w:tc>
        <w:tc>
          <w:tcPr>
            <w:tcW w:w="450" w:type="dxa"/>
            <w:vAlign w:val="center"/>
          </w:tcPr>
          <w:p w:rsidR="00CF6EAA" w:rsidRPr="008543F6" w:rsidRDefault="00CF6EAA" w:rsidP="00546532">
            <w:pPr>
              <w:jc w:val="center"/>
              <w:rPr>
                <w:rFonts w:ascii="Times New Roman" w:hAnsi="Times New Roman" w:cs="Times New Roman"/>
                <w:lang w:val="sr-Cyrl-CS"/>
              </w:rPr>
            </w:pPr>
          </w:p>
        </w:tc>
        <w:tc>
          <w:tcPr>
            <w:tcW w:w="429" w:type="dxa"/>
            <w:vAlign w:val="center"/>
          </w:tcPr>
          <w:p w:rsidR="00CF6EAA" w:rsidRPr="008543F6" w:rsidRDefault="00CF6EAA" w:rsidP="00546532">
            <w:pPr>
              <w:jc w:val="center"/>
              <w:rPr>
                <w:rFonts w:ascii="Times New Roman" w:hAnsi="Times New Roman" w:cs="Times New Roman"/>
                <w:lang w:val="sr-Cyrl-CS"/>
              </w:rPr>
            </w:pPr>
          </w:p>
        </w:tc>
        <w:tc>
          <w:tcPr>
            <w:tcW w:w="3261"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Слушањевокално</w:t>
            </w:r>
            <w:r w:rsidRPr="008543F6">
              <w:rPr>
                <w:rFonts w:ascii="Times New Roman" w:hAnsi="Times New Roman" w:cs="Times New Roman"/>
              </w:rPr>
              <w:t>-</w:t>
            </w:r>
            <w:r>
              <w:rPr>
                <w:rFonts w:ascii="Times New Roman" w:hAnsi="Times New Roman" w:cs="Times New Roman"/>
              </w:rPr>
              <w:t>инструменталнихкомпозицијазадецуикраткихинструменталнихкомпозицијаразличитогсадржајаирасположења</w:t>
            </w:r>
            <w:r w:rsidRPr="008543F6">
              <w:rPr>
                <w:rFonts w:ascii="Times New Roman" w:hAnsi="Times New Roman" w:cs="Times New Roman"/>
              </w:rPr>
              <w:t>,</w:t>
            </w:r>
            <w:r>
              <w:rPr>
                <w:rFonts w:ascii="Times New Roman" w:hAnsi="Times New Roman" w:cs="Times New Roman"/>
              </w:rPr>
              <w:t>каоимузичкихприча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Слушањенароднихпесамаиигара</w:t>
            </w:r>
          </w:p>
        </w:tc>
        <w:tc>
          <w:tcPr>
            <w:tcW w:w="1612" w:type="dxa"/>
          </w:tcPr>
          <w:p w:rsidR="00CF6EAA" w:rsidRPr="008543F6" w:rsidRDefault="00CF6EAA" w:rsidP="00546532">
            <w:pPr>
              <w:pStyle w:val="BodyTextIndent2"/>
            </w:pPr>
            <w:r w:rsidRPr="008543F6">
              <w:t>-</w:t>
            </w:r>
            <w:r>
              <w:t>Припремаодговарајућегнаставногматеријалазадатунаставнујединицу</w:t>
            </w:r>
          </w:p>
        </w:tc>
        <w:tc>
          <w:tcPr>
            <w:tcW w:w="3419" w:type="dxa"/>
            <w:vAlign w:val="center"/>
          </w:tcPr>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Слушањекомпозицијазадецуикраткихмузичкихигара</w:t>
            </w:r>
          </w:p>
          <w:p w:rsidR="00CF6EAA" w:rsidRPr="008543F6" w:rsidRDefault="00CF6EAA" w:rsidP="00546532">
            <w:pPr>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Слушањенароднихпесамаиигара</w:t>
            </w:r>
          </w:p>
        </w:tc>
        <w:tc>
          <w:tcPr>
            <w:tcW w:w="2097" w:type="dxa"/>
            <w:vAlign w:val="center"/>
          </w:tcPr>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Услушанимделимаразликовати</w:t>
            </w:r>
            <w:r w:rsidRPr="008543F6">
              <w:rPr>
                <w:rFonts w:ascii="Times New Roman" w:hAnsi="Times New Roman" w:cs="Times New Roman"/>
              </w:rPr>
              <w:t>:</w:t>
            </w:r>
            <w:r>
              <w:rPr>
                <w:rFonts w:ascii="Times New Roman" w:hAnsi="Times New Roman" w:cs="Times New Roman"/>
              </w:rPr>
              <w:t>специфичнезвукеизокружења</w:t>
            </w:r>
            <w:r w:rsidRPr="008543F6">
              <w:rPr>
                <w:rFonts w:ascii="Times New Roman" w:hAnsi="Times New Roman" w:cs="Times New Roman"/>
              </w:rPr>
              <w:t>,</w:t>
            </w:r>
            <w:r>
              <w:rPr>
                <w:rFonts w:ascii="Times New Roman" w:hAnsi="Times New Roman" w:cs="Times New Roman"/>
              </w:rPr>
              <w:t>људскегласове</w:t>
            </w:r>
            <w:r w:rsidRPr="008543F6">
              <w:rPr>
                <w:rFonts w:ascii="Times New Roman" w:hAnsi="Times New Roman" w:cs="Times New Roman"/>
              </w:rPr>
              <w:t>,</w:t>
            </w:r>
            <w:r>
              <w:rPr>
                <w:rFonts w:ascii="Times New Roman" w:hAnsi="Times New Roman" w:cs="Times New Roman"/>
              </w:rPr>
              <w:t>музичкеинструменте</w:t>
            </w:r>
            <w:r w:rsidRPr="008543F6">
              <w:rPr>
                <w:rFonts w:ascii="Times New Roman" w:hAnsi="Times New Roman" w:cs="Times New Roman"/>
              </w:rPr>
              <w:t>,</w:t>
            </w:r>
            <w:r>
              <w:rPr>
                <w:rFonts w:ascii="Times New Roman" w:hAnsi="Times New Roman" w:cs="Times New Roman"/>
              </w:rPr>
              <w:t>музичкеинструменте</w:t>
            </w:r>
            <w:r w:rsidRPr="008543F6">
              <w:rPr>
                <w:rFonts w:ascii="Times New Roman" w:hAnsi="Times New Roman" w:cs="Times New Roman"/>
              </w:rPr>
              <w:t>,</w:t>
            </w:r>
            <w:r>
              <w:rPr>
                <w:rFonts w:ascii="Times New Roman" w:hAnsi="Times New Roman" w:cs="Times New Roman"/>
              </w:rPr>
              <w:t>степенејачинезвука</w:t>
            </w:r>
            <w:r w:rsidRPr="008543F6">
              <w:rPr>
                <w:rFonts w:ascii="Times New Roman" w:hAnsi="Times New Roman" w:cs="Times New Roman"/>
              </w:rPr>
              <w:t>,</w:t>
            </w:r>
            <w:r>
              <w:rPr>
                <w:rFonts w:ascii="Times New Roman" w:hAnsi="Times New Roman" w:cs="Times New Roman"/>
              </w:rPr>
              <w:t>различитатемпа</w:t>
            </w:r>
            <w:r w:rsidRPr="008543F6">
              <w:rPr>
                <w:rFonts w:ascii="Times New Roman" w:hAnsi="Times New Roman" w:cs="Times New Roman"/>
              </w:rPr>
              <w:t>,</w:t>
            </w:r>
            <w:r>
              <w:rPr>
                <w:rFonts w:ascii="Times New Roman" w:hAnsi="Times New Roman" w:cs="Times New Roman"/>
              </w:rPr>
              <w:t>трајање</w:t>
            </w:r>
            <w:r w:rsidRPr="008543F6">
              <w:rPr>
                <w:rFonts w:ascii="Times New Roman" w:hAnsi="Times New Roman" w:cs="Times New Roman"/>
              </w:rPr>
              <w:t>...</w:t>
            </w:r>
          </w:p>
          <w:p w:rsidR="00CF6EAA" w:rsidRPr="008543F6" w:rsidRDefault="00CF6EAA" w:rsidP="00546532">
            <w:pPr>
              <w:ind w:left="50" w:hanging="50"/>
              <w:jc w:val="both"/>
              <w:rPr>
                <w:rFonts w:ascii="Times New Roman" w:hAnsi="Times New Roman" w:cs="Times New Roman"/>
              </w:rPr>
            </w:pPr>
            <w:r w:rsidRPr="008543F6">
              <w:rPr>
                <w:rFonts w:ascii="Times New Roman" w:hAnsi="Times New Roman" w:cs="Times New Roman"/>
              </w:rPr>
              <w:t>-</w:t>
            </w:r>
            <w:r>
              <w:rPr>
                <w:rFonts w:ascii="Times New Roman" w:hAnsi="Times New Roman" w:cs="Times New Roman"/>
              </w:rPr>
              <w:t>Оспособљавањеученикадапрепознајукомпозицијукојусуранијеслушали</w:t>
            </w:r>
            <w:r w:rsidRPr="008543F6">
              <w:rPr>
                <w:rFonts w:ascii="Times New Roman" w:hAnsi="Times New Roman" w:cs="Times New Roman"/>
              </w:rPr>
              <w:t>,</w:t>
            </w:r>
            <w:r>
              <w:rPr>
                <w:rFonts w:ascii="Times New Roman" w:hAnsi="Times New Roman" w:cs="Times New Roman"/>
              </w:rPr>
              <w:t>наосновукарактеристичногодломка</w:t>
            </w:r>
          </w:p>
        </w:tc>
      </w:tr>
    </w:tbl>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Pr="00577123" w:rsidRDefault="00CF6EAA" w:rsidP="00CF6EAA">
      <w:pPr>
        <w:rPr>
          <w:rFonts w:ascii="Times New Roman" w:hAnsi="Times New Roman" w:cs="Times New Roman"/>
          <w:b/>
          <w:sz w:val="28"/>
          <w:szCs w:val="28"/>
        </w:rPr>
      </w:pPr>
      <w:r>
        <w:rPr>
          <w:rFonts w:ascii="Times New Roman" w:hAnsi="Times New Roman" w:cs="Times New Roman"/>
          <w:b/>
          <w:sz w:val="28"/>
          <w:szCs w:val="28"/>
        </w:rPr>
        <w:t>ФИЗИЧКОВАСПИТАЊЕ</w:t>
      </w:r>
    </w:p>
    <w:tbl>
      <w:tblPr>
        <w:tblW w:w="13428" w:type="dxa"/>
        <w:jc w:val="center"/>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60"/>
        <w:gridCol w:w="450"/>
        <w:gridCol w:w="450"/>
        <w:gridCol w:w="360"/>
        <w:gridCol w:w="459"/>
        <w:gridCol w:w="2455"/>
        <w:gridCol w:w="1882"/>
        <w:gridCol w:w="2948"/>
        <w:gridCol w:w="2264"/>
      </w:tblGrid>
      <w:tr w:rsidR="00CF6EAA" w:rsidRPr="00577123" w:rsidTr="00546532">
        <w:trPr>
          <w:trHeight w:val="213"/>
          <w:jc w:val="center"/>
        </w:trPr>
        <w:tc>
          <w:tcPr>
            <w:tcW w:w="2160" w:type="dxa"/>
            <w:vMerge w:val="restart"/>
            <w:shd w:val="clear" w:color="auto" w:fill="FDE9D9" w:themeFill="accent6" w:themeFillTint="33"/>
          </w:tcPr>
          <w:p w:rsidR="00CF6EAA" w:rsidRPr="00577123" w:rsidRDefault="00CF6EAA" w:rsidP="00546532">
            <w:pPr>
              <w:pStyle w:val="BodyTextIndent2"/>
              <w:jc w:val="center"/>
              <w:rPr>
                <w:b/>
              </w:rPr>
            </w:pPr>
            <w:r w:rsidRPr="00577123">
              <w:rPr>
                <w:b/>
              </w:rPr>
              <w:lastRenderedPageBreak/>
              <w:t>Наставне</w:t>
            </w:r>
          </w:p>
          <w:p w:rsidR="00CF6EAA" w:rsidRPr="00577123" w:rsidRDefault="00CF6EAA" w:rsidP="00546532">
            <w:pPr>
              <w:pStyle w:val="BodyTextIndent2"/>
              <w:jc w:val="center"/>
            </w:pPr>
            <w:r w:rsidRPr="00577123">
              <w:rPr>
                <w:b/>
              </w:rPr>
              <w:t>теме</w:t>
            </w:r>
          </w:p>
        </w:tc>
        <w:tc>
          <w:tcPr>
            <w:tcW w:w="1719" w:type="dxa"/>
            <w:gridSpan w:val="4"/>
            <w:tcBorders>
              <w:top w:val="double" w:sz="4" w:space="0" w:color="auto"/>
              <w:bottom w:val="double" w:sz="4" w:space="0" w:color="auto"/>
            </w:tcBorders>
            <w:shd w:val="clear" w:color="auto" w:fill="FDE9D9" w:themeFill="accent6" w:themeFillTint="33"/>
            <w:vAlign w:val="center"/>
          </w:tcPr>
          <w:p w:rsidR="00CF6EAA" w:rsidRPr="00577123" w:rsidRDefault="00CF6EAA" w:rsidP="00546532">
            <w:pPr>
              <w:jc w:val="center"/>
              <w:rPr>
                <w:rFonts w:ascii="Times New Roman" w:hAnsi="Times New Roman" w:cs="Times New Roman"/>
                <w:b/>
                <w:lang w:val="sr-Cyrl-CS"/>
              </w:rPr>
            </w:pPr>
            <w:r w:rsidRPr="00577123">
              <w:rPr>
                <w:rFonts w:ascii="Times New Roman" w:hAnsi="Times New Roman" w:cs="Times New Roman"/>
                <w:b/>
                <w:lang w:val="sr-Cyrl-CS"/>
              </w:rPr>
              <w:t>Број часова</w:t>
            </w:r>
          </w:p>
        </w:tc>
        <w:tc>
          <w:tcPr>
            <w:tcW w:w="4337" w:type="dxa"/>
            <w:gridSpan w:val="2"/>
            <w:tcBorders>
              <w:bottom w:val="double" w:sz="4" w:space="0" w:color="auto"/>
            </w:tcBorders>
            <w:shd w:val="clear" w:color="auto" w:fill="FDE9D9" w:themeFill="accent6" w:themeFillTint="33"/>
            <w:vAlign w:val="center"/>
          </w:tcPr>
          <w:p w:rsidR="00CF6EAA" w:rsidRPr="00577123" w:rsidRDefault="00CF6EAA" w:rsidP="00546532">
            <w:pPr>
              <w:jc w:val="center"/>
              <w:rPr>
                <w:rFonts w:ascii="Times New Roman" w:hAnsi="Times New Roman" w:cs="Times New Roman"/>
                <w:b/>
                <w:lang w:val="sr-Cyrl-CS"/>
              </w:rPr>
            </w:pPr>
            <w:r w:rsidRPr="00577123">
              <w:rPr>
                <w:rFonts w:ascii="Times New Roman" w:hAnsi="Times New Roman" w:cs="Times New Roman"/>
                <w:b/>
                <w:lang w:val="sr-Cyrl-CS"/>
              </w:rPr>
              <w:t>АКТИВНОСТИ У ОБРАЗОВНО-ВАСПИТНОМ РАДУ</w:t>
            </w:r>
          </w:p>
        </w:tc>
        <w:tc>
          <w:tcPr>
            <w:tcW w:w="2948" w:type="dxa"/>
            <w:vMerge w:val="restart"/>
            <w:shd w:val="clear" w:color="auto" w:fill="FDE9D9" w:themeFill="accent6" w:themeFillTint="33"/>
            <w:vAlign w:val="center"/>
          </w:tcPr>
          <w:p w:rsidR="00CF6EAA" w:rsidRPr="00577123" w:rsidRDefault="00CF6EAA" w:rsidP="00546532">
            <w:pPr>
              <w:jc w:val="center"/>
              <w:rPr>
                <w:rFonts w:ascii="Times New Roman" w:hAnsi="Times New Roman" w:cs="Times New Roman"/>
                <w:b/>
                <w:lang w:val="sr-Cyrl-CS"/>
              </w:rPr>
            </w:pPr>
            <w:r w:rsidRPr="00577123">
              <w:rPr>
                <w:rFonts w:ascii="Times New Roman" w:hAnsi="Times New Roman" w:cs="Times New Roman"/>
                <w:b/>
                <w:lang w:val="sr-Cyrl-CS"/>
              </w:rPr>
              <w:t>Начини и поступци остваривања рада</w:t>
            </w:r>
          </w:p>
        </w:tc>
        <w:tc>
          <w:tcPr>
            <w:tcW w:w="2264" w:type="dxa"/>
            <w:vMerge w:val="restart"/>
            <w:shd w:val="clear" w:color="auto" w:fill="FDE9D9" w:themeFill="accent6" w:themeFillTint="33"/>
            <w:vAlign w:val="center"/>
          </w:tcPr>
          <w:p w:rsidR="00CF6EAA" w:rsidRPr="00577123" w:rsidRDefault="00CF6EAA" w:rsidP="00546532">
            <w:pPr>
              <w:jc w:val="center"/>
              <w:rPr>
                <w:rFonts w:ascii="Times New Roman" w:hAnsi="Times New Roman" w:cs="Times New Roman"/>
                <w:b/>
                <w:lang w:val="sr-Cyrl-CS"/>
              </w:rPr>
            </w:pPr>
            <w:r w:rsidRPr="00577123">
              <w:rPr>
                <w:rFonts w:ascii="Times New Roman" w:hAnsi="Times New Roman" w:cs="Times New Roman"/>
                <w:b/>
                <w:lang w:val="sr-Cyrl-CS"/>
              </w:rPr>
              <w:t>Циљеви и задаци садржаја програма</w:t>
            </w:r>
          </w:p>
        </w:tc>
      </w:tr>
      <w:tr w:rsidR="00CF6EAA" w:rsidRPr="00577123" w:rsidTr="00546532">
        <w:trPr>
          <w:cantSplit/>
          <w:trHeight w:val="1134"/>
          <w:jc w:val="center"/>
        </w:trPr>
        <w:tc>
          <w:tcPr>
            <w:tcW w:w="2160" w:type="dxa"/>
            <w:vMerge/>
            <w:shd w:val="clear" w:color="auto" w:fill="FFFF99"/>
            <w:vAlign w:val="center"/>
          </w:tcPr>
          <w:p w:rsidR="00CF6EAA" w:rsidRPr="00577123" w:rsidRDefault="00CF6EAA" w:rsidP="00546532">
            <w:pPr>
              <w:jc w:val="center"/>
              <w:rPr>
                <w:rFonts w:ascii="Times New Roman" w:hAnsi="Times New Roman" w:cs="Times New Roman"/>
                <w:b/>
                <w:lang w:val="sr-Cyrl-CS"/>
              </w:rPr>
            </w:pPr>
          </w:p>
        </w:tc>
        <w:tc>
          <w:tcPr>
            <w:tcW w:w="450" w:type="dxa"/>
            <w:tcBorders>
              <w:top w:val="double" w:sz="4" w:space="0" w:color="auto"/>
            </w:tcBorders>
            <w:shd w:val="clear" w:color="auto" w:fill="FDE9D9" w:themeFill="accent6" w:themeFillTint="33"/>
            <w:vAlign w:val="bottom"/>
          </w:tcPr>
          <w:p w:rsidR="00CF6EAA" w:rsidRPr="00577123" w:rsidRDefault="00CF6EAA" w:rsidP="00546532">
            <w:pPr>
              <w:jc w:val="center"/>
              <w:rPr>
                <w:rFonts w:ascii="Times New Roman" w:hAnsi="Times New Roman" w:cs="Times New Roman"/>
                <w:b/>
                <w:sz w:val="20"/>
                <w:szCs w:val="20"/>
                <w:lang w:val="sr-Cyrl-CS"/>
              </w:rPr>
            </w:pPr>
            <w:r w:rsidRPr="00577123">
              <w:rPr>
                <w:rFonts w:ascii="Times New Roman" w:hAnsi="Times New Roman" w:cs="Times New Roman"/>
                <w:b/>
                <w:sz w:val="20"/>
                <w:szCs w:val="20"/>
                <w:lang w:val="sr-Cyrl-CS"/>
              </w:rPr>
              <w:t>о</w:t>
            </w:r>
          </w:p>
        </w:tc>
        <w:tc>
          <w:tcPr>
            <w:tcW w:w="450" w:type="dxa"/>
            <w:tcBorders>
              <w:top w:val="double" w:sz="4" w:space="0" w:color="auto"/>
            </w:tcBorders>
            <w:shd w:val="clear" w:color="auto" w:fill="FDE9D9" w:themeFill="accent6" w:themeFillTint="33"/>
            <w:vAlign w:val="bottom"/>
          </w:tcPr>
          <w:p w:rsidR="00CF6EAA" w:rsidRPr="00577123" w:rsidRDefault="00CF6EAA" w:rsidP="00546532">
            <w:pPr>
              <w:jc w:val="center"/>
              <w:rPr>
                <w:rFonts w:ascii="Times New Roman" w:hAnsi="Times New Roman" w:cs="Times New Roman"/>
                <w:b/>
                <w:sz w:val="20"/>
                <w:szCs w:val="20"/>
                <w:lang w:val="sr-Cyrl-CS"/>
              </w:rPr>
            </w:pPr>
            <w:r w:rsidRPr="00577123">
              <w:rPr>
                <w:rFonts w:ascii="Times New Roman" w:hAnsi="Times New Roman" w:cs="Times New Roman"/>
                <w:b/>
                <w:sz w:val="20"/>
                <w:szCs w:val="20"/>
                <w:lang w:val="sr-Cyrl-CS"/>
              </w:rPr>
              <w:t>у</w:t>
            </w:r>
          </w:p>
        </w:tc>
        <w:tc>
          <w:tcPr>
            <w:tcW w:w="360" w:type="dxa"/>
            <w:tcBorders>
              <w:top w:val="double" w:sz="4" w:space="0" w:color="auto"/>
            </w:tcBorders>
            <w:shd w:val="clear" w:color="auto" w:fill="FDE9D9" w:themeFill="accent6" w:themeFillTint="33"/>
            <w:vAlign w:val="bottom"/>
          </w:tcPr>
          <w:p w:rsidR="00CF6EAA" w:rsidRPr="00577123" w:rsidRDefault="00CF6EAA" w:rsidP="00546532">
            <w:pPr>
              <w:jc w:val="center"/>
              <w:rPr>
                <w:rFonts w:ascii="Times New Roman" w:hAnsi="Times New Roman" w:cs="Times New Roman"/>
                <w:b/>
                <w:sz w:val="20"/>
                <w:szCs w:val="20"/>
                <w:lang w:val="sr-Cyrl-CS"/>
              </w:rPr>
            </w:pPr>
            <w:r w:rsidRPr="00577123">
              <w:rPr>
                <w:rFonts w:ascii="Times New Roman" w:hAnsi="Times New Roman" w:cs="Times New Roman"/>
                <w:b/>
                <w:sz w:val="20"/>
                <w:szCs w:val="20"/>
                <w:lang w:val="sr-Cyrl-CS"/>
              </w:rPr>
              <w:t>с</w:t>
            </w:r>
          </w:p>
        </w:tc>
        <w:tc>
          <w:tcPr>
            <w:tcW w:w="459" w:type="dxa"/>
            <w:tcBorders>
              <w:top w:val="double" w:sz="4" w:space="0" w:color="auto"/>
            </w:tcBorders>
            <w:shd w:val="clear" w:color="auto" w:fill="FDE9D9" w:themeFill="accent6" w:themeFillTint="33"/>
            <w:textDirection w:val="btLr"/>
            <w:vAlign w:val="center"/>
          </w:tcPr>
          <w:p w:rsidR="00CF6EAA" w:rsidRPr="00577123" w:rsidRDefault="00CF6EAA" w:rsidP="00546532">
            <w:pPr>
              <w:ind w:left="113" w:right="113"/>
              <w:jc w:val="center"/>
              <w:rPr>
                <w:rFonts w:ascii="Times New Roman" w:hAnsi="Times New Roman" w:cs="Times New Roman"/>
                <w:b/>
                <w:sz w:val="20"/>
                <w:szCs w:val="20"/>
                <w:lang w:val="sr-Cyrl-CS"/>
              </w:rPr>
            </w:pPr>
            <w:r w:rsidRPr="00577123">
              <w:rPr>
                <w:rFonts w:ascii="Times New Roman" w:hAnsi="Times New Roman" w:cs="Times New Roman"/>
                <w:b/>
                <w:sz w:val="20"/>
                <w:szCs w:val="20"/>
                <w:lang w:val="sr-Cyrl-CS"/>
              </w:rPr>
              <w:t>укупно</w:t>
            </w:r>
          </w:p>
        </w:tc>
        <w:tc>
          <w:tcPr>
            <w:tcW w:w="2455" w:type="dxa"/>
            <w:shd w:val="clear" w:color="auto" w:fill="FDE9D9" w:themeFill="accent6" w:themeFillTint="33"/>
            <w:vAlign w:val="center"/>
          </w:tcPr>
          <w:p w:rsidR="00CF6EAA" w:rsidRPr="00577123" w:rsidRDefault="00CF6EAA" w:rsidP="00546532">
            <w:pPr>
              <w:jc w:val="center"/>
              <w:rPr>
                <w:rFonts w:ascii="Times New Roman" w:hAnsi="Times New Roman" w:cs="Times New Roman"/>
                <w:b/>
              </w:rPr>
            </w:pPr>
            <w:r w:rsidRPr="00577123">
              <w:rPr>
                <w:rFonts w:ascii="Times New Roman" w:hAnsi="Times New Roman" w:cs="Times New Roman"/>
                <w:b/>
                <w:lang w:val="sr-Cyrl-CS"/>
              </w:rPr>
              <w:t>УЧЕНИ</w:t>
            </w:r>
            <w:r>
              <w:rPr>
                <w:rFonts w:ascii="Times New Roman" w:hAnsi="Times New Roman" w:cs="Times New Roman"/>
                <w:b/>
              </w:rPr>
              <w:t>КА</w:t>
            </w:r>
          </w:p>
        </w:tc>
        <w:tc>
          <w:tcPr>
            <w:tcW w:w="1882" w:type="dxa"/>
            <w:shd w:val="clear" w:color="auto" w:fill="FDE9D9" w:themeFill="accent6" w:themeFillTint="33"/>
            <w:vAlign w:val="center"/>
          </w:tcPr>
          <w:p w:rsidR="00CF6EAA" w:rsidRPr="00577123" w:rsidRDefault="00CF6EAA" w:rsidP="00546532">
            <w:pPr>
              <w:jc w:val="center"/>
              <w:rPr>
                <w:rFonts w:ascii="Times New Roman" w:hAnsi="Times New Roman" w:cs="Times New Roman"/>
                <w:b/>
              </w:rPr>
            </w:pPr>
            <w:r w:rsidRPr="00577123">
              <w:rPr>
                <w:rFonts w:ascii="Times New Roman" w:hAnsi="Times New Roman" w:cs="Times New Roman"/>
                <w:b/>
                <w:lang w:val="sr-Cyrl-CS"/>
              </w:rPr>
              <w:t>НАСТАВНИ</w:t>
            </w:r>
            <w:r>
              <w:rPr>
                <w:rFonts w:ascii="Times New Roman" w:hAnsi="Times New Roman" w:cs="Times New Roman"/>
                <w:b/>
              </w:rPr>
              <w:t>КА</w:t>
            </w:r>
          </w:p>
        </w:tc>
        <w:tc>
          <w:tcPr>
            <w:tcW w:w="2948" w:type="dxa"/>
            <w:vMerge/>
            <w:shd w:val="clear" w:color="auto" w:fill="FFFF99"/>
            <w:vAlign w:val="center"/>
          </w:tcPr>
          <w:p w:rsidR="00CF6EAA" w:rsidRPr="00577123" w:rsidRDefault="00CF6EAA" w:rsidP="00546532">
            <w:pPr>
              <w:jc w:val="center"/>
              <w:rPr>
                <w:rFonts w:ascii="Times New Roman" w:hAnsi="Times New Roman" w:cs="Times New Roman"/>
                <w:b/>
                <w:lang w:val="sr-Cyrl-CS"/>
              </w:rPr>
            </w:pPr>
          </w:p>
        </w:tc>
        <w:tc>
          <w:tcPr>
            <w:tcW w:w="2264" w:type="dxa"/>
            <w:vMerge/>
            <w:shd w:val="clear" w:color="auto" w:fill="FFFF99"/>
            <w:vAlign w:val="center"/>
          </w:tcPr>
          <w:p w:rsidR="00CF6EAA" w:rsidRPr="00577123" w:rsidRDefault="00CF6EAA" w:rsidP="00546532">
            <w:pPr>
              <w:jc w:val="center"/>
              <w:rPr>
                <w:rFonts w:ascii="Times New Roman" w:hAnsi="Times New Roman" w:cs="Times New Roman"/>
                <w:b/>
                <w:lang w:val="sr-Cyrl-CS"/>
              </w:rPr>
            </w:pPr>
          </w:p>
        </w:tc>
      </w:tr>
      <w:tr w:rsidR="00CF6EAA" w:rsidRPr="00577123" w:rsidTr="00546532">
        <w:trPr>
          <w:trHeight w:val="703"/>
          <w:jc w:val="center"/>
        </w:trPr>
        <w:tc>
          <w:tcPr>
            <w:tcW w:w="2160" w:type="dxa"/>
            <w:vAlign w:val="center"/>
          </w:tcPr>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t>1.</w:t>
            </w:r>
            <w:r>
              <w:rPr>
                <w:rFonts w:ascii="Times New Roman" w:hAnsi="Times New Roman" w:cs="Times New Roman"/>
                <w:b/>
                <w:sz w:val="28"/>
                <w:szCs w:val="28"/>
              </w:rPr>
              <w:t>Ходањеитрчање</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 xml:space="preserve">11 </w:t>
            </w:r>
          </w:p>
        </w:tc>
        <w:tc>
          <w:tcPr>
            <w:tcW w:w="450" w:type="dxa"/>
            <w:vAlign w:val="center"/>
          </w:tcPr>
          <w:p w:rsidR="00CF6EAA" w:rsidRPr="00577123" w:rsidRDefault="00CF6EAA" w:rsidP="00546532">
            <w:pPr>
              <w:jc w:val="center"/>
              <w:rPr>
                <w:rFonts w:ascii="Times New Roman" w:hAnsi="Times New Roman" w:cs="Times New Roman"/>
              </w:rPr>
            </w:pPr>
          </w:p>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9</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2</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23</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Ходањеуместу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Ходањеукретању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Трчање</w:t>
            </w:r>
          </w:p>
        </w:tc>
        <w:tc>
          <w:tcPr>
            <w:tcW w:w="1882" w:type="dxa"/>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Организоватиигресакоришћењемнаученихобликаходањаитрчања</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Ходањеуместусаопружањемколенастајненогеузправилнодржањетелаисарадомруку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Укретањукраткимидугимкорацима</w:t>
            </w:r>
            <w:r w:rsidRPr="00577123">
              <w:rPr>
                <w:rFonts w:ascii="Times New Roman" w:hAnsi="Times New Roman" w:cs="Times New Roman"/>
              </w:rPr>
              <w:t>,</w:t>
            </w:r>
            <w:r>
              <w:rPr>
                <w:rFonts w:ascii="Times New Roman" w:hAnsi="Times New Roman" w:cs="Times New Roman"/>
              </w:rPr>
              <w:t>уразличитомритму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Трчањеузправилнопостављањестопалаиправиланрадруку</w:t>
            </w:r>
            <w:r w:rsidRPr="00577123">
              <w:rPr>
                <w:rFonts w:ascii="Times New Roman" w:hAnsi="Times New Roman" w:cs="Times New Roman"/>
              </w:rPr>
              <w:t>,</w:t>
            </w:r>
            <w:r>
              <w:rPr>
                <w:rFonts w:ascii="Times New Roman" w:hAnsi="Times New Roman" w:cs="Times New Roman"/>
              </w:rPr>
              <w:t>саподизањемколена</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Задовољавањеосновнихдечјихпотребазакретањемиигром</w:t>
            </w:r>
          </w:p>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Развијањекоординације</w:t>
            </w:r>
            <w:r w:rsidRPr="00577123">
              <w:rPr>
                <w:rFonts w:ascii="Times New Roman" w:hAnsi="Times New Roman" w:cs="Times New Roman"/>
              </w:rPr>
              <w:t>,</w:t>
            </w:r>
            <w:r>
              <w:rPr>
                <w:rFonts w:ascii="Times New Roman" w:hAnsi="Times New Roman" w:cs="Times New Roman"/>
              </w:rPr>
              <w:t>гипкости</w:t>
            </w:r>
            <w:r w:rsidRPr="00577123">
              <w:rPr>
                <w:rFonts w:ascii="Times New Roman" w:hAnsi="Times New Roman" w:cs="Times New Roman"/>
              </w:rPr>
              <w:t>,</w:t>
            </w:r>
            <w:r>
              <w:rPr>
                <w:rFonts w:ascii="Times New Roman" w:hAnsi="Times New Roman" w:cs="Times New Roman"/>
              </w:rPr>
              <w:t>равнотежеиексплозивнеснаге</w:t>
            </w:r>
          </w:p>
        </w:tc>
      </w:tr>
      <w:tr w:rsidR="00CF6EAA" w:rsidRPr="00577123" w:rsidTr="00546532">
        <w:trPr>
          <w:trHeight w:val="323"/>
          <w:jc w:val="center"/>
        </w:trPr>
        <w:tc>
          <w:tcPr>
            <w:tcW w:w="2160" w:type="dxa"/>
            <w:vAlign w:val="center"/>
          </w:tcPr>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t>2.</w:t>
            </w:r>
            <w:r>
              <w:rPr>
                <w:rFonts w:ascii="Times New Roman" w:hAnsi="Times New Roman" w:cs="Times New Roman"/>
                <w:b/>
                <w:sz w:val="28"/>
                <w:szCs w:val="28"/>
              </w:rPr>
              <w:t>Скакањаипрескакања</w:t>
            </w:r>
          </w:p>
          <w:p w:rsidR="00CF6EAA" w:rsidRPr="00577123" w:rsidRDefault="00CF6EAA" w:rsidP="00546532">
            <w:pPr>
              <w:rPr>
                <w:rFonts w:ascii="Times New Roman" w:hAnsi="Times New Roman" w:cs="Times New Roman"/>
                <w:b/>
                <w:sz w:val="28"/>
                <w:szCs w:val="28"/>
              </w:rPr>
            </w:pP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12</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7</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20</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Поскоциуместу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Поскоциукретању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Скокудаљ</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Скокувис</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Прескакањедугевијачекојасеокреће</w:t>
            </w:r>
          </w:p>
        </w:tc>
        <w:tc>
          <w:tcPr>
            <w:tcW w:w="1882" w:type="dxa"/>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Организоватиигреузкоришћењеразличитихобликаскакањаипрескакања</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Поскоциуместу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Поскоциукретању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Скокудаљ</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Скокувис</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Прескакањедугевијачекојасеокреће</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Стицањемоторичкихумењаусвимоблицимакретањауразличитимусловима</w:t>
            </w:r>
            <w:r w:rsidRPr="00577123">
              <w:rPr>
                <w:rFonts w:ascii="Times New Roman" w:hAnsi="Times New Roman" w:cs="Times New Roman"/>
              </w:rPr>
              <w:t>:</w:t>
            </w:r>
            <w:r>
              <w:rPr>
                <w:rFonts w:ascii="Times New Roman" w:hAnsi="Times New Roman" w:cs="Times New Roman"/>
              </w:rPr>
              <w:t>елементарнимиграма</w:t>
            </w:r>
            <w:r w:rsidRPr="00577123">
              <w:rPr>
                <w:rFonts w:ascii="Times New Roman" w:hAnsi="Times New Roman" w:cs="Times New Roman"/>
              </w:rPr>
              <w:t>,</w:t>
            </w:r>
            <w:r>
              <w:rPr>
                <w:rFonts w:ascii="Times New Roman" w:hAnsi="Times New Roman" w:cs="Times New Roman"/>
              </w:rPr>
              <w:t>ритмици</w:t>
            </w:r>
            <w:r w:rsidRPr="00577123">
              <w:rPr>
                <w:rFonts w:ascii="Times New Roman" w:hAnsi="Times New Roman" w:cs="Times New Roman"/>
              </w:rPr>
              <w:t>,</w:t>
            </w:r>
            <w:r>
              <w:rPr>
                <w:rFonts w:ascii="Times New Roman" w:hAnsi="Times New Roman" w:cs="Times New Roman"/>
              </w:rPr>
              <w:t>плеснимвежбамаивежбаманатлу</w:t>
            </w:r>
          </w:p>
        </w:tc>
      </w:tr>
      <w:tr w:rsidR="00CF6EAA" w:rsidRPr="00577123" w:rsidTr="00546532">
        <w:trPr>
          <w:trHeight w:val="858"/>
          <w:jc w:val="center"/>
        </w:trPr>
        <w:tc>
          <w:tcPr>
            <w:tcW w:w="2160" w:type="dxa"/>
            <w:vAlign w:val="center"/>
          </w:tcPr>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t>3.</w:t>
            </w:r>
            <w:r>
              <w:rPr>
                <w:rFonts w:ascii="Times New Roman" w:hAnsi="Times New Roman" w:cs="Times New Roman"/>
                <w:b/>
                <w:sz w:val="28"/>
                <w:szCs w:val="28"/>
              </w:rPr>
              <w:t>Бацањаихватања</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7</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5</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3</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15</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Бацањелоптице</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Бацањелопте</w:t>
            </w:r>
          </w:p>
          <w:p w:rsidR="00CF6EAA" w:rsidRPr="00577123" w:rsidRDefault="00CF6EAA" w:rsidP="00546532">
            <w:pPr>
              <w:rPr>
                <w:rFonts w:ascii="Times New Roman" w:hAnsi="Times New Roman" w:cs="Times New Roman"/>
              </w:rPr>
            </w:pPr>
            <w:r w:rsidRPr="00577123">
              <w:rPr>
                <w:rFonts w:ascii="Times New Roman" w:hAnsi="Times New Roman" w:cs="Times New Roman"/>
              </w:rPr>
              <w:lastRenderedPageBreak/>
              <w:t>-</w:t>
            </w:r>
            <w:r>
              <w:rPr>
                <w:rFonts w:ascii="Times New Roman" w:hAnsi="Times New Roman" w:cs="Times New Roman"/>
              </w:rPr>
              <w:t>Вођењелопте</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Додавањелопте</w:t>
            </w:r>
          </w:p>
        </w:tc>
        <w:tc>
          <w:tcPr>
            <w:tcW w:w="1882" w:type="dxa"/>
          </w:tcPr>
          <w:p w:rsidR="00CF6EAA" w:rsidRPr="00577123" w:rsidRDefault="00CF6EAA" w:rsidP="00546532">
            <w:pPr>
              <w:pStyle w:val="BodyTextIndent2"/>
            </w:pPr>
            <w:r w:rsidRPr="00577123">
              <w:lastRenderedPageBreak/>
              <w:t>-</w:t>
            </w:r>
            <w:r>
              <w:lastRenderedPageBreak/>
              <w:t>Организоватиигресавођењемидодавањемлоптеигађањемуциљ</w:t>
            </w:r>
            <w:r w:rsidRPr="00577123">
              <w:t>.</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lastRenderedPageBreak/>
              <w:t>-</w:t>
            </w:r>
            <w:r>
              <w:rPr>
                <w:rFonts w:ascii="Times New Roman" w:hAnsi="Times New Roman" w:cs="Times New Roman"/>
              </w:rPr>
              <w:t>Бацањелоптицеизместауциљ</w:t>
            </w:r>
          </w:p>
          <w:p w:rsidR="00CF6EAA" w:rsidRPr="00577123" w:rsidRDefault="00CF6EAA" w:rsidP="00546532">
            <w:pPr>
              <w:rPr>
                <w:rFonts w:ascii="Times New Roman" w:hAnsi="Times New Roman" w:cs="Times New Roman"/>
              </w:rPr>
            </w:pPr>
            <w:r w:rsidRPr="00577123">
              <w:rPr>
                <w:rFonts w:ascii="Times New Roman" w:hAnsi="Times New Roman" w:cs="Times New Roman"/>
              </w:rPr>
              <w:lastRenderedPageBreak/>
              <w:t>-</w:t>
            </w:r>
            <w:r>
              <w:rPr>
                <w:rFonts w:ascii="Times New Roman" w:hAnsi="Times New Roman" w:cs="Times New Roman"/>
              </w:rPr>
              <w:t>Бацањелоптеувисипослењеногодбијањаодтла</w:t>
            </w:r>
            <w:r w:rsidRPr="00577123">
              <w:rPr>
                <w:rFonts w:ascii="Times New Roman" w:hAnsi="Times New Roman" w:cs="Times New Roman"/>
              </w:rPr>
              <w:t>,</w:t>
            </w:r>
            <w:r>
              <w:rPr>
                <w:rFonts w:ascii="Times New Roman" w:hAnsi="Times New Roman" w:cs="Times New Roman"/>
              </w:rPr>
              <w:t>хватањеобемарукама</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Вођењелоптеуместуиходању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Додавањелоптеупаровима</w:t>
            </w:r>
            <w:r w:rsidRPr="00577123">
              <w:rPr>
                <w:rFonts w:ascii="Times New Roman" w:hAnsi="Times New Roman" w:cs="Times New Roman"/>
              </w:rPr>
              <w:t>,</w:t>
            </w:r>
            <w:r>
              <w:rPr>
                <w:rFonts w:ascii="Times New Roman" w:hAnsi="Times New Roman" w:cs="Times New Roman"/>
              </w:rPr>
              <w:t>уместу</w:t>
            </w:r>
            <w:r w:rsidRPr="00577123">
              <w:rPr>
                <w:rFonts w:ascii="Times New Roman" w:hAnsi="Times New Roman" w:cs="Times New Roman"/>
              </w:rPr>
              <w:t>,</w:t>
            </w:r>
            <w:r>
              <w:rPr>
                <w:rFonts w:ascii="Times New Roman" w:hAnsi="Times New Roman" w:cs="Times New Roman"/>
              </w:rPr>
              <w:t>сагрудииизнадглаве</w:t>
            </w:r>
            <w:r w:rsidRPr="00577123">
              <w:rPr>
                <w:rFonts w:ascii="Times New Roman" w:hAnsi="Times New Roman" w:cs="Times New Roman"/>
              </w:rPr>
              <w:t>.</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lastRenderedPageBreak/>
              <w:t>-</w:t>
            </w:r>
            <w:r>
              <w:rPr>
                <w:rFonts w:ascii="Times New Roman" w:hAnsi="Times New Roman" w:cs="Times New Roman"/>
              </w:rPr>
              <w:t>Упознавањесакретниммогућностимаиогр</w:t>
            </w:r>
            <w:r>
              <w:rPr>
                <w:rFonts w:ascii="Times New Roman" w:hAnsi="Times New Roman" w:cs="Times New Roman"/>
              </w:rPr>
              <w:lastRenderedPageBreak/>
              <w:t>аничењимасопственогтела</w:t>
            </w:r>
          </w:p>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Формирањеиовладавањеелементарнимоблицимакретања</w:t>
            </w:r>
            <w:r w:rsidRPr="00577123">
              <w:rPr>
                <w:rFonts w:ascii="Times New Roman" w:hAnsi="Times New Roman" w:cs="Times New Roman"/>
              </w:rPr>
              <w:t>-</w:t>
            </w:r>
            <w:r>
              <w:rPr>
                <w:rFonts w:ascii="Times New Roman" w:hAnsi="Times New Roman" w:cs="Times New Roman"/>
              </w:rPr>
              <w:t>моторичкоописмењавање</w:t>
            </w:r>
            <w:r w:rsidRPr="00577123">
              <w:rPr>
                <w:rFonts w:ascii="Times New Roman" w:hAnsi="Times New Roman" w:cs="Times New Roman"/>
              </w:rPr>
              <w:t>.</w:t>
            </w:r>
          </w:p>
        </w:tc>
      </w:tr>
      <w:tr w:rsidR="00CF6EAA" w:rsidRPr="00577123" w:rsidTr="00546532">
        <w:trPr>
          <w:trHeight w:val="1055"/>
          <w:jc w:val="center"/>
        </w:trPr>
        <w:tc>
          <w:tcPr>
            <w:tcW w:w="2160" w:type="dxa"/>
            <w:vAlign w:val="center"/>
          </w:tcPr>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lastRenderedPageBreak/>
              <w:t>4.</w:t>
            </w:r>
            <w:r>
              <w:rPr>
                <w:rFonts w:ascii="Times New Roman" w:hAnsi="Times New Roman" w:cs="Times New Roman"/>
                <w:b/>
                <w:sz w:val="28"/>
                <w:szCs w:val="28"/>
              </w:rPr>
              <w:t>Вишења</w:t>
            </w:r>
            <w:r w:rsidRPr="00577123">
              <w:rPr>
                <w:rFonts w:ascii="Times New Roman" w:hAnsi="Times New Roman" w:cs="Times New Roman"/>
                <w:b/>
                <w:sz w:val="28"/>
                <w:szCs w:val="28"/>
              </w:rPr>
              <w:t>,</w:t>
            </w:r>
            <w:r>
              <w:rPr>
                <w:rFonts w:ascii="Times New Roman" w:hAnsi="Times New Roman" w:cs="Times New Roman"/>
                <w:b/>
                <w:sz w:val="28"/>
                <w:szCs w:val="28"/>
              </w:rPr>
              <w:t>упориипењања</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4</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5</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2</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11</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Пењање</w:t>
            </w:r>
          </w:p>
        </w:tc>
        <w:tc>
          <w:tcPr>
            <w:tcW w:w="1882" w:type="dxa"/>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Организоватималеполигонеигресавежбаманатлуиодељенскотакмичењесазадатомкомбинавијомвежби</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Пењањеузрибстол</w:t>
            </w:r>
            <w:r w:rsidRPr="00577123">
              <w:rPr>
                <w:rFonts w:ascii="Times New Roman" w:hAnsi="Times New Roman" w:cs="Times New Roman"/>
              </w:rPr>
              <w:t>,</w:t>
            </w:r>
            <w:r>
              <w:rPr>
                <w:rFonts w:ascii="Times New Roman" w:hAnsi="Times New Roman" w:cs="Times New Roman"/>
              </w:rPr>
              <w:t>узморнарскељестве</w:t>
            </w:r>
            <w:r w:rsidRPr="00577123">
              <w:rPr>
                <w:rFonts w:ascii="Times New Roman" w:hAnsi="Times New Roman" w:cs="Times New Roman"/>
              </w:rPr>
              <w:t>,</w:t>
            </w:r>
            <w:r>
              <w:rPr>
                <w:rFonts w:ascii="Times New Roman" w:hAnsi="Times New Roman" w:cs="Times New Roman"/>
              </w:rPr>
              <w:t>пењањеипровлачењекрозокна</w:t>
            </w:r>
            <w:r w:rsidRPr="00577123">
              <w:rPr>
                <w:rFonts w:ascii="Times New Roman" w:hAnsi="Times New Roman" w:cs="Times New Roman"/>
              </w:rPr>
              <w:t>;</w:t>
            </w:r>
            <w:r>
              <w:rPr>
                <w:rFonts w:ascii="Times New Roman" w:hAnsi="Times New Roman" w:cs="Times New Roman"/>
              </w:rPr>
              <w:t>пењањеиспуштањенаисаразличитихсправа</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Задовољавањеосновнихдечјихпотребазакретањемиигром</w:t>
            </w:r>
          </w:p>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Развијањекоординације</w:t>
            </w:r>
            <w:r w:rsidRPr="00577123">
              <w:rPr>
                <w:rFonts w:ascii="Times New Roman" w:hAnsi="Times New Roman" w:cs="Times New Roman"/>
              </w:rPr>
              <w:t>,</w:t>
            </w:r>
            <w:r>
              <w:rPr>
                <w:rFonts w:ascii="Times New Roman" w:hAnsi="Times New Roman" w:cs="Times New Roman"/>
              </w:rPr>
              <w:t>гипкостииравнотежеиексплозивнеснаге</w:t>
            </w:r>
          </w:p>
        </w:tc>
      </w:tr>
      <w:tr w:rsidR="00CF6EAA" w:rsidRPr="00577123" w:rsidTr="00546532">
        <w:trPr>
          <w:trHeight w:val="886"/>
          <w:jc w:val="center"/>
        </w:trPr>
        <w:tc>
          <w:tcPr>
            <w:tcW w:w="2160" w:type="dxa"/>
            <w:vAlign w:val="center"/>
          </w:tcPr>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t>5.</w:t>
            </w:r>
            <w:r>
              <w:rPr>
                <w:rFonts w:ascii="Times New Roman" w:hAnsi="Times New Roman" w:cs="Times New Roman"/>
                <w:b/>
                <w:sz w:val="28"/>
                <w:szCs w:val="28"/>
              </w:rPr>
              <w:t>Вежбе</w:t>
            </w:r>
            <w:r w:rsidRPr="00577123">
              <w:rPr>
                <w:rFonts w:ascii="Times New Roman" w:hAnsi="Times New Roman" w:cs="Times New Roman"/>
                <w:b/>
                <w:sz w:val="28"/>
                <w:szCs w:val="28"/>
              </w:rPr>
              <w:t xml:space="preserve"> (</w:t>
            </w:r>
            <w:r>
              <w:rPr>
                <w:rFonts w:ascii="Times New Roman" w:hAnsi="Times New Roman" w:cs="Times New Roman"/>
                <w:b/>
                <w:sz w:val="28"/>
                <w:szCs w:val="28"/>
              </w:rPr>
              <w:t>скакањаипрескакања</w:t>
            </w:r>
            <w:r w:rsidRPr="00577123">
              <w:rPr>
                <w:rFonts w:ascii="Times New Roman" w:hAnsi="Times New Roman" w:cs="Times New Roman"/>
                <w:b/>
                <w:sz w:val="28"/>
                <w:szCs w:val="28"/>
              </w:rPr>
              <w:t xml:space="preserve">) </w:t>
            </w:r>
            <w:r>
              <w:rPr>
                <w:rFonts w:ascii="Times New Roman" w:hAnsi="Times New Roman" w:cs="Times New Roman"/>
                <w:b/>
                <w:sz w:val="28"/>
                <w:szCs w:val="28"/>
              </w:rPr>
              <w:t>упоромрукамаиважберавнотеже</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14</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12</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6</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32</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Бокомпоредшведскеклупе</w:t>
            </w:r>
            <w:r w:rsidRPr="00577123">
              <w:rPr>
                <w:rFonts w:ascii="Times New Roman" w:hAnsi="Times New Roman" w:cs="Times New Roman"/>
              </w:rPr>
              <w:t>,</w:t>
            </w:r>
            <w:r>
              <w:rPr>
                <w:rFonts w:ascii="Times New Roman" w:hAnsi="Times New Roman" w:cs="Times New Roman"/>
              </w:rPr>
              <w:t>упорИсуножнимодскокомнаскокуупорчучећи</w:t>
            </w:r>
            <w:r w:rsidRPr="00577123">
              <w:rPr>
                <w:rFonts w:ascii="Times New Roman" w:hAnsi="Times New Roman" w:cs="Times New Roman"/>
              </w:rPr>
              <w:t>,</w:t>
            </w:r>
            <w:r>
              <w:rPr>
                <w:rFonts w:ascii="Times New Roman" w:hAnsi="Times New Roman" w:cs="Times New Roman"/>
              </w:rPr>
              <w:t>исто</w:t>
            </w:r>
            <w:r w:rsidRPr="00577123">
              <w:rPr>
                <w:rFonts w:ascii="Times New Roman" w:hAnsi="Times New Roman" w:cs="Times New Roman"/>
              </w:rPr>
              <w:t>,</w:t>
            </w:r>
            <w:r>
              <w:rPr>
                <w:rFonts w:ascii="Times New Roman" w:hAnsi="Times New Roman" w:cs="Times New Roman"/>
              </w:rPr>
              <w:t>прескочитиклупу</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ХодањеполинијинапредсаправилнимпостављањемстопалаИуназад</w:t>
            </w:r>
            <w:r w:rsidRPr="00577123">
              <w:rPr>
                <w:rFonts w:ascii="Times New Roman" w:hAnsi="Times New Roman" w:cs="Times New Roman"/>
              </w:rPr>
              <w:t>,</w:t>
            </w:r>
            <w:r>
              <w:rPr>
                <w:rFonts w:ascii="Times New Roman" w:hAnsi="Times New Roman" w:cs="Times New Roman"/>
              </w:rPr>
              <w:t>са</w:t>
            </w:r>
            <w:r>
              <w:rPr>
                <w:rFonts w:ascii="Times New Roman" w:hAnsi="Times New Roman" w:cs="Times New Roman"/>
              </w:rPr>
              <w:lastRenderedPageBreak/>
              <w:t>опруженомногом</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Ходањепоширокомделушведскеклупе</w:t>
            </w:r>
          </w:p>
          <w:p w:rsidR="00CF6EAA" w:rsidRPr="00577123" w:rsidRDefault="00CF6EAA" w:rsidP="00546532">
            <w:pPr>
              <w:rPr>
                <w:rFonts w:ascii="Times New Roman" w:hAnsi="Times New Roman" w:cs="Times New Roman"/>
              </w:rPr>
            </w:pPr>
          </w:p>
        </w:tc>
        <w:tc>
          <w:tcPr>
            <w:tcW w:w="1882" w:type="dxa"/>
          </w:tcPr>
          <w:p w:rsidR="00CF6EAA" w:rsidRPr="00577123" w:rsidRDefault="00CF6EAA" w:rsidP="00546532">
            <w:pPr>
              <w:rPr>
                <w:rFonts w:ascii="Times New Roman" w:hAnsi="Times New Roman" w:cs="Times New Roman"/>
              </w:rPr>
            </w:pPr>
            <w:r w:rsidRPr="00577123">
              <w:rPr>
                <w:rFonts w:ascii="Times New Roman" w:hAnsi="Times New Roman" w:cs="Times New Roman"/>
              </w:rPr>
              <w:lastRenderedPageBreak/>
              <w:t>-</w:t>
            </w:r>
            <w:r>
              <w:rPr>
                <w:rFonts w:ascii="Times New Roman" w:hAnsi="Times New Roman" w:cs="Times New Roman"/>
              </w:rPr>
              <w:t>Организоватиодељенскотакмичењеуобавезномсаставу</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рограмфизичкогваспитањапретпостављадасекрозразвијањефизичкихспособностиистицањемноштваразноврснихзнањаиумењаученициоспособљавајузазадовољавањеиндивидуалнихпотребаисклоностизакоришћењефизичкогвежбањаусвакодневномживоту</w:t>
            </w:r>
            <w:r w:rsidRPr="00577123">
              <w:rPr>
                <w:rFonts w:ascii="Times New Roman" w:hAnsi="Times New Roman" w:cs="Times New Roman"/>
              </w:rPr>
              <w:t>.</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Стицањемоторичкихумењакојасу</w:t>
            </w:r>
            <w:r w:rsidRPr="00577123">
              <w:rPr>
                <w:rFonts w:ascii="Times New Roman" w:hAnsi="Times New Roman" w:cs="Times New Roman"/>
              </w:rPr>
              <w:t>,</w:t>
            </w:r>
            <w:r>
              <w:rPr>
                <w:rFonts w:ascii="Times New Roman" w:hAnsi="Times New Roman" w:cs="Times New Roman"/>
              </w:rPr>
              <w:t>каосадржаји</w:t>
            </w:r>
            <w:r w:rsidRPr="00577123">
              <w:rPr>
                <w:rFonts w:ascii="Times New Roman" w:hAnsi="Times New Roman" w:cs="Times New Roman"/>
              </w:rPr>
              <w:t>,</w:t>
            </w:r>
            <w:r>
              <w:rPr>
                <w:rFonts w:ascii="Times New Roman" w:hAnsi="Times New Roman" w:cs="Times New Roman"/>
              </w:rPr>
              <w:t>утврђенипрограмомфизичкогваспитањаистицањетеоријскихзнањанеопходнихзањиховоусвајање</w:t>
            </w:r>
            <w:r w:rsidRPr="00577123">
              <w:rPr>
                <w:rFonts w:ascii="Times New Roman" w:hAnsi="Times New Roman" w:cs="Times New Roman"/>
              </w:rPr>
              <w:t>.</w:t>
            </w:r>
          </w:p>
        </w:tc>
      </w:tr>
      <w:tr w:rsidR="00CF6EAA" w:rsidRPr="00577123" w:rsidTr="00546532">
        <w:trPr>
          <w:trHeight w:val="60"/>
          <w:jc w:val="center"/>
        </w:trPr>
        <w:tc>
          <w:tcPr>
            <w:tcW w:w="2160" w:type="dxa"/>
            <w:vAlign w:val="center"/>
          </w:tcPr>
          <w:p w:rsidR="00CF6EAA" w:rsidRPr="00577123" w:rsidRDefault="00CF6EAA" w:rsidP="00546532">
            <w:pPr>
              <w:rPr>
                <w:rFonts w:ascii="Times New Roman" w:hAnsi="Times New Roman" w:cs="Times New Roman"/>
                <w:b/>
              </w:rPr>
            </w:pPr>
          </w:p>
          <w:p w:rsidR="00CF6EAA" w:rsidRPr="00577123" w:rsidRDefault="00CF6EAA" w:rsidP="00546532">
            <w:pPr>
              <w:rPr>
                <w:rFonts w:ascii="Times New Roman" w:hAnsi="Times New Roman" w:cs="Times New Roman"/>
                <w:b/>
                <w:sz w:val="28"/>
                <w:szCs w:val="28"/>
              </w:rPr>
            </w:pPr>
            <w:r w:rsidRPr="00577123">
              <w:rPr>
                <w:rFonts w:ascii="Times New Roman" w:hAnsi="Times New Roman" w:cs="Times New Roman"/>
                <w:b/>
                <w:sz w:val="28"/>
                <w:szCs w:val="28"/>
              </w:rPr>
              <w:t>6.</w:t>
            </w:r>
            <w:r>
              <w:rPr>
                <w:rFonts w:ascii="Times New Roman" w:hAnsi="Times New Roman" w:cs="Times New Roman"/>
                <w:b/>
                <w:sz w:val="28"/>
                <w:szCs w:val="28"/>
              </w:rPr>
              <w:t>Вежбереквизитима</w:t>
            </w:r>
            <w:r w:rsidRPr="00577123">
              <w:rPr>
                <w:rFonts w:ascii="Times New Roman" w:hAnsi="Times New Roman" w:cs="Times New Roman"/>
                <w:b/>
                <w:sz w:val="28"/>
                <w:szCs w:val="28"/>
              </w:rPr>
              <w:t>,</w:t>
            </w:r>
            <w:r>
              <w:rPr>
                <w:rFonts w:ascii="Times New Roman" w:hAnsi="Times New Roman" w:cs="Times New Roman"/>
                <w:b/>
                <w:sz w:val="28"/>
                <w:szCs w:val="28"/>
              </w:rPr>
              <w:t>ритмичкевежбеинародниплесови</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4</w:t>
            </w:r>
          </w:p>
        </w:tc>
        <w:tc>
          <w:tcPr>
            <w:tcW w:w="45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2</w:t>
            </w:r>
          </w:p>
        </w:tc>
        <w:tc>
          <w:tcPr>
            <w:tcW w:w="360"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1</w:t>
            </w:r>
          </w:p>
        </w:tc>
        <w:tc>
          <w:tcPr>
            <w:tcW w:w="459" w:type="dxa"/>
            <w:vAlign w:val="center"/>
          </w:tcPr>
          <w:p w:rsidR="00CF6EAA" w:rsidRPr="00577123" w:rsidRDefault="00CF6EAA" w:rsidP="00546532">
            <w:pPr>
              <w:jc w:val="center"/>
              <w:rPr>
                <w:rFonts w:ascii="Times New Roman" w:hAnsi="Times New Roman" w:cs="Times New Roman"/>
              </w:rPr>
            </w:pPr>
            <w:r w:rsidRPr="00577123">
              <w:rPr>
                <w:rFonts w:ascii="Times New Roman" w:hAnsi="Times New Roman" w:cs="Times New Roman"/>
              </w:rPr>
              <w:t>7</w:t>
            </w:r>
          </w:p>
        </w:tc>
        <w:tc>
          <w:tcPr>
            <w:tcW w:w="2455"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Вежбеобликовања</w:t>
            </w:r>
            <w:r w:rsidRPr="00577123">
              <w:rPr>
                <w:rFonts w:ascii="Times New Roman" w:hAnsi="Times New Roman" w:cs="Times New Roman"/>
              </w:rPr>
              <w:t xml:space="preserve"> (</w:t>
            </w:r>
            <w:r>
              <w:rPr>
                <w:rFonts w:ascii="Times New Roman" w:hAnsi="Times New Roman" w:cs="Times New Roman"/>
              </w:rPr>
              <w:t>палица</w:t>
            </w:r>
            <w:r w:rsidRPr="00577123">
              <w:rPr>
                <w:rFonts w:ascii="Times New Roman" w:hAnsi="Times New Roman" w:cs="Times New Roman"/>
              </w:rPr>
              <w:t>,</w:t>
            </w:r>
            <w:r>
              <w:rPr>
                <w:rFonts w:ascii="Times New Roman" w:hAnsi="Times New Roman" w:cs="Times New Roman"/>
              </w:rPr>
              <w:t>обруч</w:t>
            </w:r>
            <w:r w:rsidRPr="00577123">
              <w:rPr>
                <w:rFonts w:ascii="Times New Roman" w:hAnsi="Times New Roman" w:cs="Times New Roman"/>
              </w:rPr>
              <w:t xml:space="preserve">, </w:t>
            </w:r>
            <w:r>
              <w:rPr>
                <w:rFonts w:ascii="Times New Roman" w:hAnsi="Times New Roman" w:cs="Times New Roman"/>
              </w:rPr>
              <w:t>вијача</w:t>
            </w:r>
            <w:r w:rsidRPr="00577123">
              <w:rPr>
                <w:rFonts w:ascii="Times New Roman" w:hAnsi="Times New Roman" w:cs="Times New Roman"/>
              </w:rPr>
              <w:t xml:space="preserve"> )</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Трчања</w:t>
            </w:r>
            <w:r w:rsidRPr="00577123">
              <w:rPr>
                <w:rFonts w:ascii="Times New Roman" w:hAnsi="Times New Roman" w:cs="Times New Roman"/>
              </w:rPr>
              <w:t>,</w:t>
            </w:r>
            <w:r>
              <w:rPr>
                <w:rFonts w:ascii="Times New Roman" w:hAnsi="Times New Roman" w:cs="Times New Roman"/>
              </w:rPr>
              <w:t>поскоциискокови</w:t>
            </w:r>
            <w:r w:rsidRPr="00577123">
              <w:rPr>
                <w:rFonts w:ascii="Times New Roman" w:hAnsi="Times New Roman" w:cs="Times New Roman"/>
              </w:rPr>
              <w:t xml:space="preserve"> (</w:t>
            </w:r>
            <w:r>
              <w:rPr>
                <w:rFonts w:ascii="Times New Roman" w:hAnsi="Times New Roman" w:cs="Times New Roman"/>
              </w:rPr>
              <w:t>вијаче</w:t>
            </w:r>
            <w:r w:rsidRPr="00577123">
              <w:rPr>
                <w:rFonts w:ascii="Times New Roman" w:hAnsi="Times New Roman" w:cs="Times New Roman"/>
              </w:rPr>
              <w:t>,</w:t>
            </w:r>
            <w:r>
              <w:rPr>
                <w:rFonts w:ascii="Times New Roman" w:hAnsi="Times New Roman" w:cs="Times New Roman"/>
              </w:rPr>
              <w:t>палице</w:t>
            </w:r>
            <w:r w:rsidRPr="00577123">
              <w:rPr>
                <w:rFonts w:ascii="Times New Roman" w:hAnsi="Times New Roman" w:cs="Times New Roman"/>
              </w:rPr>
              <w:t>,</w:t>
            </w:r>
            <w:r>
              <w:rPr>
                <w:rFonts w:ascii="Times New Roman" w:hAnsi="Times New Roman" w:cs="Times New Roman"/>
              </w:rPr>
              <w:t>обручи</w:t>
            </w:r>
            <w:r w:rsidRPr="00577123">
              <w:rPr>
                <w:rFonts w:ascii="Times New Roman" w:hAnsi="Times New Roman" w:cs="Times New Roman"/>
              </w:rPr>
              <w:t>,</w:t>
            </w:r>
            <w:r>
              <w:rPr>
                <w:rFonts w:ascii="Times New Roman" w:hAnsi="Times New Roman" w:cs="Times New Roman"/>
              </w:rPr>
              <w:t>коцке</w:t>
            </w:r>
            <w:r w:rsidRPr="00577123">
              <w:rPr>
                <w:rFonts w:ascii="Times New Roman" w:hAnsi="Times New Roman" w:cs="Times New Roman"/>
              </w:rPr>
              <w:t>,</w:t>
            </w:r>
            <w:r>
              <w:rPr>
                <w:rFonts w:ascii="Times New Roman" w:hAnsi="Times New Roman" w:cs="Times New Roman"/>
              </w:rPr>
              <w:t>чуњеви</w:t>
            </w:r>
            <w:r w:rsidRPr="00577123">
              <w:rPr>
                <w:rFonts w:ascii="Times New Roman" w:hAnsi="Times New Roman" w:cs="Times New Roman"/>
              </w:rPr>
              <w:t>)</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Дизањеиношење</w:t>
            </w:r>
            <w:r w:rsidRPr="00577123">
              <w:rPr>
                <w:rFonts w:ascii="Times New Roman" w:hAnsi="Times New Roman" w:cs="Times New Roman"/>
              </w:rPr>
              <w:t xml:space="preserve"> (</w:t>
            </w:r>
            <w:r>
              <w:rPr>
                <w:rFonts w:ascii="Times New Roman" w:hAnsi="Times New Roman" w:cs="Times New Roman"/>
              </w:rPr>
              <w:t>коцкеичуњеви</w:t>
            </w:r>
            <w:r w:rsidRPr="00577123">
              <w:rPr>
                <w:rFonts w:ascii="Times New Roman" w:hAnsi="Times New Roman" w:cs="Times New Roman"/>
              </w:rPr>
              <w:t>)</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Ритмичкоходањеитрчањесапроменомритма</w:t>
            </w:r>
            <w:r w:rsidRPr="00577123">
              <w:rPr>
                <w:rFonts w:ascii="Times New Roman" w:hAnsi="Times New Roman" w:cs="Times New Roman"/>
              </w:rPr>
              <w:t>,</w:t>
            </w:r>
            <w:r>
              <w:rPr>
                <w:rFonts w:ascii="Times New Roman" w:hAnsi="Times New Roman" w:cs="Times New Roman"/>
              </w:rPr>
              <w:t>темпаидинамикеузпљесакиодговарајућумузичкупратњу</w:t>
            </w:r>
            <w:r w:rsidRPr="00577123">
              <w:rPr>
                <w:rFonts w:ascii="Times New Roman" w:hAnsi="Times New Roman" w:cs="Times New Roman"/>
              </w:rPr>
              <w:t>.</w:t>
            </w:r>
          </w:p>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Народниплесови</w:t>
            </w:r>
            <w:r w:rsidRPr="00577123">
              <w:rPr>
                <w:rFonts w:ascii="Times New Roman" w:hAnsi="Times New Roman" w:cs="Times New Roman"/>
              </w:rPr>
              <w:t xml:space="preserve"> („</w:t>
            </w:r>
            <w:r>
              <w:rPr>
                <w:rFonts w:ascii="Times New Roman" w:hAnsi="Times New Roman" w:cs="Times New Roman"/>
              </w:rPr>
              <w:t>Јапосејахлан</w:t>
            </w:r>
            <w:r w:rsidRPr="00577123">
              <w:rPr>
                <w:rFonts w:ascii="Times New Roman" w:hAnsi="Times New Roman" w:cs="Times New Roman"/>
              </w:rPr>
              <w:t xml:space="preserve">“ </w:t>
            </w:r>
            <w:r>
              <w:rPr>
                <w:rFonts w:ascii="Times New Roman" w:hAnsi="Times New Roman" w:cs="Times New Roman"/>
              </w:rPr>
              <w:t>иједноколопоизбору</w:t>
            </w:r>
            <w:r w:rsidRPr="00577123">
              <w:rPr>
                <w:rFonts w:ascii="Times New Roman" w:hAnsi="Times New Roman" w:cs="Times New Roman"/>
              </w:rPr>
              <w:t>)</w:t>
            </w:r>
          </w:p>
        </w:tc>
        <w:tc>
          <w:tcPr>
            <w:tcW w:w="1882" w:type="dxa"/>
          </w:tcPr>
          <w:p w:rsidR="00CF6EAA" w:rsidRPr="00577123" w:rsidRDefault="00CF6EAA" w:rsidP="00546532">
            <w:pPr>
              <w:pStyle w:val="BodyTextIndent2"/>
            </w:pPr>
            <w:r w:rsidRPr="00577123">
              <w:t>-</w:t>
            </w:r>
            <w:r>
              <w:t>Организоватиелементарнеигресакоришћењемпалица</w:t>
            </w:r>
            <w:r w:rsidRPr="00577123">
              <w:t>,</w:t>
            </w:r>
            <w:r>
              <w:t>обруча</w:t>
            </w:r>
            <w:r w:rsidRPr="00577123">
              <w:t>,</w:t>
            </w:r>
            <w:r>
              <w:t>вијача</w:t>
            </w:r>
            <w:r w:rsidRPr="00577123">
              <w:t>,</w:t>
            </w:r>
            <w:r>
              <w:t>коцкиичуњева</w:t>
            </w:r>
          </w:p>
        </w:tc>
        <w:tc>
          <w:tcPr>
            <w:tcW w:w="2948" w:type="dxa"/>
            <w:vAlign w:val="center"/>
          </w:tcPr>
          <w:p w:rsidR="00CF6EAA" w:rsidRPr="00577123" w:rsidRDefault="00CF6EAA" w:rsidP="00546532">
            <w:pPr>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Програмскизадациостварујусе</w:t>
            </w:r>
            <w:r w:rsidRPr="00577123">
              <w:rPr>
                <w:rFonts w:ascii="Times New Roman" w:hAnsi="Times New Roman" w:cs="Times New Roman"/>
              </w:rPr>
              <w:t>,</w:t>
            </w:r>
            <w:r>
              <w:rPr>
                <w:rFonts w:ascii="Times New Roman" w:hAnsi="Times New Roman" w:cs="Times New Roman"/>
              </w:rPr>
              <w:t>осимначасовимафизичкогваспитања</w:t>
            </w:r>
            <w:r w:rsidRPr="00577123">
              <w:rPr>
                <w:rFonts w:ascii="Times New Roman" w:hAnsi="Times New Roman" w:cs="Times New Roman"/>
              </w:rPr>
              <w:t>,</w:t>
            </w:r>
            <w:r>
              <w:rPr>
                <w:rFonts w:ascii="Times New Roman" w:hAnsi="Times New Roman" w:cs="Times New Roman"/>
              </w:rPr>
              <w:t>икрозванчасовнеиваншколскеорганизационеобликерада</w:t>
            </w:r>
            <w:r w:rsidRPr="00577123">
              <w:rPr>
                <w:rFonts w:ascii="Times New Roman" w:hAnsi="Times New Roman" w:cs="Times New Roman"/>
              </w:rPr>
              <w:t>,</w:t>
            </w:r>
            <w:r>
              <w:rPr>
                <w:rFonts w:ascii="Times New Roman" w:hAnsi="Times New Roman" w:cs="Times New Roman"/>
              </w:rPr>
              <w:t>каоштосу</w:t>
            </w:r>
            <w:r w:rsidRPr="00577123">
              <w:rPr>
                <w:rFonts w:ascii="Times New Roman" w:hAnsi="Times New Roman" w:cs="Times New Roman"/>
              </w:rPr>
              <w:t>:</w:t>
            </w:r>
            <w:r>
              <w:rPr>
                <w:rFonts w:ascii="Times New Roman" w:hAnsi="Times New Roman" w:cs="Times New Roman"/>
              </w:rPr>
              <w:t>крос</w:t>
            </w:r>
            <w:r w:rsidRPr="00577123">
              <w:rPr>
                <w:rFonts w:ascii="Times New Roman" w:hAnsi="Times New Roman" w:cs="Times New Roman"/>
              </w:rPr>
              <w:t>,</w:t>
            </w:r>
            <w:r>
              <w:rPr>
                <w:rFonts w:ascii="Times New Roman" w:hAnsi="Times New Roman" w:cs="Times New Roman"/>
              </w:rPr>
              <w:t>излет</w:t>
            </w:r>
            <w:r w:rsidRPr="00577123">
              <w:rPr>
                <w:rFonts w:ascii="Times New Roman" w:hAnsi="Times New Roman" w:cs="Times New Roman"/>
              </w:rPr>
              <w:t>,</w:t>
            </w:r>
            <w:r>
              <w:rPr>
                <w:rFonts w:ascii="Times New Roman" w:hAnsi="Times New Roman" w:cs="Times New Roman"/>
              </w:rPr>
              <w:t>логоровање</w:t>
            </w:r>
            <w:r w:rsidRPr="00577123">
              <w:rPr>
                <w:rFonts w:ascii="Times New Roman" w:hAnsi="Times New Roman" w:cs="Times New Roman"/>
              </w:rPr>
              <w:t>,</w:t>
            </w:r>
            <w:r>
              <w:rPr>
                <w:rFonts w:ascii="Times New Roman" w:hAnsi="Times New Roman" w:cs="Times New Roman"/>
              </w:rPr>
              <w:t>зимовање</w:t>
            </w:r>
            <w:r w:rsidRPr="00577123">
              <w:rPr>
                <w:rFonts w:ascii="Times New Roman" w:hAnsi="Times New Roman" w:cs="Times New Roman"/>
              </w:rPr>
              <w:t>,</w:t>
            </w:r>
            <w:r>
              <w:rPr>
                <w:rFonts w:ascii="Times New Roman" w:hAnsi="Times New Roman" w:cs="Times New Roman"/>
              </w:rPr>
              <w:t>слободнеактивности</w:t>
            </w:r>
            <w:r w:rsidRPr="00577123">
              <w:rPr>
                <w:rFonts w:ascii="Times New Roman" w:hAnsi="Times New Roman" w:cs="Times New Roman"/>
              </w:rPr>
              <w:t>,</w:t>
            </w:r>
            <w:r>
              <w:rPr>
                <w:rFonts w:ascii="Times New Roman" w:hAnsi="Times New Roman" w:cs="Times New Roman"/>
              </w:rPr>
              <w:t>даниспорта</w:t>
            </w:r>
            <w:r w:rsidRPr="00577123">
              <w:rPr>
                <w:rFonts w:ascii="Times New Roman" w:hAnsi="Times New Roman" w:cs="Times New Roman"/>
              </w:rPr>
              <w:t>,</w:t>
            </w:r>
            <w:r>
              <w:rPr>
                <w:rFonts w:ascii="Times New Roman" w:hAnsi="Times New Roman" w:cs="Times New Roman"/>
              </w:rPr>
              <w:t>приредбеидр</w:t>
            </w:r>
            <w:r w:rsidRPr="00577123">
              <w:rPr>
                <w:rFonts w:ascii="Times New Roman" w:hAnsi="Times New Roman" w:cs="Times New Roman"/>
              </w:rPr>
              <w:t>.</w:t>
            </w:r>
          </w:p>
        </w:tc>
        <w:tc>
          <w:tcPr>
            <w:tcW w:w="2264" w:type="dxa"/>
            <w:vAlign w:val="center"/>
          </w:tcPr>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Развијањефизичкихспособностиученика</w:t>
            </w:r>
            <w:r w:rsidRPr="00577123">
              <w:rPr>
                <w:rFonts w:ascii="Times New Roman" w:hAnsi="Times New Roman" w:cs="Times New Roman"/>
              </w:rPr>
              <w:t>.</w:t>
            </w:r>
          </w:p>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Развијањемоторичкихзнања</w:t>
            </w:r>
            <w:r w:rsidRPr="00577123">
              <w:rPr>
                <w:rFonts w:ascii="Times New Roman" w:hAnsi="Times New Roman" w:cs="Times New Roman"/>
              </w:rPr>
              <w:t>,</w:t>
            </w:r>
            <w:r>
              <w:rPr>
                <w:rFonts w:ascii="Times New Roman" w:hAnsi="Times New Roman" w:cs="Times New Roman"/>
              </w:rPr>
              <w:t>умењаинавика</w:t>
            </w:r>
            <w:r w:rsidRPr="00577123">
              <w:rPr>
                <w:rFonts w:ascii="Times New Roman" w:hAnsi="Times New Roman" w:cs="Times New Roman"/>
              </w:rPr>
              <w:t>.</w:t>
            </w:r>
          </w:p>
          <w:p w:rsidR="00CF6EAA" w:rsidRPr="00577123" w:rsidRDefault="00CF6EAA" w:rsidP="00546532">
            <w:pPr>
              <w:ind w:left="50" w:hanging="50"/>
              <w:jc w:val="both"/>
              <w:rPr>
                <w:rFonts w:ascii="Times New Roman" w:hAnsi="Times New Roman" w:cs="Times New Roman"/>
              </w:rPr>
            </w:pPr>
            <w:r w:rsidRPr="00577123">
              <w:rPr>
                <w:rFonts w:ascii="Times New Roman" w:hAnsi="Times New Roman" w:cs="Times New Roman"/>
              </w:rPr>
              <w:t>-</w:t>
            </w:r>
            <w:r>
              <w:rPr>
                <w:rFonts w:ascii="Times New Roman" w:hAnsi="Times New Roman" w:cs="Times New Roman"/>
              </w:rPr>
              <w:t>Стицањетеоријскогобразовања</w:t>
            </w:r>
            <w:r w:rsidRPr="00577123">
              <w:rPr>
                <w:rFonts w:ascii="Times New Roman" w:hAnsi="Times New Roman" w:cs="Times New Roman"/>
              </w:rPr>
              <w:t>.</w:t>
            </w:r>
          </w:p>
        </w:tc>
      </w:tr>
    </w:tbl>
    <w:p w:rsidR="00CF6EAA" w:rsidRDefault="00CF6EAA" w:rsidP="00CF6EAA">
      <w:pPr>
        <w:rPr>
          <w:rFonts w:ascii="Times New Roman" w:hAnsi="Times New Roman" w:cs="Times New Roman"/>
          <w:b/>
          <w:sz w:val="28"/>
          <w:szCs w:val="28"/>
        </w:rPr>
      </w:pPr>
    </w:p>
    <w:p w:rsidR="00CF6EAA" w:rsidRPr="004B0CD6" w:rsidRDefault="00CF6EAA" w:rsidP="00CF6EAA">
      <w:pPr>
        <w:rPr>
          <w:rFonts w:ascii="Times New Roman" w:hAnsi="Times New Roman" w:cs="Times New Roman"/>
          <w:b/>
          <w:sz w:val="28"/>
          <w:szCs w:val="28"/>
        </w:rPr>
      </w:pPr>
      <w:r>
        <w:rPr>
          <w:rFonts w:ascii="Times New Roman" w:hAnsi="Times New Roman" w:cs="Times New Roman"/>
          <w:b/>
          <w:sz w:val="28"/>
          <w:szCs w:val="28"/>
        </w:rPr>
        <w:t>Изборнипредмет</w:t>
      </w:r>
      <w:r w:rsidRPr="006B0E78">
        <w:rPr>
          <w:rFonts w:ascii="Times New Roman" w:hAnsi="Times New Roman" w:cs="Times New Roman"/>
          <w:b/>
          <w:sz w:val="28"/>
          <w:szCs w:val="28"/>
        </w:rPr>
        <w:t>:</w:t>
      </w:r>
      <w:r>
        <w:rPr>
          <w:rFonts w:ascii="Times New Roman" w:hAnsi="Times New Roman" w:cs="Times New Roman"/>
          <w:b/>
          <w:sz w:val="28"/>
          <w:szCs w:val="28"/>
        </w:rPr>
        <w:t>ПРАВОСЛАВНИКАТИХИЗИС</w:t>
      </w: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333"/>
        <w:gridCol w:w="240"/>
        <w:gridCol w:w="240"/>
        <w:gridCol w:w="237"/>
        <w:gridCol w:w="329"/>
        <w:gridCol w:w="1925"/>
        <w:gridCol w:w="1990"/>
        <w:gridCol w:w="3856"/>
        <w:gridCol w:w="3465"/>
      </w:tblGrid>
      <w:tr w:rsidR="00CF6EAA" w:rsidRPr="006B0E78" w:rsidTr="00546532">
        <w:trPr>
          <w:trHeight w:val="213"/>
          <w:jc w:val="center"/>
        </w:trPr>
        <w:tc>
          <w:tcPr>
            <w:tcW w:w="1780" w:type="dxa"/>
            <w:vMerge w:val="restart"/>
            <w:shd w:val="clear" w:color="auto" w:fill="FDE9D9" w:themeFill="accent6" w:themeFillTint="33"/>
          </w:tcPr>
          <w:p w:rsidR="00CF6EAA" w:rsidRPr="006B0E78" w:rsidRDefault="00CF6EAA" w:rsidP="00546532">
            <w:pPr>
              <w:pStyle w:val="BodyTextIndent2"/>
              <w:jc w:val="center"/>
              <w:rPr>
                <w:b/>
              </w:rPr>
            </w:pPr>
            <w:r w:rsidRPr="006B0E78">
              <w:rPr>
                <w:b/>
              </w:rPr>
              <w:t>Наставне</w:t>
            </w:r>
          </w:p>
          <w:p w:rsidR="00CF6EAA" w:rsidRPr="006B0E78" w:rsidRDefault="00CF6EAA" w:rsidP="00546532">
            <w:pPr>
              <w:pStyle w:val="BodyTextIndent2"/>
              <w:jc w:val="center"/>
            </w:pPr>
            <w:r w:rsidRPr="006B0E78">
              <w:rPr>
                <w:b/>
              </w:rPr>
              <w:lastRenderedPageBreak/>
              <w:t>теме</w:t>
            </w:r>
          </w:p>
        </w:tc>
        <w:tc>
          <w:tcPr>
            <w:tcW w:w="1715" w:type="dxa"/>
            <w:gridSpan w:val="4"/>
            <w:tcBorders>
              <w:top w:val="double" w:sz="4" w:space="0" w:color="auto"/>
              <w:bottom w:val="double" w:sz="4" w:space="0" w:color="auto"/>
            </w:tcBorders>
            <w:shd w:val="clear" w:color="auto" w:fill="FDE9D9" w:themeFill="accent6" w:themeFillTint="33"/>
            <w:vAlign w:val="center"/>
          </w:tcPr>
          <w:p w:rsidR="00CF6EAA" w:rsidRPr="006B0E78" w:rsidRDefault="00CF6EAA" w:rsidP="00546532">
            <w:pPr>
              <w:jc w:val="center"/>
              <w:rPr>
                <w:rFonts w:ascii="Times New Roman" w:hAnsi="Times New Roman" w:cs="Times New Roman"/>
                <w:b/>
                <w:lang w:val="sr-Cyrl-CS"/>
              </w:rPr>
            </w:pPr>
            <w:r w:rsidRPr="006B0E78">
              <w:rPr>
                <w:rFonts w:ascii="Times New Roman" w:hAnsi="Times New Roman" w:cs="Times New Roman"/>
                <w:b/>
                <w:lang w:val="sr-Cyrl-CS"/>
              </w:rPr>
              <w:lastRenderedPageBreak/>
              <w:t xml:space="preserve">Број </w:t>
            </w:r>
            <w:r w:rsidRPr="006B0E78">
              <w:rPr>
                <w:rFonts w:ascii="Times New Roman" w:hAnsi="Times New Roman" w:cs="Times New Roman"/>
                <w:b/>
                <w:lang w:val="sr-Cyrl-CS"/>
              </w:rPr>
              <w:lastRenderedPageBreak/>
              <w:t>часова</w:t>
            </w:r>
          </w:p>
        </w:tc>
        <w:tc>
          <w:tcPr>
            <w:tcW w:w="4011" w:type="dxa"/>
            <w:gridSpan w:val="2"/>
            <w:tcBorders>
              <w:bottom w:val="double" w:sz="4" w:space="0" w:color="auto"/>
            </w:tcBorders>
            <w:shd w:val="clear" w:color="auto" w:fill="FDE9D9" w:themeFill="accent6" w:themeFillTint="33"/>
            <w:vAlign w:val="center"/>
          </w:tcPr>
          <w:p w:rsidR="00CF6EAA" w:rsidRPr="006B0E78" w:rsidRDefault="00CF6EAA" w:rsidP="00546532">
            <w:pPr>
              <w:jc w:val="center"/>
              <w:rPr>
                <w:rFonts w:ascii="Times New Roman" w:hAnsi="Times New Roman" w:cs="Times New Roman"/>
                <w:b/>
                <w:lang w:val="sr-Cyrl-CS"/>
              </w:rPr>
            </w:pPr>
            <w:r w:rsidRPr="006B0E78">
              <w:rPr>
                <w:rFonts w:ascii="Times New Roman" w:hAnsi="Times New Roman" w:cs="Times New Roman"/>
                <w:b/>
                <w:lang w:val="sr-Cyrl-CS"/>
              </w:rPr>
              <w:lastRenderedPageBreak/>
              <w:t>АКТИВНОСТИ У ОБРАЗОВНО-</w:t>
            </w:r>
            <w:r w:rsidRPr="006B0E78">
              <w:rPr>
                <w:rFonts w:ascii="Times New Roman" w:hAnsi="Times New Roman" w:cs="Times New Roman"/>
                <w:b/>
                <w:lang w:val="sr-Cyrl-CS"/>
              </w:rPr>
              <w:lastRenderedPageBreak/>
              <w:t>ВАСПИТНОМ РАДУ</w:t>
            </w:r>
          </w:p>
        </w:tc>
        <w:tc>
          <w:tcPr>
            <w:tcW w:w="1889" w:type="dxa"/>
            <w:vMerge w:val="restart"/>
            <w:shd w:val="clear" w:color="auto" w:fill="FDE9D9" w:themeFill="accent6" w:themeFillTint="33"/>
            <w:vAlign w:val="center"/>
          </w:tcPr>
          <w:p w:rsidR="00CF6EAA" w:rsidRPr="006B0E78" w:rsidRDefault="00CF6EAA" w:rsidP="00546532">
            <w:pPr>
              <w:jc w:val="center"/>
              <w:rPr>
                <w:rFonts w:ascii="Times New Roman" w:hAnsi="Times New Roman" w:cs="Times New Roman"/>
                <w:b/>
                <w:lang w:val="sr-Cyrl-CS"/>
              </w:rPr>
            </w:pPr>
            <w:r w:rsidRPr="006B0E78">
              <w:rPr>
                <w:rFonts w:ascii="Times New Roman" w:hAnsi="Times New Roman" w:cs="Times New Roman"/>
                <w:b/>
                <w:lang w:val="sr-Cyrl-CS"/>
              </w:rPr>
              <w:lastRenderedPageBreak/>
              <w:t xml:space="preserve">Начини и поступци остваривања </w:t>
            </w:r>
            <w:r w:rsidRPr="006B0E78">
              <w:rPr>
                <w:rFonts w:ascii="Times New Roman" w:hAnsi="Times New Roman" w:cs="Times New Roman"/>
                <w:b/>
                <w:lang w:val="sr-Cyrl-CS"/>
              </w:rPr>
              <w:lastRenderedPageBreak/>
              <w:t>рада</w:t>
            </w:r>
          </w:p>
        </w:tc>
        <w:tc>
          <w:tcPr>
            <w:tcW w:w="3755" w:type="dxa"/>
            <w:vMerge w:val="restart"/>
            <w:shd w:val="clear" w:color="auto" w:fill="FDE9D9" w:themeFill="accent6" w:themeFillTint="33"/>
            <w:vAlign w:val="center"/>
          </w:tcPr>
          <w:p w:rsidR="00CF6EAA" w:rsidRPr="006B0E78" w:rsidRDefault="00CF6EAA" w:rsidP="00546532">
            <w:pPr>
              <w:jc w:val="center"/>
              <w:rPr>
                <w:rFonts w:ascii="Times New Roman" w:hAnsi="Times New Roman" w:cs="Times New Roman"/>
                <w:b/>
                <w:lang w:val="sr-Cyrl-CS"/>
              </w:rPr>
            </w:pPr>
            <w:r w:rsidRPr="006B0E78">
              <w:rPr>
                <w:rFonts w:ascii="Times New Roman" w:hAnsi="Times New Roman" w:cs="Times New Roman"/>
                <w:b/>
                <w:lang w:val="sr-Cyrl-CS"/>
              </w:rPr>
              <w:lastRenderedPageBreak/>
              <w:t xml:space="preserve">Циљеви и задаци садржаја </w:t>
            </w:r>
            <w:r w:rsidRPr="006B0E78">
              <w:rPr>
                <w:rFonts w:ascii="Times New Roman" w:hAnsi="Times New Roman" w:cs="Times New Roman"/>
                <w:b/>
                <w:lang w:val="sr-Cyrl-CS"/>
              </w:rPr>
              <w:lastRenderedPageBreak/>
              <w:t>програма</w:t>
            </w:r>
          </w:p>
        </w:tc>
      </w:tr>
      <w:tr w:rsidR="00CF6EAA" w:rsidRPr="006B0E78" w:rsidTr="00546532">
        <w:trPr>
          <w:cantSplit/>
          <w:trHeight w:val="1134"/>
          <w:jc w:val="center"/>
        </w:trPr>
        <w:tc>
          <w:tcPr>
            <w:tcW w:w="1780" w:type="dxa"/>
            <w:vMerge/>
            <w:shd w:val="clear" w:color="auto" w:fill="FFFF99"/>
            <w:vAlign w:val="center"/>
          </w:tcPr>
          <w:p w:rsidR="00CF6EAA" w:rsidRPr="006B0E78" w:rsidRDefault="00CF6EAA" w:rsidP="00546532">
            <w:pPr>
              <w:jc w:val="center"/>
              <w:rPr>
                <w:rFonts w:ascii="Times New Roman" w:hAnsi="Times New Roman" w:cs="Times New Roman"/>
                <w:b/>
                <w:lang w:val="sr-Cyrl-CS"/>
              </w:rPr>
            </w:pPr>
          </w:p>
        </w:tc>
        <w:tc>
          <w:tcPr>
            <w:tcW w:w="324" w:type="dxa"/>
            <w:tcBorders>
              <w:top w:val="double" w:sz="4" w:space="0" w:color="auto"/>
            </w:tcBorders>
            <w:shd w:val="clear" w:color="auto" w:fill="FDE9D9" w:themeFill="accent6" w:themeFillTint="33"/>
            <w:vAlign w:val="bottom"/>
          </w:tcPr>
          <w:p w:rsidR="00CF6EAA" w:rsidRPr="006B0E78" w:rsidRDefault="00CF6EAA" w:rsidP="00546532">
            <w:pPr>
              <w:jc w:val="center"/>
              <w:rPr>
                <w:rFonts w:ascii="Times New Roman" w:hAnsi="Times New Roman" w:cs="Times New Roman"/>
                <w:b/>
                <w:sz w:val="20"/>
                <w:szCs w:val="20"/>
                <w:lang w:val="sr-Cyrl-CS"/>
              </w:rPr>
            </w:pPr>
            <w:r w:rsidRPr="006B0E78">
              <w:rPr>
                <w:rFonts w:ascii="Times New Roman" w:hAnsi="Times New Roman" w:cs="Times New Roman"/>
                <w:b/>
                <w:sz w:val="20"/>
                <w:szCs w:val="20"/>
                <w:lang w:val="sr-Cyrl-CS"/>
              </w:rPr>
              <w:t>о</w:t>
            </w:r>
          </w:p>
        </w:tc>
        <w:tc>
          <w:tcPr>
            <w:tcW w:w="343" w:type="dxa"/>
            <w:tcBorders>
              <w:top w:val="double" w:sz="4" w:space="0" w:color="auto"/>
            </w:tcBorders>
            <w:shd w:val="clear" w:color="auto" w:fill="FDE9D9" w:themeFill="accent6" w:themeFillTint="33"/>
            <w:vAlign w:val="bottom"/>
          </w:tcPr>
          <w:p w:rsidR="00CF6EAA" w:rsidRPr="006B0E78" w:rsidRDefault="00CF6EAA" w:rsidP="00546532">
            <w:pPr>
              <w:jc w:val="center"/>
              <w:rPr>
                <w:rFonts w:ascii="Times New Roman" w:hAnsi="Times New Roman" w:cs="Times New Roman"/>
                <w:b/>
                <w:sz w:val="20"/>
                <w:szCs w:val="20"/>
                <w:lang w:val="sr-Cyrl-CS"/>
              </w:rPr>
            </w:pPr>
            <w:r w:rsidRPr="006B0E78">
              <w:rPr>
                <w:rFonts w:ascii="Times New Roman" w:hAnsi="Times New Roman" w:cs="Times New Roman"/>
                <w:b/>
                <w:sz w:val="20"/>
                <w:szCs w:val="20"/>
                <w:lang w:val="sr-Cyrl-CS"/>
              </w:rPr>
              <w:t>у</w:t>
            </w:r>
          </w:p>
        </w:tc>
        <w:tc>
          <w:tcPr>
            <w:tcW w:w="334" w:type="dxa"/>
            <w:tcBorders>
              <w:top w:val="double" w:sz="4" w:space="0" w:color="auto"/>
            </w:tcBorders>
            <w:shd w:val="clear" w:color="auto" w:fill="FDE9D9" w:themeFill="accent6" w:themeFillTint="33"/>
            <w:vAlign w:val="bottom"/>
          </w:tcPr>
          <w:p w:rsidR="00CF6EAA" w:rsidRPr="006B0E78" w:rsidRDefault="00CF6EAA" w:rsidP="00546532">
            <w:pPr>
              <w:jc w:val="center"/>
              <w:rPr>
                <w:rFonts w:ascii="Times New Roman" w:hAnsi="Times New Roman" w:cs="Times New Roman"/>
                <w:b/>
                <w:sz w:val="20"/>
                <w:szCs w:val="20"/>
                <w:lang w:val="sr-Cyrl-CS"/>
              </w:rPr>
            </w:pPr>
            <w:r w:rsidRPr="006B0E78">
              <w:rPr>
                <w:rFonts w:ascii="Times New Roman" w:hAnsi="Times New Roman" w:cs="Times New Roman"/>
                <w:b/>
                <w:sz w:val="20"/>
                <w:szCs w:val="20"/>
                <w:lang w:val="sr-Cyrl-CS"/>
              </w:rPr>
              <w:t>с</w:t>
            </w:r>
          </w:p>
        </w:tc>
        <w:tc>
          <w:tcPr>
            <w:tcW w:w="714" w:type="dxa"/>
            <w:tcBorders>
              <w:top w:val="double" w:sz="4" w:space="0" w:color="auto"/>
            </w:tcBorders>
            <w:shd w:val="clear" w:color="auto" w:fill="FDE9D9" w:themeFill="accent6" w:themeFillTint="33"/>
            <w:textDirection w:val="btLr"/>
            <w:vAlign w:val="center"/>
          </w:tcPr>
          <w:p w:rsidR="00CF6EAA" w:rsidRPr="006B0E78" w:rsidRDefault="00CF6EAA" w:rsidP="00546532">
            <w:pPr>
              <w:ind w:left="113" w:right="113"/>
              <w:jc w:val="center"/>
              <w:rPr>
                <w:rFonts w:ascii="Times New Roman" w:hAnsi="Times New Roman" w:cs="Times New Roman"/>
                <w:b/>
                <w:sz w:val="20"/>
                <w:szCs w:val="20"/>
                <w:lang w:val="sr-Cyrl-CS"/>
              </w:rPr>
            </w:pPr>
            <w:r w:rsidRPr="006B0E78">
              <w:rPr>
                <w:rFonts w:ascii="Times New Roman" w:hAnsi="Times New Roman" w:cs="Times New Roman"/>
                <w:b/>
                <w:sz w:val="20"/>
                <w:szCs w:val="20"/>
                <w:lang w:val="sr-Cyrl-CS"/>
              </w:rPr>
              <w:t>укупно</w:t>
            </w:r>
          </w:p>
        </w:tc>
        <w:tc>
          <w:tcPr>
            <w:tcW w:w="1881" w:type="dxa"/>
            <w:shd w:val="clear" w:color="auto" w:fill="FDE9D9" w:themeFill="accent6" w:themeFillTint="33"/>
            <w:vAlign w:val="center"/>
          </w:tcPr>
          <w:p w:rsidR="00CF6EAA" w:rsidRPr="006B0E78" w:rsidRDefault="00CF6EAA" w:rsidP="00546532">
            <w:pPr>
              <w:jc w:val="center"/>
              <w:rPr>
                <w:rFonts w:ascii="Times New Roman" w:hAnsi="Times New Roman" w:cs="Times New Roman"/>
                <w:b/>
              </w:rPr>
            </w:pPr>
            <w:r w:rsidRPr="006B0E78">
              <w:rPr>
                <w:rFonts w:ascii="Times New Roman" w:hAnsi="Times New Roman" w:cs="Times New Roman"/>
                <w:b/>
                <w:lang w:val="sr-Cyrl-CS"/>
              </w:rPr>
              <w:t>УЧЕНИ</w:t>
            </w:r>
            <w:r>
              <w:rPr>
                <w:rFonts w:ascii="Times New Roman" w:hAnsi="Times New Roman" w:cs="Times New Roman"/>
                <w:b/>
              </w:rPr>
              <w:t>КА</w:t>
            </w:r>
          </w:p>
        </w:tc>
        <w:tc>
          <w:tcPr>
            <w:tcW w:w="2130" w:type="dxa"/>
            <w:shd w:val="clear" w:color="auto" w:fill="FDE9D9" w:themeFill="accent6" w:themeFillTint="33"/>
            <w:vAlign w:val="center"/>
          </w:tcPr>
          <w:p w:rsidR="00CF6EAA" w:rsidRPr="006B0E78" w:rsidRDefault="00CF6EAA" w:rsidP="00546532">
            <w:pPr>
              <w:jc w:val="center"/>
              <w:rPr>
                <w:rFonts w:ascii="Times New Roman" w:hAnsi="Times New Roman" w:cs="Times New Roman"/>
                <w:b/>
              </w:rPr>
            </w:pPr>
            <w:r w:rsidRPr="006B0E78">
              <w:rPr>
                <w:rFonts w:ascii="Times New Roman" w:hAnsi="Times New Roman" w:cs="Times New Roman"/>
                <w:b/>
                <w:lang w:val="sr-Cyrl-CS"/>
              </w:rPr>
              <w:t>НАСТАВНИ</w:t>
            </w:r>
            <w:r>
              <w:rPr>
                <w:rFonts w:ascii="Times New Roman" w:hAnsi="Times New Roman" w:cs="Times New Roman"/>
                <w:b/>
              </w:rPr>
              <w:t>КА</w:t>
            </w:r>
          </w:p>
        </w:tc>
        <w:tc>
          <w:tcPr>
            <w:tcW w:w="1889" w:type="dxa"/>
            <w:vMerge/>
            <w:shd w:val="clear" w:color="auto" w:fill="FFFF99"/>
            <w:vAlign w:val="center"/>
          </w:tcPr>
          <w:p w:rsidR="00CF6EAA" w:rsidRPr="006B0E78" w:rsidRDefault="00CF6EAA" w:rsidP="00546532">
            <w:pPr>
              <w:jc w:val="center"/>
              <w:rPr>
                <w:rFonts w:ascii="Times New Roman" w:hAnsi="Times New Roman" w:cs="Times New Roman"/>
                <w:b/>
                <w:lang w:val="sr-Cyrl-CS"/>
              </w:rPr>
            </w:pPr>
          </w:p>
        </w:tc>
        <w:tc>
          <w:tcPr>
            <w:tcW w:w="3755" w:type="dxa"/>
            <w:vMerge/>
            <w:shd w:val="clear" w:color="auto" w:fill="FFFF99"/>
            <w:vAlign w:val="center"/>
          </w:tcPr>
          <w:p w:rsidR="00CF6EAA" w:rsidRPr="006B0E78" w:rsidRDefault="00CF6EAA" w:rsidP="00546532">
            <w:pPr>
              <w:jc w:val="center"/>
              <w:rPr>
                <w:rFonts w:ascii="Times New Roman" w:hAnsi="Times New Roman" w:cs="Times New Roman"/>
                <w:b/>
                <w:lang w:val="sr-Cyrl-CS"/>
              </w:rPr>
            </w:pPr>
          </w:p>
        </w:tc>
      </w:tr>
      <w:tr w:rsidR="00CF6EAA" w:rsidRPr="006B0E78" w:rsidTr="00546532">
        <w:trPr>
          <w:trHeight w:val="703"/>
          <w:jc w:val="center"/>
        </w:trPr>
        <w:tc>
          <w:tcPr>
            <w:tcW w:w="1780" w:type="dxa"/>
            <w:vAlign w:val="center"/>
          </w:tcPr>
          <w:p w:rsidR="00CF6EAA" w:rsidRPr="006B0E78" w:rsidRDefault="00CF6EAA" w:rsidP="00546532">
            <w:pPr>
              <w:rPr>
                <w:rFonts w:ascii="Times New Roman" w:hAnsi="Times New Roman" w:cs="Times New Roman"/>
                <w:b/>
              </w:rPr>
            </w:pPr>
            <w:r w:rsidRPr="006B0E78">
              <w:rPr>
                <w:rFonts w:ascii="Times New Roman" w:hAnsi="Times New Roman" w:cs="Times New Roman"/>
                <w:b/>
              </w:rPr>
              <w:t>1.</w:t>
            </w:r>
            <w:r>
              <w:rPr>
                <w:rFonts w:ascii="Times New Roman" w:hAnsi="Times New Roman" w:cs="Times New Roman"/>
                <w:b/>
              </w:rPr>
              <w:t>ЧовекјеиконаБожја</w:t>
            </w: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Човекимасвојстводаљубавључининештодапостоји</w:t>
            </w:r>
            <w:r w:rsidRPr="006B0E78">
              <w:rPr>
                <w:rFonts w:ascii="Times New Roman" w:hAnsi="Times New Roman" w:cs="Times New Roman"/>
              </w:rPr>
              <w:t>,</w:t>
            </w:r>
            <w:r>
              <w:rPr>
                <w:rFonts w:ascii="Times New Roman" w:hAnsi="Times New Roman" w:cs="Times New Roman"/>
              </w:rPr>
              <w:t>сличнокаоштотоможеБог</w:t>
            </w:r>
            <w:r w:rsidRPr="006B0E78">
              <w:rPr>
                <w:rFonts w:ascii="Times New Roman" w:hAnsi="Times New Roman" w:cs="Times New Roman"/>
              </w:rPr>
              <w:t>.</w:t>
            </w:r>
          </w:p>
        </w:tc>
        <w:tc>
          <w:tcPr>
            <w:tcW w:w="2130" w:type="dxa"/>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r w:rsidRPr="006B0E78">
              <w:rPr>
                <w:rFonts w:ascii="Times New Roman" w:hAnsi="Times New Roman" w:cs="Times New Roman"/>
              </w:rPr>
              <w:t>.</w:t>
            </w:r>
          </w:p>
        </w:tc>
        <w:tc>
          <w:tcPr>
            <w:tcW w:w="1889"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НаставаправославногкатихизисауИразредутребадабудеприпремаученикадаприхватедајепостојањеизраззаједнице</w:t>
            </w:r>
            <w:r w:rsidRPr="006B0E78">
              <w:rPr>
                <w:rFonts w:ascii="Times New Roman" w:hAnsi="Times New Roman" w:cs="Times New Roman"/>
              </w:rPr>
              <w:t>,</w:t>
            </w:r>
            <w:r>
              <w:rPr>
                <w:rFonts w:ascii="Times New Roman" w:hAnsi="Times New Roman" w:cs="Times New Roman"/>
              </w:rPr>
              <w:t>односнодајеличностзаједницасадругомличношћу</w:t>
            </w:r>
            <w:r w:rsidRPr="006B0E78">
              <w:rPr>
                <w:rFonts w:ascii="Times New Roman" w:hAnsi="Times New Roman" w:cs="Times New Roman"/>
              </w:rPr>
              <w:t xml:space="preserve">. </w:t>
            </w:r>
          </w:p>
        </w:tc>
        <w:tc>
          <w:tcPr>
            <w:tcW w:w="3755" w:type="dxa"/>
            <w:vAlign w:val="center"/>
          </w:tcPr>
          <w:p w:rsidR="00CF6EAA" w:rsidRPr="006B0E78" w:rsidRDefault="00CF6EAA" w:rsidP="00546532">
            <w:pPr>
              <w:ind w:left="50" w:hanging="50"/>
              <w:jc w:val="both"/>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Уочавањедасекрозслободанодносљубавипреманекомеилинечемутајнекоилинештоконкретизује</w:t>
            </w:r>
            <w:r w:rsidRPr="006B0E78">
              <w:rPr>
                <w:rFonts w:ascii="Times New Roman" w:hAnsi="Times New Roman" w:cs="Times New Roman"/>
              </w:rPr>
              <w:t>,</w:t>
            </w:r>
            <w:r>
              <w:rPr>
                <w:rFonts w:ascii="Times New Roman" w:hAnsi="Times New Roman" w:cs="Times New Roman"/>
              </w:rPr>
              <w:t>односнодапостајезанаснепоновљивоијединствено</w:t>
            </w:r>
            <w:r w:rsidRPr="006B0E78">
              <w:rPr>
                <w:rFonts w:ascii="Times New Roman" w:hAnsi="Times New Roman" w:cs="Times New Roman"/>
              </w:rPr>
              <w:t>.</w:t>
            </w:r>
          </w:p>
          <w:p w:rsidR="00CF6EAA" w:rsidRPr="006B0E78" w:rsidRDefault="00CF6EAA" w:rsidP="00546532">
            <w:pPr>
              <w:ind w:left="50" w:hanging="50"/>
              <w:jc w:val="both"/>
              <w:rPr>
                <w:rFonts w:ascii="Times New Roman" w:hAnsi="Times New Roman" w:cs="Times New Roman"/>
              </w:rPr>
            </w:pPr>
          </w:p>
        </w:tc>
      </w:tr>
      <w:tr w:rsidR="00CF6EAA" w:rsidRPr="006B0E78" w:rsidTr="00546532">
        <w:trPr>
          <w:trHeight w:val="323"/>
          <w:jc w:val="center"/>
        </w:trPr>
        <w:tc>
          <w:tcPr>
            <w:tcW w:w="1780" w:type="dxa"/>
            <w:vAlign w:val="center"/>
          </w:tcPr>
          <w:p w:rsidR="00CF6EAA" w:rsidRPr="006B0E78" w:rsidRDefault="00CF6EAA" w:rsidP="00546532">
            <w:pPr>
              <w:rPr>
                <w:rFonts w:ascii="Times New Roman" w:hAnsi="Times New Roman" w:cs="Times New Roman"/>
                <w:b/>
              </w:rPr>
            </w:pPr>
          </w:p>
          <w:p w:rsidR="00CF6EAA" w:rsidRPr="006B0E78" w:rsidRDefault="00CF6EAA" w:rsidP="00546532">
            <w:pPr>
              <w:rPr>
                <w:rFonts w:ascii="Times New Roman" w:hAnsi="Times New Roman" w:cs="Times New Roman"/>
                <w:b/>
              </w:rPr>
            </w:pPr>
            <w:r w:rsidRPr="006B0E78">
              <w:rPr>
                <w:rFonts w:ascii="Times New Roman" w:hAnsi="Times New Roman" w:cs="Times New Roman"/>
                <w:b/>
              </w:rPr>
              <w:t>2.</w:t>
            </w:r>
            <w:r>
              <w:rPr>
                <w:rFonts w:ascii="Times New Roman" w:hAnsi="Times New Roman" w:cs="Times New Roman"/>
                <w:b/>
              </w:rPr>
              <w:t>БогјезаједницаличностиОца</w:t>
            </w:r>
            <w:r w:rsidRPr="006B0E78">
              <w:rPr>
                <w:rFonts w:ascii="Times New Roman" w:hAnsi="Times New Roman" w:cs="Times New Roman"/>
                <w:b/>
              </w:rPr>
              <w:t>,</w:t>
            </w:r>
            <w:r>
              <w:rPr>
                <w:rFonts w:ascii="Times New Roman" w:hAnsi="Times New Roman" w:cs="Times New Roman"/>
                <w:b/>
              </w:rPr>
              <w:t>СинаИСветогДуха</w:t>
            </w: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Бићекаозаједница</w:t>
            </w:r>
            <w:r w:rsidRPr="006B0E78">
              <w:rPr>
                <w:rFonts w:ascii="Times New Roman" w:hAnsi="Times New Roman" w:cs="Times New Roman"/>
              </w:rPr>
              <w:t>,</w:t>
            </w:r>
            <w:r>
              <w:rPr>
                <w:rFonts w:ascii="Times New Roman" w:hAnsi="Times New Roman" w:cs="Times New Roman"/>
              </w:rPr>
              <w:t>каољубав</w:t>
            </w:r>
          </w:p>
        </w:tc>
        <w:tc>
          <w:tcPr>
            <w:tcW w:w="2130" w:type="dxa"/>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889"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Остваривањенаставекрозприче</w:t>
            </w:r>
            <w:r w:rsidRPr="006B0E78">
              <w:rPr>
                <w:rFonts w:ascii="Times New Roman" w:hAnsi="Times New Roman" w:cs="Times New Roman"/>
              </w:rPr>
              <w:t>,</w:t>
            </w:r>
            <w:r>
              <w:rPr>
                <w:rFonts w:ascii="Times New Roman" w:hAnsi="Times New Roman" w:cs="Times New Roman"/>
              </w:rPr>
              <w:t>цртеже</w:t>
            </w:r>
            <w:r w:rsidRPr="006B0E78">
              <w:rPr>
                <w:rFonts w:ascii="Times New Roman" w:hAnsi="Times New Roman" w:cs="Times New Roman"/>
              </w:rPr>
              <w:t>,</w:t>
            </w:r>
            <w:r>
              <w:rPr>
                <w:rFonts w:ascii="Times New Roman" w:hAnsi="Times New Roman" w:cs="Times New Roman"/>
              </w:rPr>
              <w:t>којаћедецасамацртатиинакојимаћебитипредстављенабића</w:t>
            </w:r>
            <w:r w:rsidRPr="006B0E78">
              <w:rPr>
                <w:rFonts w:ascii="Times New Roman" w:hAnsi="Times New Roman" w:cs="Times New Roman"/>
              </w:rPr>
              <w:t>,</w:t>
            </w:r>
            <w:r>
              <w:rPr>
                <w:rFonts w:ascii="Times New Roman" w:hAnsi="Times New Roman" w:cs="Times New Roman"/>
              </w:rPr>
              <w:t>нпр</w:t>
            </w:r>
            <w:r w:rsidRPr="006B0E78">
              <w:rPr>
                <w:rFonts w:ascii="Times New Roman" w:hAnsi="Times New Roman" w:cs="Times New Roman"/>
              </w:rPr>
              <w:t>.</w:t>
            </w:r>
            <w:r>
              <w:rPr>
                <w:rFonts w:ascii="Times New Roman" w:hAnsi="Times New Roman" w:cs="Times New Roman"/>
              </w:rPr>
              <w:t>родитељи</w:t>
            </w:r>
            <w:r w:rsidRPr="006B0E78">
              <w:rPr>
                <w:rFonts w:ascii="Times New Roman" w:hAnsi="Times New Roman" w:cs="Times New Roman"/>
              </w:rPr>
              <w:t>,</w:t>
            </w:r>
            <w:r>
              <w:rPr>
                <w:rFonts w:ascii="Times New Roman" w:hAnsi="Times New Roman" w:cs="Times New Roman"/>
              </w:rPr>
              <w:t>браћа</w:t>
            </w:r>
            <w:r w:rsidRPr="006B0E78">
              <w:rPr>
                <w:rFonts w:ascii="Times New Roman" w:hAnsi="Times New Roman" w:cs="Times New Roman"/>
              </w:rPr>
              <w:t>,</w:t>
            </w:r>
            <w:r>
              <w:rPr>
                <w:rFonts w:ascii="Times New Roman" w:hAnsi="Times New Roman" w:cs="Times New Roman"/>
              </w:rPr>
              <w:t>сестре</w:t>
            </w:r>
            <w:r w:rsidRPr="006B0E78">
              <w:rPr>
                <w:rFonts w:ascii="Times New Roman" w:hAnsi="Times New Roman" w:cs="Times New Roman"/>
              </w:rPr>
              <w:t>...</w:t>
            </w:r>
          </w:p>
        </w:tc>
        <w:tc>
          <w:tcPr>
            <w:tcW w:w="3755" w:type="dxa"/>
            <w:vAlign w:val="center"/>
          </w:tcPr>
          <w:p w:rsidR="00CF6EAA" w:rsidRPr="006B0E78" w:rsidRDefault="00CF6EAA" w:rsidP="00546532">
            <w:pPr>
              <w:ind w:left="50" w:hanging="50"/>
              <w:jc w:val="both"/>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Уочавањедаљубавчовекапремадругимљудимаиприродињимадајенепоновљивувредностипостојање</w:t>
            </w:r>
          </w:p>
        </w:tc>
      </w:tr>
      <w:tr w:rsidR="00CF6EAA" w:rsidRPr="006B0E78" w:rsidTr="00546532">
        <w:trPr>
          <w:trHeight w:val="858"/>
          <w:jc w:val="center"/>
        </w:trPr>
        <w:tc>
          <w:tcPr>
            <w:tcW w:w="1780" w:type="dxa"/>
            <w:vAlign w:val="center"/>
          </w:tcPr>
          <w:p w:rsidR="00CF6EAA" w:rsidRPr="006B0E78" w:rsidRDefault="00CF6EAA" w:rsidP="00546532">
            <w:pPr>
              <w:rPr>
                <w:rFonts w:ascii="Times New Roman" w:hAnsi="Times New Roman" w:cs="Times New Roman"/>
                <w:b/>
                <w:lang w:val="sr-Cyrl-CS"/>
              </w:rPr>
            </w:pP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lang w:val="sr-Cyrl-CS"/>
              </w:rPr>
            </w:pPr>
          </w:p>
        </w:tc>
        <w:tc>
          <w:tcPr>
            <w:tcW w:w="2130" w:type="dxa"/>
          </w:tcPr>
          <w:p w:rsidR="00CF6EAA" w:rsidRPr="006B0E78" w:rsidRDefault="00CF6EAA" w:rsidP="00546532">
            <w:pPr>
              <w:pStyle w:val="BodyTextIndent2"/>
              <w:rPr>
                <w:lang w:val="sr-Cyrl-CS"/>
              </w:rPr>
            </w:pPr>
          </w:p>
        </w:tc>
        <w:tc>
          <w:tcPr>
            <w:tcW w:w="1889" w:type="dxa"/>
            <w:vAlign w:val="center"/>
          </w:tcPr>
          <w:p w:rsidR="00CF6EAA" w:rsidRPr="006B0E78" w:rsidRDefault="00CF6EAA" w:rsidP="00546532">
            <w:pPr>
              <w:rPr>
                <w:rFonts w:ascii="Times New Roman" w:hAnsi="Times New Roman" w:cs="Times New Roman"/>
                <w:lang w:val="sr-Cyrl-CS"/>
              </w:rPr>
            </w:pPr>
          </w:p>
        </w:tc>
        <w:tc>
          <w:tcPr>
            <w:tcW w:w="3755" w:type="dxa"/>
            <w:vAlign w:val="center"/>
          </w:tcPr>
          <w:p w:rsidR="00CF6EAA" w:rsidRPr="006B0E78" w:rsidRDefault="00CF6EAA" w:rsidP="00546532">
            <w:pPr>
              <w:ind w:left="50" w:hanging="50"/>
              <w:jc w:val="both"/>
              <w:rPr>
                <w:rFonts w:ascii="Times New Roman" w:hAnsi="Times New Roman" w:cs="Times New Roman"/>
                <w:lang w:val="sr-Cyrl-CS"/>
              </w:rPr>
            </w:pPr>
          </w:p>
        </w:tc>
      </w:tr>
      <w:tr w:rsidR="00CF6EAA" w:rsidRPr="006B0E78" w:rsidTr="00546532">
        <w:trPr>
          <w:trHeight w:val="1055"/>
          <w:jc w:val="center"/>
        </w:trPr>
        <w:tc>
          <w:tcPr>
            <w:tcW w:w="1780" w:type="dxa"/>
            <w:vAlign w:val="center"/>
          </w:tcPr>
          <w:p w:rsidR="00CF6EAA" w:rsidRPr="006B0E78" w:rsidRDefault="00CF6EAA" w:rsidP="00546532">
            <w:pPr>
              <w:rPr>
                <w:rFonts w:ascii="Times New Roman" w:hAnsi="Times New Roman" w:cs="Times New Roman"/>
                <w:b/>
              </w:rPr>
            </w:pPr>
            <w:r w:rsidRPr="006B0E78">
              <w:rPr>
                <w:rFonts w:ascii="Times New Roman" w:hAnsi="Times New Roman" w:cs="Times New Roman"/>
                <w:b/>
              </w:rPr>
              <w:t>3.</w:t>
            </w:r>
            <w:r>
              <w:rPr>
                <w:rFonts w:ascii="Times New Roman" w:hAnsi="Times New Roman" w:cs="Times New Roman"/>
                <w:b/>
              </w:rPr>
              <w:t>Човеккаобићезаједнице</w:t>
            </w:r>
            <w:r w:rsidRPr="006B0E78">
              <w:rPr>
                <w:rFonts w:ascii="Times New Roman" w:hAnsi="Times New Roman" w:cs="Times New Roman"/>
                <w:b/>
              </w:rPr>
              <w:t>;</w:t>
            </w:r>
            <w:r>
              <w:rPr>
                <w:rFonts w:ascii="Times New Roman" w:hAnsi="Times New Roman" w:cs="Times New Roman"/>
                <w:b/>
              </w:rPr>
              <w:t>БогјеизљубавиствориосветзаједносаСиномиДухом</w:t>
            </w: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Човеккаобићезаједнице</w:t>
            </w:r>
          </w:p>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БогјеизљубавиствориосветзаједносаСиномиДухом</w:t>
            </w:r>
          </w:p>
        </w:tc>
        <w:tc>
          <w:tcPr>
            <w:tcW w:w="2130" w:type="dxa"/>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889"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Појмовекаоштосу</w:t>
            </w:r>
            <w:r w:rsidRPr="006B0E78">
              <w:rPr>
                <w:rFonts w:ascii="Times New Roman" w:hAnsi="Times New Roman" w:cs="Times New Roman"/>
              </w:rPr>
              <w:t>:</w:t>
            </w:r>
            <w:r>
              <w:rPr>
                <w:rFonts w:ascii="Times New Roman" w:hAnsi="Times New Roman" w:cs="Times New Roman"/>
              </w:rPr>
              <w:t>Бог</w:t>
            </w:r>
            <w:r w:rsidRPr="006B0E78">
              <w:rPr>
                <w:rFonts w:ascii="Times New Roman" w:hAnsi="Times New Roman" w:cs="Times New Roman"/>
              </w:rPr>
              <w:t>,</w:t>
            </w:r>
            <w:r>
              <w:rPr>
                <w:rFonts w:ascii="Times New Roman" w:hAnsi="Times New Roman" w:cs="Times New Roman"/>
              </w:rPr>
              <w:t>личност</w:t>
            </w:r>
            <w:r w:rsidRPr="006B0E78">
              <w:rPr>
                <w:rFonts w:ascii="Times New Roman" w:hAnsi="Times New Roman" w:cs="Times New Roman"/>
              </w:rPr>
              <w:t>,</w:t>
            </w:r>
            <w:r>
              <w:rPr>
                <w:rFonts w:ascii="Times New Roman" w:hAnsi="Times New Roman" w:cs="Times New Roman"/>
              </w:rPr>
              <w:t>слобода</w:t>
            </w:r>
            <w:r w:rsidRPr="006B0E78">
              <w:rPr>
                <w:rFonts w:ascii="Times New Roman" w:hAnsi="Times New Roman" w:cs="Times New Roman"/>
              </w:rPr>
              <w:t>,</w:t>
            </w:r>
            <w:r>
              <w:rPr>
                <w:rFonts w:ascii="Times New Roman" w:hAnsi="Times New Roman" w:cs="Times New Roman"/>
              </w:rPr>
              <w:t>љубав</w:t>
            </w:r>
            <w:r w:rsidRPr="006B0E78">
              <w:rPr>
                <w:rFonts w:ascii="Times New Roman" w:hAnsi="Times New Roman" w:cs="Times New Roman"/>
              </w:rPr>
              <w:t xml:space="preserve">, </w:t>
            </w:r>
            <w:r>
              <w:rPr>
                <w:rFonts w:ascii="Times New Roman" w:hAnsi="Times New Roman" w:cs="Times New Roman"/>
              </w:rPr>
              <w:t>требаувектумачитинаосновуискуствазаједништвасадругимчовеком</w:t>
            </w:r>
            <w:r w:rsidRPr="006B0E78">
              <w:rPr>
                <w:rFonts w:ascii="Times New Roman" w:hAnsi="Times New Roman" w:cs="Times New Roman"/>
              </w:rPr>
              <w:t>,</w:t>
            </w:r>
            <w:r>
              <w:rPr>
                <w:rFonts w:ascii="Times New Roman" w:hAnsi="Times New Roman" w:cs="Times New Roman"/>
              </w:rPr>
              <w:t>односнолитургијскогискуствазаједништва</w:t>
            </w:r>
            <w:r w:rsidRPr="006B0E78">
              <w:rPr>
                <w:rFonts w:ascii="Times New Roman" w:hAnsi="Times New Roman" w:cs="Times New Roman"/>
              </w:rPr>
              <w:t>.</w:t>
            </w:r>
          </w:p>
        </w:tc>
        <w:tc>
          <w:tcPr>
            <w:tcW w:w="3755" w:type="dxa"/>
            <w:vAlign w:val="center"/>
          </w:tcPr>
          <w:p w:rsidR="00CF6EAA" w:rsidRPr="006B0E78" w:rsidRDefault="00CF6EAA" w:rsidP="00546532">
            <w:pPr>
              <w:ind w:left="50" w:hanging="50"/>
              <w:jc w:val="both"/>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Уочавањедаодоногакогаволимозависиинашепостојање</w:t>
            </w:r>
          </w:p>
        </w:tc>
      </w:tr>
      <w:tr w:rsidR="00CF6EAA" w:rsidRPr="006B0E78" w:rsidTr="00546532">
        <w:trPr>
          <w:trHeight w:val="886"/>
          <w:jc w:val="center"/>
        </w:trPr>
        <w:tc>
          <w:tcPr>
            <w:tcW w:w="1780" w:type="dxa"/>
            <w:vAlign w:val="center"/>
          </w:tcPr>
          <w:p w:rsidR="00CF6EAA" w:rsidRPr="006B0E78" w:rsidRDefault="00CF6EAA" w:rsidP="00546532">
            <w:pPr>
              <w:rPr>
                <w:rFonts w:ascii="Times New Roman" w:hAnsi="Times New Roman" w:cs="Times New Roman"/>
                <w:b/>
              </w:rPr>
            </w:pPr>
            <w:r w:rsidRPr="006B0E78">
              <w:rPr>
                <w:rFonts w:ascii="Times New Roman" w:hAnsi="Times New Roman" w:cs="Times New Roman"/>
                <w:b/>
              </w:rPr>
              <w:lastRenderedPageBreak/>
              <w:t>4.</w:t>
            </w:r>
            <w:r>
              <w:rPr>
                <w:rFonts w:ascii="Times New Roman" w:hAnsi="Times New Roman" w:cs="Times New Roman"/>
                <w:b/>
              </w:rPr>
              <w:t>ИсусХристосјепосредникизмеђуБогаистворенеприроде</w:t>
            </w: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ИсусХристосјепосредникизмеђуБогаистворенеприроде</w:t>
            </w:r>
          </w:p>
        </w:tc>
        <w:tc>
          <w:tcPr>
            <w:tcW w:w="2130" w:type="dxa"/>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889"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КадаговоримооБогу</w:t>
            </w:r>
            <w:r w:rsidRPr="006B0E78">
              <w:rPr>
                <w:rFonts w:ascii="Times New Roman" w:hAnsi="Times New Roman" w:cs="Times New Roman"/>
              </w:rPr>
              <w:t>,</w:t>
            </w:r>
            <w:r>
              <w:rPr>
                <w:rFonts w:ascii="Times New Roman" w:hAnsi="Times New Roman" w:cs="Times New Roman"/>
              </w:rPr>
              <w:t>светребатумачитиуоквируЛитургије</w:t>
            </w:r>
            <w:r w:rsidRPr="006B0E78">
              <w:rPr>
                <w:rFonts w:ascii="Times New Roman" w:hAnsi="Times New Roman" w:cs="Times New Roman"/>
              </w:rPr>
              <w:t>,</w:t>
            </w:r>
            <w:r>
              <w:rPr>
                <w:rFonts w:ascii="Times New Roman" w:hAnsi="Times New Roman" w:cs="Times New Roman"/>
              </w:rPr>
              <w:t>њенеструктуреирадњикојесетамоодвијају</w:t>
            </w:r>
            <w:r w:rsidRPr="006B0E78">
              <w:rPr>
                <w:rFonts w:ascii="Times New Roman" w:hAnsi="Times New Roman" w:cs="Times New Roman"/>
              </w:rPr>
              <w:t>.</w:t>
            </w:r>
          </w:p>
          <w:p w:rsidR="00CF6EAA" w:rsidRPr="006B0E78" w:rsidRDefault="00CF6EAA" w:rsidP="00546532">
            <w:pPr>
              <w:rPr>
                <w:rFonts w:ascii="Times New Roman" w:hAnsi="Times New Roman" w:cs="Times New Roman"/>
              </w:rPr>
            </w:pPr>
          </w:p>
        </w:tc>
        <w:tc>
          <w:tcPr>
            <w:tcW w:w="3755" w:type="dxa"/>
            <w:vAlign w:val="center"/>
          </w:tcPr>
          <w:p w:rsidR="00CF6EAA" w:rsidRPr="006B0E78" w:rsidRDefault="00CF6EAA" w:rsidP="00546532">
            <w:pPr>
              <w:ind w:left="50" w:hanging="50"/>
              <w:jc w:val="both"/>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НаучитидајечовекиконаБожјауправозбогтогаштодругабићачининепоновљивим</w:t>
            </w:r>
          </w:p>
        </w:tc>
      </w:tr>
      <w:tr w:rsidR="00CF6EAA" w:rsidRPr="006B0E78" w:rsidTr="00546532">
        <w:trPr>
          <w:trHeight w:val="60"/>
          <w:jc w:val="center"/>
        </w:trPr>
        <w:tc>
          <w:tcPr>
            <w:tcW w:w="1780" w:type="dxa"/>
            <w:vAlign w:val="center"/>
          </w:tcPr>
          <w:p w:rsidR="00CF6EAA" w:rsidRPr="006B0E78" w:rsidRDefault="00CF6EAA" w:rsidP="00546532">
            <w:pPr>
              <w:rPr>
                <w:rFonts w:ascii="Times New Roman" w:hAnsi="Times New Roman" w:cs="Times New Roman"/>
                <w:b/>
              </w:rPr>
            </w:pPr>
          </w:p>
          <w:p w:rsidR="00CF6EAA" w:rsidRPr="006B0E78" w:rsidRDefault="00CF6EAA" w:rsidP="00546532">
            <w:pPr>
              <w:rPr>
                <w:rFonts w:ascii="Times New Roman" w:hAnsi="Times New Roman" w:cs="Times New Roman"/>
                <w:b/>
              </w:rPr>
            </w:pPr>
            <w:r w:rsidRPr="006B0E78">
              <w:rPr>
                <w:rFonts w:ascii="Times New Roman" w:hAnsi="Times New Roman" w:cs="Times New Roman"/>
                <w:b/>
              </w:rPr>
              <w:t>5.</w:t>
            </w:r>
            <w:r>
              <w:rPr>
                <w:rFonts w:ascii="Times New Roman" w:hAnsi="Times New Roman" w:cs="Times New Roman"/>
                <w:b/>
              </w:rPr>
              <w:t>ЦрквајезаједницасвихљудиИцелеприродекрозХристасаБогом</w:t>
            </w:r>
            <w:r w:rsidRPr="006B0E78">
              <w:rPr>
                <w:rFonts w:ascii="Times New Roman" w:hAnsi="Times New Roman" w:cs="Times New Roman"/>
                <w:b/>
              </w:rPr>
              <w:t>;</w:t>
            </w:r>
            <w:r>
              <w:rPr>
                <w:rFonts w:ascii="Times New Roman" w:hAnsi="Times New Roman" w:cs="Times New Roman"/>
                <w:b/>
              </w:rPr>
              <w:t>ПравославнаиконографијапоказујесветИчовекаузаједницисаБогом</w:t>
            </w:r>
          </w:p>
        </w:tc>
        <w:tc>
          <w:tcPr>
            <w:tcW w:w="324" w:type="dxa"/>
            <w:vAlign w:val="center"/>
          </w:tcPr>
          <w:p w:rsidR="00CF6EAA" w:rsidRPr="006B0E78" w:rsidRDefault="00CF6EAA" w:rsidP="00546532">
            <w:pPr>
              <w:jc w:val="center"/>
              <w:rPr>
                <w:rFonts w:ascii="Times New Roman" w:hAnsi="Times New Roman" w:cs="Times New Roman"/>
                <w:lang w:val="sr-Cyrl-CS"/>
              </w:rPr>
            </w:pPr>
          </w:p>
        </w:tc>
        <w:tc>
          <w:tcPr>
            <w:tcW w:w="343" w:type="dxa"/>
            <w:vAlign w:val="center"/>
          </w:tcPr>
          <w:p w:rsidR="00CF6EAA" w:rsidRPr="006B0E78" w:rsidRDefault="00CF6EAA" w:rsidP="00546532">
            <w:pPr>
              <w:jc w:val="center"/>
              <w:rPr>
                <w:rFonts w:ascii="Times New Roman" w:hAnsi="Times New Roman" w:cs="Times New Roman"/>
                <w:lang w:val="sr-Cyrl-CS"/>
              </w:rPr>
            </w:pPr>
          </w:p>
        </w:tc>
        <w:tc>
          <w:tcPr>
            <w:tcW w:w="334" w:type="dxa"/>
            <w:vAlign w:val="center"/>
          </w:tcPr>
          <w:p w:rsidR="00CF6EAA" w:rsidRPr="006B0E78" w:rsidRDefault="00CF6EAA" w:rsidP="00546532">
            <w:pPr>
              <w:jc w:val="center"/>
              <w:rPr>
                <w:rFonts w:ascii="Times New Roman" w:hAnsi="Times New Roman" w:cs="Times New Roman"/>
                <w:lang w:val="sr-Cyrl-CS"/>
              </w:rPr>
            </w:pPr>
          </w:p>
        </w:tc>
        <w:tc>
          <w:tcPr>
            <w:tcW w:w="714" w:type="dxa"/>
            <w:vAlign w:val="center"/>
          </w:tcPr>
          <w:p w:rsidR="00CF6EAA" w:rsidRPr="006B0E78" w:rsidRDefault="00CF6EAA" w:rsidP="00546532">
            <w:pPr>
              <w:jc w:val="center"/>
              <w:rPr>
                <w:rFonts w:ascii="Times New Roman" w:hAnsi="Times New Roman" w:cs="Times New Roman"/>
                <w:lang w:val="sr-Cyrl-CS"/>
              </w:rPr>
            </w:pPr>
          </w:p>
        </w:tc>
        <w:tc>
          <w:tcPr>
            <w:tcW w:w="1881"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ЦрквајезаједницасвихљудиицелеприродекрозХристасаБогом</w:t>
            </w:r>
          </w:p>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Православнаиконографијапока</w:t>
            </w:r>
          </w:p>
        </w:tc>
        <w:tc>
          <w:tcPr>
            <w:tcW w:w="2130" w:type="dxa"/>
          </w:tcPr>
          <w:p w:rsidR="00CF6EAA" w:rsidRPr="006B0E78" w:rsidRDefault="00CF6EAA" w:rsidP="00546532">
            <w:pPr>
              <w:pStyle w:val="BodyTextIndent2"/>
            </w:pPr>
            <w:r w:rsidRPr="006B0E78">
              <w:t>-</w:t>
            </w:r>
            <w:r>
              <w:t>Припремаодговарајућегнаставногматеријалазадатунаставнујединицу</w:t>
            </w:r>
            <w:r w:rsidRPr="006B0E78">
              <w:t>.</w:t>
            </w:r>
          </w:p>
        </w:tc>
        <w:tc>
          <w:tcPr>
            <w:tcW w:w="1889" w:type="dxa"/>
            <w:vAlign w:val="center"/>
          </w:tcPr>
          <w:p w:rsidR="00CF6EAA" w:rsidRPr="006B0E78" w:rsidRDefault="00CF6EAA" w:rsidP="00546532">
            <w:pPr>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Оветеметребаобјаснитинаосновуискустваљубавипремадругомбићу</w:t>
            </w:r>
            <w:r w:rsidRPr="006B0E78">
              <w:rPr>
                <w:rFonts w:ascii="Times New Roman" w:hAnsi="Times New Roman" w:cs="Times New Roman"/>
              </w:rPr>
              <w:t>;</w:t>
            </w:r>
            <w:r>
              <w:rPr>
                <w:rFonts w:ascii="Times New Roman" w:hAnsi="Times New Roman" w:cs="Times New Roman"/>
              </w:rPr>
              <w:t>кадачовекволиједнобићеондауњемугледаисваостала</w:t>
            </w:r>
            <w:r w:rsidRPr="006B0E78">
              <w:rPr>
                <w:rFonts w:ascii="Times New Roman" w:hAnsi="Times New Roman" w:cs="Times New Roman"/>
              </w:rPr>
              <w:t>.</w:t>
            </w:r>
          </w:p>
        </w:tc>
        <w:tc>
          <w:tcPr>
            <w:tcW w:w="3755" w:type="dxa"/>
            <w:vAlign w:val="center"/>
          </w:tcPr>
          <w:p w:rsidR="00CF6EAA" w:rsidRPr="006B0E78" w:rsidRDefault="00CF6EAA" w:rsidP="00546532">
            <w:pPr>
              <w:ind w:left="50" w:hanging="50"/>
              <w:jc w:val="both"/>
              <w:rPr>
                <w:rFonts w:ascii="Times New Roman" w:hAnsi="Times New Roman" w:cs="Times New Roman"/>
              </w:rPr>
            </w:pPr>
            <w:r w:rsidRPr="006B0E78">
              <w:rPr>
                <w:rFonts w:ascii="Times New Roman" w:hAnsi="Times New Roman" w:cs="Times New Roman"/>
              </w:rPr>
              <w:t>-</w:t>
            </w:r>
            <w:r>
              <w:rPr>
                <w:rFonts w:ascii="Times New Roman" w:hAnsi="Times New Roman" w:cs="Times New Roman"/>
              </w:rPr>
              <w:t>Прихватањедајепостојањеизраззаједништваличности</w:t>
            </w:r>
            <w:r w:rsidRPr="006B0E78">
              <w:rPr>
                <w:rFonts w:ascii="Times New Roman" w:hAnsi="Times New Roman" w:cs="Times New Roman"/>
              </w:rPr>
              <w:t>,</w:t>
            </w:r>
            <w:r>
              <w:rPr>
                <w:rFonts w:ascii="Times New Roman" w:hAnsi="Times New Roman" w:cs="Times New Roman"/>
              </w:rPr>
              <w:t>адаличностпостојисамоузаједницислободесадругомличношћу</w:t>
            </w:r>
            <w:r w:rsidRPr="006B0E78">
              <w:rPr>
                <w:rFonts w:ascii="Times New Roman" w:hAnsi="Times New Roman" w:cs="Times New Roman"/>
              </w:rPr>
              <w:t>.</w:t>
            </w:r>
          </w:p>
        </w:tc>
      </w:tr>
    </w:tbl>
    <w:p w:rsidR="00CF6EAA" w:rsidRDefault="00CF6EAA" w:rsidP="00CF6EAA">
      <w:pPr>
        <w:rPr>
          <w:rFonts w:ascii="Times New Roman" w:hAnsi="Times New Roman" w:cs="Times New Roman"/>
        </w:rPr>
      </w:pPr>
    </w:p>
    <w:p w:rsidR="00CF6EAA" w:rsidRPr="00DD22E2" w:rsidRDefault="00CF6EAA" w:rsidP="00CF6EAA">
      <w:pPr>
        <w:rPr>
          <w:rFonts w:ascii="Times New Roman" w:hAnsi="Times New Roman" w:cs="Times New Roman"/>
          <w:b/>
          <w:sz w:val="28"/>
          <w:szCs w:val="28"/>
        </w:rPr>
      </w:pPr>
      <w:r>
        <w:rPr>
          <w:rFonts w:ascii="Times New Roman" w:hAnsi="Times New Roman" w:cs="Times New Roman"/>
          <w:b/>
          <w:sz w:val="28"/>
          <w:szCs w:val="28"/>
        </w:rPr>
        <w:t>Изборнипредмет</w:t>
      </w:r>
      <w:r w:rsidRPr="00DD22E2">
        <w:rPr>
          <w:rFonts w:ascii="Times New Roman" w:hAnsi="Times New Roman" w:cs="Times New Roman"/>
          <w:b/>
          <w:sz w:val="28"/>
          <w:szCs w:val="28"/>
        </w:rPr>
        <w:t>:</w:t>
      </w:r>
      <w:r>
        <w:rPr>
          <w:rFonts w:ascii="Times New Roman" w:hAnsi="Times New Roman" w:cs="Times New Roman"/>
          <w:b/>
          <w:sz w:val="28"/>
          <w:szCs w:val="28"/>
        </w:rPr>
        <w:t>ГРАЂАНСКОВАСПИТАЊЕ</w:t>
      </w:r>
    </w:p>
    <w:p w:rsidR="00CF6EAA" w:rsidRPr="00DD22E2" w:rsidRDefault="00CF6EAA" w:rsidP="00CF6EAA">
      <w:pPr>
        <w:rPr>
          <w:rFonts w:ascii="Times New Roman" w:hAnsi="Times New Roman" w:cs="Times New Roman"/>
          <w:b/>
        </w:rPr>
      </w:pPr>
    </w:p>
    <w:tbl>
      <w:tblPr>
        <w:tblW w:w="131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885"/>
        <w:gridCol w:w="288"/>
        <w:gridCol w:w="288"/>
        <w:gridCol w:w="280"/>
        <w:gridCol w:w="562"/>
        <w:gridCol w:w="2915"/>
        <w:gridCol w:w="1843"/>
        <w:gridCol w:w="1825"/>
        <w:gridCol w:w="2290"/>
      </w:tblGrid>
      <w:tr w:rsidR="00CF6EAA" w:rsidRPr="00DD22E2" w:rsidTr="00546532">
        <w:trPr>
          <w:trHeight w:val="213"/>
          <w:jc w:val="center"/>
        </w:trPr>
        <w:tc>
          <w:tcPr>
            <w:tcW w:w="2885" w:type="dxa"/>
            <w:vMerge w:val="restart"/>
            <w:shd w:val="clear" w:color="auto" w:fill="FDE9D9" w:themeFill="accent6" w:themeFillTint="33"/>
          </w:tcPr>
          <w:p w:rsidR="00CF6EAA" w:rsidRPr="00DD22E2" w:rsidRDefault="00CF6EAA" w:rsidP="00546532">
            <w:pPr>
              <w:pStyle w:val="BodyTextIndent2"/>
              <w:jc w:val="center"/>
              <w:rPr>
                <w:b/>
              </w:rPr>
            </w:pPr>
            <w:r w:rsidRPr="00DD22E2">
              <w:rPr>
                <w:b/>
              </w:rPr>
              <w:t>Наставне</w:t>
            </w:r>
          </w:p>
          <w:p w:rsidR="00CF6EAA" w:rsidRPr="00DD22E2" w:rsidRDefault="00CF6EAA" w:rsidP="00546532">
            <w:pPr>
              <w:pStyle w:val="BodyTextIndent2"/>
              <w:jc w:val="center"/>
            </w:pPr>
            <w:r w:rsidRPr="00DD22E2">
              <w:rPr>
                <w:b/>
              </w:rPr>
              <w:t>теме</w:t>
            </w:r>
          </w:p>
        </w:tc>
        <w:tc>
          <w:tcPr>
            <w:tcW w:w="1418" w:type="dxa"/>
            <w:gridSpan w:val="4"/>
            <w:tcBorders>
              <w:top w:val="double" w:sz="4" w:space="0" w:color="auto"/>
              <w:bottom w:val="double" w:sz="4" w:space="0" w:color="auto"/>
            </w:tcBorders>
            <w:shd w:val="clear" w:color="auto" w:fill="FDE9D9" w:themeFill="accent6" w:themeFillTint="33"/>
            <w:vAlign w:val="center"/>
          </w:tcPr>
          <w:p w:rsidR="00CF6EAA" w:rsidRPr="00DD22E2" w:rsidRDefault="00CF6EAA" w:rsidP="00546532">
            <w:pPr>
              <w:jc w:val="center"/>
              <w:rPr>
                <w:rFonts w:ascii="Times New Roman" w:hAnsi="Times New Roman" w:cs="Times New Roman"/>
                <w:b/>
                <w:lang w:val="sr-Cyrl-CS"/>
              </w:rPr>
            </w:pPr>
            <w:r w:rsidRPr="00DD22E2">
              <w:rPr>
                <w:rFonts w:ascii="Times New Roman" w:hAnsi="Times New Roman" w:cs="Times New Roman"/>
                <w:b/>
                <w:lang w:val="sr-Cyrl-CS"/>
              </w:rPr>
              <w:t>Број часова</w:t>
            </w:r>
          </w:p>
        </w:tc>
        <w:tc>
          <w:tcPr>
            <w:tcW w:w="4758" w:type="dxa"/>
            <w:gridSpan w:val="2"/>
            <w:tcBorders>
              <w:bottom w:val="double" w:sz="4" w:space="0" w:color="auto"/>
            </w:tcBorders>
            <w:shd w:val="clear" w:color="auto" w:fill="FDE9D9" w:themeFill="accent6" w:themeFillTint="33"/>
            <w:vAlign w:val="center"/>
          </w:tcPr>
          <w:p w:rsidR="00CF6EAA" w:rsidRPr="00DD22E2" w:rsidRDefault="00CF6EAA" w:rsidP="00546532">
            <w:pPr>
              <w:jc w:val="center"/>
              <w:rPr>
                <w:rFonts w:ascii="Times New Roman" w:hAnsi="Times New Roman" w:cs="Times New Roman"/>
                <w:b/>
                <w:lang w:val="sr-Cyrl-CS"/>
              </w:rPr>
            </w:pPr>
            <w:r w:rsidRPr="00DD22E2">
              <w:rPr>
                <w:rFonts w:ascii="Times New Roman" w:hAnsi="Times New Roman" w:cs="Times New Roman"/>
                <w:b/>
                <w:lang w:val="sr-Cyrl-CS"/>
              </w:rPr>
              <w:t>АКТИВНОСТИ У ОБРАЗОВНО-ВАСПИТНОМ РАДУ</w:t>
            </w:r>
          </w:p>
        </w:tc>
        <w:tc>
          <w:tcPr>
            <w:tcW w:w="1825" w:type="dxa"/>
            <w:vMerge w:val="restart"/>
            <w:shd w:val="clear" w:color="auto" w:fill="FDE9D9" w:themeFill="accent6" w:themeFillTint="33"/>
            <w:vAlign w:val="center"/>
          </w:tcPr>
          <w:p w:rsidR="00CF6EAA" w:rsidRPr="00DD22E2" w:rsidRDefault="00CF6EAA" w:rsidP="00546532">
            <w:pPr>
              <w:jc w:val="center"/>
              <w:rPr>
                <w:rFonts w:ascii="Times New Roman" w:hAnsi="Times New Roman" w:cs="Times New Roman"/>
                <w:b/>
                <w:lang w:val="sr-Cyrl-CS"/>
              </w:rPr>
            </w:pPr>
            <w:r w:rsidRPr="00DD22E2">
              <w:rPr>
                <w:rFonts w:ascii="Times New Roman" w:hAnsi="Times New Roman" w:cs="Times New Roman"/>
                <w:b/>
                <w:lang w:val="sr-Cyrl-CS"/>
              </w:rPr>
              <w:t>Начини и поступци остваривања рада</w:t>
            </w:r>
          </w:p>
        </w:tc>
        <w:tc>
          <w:tcPr>
            <w:tcW w:w="2290" w:type="dxa"/>
            <w:vMerge w:val="restart"/>
            <w:shd w:val="clear" w:color="auto" w:fill="FDE9D9" w:themeFill="accent6" w:themeFillTint="33"/>
            <w:vAlign w:val="center"/>
          </w:tcPr>
          <w:p w:rsidR="00CF6EAA" w:rsidRPr="00DD22E2" w:rsidRDefault="00CF6EAA" w:rsidP="00546532">
            <w:pPr>
              <w:jc w:val="center"/>
              <w:rPr>
                <w:rFonts w:ascii="Times New Roman" w:hAnsi="Times New Roman" w:cs="Times New Roman"/>
                <w:b/>
                <w:lang w:val="sr-Cyrl-CS"/>
              </w:rPr>
            </w:pPr>
            <w:r w:rsidRPr="00DD22E2">
              <w:rPr>
                <w:rFonts w:ascii="Times New Roman" w:hAnsi="Times New Roman" w:cs="Times New Roman"/>
                <w:b/>
                <w:lang w:val="sr-Cyrl-CS"/>
              </w:rPr>
              <w:t>Циљеви и задаци садржаја програма</w:t>
            </w:r>
          </w:p>
        </w:tc>
      </w:tr>
      <w:tr w:rsidR="00CF6EAA" w:rsidRPr="00DD22E2" w:rsidTr="00546532">
        <w:trPr>
          <w:cantSplit/>
          <w:trHeight w:val="1134"/>
          <w:jc w:val="center"/>
        </w:trPr>
        <w:tc>
          <w:tcPr>
            <w:tcW w:w="2885" w:type="dxa"/>
            <w:vMerge/>
            <w:shd w:val="clear" w:color="auto" w:fill="FFFF99"/>
            <w:vAlign w:val="center"/>
          </w:tcPr>
          <w:p w:rsidR="00CF6EAA" w:rsidRPr="00DD22E2" w:rsidRDefault="00CF6EAA" w:rsidP="00546532">
            <w:pPr>
              <w:jc w:val="center"/>
              <w:rPr>
                <w:rFonts w:ascii="Times New Roman" w:hAnsi="Times New Roman" w:cs="Times New Roman"/>
                <w:b/>
                <w:lang w:val="sr-Cyrl-CS"/>
              </w:rPr>
            </w:pPr>
          </w:p>
        </w:tc>
        <w:tc>
          <w:tcPr>
            <w:tcW w:w="288" w:type="dxa"/>
            <w:tcBorders>
              <w:top w:val="double" w:sz="4" w:space="0" w:color="auto"/>
            </w:tcBorders>
            <w:shd w:val="clear" w:color="auto" w:fill="FDE9D9" w:themeFill="accent6" w:themeFillTint="33"/>
            <w:vAlign w:val="bottom"/>
          </w:tcPr>
          <w:p w:rsidR="00CF6EAA" w:rsidRPr="00DD22E2" w:rsidRDefault="00CF6EAA" w:rsidP="00546532">
            <w:pPr>
              <w:jc w:val="center"/>
              <w:rPr>
                <w:rFonts w:ascii="Times New Roman" w:hAnsi="Times New Roman" w:cs="Times New Roman"/>
                <w:b/>
                <w:sz w:val="20"/>
                <w:szCs w:val="20"/>
                <w:lang w:val="sr-Cyrl-CS"/>
              </w:rPr>
            </w:pPr>
            <w:r w:rsidRPr="00DD22E2">
              <w:rPr>
                <w:rFonts w:ascii="Times New Roman" w:hAnsi="Times New Roman" w:cs="Times New Roman"/>
                <w:b/>
                <w:sz w:val="20"/>
                <w:szCs w:val="20"/>
                <w:lang w:val="sr-Cyrl-CS"/>
              </w:rPr>
              <w:t>о</w:t>
            </w:r>
          </w:p>
        </w:tc>
        <w:tc>
          <w:tcPr>
            <w:tcW w:w="288" w:type="dxa"/>
            <w:tcBorders>
              <w:top w:val="double" w:sz="4" w:space="0" w:color="auto"/>
            </w:tcBorders>
            <w:shd w:val="clear" w:color="auto" w:fill="FDE9D9" w:themeFill="accent6" w:themeFillTint="33"/>
            <w:vAlign w:val="bottom"/>
          </w:tcPr>
          <w:p w:rsidR="00CF6EAA" w:rsidRPr="00DD22E2" w:rsidRDefault="00CF6EAA" w:rsidP="00546532">
            <w:pPr>
              <w:jc w:val="center"/>
              <w:rPr>
                <w:rFonts w:ascii="Times New Roman" w:hAnsi="Times New Roman" w:cs="Times New Roman"/>
                <w:b/>
                <w:sz w:val="20"/>
                <w:szCs w:val="20"/>
                <w:lang w:val="sr-Cyrl-CS"/>
              </w:rPr>
            </w:pPr>
            <w:r w:rsidRPr="00DD22E2">
              <w:rPr>
                <w:rFonts w:ascii="Times New Roman" w:hAnsi="Times New Roman" w:cs="Times New Roman"/>
                <w:b/>
                <w:sz w:val="20"/>
                <w:szCs w:val="20"/>
                <w:lang w:val="sr-Cyrl-CS"/>
              </w:rPr>
              <w:t>у</w:t>
            </w:r>
          </w:p>
        </w:tc>
        <w:tc>
          <w:tcPr>
            <w:tcW w:w="280" w:type="dxa"/>
            <w:tcBorders>
              <w:top w:val="double" w:sz="4" w:space="0" w:color="auto"/>
            </w:tcBorders>
            <w:shd w:val="clear" w:color="auto" w:fill="FDE9D9" w:themeFill="accent6" w:themeFillTint="33"/>
            <w:vAlign w:val="bottom"/>
          </w:tcPr>
          <w:p w:rsidR="00CF6EAA" w:rsidRPr="00DD22E2" w:rsidRDefault="00CF6EAA" w:rsidP="00546532">
            <w:pPr>
              <w:jc w:val="center"/>
              <w:rPr>
                <w:rFonts w:ascii="Times New Roman" w:hAnsi="Times New Roman" w:cs="Times New Roman"/>
                <w:b/>
                <w:sz w:val="20"/>
                <w:szCs w:val="20"/>
                <w:lang w:val="sr-Cyrl-CS"/>
              </w:rPr>
            </w:pPr>
            <w:r w:rsidRPr="00DD22E2">
              <w:rPr>
                <w:rFonts w:ascii="Times New Roman" w:hAnsi="Times New Roman" w:cs="Times New Roman"/>
                <w:b/>
                <w:sz w:val="20"/>
                <w:szCs w:val="20"/>
                <w:lang w:val="sr-Cyrl-CS"/>
              </w:rPr>
              <w:t>с</w:t>
            </w:r>
          </w:p>
        </w:tc>
        <w:tc>
          <w:tcPr>
            <w:tcW w:w="562" w:type="dxa"/>
            <w:tcBorders>
              <w:top w:val="double" w:sz="4" w:space="0" w:color="auto"/>
            </w:tcBorders>
            <w:shd w:val="clear" w:color="auto" w:fill="FDE9D9" w:themeFill="accent6" w:themeFillTint="33"/>
            <w:textDirection w:val="btLr"/>
            <w:vAlign w:val="center"/>
          </w:tcPr>
          <w:p w:rsidR="00CF6EAA" w:rsidRPr="00DD22E2" w:rsidRDefault="00CF6EAA" w:rsidP="00546532">
            <w:pPr>
              <w:ind w:left="113" w:right="113"/>
              <w:jc w:val="center"/>
              <w:rPr>
                <w:rFonts w:ascii="Times New Roman" w:hAnsi="Times New Roman" w:cs="Times New Roman"/>
                <w:b/>
                <w:sz w:val="20"/>
                <w:szCs w:val="20"/>
                <w:lang w:val="sr-Cyrl-CS"/>
              </w:rPr>
            </w:pPr>
            <w:r w:rsidRPr="00DD22E2">
              <w:rPr>
                <w:rFonts w:ascii="Times New Roman" w:hAnsi="Times New Roman" w:cs="Times New Roman"/>
                <w:b/>
                <w:sz w:val="20"/>
                <w:szCs w:val="20"/>
                <w:lang w:val="sr-Cyrl-CS"/>
              </w:rPr>
              <w:t>укупно</w:t>
            </w:r>
          </w:p>
        </w:tc>
        <w:tc>
          <w:tcPr>
            <w:tcW w:w="2915" w:type="dxa"/>
            <w:shd w:val="clear" w:color="auto" w:fill="FDE9D9" w:themeFill="accent6" w:themeFillTint="33"/>
            <w:vAlign w:val="center"/>
          </w:tcPr>
          <w:p w:rsidR="00CF6EAA" w:rsidRPr="00DD22E2" w:rsidRDefault="00CF6EAA" w:rsidP="00546532">
            <w:pPr>
              <w:jc w:val="center"/>
              <w:rPr>
                <w:rFonts w:ascii="Times New Roman" w:hAnsi="Times New Roman" w:cs="Times New Roman"/>
                <w:b/>
              </w:rPr>
            </w:pPr>
            <w:r w:rsidRPr="00DD22E2">
              <w:rPr>
                <w:rFonts w:ascii="Times New Roman" w:hAnsi="Times New Roman" w:cs="Times New Roman"/>
                <w:b/>
                <w:lang w:val="sr-Cyrl-CS"/>
              </w:rPr>
              <w:t>УЧЕНИ</w:t>
            </w:r>
            <w:r>
              <w:rPr>
                <w:rFonts w:ascii="Times New Roman" w:hAnsi="Times New Roman" w:cs="Times New Roman"/>
                <w:b/>
              </w:rPr>
              <w:t>КА</w:t>
            </w:r>
          </w:p>
        </w:tc>
        <w:tc>
          <w:tcPr>
            <w:tcW w:w="1843" w:type="dxa"/>
            <w:shd w:val="clear" w:color="auto" w:fill="FDE9D9" w:themeFill="accent6" w:themeFillTint="33"/>
            <w:vAlign w:val="center"/>
          </w:tcPr>
          <w:p w:rsidR="00CF6EAA" w:rsidRPr="00DD22E2" w:rsidRDefault="00CF6EAA" w:rsidP="00546532">
            <w:pPr>
              <w:jc w:val="center"/>
              <w:rPr>
                <w:rFonts w:ascii="Times New Roman" w:hAnsi="Times New Roman" w:cs="Times New Roman"/>
                <w:b/>
              </w:rPr>
            </w:pPr>
            <w:r w:rsidRPr="00DD22E2">
              <w:rPr>
                <w:rFonts w:ascii="Times New Roman" w:hAnsi="Times New Roman" w:cs="Times New Roman"/>
                <w:b/>
                <w:lang w:val="sr-Cyrl-CS"/>
              </w:rPr>
              <w:t>НАСТАВНИ</w:t>
            </w:r>
            <w:r>
              <w:rPr>
                <w:rFonts w:ascii="Times New Roman" w:hAnsi="Times New Roman" w:cs="Times New Roman"/>
                <w:b/>
              </w:rPr>
              <w:t>КА</w:t>
            </w:r>
          </w:p>
        </w:tc>
        <w:tc>
          <w:tcPr>
            <w:tcW w:w="1825" w:type="dxa"/>
            <w:vMerge/>
            <w:shd w:val="clear" w:color="auto" w:fill="FFFF99"/>
            <w:vAlign w:val="center"/>
          </w:tcPr>
          <w:p w:rsidR="00CF6EAA" w:rsidRPr="00DD22E2" w:rsidRDefault="00CF6EAA" w:rsidP="00546532">
            <w:pPr>
              <w:jc w:val="center"/>
              <w:rPr>
                <w:rFonts w:ascii="Times New Roman" w:hAnsi="Times New Roman" w:cs="Times New Roman"/>
                <w:b/>
                <w:lang w:val="sr-Cyrl-CS"/>
              </w:rPr>
            </w:pPr>
          </w:p>
        </w:tc>
        <w:tc>
          <w:tcPr>
            <w:tcW w:w="2290" w:type="dxa"/>
            <w:vMerge/>
            <w:shd w:val="clear" w:color="auto" w:fill="FFFF99"/>
            <w:vAlign w:val="center"/>
          </w:tcPr>
          <w:p w:rsidR="00CF6EAA" w:rsidRPr="00DD22E2" w:rsidRDefault="00CF6EAA" w:rsidP="00546532">
            <w:pPr>
              <w:jc w:val="center"/>
              <w:rPr>
                <w:rFonts w:ascii="Times New Roman" w:hAnsi="Times New Roman" w:cs="Times New Roman"/>
                <w:b/>
                <w:lang w:val="sr-Cyrl-CS"/>
              </w:rPr>
            </w:pPr>
          </w:p>
        </w:tc>
      </w:tr>
      <w:tr w:rsidR="00CF6EAA" w:rsidRPr="00DD22E2" w:rsidTr="00546532">
        <w:trPr>
          <w:trHeight w:val="703"/>
          <w:jc w:val="center"/>
        </w:trPr>
        <w:tc>
          <w:tcPr>
            <w:tcW w:w="2885" w:type="dxa"/>
            <w:vAlign w:val="center"/>
          </w:tcPr>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lastRenderedPageBreak/>
              <w:t>1.</w:t>
            </w:r>
            <w:r>
              <w:rPr>
                <w:rFonts w:ascii="Times New Roman" w:hAnsi="Times New Roman" w:cs="Times New Roman"/>
                <w:b/>
                <w:sz w:val="28"/>
                <w:szCs w:val="28"/>
              </w:rPr>
              <w:t>Олакшавањепроцесаадаптацијенашколскусрединуиподстицањесоцијалнеинтеграције</w:t>
            </w: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Сусретродитеља</w:t>
            </w:r>
            <w:r w:rsidRPr="00DD22E2">
              <w:rPr>
                <w:rFonts w:ascii="Times New Roman" w:hAnsi="Times New Roman" w:cs="Times New Roman"/>
              </w:rPr>
              <w:t>,</w:t>
            </w:r>
            <w:r>
              <w:rPr>
                <w:rFonts w:ascii="Times New Roman" w:hAnsi="Times New Roman" w:cs="Times New Roman"/>
              </w:rPr>
              <w:t>наставникаиученика</w:t>
            </w:r>
            <w:r w:rsidRPr="00DD22E2">
              <w:rPr>
                <w:rFonts w:ascii="Times New Roman" w:hAnsi="Times New Roman" w:cs="Times New Roman"/>
              </w:rPr>
              <w:t>;</w:t>
            </w:r>
            <w:r>
              <w:rPr>
                <w:rFonts w:ascii="Times New Roman" w:hAnsi="Times New Roman" w:cs="Times New Roman"/>
              </w:rPr>
              <w:t>разменаоузајамнимочекивањима</w:t>
            </w:r>
            <w:r w:rsidRPr="00DD22E2">
              <w:rPr>
                <w:rFonts w:ascii="Times New Roman" w:hAnsi="Times New Roman" w:cs="Times New Roman"/>
              </w:rPr>
              <w:t>,</w:t>
            </w:r>
            <w:r>
              <w:rPr>
                <w:rFonts w:ascii="Times New Roman" w:hAnsi="Times New Roman" w:cs="Times New Roman"/>
              </w:rPr>
              <w:t>потребама</w:t>
            </w:r>
            <w:r w:rsidRPr="00DD22E2">
              <w:rPr>
                <w:rFonts w:ascii="Times New Roman" w:hAnsi="Times New Roman" w:cs="Times New Roman"/>
              </w:rPr>
              <w:t>,</w:t>
            </w:r>
            <w:r>
              <w:rPr>
                <w:rFonts w:ascii="Times New Roman" w:hAnsi="Times New Roman" w:cs="Times New Roman"/>
              </w:rPr>
              <w:t>захтевима</w:t>
            </w:r>
            <w:r w:rsidRPr="00DD22E2">
              <w:rPr>
                <w:rFonts w:ascii="Times New Roman" w:hAnsi="Times New Roman" w:cs="Times New Roman"/>
              </w:rPr>
              <w:t>,</w:t>
            </w:r>
            <w:r>
              <w:rPr>
                <w:rFonts w:ascii="Times New Roman" w:hAnsi="Times New Roman" w:cs="Times New Roman"/>
              </w:rPr>
              <w:t>тешкоћамавезанимзапроменусрединеодрастања</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Упознавањеученикасасадржајемпредметаиначиномрада</w:t>
            </w:r>
            <w:r w:rsidRPr="00DD22E2">
              <w:rPr>
                <w:rFonts w:ascii="Times New Roman" w:hAnsi="Times New Roman" w:cs="Times New Roman"/>
              </w:rPr>
              <w:t>.</w:t>
            </w:r>
          </w:p>
        </w:tc>
        <w:tc>
          <w:tcPr>
            <w:tcW w:w="1843" w:type="dxa"/>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Припремаодговарајућегнаставногматеријлазадатунаставнујединицу</w:t>
            </w:r>
            <w:r w:rsidRPr="00DD22E2">
              <w:rPr>
                <w:rFonts w:ascii="Times New Roman" w:hAnsi="Times New Roman" w:cs="Times New Roman"/>
              </w:rPr>
              <w:t>.</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Упознавањеученикасасадржајемпредметаиначиномрада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Сусретродитеља</w:t>
            </w:r>
            <w:r w:rsidRPr="00DD22E2">
              <w:rPr>
                <w:rFonts w:ascii="Times New Roman" w:hAnsi="Times New Roman" w:cs="Times New Roman"/>
              </w:rPr>
              <w:t>,</w:t>
            </w:r>
            <w:r>
              <w:rPr>
                <w:rFonts w:ascii="Times New Roman" w:hAnsi="Times New Roman" w:cs="Times New Roman"/>
              </w:rPr>
              <w:t>наставникаиученика</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Олакшавањепроцесаадаптацијенашколскусрединуиподстицањесоцијалнеинтеграције</w:t>
            </w:r>
            <w:r w:rsidRPr="00DD22E2">
              <w:rPr>
                <w:rFonts w:ascii="Times New Roman" w:hAnsi="Times New Roman" w:cs="Times New Roman"/>
              </w:rPr>
              <w:t>;</w:t>
            </w:r>
            <w:r>
              <w:rPr>
                <w:rFonts w:ascii="Times New Roman" w:hAnsi="Times New Roman" w:cs="Times New Roman"/>
              </w:rPr>
              <w:t>успостављањеиразвијањеодносадругарстваисарадњесавршњацимаиодраслима</w:t>
            </w:r>
            <w:r w:rsidRPr="00DD22E2">
              <w:rPr>
                <w:rFonts w:ascii="Times New Roman" w:hAnsi="Times New Roman" w:cs="Times New Roman"/>
              </w:rPr>
              <w:t>.</w:t>
            </w:r>
          </w:p>
          <w:p w:rsidR="00CF6EAA" w:rsidRPr="00DD22E2" w:rsidRDefault="00CF6EAA" w:rsidP="00546532">
            <w:pPr>
              <w:ind w:left="50" w:hanging="50"/>
              <w:jc w:val="both"/>
              <w:rPr>
                <w:rFonts w:ascii="Times New Roman" w:hAnsi="Times New Roman" w:cs="Times New Roman"/>
              </w:rPr>
            </w:pPr>
          </w:p>
        </w:tc>
      </w:tr>
      <w:tr w:rsidR="00CF6EAA" w:rsidRPr="00DD22E2" w:rsidTr="00546532">
        <w:trPr>
          <w:trHeight w:val="323"/>
          <w:jc w:val="center"/>
        </w:trPr>
        <w:tc>
          <w:tcPr>
            <w:tcW w:w="2885" w:type="dxa"/>
            <w:vAlign w:val="center"/>
          </w:tcPr>
          <w:p w:rsidR="00CF6EAA" w:rsidRPr="00DD22E2" w:rsidRDefault="00CF6EAA" w:rsidP="00546532">
            <w:pPr>
              <w:rPr>
                <w:rFonts w:ascii="Times New Roman" w:hAnsi="Times New Roman" w:cs="Times New Roman"/>
                <w:b/>
              </w:rPr>
            </w:pPr>
          </w:p>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t>2.</w:t>
            </w:r>
            <w:r>
              <w:rPr>
                <w:rFonts w:ascii="Times New Roman" w:hAnsi="Times New Roman" w:cs="Times New Roman"/>
                <w:b/>
                <w:sz w:val="28"/>
                <w:szCs w:val="28"/>
              </w:rPr>
              <w:t>Подстицањеразвојасазнањасвестиосеби</w:t>
            </w:r>
            <w:r w:rsidRPr="00DD22E2">
              <w:rPr>
                <w:rFonts w:ascii="Times New Roman" w:hAnsi="Times New Roman" w:cs="Times New Roman"/>
                <w:b/>
                <w:sz w:val="28"/>
                <w:szCs w:val="28"/>
              </w:rPr>
              <w:t>,</w:t>
            </w:r>
            <w:r>
              <w:rPr>
                <w:rFonts w:ascii="Times New Roman" w:hAnsi="Times New Roman" w:cs="Times New Roman"/>
                <w:b/>
                <w:sz w:val="28"/>
                <w:szCs w:val="28"/>
              </w:rPr>
              <w:t>осопственимосећањимаИпотребама</w:t>
            </w:r>
            <w:r w:rsidRPr="00DD22E2">
              <w:rPr>
                <w:rFonts w:ascii="Times New Roman" w:hAnsi="Times New Roman" w:cs="Times New Roman"/>
                <w:b/>
                <w:sz w:val="28"/>
                <w:szCs w:val="28"/>
              </w:rPr>
              <w:t>,</w:t>
            </w:r>
            <w:r>
              <w:rPr>
                <w:rFonts w:ascii="Times New Roman" w:hAnsi="Times New Roman" w:cs="Times New Roman"/>
                <w:b/>
                <w:sz w:val="28"/>
                <w:szCs w:val="28"/>
              </w:rPr>
              <w:t>свестиоличномидентитетуИособености</w:t>
            </w:r>
            <w:r w:rsidRPr="00DD22E2">
              <w:rPr>
                <w:rFonts w:ascii="Times New Roman" w:hAnsi="Times New Roman" w:cs="Times New Roman"/>
                <w:b/>
                <w:sz w:val="28"/>
                <w:szCs w:val="28"/>
              </w:rPr>
              <w:t>,</w:t>
            </w:r>
            <w:r>
              <w:rPr>
                <w:rFonts w:ascii="Times New Roman" w:hAnsi="Times New Roman" w:cs="Times New Roman"/>
                <w:b/>
                <w:sz w:val="28"/>
                <w:szCs w:val="28"/>
              </w:rPr>
              <w:t>самопоштовањаИсамопоуздања</w:t>
            </w: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Свестосеби</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Времеплов</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Снови</w:t>
            </w:r>
            <w:r w:rsidRPr="00DD22E2">
              <w:rPr>
                <w:rFonts w:ascii="Times New Roman" w:hAnsi="Times New Roman" w:cs="Times New Roman"/>
              </w:rPr>
              <w:t xml:space="preserve"> (</w:t>
            </w:r>
            <w:r>
              <w:rPr>
                <w:rFonts w:ascii="Times New Roman" w:hAnsi="Times New Roman" w:cs="Times New Roman"/>
              </w:rPr>
              <w:t>пријатниинепријатни</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Мојежеље</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Јакадпорастем</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Јаикакомевидедруги</w:t>
            </w:r>
          </w:p>
        </w:tc>
        <w:tc>
          <w:tcPr>
            <w:tcW w:w="1843" w:type="dxa"/>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Свестосеби</w:t>
            </w:r>
            <w:r w:rsidRPr="00DD22E2">
              <w:rPr>
                <w:rFonts w:ascii="Times New Roman" w:hAnsi="Times New Roman" w:cs="Times New Roman"/>
              </w:rPr>
              <w:t xml:space="preserve"> (</w:t>
            </w:r>
            <w:r>
              <w:rPr>
                <w:rFonts w:ascii="Times New Roman" w:hAnsi="Times New Roman" w:cs="Times New Roman"/>
              </w:rPr>
              <w:t>Штаученициволедараде</w:t>
            </w:r>
            <w:r w:rsidRPr="00DD22E2">
              <w:rPr>
                <w:rFonts w:ascii="Times New Roman" w:hAnsi="Times New Roman" w:cs="Times New Roman"/>
              </w:rPr>
              <w:t>,</w:t>
            </w:r>
            <w:r>
              <w:rPr>
                <w:rFonts w:ascii="Times New Roman" w:hAnsi="Times New Roman" w:cs="Times New Roman"/>
              </w:rPr>
              <w:t>цртањесвогаутопортрета</w:t>
            </w:r>
            <w:r w:rsidRPr="00DD22E2">
              <w:rPr>
                <w:rFonts w:ascii="Times New Roman" w:hAnsi="Times New Roman" w:cs="Times New Roman"/>
              </w:rPr>
              <w:t>,</w:t>
            </w:r>
            <w:r>
              <w:rPr>
                <w:rFonts w:ascii="Times New Roman" w:hAnsi="Times New Roman" w:cs="Times New Roman"/>
              </w:rPr>
              <w:t>игрепреображаја</w:t>
            </w:r>
            <w:r w:rsidRPr="00DD22E2">
              <w:rPr>
                <w:rFonts w:ascii="Times New Roman" w:hAnsi="Times New Roman" w:cs="Times New Roman"/>
              </w:rPr>
              <w:t>... )</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Времеплов</w:t>
            </w:r>
            <w:r w:rsidRPr="00DD22E2">
              <w:rPr>
                <w:rFonts w:ascii="Times New Roman" w:hAnsi="Times New Roman" w:cs="Times New Roman"/>
              </w:rPr>
              <w:t xml:space="preserve"> (</w:t>
            </w:r>
            <w:r>
              <w:rPr>
                <w:rFonts w:ascii="Times New Roman" w:hAnsi="Times New Roman" w:cs="Times New Roman"/>
              </w:rPr>
              <w:t>евоцирањеицртањепријатнихинепријатнихуспомена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Снови</w:t>
            </w:r>
            <w:r w:rsidRPr="00DD22E2">
              <w:rPr>
                <w:rFonts w:ascii="Times New Roman" w:hAnsi="Times New Roman" w:cs="Times New Roman"/>
              </w:rPr>
              <w:t xml:space="preserve"> (</w:t>
            </w:r>
            <w:r>
              <w:rPr>
                <w:rFonts w:ascii="Times New Roman" w:hAnsi="Times New Roman" w:cs="Times New Roman"/>
              </w:rPr>
              <w:t>евоцирање</w:t>
            </w:r>
            <w:r w:rsidRPr="00DD22E2">
              <w:rPr>
                <w:rFonts w:ascii="Times New Roman" w:hAnsi="Times New Roman" w:cs="Times New Roman"/>
              </w:rPr>
              <w:t>,</w:t>
            </w:r>
            <w:r>
              <w:rPr>
                <w:rFonts w:ascii="Times New Roman" w:hAnsi="Times New Roman" w:cs="Times New Roman"/>
              </w:rPr>
              <w:t>цртањеиодигравањеснова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Мојежеље</w:t>
            </w:r>
            <w:r w:rsidRPr="00DD22E2">
              <w:rPr>
                <w:rFonts w:ascii="Times New Roman" w:hAnsi="Times New Roman" w:cs="Times New Roman"/>
              </w:rPr>
              <w:t xml:space="preserve"> (</w:t>
            </w:r>
            <w:r>
              <w:rPr>
                <w:rFonts w:ascii="Times New Roman" w:hAnsi="Times New Roman" w:cs="Times New Roman"/>
              </w:rPr>
              <w:t>цртањеииграмаште</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Јакадпорастем</w:t>
            </w:r>
            <w:r w:rsidRPr="00DD22E2">
              <w:rPr>
                <w:rFonts w:ascii="Times New Roman" w:hAnsi="Times New Roman" w:cs="Times New Roman"/>
              </w:rPr>
              <w:t xml:space="preserve"> </w:t>
            </w:r>
            <w:r w:rsidRPr="00DD22E2">
              <w:rPr>
                <w:rFonts w:ascii="Times New Roman" w:hAnsi="Times New Roman" w:cs="Times New Roman"/>
              </w:rPr>
              <w:lastRenderedPageBreak/>
              <w:t>(</w:t>
            </w:r>
            <w:r>
              <w:rPr>
                <w:rFonts w:ascii="Times New Roman" w:hAnsi="Times New Roman" w:cs="Times New Roman"/>
              </w:rPr>
              <w:t>цртањеиразмена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Јаикакомевидедруги</w:t>
            </w:r>
            <w:r w:rsidRPr="00DD22E2">
              <w:rPr>
                <w:rFonts w:ascii="Times New Roman" w:hAnsi="Times New Roman" w:cs="Times New Roman"/>
              </w:rPr>
              <w:t xml:space="preserve"> (</w:t>
            </w:r>
            <w:r>
              <w:rPr>
                <w:rFonts w:ascii="Times New Roman" w:hAnsi="Times New Roman" w:cs="Times New Roman"/>
              </w:rPr>
              <w:t>цртањеиразмена</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lastRenderedPageBreak/>
              <w:t>-</w:t>
            </w:r>
            <w:r>
              <w:rPr>
                <w:rFonts w:ascii="Times New Roman" w:hAnsi="Times New Roman" w:cs="Times New Roman"/>
              </w:rPr>
              <w:t>Подстицањеразвојасазнањаосеби</w:t>
            </w:r>
            <w:r w:rsidRPr="00DD22E2">
              <w:rPr>
                <w:rFonts w:ascii="Times New Roman" w:hAnsi="Times New Roman" w:cs="Times New Roman"/>
              </w:rPr>
              <w:t>,</w:t>
            </w:r>
            <w:r>
              <w:rPr>
                <w:rFonts w:ascii="Times New Roman" w:hAnsi="Times New Roman" w:cs="Times New Roman"/>
              </w:rPr>
              <w:t>сопственимосећењимаипотребама</w:t>
            </w:r>
            <w:r w:rsidRPr="00DD22E2">
              <w:rPr>
                <w:rFonts w:ascii="Times New Roman" w:hAnsi="Times New Roman" w:cs="Times New Roman"/>
              </w:rPr>
              <w:t>,</w:t>
            </w:r>
            <w:r>
              <w:rPr>
                <w:rFonts w:ascii="Times New Roman" w:hAnsi="Times New Roman" w:cs="Times New Roman"/>
              </w:rPr>
              <w:t>свестиоличномидентитетуиособеностима</w:t>
            </w:r>
            <w:r w:rsidRPr="00DD22E2">
              <w:rPr>
                <w:rFonts w:ascii="Times New Roman" w:hAnsi="Times New Roman" w:cs="Times New Roman"/>
              </w:rPr>
              <w:t>,</w:t>
            </w:r>
            <w:r>
              <w:rPr>
                <w:rFonts w:ascii="Times New Roman" w:hAnsi="Times New Roman" w:cs="Times New Roman"/>
              </w:rPr>
              <w:t>самопоштовањаисамопоуздања</w:t>
            </w:r>
          </w:p>
        </w:tc>
      </w:tr>
      <w:tr w:rsidR="00CF6EAA" w:rsidRPr="00DD22E2" w:rsidTr="00546532">
        <w:trPr>
          <w:trHeight w:val="858"/>
          <w:jc w:val="center"/>
        </w:trPr>
        <w:tc>
          <w:tcPr>
            <w:tcW w:w="2885" w:type="dxa"/>
            <w:vAlign w:val="center"/>
          </w:tcPr>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lastRenderedPageBreak/>
              <w:t>3.</w:t>
            </w:r>
            <w:r>
              <w:rPr>
                <w:rFonts w:ascii="Times New Roman" w:hAnsi="Times New Roman" w:cs="Times New Roman"/>
                <w:b/>
                <w:sz w:val="28"/>
                <w:szCs w:val="28"/>
              </w:rPr>
              <w:t>Изражавањеикомуникацијаосећања</w:t>
            </w:r>
            <w:r w:rsidRPr="00DD22E2">
              <w:rPr>
                <w:rFonts w:ascii="Times New Roman" w:hAnsi="Times New Roman" w:cs="Times New Roman"/>
                <w:b/>
                <w:sz w:val="28"/>
                <w:szCs w:val="28"/>
              </w:rPr>
              <w:t>;</w:t>
            </w:r>
            <w:r>
              <w:rPr>
                <w:rFonts w:ascii="Times New Roman" w:hAnsi="Times New Roman" w:cs="Times New Roman"/>
                <w:b/>
                <w:sz w:val="28"/>
                <w:szCs w:val="28"/>
              </w:rPr>
              <w:t>проширивањезнањаиумењазарешавањеиндивидуалнихпроблема</w:t>
            </w:r>
            <w:r w:rsidRPr="00DD22E2">
              <w:rPr>
                <w:rFonts w:ascii="Times New Roman" w:hAnsi="Times New Roman" w:cs="Times New Roman"/>
                <w:b/>
                <w:sz w:val="28"/>
                <w:szCs w:val="28"/>
              </w:rPr>
              <w:t>,</w:t>
            </w:r>
            <w:r>
              <w:rPr>
                <w:rFonts w:ascii="Times New Roman" w:hAnsi="Times New Roman" w:cs="Times New Roman"/>
                <w:b/>
                <w:sz w:val="28"/>
                <w:szCs w:val="28"/>
              </w:rPr>
              <w:t>учењетехниказапревладавањенепријатнихемоционалнихстања</w:t>
            </w: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Штамебрине</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Мојеместозаопуштање</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Мојбес</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Страхови</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Туга</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Љубав</w:t>
            </w:r>
          </w:p>
          <w:p w:rsidR="00CF6EAA" w:rsidRPr="00DD22E2" w:rsidRDefault="00CF6EAA" w:rsidP="00546532">
            <w:pPr>
              <w:rPr>
                <w:rFonts w:ascii="Times New Roman" w:hAnsi="Times New Roman" w:cs="Times New Roman"/>
              </w:rPr>
            </w:pPr>
          </w:p>
          <w:p w:rsidR="00CF6EAA" w:rsidRPr="00DD22E2" w:rsidRDefault="00CF6EAA" w:rsidP="00546532">
            <w:pPr>
              <w:rPr>
                <w:rFonts w:ascii="Times New Roman" w:hAnsi="Times New Roman" w:cs="Times New Roman"/>
              </w:rPr>
            </w:pPr>
          </w:p>
          <w:p w:rsidR="00CF6EAA" w:rsidRPr="00DD22E2" w:rsidRDefault="00CF6EAA" w:rsidP="00546532">
            <w:pPr>
              <w:rPr>
                <w:rFonts w:ascii="Times New Roman" w:hAnsi="Times New Roman" w:cs="Times New Roman"/>
              </w:rPr>
            </w:pPr>
          </w:p>
          <w:p w:rsidR="00CF6EAA" w:rsidRPr="00DD22E2" w:rsidRDefault="00CF6EAA" w:rsidP="00546532">
            <w:pPr>
              <w:rPr>
                <w:rFonts w:ascii="Times New Roman" w:hAnsi="Times New Roman" w:cs="Times New Roman"/>
              </w:rPr>
            </w:pPr>
          </w:p>
        </w:tc>
        <w:tc>
          <w:tcPr>
            <w:tcW w:w="1843" w:type="dxa"/>
          </w:tcPr>
          <w:p w:rsidR="00CF6EAA" w:rsidRPr="00DD22E2" w:rsidRDefault="00CF6EAA" w:rsidP="00546532">
            <w:pPr>
              <w:pStyle w:val="BodyTextIndent2"/>
            </w:pPr>
            <w:r w:rsidRPr="00DD22E2">
              <w:t>-</w:t>
            </w:r>
            <w:r>
              <w:t>Припремаодговарајућегнаставногматеријалазадатунаставнујединицу</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Штамебрине</w:t>
            </w:r>
            <w:r w:rsidRPr="00DD22E2">
              <w:rPr>
                <w:rFonts w:ascii="Times New Roman" w:hAnsi="Times New Roman" w:cs="Times New Roman"/>
              </w:rPr>
              <w:t xml:space="preserve"> (</w:t>
            </w:r>
            <w:r>
              <w:rPr>
                <w:rFonts w:ascii="Times New Roman" w:hAnsi="Times New Roman" w:cs="Times New Roman"/>
              </w:rPr>
              <w:t>цртање</w:t>
            </w:r>
            <w:r w:rsidRPr="00DD22E2">
              <w:rPr>
                <w:rFonts w:ascii="Times New Roman" w:hAnsi="Times New Roman" w:cs="Times New Roman"/>
              </w:rPr>
              <w:t>,</w:t>
            </w:r>
            <w:r>
              <w:rPr>
                <w:rFonts w:ascii="Times New Roman" w:hAnsi="Times New Roman" w:cs="Times New Roman"/>
              </w:rPr>
              <w:t>разменаифизичкевежбе</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Мојеместозаопуштање</w:t>
            </w:r>
            <w:r w:rsidRPr="00DD22E2">
              <w:rPr>
                <w:rFonts w:ascii="Times New Roman" w:hAnsi="Times New Roman" w:cs="Times New Roman"/>
              </w:rPr>
              <w:t>(</w:t>
            </w:r>
            <w:r>
              <w:rPr>
                <w:rFonts w:ascii="Times New Roman" w:hAnsi="Times New Roman" w:cs="Times New Roman"/>
              </w:rPr>
              <w:t>Вежбаопуштањаифантазије</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Мојбес</w:t>
            </w:r>
            <w:r w:rsidRPr="00DD22E2">
              <w:rPr>
                <w:rFonts w:ascii="Times New Roman" w:hAnsi="Times New Roman" w:cs="Times New Roman"/>
              </w:rPr>
              <w:t>(</w:t>
            </w:r>
            <w:r>
              <w:rPr>
                <w:rFonts w:ascii="Times New Roman" w:hAnsi="Times New Roman" w:cs="Times New Roman"/>
              </w:rPr>
              <w:t>Вежбекретања</w:t>
            </w:r>
            <w:r w:rsidRPr="00DD22E2">
              <w:rPr>
                <w:rFonts w:ascii="Times New Roman" w:hAnsi="Times New Roman" w:cs="Times New Roman"/>
              </w:rPr>
              <w:t xml:space="preserve"> ,</w:t>
            </w:r>
            <w:r>
              <w:rPr>
                <w:rFonts w:ascii="Times New Roman" w:hAnsi="Times New Roman" w:cs="Times New Roman"/>
              </w:rPr>
              <w:t>невербалногизражавањаицртања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Страхови</w:t>
            </w:r>
            <w:r w:rsidRPr="00DD22E2">
              <w:rPr>
                <w:rFonts w:ascii="Times New Roman" w:hAnsi="Times New Roman" w:cs="Times New Roman"/>
              </w:rPr>
              <w:t xml:space="preserve"> (</w:t>
            </w:r>
            <w:r>
              <w:rPr>
                <w:rFonts w:ascii="Times New Roman" w:hAnsi="Times New Roman" w:cs="Times New Roman"/>
              </w:rPr>
              <w:t>игреасоцијација</w:t>
            </w:r>
            <w:r w:rsidRPr="00DD22E2">
              <w:rPr>
                <w:rFonts w:ascii="Times New Roman" w:hAnsi="Times New Roman" w:cs="Times New Roman"/>
              </w:rPr>
              <w:t>,</w:t>
            </w:r>
            <w:r>
              <w:rPr>
                <w:rFonts w:ascii="Times New Roman" w:hAnsi="Times New Roman" w:cs="Times New Roman"/>
              </w:rPr>
              <w:t>цртањеунутрашњегдоживљајастрахаиевоцирањеизворастраха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Туга</w:t>
            </w:r>
            <w:r w:rsidRPr="00DD22E2">
              <w:rPr>
                <w:rFonts w:ascii="Times New Roman" w:hAnsi="Times New Roman" w:cs="Times New Roman"/>
              </w:rPr>
              <w:t xml:space="preserve"> (</w:t>
            </w:r>
            <w:r>
              <w:rPr>
                <w:rFonts w:ascii="Times New Roman" w:hAnsi="Times New Roman" w:cs="Times New Roman"/>
              </w:rPr>
              <w:t>разменаизворат</w:t>
            </w:r>
            <w:r>
              <w:rPr>
                <w:rFonts w:ascii="Times New Roman" w:hAnsi="Times New Roman" w:cs="Times New Roman"/>
              </w:rPr>
              <w:lastRenderedPageBreak/>
              <w:t>уге</w:t>
            </w:r>
            <w:r w:rsidRPr="00DD22E2">
              <w:rPr>
                <w:rFonts w:ascii="Times New Roman" w:hAnsi="Times New Roman" w:cs="Times New Roman"/>
              </w:rPr>
              <w:t>,</w:t>
            </w:r>
            <w:r>
              <w:rPr>
                <w:rFonts w:ascii="Times New Roman" w:hAnsi="Times New Roman" w:cs="Times New Roman"/>
              </w:rPr>
              <w:t>цртањеунутрашњегизворатуге</w:t>
            </w:r>
            <w:r w:rsidRPr="00DD22E2">
              <w:rPr>
                <w:rFonts w:ascii="Times New Roman" w:hAnsi="Times New Roman" w:cs="Times New Roman"/>
              </w:rPr>
              <w:t>,</w:t>
            </w:r>
            <w:r>
              <w:rPr>
                <w:rFonts w:ascii="Times New Roman" w:hAnsi="Times New Roman" w:cs="Times New Roman"/>
              </w:rPr>
              <w:t>разменаииграмоделирања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Љубав</w:t>
            </w:r>
            <w:r w:rsidRPr="00DD22E2">
              <w:rPr>
                <w:rFonts w:ascii="Times New Roman" w:hAnsi="Times New Roman" w:cs="Times New Roman"/>
              </w:rPr>
              <w:t xml:space="preserve"> (</w:t>
            </w:r>
            <w:r>
              <w:rPr>
                <w:rFonts w:ascii="Times New Roman" w:hAnsi="Times New Roman" w:cs="Times New Roman"/>
              </w:rPr>
              <w:t>игреасоцијација</w:t>
            </w:r>
            <w:r w:rsidRPr="00DD22E2">
              <w:rPr>
                <w:rFonts w:ascii="Times New Roman" w:hAnsi="Times New Roman" w:cs="Times New Roman"/>
              </w:rPr>
              <w:t>,</w:t>
            </w:r>
            <w:r>
              <w:rPr>
                <w:rFonts w:ascii="Times New Roman" w:hAnsi="Times New Roman" w:cs="Times New Roman"/>
              </w:rPr>
              <w:t>невербалноизражавање</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lastRenderedPageBreak/>
              <w:t>-</w:t>
            </w:r>
            <w:r>
              <w:rPr>
                <w:rFonts w:ascii="Times New Roman" w:hAnsi="Times New Roman" w:cs="Times New Roman"/>
              </w:rPr>
              <w:t>Подстицањесоцијалногсазнања</w:t>
            </w:r>
            <w:r w:rsidRPr="00DD22E2">
              <w:rPr>
                <w:rFonts w:ascii="Times New Roman" w:hAnsi="Times New Roman" w:cs="Times New Roman"/>
              </w:rPr>
              <w:t>,</w:t>
            </w:r>
            <w:r>
              <w:rPr>
                <w:rFonts w:ascii="Times New Roman" w:hAnsi="Times New Roman" w:cs="Times New Roman"/>
              </w:rPr>
              <w:t>разумевањаиприхватањамеђусобнихразлика</w:t>
            </w:r>
          </w:p>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Развијањекреативногизражавања</w:t>
            </w:r>
          </w:p>
        </w:tc>
      </w:tr>
      <w:tr w:rsidR="00CF6EAA" w:rsidRPr="00DD22E2" w:rsidTr="00546532">
        <w:trPr>
          <w:trHeight w:val="1055"/>
          <w:jc w:val="center"/>
        </w:trPr>
        <w:tc>
          <w:tcPr>
            <w:tcW w:w="2885" w:type="dxa"/>
            <w:vAlign w:val="center"/>
          </w:tcPr>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lastRenderedPageBreak/>
              <w:t>4.</w:t>
            </w:r>
            <w:r>
              <w:rPr>
                <w:rFonts w:ascii="Times New Roman" w:hAnsi="Times New Roman" w:cs="Times New Roman"/>
                <w:b/>
                <w:sz w:val="28"/>
                <w:szCs w:val="28"/>
              </w:rPr>
              <w:t>Подстицањегрупнограда</w:t>
            </w:r>
            <w:r w:rsidRPr="00DD22E2">
              <w:rPr>
                <w:rFonts w:ascii="Times New Roman" w:hAnsi="Times New Roman" w:cs="Times New Roman"/>
                <w:b/>
                <w:sz w:val="28"/>
                <w:szCs w:val="28"/>
              </w:rPr>
              <w:t>,</w:t>
            </w:r>
            <w:r>
              <w:rPr>
                <w:rFonts w:ascii="Times New Roman" w:hAnsi="Times New Roman" w:cs="Times New Roman"/>
                <w:b/>
                <w:sz w:val="28"/>
                <w:szCs w:val="28"/>
              </w:rPr>
              <w:t>договарањаисарадње</w:t>
            </w:r>
            <w:r w:rsidRPr="00DD22E2">
              <w:rPr>
                <w:rFonts w:ascii="Times New Roman" w:hAnsi="Times New Roman" w:cs="Times New Roman"/>
                <w:b/>
                <w:sz w:val="28"/>
                <w:szCs w:val="28"/>
              </w:rPr>
              <w:t>;</w:t>
            </w:r>
            <w:r>
              <w:rPr>
                <w:rFonts w:ascii="Times New Roman" w:hAnsi="Times New Roman" w:cs="Times New Roman"/>
                <w:b/>
                <w:sz w:val="28"/>
                <w:szCs w:val="28"/>
              </w:rPr>
              <w:t>подстицањесоцијалногсазнања</w:t>
            </w:r>
            <w:r w:rsidRPr="00DD22E2">
              <w:rPr>
                <w:rFonts w:ascii="Times New Roman" w:hAnsi="Times New Roman" w:cs="Times New Roman"/>
                <w:b/>
                <w:sz w:val="28"/>
                <w:szCs w:val="28"/>
              </w:rPr>
              <w:t>,</w:t>
            </w:r>
            <w:r>
              <w:rPr>
                <w:rFonts w:ascii="Times New Roman" w:hAnsi="Times New Roman" w:cs="Times New Roman"/>
                <w:b/>
                <w:sz w:val="28"/>
                <w:szCs w:val="28"/>
              </w:rPr>
              <w:t>разумевањеиприхватањемеђусобнихразлика</w:t>
            </w:r>
            <w:r w:rsidRPr="00DD22E2">
              <w:rPr>
                <w:rFonts w:ascii="Times New Roman" w:hAnsi="Times New Roman" w:cs="Times New Roman"/>
                <w:b/>
                <w:sz w:val="28"/>
                <w:szCs w:val="28"/>
              </w:rPr>
              <w:t>;</w:t>
            </w:r>
            <w:r>
              <w:rPr>
                <w:rFonts w:ascii="Times New Roman" w:hAnsi="Times New Roman" w:cs="Times New Roman"/>
                <w:b/>
                <w:sz w:val="28"/>
                <w:szCs w:val="28"/>
              </w:rPr>
              <w:t>учењевидовасамопотврђивањабезагресивностииузуважавањедругих</w:t>
            </w: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Сарадња</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Увредљивинадимци</w:t>
            </w:r>
          </w:p>
          <w:p w:rsidR="00CF6EAA" w:rsidRPr="00DD22E2" w:rsidRDefault="00CF6EAA" w:rsidP="00546532">
            <w:pPr>
              <w:rPr>
                <w:rFonts w:ascii="Times New Roman" w:hAnsi="Times New Roman" w:cs="Times New Roman"/>
              </w:rPr>
            </w:pPr>
            <w:r w:rsidRPr="00DD22E2">
              <w:rPr>
                <w:rFonts w:ascii="Times New Roman" w:hAnsi="Times New Roman" w:cs="Times New Roman"/>
              </w:rPr>
              <w:t xml:space="preserve">- </w:t>
            </w:r>
            <w:r>
              <w:rPr>
                <w:rFonts w:ascii="Times New Roman" w:hAnsi="Times New Roman" w:cs="Times New Roman"/>
              </w:rPr>
              <w:t>Пријатељство</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Тајнипријатељ</w:t>
            </w:r>
          </w:p>
        </w:tc>
        <w:tc>
          <w:tcPr>
            <w:tcW w:w="1843" w:type="dxa"/>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Сарадња</w:t>
            </w:r>
            <w:r w:rsidRPr="00DD22E2">
              <w:rPr>
                <w:rFonts w:ascii="Times New Roman" w:hAnsi="Times New Roman" w:cs="Times New Roman"/>
              </w:rPr>
              <w:t xml:space="preserve"> (</w:t>
            </w:r>
            <w:r>
              <w:rPr>
                <w:rFonts w:ascii="Times New Roman" w:hAnsi="Times New Roman" w:cs="Times New Roman"/>
              </w:rPr>
              <w:t>прављењегрупногцртежа</w:t>
            </w:r>
            <w:r w:rsidRPr="00DD22E2">
              <w:rPr>
                <w:rFonts w:ascii="Times New Roman" w:hAnsi="Times New Roman" w:cs="Times New Roman"/>
              </w:rPr>
              <w:t>;</w:t>
            </w:r>
            <w:r>
              <w:rPr>
                <w:rFonts w:ascii="Times New Roman" w:hAnsi="Times New Roman" w:cs="Times New Roman"/>
              </w:rPr>
              <w:t>цртањеииграслагалице</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Увредљивинадимци</w:t>
            </w:r>
            <w:r w:rsidRPr="00DD22E2">
              <w:rPr>
                <w:rFonts w:ascii="Times New Roman" w:hAnsi="Times New Roman" w:cs="Times New Roman"/>
              </w:rPr>
              <w:t xml:space="preserve"> (</w:t>
            </w:r>
            <w:r>
              <w:rPr>
                <w:rFonts w:ascii="Times New Roman" w:hAnsi="Times New Roman" w:cs="Times New Roman"/>
              </w:rPr>
              <w:t>играулога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Пријатељство</w:t>
            </w:r>
            <w:r w:rsidRPr="00DD22E2">
              <w:rPr>
                <w:rFonts w:ascii="Times New Roman" w:hAnsi="Times New Roman" w:cs="Times New Roman"/>
              </w:rPr>
              <w:t xml:space="preserve"> (</w:t>
            </w:r>
            <w:r>
              <w:rPr>
                <w:rFonts w:ascii="Times New Roman" w:hAnsi="Times New Roman" w:cs="Times New Roman"/>
              </w:rPr>
              <w:t>размена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Тајнипријатељ</w:t>
            </w:r>
            <w:r w:rsidRPr="00DD22E2">
              <w:rPr>
                <w:rFonts w:ascii="Times New Roman" w:hAnsi="Times New Roman" w:cs="Times New Roman"/>
              </w:rPr>
              <w:t xml:space="preserve"> (</w:t>
            </w:r>
            <w:r>
              <w:rPr>
                <w:rFonts w:ascii="Times New Roman" w:hAnsi="Times New Roman" w:cs="Times New Roman"/>
              </w:rPr>
              <w:t>игра</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Подстицањегрупнограда</w:t>
            </w:r>
            <w:r w:rsidRPr="00DD22E2">
              <w:rPr>
                <w:rFonts w:ascii="Times New Roman" w:hAnsi="Times New Roman" w:cs="Times New Roman"/>
              </w:rPr>
              <w:t>,</w:t>
            </w:r>
            <w:r>
              <w:rPr>
                <w:rFonts w:ascii="Times New Roman" w:hAnsi="Times New Roman" w:cs="Times New Roman"/>
              </w:rPr>
              <w:t>споразумевањаисарадње</w:t>
            </w:r>
          </w:p>
        </w:tc>
      </w:tr>
      <w:tr w:rsidR="00CF6EAA" w:rsidRPr="00DD22E2" w:rsidTr="00546532">
        <w:trPr>
          <w:trHeight w:val="886"/>
          <w:jc w:val="center"/>
        </w:trPr>
        <w:tc>
          <w:tcPr>
            <w:tcW w:w="2885" w:type="dxa"/>
            <w:vAlign w:val="center"/>
          </w:tcPr>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t>5.</w:t>
            </w:r>
            <w:r>
              <w:rPr>
                <w:rFonts w:ascii="Times New Roman" w:hAnsi="Times New Roman" w:cs="Times New Roman"/>
                <w:b/>
                <w:sz w:val="28"/>
                <w:szCs w:val="28"/>
              </w:rPr>
              <w:t>Развијањекомуникативнеспособности</w:t>
            </w:r>
            <w:r w:rsidRPr="00DD22E2">
              <w:rPr>
                <w:rFonts w:ascii="Times New Roman" w:hAnsi="Times New Roman" w:cs="Times New Roman"/>
                <w:b/>
                <w:sz w:val="28"/>
                <w:szCs w:val="28"/>
              </w:rPr>
              <w:t>,</w:t>
            </w:r>
            <w:r>
              <w:rPr>
                <w:rFonts w:ascii="Times New Roman" w:hAnsi="Times New Roman" w:cs="Times New Roman"/>
                <w:b/>
                <w:sz w:val="28"/>
                <w:szCs w:val="28"/>
              </w:rPr>
              <w:t>конструктивногрешавањасукобасавршњацимаиодраслима</w:t>
            </w: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Комуникацијаинеспоразуми</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Неспоразумисародитељима</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Тужакање</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Конфликти</w:t>
            </w:r>
          </w:p>
        </w:tc>
        <w:tc>
          <w:tcPr>
            <w:tcW w:w="1843" w:type="dxa"/>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Припремаодговарајућегнаставногматеријачлазадатунаставнујединицу</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Комуникацијаинеспоразуми</w:t>
            </w:r>
            <w:r w:rsidRPr="00DD22E2">
              <w:rPr>
                <w:rFonts w:ascii="Times New Roman" w:hAnsi="Times New Roman" w:cs="Times New Roman"/>
              </w:rPr>
              <w:t xml:space="preserve"> (</w:t>
            </w:r>
            <w:r>
              <w:rPr>
                <w:rFonts w:ascii="Times New Roman" w:hAnsi="Times New Roman" w:cs="Times New Roman"/>
              </w:rPr>
              <w:t>приказивањеефекатаразликаугледањуипримањупорукакаоизворнеспоразума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lastRenderedPageBreak/>
              <w:t>Неспоразумисародитељима</w:t>
            </w:r>
            <w:r w:rsidRPr="00DD22E2">
              <w:rPr>
                <w:rFonts w:ascii="Times New Roman" w:hAnsi="Times New Roman" w:cs="Times New Roman"/>
              </w:rPr>
              <w:t xml:space="preserve"> (</w:t>
            </w:r>
            <w:r>
              <w:rPr>
                <w:rFonts w:ascii="Times New Roman" w:hAnsi="Times New Roman" w:cs="Times New Roman"/>
              </w:rPr>
              <w:t>демонстрирањеефекатанегативнихпорука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Тужекење</w:t>
            </w:r>
            <w:r w:rsidRPr="00DD22E2">
              <w:rPr>
                <w:rFonts w:ascii="Times New Roman" w:hAnsi="Times New Roman" w:cs="Times New Roman"/>
              </w:rPr>
              <w:t xml:space="preserve"> (</w:t>
            </w:r>
            <w:r>
              <w:rPr>
                <w:rFonts w:ascii="Times New Roman" w:hAnsi="Times New Roman" w:cs="Times New Roman"/>
              </w:rPr>
              <w:t>евоцирањеразличитихситуацијатужакања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Конфликти</w:t>
            </w:r>
            <w:r w:rsidRPr="00DD22E2">
              <w:rPr>
                <w:rFonts w:ascii="Times New Roman" w:hAnsi="Times New Roman" w:cs="Times New Roman"/>
              </w:rPr>
              <w:t xml:space="preserve"> (</w:t>
            </w:r>
            <w:r>
              <w:rPr>
                <w:rFonts w:ascii="Times New Roman" w:hAnsi="Times New Roman" w:cs="Times New Roman"/>
              </w:rPr>
              <w:t>играмаштеиодигравањеситуацијаизвластитогживота</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lastRenderedPageBreak/>
              <w:t>-</w:t>
            </w:r>
            <w:r>
              <w:rPr>
                <w:rFonts w:ascii="Times New Roman" w:hAnsi="Times New Roman" w:cs="Times New Roman"/>
              </w:rPr>
              <w:t>Развијањекомуникативнеспособности</w:t>
            </w:r>
            <w:r w:rsidRPr="00DD22E2">
              <w:rPr>
                <w:rFonts w:ascii="Times New Roman" w:hAnsi="Times New Roman" w:cs="Times New Roman"/>
              </w:rPr>
              <w:t>,</w:t>
            </w:r>
            <w:r>
              <w:rPr>
                <w:rFonts w:ascii="Times New Roman" w:hAnsi="Times New Roman" w:cs="Times New Roman"/>
              </w:rPr>
              <w:t>конструктивногразрешавањасукобасавршњацимаиодраслима</w:t>
            </w:r>
          </w:p>
        </w:tc>
      </w:tr>
      <w:tr w:rsidR="00CF6EAA" w:rsidRPr="00DD22E2" w:rsidTr="00546532">
        <w:trPr>
          <w:trHeight w:val="600"/>
          <w:jc w:val="center"/>
        </w:trPr>
        <w:tc>
          <w:tcPr>
            <w:tcW w:w="2885" w:type="dxa"/>
            <w:vAlign w:val="center"/>
          </w:tcPr>
          <w:p w:rsidR="00CF6EAA" w:rsidRPr="00DD22E2" w:rsidRDefault="00CF6EAA" w:rsidP="00546532">
            <w:pPr>
              <w:rPr>
                <w:rFonts w:ascii="Times New Roman" w:hAnsi="Times New Roman" w:cs="Times New Roman"/>
                <w:b/>
                <w:sz w:val="28"/>
                <w:szCs w:val="28"/>
              </w:rPr>
            </w:pPr>
            <w:r w:rsidRPr="00DD22E2">
              <w:rPr>
                <w:rFonts w:ascii="Times New Roman" w:hAnsi="Times New Roman" w:cs="Times New Roman"/>
                <w:b/>
                <w:sz w:val="28"/>
                <w:szCs w:val="28"/>
              </w:rPr>
              <w:lastRenderedPageBreak/>
              <w:t>6.</w:t>
            </w:r>
            <w:r>
              <w:rPr>
                <w:rFonts w:ascii="Times New Roman" w:hAnsi="Times New Roman" w:cs="Times New Roman"/>
                <w:b/>
                <w:sz w:val="28"/>
                <w:szCs w:val="28"/>
              </w:rPr>
              <w:t>Упознавањеученикасадечјимправима</w:t>
            </w:r>
            <w:r w:rsidRPr="00DD22E2">
              <w:rPr>
                <w:rFonts w:ascii="Times New Roman" w:hAnsi="Times New Roman" w:cs="Times New Roman"/>
                <w:b/>
                <w:sz w:val="28"/>
                <w:szCs w:val="28"/>
              </w:rPr>
              <w:t>,</w:t>
            </w:r>
            <w:r>
              <w:rPr>
                <w:rFonts w:ascii="Times New Roman" w:hAnsi="Times New Roman" w:cs="Times New Roman"/>
                <w:b/>
                <w:sz w:val="28"/>
                <w:szCs w:val="28"/>
              </w:rPr>
              <w:t>подстицањеиоспособљавањеучениказаактивнупартиципацијууживотушколе</w:t>
            </w:r>
            <w:r w:rsidRPr="00DD22E2">
              <w:rPr>
                <w:rFonts w:ascii="Times New Roman" w:hAnsi="Times New Roman" w:cs="Times New Roman"/>
                <w:b/>
                <w:sz w:val="28"/>
                <w:szCs w:val="28"/>
              </w:rPr>
              <w:t>;</w:t>
            </w:r>
            <w:r>
              <w:rPr>
                <w:rFonts w:ascii="Times New Roman" w:hAnsi="Times New Roman" w:cs="Times New Roman"/>
                <w:b/>
                <w:sz w:val="28"/>
                <w:szCs w:val="28"/>
              </w:rPr>
              <w:t>еваулација</w:t>
            </w:r>
          </w:p>
          <w:p w:rsidR="00CF6EAA" w:rsidRPr="00DD22E2" w:rsidRDefault="00CF6EAA" w:rsidP="00546532">
            <w:pPr>
              <w:rPr>
                <w:rFonts w:ascii="Times New Roman" w:hAnsi="Times New Roman" w:cs="Times New Roman"/>
                <w:b/>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8" w:type="dxa"/>
            <w:vAlign w:val="center"/>
          </w:tcPr>
          <w:p w:rsidR="00CF6EAA" w:rsidRPr="00DD22E2" w:rsidRDefault="00CF6EAA" w:rsidP="00546532">
            <w:pPr>
              <w:jc w:val="center"/>
              <w:rPr>
                <w:rFonts w:ascii="Times New Roman" w:hAnsi="Times New Roman" w:cs="Times New Roman"/>
                <w:lang w:val="sr-Cyrl-CS"/>
              </w:rPr>
            </w:pPr>
          </w:p>
        </w:tc>
        <w:tc>
          <w:tcPr>
            <w:tcW w:w="280" w:type="dxa"/>
            <w:vAlign w:val="center"/>
          </w:tcPr>
          <w:p w:rsidR="00CF6EAA" w:rsidRPr="00DD22E2" w:rsidRDefault="00CF6EAA" w:rsidP="00546532">
            <w:pPr>
              <w:jc w:val="center"/>
              <w:rPr>
                <w:rFonts w:ascii="Times New Roman" w:hAnsi="Times New Roman" w:cs="Times New Roman"/>
                <w:lang w:val="sr-Cyrl-CS"/>
              </w:rPr>
            </w:pPr>
          </w:p>
        </w:tc>
        <w:tc>
          <w:tcPr>
            <w:tcW w:w="562" w:type="dxa"/>
            <w:vAlign w:val="center"/>
          </w:tcPr>
          <w:p w:rsidR="00CF6EAA" w:rsidRPr="00DD22E2" w:rsidRDefault="00CF6EAA" w:rsidP="00546532">
            <w:pPr>
              <w:jc w:val="center"/>
              <w:rPr>
                <w:rFonts w:ascii="Times New Roman" w:hAnsi="Times New Roman" w:cs="Times New Roman"/>
                <w:lang w:val="sr-Cyrl-CS"/>
              </w:rPr>
            </w:pPr>
          </w:p>
        </w:tc>
        <w:tc>
          <w:tcPr>
            <w:tcW w:w="291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Правадеце</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Школакаквужелим</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Дакажемслободно</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Правонаигру</w:t>
            </w:r>
          </w:p>
        </w:tc>
        <w:tc>
          <w:tcPr>
            <w:tcW w:w="1843" w:type="dxa"/>
          </w:tcPr>
          <w:p w:rsidR="00CF6EAA" w:rsidRPr="00DD22E2" w:rsidRDefault="00CF6EAA" w:rsidP="00546532">
            <w:pPr>
              <w:pStyle w:val="BodyTextIndent2"/>
            </w:pPr>
            <w:r w:rsidRPr="00DD22E2">
              <w:t>-</w:t>
            </w:r>
            <w:r>
              <w:t>Припремаодговарајућегнаставногматеријалазадатунаставнујединицу</w:t>
            </w:r>
          </w:p>
        </w:tc>
        <w:tc>
          <w:tcPr>
            <w:tcW w:w="1825" w:type="dxa"/>
            <w:vAlign w:val="center"/>
          </w:tcPr>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Правадеце</w:t>
            </w:r>
            <w:r w:rsidRPr="00DD22E2">
              <w:rPr>
                <w:rFonts w:ascii="Times New Roman" w:hAnsi="Times New Roman" w:cs="Times New Roman"/>
              </w:rPr>
              <w:t xml:space="preserve"> (</w:t>
            </w:r>
            <w:r>
              <w:rPr>
                <w:rFonts w:ascii="Times New Roman" w:hAnsi="Times New Roman" w:cs="Times New Roman"/>
              </w:rPr>
              <w:t>крозразмену</w:t>
            </w:r>
            <w:r w:rsidRPr="00DD22E2">
              <w:rPr>
                <w:rFonts w:ascii="Times New Roman" w:hAnsi="Times New Roman" w:cs="Times New Roman"/>
              </w:rPr>
              <w:t>,</w:t>
            </w:r>
            <w:r>
              <w:rPr>
                <w:rFonts w:ascii="Times New Roman" w:hAnsi="Times New Roman" w:cs="Times New Roman"/>
              </w:rPr>
              <w:t>децасеупознајусаосновнимдечјимправима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Школакаквужелим</w:t>
            </w:r>
            <w:r w:rsidRPr="00DD22E2">
              <w:rPr>
                <w:rFonts w:ascii="Times New Roman" w:hAnsi="Times New Roman" w:cs="Times New Roman"/>
              </w:rPr>
              <w:t xml:space="preserve"> (</w:t>
            </w:r>
            <w:r>
              <w:rPr>
                <w:rFonts w:ascii="Times New Roman" w:hAnsi="Times New Roman" w:cs="Times New Roman"/>
              </w:rPr>
              <w:t>фантазијаицртање</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Дакажемслободно</w:t>
            </w:r>
            <w:r w:rsidRPr="00DD22E2">
              <w:rPr>
                <w:rFonts w:ascii="Times New Roman" w:hAnsi="Times New Roman" w:cs="Times New Roman"/>
              </w:rPr>
              <w:t>...(</w:t>
            </w:r>
            <w:r>
              <w:rPr>
                <w:rFonts w:ascii="Times New Roman" w:hAnsi="Times New Roman" w:cs="Times New Roman"/>
              </w:rPr>
              <w:t>ученициучекакодаоствареправонаслободумишљењаијвногизр</w:t>
            </w:r>
            <w:r>
              <w:rPr>
                <w:rFonts w:ascii="Times New Roman" w:hAnsi="Times New Roman" w:cs="Times New Roman"/>
              </w:rPr>
              <w:lastRenderedPageBreak/>
              <w:t>ажавањаслободемишљења</w:t>
            </w:r>
            <w:r w:rsidRPr="00DD22E2">
              <w:rPr>
                <w:rFonts w:ascii="Times New Roman" w:hAnsi="Times New Roman" w:cs="Times New Roman"/>
              </w:rPr>
              <w:t>)</w:t>
            </w:r>
          </w:p>
          <w:p w:rsidR="00CF6EAA" w:rsidRPr="00DD22E2" w:rsidRDefault="00CF6EAA" w:rsidP="00546532">
            <w:pPr>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Правонаигру</w:t>
            </w:r>
            <w:r w:rsidRPr="00DD22E2">
              <w:rPr>
                <w:rFonts w:ascii="Times New Roman" w:hAnsi="Times New Roman" w:cs="Times New Roman"/>
              </w:rPr>
              <w:t xml:space="preserve"> (</w:t>
            </w:r>
            <w:r>
              <w:rPr>
                <w:rFonts w:ascii="Times New Roman" w:hAnsi="Times New Roman" w:cs="Times New Roman"/>
              </w:rPr>
              <w:t>разменаотомекакокористеслободновремеичегаволедасеиграју</w:t>
            </w:r>
            <w:r w:rsidRPr="00DD22E2">
              <w:rPr>
                <w:rFonts w:ascii="Times New Roman" w:hAnsi="Times New Roman" w:cs="Times New Roman"/>
              </w:rPr>
              <w:t>)</w:t>
            </w:r>
          </w:p>
        </w:tc>
        <w:tc>
          <w:tcPr>
            <w:tcW w:w="2290" w:type="dxa"/>
            <w:vAlign w:val="center"/>
          </w:tcPr>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lastRenderedPageBreak/>
              <w:t>-</w:t>
            </w:r>
            <w:r>
              <w:rPr>
                <w:rFonts w:ascii="Times New Roman" w:hAnsi="Times New Roman" w:cs="Times New Roman"/>
              </w:rPr>
              <w:t>Упознавањеученикасадечјимправима</w:t>
            </w:r>
          </w:p>
          <w:p w:rsidR="00CF6EAA" w:rsidRPr="00DD22E2" w:rsidRDefault="00CF6EAA" w:rsidP="00546532">
            <w:pPr>
              <w:ind w:left="50" w:hanging="50"/>
              <w:jc w:val="both"/>
              <w:rPr>
                <w:rFonts w:ascii="Times New Roman" w:hAnsi="Times New Roman" w:cs="Times New Roman"/>
              </w:rPr>
            </w:pPr>
            <w:r w:rsidRPr="00DD22E2">
              <w:rPr>
                <w:rFonts w:ascii="Times New Roman" w:hAnsi="Times New Roman" w:cs="Times New Roman"/>
              </w:rPr>
              <w:t>-</w:t>
            </w:r>
            <w:r>
              <w:rPr>
                <w:rFonts w:ascii="Times New Roman" w:hAnsi="Times New Roman" w:cs="Times New Roman"/>
              </w:rPr>
              <w:t>Подстицањеиоспособљавањезаактивнупариципацијууживотушколе</w:t>
            </w:r>
            <w:r w:rsidRPr="00DD22E2">
              <w:rPr>
                <w:rFonts w:ascii="Times New Roman" w:hAnsi="Times New Roman" w:cs="Times New Roman"/>
              </w:rPr>
              <w:t>,</w:t>
            </w:r>
            <w:r>
              <w:rPr>
                <w:rFonts w:ascii="Times New Roman" w:hAnsi="Times New Roman" w:cs="Times New Roman"/>
              </w:rPr>
              <w:t>причемујебитнодасвештоученицираде</w:t>
            </w:r>
            <w:r w:rsidRPr="00DD22E2">
              <w:rPr>
                <w:rFonts w:ascii="Times New Roman" w:hAnsi="Times New Roman" w:cs="Times New Roman"/>
              </w:rPr>
              <w:t>,</w:t>
            </w:r>
            <w:r>
              <w:rPr>
                <w:rFonts w:ascii="Times New Roman" w:hAnsi="Times New Roman" w:cs="Times New Roman"/>
              </w:rPr>
              <w:t>радеизунутрашње</w:t>
            </w:r>
            <w:r w:rsidRPr="00DD22E2">
              <w:rPr>
                <w:rFonts w:ascii="Times New Roman" w:hAnsi="Times New Roman" w:cs="Times New Roman"/>
              </w:rPr>
              <w:t>,</w:t>
            </w:r>
            <w:r>
              <w:rPr>
                <w:rFonts w:ascii="Times New Roman" w:hAnsi="Times New Roman" w:cs="Times New Roman"/>
              </w:rPr>
              <w:t>позитивнемотивације</w:t>
            </w:r>
            <w:r w:rsidRPr="00DD22E2">
              <w:rPr>
                <w:rFonts w:ascii="Times New Roman" w:hAnsi="Times New Roman" w:cs="Times New Roman"/>
              </w:rPr>
              <w:t>,</w:t>
            </w:r>
            <w:r>
              <w:rPr>
                <w:rFonts w:ascii="Times New Roman" w:hAnsi="Times New Roman" w:cs="Times New Roman"/>
              </w:rPr>
              <w:t>анезбогпринудеипослушностизаснованенастраху</w:t>
            </w:r>
            <w:r w:rsidRPr="00DD22E2">
              <w:rPr>
                <w:rFonts w:ascii="Times New Roman" w:hAnsi="Times New Roman" w:cs="Times New Roman"/>
              </w:rPr>
              <w:t>.</w:t>
            </w:r>
          </w:p>
        </w:tc>
      </w:tr>
    </w:tbl>
    <w:p w:rsidR="00CF6EAA" w:rsidRPr="00DD22E2" w:rsidRDefault="00CF6EAA" w:rsidP="00CF6EAA">
      <w:pPr>
        <w:rPr>
          <w:rFonts w:ascii="Times New Roman" w:hAnsi="Times New Roman" w:cs="Times New Roman"/>
        </w:rPr>
      </w:pPr>
    </w:p>
    <w:p w:rsidR="00546532" w:rsidRDefault="00546532" w:rsidP="00CF6EAA">
      <w:pPr>
        <w:rPr>
          <w:rFonts w:ascii="Times New Roman" w:hAnsi="Times New Roman" w:cs="Times New Roman"/>
          <w:b/>
          <w:sz w:val="28"/>
          <w:szCs w:val="28"/>
        </w:rPr>
      </w:pPr>
    </w:p>
    <w:p w:rsidR="00546532" w:rsidRDefault="00546532" w:rsidP="00CF6EAA">
      <w:pPr>
        <w:rPr>
          <w:rFonts w:ascii="Times New Roman" w:hAnsi="Times New Roman" w:cs="Times New Roman"/>
          <w:b/>
          <w:sz w:val="28"/>
          <w:szCs w:val="28"/>
        </w:rPr>
      </w:pPr>
    </w:p>
    <w:p w:rsidR="00546532" w:rsidRDefault="00546532" w:rsidP="00CF6EAA">
      <w:pPr>
        <w:rPr>
          <w:rFonts w:ascii="Times New Roman" w:hAnsi="Times New Roman" w:cs="Times New Roman"/>
          <w:b/>
          <w:sz w:val="28"/>
          <w:szCs w:val="28"/>
        </w:rPr>
      </w:pPr>
    </w:p>
    <w:p w:rsidR="00CF6EAA" w:rsidRPr="00700028" w:rsidRDefault="00CF6EAA" w:rsidP="00CF6EAA">
      <w:pPr>
        <w:rPr>
          <w:rFonts w:ascii="Times New Roman" w:hAnsi="Times New Roman" w:cs="Times New Roman"/>
          <w:b/>
          <w:sz w:val="28"/>
          <w:szCs w:val="28"/>
        </w:rPr>
      </w:pPr>
      <w:r>
        <w:rPr>
          <w:rFonts w:ascii="Times New Roman" w:hAnsi="Times New Roman" w:cs="Times New Roman"/>
          <w:b/>
          <w:sz w:val="28"/>
          <w:szCs w:val="28"/>
        </w:rPr>
        <w:t>Izborni predmet:NARODNA TRADICIJA</w:t>
      </w:r>
    </w:p>
    <w:p w:rsidR="00CF6EAA" w:rsidRPr="00C76089" w:rsidRDefault="00CF6EAA" w:rsidP="00CF6EAA">
      <w:pPr>
        <w:rPr>
          <w:rFonts w:ascii="Times New Roman" w:hAnsi="Times New Roman" w:cs="Times New Roman"/>
          <w:b/>
        </w:rPr>
      </w:pP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602"/>
        <w:gridCol w:w="324"/>
        <w:gridCol w:w="327"/>
        <w:gridCol w:w="317"/>
        <w:gridCol w:w="713"/>
        <w:gridCol w:w="3056"/>
        <w:gridCol w:w="2203"/>
        <w:gridCol w:w="1697"/>
        <w:gridCol w:w="2911"/>
      </w:tblGrid>
      <w:tr w:rsidR="00CF6EAA" w:rsidRPr="00594C63" w:rsidTr="00546532">
        <w:trPr>
          <w:trHeight w:val="213"/>
          <w:jc w:val="center"/>
        </w:trPr>
        <w:tc>
          <w:tcPr>
            <w:tcW w:w="1482" w:type="dxa"/>
            <w:vMerge w:val="restart"/>
            <w:shd w:val="clear" w:color="auto" w:fill="FDE9D9" w:themeFill="accent6" w:themeFillTint="33"/>
          </w:tcPr>
          <w:p w:rsidR="00CF6EAA" w:rsidRPr="001015A2" w:rsidRDefault="00CF6EAA" w:rsidP="00546532">
            <w:pPr>
              <w:pStyle w:val="BodyTextIndent2"/>
              <w:jc w:val="center"/>
              <w:rPr>
                <w:b/>
              </w:rPr>
            </w:pPr>
            <w:r w:rsidRPr="001015A2">
              <w:rPr>
                <w:b/>
              </w:rPr>
              <w:t>Наставне</w:t>
            </w:r>
          </w:p>
          <w:p w:rsidR="00CF6EAA" w:rsidRPr="001015A2" w:rsidRDefault="00CF6EAA" w:rsidP="00546532">
            <w:pPr>
              <w:pStyle w:val="BodyTextIndent2"/>
              <w:jc w:val="center"/>
            </w:pPr>
            <w:r w:rsidRPr="001015A2">
              <w:rPr>
                <w:b/>
              </w:rPr>
              <w:t>теме</w:t>
            </w:r>
          </w:p>
        </w:tc>
        <w:tc>
          <w:tcPr>
            <w:tcW w:w="1686" w:type="dxa"/>
            <w:gridSpan w:val="4"/>
            <w:tcBorders>
              <w:top w:val="double" w:sz="4" w:space="0" w:color="auto"/>
              <w:bottom w:val="double" w:sz="4" w:space="0" w:color="auto"/>
            </w:tcBorders>
            <w:shd w:val="clear" w:color="auto" w:fill="FDE9D9" w:themeFill="accent6" w:themeFillTint="33"/>
            <w:vAlign w:val="center"/>
          </w:tcPr>
          <w:p w:rsidR="00CF6EAA" w:rsidRPr="00594C63" w:rsidRDefault="00CF6EAA" w:rsidP="00546532">
            <w:pPr>
              <w:jc w:val="center"/>
              <w:rPr>
                <w:b/>
                <w:lang w:val="sr-Cyrl-CS"/>
              </w:rPr>
            </w:pPr>
            <w:r w:rsidRPr="00594C63">
              <w:rPr>
                <w:b/>
                <w:lang w:val="sr-Cyrl-CS"/>
              </w:rPr>
              <w:t>Број часова</w:t>
            </w:r>
          </w:p>
        </w:tc>
        <w:tc>
          <w:tcPr>
            <w:tcW w:w="5220" w:type="dxa"/>
            <w:gridSpan w:val="2"/>
            <w:tcBorders>
              <w:bottom w:val="double" w:sz="4" w:space="0" w:color="auto"/>
            </w:tcBorders>
            <w:shd w:val="clear" w:color="auto" w:fill="FDE9D9" w:themeFill="accent6" w:themeFillTint="33"/>
            <w:vAlign w:val="center"/>
          </w:tcPr>
          <w:p w:rsidR="00CF6EAA" w:rsidRPr="00594C63" w:rsidRDefault="00CF6EAA" w:rsidP="00546532">
            <w:pPr>
              <w:jc w:val="center"/>
              <w:rPr>
                <w:b/>
                <w:lang w:val="sr-Cyrl-CS"/>
              </w:rPr>
            </w:pPr>
            <w:r w:rsidRPr="00594C63">
              <w:rPr>
                <w:b/>
                <w:lang w:val="sr-Cyrl-CS"/>
              </w:rPr>
              <w:t>АКТИВНОСТИ У ОБРАЗОВНО-ВАСПИТНОМ РАДУ</w:t>
            </w:r>
          </w:p>
        </w:tc>
        <w:tc>
          <w:tcPr>
            <w:tcW w:w="1726" w:type="dxa"/>
            <w:vMerge w:val="restart"/>
            <w:shd w:val="clear" w:color="auto" w:fill="FDE9D9" w:themeFill="accent6" w:themeFillTint="33"/>
            <w:vAlign w:val="center"/>
          </w:tcPr>
          <w:p w:rsidR="00CF6EAA" w:rsidRPr="00594C63" w:rsidRDefault="00CF6EAA" w:rsidP="00546532">
            <w:pPr>
              <w:jc w:val="center"/>
              <w:rPr>
                <w:b/>
                <w:lang w:val="sr-Cyrl-CS"/>
              </w:rPr>
            </w:pPr>
            <w:r w:rsidRPr="00594C63">
              <w:rPr>
                <w:b/>
                <w:lang w:val="sr-Cyrl-CS"/>
              </w:rPr>
              <w:t>Начини и поступци остваривања рада</w:t>
            </w:r>
          </w:p>
        </w:tc>
        <w:tc>
          <w:tcPr>
            <w:tcW w:w="3036" w:type="dxa"/>
            <w:vMerge w:val="restart"/>
            <w:shd w:val="clear" w:color="auto" w:fill="FDE9D9" w:themeFill="accent6" w:themeFillTint="33"/>
            <w:vAlign w:val="center"/>
          </w:tcPr>
          <w:p w:rsidR="00CF6EAA" w:rsidRPr="00594C63" w:rsidRDefault="00CF6EAA" w:rsidP="00546532">
            <w:pPr>
              <w:jc w:val="center"/>
              <w:rPr>
                <w:b/>
                <w:lang w:val="sr-Cyrl-CS"/>
              </w:rPr>
            </w:pPr>
            <w:r w:rsidRPr="00594C63">
              <w:rPr>
                <w:b/>
                <w:lang w:val="sr-Cyrl-CS"/>
              </w:rPr>
              <w:t>Циљеви и задаци садржаја програма</w:t>
            </w:r>
          </w:p>
        </w:tc>
      </w:tr>
      <w:tr w:rsidR="00CF6EAA" w:rsidRPr="00594C63" w:rsidTr="00546532">
        <w:trPr>
          <w:cantSplit/>
          <w:trHeight w:val="1134"/>
          <w:jc w:val="center"/>
        </w:trPr>
        <w:tc>
          <w:tcPr>
            <w:tcW w:w="1482" w:type="dxa"/>
            <w:vMerge/>
            <w:shd w:val="clear" w:color="auto" w:fill="FFFF99"/>
            <w:vAlign w:val="center"/>
          </w:tcPr>
          <w:p w:rsidR="00CF6EAA" w:rsidRPr="00594C63" w:rsidRDefault="00CF6EAA" w:rsidP="00546532">
            <w:pPr>
              <w:jc w:val="center"/>
              <w:rPr>
                <w:b/>
                <w:lang w:val="sr-Cyrl-CS"/>
              </w:rPr>
            </w:pPr>
          </w:p>
        </w:tc>
        <w:tc>
          <w:tcPr>
            <w:tcW w:w="324" w:type="dxa"/>
            <w:tcBorders>
              <w:top w:val="double" w:sz="4" w:space="0" w:color="auto"/>
            </w:tcBorders>
            <w:shd w:val="clear" w:color="auto" w:fill="FDE9D9" w:themeFill="accent6" w:themeFillTint="33"/>
            <w:vAlign w:val="bottom"/>
          </w:tcPr>
          <w:p w:rsidR="00CF6EAA" w:rsidRPr="00C76089" w:rsidRDefault="00CF6EAA" w:rsidP="00546532">
            <w:pPr>
              <w:jc w:val="center"/>
              <w:rPr>
                <w:b/>
                <w:sz w:val="20"/>
                <w:szCs w:val="20"/>
                <w:lang w:val="sr-Cyrl-CS"/>
              </w:rPr>
            </w:pPr>
            <w:r w:rsidRPr="00C76089">
              <w:rPr>
                <w:b/>
                <w:sz w:val="20"/>
                <w:szCs w:val="20"/>
                <w:lang w:val="sr-Cyrl-CS"/>
              </w:rPr>
              <w:t>о</w:t>
            </w:r>
          </w:p>
        </w:tc>
        <w:tc>
          <w:tcPr>
            <w:tcW w:w="329" w:type="dxa"/>
            <w:tcBorders>
              <w:top w:val="double" w:sz="4" w:space="0" w:color="auto"/>
            </w:tcBorders>
            <w:shd w:val="clear" w:color="auto" w:fill="FDE9D9" w:themeFill="accent6" w:themeFillTint="33"/>
            <w:vAlign w:val="bottom"/>
          </w:tcPr>
          <w:p w:rsidR="00CF6EAA" w:rsidRPr="00C76089" w:rsidRDefault="00CF6EAA" w:rsidP="00546532">
            <w:pPr>
              <w:jc w:val="center"/>
              <w:rPr>
                <w:b/>
                <w:sz w:val="20"/>
                <w:szCs w:val="20"/>
                <w:lang w:val="sr-Cyrl-CS"/>
              </w:rPr>
            </w:pPr>
            <w:r w:rsidRPr="00C76089">
              <w:rPr>
                <w:b/>
                <w:sz w:val="20"/>
                <w:szCs w:val="20"/>
                <w:lang w:val="sr-Cyrl-CS"/>
              </w:rPr>
              <w:t>у</w:t>
            </w:r>
          </w:p>
        </w:tc>
        <w:tc>
          <w:tcPr>
            <w:tcW w:w="320" w:type="dxa"/>
            <w:tcBorders>
              <w:top w:val="double" w:sz="4" w:space="0" w:color="auto"/>
            </w:tcBorders>
            <w:shd w:val="clear" w:color="auto" w:fill="FDE9D9" w:themeFill="accent6" w:themeFillTint="33"/>
            <w:vAlign w:val="bottom"/>
          </w:tcPr>
          <w:p w:rsidR="00CF6EAA" w:rsidRPr="00C76089" w:rsidRDefault="00CF6EAA" w:rsidP="00546532">
            <w:pPr>
              <w:jc w:val="center"/>
              <w:rPr>
                <w:b/>
                <w:sz w:val="20"/>
                <w:szCs w:val="20"/>
                <w:lang w:val="sr-Cyrl-CS"/>
              </w:rPr>
            </w:pPr>
            <w:r w:rsidRPr="00C76089">
              <w:rPr>
                <w:b/>
                <w:sz w:val="20"/>
                <w:szCs w:val="20"/>
                <w:lang w:val="sr-Cyrl-CS"/>
              </w:rPr>
              <w:t>с</w:t>
            </w:r>
          </w:p>
        </w:tc>
        <w:tc>
          <w:tcPr>
            <w:tcW w:w="713" w:type="dxa"/>
            <w:tcBorders>
              <w:top w:val="double" w:sz="4" w:space="0" w:color="auto"/>
            </w:tcBorders>
            <w:shd w:val="clear" w:color="auto" w:fill="FDE9D9" w:themeFill="accent6" w:themeFillTint="33"/>
            <w:textDirection w:val="btLr"/>
            <w:vAlign w:val="center"/>
          </w:tcPr>
          <w:p w:rsidR="00CF6EAA" w:rsidRPr="00C76089" w:rsidRDefault="00CF6EAA" w:rsidP="00546532">
            <w:pPr>
              <w:ind w:left="113" w:right="113"/>
              <w:jc w:val="center"/>
              <w:rPr>
                <w:b/>
                <w:sz w:val="20"/>
                <w:szCs w:val="20"/>
                <w:lang w:val="sr-Cyrl-CS"/>
              </w:rPr>
            </w:pPr>
            <w:r w:rsidRPr="00C76089">
              <w:rPr>
                <w:b/>
                <w:sz w:val="20"/>
                <w:szCs w:val="20"/>
                <w:lang w:val="sr-Cyrl-CS"/>
              </w:rPr>
              <w:t>укупно</w:t>
            </w:r>
          </w:p>
        </w:tc>
        <w:tc>
          <w:tcPr>
            <w:tcW w:w="3056" w:type="dxa"/>
            <w:shd w:val="clear" w:color="auto" w:fill="FDE9D9" w:themeFill="accent6" w:themeFillTint="33"/>
            <w:vAlign w:val="center"/>
          </w:tcPr>
          <w:p w:rsidR="00CF6EAA" w:rsidRPr="00594C63" w:rsidRDefault="00CF6EAA" w:rsidP="00546532">
            <w:pPr>
              <w:jc w:val="center"/>
              <w:rPr>
                <w:b/>
              </w:rPr>
            </w:pPr>
            <w:r w:rsidRPr="00594C63">
              <w:rPr>
                <w:b/>
                <w:lang w:val="sr-Cyrl-CS"/>
              </w:rPr>
              <w:t>УЧЕНИ</w:t>
            </w:r>
            <w:r w:rsidRPr="00594C63">
              <w:rPr>
                <w:b/>
              </w:rPr>
              <w:t>KA</w:t>
            </w:r>
          </w:p>
        </w:tc>
        <w:tc>
          <w:tcPr>
            <w:tcW w:w="2164" w:type="dxa"/>
            <w:shd w:val="clear" w:color="auto" w:fill="FDE9D9" w:themeFill="accent6" w:themeFillTint="33"/>
            <w:vAlign w:val="center"/>
          </w:tcPr>
          <w:p w:rsidR="00CF6EAA" w:rsidRPr="00594C63" w:rsidRDefault="00CF6EAA" w:rsidP="00546532">
            <w:pPr>
              <w:jc w:val="center"/>
              <w:rPr>
                <w:b/>
              </w:rPr>
            </w:pPr>
            <w:r w:rsidRPr="00594C63">
              <w:rPr>
                <w:b/>
                <w:lang w:val="sr-Cyrl-CS"/>
              </w:rPr>
              <w:t>НАСТАВНИ</w:t>
            </w:r>
            <w:r w:rsidRPr="00594C63">
              <w:rPr>
                <w:b/>
              </w:rPr>
              <w:t>KA</w:t>
            </w:r>
          </w:p>
        </w:tc>
        <w:tc>
          <w:tcPr>
            <w:tcW w:w="1726" w:type="dxa"/>
            <w:vMerge/>
            <w:shd w:val="clear" w:color="auto" w:fill="FFFF99"/>
            <w:vAlign w:val="center"/>
          </w:tcPr>
          <w:p w:rsidR="00CF6EAA" w:rsidRPr="00594C63" w:rsidRDefault="00CF6EAA" w:rsidP="00546532">
            <w:pPr>
              <w:jc w:val="center"/>
              <w:rPr>
                <w:b/>
                <w:lang w:val="sr-Cyrl-CS"/>
              </w:rPr>
            </w:pPr>
          </w:p>
        </w:tc>
        <w:tc>
          <w:tcPr>
            <w:tcW w:w="3036" w:type="dxa"/>
            <w:vMerge/>
            <w:shd w:val="clear" w:color="auto" w:fill="FFFF99"/>
            <w:vAlign w:val="center"/>
          </w:tcPr>
          <w:p w:rsidR="00CF6EAA" w:rsidRPr="00594C63" w:rsidRDefault="00CF6EAA" w:rsidP="00546532">
            <w:pPr>
              <w:jc w:val="center"/>
              <w:rPr>
                <w:b/>
                <w:lang w:val="sr-Cyrl-CS"/>
              </w:rPr>
            </w:pPr>
          </w:p>
        </w:tc>
      </w:tr>
      <w:tr w:rsidR="00CF6EAA" w:rsidRPr="00594C63" w:rsidTr="00546532">
        <w:trPr>
          <w:trHeight w:val="703"/>
          <w:jc w:val="center"/>
        </w:trPr>
        <w:tc>
          <w:tcPr>
            <w:tcW w:w="1482" w:type="dxa"/>
            <w:vAlign w:val="center"/>
          </w:tcPr>
          <w:p w:rsidR="00CF6EAA" w:rsidRPr="00700028" w:rsidRDefault="00CF6EAA" w:rsidP="00546532">
            <w:pPr>
              <w:rPr>
                <w:b/>
              </w:rPr>
            </w:pPr>
            <w:r>
              <w:rPr>
                <w:b/>
              </w:rPr>
              <w:t>1.Pitaj svoju baku...</w:t>
            </w:r>
          </w:p>
        </w:tc>
        <w:tc>
          <w:tcPr>
            <w:tcW w:w="324" w:type="dxa"/>
            <w:vAlign w:val="center"/>
          </w:tcPr>
          <w:p w:rsidR="00CF6EAA" w:rsidRPr="00594C63" w:rsidRDefault="00CF6EAA" w:rsidP="00546532">
            <w:pPr>
              <w:jc w:val="center"/>
              <w:rPr>
                <w:lang w:val="sr-Cyrl-CS"/>
              </w:rPr>
            </w:pPr>
          </w:p>
        </w:tc>
        <w:tc>
          <w:tcPr>
            <w:tcW w:w="329" w:type="dxa"/>
            <w:vAlign w:val="center"/>
          </w:tcPr>
          <w:p w:rsidR="00CF6EAA" w:rsidRPr="00594C63" w:rsidRDefault="00CF6EAA" w:rsidP="00546532">
            <w:pPr>
              <w:jc w:val="center"/>
              <w:rPr>
                <w:lang w:val="sr-Cyrl-CS"/>
              </w:rPr>
            </w:pPr>
          </w:p>
        </w:tc>
        <w:tc>
          <w:tcPr>
            <w:tcW w:w="320" w:type="dxa"/>
            <w:vAlign w:val="center"/>
          </w:tcPr>
          <w:p w:rsidR="00CF6EAA" w:rsidRPr="00594C63" w:rsidRDefault="00CF6EAA" w:rsidP="00546532">
            <w:pPr>
              <w:jc w:val="center"/>
              <w:rPr>
                <w:lang w:val="sr-Cyrl-CS"/>
              </w:rPr>
            </w:pPr>
          </w:p>
        </w:tc>
        <w:tc>
          <w:tcPr>
            <w:tcW w:w="713" w:type="dxa"/>
            <w:vAlign w:val="center"/>
          </w:tcPr>
          <w:p w:rsidR="00CF6EAA" w:rsidRPr="00594C63" w:rsidRDefault="00CF6EAA" w:rsidP="00546532">
            <w:pPr>
              <w:jc w:val="center"/>
              <w:rPr>
                <w:lang w:val="sr-Cyrl-CS"/>
              </w:rPr>
            </w:pPr>
          </w:p>
        </w:tc>
        <w:tc>
          <w:tcPr>
            <w:tcW w:w="3056" w:type="dxa"/>
            <w:vAlign w:val="center"/>
          </w:tcPr>
          <w:p w:rsidR="00CF6EAA" w:rsidRPr="00700028" w:rsidRDefault="00CF6EAA" w:rsidP="00546532">
            <w:r>
              <w:t xml:space="preserve">-Šta bake kažu o:igrama kojih su se igrale kad su bile male,pesmama koje su pevale u to vreme,pričama koje su njima pričale njihove bake,običajima u kojima su učestvovale,ručnim radovima </w:t>
            </w:r>
            <w:r>
              <w:lastRenderedPageBreak/>
              <w:t>koje su radile kao devojčice,odeći,obući.frizurama i ukrasima iz njihove mlsadosti...itd.</w:t>
            </w:r>
          </w:p>
        </w:tc>
        <w:tc>
          <w:tcPr>
            <w:tcW w:w="2164" w:type="dxa"/>
          </w:tcPr>
          <w:p w:rsidR="00CF6EAA" w:rsidRPr="00700028" w:rsidRDefault="00CF6EAA" w:rsidP="00546532">
            <w:r>
              <w:lastRenderedPageBreak/>
              <w:t xml:space="preserve">-Izbor sadržaja u prvom razredu u najvećoj meri se prepušta učitelju,a preporučuju se postojeći oblici folklornih igara i </w:t>
            </w:r>
            <w:r>
              <w:lastRenderedPageBreak/>
              <w:t>štampanih zbirki tekstova dečjeg folklora.</w:t>
            </w:r>
          </w:p>
        </w:tc>
        <w:tc>
          <w:tcPr>
            <w:tcW w:w="1726" w:type="dxa"/>
            <w:vAlign w:val="center"/>
          </w:tcPr>
          <w:p w:rsidR="00CF6EAA" w:rsidRPr="00700028" w:rsidRDefault="00CF6EAA" w:rsidP="00546532">
            <w:r>
              <w:lastRenderedPageBreak/>
              <w:t xml:space="preserve">-Ova tema može  podstaći aktivnosti od velikog značaja u svakom ambijentu.kao terenski rad </w:t>
            </w:r>
            <w:r>
              <w:lastRenderedPageBreak/>
              <w:t>pokazuje das u stare žene najbolji informatori glavni nosioci narodne tradicije.</w:t>
            </w:r>
          </w:p>
        </w:tc>
        <w:tc>
          <w:tcPr>
            <w:tcW w:w="3036" w:type="dxa"/>
            <w:vAlign w:val="center"/>
          </w:tcPr>
          <w:p w:rsidR="00CF6EAA" w:rsidRPr="00A274D7" w:rsidRDefault="00CF6EAA" w:rsidP="00546532">
            <w:pPr>
              <w:ind w:left="50" w:hanging="50"/>
              <w:jc w:val="both"/>
            </w:pPr>
            <w:r>
              <w:lastRenderedPageBreak/>
              <w:t>-Upoznavanje osnovnih elemenata starih narodnih običaja.</w:t>
            </w:r>
          </w:p>
        </w:tc>
      </w:tr>
      <w:tr w:rsidR="00CF6EAA" w:rsidRPr="00594C63" w:rsidTr="00546532">
        <w:trPr>
          <w:trHeight w:val="323"/>
          <w:jc w:val="center"/>
        </w:trPr>
        <w:tc>
          <w:tcPr>
            <w:tcW w:w="1482" w:type="dxa"/>
            <w:vAlign w:val="center"/>
          </w:tcPr>
          <w:p w:rsidR="00CF6EAA" w:rsidRDefault="00CF6EAA" w:rsidP="00546532">
            <w:pPr>
              <w:rPr>
                <w:b/>
              </w:rPr>
            </w:pPr>
          </w:p>
          <w:p w:rsidR="00CF6EAA" w:rsidRPr="001015A2" w:rsidRDefault="00CF6EAA" w:rsidP="00546532">
            <w:pPr>
              <w:rPr>
                <w:b/>
              </w:rPr>
            </w:pPr>
            <w:r>
              <w:rPr>
                <w:b/>
              </w:rPr>
              <w:t>2.Radovi I praznici</w:t>
            </w:r>
          </w:p>
        </w:tc>
        <w:tc>
          <w:tcPr>
            <w:tcW w:w="324" w:type="dxa"/>
            <w:vAlign w:val="center"/>
          </w:tcPr>
          <w:p w:rsidR="00CF6EAA" w:rsidRPr="00594C63" w:rsidRDefault="00CF6EAA" w:rsidP="00546532">
            <w:pPr>
              <w:jc w:val="center"/>
              <w:rPr>
                <w:lang w:val="sr-Cyrl-CS"/>
              </w:rPr>
            </w:pPr>
          </w:p>
        </w:tc>
        <w:tc>
          <w:tcPr>
            <w:tcW w:w="329" w:type="dxa"/>
            <w:vAlign w:val="center"/>
          </w:tcPr>
          <w:p w:rsidR="00CF6EAA" w:rsidRPr="00594C63" w:rsidRDefault="00CF6EAA" w:rsidP="00546532">
            <w:pPr>
              <w:jc w:val="center"/>
              <w:rPr>
                <w:lang w:val="sr-Cyrl-CS"/>
              </w:rPr>
            </w:pPr>
          </w:p>
        </w:tc>
        <w:tc>
          <w:tcPr>
            <w:tcW w:w="320" w:type="dxa"/>
            <w:vAlign w:val="center"/>
          </w:tcPr>
          <w:p w:rsidR="00CF6EAA" w:rsidRPr="00594C63" w:rsidRDefault="00CF6EAA" w:rsidP="00546532">
            <w:pPr>
              <w:jc w:val="center"/>
              <w:rPr>
                <w:lang w:val="sr-Cyrl-CS"/>
              </w:rPr>
            </w:pPr>
          </w:p>
        </w:tc>
        <w:tc>
          <w:tcPr>
            <w:tcW w:w="713" w:type="dxa"/>
            <w:vAlign w:val="center"/>
          </w:tcPr>
          <w:p w:rsidR="00CF6EAA" w:rsidRPr="00594C63" w:rsidRDefault="00CF6EAA" w:rsidP="00546532">
            <w:pPr>
              <w:jc w:val="center"/>
              <w:rPr>
                <w:lang w:val="sr-Cyrl-CS"/>
              </w:rPr>
            </w:pPr>
          </w:p>
        </w:tc>
        <w:tc>
          <w:tcPr>
            <w:tcW w:w="3056" w:type="dxa"/>
            <w:vAlign w:val="center"/>
          </w:tcPr>
          <w:p w:rsidR="00CF6EAA" w:rsidRPr="00A274D7" w:rsidRDefault="00CF6EAA" w:rsidP="00546532">
            <w:r>
              <w:t>-Poželjno je iskoristiti svaku priliku da se nešto pravi rukama,a da pri tom bude vezano za neku zanimljivu priču ili događaj (npr.Bogu brada,muke blaženog grožđa,zasejavanje žita uoči Božića,farbanje uskršnjih jaja...)</w:t>
            </w:r>
          </w:p>
        </w:tc>
        <w:tc>
          <w:tcPr>
            <w:tcW w:w="2164" w:type="dxa"/>
          </w:tcPr>
          <w:p w:rsidR="00CF6EAA" w:rsidRDefault="00CF6EAA" w:rsidP="00546532">
            <w:r>
              <w:t>-Izbor sadržaja se u najvećoj meri prepušta učitelju...</w:t>
            </w:r>
          </w:p>
          <w:p w:rsidR="00CF6EAA" w:rsidRPr="00A274D7" w:rsidRDefault="00CF6EAA" w:rsidP="00546532">
            <w:r>
              <w:t>-Kao prateće objašnjenje najbolje mogu poslužiti odgovarajuće legende i folklorne priče ili predanja;uz svaku od navedenih aktivnosti može se pronaći adekvatna igra,prateća pesma ili ples.</w:t>
            </w:r>
          </w:p>
        </w:tc>
        <w:tc>
          <w:tcPr>
            <w:tcW w:w="1726" w:type="dxa"/>
            <w:vAlign w:val="center"/>
          </w:tcPr>
          <w:p w:rsidR="00CF6EAA" w:rsidRDefault="00CF6EAA" w:rsidP="00546532">
            <w:r>
              <w:t>-Igra ,,Bogu brada“ (od poslednjeg snopa bilo kojeg žita)</w:t>
            </w:r>
          </w:p>
          <w:p w:rsidR="00CF6EAA" w:rsidRDefault="00CF6EAA" w:rsidP="00546532">
            <w:r>
              <w:t>-,,Muke blaženog grožđa“ (put koji grožđe prođe dok ne postane vino)</w:t>
            </w:r>
          </w:p>
          <w:p w:rsidR="00CF6EAA" w:rsidRDefault="00CF6EAA" w:rsidP="00546532">
            <w:r>
              <w:t xml:space="preserve">-Zasejavanje žita uoči Božića </w:t>
            </w:r>
          </w:p>
          <w:p w:rsidR="00CF6EAA" w:rsidRPr="007C0502" w:rsidRDefault="00CF6EAA" w:rsidP="00546532">
            <w:r>
              <w:t>-Farbanje uskršnjih jaja</w:t>
            </w:r>
          </w:p>
        </w:tc>
        <w:tc>
          <w:tcPr>
            <w:tcW w:w="3036" w:type="dxa"/>
            <w:vAlign w:val="center"/>
          </w:tcPr>
          <w:p w:rsidR="00CF6EAA" w:rsidRPr="007C0502" w:rsidRDefault="00CF6EAA" w:rsidP="00546532">
            <w:pPr>
              <w:ind w:left="50" w:hanging="50"/>
              <w:jc w:val="both"/>
            </w:pPr>
            <w:r>
              <w:t>-Usvajanje elementarnih znanja o:osnovnim sezonskim radovima,osnovnim običajno-obrednim radnjama vezanim za te radove,osnovnim i opštim praznicima,običajno-obrednim radnjama vezanim za te praznike...</w:t>
            </w:r>
          </w:p>
        </w:tc>
      </w:tr>
      <w:tr w:rsidR="00CF6EAA" w:rsidRPr="00594C63" w:rsidTr="00546532">
        <w:trPr>
          <w:trHeight w:val="858"/>
          <w:jc w:val="center"/>
        </w:trPr>
        <w:tc>
          <w:tcPr>
            <w:tcW w:w="1482" w:type="dxa"/>
            <w:vAlign w:val="center"/>
          </w:tcPr>
          <w:p w:rsidR="00CF6EAA" w:rsidRPr="007C0502" w:rsidRDefault="00CF6EAA" w:rsidP="00546532">
            <w:pPr>
              <w:rPr>
                <w:b/>
              </w:rPr>
            </w:pPr>
            <w:r>
              <w:rPr>
                <w:b/>
              </w:rPr>
              <w:t>3.Zimski hlebovi i prolećno bilje</w:t>
            </w:r>
          </w:p>
        </w:tc>
        <w:tc>
          <w:tcPr>
            <w:tcW w:w="324" w:type="dxa"/>
            <w:vAlign w:val="center"/>
          </w:tcPr>
          <w:p w:rsidR="00CF6EAA" w:rsidRPr="00594C63" w:rsidRDefault="00CF6EAA" w:rsidP="00546532">
            <w:pPr>
              <w:jc w:val="center"/>
              <w:rPr>
                <w:lang w:val="sr-Cyrl-CS"/>
              </w:rPr>
            </w:pPr>
          </w:p>
        </w:tc>
        <w:tc>
          <w:tcPr>
            <w:tcW w:w="329" w:type="dxa"/>
            <w:vAlign w:val="center"/>
          </w:tcPr>
          <w:p w:rsidR="00CF6EAA" w:rsidRPr="00594C63" w:rsidRDefault="00CF6EAA" w:rsidP="00546532">
            <w:pPr>
              <w:jc w:val="center"/>
              <w:rPr>
                <w:lang w:val="sr-Cyrl-CS"/>
              </w:rPr>
            </w:pPr>
          </w:p>
        </w:tc>
        <w:tc>
          <w:tcPr>
            <w:tcW w:w="320" w:type="dxa"/>
            <w:vAlign w:val="center"/>
          </w:tcPr>
          <w:p w:rsidR="00CF6EAA" w:rsidRPr="00594C63" w:rsidRDefault="00CF6EAA" w:rsidP="00546532">
            <w:pPr>
              <w:jc w:val="center"/>
              <w:rPr>
                <w:lang w:val="sr-Cyrl-CS"/>
              </w:rPr>
            </w:pPr>
          </w:p>
        </w:tc>
        <w:tc>
          <w:tcPr>
            <w:tcW w:w="713" w:type="dxa"/>
            <w:vAlign w:val="center"/>
          </w:tcPr>
          <w:p w:rsidR="00CF6EAA" w:rsidRPr="00594C63" w:rsidRDefault="00CF6EAA" w:rsidP="00546532">
            <w:pPr>
              <w:jc w:val="center"/>
              <w:rPr>
                <w:lang w:val="sr-Cyrl-CS"/>
              </w:rPr>
            </w:pPr>
          </w:p>
        </w:tc>
        <w:tc>
          <w:tcPr>
            <w:tcW w:w="3056" w:type="dxa"/>
            <w:vAlign w:val="center"/>
          </w:tcPr>
          <w:p w:rsidR="00CF6EAA" w:rsidRDefault="00CF6EAA" w:rsidP="00546532">
            <w:r>
              <w:t>-Hleb</w:t>
            </w:r>
          </w:p>
          <w:p w:rsidR="00CF6EAA" w:rsidRPr="007C0502" w:rsidRDefault="00CF6EAA" w:rsidP="00546532">
            <w:r>
              <w:t>-Biljke</w:t>
            </w:r>
          </w:p>
        </w:tc>
        <w:tc>
          <w:tcPr>
            <w:tcW w:w="2164" w:type="dxa"/>
          </w:tcPr>
          <w:p w:rsidR="00CF6EAA" w:rsidRPr="007C0502" w:rsidRDefault="00CF6EAA" w:rsidP="00546532">
            <w:pPr>
              <w:pStyle w:val="BodyTextIndent2"/>
            </w:pPr>
            <w:r>
              <w:t>-</w:t>
            </w:r>
            <w:r w:rsidRPr="007C0502">
              <w:t>Radnje i predmeti</w:t>
            </w:r>
            <w:r>
              <w:t xml:space="preserve"> uz radove i </w:t>
            </w:r>
            <w:r>
              <w:lastRenderedPageBreak/>
              <w:t>praznike imaju prigodni karakter,ali neki motivi mogu da posluže kao izvor stalnog interesovanja i obrade...npr.hleb i biljke.</w:t>
            </w:r>
          </w:p>
        </w:tc>
        <w:tc>
          <w:tcPr>
            <w:tcW w:w="1726" w:type="dxa"/>
            <w:vAlign w:val="center"/>
          </w:tcPr>
          <w:p w:rsidR="00CF6EAA" w:rsidRDefault="00CF6EAA" w:rsidP="00546532">
            <w:r>
              <w:lastRenderedPageBreak/>
              <w:t xml:space="preserve">-Hleb (od savlađivanja samog procesa mešanja hleba,pa do njegove </w:t>
            </w:r>
            <w:r>
              <w:lastRenderedPageBreak/>
              <w:t>mnogostruke namene...Tu dolaze i posebni hlebovi koji se mese za zdravlje stoke,kao đevreci....kao i slavski kolač)</w:t>
            </w:r>
          </w:p>
          <w:p w:rsidR="00CF6EAA" w:rsidRPr="007C0502" w:rsidRDefault="00CF6EAA" w:rsidP="00546532">
            <w:r>
              <w:t>-Biljke (đurđevdanski i ivanjdanski venčići)</w:t>
            </w:r>
          </w:p>
        </w:tc>
        <w:tc>
          <w:tcPr>
            <w:tcW w:w="3036" w:type="dxa"/>
            <w:vAlign w:val="center"/>
          </w:tcPr>
          <w:p w:rsidR="00CF6EAA" w:rsidRPr="00E56521" w:rsidRDefault="00CF6EAA" w:rsidP="00546532">
            <w:pPr>
              <w:ind w:left="50" w:hanging="50"/>
              <w:jc w:val="both"/>
            </w:pPr>
            <w:r>
              <w:lastRenderedPageBreak/>
              <w:t>-Sticanje elementarnih znanja o nosećim nastavnim motivima (hleb i biljke).</w:t>
            </w:r>
          </w:p>
        </w:tc>
      </w:tr>
    </w:tbl>
    <w:p w:rsidR="00CF6EAA" w:rsidRPr="00697881" w:rsidRDefault="00CF6EAA" w:rsidP="00CF6EAA">
      <w:pPr>
        <w:rPr>
          <w:rFonts w:ascii="Times New Roman" w:hAnsi="Times New Roman" w:cs="Times New Roman"/>
          <w:b/>
          <w:sz w:val="28"/>
          <w:szCs w:val="28"/>
        </w:rPr>
      </w:pPr>
    </w:p>
    <w:p w:rsidR="00CF6EAA" w:rsidRPr="00697881" w:rsidRDefault="00CF6EAA" w:rsidP="00CF6EAA">
      <w:pPr>
        <w:rPr>
          <w:rFonts w:ascii="Times New Roman" w:hAnsi="Times New Roman" w:cs="Times New Roman"/>
          <w:b/>
          <w:sz w:val="28"/>
          <w:szCs w:val="28"/>
        </w:rPr>
      </w:pPr>
      <w:r>
        <w:rPr>
          <w:rFonts w:ascii="Times New Roman" w:hAnsi="Times New Roman" w:cs="Times New Roman"/>
          <w:b/>
          <w:sz w:val="28"/>
          <w:szCs w:val="28"/>
        </w:rPr>
        <w:t>Изборнипредмет</w:t>
      </w:r>
      <w:r w:rsidRPr="00697881">
        <w:rPr>
          <w:rFonts w:ascii="Times New Roman" w:hAnsi="Times New Roman" w:cs="Times New Roman"/>
          <w:b/>
          <w:sz w:val="28"/>
          <w:szCs w:val="28"/>
        </w:rPr>
        <w:t xml:space="preserve">: </w:t>
      </w:r>
      <w:r>
        <w:rPr>
          <w:rFonts w:ascii="Times New Roman" w:hAnsi="Times New Roman" w:cs="Times New Roman"/>
          <w:b/>
          <w:sz w:val="28"/>
          <w:szCs w:val="28"/>
        </w:rPr>
        <w:t>ЧУВАРИПРИРОДЕ</w:t>
      </w:r>
    </w:p>
    <w:p w:rsidR="00CF6EAA" w:rsidRPr="00697881" w:rsidRDefault="00CF6EAA" w:rsidP="00CF6EAA">
      <w:pPr>
        <w:rPr>
          <w:rFonts w:ascii="Times New Roman" w:hAnsi="Times New Roman" w:cs="Times New Roman"/>
          <w:b/>
        </w:rPr>
      </w:pP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59"/>
        <w:gridCol w:w="254"/>
        <w:gridCol w:w="254"/>
        <w:gridCol w:w="250"/>
        <w:gridCol w:w="397"/>
        <w:gridCol w:w="3177"/>
        <w:gridCol w:w="3041"/>
        <w:gridCol w:w="2494"/>
        <w:gridCol w:w="3289"/>
      </w:tblGrid>
      <w:tr w:rsidR="00CF6EAA" w:rsidRPr="00697881" w:rsidTr="00546532">
        <w:trPr>
          <w:trHeight w:val="213"/>
          <w:jc w:val="center"/>
        </w:trPr>
        <w:tc>
          <w:tcPr>
            <w:tcW w:w="1920" w:type="dxa"/>
            <w:vMerge w:val="restart"/>
            <w:shd w:val="clear" w:color="auto" w:fill="FDE9D9" w:themeFill="accent6" w:themeFillTint="33"/>
          </w:tcPr>
          <w:p w:rsidR="00CF6EAA" w:rsidRPr="00697881" w:rsidRDefault="00CF6EAA" w:rsidP="00546532">
            <w:pPr>
              <w:pStyle w:val="BodyTextIndent2"/>
              <w:jc w:val="center"/>
              <w:rPr>
                <w:b/>
              </w:rPr>
            </w:pPr>
            <w:r w:rsidRPr="00697881">
              <w:rPr>
                <w:b/>
              </w:rPr>
              <w:t>Наставне</w:t>
            </w:r>
          </w:p>
          <w:p w:rsidR="00CF6EAA" w:rsidRPr="00697881" w:rsidRDefault="00CF6EAA" w:rsidP="00546532">
            <w:pPr>
              <w:pStyle w:val="BodyTextIndent2"/>
              <w:jc w:val="center"/>
            </w:pPr>
            <w:r w:rsidRPr="00697881">
              <w:rPr>
                <w:b/>
              </w:rPr>
              <w:t>теме</w:t>
            </w:r>
          </w:p>
        </w:tc>
        <w:tc>
          <w:tcPr>
            <w:tcW w:w="1691" w:type="dxa"/>
            <w:gridSpan w:val="4"/>
            <w:tcBorders>
              <w:top w:val="double" w:sz="4" w:space="0" w:color="auto"/>
              <w:bottom w:val="double" w:sz="4" w:space="0" w:color="auto"/>
            </w:tcBorders>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Број часова</w:t>
            </w:r>
          </w:p>
        </w:tc>
        <w:tc>
          <w:tcPr>
            <w:tcW w:w="4610" w:type="dxa"/>
            <w:gridSpan w:val="2"/>
            <w:tcBorders>
              <w:bottom w:val="double" w:sz="4" w:space="0" w:color="auto"/>
            </w:tcBorders>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АКТИВНОСТИ У ОБРАЗОВНО-ВАСПИТНОМ РАДУ</w:t>
            </w:r>
          </w:p>
        </w:tc>
        <w:tc>
          <w:tcPr>
            <w:tcW w:w="1789" w:type="dxa"/>
            <w:vMerge w:val="restart"/>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Начини и поступци остваривања рада</w:t>
            </w:r>
          </w:p>
        </w:tc>
        <w:tc>
          <w:tcPr>
            <w:tcW w:w="3140" w:type="dxa"/>
            <w:vMerge w:val="restart"/>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Циљеви и задаци садржаја програма</w:t>
            </w:r>
          </w:p>
        </w:tc>
      </w:tr>
      <w:tr w:rsidR="00CF6EAA" w:rsidRPr="00697881" w:rsidTr="00546532">
        <w:trPr>
          <w:cantSplit/>
          <w:trHeight w:val="1134"/>
          <w:jc w:val="center"/>
        </w:trPr>
        <w:tc>
          <w:tcPr>
            <w:tcW w:w="1920"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c>
          <w:tcPr>
            <w:tcW w:w="321"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о</w:t>
            </w:r>
          </w:p>
        </w:tc>
        <w:tc>
          <w:tcPr>
            <w:tcW w:w="335"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у</w:t>
            </w:r>
          </w:p>
        </w:tc>
        <w:tc>
          <w:tcPr>
            <w:tcW w:w="326"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с</w:t>
            </w:r>
          </w:p>
        </w:tc>
        <w:tc>
          <w:tcPr>
            <w:tcW w:w="709" w:type="dxa"/>
            <w:tcBorders>
              <w:top w:val="double" w:sz="4" w:space="0" w:color="auto"/>
            </w:tcBorders>
            <w:shd w:val="clear" w:color="auto" w:fill="FDE9D9" w:themeFill="accent6" w:themeFillTint="33"/>
            <w:textDirection w:val="btLr"/>
            <w:vAlign w:val="center"/>
          </w:tcPr>
          <w:p w:rsidR="00CF6EAA" w:rsidRPr="00697881" w:rsidRDefault="00CF6EAA" w:rsidP="00546532">
            <w:pPr>
              <w:ind w:left="113" w:right="113"/>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укупно</w:t>
            </w:r>
          </w:p>
        </w:tc>
        <w:tc>
          <w:tcPr>
            <w:tcW w:w="2784" w:type="dxa"/>
            <w:shd w:val="clear" w:color="auto" w:fill="FDE9D9" w:themeFill="accent6" w:themeFillTint="33"/>
            <w:vAlign w:val="center"/>
          </w:tcPr>
          <w:p w:rsidR="00CF6EAA" w:rsidRPr="00697881" w:rsidRDefault="00CF6EAA" w:rsidP="00546532">
            <w:pPr>
              <w:jc w:val="center"/>
              <w:rPr>
                <w:rFonts w:ascii="Times New Roman" w:hAnsi="Times New Roman" w:cs="Times New Roman"/>
                <w:b/>
              </w:rPr>
            </w:pPr>
            <w:r w:rsidRPr="00697881">
              <w:rPr>
                <w:rFonts w:ascii="Times New Roman" w:hAnsi="Times New Roman" w:cs="Times New Roman"/>
                <w:b/>
                <w:lang w:val="sr-Cyrl-CS"/>
              </w:rPr>
              <w:t>УЧЕНИ</w:t>
            </w:r>
            <w:r>
              <w:rPr>
                <w:rFonts w:ascii="Times New Roman" w:hAnsi="Times New Roman" w:cs="Times New Roman"/>
                <w:b/>
              </w:rPr>
              <w:t>КА</w:t>
            </w:r>
          </w:p>
        </w:tc>
        <w:tc>
          <w:tcPr>
            <w:tcW w:w="1826" w:type="dxa"/>
            <w:shd w:val="clear" w:color="auto" w:fill="FDE9D9" w:themeFill="accent6" w:themeFillTint="33"/>
            <w:vAlign w:val="center"/>
          </w:tcPr>
          <w:p w:rsidR="00CF6EAA" w:rsidRPr="00697881" w:rsidRDefault="00CF6EAA" w:rsidP="00546532">
            <w:pPr>
              <w:jc w:val="center"/>
              <w:rPr>
                <w:rFonts w:ascii="Times New Roman" w:hAnsi="Times New Roman" w:cs="Times New Roman"/>
                <w:b/>
              </w:rPr>
            </w:pPr>
            <w:r w:rsidRPr="00697881">
              <w:rPr>
                <w:rFonts w:ascii="Times New Roman" w:hAnsi="Times New Roman" w:cs="Times New Roman"/>
                <w:b/>
                <w:lang w:val="sr-Cyrl-CS"/>
              </w:rPr>
              <w:t>НАСТАВНИ</w:t>
            </w:r>
            <w:r>
              <w:rPr>
                <w:rFonts w:ascii="Times New Roman" w:hAnsi="Times New Roman" w:cs="Times New Roman"/>
                <w:b/>
              </w:rPr>
              <w:t>КА</w:t>
            </w:r>
          </w:p>
        </w:tc>
        <w:tc>
          <w:tcPr>
            <w:tcW w:w="1789"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c>
          <w:tcPr>
            <w:tcW w:w="3140"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r>
      <w:tr w:rsidR="00CF6EAA" w:rsidRPr="00697881" w:rsidTr="00546532">
        <w:trPr>
          <w:trHeight w:val="703"/>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1.</w:t>
            </w:r>
            <w:r>
              <w:rPr>
                <w:rFonts w:ascii="Times New Roman" w:hAnsi="Times New Roman" w:cs="Times New Roman"/>
                <w:b/>
                <w:sz w:val="28"/>
                <w:szCs w:val="28"/>
              </w:rPr>
              <w:t>Животнасредина</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Вода</w:t>
            </w:r>
            <w:r w:rsidRPr="00697881">
              <w:rPr>
                <w:rFonts w:ascii="Times New Roman" w:hAnsi="Times New Roman" w:cs="Times New Roman"/>
              </w:rPr>
              <w:t>,</w:t>
            </w:r>
            <w:r>
              <w:rPr>
                <w:rFonts w:ascii="Times New Roman" w:hAnsi="Times New Roman" w:cs="Times New Roman"/>
              </w:rPr>
              <w:t>ваздух</w:t>
            </w:r>
            <w:r w:rsidRPr="00697881">
              <w:rPr>
                <w:rFonts w:ascii="Times New Roman" w:hAnsi="Times New Roman" w:cs="Times New Roman"/>
              </w:rPr>
              <w:t>,</w:t>
            </w:r>
            <w:r>
              <w:rPr>
                <w:rFonts w:ascii="Times New Roman" w:hAnsi="Times New Roman" w:cs="Times New Roman"/>
              </w:rPr>
              <w:t>земљиште</w:t>
            </w:r>
            <w:r w:rsidRPr="00697881">
              <w:rPr>
                <w:rFonts w:ascii="Times New Roman" w:hAnsi="Times New Roman" w:cs="Times New Roman"/>
              </w:rPr>
              <w:t xml:space="preserve"> (</w:t>
            </w:r>
            <w:r>
              <w:rPr>
                <w:rFonts w:ascii="Times New Roman" w:hAnsi="Times New Roman" w:cs="Times New Roman"/>
              </w:rPr>
              <w:t>условиживота</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Творевинељудскограда</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Припремаодговарајућегнаставногматеријалазадатунаставн</w:t>
            </w:r>
            <w:r>
              <w:rPr>
                <w:rFonts w:ascii="Times New Roman" w:hAnsi="Times New Roman" w:cs="Times New Roman"/>
              </w:rPr>
              <w:lastRenderedPageBreak/>
              <w:t>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Сврхаоветемејаупознавањеиразумевањепојмаж</w:t>
            </w:r>
            <w:r>
              <w:rPr>
                <w:rFonts w:ascii="Times New Roman" w:hAnsi="Times New Roman" w:cs="Times New Roman"/>
              </w:rPr>
              <w:lastRenderedPageBreak/>
              <w:t>ивотнесредине</w:t>
            </w:r>
            <w:r w:rsidRPr="00697881">
              <w:rPr>
                <w:rFonts w:ascii="Times New Roman" w:hAnsi="Times New Roman" w:cs="Times New Roman"/>
              </w:rPr>
              <w:t>.</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Развијењесвестиопотребиимогућностималичногангажовањауза</w:t>
            </w:r>
            <w:r>
              <w:rPr>
                <w:rFonts w:ascii="Times New Roman" w:hAnsi="Times New Roman" w:cs="Times New Roman"/>
              </w:rPr>
              <w:lastRenderedPageBreak/>
              <w:t>штитиживотнесредине</w:t>
            </w:r>
          </w:p>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Упознавањепојмаиосновнихелеменатаживотнесредине</w:t>
            </w:r>
          </w:p>
        </w:tc>
      </w:tr>
      <w:tr w:rsidR="00CF6EAA" w:rsidRPr="00697881" w:rsidTr="00546532">
        <w:trPr>
          <w:trHeight w:val="323"/>
          <w:jc w:val="center"/>
        </w:trPr>
        <w:tc>
          <w:tcPr>
            <w:tcW w:w="1920" w:type="dxa"/>
            <w:vAlign w:val="center"/>
          </w:tcPr>
          <w:p w:rsidR="00CF6EAA" w:rsidRPr="00697881" w:rsidRDefault="00CF6EAA" w:rsidP="00546532">
            <w:pPr>
              <w:rPr>
                <w:rFonts w:ascii="Times New Roman" w:hAnsi="Times New Roman" w:cs="Times New Roman"/>
                <w:b/>
                <w:sz w:val="28"/>
                <w:szCs w:val="28"/>
              </w:rPr>
            </w:pPr>
          </w:p>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2.</w:t>
            </w:r>
            <w:r>
              <w:rPr>
                <w:rFonts w:ascii="Times New Roman" w:hAnsi="Times New Roman" w:cs="Times New Roman"/>
                <w:b/>
                <w:sz w:val="28"/>
                <w:szCs w:val="28"/>
              </w:rPr>
              <w:t>ПрироднепојавеИпроменеуживотнојсредини</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Сезонскепромененабиљкамаиживотињамаутокугодине</w:t>
            </w:r>
            <w:r w:rsidRPr="00697881">
              <w:rPr>
                <w:rFonts w:ascii="Times New Roman" w:hAnsi="Times New Roman" w:cs="Times New Roman"/>
              </w:rPr>
              <w:t xml:space="preserve"> (</w:t>
            </w:r>
            <w:r>
              <w:rPr>
                <w:rFonts w:ascii="Times New Roman" w:hAnsi="Times New Roman" w:cs="Times New Roman"/>
              </w:rPr>
              <w:t>цватање</w:t>
            </w:r>
            <w:r w:rsidRPr="00697881">
              <w:rPr>
                <w:rFonts w:ascii="Times New Roman" w:hAnsi="Times New Roman" w:cs="Times New Roman"/>
              </w:rPr>
              <w:t>,</w:t>
            </w:r>
            <w:r>
              <w:rPr>
                <w:rFonts w:ascii="Times New Roman" w:hAnsi="Times New Roman" w:cs="Times New Roman"/>
              </w:rPr>
              <w:t>листање</w:t>
            </w:r>
            <w:r w:rsidRPr="00697881">
              <w:rPr>
                <w:rFonts w:ascii="Times New Roman" w:hAnsi="Times New Roman" w:cs="Times New Roman"/>
              </w:rPr>
              <w:t>,</w:t>
            </w:r>
            <w:r>
              <w:rPr>
                <w:rFonts w:ascii="Times New Roman" w:hAnsi="Times New Roman" w:cs="Times New Roman"/>
              </w:rPr>
              <w:t>опадањелиста</w:t>
            </w:r>
            <w:r w:rsidRPr="00697881">
              <w:rPr>
                <w:rFonts w:ascii="Times New Roman" w:hAnsi="Times New Roman" w:cs="Times New Roman"/>
              </w:rPr>
              <w:t>,</w:t>
            </w:r>
            <w:r>
              <w:rPr>
                <w:rFonts w:ascii="Times New Roman" w:hAnsi="Times New Roman" w:cs="Times New Roman"/>
              </w:rPr>
              <w:t>сеобептица</w:t>
            </w:r>
            <w:r w:rsidRPr="00697881">
              <w:rPr>
                <w:rFonts w:ascii="Times New Roman" w:hAnsi="Times New Roman" w:cs="Times New Roman"/>
              </w:rPr>
              <w:t>... )</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Односиисхранеуживотнојсрредини</w:t>
            </w:r>
            <w:r w:rsidRPr="00697881">
              <w:rPr>
                <w:rFonts w:ascii="Times New Roman" w:hAnsi="Times New Roman" w:cs="Times New Roman"/>
              </w:rPr>
              <w:t>-</w:t>
            </w:r>
            <w:r>
              <w:rPr>
                <w:rFonts w:ascii="Times New Roman" w:hAnsi="Times New Roman" w:cs="Times New Roman"/>
              </w:rPr>
              <w:t>најближојоколини</w:t>
            </w:r>
            <w:r w:rsidRPr="00697881">
              <w:rPr>
                <w:rFonts w:ascii="Times New Roman" w:hAnsi="Times New Roman" w:cs="Times New Roman"/>
              </w:rPr>
              <w:t xml:space="preserve"> (</w:t>
            </w:r>
            <w:r>
              <w:rPr>
                <w:rFonts w:ascii="Times New Roman" w:hAnsi="Times New Roman" w:cs="Times New Roman"/>
              </w:rPr>
              <w:t>којекомехрана</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Најчешћеугроженебиљнеиживотњскеврсте</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Садржајпрограманијестрогодефинисан</w:t>
            </w:r>
            <w:r w:rsidRPr="00697881">
              <w:rPr>
                <w:rFonts w:ascii="Times New Roman" w:hAnsi="Times New Roman" w:cs="Times New Roman"/>
              </w:rPr>
              <w:t>,</w:t>
            </w:r>
            <w:r>
              <w:rPr>
                <w:rFonts w:ascii="Times New Roman" w:hAnsi="Times New Roman" w:cs="Times New Roman"/>
              </w:rPr>
              <w:t>ваћученицисамитрагају</w:t>
            </w:r>
            <w:r w:rsidRPr="00697881">
              <w:rPr>
                <w:rFonts w:ascii="Times New Roman" w:hAnsi="Times New Roman" w:cs="Times New Roman"/>
              </w:rPr>
              <w:t>.</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Развијањеодговорногодносапремасебиипремаживотнојсредини</w:t>
            </w:r>
          </w:p>
        </w:tc>
      </w:tr>
      <w:tr w:rsidR="00CF6EAA" w:rsidRPr="00697881" w:rsidTr="00546532">
        <w:trPr>
          <w:trHeight w:val="858"/>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3.</w:t>
            </w:r>
            <w:r>
              <w:rPr>
                <w:rFonts w:ascii="Times New Roman" w:hAnsi="Times New Roman" w:cs="Times New Roman"/>
                <w:b/>
                <w:sz w:val="28"/>
                <w:szCs w:val="28"/>
              </w:rPr>
              <w:t>Загађивањеживотнесредине</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Загађивањеводеипоследице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Загађивањеваздухаипоследице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Загађивањеземљиштаипоследице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Бука</w:t>
            </w:r>
            <w:r w:rsidRPr="00697881">
              <w:rPr>
                <w:rFonts w:ascii="Times New Roman" w:hAnsi="Times New Roman" w:cs="Times New Roman"/>
              </w:rPr>
              <w:t>-</w:t>
            </w:r>
            <w:r>
              <w:rPr>
                <w:rFonts w:ascii="Times New Roman" w:hAnsi="Times New Roman" w:cs="Times New Roman"/>
              </w:rPr>
              <w:t>штетнепоследице</w:t>
            </w:r>
          </w:p>
        </w:tc>
        <w:tc>
          <w:tcPr>
            <w:tcW w:w="1826" w:type="dxa"/>
          </w:tcPr>
          <w:p w:rsidR="00CF6EAA" w:rsidRPr="00697881" w:rsidRDefault="00CF6EAA" w:rsidP="00546532">
            <w:pPr>
              <w:pStyle w:val="BodyTextIndent2"/>
            </w:pPr>
            <w:r w:rsidRPr="00697881">
              <w:t>-</w:t>
            </w:r>
            <w: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Усвајањезнањакрозједноставнијеогледе</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Уочавањеиописивањепојавакојеугрожавајуживотнусредину</w:t>
            </w:r>
          </w:p>
        </w:tc>
      </w:tr>
      <w:tr w:rsidR="00CF6EAA" w:rsidRPr="00697881" w:rsidTr="00546532">
        <w:trPr>
          <w:trHeight w:val="1055"/>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4.</w:t>
            </w:r>
            <w:r>
              <w:rPr>
                <w:rFonts w:ascii="Times New Roman" w:hAnsi="Times New Roman" w:cs="Times New Roman"/>
                <w:b/>
                <w:sz w:val="28"/>
                <w:szCs w:val="28"/>
              </w:rPr>
              <w:t>Заштитаживотнесрединеизаштитатдравља</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Бригаобиљкамаиживотињамаунепосреднојоколини</w:t>
            </w:r>
          </w:p>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Најчешћеугроженебиљнеиживотињскеврстеунепосреднојоколиниињиховазаштита</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Рационалнокоришћењеприроднихбогатстава</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раздвајањеотпадазарециклажу</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Разградивеинеразградивематерије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Правиланодноспремасеби</w:t>
            </w:r>
            <w:r w:rsidRPr="00697881">
              <w:rPr>
                <w:rFonts w:ascii="Times New Roman" w:hAnsi="Times New Roman" w:cs="Times New Roman"/>
              </w:rPr>
              <w:t xml:space="preserve"> (</w:t>
            </w:r>
            <w:r>
              <w:rPr>
                <w:rFonts w:ascii="Times New Roman" w:hAnsi="Times New Roman" w:cs="Times New Roman"/>
              </w:rPr>
              <w:t>предностздравехранезарастиразвој</w:t>
            </w:r>
            <w:r w:rsidRPr="00697881">
              <w:rPr>
                <w:rFonts w:ascii="Times New Roman" w:hAnsi="Times New Roman" w:cs="Times New Roman"/>
              </w:rPr>
              <w:t>,</w:t>
            </w:r>
            <w:r>
              <w:rPr>
                <w:rFonts w:ascii="Times New Roman" w:hAnsi="Times New Roman" w:cs="Times New Roman"/>
              </w:rPr>
              <w:t>ризичнопонашањекојеможеугрозитиздравље</w:t>
            </w:r>
            <w:r w:rsidRPr="00697881">
              <w:rPr>
                <w:rFonts w:ascii="Times New Roman" w:hAnsi="Times New Roman" w:cs="Times New Roman"/>
              </w:rPr>
              <w:t xml:space="preserve">) </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Припремаодговарајућегнаставногматеријалазадатунаставн</w:t>
            </w:r>
            <w:r>
              <w:rPr>
                <w:rFonts w:ascii="Times New Roman" w:hAnsi="Times New Roman" w:cs="Times New Roman"/>
              </w:rPr>
              <w:lastRenderedPageBreak/>
              <w:t>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Усвајањезнањакрозорганизовањенаставеуприро</w:t>
            </w:r>
            <w:r>
              <w:rPr>
                <w:rFonts w:ascii="Times New Roman" w:hAnsi="Times New Roman" w:cs="Times New Roman"/>
              </w:rPr>
              <w:lastRenderedPageBreak/>
              <w:t>ди</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lastRenderedPageBreak/>
              <w:t>-</w:t>
            </w:r>
            <w:r>
              <w:rPr>
                <w:rFonts w:ascii="Times New Roman" w:hAnsi="Times New Roman" w:cs="Times New Roman"/>
              </w:rPr>
              <w:t>Развијањенавилказарационалнокоришћењеприроднихбогатстав</w:t>
            </w:r>
            <w:r>
              <w:rPr>
                <w:rFonts w:ascii="Times New Roman" w:hAnsi="Times New Roman" w:cs="Times New Roman"/>
              </w:rPr>
              <w:lastRenderedPageBreak/>
              <w:t>а</w:t>
            </w:r>
          </w:p>
        </w:tc>
      </w:tr>
    </w:tbl>
    <w:p w:rsidR="00CF6EAA" w:rsidRPr="00697881" w:rsidRDefault="00CF6EAA" w:rsidP="00CF6EAA">
      <w:pPr>
        <w:rPr>
          <w:rFonts w:ascii="Times New Roman" w:hAnsi="Times New Roman" w:cs="Times New Roman"/>
        </w:rPr>
      </w:pPr>
    </w:p>
    <w:p w:rsidR="00CF6EAA" w:rsidRPr="00697881" w:rsidRDefault="00CF6EAA" w:rsidP="00CF6EAA">
      <w:pPr>
        <w:rPr>
          <w:rFonts w:ascii="Times New Roman" w:hAnsi="Times New Roman" w:cs="Times New Roman"/>
          <w:b/>
          <w:sz w:val="28"/>
          <w:szCs w:val="28"/>
        </w:rPr>
      </w:pPr>
    </w:p>
    <w:p w:rsidR="00CF6EAA" w:rsidRPr="00697881" w:rsidRDefault="00CF6EAA" w:rsidP="00CF6EAA">
      <w:pPr>
        <w:rPr>
          <w:rFonts w:ascii="Times New Roman" w:hAnsi="Times New Roman" w:cs="Times New Roman"/>
          <w:b/>
          <w:sz w:val="28"/>
          <w:szCs w:val="28"/>
        </w:rPr>
      </w:pPr>
      <w:r>
        <w:rPr>
          <w:rFonts w:ascii="Times New Roman" w:hAnsi="Times New Roman" w:cs="Times New Roman"/>
          <w:b/>
          <w:sz w:val="28"/>
          <w:szCs w:val="28"/>
        </w:rPr>
        <w:t>Изборнипредмет</w:t>
      </w:r>
      <w:r w:rsidRPr="00697881">
        <w:rPr>
          <w:rFonts w:ascii="Times New Roman" w:hAnsi="Times New Roman" w:cs="Times New Roman"/>
          <w:b/>
          <w:sz w:val="28"/>
          <w:szCs w:val="28"/>
        </w:rPr>
        <w:t xml:space="preserve">: </w:t>
      </w:r>
      <w:r>
        <w:rPr>
          <w:rFonts w:ascii="Times New Roman" w:hAnsi="Times New Roman" w:cs="Times New Roman"/>
          <w:b/>
          <w:sz w:val="28"/>
          <w:szCs w:val="28"/>
        </w:rPr>
        <w:t>ЧУВАРИПРИРОДЕ</w:t>
      </w:r>
    </w:p>
    <w:p w:rsidR="00CF6EAA" w:rsidRPr="00697881" w:rsidRDefault="00CF6EAA" w:rsidP="00CF6EAA">
      <w:pPr>
        <w:rPr>
          <w:rFonts w:ascii="Times New Roman" w:hAnsi="Times New Roman" w:cs="Times New Roman"/>
          <w:b/>
        </w:rPr>
      </w:pP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41"/>
        <w:gridCol w:w="254"/>
        <w:gridCol w:w="254"/>
        <w:gridCol w:w="250"/>
        <w:gridCol w:w="398"/>
        <w:gridCol w:w="3182"/>
        <w:gridCol w:w="3045"/>
        <w:gridCol w:w="2497"/>
        <w:gridCol w:w="3294"/>
      </w:tblGrid>
      <w:tr w:rsidR="00CF6EAA" w:rsidRPr="00697881" w:rsidTr="00546532">
        <w:trPr>
          <w:trHeight w:val="213"/>
          <w:jc w:val="center"/>
        </w:trPr>
        <w:tc>
          <w:tcPr>
            <w:tcW w:w="1920" w:type="dxa"/>
            <w:vMerge w:val="restart"/>
            <w:shd w:val="clear" w:color="auto" w:fill="FDE9D9" w:themeFill="accent6" w:themeFillTint="33"/>
          </w:tcPr>
          <w:p w:rsidR="00CF6EAA" w:rsidRPr="00697881" w:rsidRDefault="00CF6EAA" w:rsidP="00546532">
            <w:pPr>
              <w:pStyle w:val="BodyTextIndent2"/>
              <w:jc w:val="center"/>
              <w:rPr>
                <w:b/>
              </w:rPr>
            </w:pPr>
            <w:r w:rsidRPr="00697881">
              <w:rPr>
                <w:b/>
              </w:rPr>
              <w:t>Наставне</w:t>
            </w:r>
          </w:p>
          <w:p w:rsidR="00CF6EAA" w:rsidRPr="00697881" w:rsidRDefault="00CF6EAA" w:rsidP="00546532">
            <w:pPr>
              <w:pStyle w:val="BodyTextIndent2"/>
              <w:jc w:val="center"/>
            </w:pPr>
            <w:r w:rsidRPr="00697881">
              <w:rPr>
                <w:b/>
              </w:rPr>
              <w:t>теме</w:t>
            </w:r>
          </w:p>
        </w:tc>
        <w:tc>
          <w:tcPr>
            <w:tcW w:w="1691" w:type="dxa"/>
            <w:gridSpan w:val="4"/>
            <w:tcBorders>
              <w:top w:val="double" w:sz="4" w:space="0" w:color="auto"/>
              <w:bottom w:val="double" w:sz="4" w:space="0" w:color="auto"/>
            </w:tcBorders>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Број часова</w:t>
            </w:r>
          </w:p>
        </w:tc>
        <w:tc>
          <w:tcPr>
            <w:tcW w:w="4610" w:type="dxa"/>
            <w:gridSpan w:val="2"/>
            <w:tcBorders>
              <w:bottom w:val="double" w:sz="4" w:space="0" w:color="auto"/>
            </w:tcBorders>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АКТИВНОСТИ У ОБРАЗОВНО-ВАСПИТНОМ РАДУ</w:t>
            </w:r>
          </w:p>
        </w:tc>
        <w:tc>
          <w:tcPr>
            <w:tcW w:w="1789" w:type="dxa"/>
            <w:vMerge w:val="restart"/>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Начини и поступци остваривања рада</w:t>
            </w:r>
          </w:p>
        </w:tc>
        <w:tc>
          <w:tcPr>
            <w:tcW w:w="3140" w:type="dxa"/>
            <w:vMerge w:val="restart"/>
            <w:shd w:val="clear" w:color="auto" w:fill="FDE9D9" w:themeFill="accent6" w:themeFillTint="33"/>
            <w:vAlign w:val="center"/>
          </w:tcPr>
          <w:p w:rsidR="00CF6EAA" w:rsidRPr="00697881" w:rsidRDefault="00CF6EAA" w:rsidP="00546532">
            <w:pPr>
              <w:jc w:val="center"/>
              <w:rPr>
                <w:rFonts w:ascii="Times New Roman" w:hAnsi="Times New Roman" w:cs="Times New Roman"/>
                <w:b/>
                <w:lang w:val="sr-Cyrl-CS"/>
              </w:rPr>
            </w:pPr>
            <w:r w:rsidRPr="00697881">
              <w:rPr>
                <w:rFonts w:ascii="Times New Roman" w:hAnsi="Times New Roman" w:cs="Times New Roman"/>
                <w:b/>
                <w:lang w:val="sr-Cyrl-CS"/>
              </w:rPr>
              <w:t>Циљеви и задаци садржаја програма</w:t>
            </w:r>
          </w:p>
        </w:tc>
      </w:tr>
      <w:tr w:rsidR="00CF6EAA" w:rsidRPr="00697881" w:rsidTr="00546532">
        <w:trPr>
          <w:cantSplit/>
          <w:trHeight w:val="1134"/>
          <w:jc w:val="center"/>
        </w:trPr>
        <w:tc>
          <w:tcPr>
            <w:tcW w:w="1920"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c>
          <w:tcPr>
            <w:tcW w:w="321"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о</w:t>
            </w:r>
          </w:p>
        </w:tc>
        <w:tc>
          <w:tcPr>
            <w:tcW w:w="335"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у</w:t>
            </w:r>
          </w:p>
        </w:tc>
        <w:tc>
          <w:tcPr>
            <w:tcW w:w="326" w:type="dxa"/>
            <w:tcBorders>
              <w:top w:val="double" w:sz="4" w:space="0" w:color="auto"/>
            </w:tcBorders>
            <w:shd w:val="clear" w:color="auto" w:fill="FDE9D9" w:themeFill="accent6" w:themeFillTint="33"/>
            <w:vAlign w:val="bottom"/>
          </w:tcPr>
          <w:p w:rsidR="00CF6EAA" w:rsidRPr="00697881" w:rsidRDefault="00CF6EAA" w:rsidP="00546532">
            <w:pPr>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с</w:t>
            </w:r>
          </w:p>
        </w:tc>
        <w:tc>
          <w:tcPr>
            <w:tcW w:w="709" w:type="dxa"/>
            <w:tcBorders>
              <w:top w:val="double" w:sz="4" w:space="0" w:color="auto"/>
            </w:tcBorders>
            <w:shd w:val="clear" w:color="auto" w:fill="FDE9D9" w:themeFill="accent6" w:themeFillTint="33"/>
            <w:textDirection w:val="btLr"/>
            <w:vAlign w:val="center"/>
          </w:tcPr>
          <w:p w:rsidR="00CF6EAA" w:rsidRPr="00697881" w:rsidRDefault="00CF6EAA" w:rsidP="00546532">
            <w:pPr>
              <w:ind w:left="113" w:right="113"/>
              <w:jc w:val="center"/>
              <w:rPr>
                <w:rFonts w:ascii="Times New Roman" w:hAnsi="Times New Roman" w:cs="Times New Roman"/>
                <w:b/>
                <w:sz w:val="20"/>
                <w:szCs w:val="20"/>
                <w:lang w:val="sr-Cyrl-CS"/>
              </w:rPr>
            </w:pPr>
            <w:r w:rsidRPr="00697881">
              <w:rPr>
                <w:rFonts w:ascii="Times New Roman" w:hAnsi="Times New Roman" w:cs="Times New Roman"/>
                <w:b/>
                <w:sz w:val="20"/>
                <w:szCs w:val="20"/>
                <w:lang w:val="sr-Cyrl-CS"/>
              </w:rPr>
              <w:t>укупно</w:t>
            </w:r>
          </w:p>
        </w:tc>
        <w:tc>
          <w:tcPr>
            <w:tcW w:w="2784" w:type="dxa"/>
            <w:shd w:val="clear" w:color="auto" w:fill="FDE9D9" w:themeFill="accent6" w:themeFillTint="33"/>
            <w:vAlign w:val="center"/>
          </w:tcPr>
          <w:p w:rsidR="00CF6EAA" w:rsidRPr="00697881" w:rsidRDefault="00CF6EAA" w:rsidP="00546532">
            <w:pPr>
              <w:jc w:val="center"/>
              <w:rPr>
                <w:rFonts w:ascii="Times New Roman" w:hAnsi="Times New Roman" w:cs="Times New Roman"/>
                <w:b/>
              </w:rPr>
            </w:pPr>
            <w:r w:rsidRPr="00697881">
              <w:rPr>
                <w:rFonts w:ascii="Times New Roman" w:hAnsi="Times New Roman" w:cs="Times New Roman"/>
                <w:b/>
                <w:lang w:val="sr-Cyrl-CS"/>
              </w:rPr>
              <w:t>УЧЕНИ</w:t>
            </w:r>
            <w:r>
              <w:rPr>
                <w:rFonts w:ascii="Times New Roman" w:hAnsi="Times New Roman" w:cs="Times New Roman"/>
                <w:b/>
              </w:rPr>
              <w:t>КА</w:t>
            </w:r>
          </w:p>
        </w:tc>
        <w:tc>
          <w:tcPr>
            <w:tcW w:w="1826" w:type="dxa"/>
            <w:shd w:val="clear" w:color="auto" w:fill="FDE9D9" w:themeFill="accent6" w:themeFillTint="33"/>
            <w:vAlign w:val="center"/>
          </w:tcPr>
          <w:p w:rsidR="00CF6EAA" w:rsidRPr="00697881" w:rsidRDefault="00CF6EAA" w:rsidP="00546532">
            <w:pPr>
              <w:jc w:val="center"/>
              <w:rPr>
                <w:rFonts w:ascii="Times New Roman" w:hAnsi="Times New Roman" w:cs="Times New Roman"/>
                <w:b/>
              </w:rPr>
            </w:pPr>
            <w:r w:rsidRPr="00697881">
              <w:rPr>
                <w:rFonts w:ascii="Times New Roman" w:hAnsi="Times New Roman" w:cs="Times New Roman"/>
                <w:b/>
                <w:lang w:val="sr-Cyrl-CS"/>
              </w:rPr>
              <w:t>НАСТАВНИ</w:t>
            </w:r>
            <w:r>
              <w:rPr>
                <w:rFonts w:ascii="Times New Roman" w:hAnsi="Times New Roman" w:cs="Times New Roman"/>
                <w:b/>
              </w:rPr>
              <w:t>КА</w:t>
            </w:r>
          </w:p>
        </w:tc>
        <w:tc>
          <w:tcPr>
            <w:tcW w:w="1789"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c>
          <w:tcPr>
            <w:tcW w:w="3140" w:type="dxa"/>
            <w:vMerge/>
            <w:shd w:val="clear" w:color="auto" w:fill="FFFF99"/>
            <w:vAlign w:val="center"/>
          </w:tcPr>
          <w:p w:rsidR="00CF6EAA" w:rsidRPr="00697881" w:rsidRDefault="00CF6EAA" w:rsidP="00546532">
            <w:pPr>
              <w:jc w:val="center"/>
              <w:rPr>
                <w:rFonts w:ascii="Times New Roman" w:hAnsi="Times New Roman" w:cs="Times New Roman"/>
                <w:b/>
                <w:lang w:val="sr-Cyrl-CS"/>
              </w:rPr>
            </w:pPr>
          </w:p>
        </w:tc>
      </w:tr>
      <w:tr w:rsidR="00CF6EAA" w:rsidRPr="00697881" w:rsidTr="00546532">
        <w:trPr>
          <w:trHeight w:val="703"/>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lastRenderedPageBreak/>
              <w:t>1.</w:t>
            </w:r>
            <w:r>
              <w:rPr>
                <w:rFonts w:ascii="Times New Roman" w:hAnsi="Times New Roman" w:cs="Times New Roman"/>
                <w:b/>
                <w:sz w:val="28"/>
                <w:szCs w:val="28"/>
              </w:rPr>
              <w:t>Животнасредина</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Вода</w:t>
            </w:r>
            <w:r w:rsidRPr="00697881">
              <w:rPr>
                <w:rFonts w:ascii="Times New Roman" w:hAnsi="Times New Roman" w:cs="Times New Roman"/>
              </w:rPr>
              <w:t>,</w:t>
            </w:r>
            <w:r>
              <w:rPr>
                <w:rFonts w:ascii="Times New Roman" w:hAnsi="Times New Roman" w:cs="Times New Roman"/>
              </w:rPr>
              <w:t>ваздух</w:t>
            </w:r>
            <w:r w:rsidRPr="00697881">
              <w:rPr>
                <w:rFonts w:ascii="Times New Roman" w:hAnsi="Times New Roman" w:cs="Times New Roman"/>
              </w:rPr>
              <w:t>,</w:t>
            </w:r>
            <w:r>
              <w:rPr>
                <w:rFonts w:ascii="Times New Roman" w:hAnsi="Times New Roman" w:cs="Times New Roman"/>
              </w:rPr>
              <w:t>земљиште</w:t>
            </w:r>
            <w:r w:rsidRPr="00697881">
              <w:rPr>
                <w:rFonts w:ascii="Times New Roman" w:hAnsi="Times New Roman" w:cs="Times New Roman"/>
              </w:rPr>
              <w:t xml:space="preserve"> (</w:t>
            </w:r>
            <w:r>
              <w:rPr>
                <w:rFonts w:ascii="Times New Roman" w:hAnsi="Times New Roman" w:cs="Times New Roman"/>
              </w:rPr>
              <w:t>условиживота</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Творевинељудскограда</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Сврхаоветемејаупознавањеиразумевањепојмаживотнесредине</w:t>
            </w:r>
            <w:r w:rsidRPr="00697881">
              <w:rPr>
                <w:rFonts w:ascii="Times New Roman" w:hAnsi="Times New Roman" w:cs="Times New Roman"/>
              </w:rPr>
              <w:t>.</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Развијењесвестиопотребиимогућностималичногангажовањаузаштитиживотнесредине</w:t>
            </w:r>
          </w:p>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Упознавањепојмаиосновнихелеменатаживотнесредине</w:t>
            </w:r>
          </w:p>
        </w:tc>
      </w:tr>
      <w:tr w:rsidR="00CF6EAA" w:rsidRPr="00697881" w:rsidTr="00546532">
        <w:trPr>
          <w:trHeight w:val="323"/>
          <w:jc w:val="center"/>
        </w:trPr>
        <w:tc>
          <w:tcPr>
            <w:tcW w:w="1920" w:type="dxa"/>
            <w:vAlign w:val="center"/>
          </w:tcPr>
          <w:p w:rsidR="00CF6EAA" w:rsidRPr="00697881" w:rsidRDefault="00CF6EAA" w:rsidP="00546532">
            <w:pPr>
              <w:rPr>
                <w:rFonts w:ascii="Times New Roman" w:hAnsi="Times New Roman" w:cs="Times New Roman"/>
                <w:b/>
                <w:sz w:val="28"/>
                <w:szCs w:val="28"/>
              </w:rPr>
            </w:pPr>
          </w:p>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2.</w:t>
            </w:r>
            <w:r>
              <w:rPr>
                <w:rFonts w:ascii="Times New Roman" w:hAnsi="Times New Roman" w:cs="Times New Roman"/>
                <w:b/>
                <w:sz w:val="28"/>
                <w:szCs w:val="28"/>
              </w:rPr>
              <w:t>Природнепојавеипроменеуживотнојсредини</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Сезонскепромененабиљкамаиживотињамаутокугодине</w:t>
            </w:r>
            <w:r w:rsidRPr="00697881">
              <w:rPr>
                <w:rFonts w:ascii="Times New Roman" w:hAnsi="Times New Roman" w:cs="Times New Roman"/>
              </w:rPr>
              <w:t xml:space="preserve"> (</w:t>
            </w:r>
            <w:r>
              <w:rPr>
                <w:rFonts w:ascii="Times New Roman" w:hAnsi="Times New Roman" w:cs="Times New Roman"/>
              </w:rPr>
              <w:t>цватање</w:t>
            </w:r>
            <w:r w:rsidRPr="00697881">
              <w:rPr>
                <w:rFonts w:ascii="Times New Roman" w:hAnsi="Times New Roman" w:cs="Times New Roman"/>
              </w:rPr>
              <w:t>,</w:t>
            </w:r>
            <w:r>
              <w:rPr>
                <w:rFonts w:ascii="Times New Roman" w:hAnsi="Times New Roman" w:cs="Times New Roman"/>
              </w:rPr>
              <w:t>листање</w:t>
            </w:r>
            <w:r w:rsidRPr="00697881">
              <w:rPr>
                <w:rFonts w:ascii="Times New Roman" w:hAnsi="Times New Roman" w:cs="Times New Roman"/>
              </w:rPr>
              <w:t>,</w:t>
            </w:r>
            <w:r>
              <w:rPr>
                <w:rFonts w:ascii="Times New Roman" w:hAnsi="Times New Roman" w:cs="Times New Roman"/>
              </w:rPr>
              <w:t>опадањелиста</w:t>
            </w:r>
            <w:r w:rsidRPr="00697881">
              <w:rPr>
                <w:rFonts w:ascii="Times New Roman" w:hAnsi="Times New Roman" w:cs="Times New Roman"/>
              </w:rPr>
              <w:t>,</w:t>
            </w:r>
            <w:r>
              <w:rPr>
                <w:rFonts w:ascii="Times New Roman" w:hAnsi="Times New Roman" w:cs="Times New Roman"/>
              </w:rPr>
              <w:t>сеобептица</w:t>
            </w:r>
            <w:r w:rsidRPr="00697881">
              <w:rPr>
                <w:rFonts w:ascii="Times New Roman" w:hAnsi="Times New Roman" w:cs="Times New Roman"/>
              </w:rPr>
              <w:t>... )</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Односиисхранеуживотнојсрредини</w:t>
            </w:r>
            <w:r w:rsidRPr="00697881">
              <w:rPr>
                <w:rFonts w:ascii="Times New Roman" w:hAnsi="Times New Roman" w:cs="Times New Roman"/>
              </w:rPr>
              <w:t>-</w:t>
            </w:r>
            <w:r>
              <w:rPr>
                <w:rFonts w:ascii="Times New Roman" w:hAnsi="Times New Roman" w:cs="Times New Roman"/>
              </w:rPr>
              <w:t>најближојоколини</w:t>
            </w:r>
            <w:r w:rsidRPr="00697881">
              <w:rPr>
                <w:rFonts w:ascii="Times New Roman" w:hAnsi="Times New Roman" w:cs="Times New Roman"/>
              </w:rPr>
              <w:t xml:space="preserve"> (</w:t>
            </w:r>
            <w:r>
              <w:rPr>
                <w:rFonts w:ascii="Times New Roman" w:hAnsi="Times New Roman" w:cs="Times New Roman"/>
              </w:rPr>
              <w:t>којекомехрана</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Најчешћеугроженебиљнеиживотњскеврсте</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Садржајпрограманијестрогодефинисан</w:t>
            </w:r>
            <w:r w:rsidRPr="00697881">
              <w:rPr>
                <w:rFonts w:ascii="Times New Roman" w:hAnsi="Times New Roman" w:cs="Times New Roman"/>
              </w:rPr>
              <w:t>,</w:t>
            </w:r>
            <w:r>
              <w:rPr>
                <w:rFonts w:ascii="Times New Roman" w:hAnsi="Times New Roman" w:cs="Times New Roman"/>
              </w:rPr>
              <w:t>ваћученицисамитрагају</w:t>
            </w:r>
            <w:r w:rsidRPr="00697881">
              <w:rPr>
                <w:rFonts w:ascii="Times New Roman" w:hAnsi="Times New Roman" w:cs="Times New Roman"/>
              </w:rPr>
              <w:t>.</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Развијањеодговорногодносапремасебиипремаживотнојсредини</w:t>
            </w:r>
          </w:p>
        </w:tc>
      </w:tr>
      <w:tr w:rsidR="00CF6EAA" w:rsidRPr="00697881" w:rsidTr="00546532">
        <w:trPr>
          <w:trHeight w:val="858"/>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t>3.</w:t>
            </w:r>
            <w:r>
              <w:rPr>
                <w:rFonts w:ascii="Times New Roman" w:hAnsi="Times New Roman" w:cs="Times New Roman"/>
                <w:b/>
                <w:sz w:val="28"/>
                <w:szCs w:val="28"/>
              </w:rPr>
              <w:t>Загађивањеживотнесредине</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Загађивањеводеипоследице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Загађивањеваздухаипоследице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Загађивањеземљиштаипоследице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Бука</w:t>
            </w:r>
            <w:r w:rsidRPr="00697881">
              <w:rPr>
                <w:rFonts w:ascii="Times New Roman" w:hAnsi="Times New Roman" w:cs="Times New Roman"/>
              </w:rPr>
              <w:t>-</w:t>
            </w:r>
            <w:r>
              <w:rPr>
                <w:rFonts w:ascii="Times New Roman" w:hAnsi="Times New Roman" w:cs="Times New Roman"/>
              </w:rPr>
              <w:t>штетнепоследице</w:t>
            </w:r>
          </w:p>
        </w:tc>
        <w:tc>
          <w:tcPr>
            <w:tcW w:w="1826" w:type="dxa"/>
          </w:tcPr>
          <w:p w:rsidR="00CF6EAA" w:rsidRPr="00697881" w:rsidRDefault="00CF6EAA" w:rsidP="00546532">
            <w:pPr>
              <w:pStyle w:val="BodyTextIndent2"/>
            </w:pPr>
            <w:r w:rsidRPr="00697881">
              <w:t>-</w:t>
            </w:r>
            <w: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Усвајањезнањакрозједноставнијеогледе</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Уочавањеиописивањепојавакојеугрожавајуживотнусредину</w:t>
            </w:r>
          </w:p>
        </w:tc>
      </w:tr>
      <w:tr w:rsidR="00CF6EAA" w:rsidRPr="00697881" w:rsidTr="00546532">
        <w:trPr>
          <w:trHeight w:val="1055"/>
          <w:jc w:val="center"/>
        </w:trPr>
        <w:tc>
          <w:tcPr>
            <w:tcW w:w="1920" w:type="dxa"/>
            <w:vAlign w:val="center"/>
          </w:tcPr>
          <w:p w:rsidR="00CF6EAA" w:rsidRPr="00697881" w:rsidRDefault="00CF6EAA" w:rsidP="00546532">
            <w:pPr>
              <w:rPr>
                <w:rFonts w:ascii="Times New Roman" w:hAnsi="Times New Roman" w:cs="Times New Roman"/>
                <w:b/>
                <w:sz w:val="28"/>
                <w:szCs w:val="28"/>
              </w:rPr>
            </w:pPr>
            <w:r w:rsidRPr="00697881">
              <w:rPr>
                <w:rFonts w:ascii="Times New Roman" w:hAnsi="Times New Roman" w:cs="Times New Roman"/>
                <w:b/>
                <w:sz w:val="28"/>
                <w:szCs w:val="28"/>
              </w:rPr>
              <w:lastRenderedPageBreak/>
              <w:t>4.</w:t>
            </w:r>
            <w:r>
              <w:rPr>
                <w:rFonts w:ascii="Times New Roman" w:hAnsi="Times New Roman" w:cs="Times New Roman"/>
                <w:b/>
                <w:sz w:val="28"/>
                <w:szCs w:val="28"/>
              </w:rPr>
              <w:t>Заштитаживотнесрединеизаштитатдравља</w:t>
            </w:r>
          </w:p>
        </w:tc>
        <w:tc>
          <w:tcPr>
            <w:tcW w:w="321" w:type="dxa"/>
            <w:vAlign w:val="center"/>
          </w:tcPr>
          <w:p w:rsidR="00CF6EAA" w:rsidRPr="00697881" w:rsidRDefault="00CF6EAA" w:rsidP="00546532">
            <w:pPr>
              <w:jc w:val="center"/>
              <w:rPr>
                <w:rFonts w:ascii="Times New Roman" w:hAnsi="Times New Roman" w:cs="Times New Roman"/>
                <w:lang w:val="sr-Cyrl-CS"/>
              </w:rPr>
            </w:pPr>
          </w:p>
        </w:tc>
        <w:tc>
          <w:tcPr>
            <w:tcW w:w="335" w:type="dxa"/>
            <w:vAlign w:val="center"/>
          </w:tcPr>
          <w:p w:rsidR="00CF6EAA" w:rsidRPr="00697881" w:rsidRDefault="00CF6EAA" w:rsidP="00546532">
            <w:pPr>
              <w:jc w:val="center"/>
              <w:rPr>
                <w:rFonts w:ascii="Times New Roman" w:hAnsi="Times New Roman" w:cs="Times New Roman"/>
                <w:lang w:val="sr-Cyrl-CS"/>
              </w:rPr>
            </w:pPr>
          </w:p>
        </w:tc>
        <w:tc>
          <w:tcPr>
            <w:tcW w:w="326" w:type="dxa"/>
            <w:vAlign w:val="center"/>
          </w:tcPr>
          <w:p w:rsidR="00CF6EAA" w:rsidRPr="00697881" w:rsidRDefault="00CF6EAA" w:rsidP="00546532">
            <w:pPr>
              <w:jc w:val="center"/>
              <w:rPr>
                <w:rFonts w:ascii="Times New Roman" w:hAnsi="Times New Roman" w:cs="Times New Roman"/>
                <w:lang w:val="sr-Cyrl-CS"/>
              </w:rPr>
            </w:pPr>
          </w:p>
        </w:tc>
        <w:tc>
          <w:tcPr>
            <w:tcW w:w="709" w:type="dxa"/>
            <w:vAlign w:val="center"/>
          </w:tcPr>
          <w:p w:rsidR="00CF6EAA" w:rsidRPr="00697881" w:rsidRDefault="00CF6EAA" w:rsidP="00546532">
            <w:pPr>
              <w:jc w:val="center"/>
              <w:rPr>
                <w:rFonts w:ascii="Times New Roman" w:hAnsi="Times New Roman" w:cs="Times New Roman"/>
                <w:lang w:val="sr-Cyrl-CS"/>
              </w:rPr>
            </w:pPr>
          </w:p>
        </w:tc>
        <w:tc>
          <w:tcPr>
            <w:tcW w:w="2784"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Бригаобиљкамаиживотињамаунепосреднојоколини</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Најчешћеугроженебиљнеиживотињскеврстеунепосреднојоколиниињиховазаштита</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Рационалнокоришћењеприроднихбогатстава</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раздвајањеотпадазарециклажу</w:t>
            </w:r>
            <w:r w:rsidRPr="00697881">
              <w:rPr>
                <w:rFonts w:ascii="Times New Roman" w:hAnsi="Times New Roman" w:cs="Times New Roman"/>
              </w:rPr>
              <w:t>)</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Разградивеинеразградивематерије</w:t>
            </w:r>
          </w:p>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Правиланодноспремасеби</w:t>
            </w:r>
            <w:r w:rsidRPr="00697881">
              <w:rPr>
                <w:rFonts w:ascii="Times New Roman" w:hAnsi="Times New Roman" w:cs="Times New Roman"/>
              </w:rPr>
              <w:t xml:space="preserve"> (</w:t>
            </w:r>
            <w:r>
              <w:rPr>
                <w:rFonts w:ascii="Times New Roman" w:hAnsi="Times New Roman" w:cs="Times New Roman"/>
              </w:rPr>
              <w:t>предностздравехранезарастиразвој</w:t>
            </w:r>
            <w:r w:rsidRPr="00697881">
              <w:rPr>
                <w:rFonts w:ascii="Times New Roman" w:hAnsi="Times New Roman" w:cs="Times New Roman"/>
              </w:rPr>
              <w:t>,</w:t>
            </w:r>
            <w:r>
              <w:rPr>
                <w:rFonts w:ascii="Times New Roman" w:hAnsi="Times New Roman" w:cs="Times New Roman"/>
              </w:rPr>
              <w:t>ризичнопонашањекојеможеугрозитиздравље</w:t>
            </w:r>
            <w:r w:rsidRPr="00697881">
              <w:rPr>
                <w:rFonts w:ascii="Times New Roman" w:hAnsi="Times New Roman" w:cs="Times New Roman"/>
              </w:rPr>
              <w:t xml:space="preserve">) </w:t>
            </w:r>
          </w:p>
        </w:tc>
        <w:tc>
          <w:tcPr>
            <w:tcW w:w="1826" w:type="dxa"/>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Припремаодговарајућегнаставногматеријалазадатунаставнујединицу</w:t>
            </w:r>
          </w:p>
        </w:tc>
        <w:tc>
          <w:tcPr>
            <w:tcW w:w="1789" w:type="dxa"/>
            <w:vAlign w:val="center"/>
          </w:tcPr>
          <w:p w:rsidR="00CF6EAA" w:rsidRPr="00697881" w:rsidRDefault="00CF6EAA" w:rsidP="00546532">
            <w:pPr>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Усвајањезнањакрозорганизовањенаставеуприроди</w:t>
            </w:r>
          </w:p>
        </w:tc>
        <w:tc>
          <w:tcPr>
            <w:tcW w:w="3140" w:type="dxa"/>
            <w:vAlign w:val="center"/>
          </w:tcPr>
          <w:p w:rsidR="00CF6EAA" w:rsidRPr="00697881" w:rsidRDefault="00CF6EAA" w:rsidP="00546532">
            <w:pPr>
              <w:ind w:left="50" w:hanging="50"/>
              <w:jc w:val="both"/>
              <w:rPr>
                <w:rFonts w:ascii="Times New Roman" w:hAnsi="Times New Roman" w:cs="Times New Roman"/>
              </w:rPr>
            </w:pPr>
            <w:r w:rsidRPr="00697881">
              <w:rPr>
                <w:rFonts w:ascii="Times New Roman" w:hAnsi="Times New Roman" w:cs="Times New Roman"/>
              </w:rPr>
              <w:t>-</w:t>
            </w:r>
            <w:r>
              <w:rPr>
                <w:rFonts w:ascii="Times New Roman" w:hAnsi="Times New Roman" w:cs="Times New Roman"/>
              </w:rPr>
              <w:t>Развијањенавилказарационалнокоришћењеприроднихбогатстава</w:t>
            </w:r>
          </w:p>
        </w:tc>
      </w:tr>
    </w:tbl>
    <w:p w:rsidR="00CF6EAA" w:rsidRPr="00697881" w:rsidRDefault="00CF6EAA" w:rsidP="00CF6EAA">
      <w:pPr>
        <w:rPr>
          <w:rFonts w:ascii="Times New Roman" w:hAnsi="Times New Roman" w:cs="Times New Roman"/>
        </w:rPr>
      </w:pPr>
    </w:p>
    <w:p w:rsidR="00CF6EAA" w:rsidRPr="001015A2" w:rsidRDefault="00CF6EAA" w:rsidP="00CF6EAA"/>
    <w:p w:rsidR="00CF6EAA" w:rsidRPr="00CF29F5" w:rsidRDefault="00CF6EAA" w:rsidP="00CF6EAA">
      <w:pPr>
        <w:rPr>
          <w:rFonts w:ascii="Times New Roman" w:hAnsi="Times New Roman" w:cs="Times New Roman"/>
          <w:b/>
        </w:rPr>
      </w:pPr>
      <w:r w:rsidRPr="00CF29F5">
        <w:rPr>
          <w:rFonts w:ascii="Times New Roman" w:hAnsi="Times New Roman" w:cs="Times New Roman"/>
          <w:b/>
          <w:sz w:val="28"/>
          <w:szCs w:val="28"/>
        </w:rPr>
        <w:t xml:space="preserve">Изборни предмет: РУКЕ У ТЕСТУ-ОТКРИВАЊЕ СВЕТА    </w:t>
      </w:r>
    </w:p>
    <w:tbl>
      <w:tblPr>
        <w:tblW w:w="131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824"/>
        <w:gridCol w:w="324"/>
        <w:gridCol w:w="342"/>
        <w:gridCol w:w="333"/>
        <w:gridCol w:w="714"/>
        <w:gridCol w:w="1880"/>
        <w:gridCol w:w="2127"/>
        <w:gridCol w:w="1882"/>
        <w:gridCol w:w="3724"/>
      </w:tblGrid>
      <w:tr w:rsidR="00CF6EAA" w:rsidRPr="00CF29F5" w:rsidTr="00546532">
        <w:trPr>
          <w:trHeight w:val="213"/>
          <w:jc w:val="center"/>
        </w:trPr>
        <w:tc>
          <w:tcPr>
            <w:tcW w:w="1780" w:type="dxa"/>
            <w:vMerge w:val="restart"/>
            <w:shd w:val="clear" w:color="auto" w:fill="FDE9D9" w:themeFill="accent6" w:themeFillTint="33"/>
          </w:tcPr>
          <w:p w:rsidR="00CF6EAA" w:rsidRPr="00CF29F5" w:rsidRDefault="00CF6EAA" w:rsidP="00546532">
            <w:pPr>
              <w:pStyle w:val="BodyTextIndent2"/>
              <w:jc w:val="center"/>
              <w:rPr>
                <w:b/>
              </w:rPr>
            </w:pPr>
            <w:r w:rsidRPr="00CF29F5">
              <w:rPr>
                <w:b/>
              </w:rPr>
              <w:t>Наставне</w:t>
            </w:r>
          </w:p>
          <w:p w:rsidR="00CF6EAA" w:rsidRPr="00CF29F5" w:rsidRDefault="00CF6EAA" w:rsidP="00546532">
            <w:pPr>
              <w:pStyle w:val="BodyTextIndent2"/>
              <w:jc w:val="center"/>
            </w:pPr>
            <w:r w:rsidRPr="00CF29F5">
              <w:rPr>
                <w:b/>
              </w:rPr>
              <w:lastRenderedPageBreak/>
              <w:t>теме</w:t>
            </w:r>
          </w:p>
        </w:tc>
        <w:tc>
          <w:tcPr>
            <w:tcW w:w="1715" w:type="dxa"/>
            <w:gridSpan w:val="4"/>
            <w:tcBorders>
              <w:top w:val="double" w:sz="4" w:space="0" w:color="auto"/>
              <w:bottom w:val="double" w:sz="4" w:space="0" w:color="auto"/>
            </w:tcBorders>
            <w:shd w:val="clear" w:color="auto" w:fill="FDE9D9" w:themeFill="accent6" w:themeFillTint="33"/>
            <w:vAlign w:val="center"/>
          </w:tcPr>
          <w:p w:rsidR="00CF6EAA" w:rsidRPr="00CF29F5" w:rsidRDefault="00CF6EAA" w:rsidP="00546532">
            <w:pPr>
              <w:jc w:val="center"/>
              <w:rPr>
                <w:rFonts w:ascii="Times New Roman" w:hAnsi="Times New Roman" w:cs="Times New Roman"/>
                <w:b/>
                <w:lang w:val="sr-Cyrl-CS"/>
              </w:rPr>
            </w:pPr>
            <w:r w:rsidRPr="00CF29F5">
              <w:rPr>
                <w:rFonts w:ascii="Times New Roman" w:hAnsi="Times New Roman" w:cs="Times New Roman"/>
                <w:b/>
                <w:lang w:val="sr-Cyrl-CS"/>
              </w:rPr>
              <w:lastRenderedPageBreak/>
              <w:t>Број часова</w:t>
            </w:r>
          </w:p>
        </w:tc>
        <w:tc>
          <w:tcPr>
            <w:tcW w:w="4011" w:type="dxa"/>
            <w:gridSpan w:val="2"/>
            <w:tcBorders>
              <w:bottom w:val="double" w:sz="4" w:space="0" w:color="auto"/>
            </w:tcBorders>
            <w:shd w:val="clear" w:color="auto" w:fill="FDE9D9" w:themeFill="accent6" w:themeFillTint="33"/>
            <w:vAlign w:val="center"/>
          </w:tcPr>
          <w:p w:rsidR="00CF6EAA" w:rsidRPr="00CF29F5" w:rsidRDefault="00CF6EAA" w:rsidP="00546532">
            <w:pPr>
              <w:jc w:val="center"/>
              <w:rPr>
                <w:rFonts w:ascii="Times New Roman" w:hAnsi="Times New Roman" w:cs="Times New Roman"/>
                <w:b/>
                <w:lang w:val="sr-Cyrl-CS"/>
              </w:rPr>
            </w:pPr>
            <w:r w:rsidRPr="00CF29F5">
              <w:rPr>
                <w:rFonts w:ascii="Times New Roman" w:hAnsi="Times New Roman" w:cs="Times New Roman"/>
                <w:b/>
                <w:lang w:val="sr-Cyrl-CS"/>
              </w:rPr>
              <w:t>АКТИВНОСТИ У ОБРАЗОВНО-ВАСПИТНОМ РАДУ</w:t>
            </w:r>
          </w:p>
        </w:tc>
        <w:tc>
          <w:tcPr>
            <w:tcW w:w="1889" w:type="dxa"/>
            <w:vMerge w:val="restart"/>
            <w:shd w:val="clear" w:color="auto" w:fill="FDE9D9" w:themeFill="accent6" w:themeFillTint="33"/>
            <w:vAlign w:val="center"/>
          </w:tcPr>
          <w:p w:rsidR="00CF6EAA" w:rsidRPr="00CF29F5" w:rsidRDefault="00CF6EAA" w:rsidP="00546532">
            <w:pPr>
              <w:jc w:val="center"/>
              <w:rPr>
                <w:rFonts w:ascii="Times New Roman" w:hAnsi="Times New Roman" w:cs="Times New Roman"/>
                <w:b/>
                <w:lang w:val="sr-Cyrl-CS"/>
              </w:rPr>
            </w:pPr>
            <w:r w:rsidRPr="00CF29F5">
              <w:rPr>
                <w:rFonts w:ascii="Times New Roman" w:hAnsi="Times New Roman" w:cs="Times New Roman"/>
                <w:b/>
                <w:lang w:val="sr-Cyrl-CS"/>
              </w:rPr>
              <w:t xml:space="preserve">Начини и поступци </w:t>
            </w:r>
            <w:r w:rsidRPr="00CF29F5">
              <w:rPr>
                <w:rFonts w:ascii="Times New Roman" w:hAnsi="Times New Roman" w:cs="Times New Roman"/>
                <w:b/>
                <w:lang w:val="sr-Cyrl-CS"/>
              </w:rPr>
              <w:lastRenderedPageBreak/>
              <w:t>остваривања рада</w:t>
            </w:r>
          </w:p>
        </w:tc>
        <w:tc>
          <w:tcPr>
            <w:tcW w:w="3755" w:type="dxa"/>
            <w:vMerge w:val="restart"/>
            <w:shd w:val="clear" w:color="auto" w:fill="FDE9D9" w:themeFill="accent6" w:themeFillTint="33"/>
            <w:vAlign w:val="center"/>
          </w:tcPr>
          <w:p w:rsidR="00CF6EAA" w:rsidRPr="00CF29F5" w:rsidRDefault="00CF6EAA" w:rsidP="00546532">
            <w:pPr>
              <w:jc w:val="center"/>
              <w:rPr>
                <w:rFonts w:ascii="Times New Roman" w:hAnsi="Times New Roman" w:cs="Times New Roman"/>
                <w:b/>
                <w:lang w:val="sr-Cyrl-CS"/>
              </w:rPr>
            </w:pPr>
            <w:r w:rsidRPr="00CF29F5">
              <w:rPr>
                <w:rFonts w:ascii="Times New Roman" w:hAnsi="Times New Roman" w:cs="Times New Roman"/>
                <w:b/>
                <w:lang w:val="sr-Cyrl-CS"/>
              </w:rPr>
              <w:lastRenderedPageBreak/>
              <w:t>Циљеви и задаци садржаја програма</w:t>
            </w:r>
          </w:p>
        </w:tc>
      </w:tr>
      <w:tr w:rsidR="00CF6EAA" w:rsidRPr="00CF29F5" w:rsidTr="00546532">
        <w:trPr>
          <w:cantSplit/>
          <w:trHeight w:val="1134"/>
          <w:jc w:val="center"/>
        </w:trPr>
        <w:tc>
          <w:tcPr>
            <w:tcW w:w="1780" w:type="dxa"/>
            <w:vMerge/>
            <w:shd w:val="clear" w:color="auto" w:fill="FFFF99"/>
            <w:vAlign w:val="center"/>
          </w:tcPr>
          <w:p w:rsidR="00CF6EAA" w:rsidRPr="00CF29F5" w:rsidRDefault="00CF6EAA" w:rsidP="00546532">
            <w:pPr>
              <w:jc w:val="center"/>
              <w:rPr>
                <w:rFonts w:ascii="Times New Roman" w:hAnsi="Times New Roman" w:cs="Times New Roman"/>
                <w:b/>
                <w:lang w:val="sr-Cyrl-CS"/>
              </w:rPr>
            </w:pPr>
          </w:p>
        </w:tc>
        <w:tc>
          <w:tcPr>
            <w:tcW w:w="324" w:type="dxa"/>
            <w:tcBorders>
              <w:top w:val="double" w:sz="4" w:space="0" w:color="auto"/>
            </w:tcBorders>
            <w:shd w:val="clear" w:color="auto" w:fill="FDE9D9" w:themeFill="accent6" w:themeFillTint="33"/>
            <w:vAlign w:val="bottom"/>
          </w:tcPr>
          <w:p w:rsidR="00CF6EAA" w:rsidRPr="00CF29F5" w:rsidRDefault="00CF6EAA" w:rsidP="00546532">
            <w:pPr>
              <w:jc w:val="center"/>
              <w:rPr>
                <w:rFonts w:ascii="Times New Roman" w:hAnsi="Times New Roman" w:cs="Times New Roman"/>
                <w:b/>
                <w:sz w:val="20"/>
                <w:szCs w:val="20"/>
                <w:lang w:val="sr-Cyrl-CS"/>
              </w:rPr>
            </w:pPr>
            <w:r w:rsidRPr="00CF29F5">
              <w:rPr>
                <w:rFonts w:ascii="Times New Roman" w:hAnsi="Times New Roman" w:cs="Times New Roman"/>
                <w:b/>
                <w:sz w:val="20"/>
                <w:szCs w:val="20"/>
                <w:lang w:val="sr-Cyrl-CS"/>
              </w:rPr>
              <w:t>о</w:t>
            </w:r>
          </w:p>
        </w:tc>
        <w:tc>
          <w:tcPr>
            <w:tcW w:w="343" w:type="dxa"/>
            <w:tcBorders>
              <w:top w:val="double" w:sz="4" w:space="0" w:color="auto"/>
            </w:tcBorders>
            <w:shd w:val="clear" w:color="auto" w:fill="FDE9D9" w:themeFill="accent6" w:themeFillTint="33"/>
            <w:vAlign w:val="bottom"/>
          </w:tcPr>
          <w:p w:rsidR="00CF6EAA" w:rsidRPr="00CF29F5" w:rsidRDefault="00CF6EAA" w:rsidP="00546532">
            <w:pPr>
              <w:jc w:val="center"/>
              <w:rPr>
                <w:rFonts w:ascii="Times New Roman" w:hAnsi="Times New Roman" w:cs="Times New Roman"/>
                <w:b/>
                <w:sz w:val="20"/>
                <w:szCs w:val="20"/>
                <w:lang w:val="sr-Cyrl-CS"/>
              </w:rPr>
            </w:pPr>
            <w:r w:rsidRPr="00CF29F5">
              <w:rPr>
                <w:rFonts w:ascii="Times New Roman" w:hAnsi="Times New Roman" w:cs="Times New Roman"/>
                <w:b/>
                <w:sz w:val="20"/>
                <w:szCs w:val="20"/>
                <w:lang w:val="sr-Cyrl-CS"/>
              </w:rPr>
              <w:t>у</w:t>
            </w:r>
          </w:p>
        </w:tc>
        <w:tc>
          <w:tcPr>
            <w:tcW w:w="334" w:type="dxa"/>
            <w:tcBorders>
              <w:top w:val="double" w:sz="4" w:space="0" w:color="auto"/>
            </w:tcBorders>
            <w:shd w:val="clear" w:color="auto" w:fill="FDE9D9" w:themeFill="accent6" w:themeFillTint="33"/>
            <w:vAlign w:val="bottom"/>
          </w:tcPr>
          <w:p w:rsidR="00CF6EAA" w:rsidRPr="00CF29F5" w:rsidRDefault="00CF6EAA" w:rsidP="00546532">
            <w:pPr>
              <w:jc w:val="center"/>
              <w:rPr>
                <w:rFonts w:ascii="Times New Roman" w:hAnsi="Times New Roman" w:cs="Times New Roman"/>
                <w:b/>
                <w:sz w:val="20"/>
                <w:szCs w:val="20"/>
                <w:lang w:val="sr-Cyrl-CS"/>
              </w:rPr>
            </w:pPr>
            <w:r w:rsidRPr="00CF29F5">
              <w:rPr>
                <w:rFonts w:ascii="Times New Roman" w:hAnsi="Times New Roman" w:cs="Times New Roman"/>
                <w:b/>
                <w:sz w:val="20"/>
                <w:szCs w:val="20"/>
                <w:lang w:val="sr-Cyrl-CS"/>
              </w:rPr>
              <w:t>с</w:t>
            </w:r>
          </w:p>
        </w:tc>
        <w:tc>
          <w:tcPr>
            <w:tcW w:w="714" w:type="dxa"/>
            <w:tcBorders>
              <w:top w:val="double" w:sz="4" w:space="0" w:color="auto"/>
            </w:tcBorders>
            <w:shd w:val="clear" w:color="auto" w:fill="FDE9D9" w:themeFill="accent6" w:themeFillTint="33"/>
            <w:textDirection w:val="btLr"/>
            <w:vAlign w:val="center"/>
          </w:tcPr>
          <w:p w:rsidR="00CF6EAA" w:rsidRPr="00CF29F5" w:rsidRDefault="00CF6EAA" w:rsidP="00546532">
            <w:pPr>
              <w:ind w:left="113" w:right="113"/>
              <w:jc w:val="center"/>
              <w:rPr>
                <w:rFonts w:ascii="Times New Roman" w:hAnsi="Times New Roman" w:cs="Times New Roman"/>
                <w:b/>
                <w:sz w:val="20"/>
                <w:szCs w:val="20"/>
                <w:lang w:val="sr-Cyrl-CS"/>
              </w:rPr>
            </w:pPr>
            <w:r w:rsidRPr="00CF29F5">
              <w:rPr>
                <w:rFonts w:ascii="Times New Roman" w:hAnsi="Times New Roman" w:cs="Times New Roman"/>
                <w:b/>
                <w:sz w:val="20"/>
                <w:szCs w:val="20"/>
                <w:lang w:val="sr-Cyrl-CS"/>
              </w:rPr>
              <w:t>укупно</w:t>
            </w:r>
          </w:p>
        </w:tc>
        <w:tc>
          <w:tcPr>
            <w:tcW w:w="1881" w:type="dxa"/>
            <w:shd w:val="clear" w:color="auto" w:fill="FDE9D9" w:themeFill="accent6" w:themeFillTint="33"/>
            <w:vAlign w:val="center"/>
          </w:tcPr>
          <w:p w:rsidR="00CF6EAA" w:rsidRPr="00CF29F5" w:rsidRDefault="00CF6EAA" w:rsidP="00546532">
            <w:pPr>
              <w:jc w:val="center"/>
              <w:rPr>
                <w:rFonts w:ascii="Times New Roman" w:hAnsi="Times New Roman" w:cs="Times New Roman"/>
                <w:b/>
              </w:rPr>
            </w:pPr>
            <w:r w:rsidRPr="00CF29F5">
              <w:rPr>
                <w:rFonts w:ascii="Times New Roman" w:hAnsi="Times New Roman" w:cs="Times New Roman"/>
                <w:b/>
                <w:lang w:val="sr-Cyrl-CS"/>
              </w:rPr>
              <w:t>УЧЕНИ</w:t>
            </w:r>
            <w:r w:rsidRPr="00CF29F5">
              <w:rPr>
                <w:rFonts w:ascii="Times New Roman" w:hAnsi="Times New Roman" w:cs="Times New Roman"/>
                <w:b/>
              </w:rPr>
              <w:t>КА</w:t>
            </w:r>
          </w:p>
        </w:tc>
        <w:tc>
          <w:tcPr>
            <w:tcW w:w="2130" w:type="dxa"/>
            <w:shd w:val="clear" w:color="auto" w:fill="FDE9D9" w:themeFill="accent6" w:themeFillTint="33"/>
            <w:vAlign w:val="center"/>
          </w:tcPr>
          <w:p w:rsidR="00CF6EAA" w:rsidRPr="00CF29F5" w:rsidRDefault="00CF6EAA" w:rsidP="00546532">
            <w:pPr>
              <w:jc w:val="center"/>
              <w:rPr>
                <w:rFonts w:ascii="Times New Roman" w:hAnsi="Times New Roman" w:cs="Times New Roman"/>
                <w:b/>
              </w:rPr>
            </w:pPr>
            <w:r w:rsidRPr="00CF29F5">
              <w:rPr>
                <w:rFonts w:ascii="Times New Roman" w:hAnsi="Times New Roman" w:cs="Times New Roman"/>
                <w:b/>
                <w:lang w:val="sr-Cyrl-CS"/>
              </w:rPr>
              <w:t>НАСТАВНИ</w:t>
            </w:r>
            <w:r w:rsidRPr="00CF29F5">
              <w:rPr>
                <w:rFonts w:ascii="Times New Roman" w:hAnsi="Times New Roman" w:cs="Times New Roman"/>
                <w:b/>
              </w:rPr>
              <w:t>КА</w:t>
            </w:r>
          </w:p>
        </w:tc>
        <w:tc>
          <w:tcPr>
            <w:tcW w:w="1889" w:type="dxa"/>
            <w:vMerge/>
            <w:shd w:val="clear" w:color="auto" w:fill="FFFF99"/>
            <w:vAlign w:val="center"/>
          </w:tcPr>
          <w:p w:rsidR="00CF6EAA" w:rsidRPr="00CF29F5" w:rsidRDefault="00CF6EAA" w:rsidP="00546532">
            <w:pPr>
              <w:jc w:val="center"/>
              <w:rPr>
                <w:rFonts w:ascii="Times New Roman" w:hAnsi="Times New Roman" w:cs="Times New Roman"/>
                <w:b/>
                <w:lang w:val="sr-Cyrl-CS"/>
              </w:rPr>
            </w:pPr>
          </w:p>
        </w:tc>
        <w:tc>
          <w:tcPr>
            <w:tcW w:w="3755" w:type="dxa"/>
            <w:vMerge/>
            <w:shd w:val="clear" w:color="auto" w:fill="FFFF99"/>
            <w:vAlign w:val="center"/>
          </w:tcPr>
          <w:p w:rsidR="00CF6EAA" w:rsidRPr="00CF29F5" w:rsidRDefault="00CF6EAA" w:rsidP="00546532">
            <w:pPr>
              <w:jc w:val="center"/>
              <w:rPr>
                <w:rFonts w:ascii="Times New Roman" w:hAnsi="Times New Roman" w:cs="Times New Roman"/>
                <w:b/>
                <w:lang w:val="sr-Cyrl-CS"/>
              </w:rPr>
            </w:pPr>
          </w:p>
        </w:tc>
      </w:tr>
      <w:tr w:rsidR="00CF6EAA" w:rsidRPr="00CF29F5" w:rsidTr="00546532">
        <w:trPr>
          <w:trHeight w:val="703"/>
          <w:jc w:val="center"/>
        </w:trPr>
        <w:tc>
          <w:tcPr>
            <w:tcW w:w="1780" w:type="dxa"/>
            <w:vAlign w:val="center"/>
          </w:tcPr>
          <w:p w:rsidR="00CF6EAA" w:rsidRPr="00CF29F5" w:rsidRDefault="00CF6EAA" w:rsidP="00546532">
            <w:pPr>
              <w:rPr>
                <w:rFonts w:ascii="Times New Roman" w:hAnsi="Times New Roman" w:cs="Times New Roman"/>
                <w:b/>
              </w:rPr>
            </w:pPr>
            <w:r w:rsidRPr="00CF29F5">
              <w:rPr>
                <w:rFonts w:ascii="Times New Roman" w:hAnsi="Times New Roman" w:cs="Times New Roman"/>
                <w:b/>
              </w:rPr>
              <w:lastRenderedPageBreak/>
              <w:t>1.Различите врсте кретања и њихове карактеристике</w:t>
            </w: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-Котрљање и клизање</w:t>
            </w:r>
          </w:p>
          <w:p w:rsidR="00CF6EAA" w:rsidRPr="00CF29F5" w:rsidRDefault="00CF6EAA" w:rsidP="00546532">
            <w:pPr>
              <w:rPr>
                <w:rFonts w:ascii="Times New Roman" w:hAnsi="Times New Roman" w:cs="Times New Roman"/>
              </w:rPr>
            </w:pPr>
            <w:r w:rsidRPr="00CF29F5">
              <w:rPr>
                <w:rFonts w:ascii="Times New Roman" w:hAnsi="Times New Roman" w:cs="Times New Roman"/>
              </w:rPr>
              <w:t>-Клати се,љуља,таласа...</w:t>
            </w:r>
          </w:p>
          <w:p w:rsidR="00CF6EAA" w:rsidRPr="00CF29F5" w:rsidRDefault="00CF6EAA" w:rsidP="00546532">
            <w:pPr>
              <w:rPr>
                <w:rFonts w:ascii="Times New Roman" w:hAnsi="Times New Roman" w:cs="Times New Roman"/>
              </w:rPr>
            </w:pPr>
            <w:r w:rsidRPr="00CF29F5">
              <w:rPr>
                <w:rFonts w:ascii="Times New Roman" w:hAnsi="Times New Roman" w:cs="Times New Roman"/>
              </w:rPr>
              <w:t>-Све што стоји хтело би да стоји,све што иде хтело би да иде...</w:t>
            </w:r>
          </w:p>
          <w:p w:rsidR="00CF6EAA" w:rsidRPr="00CF29F5" w:rsidRDefault="00CF6EAA" w:rsidP="00546532">
            <w:pPr>
              <w:rPr>
                <w:rFonts w:ascii="Times New Roman" w:hAnsi="Times New Roman" w:cs="Times New Roman"/>
              </w:rPr>
            </w:pPr>
            <w:r w:rsidRPr="00CF29F5">
              <w:rPr>
                <w:rFonts w:ascii="Times New Roman" w:hAnsi="Times New Roman" w:cs="Times New Roman"/>
              </w:rPr>
              <w:t>-Балони високо лете,покрећу бродове и ракете</w:t>
            </w:r>
          </w:p>
          <w:p w:rsidR="00CF6EAA" w:rsidRPr="00CF29F5" w:rsidRDefault="00CF6EAA" w:rsidP="00546532">
            <w:pPr>
              <w:rPr>
                <w:rFonts w:ascii="Times New Roman" w:hAnsi="Times New Roman" w:cs="Times New Roman"/>
              </w:rPr>
            </w:pPr>
          </w:p>
        </w:tc>
        <w:tc>
          <w:tcPr>
            <w:tcW w:w="2130" w:type="dxa"/>
          </w:tcPr>
          <w:p w:rsidR="00CF6EAA" w:rsidRPr="00CF29F5" w:rsidRDefault="00CF6EAA" w:rsidP="00546532">
            <w:pPr>
              <w:rPr>
                <w:rFonts w:ascii="Times New Roman" w:hAnsi="Times New Roman" w:cs="Times New Roman"/>
              </w:rPr>
            </w:pPr>
            <w:r w:rsidRPr="00CF29F5">
              <w:rPr>
                <w:rFonts w:ascii="Times New Roman" w:hAnsi="Times New Roman" w:cs="Times New Roman"/>
              </w:rPr>
              <w:t>-Припремање одговарајућег наставног материјала за дату наставну јединицу</w:t>
            </w: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-Усвајање знања кроз различите огледе и експерименте</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-Формирање елементарних научних појмова из природних наука</w:t>
            </w:r>
          </w:p>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-извођење једноставних огледа</w:t>
            </w:r>
          </w:p>
        </w:tc>
      </w:tr>
      <w:tr w:rsidR="00CF6EAA" w:rsidRPr="00CF29F5" w:rsidTr="00546532">
        <w:trPr>
          <w:trHeight w:val="323"/>
          <w:jc w:val="center"/>
        </w:trPr>
        <w:tc>
          <w:tcPr>
            <w:tcW w:w="1780" w:type="dxa"/>
            <w:vAlign w:val="center"/>
          </w:tcPr>
          <w:p w:rsidR="00CF6EAA" w:rsidRPr="00CF29F5" w:rsidRDefault="00CF6EAA" w:rsidP="00546532">
            <w:pPr>
              <w:rPr>
                <w:rFonts w:ascii="Times New Roman" w:hAnsi="Times New Roman" w:cs="Times New Roman"/>
                <w:b/>
              </w:rPr>
            </w:pPr>
          </w:p>
          <w:p w:rsidR="00CF6EAA" w:rsidRPr="00CF29F5" w:rsidRDefault="00CF6EAA" w:rsidP="00546532">
            <w:pPr>
              <w:rPr>
                <w:rFonts w:ascii="Times New Roman" w:hAnsi="Times New Roman" w:cs="Times New Roman"/>
                <w:b/>
              </w:rPr>
            </w:pPr>
            <w:r w:rsidRPr="00CF29F5">
              <w:rPr>
                <w:rFonts w:ascii="Times New Roman" w:hAnsi="Times New Roman" w:cs="Times New Roman"/>
                <w:b/>
              </w:rPr>
              <w:t>2.Тела (чврста,течна И гасовита)</w:t>
            </w: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-Свећа која гори у води</w:t>
            </w:r>
          </w:p>
          <w:p w:rsidR="00CF6EAA" w:rsidRPr="00CF29F5" w:rsidRDefault="00CF6EAA" w:rsidP="00546532">
            <w:pPr>
              <w:rPr>
                <w:rFonts w:ascii="Times New Roman" w:hAnsi="Times New Roman" w:cs="Times New Roman"/>
              </w:rPr>
            </w:pPr>
            <w:r w:rsidRPr="00CF29F5">
              <w:rPr>
                <w:rFonts w:ascii="Times New Roman" w:hAnsi="Times New Roman" w:cs="Times New Roman"/>
              </w:rPr>
              <w:t>-Водени пешчани сат</w:t>
            </w:r>
          </w:p>
          <w:p w:rsidR="00CF6EAA" w:rsidRPr="00CF29F5" w:rsidRDefault="00CF6EAA" w:rsidP="00546532">
            <w:pPr>
              <w:rPr>
                <w:rFonts w:ascii="Times New Roman" w:hAnsi="Times New Roman" w:cs="Times New Roman"/>
              </w:rPr>
            </w:pPr>
            <w:r w:rsidRPr="00CF29F5">
              <w:rPr>
                <w:rFonts w:ascii="Times New Roman" w:hAnsi="Times New Roman" w:cs="Times New Roman"/>
              </w:rPr>
              <w:t>-Тела заузимају одређени простор и на одређени начин га попуњавају</w:t>
            </w:r>
          </w:p>
          <w:p w:rsidR="00CF6EAA" w:rsidRPr="00CF29F5" w:rsidRDefault="00CF6EAA" w:rsidP="00546532">
            <w:pPr>
              <w:rPr>
                <w:rFonts w:ascii="Times New Roman" w:hAnsi="Times New Roman" w:cs="Times New Roman"/>
              </w:rPr>
            </w:pPr>
            <w:r w:rsidRPr="00CF29F5">
              <w:rPr>
                <w:rFonts w:ascii="Times New Roman" w:hAnsi="Times New Roman" w:cs="Times New Roman"/>
              </w:rPr>
              <w:t>-Правим облак,кишу и лед</w:t>
            </w:r>
          </w:p>
        </w:tc>
        <w:tc>
          <w:tcPr>
            <w:tcW w:w="2130" w:type="dxa"/>
          </w:tcPr>
          <w:p w:rsidR="00CF6EAA" w:rsidRPr="00CF29F5" w:rsidRDefault="00CF6EAA" w:rsidP="00546532">
            <w:pPr>
              <w:rPr>
                <w:rFonts w:ascii="Times New Roman" w:hAnsi="Times New Roman" w:cs="Times New Roman"/>
              </w:rPr>
            </w:pPr>
            <w:r w:rsidRPr="00CF29F5">
              <w:rPr>
                <w:rFonts w:ascii="Times New Roman" w:hAnsi="Times New Roman" w:cs="Times New Roman"/>
              </w:rPr>
              <w:t>-Прирпрема одговарајућег наставног материјала за дату наставну јединицу</w:t>
            </w: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-Усвајање знања кроз једноставније експерименте и огледе</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-Препознавање неких критеријума за класификацију на основу уочених бића и особина</w:t>
            </w:r>
          </w:p>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 xml:space="preserve">-Извођење једноставних огледа </w:t>
            </w:r>
          </w:p>
        </w:tc>
      </w:tr>
      <w:tr w:rsidR="00CF6EAA" w:rsidRPr="00CF29F5" w:rsidTr="00546532">
        <w:trPr>
          <w:trHeight w:val="858"/>
          <w:jc w:val="center"/>
        </w:trPr>
        <w:tc>
          <w:tcPr>
            <w:tcW w:w="1780" w:type="dxa"/>
            <w:vAlign w:val="center"/>
          </w:tcPr>
          <w:p w:rsidR="00CF6EAA" w:rsidRPr="00CF29F5" w:rsidRDefault="00CF6EAA" w:rsidP="00546532">
            <w:pPr>
              <w:rPr>
                <w:rFonts w:ascii="Times New Roman" w:hAnsi="Times New Roman" w:cs="Times New Roman"/>
                <w:b/>
              </w:rPr>
            </w:pPr>
            <w:r w:rsidRPr="00CF29F5">
              <w:rPr>
                <w:rFonts w:ascii="Times New Roman" w:hAnsi="Times New Roman" w:cs="Times New Roman"/>
                <w:b/>
              </w:rPr>
              <w:lastRenderedPageBreak/>
              <w:t>3.У свету мерења (основне представе о мерењу и мери)</w:t>
            </w: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-Поређење и мерење дужине,масе и запремине</w:t>
            </w:r>
          </w:p>
        </w:tc>
        <w:tc>
          <w:tcPr>
            <w:tcW w:w="2130" w:type="dxa"/>
          </w:tcPr>
          <w:p w:rsidR="00CF6EAA" w:rsidRPr="00CF29F5" w:rsidRDefault="00CF6EAA" w:rsidP="00546532">
            <w:pPr>
              <w:pStyle w:val="BodyTextIndent2"/>
            </w:pPr>
            <w:r w:rsidRPr="00CF29F5">
              <w:t>-Припрема одговарајућег наставног материјала за дату наставну јединицу</w:t>
            </w:r>
          </w:p>
          <w:p w:rsidR="00CF6EAA" w:rsidRPr="00CF29F5" w:rsidRDefault="00CF6EAA" w:rsidP="00546532">
            <w:pPr>
              <w:pStyle w:val="BodyTextIndent2"/>
            </w:pP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-Усвајање знања кроз једноставније огледе</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-Подстицање истрајности и сарадње у покушајима заједничког постављања и решавање проблема</w:t>
            </w:r>
          </w:p>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 xml:space="preserve">-Решавање једноставних проблем-ситуација,самостално и у тиму </w:t>
            </w:r>
          </w:p>
        </w:tc>
      </w:tr>
      <w:tr w:rsidR="00CF6EAA" w:rsidRPr="00CF29F5" w:rsidTr="00546532">
        <w:trPr>
          <w:trHeight w:val="1055"/>
          <w:jc w:val="center"/>
        </w:trPr>
        <w:tc>
          <w:tcPr>
            <w:tcW w:w="1780" w:type="dxa"/>
            <w:vAlign w:val="center"/>
          </w:tcPr>
          <w:p w:rsidR="00CF6EAA" w:rsidRPr="00CF29F5" w:rsidRDefault="00CF6EAA" w:rsidP="00546532">
            <w:pPr>
              <w:rPr>
                <w:rFonts w:ascii="Times New Roman" w:hAnsi="Times New Roman" w:cs="Times New Roman"/>
                <w:b/>
              </w:rPr>
            </w:pPr>
            <w:r w:rsidRPr="00CF29F5">
              <w:rPr>
                <w:rFonts w:ascii="Times New Roman" w:hAnsi="Times New Roman" w:cs="Times New Roman"/>
                <w:b/>
              </w:rPr>
              <w:t>4.У свету електрицитета</w:t>
            </w: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-Могућности наелектрисања тела и њихова својства</w:t>
            </w:r>
          </w:p>
        </w:tc>
        <w:tc>
          <w:tcPr>
            <w:tcW w:w="2130" w:type="dxa"/>
          </w:tcPr>
          <w:p w:rsidR="00CF6EAA" w:rsidRPr="00CF29F5" w:rsidRDefault="00CF6EAA" w:rsidP="00546532">
            <w:pPr>
              <w:rPr>
                <w:rFonts w:ascii="Times New Roman" w:hAnsi="Times New Roman" w:cs="Times New Roman"/>
              </w:rPr>
            </w:pPr>
            <w:r w:rsidRPr="00CF29F5">
              <w:rPr>
                <w:rFonts w:ascii="Times New Roman" w:hAnsi="Times New Roman" w:cs="Times New Roman"/>
              </w:rPr>
              <w:t>-Прирпрема одговарајућег наставног материјала за дату наставну јединицу</w:t>
            </w: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-Усвајање знања кроз огледе и експерименте</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-Уочавање важних особина објеката или појава које се испитују</w:t>
            </w:r>
          </w:p>
        </w:tc>
      </w:tr>
      <w:tr w:rsidR="00CF6EAA" w:rsidRPr="00CF29F5" w:rsidTr="00546532">
        <w:trPr>
          <w:trHeight w:val="886"/>
          <w:jc w:val="center"/>
        </w:trPr>
        <w:tc>
          <w:tcPr>
            <w:tcW w:w="1780" w:type="dxa"/>
            <w:vAlign w:val="center"/>
          </w:tcPr>
          <w:p w:rsidR="00CF6EAA" w:rsidRPr="00CF29F5" w:rsidRDefault="00CF6EAA" w:rsidP="00546532">
            <w:pPr>
              <w:rPr>
                <w:rFonts w:ascii="Times New Roman" w:hAnsi="Times New Roman" w:cs="Times New Roman"/>
                <w:b/>
              </w:rPr>
            </w:pPr>
            <w:r w:rsidRPr="00CF29F5">
              <w:rPr>
                <w:rFonts w:ascii="Times New Roman" w:hAnsi="Times New Roman" w:cs="Times New Roman"/>
                <w:b/>
              </w:rPr>
              <w:t>5.Светлост и сенка</w:t>
            </w: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-Можеш ли стићи своју сенку</w:t>
            </w:r>
          </w:p>
        </w:tc>
        <w:tc>
          <w:tcPr>
            <w:tcW w:w="2130" w:type="dxa"/>
          </w:tcPr>
          <w:p w:rsidR="00CF6EAA" w:rsidRPr="00CF29F5" w:rsidRDefault="00CF6EAA" w:rsidP="00546532">
            <w:pPr>
              <w:rPr>
                <w:rFonts w:ascii="Times New Roman" w:hAnsi="Times New Roman" w:cs="Times New Roman"/>
              </w:rPr>
            </w:pPr>
            <w:r w:rsidRPr="00CF29F5">
              <w:rPr>
                <w:rFonts w:ascii="Times New Roman" w:hAnsi="Times New Roman" w:cs="Times New Roman"/>
              </w:rPr>
              <w:t>-Припрема огледа и експеримената</w:t>
            </w: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-Усвајање знања кроз огледе и експерименте</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-Извођење једноставних огледа</w:t>
            </w:r>
          </w:p>
        </w:tc>
      </w:tr>
      <w:tr w:rsidR="00CF6EAA" w:rsidRPr="00CF29F5" w:rsidTr="00546532">
        <w:trPr>
          <w:trHeight w:val="60"/>
          <w:jc w:val="center"/>
        </w:trPr>
        <w:tc>
          <w:tcPr>
            <w:tcW w:w="1780" w:type="dxa"/>
            <w:vAlign w:val="center"/>
          </w:tcPr>
          <w:p w:rsidR="00CF6EAA" w:rsidRPr="00CF29F5" w:rsidRDefault="00CF6EAA" w:rsidP="00546532">
            <w:pPr>
              <w:rPr>
                <w:rFonts w:ascii="Times New Roman" w:hAnsi="Times New Roman" w:cs="Times New Roman"/>
                <w:b/>
              </w:rPr>
            </w:pPr>
            <w:r w:rsidRPr="00CF29F5">
              <w:rPr>
                <w:rFonts w:ascii="Times New Roman" w:hAnsi="Times New Roman" w:cs="Times New Roman"/>
                <w:b/>
              </w:rPr>
              <w:t>6.Боје дуге</w:t>
            </w:r>
          </w:p>
          <w:p w:rsidR="00CF6EAA" w:rsidRPr="00CF29F5" w:rsidRDefault="00CF6EAA" w:rsidP="00546532">
            <w:pPr>
              <w:rPr>
                <w:rFonts w:ascii="Times New Roman" w:hAnsi="Times New Roman" w:cs="Times New Roman"/>
                <w:b/>
              </w:rPr>
            </w:pPr>
          </w:p>
          <w:p w:rsidR="00CF6EAA" w:rsidRPr="00CF29F5" w:rsidRDefault="00CF6EAA" w:rsidP="00546532">
            <w:pPr>
              <w:rPr>
                <w:rFonts w:ascii="Times New Roman" w:hAnsi="Times New Roman" w:cs="Times New Roman"/>
                <w:b/>
              </w:rPr>
            </w:pPr>
          </w:p>
        </w:tc>
        <w:tc>
          <w:tcPr>
            <w:tcW w:w="324" w:type="dxa"/>
            <w:vAlign w:val="center"/>
          </w:tcPr>
          <w:p w:rsidR="00CF6EAA" w:rsidRPr="00CF29F5" w:rsidRDefault="00CF6EAA" w:rsidP="00546532">
            <w:pPr>
              <w:jc w:val="center"/>
              <w:rPr>
                <w:rFonts w:ascii="Times New Roman" w:hAnsi="Times New Roman" w:cs="Times New Roman"/>
                <w:lang w:val="sr-Cyrl-CS"/>
              </w:rPr>
            </w:pPr>
          </w:p>
        </w:tc>
        <w:tc>
          <w:tcPr>
            <w:tcW w:w="343" w:type="dxa"/>
            <w:vAlign w:val="center"/>
          </w:tcPr>
          <w:p w:rsidR="00CF6EAA" w:rsidRPr="00CF29F5" w:rsidRDefault="00CF6EAA" w:rsidP="00546532">
            <w:pPr>
              <w:jc w:val="center"/>
              <w:rPr>
                <w:rFonts w:ascii="Times New Roman" w:hAnsi="Times New Roman" w:cs="Times New Roman"/>
                <w:lang w:val="sr-Cyrl-CS"/>
              </w:rPr>
            </w:pPr>
          </w:p>
        </w:tc>
        <w:tc>
          <w:tcPr>
            <w:tcW w:w="334" w:type="dxa"/>
            <w:vAlign w:val="center"/>
          </w:tcPr>
          <w:p w:rsidR="00CF6EAA" w:rsidRPr="00CF29F5" w:rsidRDefault="00CF6EAA" w:rsidP="00546532">
            <w:pPr>
              <w:jc w:val="center"/>
              <w:rPr>
                <w:rFonts w:ascii="Times New Roman" w:hAnsi="Times New Roman" w:cs="Times New Roman"/>
                <w:lang w:val="sr-Cyrl-CS"/>
              </w:rPr>
            </w:pPr>
          </w:p>
        </w:tc>
        <w:tc>
          <w:tcPr>
            <w:tcW w:w="714" w:type="dxa"/>
            <w:vAlign w:val="center"/>
          </w:tcPr>
          <w:p w:rsidR="00CF6EAA" w:rsidRPr="00CF29F5" w:rsidRDefault="00CF6EAA" w:rsidP="00546532">
            <w:pPr>
              <w:jc w:val="center"/>
              <w:rPr>
                <w:rFonts w:ascii="Times New Roman" w:hAnsi="Times New Roman" w:cs="Times New Roman"/>
                <w:lang w:val="sr-Cyrl-CS"/>
              </w:rPr>
            </w:pPr>
          </w:p>
        </w:tc>
        <w:tc>
          <w:tcPr>
            <w:tcW w:w="1881"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t>-Видим да растем</w:t>
            </w:r>
          </w:p>
          <w:p w:rsidR="00CF6EAA" w:rsidRPr="00CF29F5" w:rsidRDefault="00CF6EAA" w:rsidP="00546532">
            <w:pPr>
              <w:rPr>
                <w:rFonts w:ascii="Times New Roman" w:hAnsi="Times New Roman" w:cs="Times New Roman"/>
              </w:rPr>
            </w:pPr>
            <w:r w:rsidRPr="00CF29F5">
              <w:rPr>
                <w:rFonts w:ascii="Times New Roman" w:hAnsi="Times New Roman" w:cs="Times New Roman"/>
              </w:rPr>
              <w:t>-Шаре које живот значе</w:t>
            </w:r>
          </w:p>
        </w:tc>
        <w:tc>
          <w:tcPr>
            <w:tcW w:w="2130" w:type="dxa"/>
          </w:tcPr>
          <w:p w:rsidR="00CF6EAA" w:rsidRPr="00CF29F5" w:rsidRDefault="00CF6EAA" w:rsidP="00546532">
            <w:pPr>
              <w:pStyle w:val="BodyTextIndent2"/>
            </w:pPr>
            <w:r w:rsidRPr="00CF29F5">
              <w:t xml:space="preserve">-Припрема одговарајућег наставног материјала за дату наставну </w:t>
            </w:r>
            <w:r w:rsidRPr="00CF29F5">
              <w:lastRenderedPageBreak/>
              <w:t>јединицу</w:t>
            </w:r>
          </w:p>
        </w:tc>
        <w:tc>
          <w:tcPr>
            <w:tcW w:w="1889" w:type="dxa"/>
            <w:vAlign w:val="center"/>
          </w:tcPr>
          <w:p w:rsidR="00CF6EAA" w:rsidRPr="00CF29F5" w:rsidRDefault="00CF6EAA" w:rsidP="00546532">
            <w:pPr>
              <w:rPr>
                <w:rFonts w:ascii="Times New Roman" w:hAnsi="Times New Roman" w:cs="Times New Roman"/>
              </w:rPr>
            </w:pPr>
            <w:r w:rsidRPr="00CF29F5">
              <w:rPr>
                <w:rFonts w:ascii="Times New Roman" w:hAnsi="Times New Roman" w:cs="Times New Roman"/>
              </w:rPr>
              <w:lastRenderedPageBreak/>
              <w:t>-Усвајање знања кроз цртање и бојење на задату тему</w:t>
            </w:r>
          </w:p>
        </w:tc>
        <w:tc>
          <w:tcPr>
            <w:tcW w:w="3755" w:type="dxa"/>
            <w:vAlign w:val="center"/>
          </w:tcPr>
          <w:p w:rsidR="00CF6EAA" w:rsidRPr="00CF29F5" w:rsidRDefault="00CF6EAA" w:rsidP="00546532">
            <w:pPr>
              <w:ind w:left="50" w:hanging="50"/>
              <w:jc w:val="both"/>
              <w:rPr>
                <w:rFonts w:ascii="Times New Roman" w:hAnsi="Times New Roman" w:cs="Times New Roman"/>
              </w:rPr>
            </w:pPr>
            <w:r w:rsidRPr="00CF29F5">
              <w:rPr>
                <w:rFonts w:ascii="Times New Roman" w:hAnsi="Times New Roman" w:cs="Times New Roman"/>
              </w:rPr>
              <w:t>-Развијање радозналости и истраживачких способности</w:t>
            </w:r>
          </w:p>
        </w:tc>
      </w:tr>
    </w:tbl>
    <w:p w:rsidR="00CF6EAA" w:rsidRPr="00CF29F5"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p w:rsidR="00CF6EAA" w:rsidRDefault="00CF6EAA" w:rsidP="00CF6EAA">
      <w:pPr>
        <w:rPr>
          <w:rFonts w:ascii="Times New Roman" w:hAnsi="Times New Roman" w:cs="Times New Roman"/>
        </w:rPr>
      </w:pPr>
    </w:p>
    <w:tbl>
      <w:tblPr>
        <w:tblW w:w="14328" w:type="dxa"/>
        <w:tblInd w:w="104" w:type="dxa"/>
        <w:tblLayout w:type="fixed"/>
        <w:tblLook w:val="01E0"/>
      </w:tblPr>
      <w:tblGrid>
        <w:gridCol w:w="1368"/>
        <w:gridCol w:w="1800"/>
        <w:gridCol w:w="3396"/>
        <w:gridCol w:w="1710"/>
        <w:gridCol w:w="4074"/>
        <w:gridCol w:w="1980"/>
      </w:tblGrid>
      <w:tr w:rsidR="00CF6EAA" w:rsidTr="00546532">
        <w:trPr>
          <w:trHeight w:val="768"/>
        </w:trPr>
        <w:tc>
          <w:tcPr>
            <w:tcW w:w="14328" w:type="dxa"/>
            <w:gridSpan w:val="6"/>
            <w:tcBorders>
              <w:top w:val="single" w:sz="6" w:space="0" w:color="000000"/>
              <w:left w:val="single" w:sz="6" w:space="0" w:color="000000"/>
              <w:bottom w:val="single" w:sz="6" w:space="0" w:color="000000"/>
              <w:right w:val="single" w:sz="6" w:space="0" w:color="000000"/>
            </w:tcBorders>
            <w:shd w:val="clear" w:color="auto" w:fill="FDE9D9" w:themeFill="accent6" w:themeFillTint="33"/>
            <w:hideMark/>
          </w:tcPr>
          <w:p w:rsidR="00CF6EAA" w:rsidRDefault="00CF6EAA" w:rsidP="00546532">
            <w:pPr>
              <w:ind w:left="102" w:right="750"/>
              <w:rPr>
                <w:rFonts w:ascii="Times New Roman" w:hAnsi="Times New Roman"/>
                <w:b/>
                <w:sz w:val="20"/>
              </w:rPr>
            </w:pPr>
            <w:r>
              <w:rPr>
                <w:rFonts w:ascii="Times New Roman" w:hAnsi="Times New Roman"/>
                <w:b/>
                <w:spacing w:val="-1"/>
              </w:rPr>
              <w:t>СРПСКИ</w:t>
            </w:r>
            <w:r>
              <w:rPr>
                <w:rFonts w:ascii="Times New Roman" w:hAnsi="Times New Roman"/>
                <w:b/>
              </w:rPr>
              <w:t>ЈЕЗИК</w:t>
            </w:r>
            <w:r>
              <w:rPr>
                <w:rFonts w:ascii="Times New Roman" w:hAnsi="Times New Roman"/>
                <w:b/>
                <w:spacing w:val="-2"/>
                <w:sz w:val="20"/>
              </w:rPr>
              <w:t>КАО</w:t>
            </w:r>
            <w:r>
              <w:rPr>
                <w:rFonts w:ascii="Times New Roman" w:hAnsi="Times New Roman"/>
                <w:b/>
                <w:sz w:val="20"/>
              </w:rPr>
              <w:t>НЕМАТЕРЊИ</w:t>
            </w:r>
          </w:p>
          <w:p w:rsidR="00CF6EAA" w:rsidRDefault="00CF6EAA" w:rsidP="00546532">
            <w:pPr>
              <w:ind w:left="102" w:right="750"/>
              <w:rPr>
                <w:rFonts w:ascii="Times New Roman" w:eastAsia="Arial" w:hAnsi="Times New Roman"/>
              </w:rPr>
            </w:pPr>
            <w:r>
              <w:rPr>
                <w:rFonts w:ascii="Times New Roman" w:hAnsi="Times New Roman"/>
                <w:spacing w:val="-1"/>
              </w:rPr>
              <w:t>ЦИЉ:Циљнаставесрпскогјезикајесте</w:t>
            </w:r>
            <w:r>
              <w:rPr>
                <w:rFonts w:ascii="Times New Roman" w:hAnsi="Times New Roman"/>
              </w:rPr>
              <w:t xml:space="preserve">да </w:t>
            </w:r>
            <w:r>
              <w:rPr>
                <w:rFonts w:ascii="Times New Roman" w:hAnsi="Times New Roman"/>
                <w:spacing w:val="-2"/>
              </w:rPr>
              <w:t>ученици</w:t>
            </w:r>
            <w:r>
              <w:rPr>
                <w:rFonts w:ascii="Times New Roman" w:hAnsi="Times New Roman"/>
                <w:spacing w:val="-1"/>
              </w:rPr>
              <w:t>продуктивноовладајусрпскијезиком</w:t>
            </w:r>
            <w:r>
              <w:rPr>
                <w:rFonts w:ascii="Times New Roman" w:hAnsi="Times New Roman"/>
              </w:rPr>
              <w:t>у</w:t>
            </w:r>
            <w:r>
              <w:rPr>
                <w:rFonts w:ascii="Times New Roman" w:hAnsi="Times New Roman"/>
                <w:spacing w:val="-1"/>
              </w:rPr>
              <w:t>оквирупрердвиђенејезичке</w:t>
            </w:r>
            <w:r>
              <w:rPr>
                <w:rFonts w:ascii="Times New Roman" w:hAnsi="Times New Roman"/>
              </w:rPr>
              <w:t xml:space="preserve"> и </w:t>
            </w:r>
            <w:r>
              <w:rPr>
                <w:rFonts w:ascii="Times New Roman" w:hAnsi="Times New Roman"/>
                <w:spacing w:val="-1"/>
              </w:rPr>
              <w:t>лексичкеграђе,</w:t>
            </w:r>
            <w:r>
              <w:rPr>
                <w:rFonts w:ascii="Times New Roman" w:hAnsi="Times New Roman"/>
              </w:rPr>
              <w:t xml:space="preserve"> да</w:t>
            </w:r>
            <w:r>
              <w:rPr>
                <w:rFonts w:ascii="Times New Roman" w:hAnsi="Times New Roman"/>
                <w:spacing w:val="-1"/>
              </w:rPr>
              <w:t>упознајуелементе</w:t>
            </w:r>
            <w:r>
              <w:rPr>
                <w:rFonts w:ascii="Times New Roman" w:hAnsi="Times New Roman"/>
                <w:spacing w:val="-2"/>
              </w:rPr>
              <w:t>културе</w:t>
            </w:r>
            <w:r>
              <w:rPr>
                <w:rFonts w:ascii="Times New Roman" w:hAnsi="Times New Roman"/>
                <w:spacing w:val="-1"/>
              </w:rPr>
              <w:t>народакојиговоретимјезиком</w:t>
            </w:r>
            <w:r>
              <w:rPr>
                <w:rFonts w:ascii="Times New Roman" w:hAnsi="Times New Roman"/>
              </w:rPr>
              <w:t xml:space="preserve"> и</w:t>
            </w:r>
            <w:r>
              <w:rPr>
                <w:rFonts w:ascii="Times New Roman" w:hAnsi="Times New Roman"/>
                <w:spacing w:val="-1"/>
              </w:rPr>
              <w:t>оспособе</w:t>
            </w:r>
            <w:r>
              <w:rPr>
                <w:rFonts w:ascii="Times New Roman" w:hAnsi="Times New Roman"/>
              </w:rPr>
              <w:t xml:space="preserve">се </w:t>
            </w:r>
            <w:r>
              <w:rPr>
                <w:rFonts w:ascii="Times New Roman" w:hAnsi="Times New Roman"/>
                <w:spacing w:val="-1"/>
              </w:rPr>
              <w:t>заспоразумевање,дружењеизближавање</w:t>
            </w:r>
            <w:r>
              <w:rPr>
                <w:rFonts w:ascii="Times New Roman" w:hAnsi="Times New Roman"/>
              </w:rPr>
              <w:t>са</w:t>
            </w:r>
            <w:r>
              <w:rPr>
                <w:rFonts w:ascii="Times New Roman" w:hAnsi="Times New Roman"/>
                <w:spacing w:val="-1"/>
              </w:rPr>
              <w:t>припадницима</w:t>
            </w:r>
            <w:r>
              <w:rPr>
                <w:rFonts w:ascii="Times New Roman" w:hAnsi="Times New Roman"/>
                <w:spacing w:val="-2"/>
              </w:rPr>
              <w:t>већинског</w:t>
            </w:r>
            <w:r>
              <w:rPr>
                <w:rFonts w:ascii="Times New Roman" w:hAnsi="Times New Roman"/>
                <w:spacing w:val="-1"/>
              </w:rPr>
              <w:t>народа</w:t>
            </w:r>
          </w:p>
        </w:tc>
      </w:tr>
      <w:tr w:rsidR="00CF6EAA" w:rsidTr="00546532">
        <w:trPr>
          <w:trHeight w:hRule="exact" w:val="264"/>
        </w:trPr>
        <w:tc>
          <w:tcPr>
            <w:tcW w:w="1368"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279" w:right="181" w:hanging="96"/>
              <w:rPr>
                <w:rFonts w:ascii="Times New Roman" w:eastAsia="Arial" w:hAnsi="Times New Roman"/>
              </w:rPr>
            </w:pPr>
            <w:r>
              <w:rPr>
                <w:rFonts w:ascii="Times New Roman" w:hAnsi="Times New Roman"/>
                <w:spacing w:val="-1"/>
              </w:rPr>
              <w:t>ВРЕМЕ</w:t>
            </w:r>
            <w:r>
              <w:rPr>
                <w:rFonts w:ascii="Times New Roman" w:hAnsi="Times New Roman"/>
              </w:rPr>
              <w:t xml:space="preserve"> И</w:t>
            </w:r>
            <w:r>
              <w:rPr>
                <w:rFonts w:ascii="Times New Roman" w:hAnsi="Times New Roman"/>
                <w:spacing w:val="-1"/>
              </w:rPr>
              <w:t>МЕСТО</w:t>
            </w:r>
          </w:p>
        </w:tc>
        <w:tc>
          <w:tcPr>
            <w:tcW w:w="1800"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right="1"/>
              <w:jc w:val="center"/>
              <w:rPr>
                <w:rFonts w:ascii="Times New Roman" w:eastAsia="Arial" w:hAnsi="Times New Roman"/>
              </w:rPr>
            </w:pPr>
            <w:r>
              <w:rPr>
                <w:rFonts w:ascii="Times New Roman" w:hAnsi="Times New Roman"/>
                <w:spacing w:val="-1"/>
              </w:rPr>
              <w:t>ОБЛАСТ</w:t>
            </w:r>
          </w:p>
          <w:p w:rsidR="00CF6EAA" w:rsidRDefault="00CF6EAA" w:rsidP="00546532">
            <w:pPr>
              <w:spacing w:before="1"/>
              <w:jc w:val="center"/>
              <w:rPr>
                <w:rFonts w:ascii="Times New Roman" w:eastAsia="Arial" w:hAnsi="Times New Roman"/>
              </w:rPr>
            </w:pPr>
            <w:r>
              <w:rPr>
                <w:rFonts w:ascii="Times New Roman" w:hAnsi="Times New Roman"/>
                <w:spacing w:val="-1"/>
              </w:rPr>
              <w:t>(тема)</w:t>
            </w:r>
          </w:p>
        </w:tc>
        <w:tc>
          <w:tcPr>
            <w:tcW w:w="5106" w:type="dxa"/>
            <w:gridSpan w:val="2"/>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right="1"/>
              <w:jc w:val="center"/>
              <w:rPr>
                <w:rFonts w:ascii="Times New Roman" w:eastAsia="Arial" w:hAnsi="Times New Roman"/>
              </w:rPr>
            </w:pPr>
            <w:r>
              <w:rPr>
                <w:rFonts w:ascii="Times New Roman" w:hAnsi="Times New Roman"/>
                <w:spacing w:val="-1"/>
              </w:rPr>
              <w:t>САДРЖАЈРАДА</w:t>
            </w:r>
          </w:p>
        </w:tc>
        <w:tc>
          <w:tcPr>
            <w:tcW w:w="4074"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380" w:right="382" w:firstLine="379"/>
              <w:rPr>
                <w:rFonts w:ascii="Times New Roman" w:eastAsia="Arial" w:hAnsi="Times New Roman"/>
              </w:rPr>
            </w:pPr>
            <w:r>
              <w:rPr>
                <w:rFonts w:ascii="Times New Roman" w:hAnsi="Times New Roman"/>
                <w:spacing w:val="-1"/>
              </w:rPr>
              <w:t>НАЧИН</w:t>
            </w:r>
            <w:r>
              <w:rPr>
                <w:rFonts w:ascii="Times New Roman" w:hAnsi="Times New Roman"/>
              </w:rPr>
              <w:t xml:space="preserve"> И </w:t>
            </w:r>
            <w:r>
              <w:rPr>
                <w:rFonts w:ascii="Times New Roman" w:hAnsi="Times New Roman"/>
                <w:spacing w:val="-2"/>
              </w:rPr>
              <w:t>ПОСТУПАК</w:t>
            </w:r>
            <w:r>
              <w:rPr>
                <w:rFonts w:ascii="Times New Roman" w:hAnsi="Times New Roman"/>
                <w:spacing w:val="-1"/>
              </w:rPr>
              <w:t>ОСТВАРИВАЊА</w:t>
            </w:r>
            <w:r>
              <w:rPr>
                <w:rFonts w:ascii="Times New Roman" w:hAnsi="Times New Roman"/>
                <w:spacing w:val="-2"/>
              </w:rPr>
              <w:t xml:space="preserve"> ПРОГРАМА</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471" w:right="234" w:hanging="238"/>
              <w:rPr>
                <w:rFonts w:ascii="Times New Roman" w:eastAsia="Arial" w:hAnsi="Times New Roman"/>
              </w:rPr>
            </w:pPr>
            <w:r>
              <w:rPr>
                <w:rFonts w:ascii="Times New Roman" w:hAnsi="Times New Roman"/>
                <w:spacing w:val="-1"/>
              </w:rPr>
              <w:t>АКТИВНОСТИУЧЕНИКА</w:t>
            </w:r>
          </w:p>
        </w:tc>
      </w:tr>
      <w:tr w:rsidR="00CF6EAA" w:rsidTr="00546532">
        <w:trPr>
          <w:trHeight w:hRule="exact" w:val="262"/>
        </w:trPr>
        <w:tc>
          <w:tcPr>
            <w:tcW w:w="1368"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3396"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left="1191"/>
              <w:rPr>
                <w:rFonts w:ascii="Times New Roman" w:eastAsia="Arial" w:hAnsi="Times New Roman"/>
              </w:rPr>
            </w:pPr>
            <w:r>
              <w:rPr>
                <w:rFonts w:ascii="Times New Roman" w:hAnsi="Times New Roman"/>
                <w:spacing w:val="-1"/>
              </w:rPr>
              <w:t>ОБАВЕЗНИ</w:t>
            </w:r>
          </w:p>
        </w:tc>
        <w:tc>
          <w:tcPr>
            <w:tcW w:w="171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left="265"/>
              <w:rPr>
                <w:rFonts w:ascii="Times New Roman" w:eastAsia="Arial" w:hAnsi="Times New Roman"/>
              </w:rPr>
            </w:pPr>
            <w:r>
              <w:rPr>
                <w:rFonts w:ascii="Times New Roman" w:hAnsi="Times New Roman"/>
                <w:spacing w:val="-1"/>
              </w:rPr>
              <w:t>СЛОБОДНИ</w:t>
            </w:r>
          </w:p>
        </w:tc>
        <w:tc>
          <w:tcPr>
            <w:tcW w:w="4074"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hRule="exact" w:val="7422"/>
        </w:trPr>
        <w:tc>
          <w:tcPr>
            <w:tcW w:w="1368"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spacing w:before="8"/>
              <w:rPr>
                <w:rFonts w:ascii="Times New Roman" w:eastAsia="Arial" w:hAnsi="Times New Roman"/>
                <w:b/>
                <w:bCs/>
                <w:sz w:val="32"/>
                <w:szCs w:val="32"/>
              </w:rPr>
            </w:pPr>
          </w:p>
          <w:p w:rsidR="00CF6EAA" w:rsidRDefault="00CF6EAA" w:rsidP="00546532">
            <w:pPr>
              <w:jc w:val="center"/>
              <w:rPr>
                <w:rFonts w:ascii="Times New Roman" w:eastAsia="Arial" w:hAnsi="Times New Roman"/>
              </w:rPr>
            </w:pPr>
            <w:r>
              <w:rPr>
                <w:rFonts w:ascii="Times New Roman" w:hAnsi="Times New Roman"/>
                <w:spacing w:val="1"/>
              </w:rPr>
              <w:t>IX</w:t>
            </w:r>
          </w:p>
          <w:p w:rsidR="00CF6EAA" w:rsidRDefault="00CF6EAA" w:rsidP="00546532">
            <w:pPr>
              <w:spacing w:before="1" w:line="252" w:lineRule="exact"/>
              <w:jc w:val="center"/>
              <w:rPr>
                <w:rFonts w:ascii="Times New Roman" w:eastAsia="Arial" w:hAnsi="Times New Roman"/>
              </w:rPr>
            </w:pPr>
            <w:r>
              <w:rPr>
                <w:rFonts w:ascii="Times New Roman" w:hAnsi="Times New Roman"/>
                <w:spacing w:val="-1"/>
              </w:rPr>
              <w:t>-учионица</w:t>
            </w:r>
          </w:p>
          <w:p w:rsidR="00CF6EAA" w:rsidRDefault="00CF6EAA" w:rsidP="00546532">
            <w:pPr>
              <w:ind w:left="102" w:right="237"/>
              <w:rPr>
                <w:rFonts w:ascii="Times New Roman" w:eastAsia="Arial" w:hAnsi="Times New Roman"/>
              </w:rPr>
            </w:pPr>
            <w:r>
              <w:rPr>
                <w:rFonts w:ascii="Times New Roman" w:hAnsi="Times New Roman"/>
                <w:spacing w:val="-1"/>
              </w:rPr>
              <w:t>-шк.двориште</w:t>
            </w:r>
          </w:p>
          <w:p w:rsidR="00CF6EAA" w:rsidRDefault="00CF6EAA" w:rsidP="00546532">
            <w:pPr>
              <w:ind w:left="402" w:right="401" w:firstLine="201"/>
              <w:rPr>
                <w:rFonts w:ascii="Times New Roman" w:eastAsia="Arial" w:hAnsi="Times New Roman"/>
              </w:rPr>
            </w:pPr>
            <w:r>
              <w:rPr>
                <w:rFonts w:ascii="Times New Roman" w:hAnsi="Times New Roman"/>
              </w:rPr>
              <w:t>X X -</w:t>
            </w:r>
            <w:r>
              <w:rPr>
                <w:rFonts w:ascii="Times New Roman" w:hAnsi="Times New Roman"/>
                <w:spacing w:val="-1"/>
              </w:rPr>
              <w:t xml:space="preserve"> XI</w:t>
            </w:r>
          </w:p>
          <w:p w:rsidR="00CF6EAA" w:rsidRDefault="00CF6EAA" w:rsidP="00546532">
            <w:pPr>
              <w:spacing w:before="1" w:line="252" w:lineRule="exact"/>
              <w:jc w:val="center"/>
              <w:rPr>
                <w:rFonts w:ascii="Times New Roman" w:eastAsia="Arial" w:hAnsi="Times New Roman"/>
              </w:rPr>
            </w:pPr>
            <w:r>
              <w:rPr>
                <w:rFonts w:ascii="Times New Roman" w:hAnsi="Times New Roman"/>
                <w:spacing w:val="-1"/>
              </w:rPr>
              <w:t>-учионица</w:t>
            </w:r>
          </w:p>
          <w:p w:rsidR="00CF6EAA" w:rsidRDefault="00CF6EAA" w:rsidP="00546532">
            <w:pPr>
              <w:spacing w:line="252" w:lineRule="exact"/>
              <w:ind w:left="102"/>
              <w:rPr>
                <w:rFonts w:ascii="Times New Roman" w:eastAsia="Arial" w:hAnsi="Times New Roman"/>
              </w:rPr>
            </w:pPr>
            <w:r>
              <w:rPr>
                <w:rFonts w:ascii="Times New Roman" w:hAnsi="Times New Roman"/>
              </w:rPr>
              <w:t>-</w:t>
            </w:r>
            <w:r>
              <w:rPr>
                <w:rFonts w:ascii="Times New Roman" w:hAnsi="Times New Roman"/>
                <w:spacing w:val="-1"/>
              </w:rPr>
              <w:t>парк</w:t>
            </w:r>
          </w:p>
          <w:p w:rsidR="00CF6EAA" w:rsidRDefault="00CF6EAA" w:rsidP="00546532">
            <w:pPr>
              <w:spacing w:before="1" w:line="252" w:lineRule="exact"/>
              <w:jc w:val="center"/>
              <w:rPr>
                <w:rFonts w:ascii="Times New Roman" w:eastAsia="Arial" w:hAnsi="Times New Roman"/>
              </w:rPr>
            </w:pPr>
            <w:r>
              <w:rPr>
                <w:rFonts w:ascii="Times New Roman" w:hAnsi="Times New Roman"/>
                <w:spacing w:val="-1"/>
              </w:rPr>
              <w:t>XII</w:t>
            </w:r>
          </w:p>
          <w:p w:rsidR="00CF6EAA" w:rsidRDefault="00CF6EAA" w:rsidP="00546532">
            <w:pPr>
              <w:ind w:left="160" w:right="157"/>
              <w:jc w:val="center"/>
              <w:rPr>
                <w:rFonts w:ascii="Times New Roman" w:eastAsia="Arial" w:hAnsi="Times New Roman"/>
              </w:rPr>
            </w:pPr>
            <w:r>
              <w:rPr>
                <w:rFonts w:ascii="Times New Roman" w:eastAsia="Arial" w:hAnsi="Times New Roman"/>
                <w:spacing w:val="-1"/>
              </w:rPr>
              <w:t>-учионица</w:t>
            </w:r>
            <w:r>
              <w:rPr>
                <w:rFonts w:ascii="Times New Roman" w:eastAsia="Arial" w:hAnsi="Times New Roman"/>
              </w:rPr>
              <w:t>I–</w:t>
            </w:r>
            <w:r>
              <w:rPr>
                <w:rFonts w:ascii="Times New Roman" w:eastAsia="Arial" w:hAnsi="Times New Roman"/>
                <w:spacing w:val="-2"/>
              </w:rPr>
              <w:t xml:space="preserve"> II</w:t>
            </w:r>
          </w:p>
          <w:p w:rsidR="00CF6EAA" w:rsidRDefault="00CF6EAA" w:rsidP="00546532">
            <w:pPr>
              <w:spacing w:before="1" w:line="252" w:lineRule="exact"/>
              <w:ind w:left="1"/>
              <w:jc w:val="center"/>
              <w:rPr>
                <w:rFonts w:ascii="Times New Roman" w:eastAsia="Arial" w:hAnsi="Times New Roman"/>
              </w:rPr>
            </w:pPr>
            <w:r>
              <w:rPr>
                <w:rFonts w:ascii="Times New Roman" w:hAnsi="Times New Roman"/>
                <w:spacing w:val="-1"/>
              </w:rPr>
              <w:t>-учионица</w:t>
            </w:r>
          </w:p>
          <w:p w:rsidR="00CF6EAA" w:rsidRDefault="00CF6EAA" w:rsidP="00546532">
            <w:pPr>
              <w:ind w:left="172" w:right="167" w:hanging="1"/>
              <w:jc w:val="center"/>
              <w:rPr>
                <w:rFonts w:ascii="Times New Roman" w:eastAsia="Arial" w:hAnsi="Times New Roman"/>
              </w:rPr>
            </w:pPr>
            <w:r>
              <w:rPr>
                <w:rFonts w:ascii="Times New Roman" w:eastAsia="Arial" w:hAnsi="Times New Roman"/>
                <w:spacing w:val="-1"/>
              </w:rPr>
              <w:t>-шк.двориштеIII</w:t>
            </w:r>
            <w:r>
              <w:rPr>
                <w:rFonts w:ascii="Times New Roman" w:eastAsia="Arial" w:hAnsi="Times New Roman"/>
              </w:rPr>
              <w:t>–</w:t>
            </w:r>
            <w:r>
              <w:rPr>
                <w:rFonts w:ascii="Times New Roman" w:eastAsia="Arial" w:hAnsi="Times New Roman"/>
                <w:spacing w:val="1"/>
              </w:rPr>
              <w:t>IV</w:t>
            </w:r>
          </w:p>
          <w:p w:rsidR="00CF6EAA" w:rsidRDefault="00CF6EAA" w:rsidP="00546532">
            <w:pPr>
              <w:spacing w:line="252" w:lineRule="exact"/>
              <w:ind w:left="1"/>
              <w:jc w:val="center"/>
              <w:rPr>
                <w:rFonts w:ascii="Times New Roman" w:eastAsia="Arial" w:hAnsi="Times New Roman"/>
              </w:rPr>
            </w:pPr>
            <w:r>
              <w:rPr>
                <w:rFonts w:ascii="Times New Roman" w:hAnsi="Times New Roman"/>
                <w:spacing w:val="-1"/>
              </w:rPr>
              <w:t>-учионица</w:t>
            </w:r>
          </w:p>
          <w:p w:rsidR="00CF6EAA" w:rsidRDefault="00CF6EAA" w:rsidP="00546532">
            <w:pPr>
              <w:spacing w:before="1"/>
              <w:ind w:left="172" w:right="167" w:hanging="1"/>
              <w:jc w:val="center"/>
              <w:rPr>
                <w:rFonts w:ascii="Times New Roman" w:eastAsia="Arial" w:hAnsi="Times New Roman"/>
              </w:rPr>
            </w:pPr>
            <w:r>
              <w:rPr>
                <w:rFonts w:ascii="Times New Roman" w:hAnsi="Times New Roman"/>
                <w:spacing w:val="-1"/>
              </w:rPr>
              <w:t>-шк.двориште</w:t>
            </w:r>
            <w:r>
              <w:rPr>
                <w:rFonts w:ascii="Times New Roman" w:hAnsi="Times New Roman"/>
              </w:rPr>
              <w:t>V</w:t>
            </w:r>
          </w:p>
          <w:p w:rsidR="00CF6EAA" w:rsidRDefault="00CF6EAA" w:rsidP="00546532">
            <w:pPr>
              <w:ind w:left="160" w:right="157"/>
              <w:jc w:val="center"/>
              <w:rPr>
                <w:rFonts w:ascii="Times New Roman" w:eastAsia="Arial" w:hAnsi="Times New Roman"/>
              </w:rPr>
            </w:pPr>
            <w:r>
              <w:rPr>
                <w:rFonts w:ascii="Times New Roman" w:hAnsi="Times New Roman"/>
                <w:spacing w:val="-1"/>
              </w:rPr>
              <w:t>-учионицаVI</w:t>
            </w:r>
          </w:p>
          <w:p w:rsidR="00CF6EAA" w:rsidRDefault="00CF6EAA" w:rsidP="00546532">
            <w:pPr>
              <w:spacing w:line="251" w:lineRule="exact"/>
              <w:ind w:left="1"/>
              <w:jc w:val="center"/>
              <w:rPr>
                <w:rFonts w:ascii="Times New Roman" w:eastAsia="Arial" w:hAnsi="Times New Roman"/>
              </w:rPr>
            </w:pPr>
            <w:r>
              <w:rPr>
                <w:rFonts w:ascii="Times New Roman" w:hAnsi="Times New Roman"/>
                <w:spacing w:val="-1"/>
              </w:rPr>
              <w:t>-учионица</w:t>
            </w:r>
          </w:p>
          <w:p w:rsidR="00CF6EAA" w:rsidRDefault="00CF6EAA" w:rsidP="00546532">
            <w:pPr>
              <w:spacing w:line="252" w:lineRule="exact"/>
              <w:ind w:left="3"/>
              <w:jc w:val="center"/>
              <w:rPr>
                <w:rFonts w:ascii="Times New Roman" w:eastAsia="Arial" w:hAnsi="Times New Roman"/>
              </w:rPr>
            </w:pPr>
            <w:r>
              <w:rPr>
                <w:rFonts w:ascii="Times New Roman" w:hAnsi="Times New Roman"/>
              </w:rPr>
              <w:t>-</w:t>
            </w:r>
            <w:r>
              <w:rPr>
                <w:rFonts w:ascii="Times New Roman" w:hAnsi="Times New Roman"/>
                <w:spacing w:val="-1"/>
              </w:rPr>
              <w:t>парк</w:t>
            </w:r>
          </w:p>
        </w:tc>
        <w:tc>
          <w:tcPr>
            <w:tcW w:w="180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10"/>
              <w:rPr>
                <w:rFonts w:ascii="Times New Roman" w:eastAsia="Arial" w:hAnsi="Times New Roman"/>
                <w:b/>
                <w:bCs/>
                <w:sz w:val="21"/>
                <w:szCs w:val="21"/>
              </w:rPr>
            </w:pPr>
          </w:p>
          <w:p w:rsidR="00CF6EAA" w:rsidRDefault="00CF6EAA" w:rsidP="00546532">
            <w:pPr>
              <w:ind w:left="102"/>
              <w:rPr>
                <w:rFonts w:ascii="Times New Roman" w:eastAsia="Arial" w:hAnsi="Times New Roman"/>
              </w:rPr>
            </w:pPr>
            <w:r>
              <w:rPr>
                <w:rFonts w:ascii="Times New Roman" w:hAnsi="Times New Roman"/>
                <w:spacing w:val="-1"/>
              </w:rPr>
              <w:t>ШКОЛА</w:t>
            </w:r>
          </w:p>
          <w:p w:rsidR="00CF6EAA" w:rsidRDefault="00CF6EAA" w:rsidP="00546532">
            <w:pPr>
              <w:rPr>
                <w:rFonts w:ascii="Times New Roman" w:eastAsia="Arial" w:hAnsi="Times New Roman"/>
                <w:b/>
                <w:bCs/>
              </w:rPr>
            </w:pPr>
          </w:p>
          <w:p w:rsidR="00CF6EAA" w:rsidRDefault="00CF6EAA" w:rsidP="00546532">
            <w:pPr>
              <w:spacing w:before="11"/>
              <w:rPr>
                <w:rFonts w:ascii="Times New Roman" w:eastAsia="Arial" w:hAnsi="Times New Roman"/>
                <w:b/>
                <w:bCs/>
                <w:sz w:val="21"/>
                <w:szCs w:val="21"/>
              </w:rPr>
            </w:pPr>
          </w:p>
          <w:p w:rsidR="00CF6EAA" w:rsidRDefault="00CF6EAA" w:rsidP="00546532">
            <w:pPr>
              <w:ind w:left="102" w:right="154"/>
              <w:rPr>
                <w:rFonts w:ascii="Times New Roman" w:eastAsia="Arial" w:hAnsi="Times New Roman"/>
              </w:rPr>
            </w:pPr>
            <w:r>
              <w:rPr>
                <w:rFonts w:ascii="Times New Roman" w:hAnsi="Times New Roman"/>
                <w:spacing w:val="-1"/>
              </w:rPr>
              <w:t>ТЕМАДЕЧИЈЕНЕДЕЉЕЈЕСЕН</w:t>
            </w:r>
          </w:p>
          <w:p w:rsidR="00CF6EAA" w:rsidRDefault="00CF6EAA" w:rsidP="00546532">
            <w:pPr>
              <w:rPr>
                <w:rFonts w:ascii="Times New Roman" w:eastAsia="Arial" w:hAnsi="Times New Roman"/>
                <w:b/>
                <w:bCs/>
              </w:rPr>
            </w:pPr>
          </w:p>
          <w:p w:rsidR="00CF6EAA" w:rsidRDefault="00CF6EAA" w:rsidP="00546532">
            <w:pPr>
              <w:ind w:left="102" w:right="460"/>
              <w:rPr>
                <w:rFonts w:ascii="Times New Roman" w:eastAsia="Arial" w:hAnsi="Times New Roman"/>
              </w:rPr>
            </w:pPr>
            <w:r>
              <w:rPr>
                <w:rFonts w:ascii="Times New Roman" w:hAnsi="Times New Roman"/>
                <w:spacing w:val="-1"/>
              </w:rPr>
              <w:t>ЗИМСКИПРАЗНИЦИ</w:t>
            </w:r>
            <w:r>
              <w:rPr>
                <w:rFonts w:ascii="Times New Roman" w:hAnsi="Times New Roman"/>
                <w:spacing w:val="-2"/>
              </w:rPr>
              <w:t>ЗИМА</w:t>
            </w:r>
          </w:p>
          <w:p w:rsidR="00CF6EAA" w:rsidRDefault="00CF6EAA" w:rsidP="00546532">
            <w:pPr>
              <w:spacing w:line="760" w:lineRule="atLeast"/>
              <w:ind w:left="102" w:right="284"/>
              <w:rPr>
                <w:rFonts w:ascii="Times New Roman" w:eastAsia="Arial" w:hAnsi="Times New Roman"/>
              </w:rPr>
            </w:pPr>
            <w:r>
              <w:rPr>
                <w:rFonts w:ascii="Times New Roman" w:hAnsi="Times New Roman"/>
                <w:spacing w:val="-1"/>
              </w:rPr>
              <w:t>ПРОЛЕЋЕЕКСКУРЗИЈАЕКОЛОГИЈА</w:t>
            </w:r>
          </w:p>
          <w:p w:rsidR="00CF6EAA" w:rsidRDefault="00CF6EAA" w:rsidP="00546532">
            <w:pPr>
              <w:spacing w:before="1"/>
              <w:ind w:left="159"/>
              <w:rPr>
                <w:rFonts w:ascii="Times New Roman" w:eastAsia="Arial" w:hAnsi="Times New Roman"/>
              </w:rPr>
            </w:pPr>
            <w:r>
              <w:rPr>
                <w:rFonts w:ascii="Times New Roman" w:hAnsi="Times New Roman"/>
                <w:spacing w:val="-1"/>
              </w:rPr>
              <w:t>-Тематскидан</w:t>
            </w:r>
          </w:p>
        </w:tc>
        <w:tc>
          <w:tcPr>
            <w:tcW w:w="3396"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50" w:lineRule="exact"/>
              <w:ind w:left="102"/>
              <w:jc w:val="both"/>
              <w:rPr>
                <w:rFonts w:ascii="Times New Roman" w:eastAsia="Arial" w:hAnsi="Times New Roman"/>
              </w:rPr>
            </w:pPr>
            <w:r>
              <w:rPr>
                <w:rFonts w:ascii="Times New Roman" w:hAnsi="Times New Roman"/>
                <w:spacing w:val="-1"/>
              </w:rPr>
              <w:t>ЈЕЗИЧКАМАТЕРИЈА</w:t>
            </w:r>
          </w:p>
          <w:p w:rsidR="00CF6EAA" w:rsidRDefault="00CF6EAA" w:rsidP="00546532">
            <w:pPr>
              <w:pStyle w:val="BodyText"/>
              <w:numPr>
                <w:ilvl w:val="0"/>
                <w:numId w:val="22"/>
              </w:numPr>
              <w:tabs>
                <w:tab w:val="left" w:pos="240"/>
              </w:tabs>
              <w:spacing w:before="1" w:line="252" w:lineRule="exact"/>
              <w:rPr>
                <w:rFonts w:eastAsia="Arial"/>
              </w:rPr>
            </w:pPr>
            <w:r>
              <w:rPr>
                <w:spacing w:val="-1"/>
              </w:rPr>
              <w:t>именовањепредмета</w:t>
            </w:r>
            <w:r>
              <w:t xml:space="preserve">и </w:t>
            </w:r>
            <w:r>
              <w:rPr>
                <w:spacing w:val="-1"/>
              </w:rPr>
              <w:t>бића</w:t>
            </w:r>
          </w:p>
          <w:p w:rsidR="00CF6EAA" w:rsidRDefault="00CF6EAA" w:rsidP="00546532">
            <w:pPr>
              <w:pStyle w:val="BodyText"/>
              <w:numPr>
                <w:ilvl w:val="0"/>
                <w:numId w:val="22"/>
              </w:numPr>
              <w:tabs>
                <w:tab w:val="left" w:pos="240"/>
              </w:tabs>
              <w:spacing w:line="252" w:lineRule="exact"/>
              <w:rPr>
                <w:rFonts w:eastAsia="Arial"/>
              </w:rPr>
            </w:pPr>
            <w:r>
              <w:rPr>
                <w:spacing w:val="-1"/>
              </w:rPr>
              <w:t>исказивањерадње</w:t>
            </w:r>
          </w:p>
          <w:p w:rsidR="00CF6EAA" w:rsidRDefault="00CF6EAA" w:rsidP="00546532">
            <w:pPr>
              <w:pStyle w:val="BodyText"/>
              <w:numPr>
                <w:ilvl w:val="0"/>
                <w:numId w:val="22"/>
              </w:numPr>
              <w:tabs>
                <w:tab w:val="left" w:pos="240"/>
              </w:tabs>
              <w:spacing w:before="1" w:line="252" w:lineRule="exact"/>
              <w:rPr>
                <w:rFonts w:eastAsia="Arial"/>
              </w:rPr>
            </w:pPr>
            <w:r>
              <w:rPr>
                <w:spacing w:val="-1"/>
              </w:rPr>
              <w:t>исказивањепредмета</w:t>
            </w:r>
            <w:r>
              <w:t xml:space="preserve">и </w:t>
            </w:r>
            <w:r>
              <w:rPr>
                <w:spacing w:val="-1"/>
              </w:rPr>
              <w:t>бића</w:t>
            </w:r>
          </w:p>
          <w:p w:rsidR="00CF6EAA" w:rsidRDefault="00CF6EAA" w:rsidP="00546532">
            <w:pPr>
              <w:pStyle w:val="BodyText"/>
              <w:numPr>
                <w:ilvl w:val="0"/>
                <w:numId w:val="22"/>
              </w:numPr>
              <w:tabs>
                <w:tab w:val="left" w:pos="240"/>
              </w:tabs>
              <w:spacing w:line="252" w:lineRule="exact"/>
              <w:rPr>
                <w:rFonts w:eastAsia="Arial"/>
              </w:rPr>
            </w:pPr>
            <w:r>
              <w:rPr>
                <w:spacing w:val="-1"/>
              </w:rPr>
              <w:t>исказивањеобјеката</w:t>
            </w:r>
          </w:p>
          <w:p w:rsidR="00CF6EAA" w:rsidRDefault="00CF6EAA" w:rsidP="00546532">
            <w:pPr>
              <w:pStyle w:val="BodyText"/>
              <w:numPr>
                <w:ilvl w:val="0"/>
                <w:numId w:val="22"/>
              </w:numPr>
              <w:tabs>
                <w:tab w:val="left" w:pos="240"/>
              </w:tabs>
              <w:spacing w:line="252" w:lineRule="exact"/>
              <w:rPr>
                <w:rFonts w:eastAsia="Arial"/>
              </w:rPr>
            </w:pPr>
            <w:r>
              <w:rPr>
                <w:spacing w:val="-1"/>
              </w:rPr>
              <w:t>исказивање</w:t>
            </w:r>
            <w:r>
              <w:rPr>
                <w:spacing w:val="-2"/>
              </w:rPr>
              <w:t xml:space="preserve"> просторних </w:t>
            </w:r>
            <w:r>
              <w:rPr>
                <w:spacing w:val="-1"/>
              </w:rPr>
              <w:t>односа</w:t>
            </w:r>
          </w:p>
          <w:p w:rsidR="00CF6EAA" w:rsidRDefault="00CF6EAA" w:rsidP="00546532">
            <w:pPr>
              <w:spacing w:before="1"/>
              <w:ind w:left="102" w:right="197"/>
              <w:rPr>
                <w:rFonts w:ascii="Times New Roman" w:eastAsia="Arial" w:hAnsi="Times New Roman"/>
              </w:rPr>
            </w:pPr>
            <w:r>
              <w:rPr>
                <w:rFonts w:ascii="Times New Roman" w:hAnsi="Times New Roman"/>
                <w:spacing w:val="-1"/>
              </w:rPr>
              <w:t>-исказивањемолбе</w:t>
            </w:r>
            <w:r>
              <w:rPr>
                <w:rFonts w:ascii="Times New Roman" w:hAnsi="Times New Roman"/>
              </w:rPr>
              <w:t xml:space="preserve">и </w:t>
            </w:r>
            <w:r>
              <w:rPr>
                <w:rFonts w:ascii="Times New Roman" w:hAnsi="Times New Roman"/>
                <w:spacing w:val="-1"/>
              </w:rPr>
              <w:t>заповестиГОВОРНЕВЕЖБЕ</w:t>
            </w:r>
          </w:p>
          <w:p w:rsidR="00CF6EAA" w:rsidRDefault="00CF6EAA" w:rsidP="00546532">
            <w:pPr>
              <w:spacing w:before="1"/>
              <w:ind w:left="102" w:right="193"/>
              <w:rPr>
                <w:rFonts w:ascii="Times New Roman" w:eastAsia="Arial" w:hAnsi="Times New Roman"/>
              </w:rPr>
            </w:pPr>
            <w:r>
              <w:rPr>
                <w:rFonts w:ascii="Times New Roman" w:hAnsi="Times New Roman"/>
                <w:spacing w:val="-1"/>
              </w:rPr>
              <w:t>-језичкевевештине:случање</w:t>
            </w:r>
            <w:r>
              <w:rPr>
                <w:rFonts w:ascii="Times New Roman" w:hAnsi="Times New Roman"/>
              </w:rPr>
              <w:t xml:space="preserve"> са</w:t>
            </w:r>
            <w:r>
              <w:rPr>
                <w:rFonts w:ascii="Times New Roman" w:hAnsi="Times New Roman"/>
                <w:spacing w:val="-1"/>
              </w:rPr>
              <w:t>разумевањем</w:t>
            </w:r>
            <w:r>
              <w:rPr>
                <w:rFonts w:ascii="Times New Roman" w:hAnsi="Times New Roman"/>
              </w:rPr>
              <w:t xml:space="preserve"> и </w:t>
            </w:r>
            <w:r>
              <w:rPr>
                <w:rFonts w:ascii="Times New Roman" w:hAnsi="Times New Roman"/>
                <w:spacing w:val="-1"/>
              </w:rPr>
              <w:t>говор</w:t>
            </w:r>
          </w:p>
          <w:p w:rsidR="00CF6EAA" w:rsidRDefault="00CF6EAA" w:rsidP="00546532">
            <w:pPr>
              <w:spacing w:before="1"/>
              <w:ind w:left="102" w:right="1092" w:firstLine="62"/>
              <w:jc w:val="both"/>
              <w:rPr>
                <w:rFonts w:ascii="Times New Roman" w:eastAsia="Arial" w:hAnsi="Times New Roman"/>
              </w:rPr>
            </w:pPr>
            <w:r>
              <w:rPr>
                <w:rFonts w:ascii="Times New Roman" w:hAnsi="Times New Roman"/>
                <w:spacing w:val="-1"/>
              </w:rPr>
              <w:t>-одговори</w:t>
            </w:r>
            <w:r>
              <w:rPr>
                <w:rFonts w:ascii="Times New Roman" w:hAnsi="Times New Roman"/>
              </w:rPr>
              <w:t>на</w:t>
            </w:r>
            <w:r>
              <w:rPr>
                <w:rFonts w:ascii="Times New Roman" w:hAnsi="Times New Roman"/>
                <w:spacing w:val="-1"/>
              </w:rPr>
              <w:t>питања</w:t>
            </w:r>
            <w:r>
              <w:rPr>
                <w:rFonts w:ascii="Times New Roman" w:hAnsi="Times New Roman"/>
              </w:rPr>
              <w:t>и</w:t>
            </w:r>
            <w:r>
              <w:rPr>
                <w:rFonts w:ascii="Times New Roman" w:hAnsi="Times New Roman"/>
                <w:spacing w:val="-1"/>
              </w:rPr>
              <w:t>постављањепитања</w:t>
            </w:r>
            <w:r>
              <w:rPr>
                <w:rFonts w:ascii="Times New Roman" w:hAnsi="Times New Roman"/>
              </w:rPr>
              <w:t xml:space="preserve"> -</w:t>
            </w:r>
            <w:r>
              <w:rPr>
                <w:rFonts w:ascii="Times New Roman" w:hAnsi="Times New Roman"/>
                <w:spacing w:val="-1"/>
              </w:rPr>
              <w:t>дијалошкевежбе</w:t>
            </w:r>
          </w:p>
          <w:p w:rsidR="00CF6EAA" w:rsidRDefault="00CF6EAA" w:rsidP="00546532">
            <w:pPr>
              <w:pStyle w:val="BodyText"/>
              <w:numPr>
                <w:ilvl w:val="0"/>
                <w:numId w:val="23"/>
              </w:numPr>
              <w:tabs>
                <w:tab w:val="left" w:pos="240"/>
              </w:tabs>
              <w:spacing w:before="1" w:line="252" w:lineRule="exact"/>
              <w:rPr>
                <w:rFonts w:eastAsia="Arial"/>
              </w:rPr>
            </w:pPr>
            <w:r>
              <w:rPr>
                <w:spacing w:val="-1"/>
              </w:rPr>
              <w:t>краћесамостално</w:t>
            </w:r>
            <w:r>
              <w:rPr>
                <w:spacing w:val="-2"/>
              </w:rPr>
              <w:t>излагање</w:t>
            </w:r>
          </w:p>
          <w:p w:rsidR="00CF6EAA" w:rsidRDefault="00CF6EAA" w:rsidP="00546532">
            <w:pPr>
              <w:pStyle w:val="BodyText"/>
              <w:numPr>
                <w:ilvl w:val="0"/>
                <w:numId w:val="23"/>
              </w:numPr>
              <w:tabs>
                <w:tab w:val="left" w:pos="240"/>
              </w:tabs>
              <w:spacing w:line="252" w:lineRule="exact"/>
              <w:ind w:left="240"/>
              <w:rPr>
                <w:rFonts w:eastAsia="Arial"/>
              </w:rPr>
            </w:pPr>
            <w:r>
              <w:rPr>
                <w:spacing w:val="-1"/>
              </w:rPr>
              <w:t>описивањепредмета</w:t>
            </w:r>
            <w:r>
              <w:t xml:space="preserve">и </w:t>
            </w:r>
            <w:r>
              <w:rPr>
                <w:spacing w:val="-1"/>
              </w:rPr>
              <w:t>бића</w:t>
            </w:r>
          </w:p>
          <w:p w:rsidR="00CF6EAA" w:rsidRDefault="00CF6EAA" w:rsidP="00546532">
            <w:pPr>
              <w:pStyle w:val="BodyText"/>
              <w:numPr>
                <w:ilvl w:val="0"/>
                <w:numId w:val="23"/>
              </w:numPr>
              <w:tabs>
                <w:tab w:val="left" w:pos="240"/>
              </w:tabs>
              <w:spacing w:before="1" w:line="252" w:lineRule="exact"/>
              <w:ind w:hanging="136"/>
              <w:rPr>
                <w:rFonts w:eastAsia="Arial"/>
              </w:rPr>
            </w:pPr>
            <w:r>
              <w:rPr>
                <w:spacing w:val="-1"/>
              </w:rPr>
              <w:t>игрезадецу</w:t>
            </w:r>
          </w:p>
          <w:p w:rsidR="00CF6EAA" w:rsidRDefault="00CF6EAA" w:rsidP="00546532">
            <w:pPr>
              <w:pStyle w:val="BodyText"/>
              <w:numPr>
                <w:ilvl w:val="0"/>
                <w:numId w:val="23"/>
              </w:numPr>
              <w:tabs>
                <w:tab w:val="left" w:pos="241"/>
              </w:tabs>
              <w:spacing w:line="252" w:lineRule="exact"/>
              <w:ind w:left="240"/>
              <w:rPr>
                <w:rFonts w:eastAsia="Arial"/>
              </w:rPr>
            </w:pPr>
            <w:r>
              <w:rPr>
                <w:spacing w:val="-2"/>
              </w:rPr>
              <w:t>бројалице,</w:t>
            </w:r>
            <w:r>
              <w:rPr>
                <w:spacing w:val="-1"/>
              </w:rPr>
              <w:t>брзалице</w:t>
            </w:r>
          </w:p>
          <w:p w:rsidR="00CF6EAA" w:rsidRDefault="00CF6EAA" w:rsidP="00546532">
            <w:pPr>
              <w:spacing w:line="252" w:lineRule="exact"/>
              <w:ind w:left="103"/>
              <w:jc w:val="both"/>
              <w:rPr>
                <w:rFonts w:ascii="Times New Roman" w:eastAsia="Arial" w:hAnsi="Times New Roman"/>
              </w:rPr>
            </w:pPr>
            <w:r>
              <w:rPr>
                <w:rFonts w:ascii="Times New Roman" w:hAnsi="Times New Roman"/>
                <w:spacing w:val="-1"/>
              </w:rPr>
              <w:t>-драматизација</w:t>
            </w:r>
          </w:p>
        </w:tc>
        <w:tc>
          <w:tcPr>
            <w:tcW w:w="171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10"/>
              <w:rPr>
                <w:rFonts w:ascii="Times New Roman" w:eastAsia="Arial" w:hAnsi="Times New Roman"/>
                <w:b/>
                <w:bCs/>
                <w:sz w:val="21"/>
                <w:szCs w:val="21"/>
              </w:rPr>
            </w:pPr>
          </w:p>
          <w:p w:rsidR="00CF6EAA" w:rsidRDefault="00CF6EAA" w:rsidP="00546532">
            <w:pPr>
              <w:ind w:left="102" w:right="146"/>
              <w:rPr>
                <w:rFonts w:ascii="Times New Roman" w:eastAsia="Arial" w:hAnsi="Times New Roman"/>
              </w:rPr>
            </w:pPr>
            <w:r>
              <w:rPr>
                <w:rFonts w:ascii="Times New Roman" w:hAnsi="Times New Roman"/>
                <w:spacing w:val="-1"/>
              </w:rPr>
              <w:t>-текстовипесме,рецитацијевезанезатемумесеца</w:t>
            </w:r>
          </w:p>
          <w:p w:rsidR="00CF6EAA" w:rsidRDefault="00CF6EAA" w:rsidP="00546532">
            <w:pPr>
              <w:spacing w:before="1"/>
              <w:ind w:left="102" w:right="551"/>
              <w:rPr>
                <w:rFonts w:ascii="Times New Roman" w:eastAsia="Arial" w:hAnsi="Times New Roman"/>
              </w:rPr>
            </w:pPr>
            <w:r>
              <w:rPr>
                <w:rFonts w:ascii="Times New Roman" w:hAnsi="Times New Roman"/>
                <w:spacing w:val="-1"/>
              </w:rPr>
              <w:t>-филмиви,цртанифилмови,позоришнепредставе</w:t>
            </w:r>
          </w:p>
          <w:p w:rsidR="00CF6EAA" w:rsidRDefault="00CF6EAA" w:rsidP="00546532">
            <w:pPr>
              <w:ind w:left="102" w:right="512"/>
              <w:rPr>
                <w:rFonts w:ascii="Times New Roman" w:eastAsia="Arial" w:hAnsi="Times New Roman"/>
              </w:rPr>
            </w:pPr>
            <w:r>
              <w:rPr>
                <w:rFonts w:ascii="Times New Roman" w:hAnsi="Times New Roman"/>
                <w:spacing w:val="-1"/>
              </w:rPr>
              <w:t>-посетепозоришта,Биоскопа</w:t>
            </w:r>
          </w:p>
          <w:p w:rsidR="00CF6EAA" w:rsidRDefault="00CF6EAA" w:rsidP="00546532">
            <w:pPr>
              <w:ind w:left="102" w:right="737"/>
              <w:rPr>
                <w:rFonts w:ascii="Times New Roman" w:eastAsia="Arial" w:hAnsi="Times New Roman"/>
              </w:rPr>
            </w:pPr>
            <w:r>
              <w:rPr>
                <w:rFonts w:ascii="Times New Roman" w:hAnsi="Times New Roman"/>
                <w:spacing w:val="-1"/>
              </w:rPr>
              <w:t>-дечијичасописи</w:t>
            </w:r>
          </w:p>
        </w:tc>
        <w:tc>
          <w:tcPr>
            <w:tcW w:w="4074"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ind w:left="102" w:right="253"/>
              <w:rPr>
                <w:rFonts w:ascii="Times New Roman" w:eastAsia="Arial" w:hAnsi="Times New Roman"/>
              </w:rPr>
            </w:pPr>
            <w:r>
              <w:rPr>
                <w:rFonts w:ascii="Times New Roman" w:hAnsi="Times New Roman"/>
                <w:spacing w:val="-1"/>
              </w:rPr>
              <w:t>-атмосфера</w:t>
            </w:r>
            <w:r>
              <w:rPr>
                <w:rFonts w:ascii="Times New Roman" w:hAnsi="Times New Roman"/>
              </w:rPr>
              <w:t>на</w:t>
            </w:r>
            <w:r>
              <w:rPr>
                <w:rFonts w:ascii="Times New Roman" w:hAnsi="Times New Roman"/>
                <w:spacing w:val="-1"/>
              </w:rPr>
              <w:t>часу</w:t>
            </w:r>
            <w:r>
              <w:rPr>
                <w:rFonts w:ascii="Times New Roman" w:hAnsi="Times New Roman"/>
              </w:rPr>
              <w:t>је</w:t>
            </w:r>
            <w:r>
              <w:rPr>
                <w:rFonts w:ascii="Times New Roman" w:hAnsi="Times New Roman"/>
                <w:spacing w:val="-1"/>
              </w:rPr>
              <w:t>пријатна</w:t>
            </w:r>
            <w:r>
              <w:rPr>
                <w:rFonts w:ascii="Times New Roman" w:hAnsi="Times New Roman"/>
              </w:rPr>
              <w:t>и</w:t>
            </w:r>
            <w:r>
              <w:rPr>
                <w:rFonts w:ascii="Times New Roman" w:hAnsi="Times New Roman"/>
                <w:spacing w:val="-1"/>
              </w:rPr>
              <w:t>опуштена</w:t>
            </w:r>
          </w:p>
          <w:p w:rsidR="00CF6EAA" w:rsidRDefault="00CF6EAA" w:rsidP="00546532">
            <w:pPr>
              <w:ind w:left="102" w:right="144"/>
              <w:rPr>
                <w:rFonts w:ascii="Times New Roman" w:eastAsia="Arial" w:hAnsi="Times New Roman"/>
              </w:rPr>
            </w:pPr>
            <w:r>
              <w:rPr>
                <w:rFonts w:ascii="Times New Roman" w:hAnsi="Times New Roman"/>
                <w:spacing w:val="-1"/>
              </w:rPr>
              <w:t>-захтеви</w:t>
            </w:r>
            <w:r>
              <w:rPr>
                <w:rFonts w:ascii="Times New Roman" w:hAnsi="Times New Roman"/>
              </w:rPr>
              <w:t xml:space="preserve"> се </w:t>
            </w:r>
            <w:r>
              <w:rPr>
                <w:rFonts w:ascii="Times New Roman" w:hAnsi="Times New Roman"/>
                <w:spacing w:val="-1"/>
              </w:rPr>
              <w:t>прилагођавајуузрастуученика</w:t>
            </w:r>
          </w:p>
          <w:p w:rsidR="00CF6EAA" w:rsidRDefault="00CF6EAA" w:rsidP="00546532">
            <w:pPr>
              <w:spacing w:before="2" w:line="252" w:lineRule="exact"/>
              <w:ind w:left="102" w:right="523"/>
              <w:rPr>
                <w:rFonts w:ascii="Times New Roman" w:eastAsia="Arial" w:hAnsi="Times New Roman"/>
              </w:rPr>
            </w:pPr>
            <w:r>
              <w:rPr>
                <w:rFonts w:ascii="Times New Roman" w:hAnsi="Times New Roman"/>
              </w:rPr>
              <w:t>-на</w:t>
            </w:r>
            <w:r>
              <w:rPr>
                <w:rFonts w:ascii="Times New Roman" w:hAnsi="Times New Roman"/>
                <w:spacing w:val="-1"/>
              </w:rPr>
              <w:t>часу</w:t>
            </w:r>
            <w:r>
              <w:rPr>
                <w:rFonts w:ascii="Times New Roman" w:hAnsi="Times New Roman"/>
              </w:rPr>
              <w:t xml:space="preserve">се </w:t>
            </w:r>
            <w:r>
              <w:rPr>
                <w:rFonts w:ascii="Times New Roman" w:hAnsi="Times New Roman"/>
                <w:spacing w:val="-1"/>
              </w:rPr>
              <w:t>смењујуразличитеактивности,</w:t>
            </w:r>
            <w:r>
              <w:rPr>
                <w:rFonts w:ascii="Times New Roman" w:hAnsi="Times New Roman"/>
                <w:spacing w:val="-2"/>
              </w:rPr>
              <w:t>облицирада</w:t>
            </w:r>
          </w:p>
          <w:p w:rsidR="00CF6EAA" w:rsidRDefault="00CF6EAA" w:rsidP="00546532">
            <w:pPr>
              <w:spacing w:line="237" w:lineRule="auto"/>
              <w:ind w:left="102" w:right="171"/>
              <w:rPr>
                <w:rFonts w:ascii="Times New Roman" w:eastAsia="Arial" w:hAnsi="Times New Roman"/>
              </w:rPr>
            </w:pPr>
            <w:r>
              <w:rPr>
                <w:rFonts w:ascii="Times New Roman" w:hAnsi="Times New Roman"/>
              </w:rPr>
              <w:t>(</w:t>
            </w:r>
            <w:r>
              <w:rPr>
                <w:rFonts w:ascii="Times New Roman" w:hAnsi="Times New Roman"/>
                <w:spacing w:val="-1"/>
              </w:rPr>
              <w:t>индивид.,фронт.,</w:t>
            </w:r>
            <w:r>
              <w:rPr>
                <w:rFonts w:ascii="Times New Roman" w:hAnsi="Times New Roman"/>
              </w:rPr>
              <w:t>у</w:t>
            </w:r>
            <w:r>
              <w:rPr>
                <w:rFonts w:ascii="Times New Roman" w:hAnsi="Times New Roman"/>
                <w:spacing w:val="-2"/>
              </w:rPr>
              <w:t xml:space="preserve"> пару,</w:t>
            </w:r>
            <w:r>
              <w:rPr>
                <w:rFonts w:ascii="Times New Roman" w:hAnsi="Times New Roman"/>
              </w:rPr>
              <w:t>у</w:t>
            </w:r>
            <w:r>
              <w:rPr>
                <w:rFonts w:ascii="Times New Roman" w:hAnsi="Times New Roman"/>
                <w:spacing w:val="-1"/>
              </w:rPr>
              <w:t>групи,</w:t>
            </w:r>
            <w:r>
              <w:rPr>
                <w:rFonts w:ascii="Times New Roman" w:hAnsi="Times New Roman"/>
                <w:spacing w:val="-2"/>
              </w:rPr>
              <w:t>тимски),</w:t>
            </w:r>
            <w:r>
              <w:rPr>
                <w:rFonts w:ascii="Times New Roman" w:hAnsi="Times New Roman"/>
                <w:spacing w:val="-1"/>
              </w:rPr>
              <w:t>методе</w:t>
            </w:r>
            <w:r>
              <w:rPr>
                <w:rFonts w:ascii="Times New Roman" w:hAnsi="Times New Roman"/>
              </w:rPr>
              <w:t>(</w:t>
            </w:r>
            <w:r>
              <w:rPr>
                <w:rFonts w:ascii="Times New Roman" w:hAnsi="Times New Roman"/>
                <w:spacing w:val="-1"/>
              </w:rPr>
              <w:t>разговор,објашњавање,демонстрација,активнанастава,</w:t>
            </w:r>
          </w:p>
          <w:p w:rsidR="00CF6EAA" w:rsidRDefault="00CF6EAA" w:rsidP="00546532">
            <w:pPr>
              <w:spacing w:before="1" w:line="252" w:lineRule="exact"/>
              <w:ind w:left="102"/>
              <w:rPr>
                <w:rFonts w:ascii="Times New Roman" w:eastAsia="Arial" w:hAnsi="Times New Roman"/>
              </w:rPr>
            </w:pPr>
            <w:r>
              <w:rPr>
                <w:rFonts w:ascii="Times New Roman" w:hAnsi="Times New Roman"/>
                <w:spacing w:val="-1"/>
              </w:rPr>
              <w:t>рад</w:t>
            </w:r>
            <w:r>
              <w:rPr>
                <w:rFonts w:ascii="Times New Roman" w:hAnsi="Times New Roman"/>
              </w:rPr>
              <w:t>на</w:t>
            </w:r>
            <w:r>
              <w:rPr>
                <w:rFonts w:ascii="Times New Roman" w:hAnsi="Times New Roman"/>
                <w:spacing w:val="-1"/>
              </w:rPr>
              <w:t>рачунару</w:t>
            </w:r>
            <w:r>
              <w:rPr>
                <w:rFonts w:ascii="Times New Roman" w:hAnsi="Times New Roman"/>
              </w:rPr>
              <w:t>)</w:t>
            </w:r>
          </w:p>
          <w:p w:rsidR="00CF6EAA" w:rsidRDefault="00CF6EAA" w:rsidP="00546532">
            <w:pPr>
              <w:ind w:left="102" w:right="256"/>
              <w:rPr>
                <w:rFonts w:ascii="Times New Roman" w:eastAsia="Arial" w:hAnsi="Times New Roman"/>
              </w:rPr>
            </w:pPr>
            <w:r>
              <w:rPr>
                <w:rFonts w:ascii="Times New Roman" w:hAnsi="Times New Roman"/>
                <w:spacing w:val="-1"/>
              </w:rPr>
              <w:t>-дијалогизмеђудетета</w:t>
            </w:r>
            <w:r>
              <w:rPr>
                <w:rFonts w:ascii="Times New Roman" w:hAnsi="Times New Roman"/>
              </w:rPr>
              <w:t>и</w:t>
            </w:r>
            <w:r>
              <w:rPr>
                <w:rFonts w:ascii="Times New Roman" w:hAnsi="Times New Roman"/>
                <w:spacing w:val="-1"/>
              </w:rPr>
              <w:t>наставникаодвија</w:t>
            </w:r>
            <w:r>
              <w:rPr>
                <w:rFonts w:ascii="Times New Roman" w:hAnsi="Times New Roman"/>
              </w:rPr>
              <w:t xml:space="preserve"> се</w:t>
            </w:r>
            <w:r>
              <w:rPr>
                <w:rFonts w:ascii="Times New Roman" w:hAnsi="Times New Roman"/>
                <w:spacing w:val="-2"/>
              </w:rPr>
              <w:t xml:space="preserve"> уз</w:t>
            </w:r>
            <w:r>
              <w:rPr>
                <w:rFonts w:ascii="Times New Roman" w:hAnsi="Times New Roman"/>
                <w:spacing w:val="-1"/>
              </w:rPr>
              <w:t>узајамноуважавање</w:t>
            </w:r>
            <w:r>
              <w:rPr>
                <w:rFonts w:ascii="Times New Roman" w:hAnsi="Times New Roman"/>
              </w:rPr>
              <w:t xml:space="preserve">и </w:t>
            </w:r>
            <w:r>
              <w:rPr>
                <w:rFonts w:ascii="Times New Roman" w:hAnsi="Times New Roman"/>
                <w:spacing w:val="-1"/>
              </w:rPr>
              <w:t>поверење</w:t>
            </w:r>
          </w:p>
          <w:p w:rsidR="00CF6EAA" w:rsidRDefault="00CF6EAA" w:rsidP="00546532">
            <w:pPr>
              <w:pStyle w:val="BodyText"/>
              <w:numPr>
                <w:ilvl w:val="0"/>
                <w:numId w:val="24"/>
              </w:numPr>
              <w:tabs>
                <w:tab w:val="left" w:pos="240"/>
              </w:tabs>
              <w:ind w:right="182" w:firstLine="0"/>
              <w:rPr>
                <w:rFonts w:eastAsia="Arial"/>
              </w:rPr>
            </w:pPr>
            <w:r>
              <w:rPr>
                <w:spacing w:val="-1"/>
              </w:rPr>
              <w:t>коришћењепретходногискуства</w:t>
            </w:r>
            <w:r>
              <w:t xml:space="preserve">и </w:t>
            </w:r>
            <w:r>
              <w:rPr>
                <w:spacing w:val="-1"/>
              </w:rPr>
              <w:t>предзнања(извртића</w:t>
            </w:r>
            <w:r>
              <w:t>и</w:t>
            </w:r>
            <w:r>
              <w:rPr>
                <w:spacing w:val="-1"/>
              </w:rPr>
              <w:t>породице)</w:t>
            </w:r>
          </w:p>
          <w:p w:rsidR="00CF6EAA" w:rsidRDefault="00CF6EAA" w:rsidP="00546532">
            <w:pPr>
              <w:pStyle w:val="BodyText"/>
              <w:numPr>
                <w:ilvl w:val="0"/>
                <w:numId w:val="24"/>
              </w:numPr>
              <w:tabs>
                <w:tab w:val="left" w:pos="240"/>
              </w:tabs>
              <w:ind w:right="406" w:firstLine="0"/>
              <w:rPr>
                <w:rFonts w:eastAsia="Arial"/>
              </w:rPr>
            </w:pPr>
            <w:r>
              <w:rPr>
                <w:spacing w:val="-1"/>
              </w:rPr>
              <w:t>исључује</w:t>
            </w:r>
            <w:r>
              <w:t xml:space="preserve"> се </w:t>
            </w:r>
            <w:r>
              <w:rPr>
                <w:spacing w:val="-1"/>
              </w:rPr>
              <w:t>учешће</w:t>
            </w:r>
            <w:r>
              <w:rPr>
                <w:spacing w:val="-2"/>
              </w:rPr>
              <w:t xml:space="preserve"> матерњег</w:t>
            </w:r>
            <w:r>
              <w:rPr>
                <w:spacing w:val="-1"/>
              </w:rPr>
              <w:t>језикдиректном</w:t>
            </w:r>
            <w:r>
              <w:rPr>
                <w:spacing w:val="-2"/>
              </w:rPr>
              <w:t xml:space="preserve"> методом,</w:t>
            </w:r>
            <w:r>
              <w:rPr>
                <w:spacing w:val="-1"/>
              </w:rPr>
              <w:t>комуникација</w:t>
            </w:r>
            <w:r>
              <w:t xml:space="preserve"> се </w:t>
            </w:r>
            <w:r>
              <w:rPr>
                <w:spacing w:val="-1"/>
              </w:rPr>
              <w:t>одвија</w:t>
            </w:r>
            <w:r>
              <w:t>на</w:t>
            </w:r>
            <w:r>
              <w:rPr>
                <w:spacing w:val="-1"/>
              </w:rPr>
              <w:t>српском</w:t>
            </w:r>
            <w:r>
              <w:t>j.</w:t>
            </w:r>
          </w:p>
          <w:p w:rsidR="00CF6EAA" w:rsidRDefault="00CF6EAA" w:rsidP="00546532">
            <w:pPr>
              <w:pStyle w:val="BodyText"/>
              <w:numPr>
                <w:ilvl w:val="0"/>
                <w:numId w:val="24"/>
              </w:numPr>
              <w:tabs>
                <w:tab w:val="left" w:pos="240"/>
              </w:tabs>
              <w:ind w:right="429" w:firstLine="0"/>
              <w:rPr>
                <w:rFonts w:eastAsia="Arial"/>
              </w:rPr>
            </w:pPr>
            <w:r>
              <w:t>у</w:t>
            </w:r>
            <w:r>
              <w:rPr>
                <w:spacing w:val="-1"/>
              </w:rPr>
              <w:t>циљумотивације</w:t>
            </w:r>
            <w:r>
              <w:rPr>
                <w:spacing w:val="-2"/>
              </w:rPr>
              <w:t>користе</w:t>
            </w:r>
            <w:r>
              <w:t xml:space="preserve"> се</w:t>
            </w:r>
            <w:r>
              <w:rPr>
                <w:spacing w:val="-1"/>
              </w:rPr>
              <w:t>филмови,</w:t>
            </w:r>
            <w:r>
              <w:rPr>
                <w:spacing w:val="-2"/>
              </w:rPr>
              <w:t>слике,</w:t>
            </w:r>
            <w:r>
              <w:rPr>
                <w:spacing w:val="-1"/>
              </w:rPr>
              <w:t>приче,бајке...</w:t>
            </w:r>
          </w:p>
          <w:p w:rsidR="00CF6EAA" w:rsidRDefault="00CF6EAA" w:rsidP="00546532">
            <w:pPr>
              <w:pStyle w:val="BodyText"/>
              <w:numPr>
                <w:ilvl w:val="0"/>
                <w:numId w:val="24"/>
              </w:numPr>
              <w:tabs>
                <w:tab w:val="left" w:pos="240"/>
              </w:tabs>
              <w:spacing w:before="1"/>
              <w:ind w:right="423" w:firstLine="0"/>
              <w:rPr>
                <w:rFonts w:eastAsia="Arial"/>
              </w:rPr>
            </w:pPr>
            <w:r>
              <w:rPr>
                <w:spacing w:val="-1"/>
              </w:rPr>
              <w:t>настава</w:t>
            </w:r>
            <w:r>
              <w:t xml:space="preserve">се </w:t>
            </w:r>
            <w:r>
              <w:rPr>
                <w:spacing w:val="-1"/>
              </w:rPr>
              <w:t>повезује</w:t>
            </w:r>
            <w:r>
              <w:rPr>
                <w:spacing w:val="-2"/>
              </w:rPr>
              <w:t>са</w:t>
            </w:r>
            <w:r>
              <w:rPr>
                <w:spacing w:val="-1"/>
              </w:rPr>
              <w:t>другимнаставнимпредметимапрвенствено</w:t>
            </w:r>
            <w:r>
              <w:t xml:space="preserve">са </w:t>
            </w:r>
            <w:r>
              <w:rPr>
                <w:spacing w:val="-2"/>
              </w:rPr>
              <w:t>матерњим</w:t>
            </w:r>
            <w:r>
              <w:t xml:space="preserve"> ј. И</w:t>
            </w:r>
            <w:r>
              <w:rPr>
                <w:spacing w:val="-1"/>
              </w:rPr>
              <w:t>енглескимј.</w:t>
            </w:r>
            <w:r>
              <w:t>и</w:t>
            </w:r>
            <w:r>
              <w:rPr>
                <w:spacing w:val="-1"/>
              </w:rPr>
              <w:t>другим</w:t>
            </w:r>
          </w:p>
          <w:p w:rsidR="00CF6EAA" w:rsidRDefault="00CF6EAA" w:rsidP="00546532">
            <w:pPr>
              <w:ind w:left="102" w:right="777"/>
              <w:rPr>
                <w:rFonts w:ascii="Times New Roman" w:eastAsia="Arial" w:hAnsi="Times New Roman"/>
              </w:rPr>
            </w:pPr>
            <w:r>
              <w:rPr>
                <w:rFonts w:ascii="Times New Roman" w:hAnsi="Times New Roman"/>
                <w:spacing w:val="-1"/>
              </w:rPr>
              <w:t>-присуна</w:t>
            </w:r>
            <w:r>
              <w:rPr>
                <w:rFonts w:ascii="Times New Roman" w:hAnsi="Times New Roman"/>
              </w:rPr>
              <w:t xml:space="preserve">је </w:t>
            </w:r>
            <w:r>
              <w:rPr>
                <w:rFonts w:ascii="Times New Roman" w:hAnsi="Times New Roman"/>
                <w:spacing w:val="-1"/>
              </w:rPr>
              <w:t>тематскотимсканастава(Дечија</w:t>
            </w:r>
            <w:r>
              <w:rPr>
                <w:rFonts w:ascii="Times New Roman" w:hAnsi="Times New Roman"/>
                <w:spacing w:val="-2"/>
              </w:rPr>
              <w:t>недеља,</w:t>
            </w:r>
            <w:r>
              <w:rPr>
                <w:rFonts w:ascii="Times New Roman" w:hAnsi="Times New Roman"/>
                <w:spacing w:val="-1"/>
              </w:rPr>
              <w:t>екологија)</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spacing w:before="9"/>
              <w:rPr>
                <w:rFonts w:ascii="Times New Roman" w:eastAsia="Arial" w:hAnsi="Times New Roman"/>
                <w:b/>
                <w:bCs/>
                <w:sz w:val="21"/>
                <w:szCs w:val="21"/>
              </w:rPr>
            </w:pPr>
          </w:p>
          <w:p w:rsidR="00CF6EAA" w:rsidRDefault="00CF6EAA" w:rsidP="00546532">
            <w:pPr>
              <w:ind w:left="102" w:right="346"/>
              <w:rPr>
                <w:rFonts w:ascii="Times New Roman" w:eastAsia="Arial" w:hAnsi="Times New Roman"/>
              </w:rPr>
            </w:pPr>
            <w:r>
              <w:rPr>
                <w:rFonts w:ascii="Times New Roman" w:hAnsi="Times New Roman"/>
                <w:spacing w:val="-1"/>
              </w:rPr>
              <w:t>-игресловима,речима</w:t>
            </w:r>
            <w:r>
              <w:rPr>
                <w:rFonts w:ascii="Times New Roman" w:hAnsi="Times New Roman"/>
              </w:rPr>
              <w:t xml:space="preserve"> и</w:t>
            </w:r>
            <w:r>
              <w:rPr>
                <w:rFonts w:ascii="Times New Roman" w:hAnsi="Times New Roman"/>
                <w:spacing w:val="-1"/>
              </w:rPr>
              <w:t>сликама</w:t>
            </w:r>
          </w:p>
          <w:p w:rsidR="00CF6EAA" w:rsidRDefault="00CF6EAA" w:rsidP="00546532">
            <w:pPr>
              <w:spacing w:line="252" w:lineRule="exact"/>
              <w:ind w:left="102"/>
              <w:rPr>
                <w:rFonts w:ascii="Times New Roman" w:eastAsia="Arial" w:hAnsi="Times New Roman"/>
              </w:rPr>
            </w:pPr>
            <w:r>
              <w:rPr>
                <w:rFonts w:ascii="Times New Roman" w:hAnsi="Times New Roman"/>
                <w:spacing w:val="-1"/>
              </w:rPr>
              <w:t>-причање</w:t>
            </w:r>
          </w:p>
          <w:p w:rsidR="00CF6EAA" w:rsidRDefault="00CF6EAA" w:rsidP="00546532">
            <w:pPr>
              <w:spacing w:before="1" w:line="252" w:lineRule="exact"/>
              <w:ind w:left="102"/>
              <w:rPr>
                <w:rFonts w:ascii="Times New Roman" w:eastAsia="Arial" w:hAnsi="Times New Roman"/>
              </w:rPr>
            </w:pPr>
            <w:r>
              <w:rPr>
                <w:rFonts w:ascii="Times New Roman" w:hAnsi="Times New Roman"/>
                <w:spacing w:val="-1"/>
              </w:rPr>
              <w:t>-рецитовање</w:t>
            </w:r>
          </w:p>
          <w:p w:rsidR="00CF6EAA" w:rsidRDefault="00CF6EAA" w:rsidP="00546532">
            <w:pPr>
              <w:spacing w:line="252" w:lineRule="exact"/>
              <w:ind w:left="102"/>
              <w:rPr>
                <w:rFonts w:ascii="Times New Roman" w:eastAsia="Arial" w:hAnsi="Times New Roman"/>
              </w:rPr>
            </w:pPr>
            <w:r>
              <w:rPr>
                <w:rFonts w:ascii="Times New Roman" w:hAnsi="Times New Roman"/>
                <w:spacing w:val="-1"/>
              </w:rPr>
              <w:t>-игра</w:t>
            </w:r>
          </w:p>
          <w:p w:rsidR="00CF6EAA" w:rsidRDefault="00CF6EAA" w:rsidP="00546532">
            <w:pPr>
              <w:spacing w:before="1" w:line="252" w:lineRule="exact"/>
              <w:ind w:left="102"/>
              <w:rPr>
                <w:rFonts w:ascii="Times New Roman" w:eastAsia="Arial" w:hAnsi="Times New Roman"/>
              </w:rPr>
            </w:pPr>
            <w:r>
              <w:rPr>
                <w:rFonts w:ascii="Times New Roman" w:hAnsi="Times New Roman"/>
                <w:spacing w:val="-1"/>
              </w:rPr>
              <w:t>-илустровање</w:t>
            </w:r>
          </w:p>
          <w:p w:rsidR="00CF6EAA" w:rsidRDefault="00CF6EAA" w:rsidP="00546532">
            <w:pPr>
              <w:spacing w:line="252" w:lineRule="exact"/>
              <w:ind w:left="102"/>
              <w:rPr>
                <w:rFonts w:ascii="Times New Roman" w:eastAsia="Arial" w:hAnsi="Times New Roman"/>
              </w:rPr>
            </w:pPr>
            <w:r>
              <w:rPr>
                <w:rFonts w:ascii="Times New Roman" w:hAnsi="Times New Roman"/>
                <w:spacing w:val="-1"/>
              </w:rPr>
              <w:t>-импровизација</w:t>
            </w:r>
          </w:p>
          <w:p w:rsidR="00CF6EAA" w:rsidRDefault="00CF6EAA" w:rsidP="00546532">
            <w:pPr>
              <w:spacing w:before="1" w:line="252" w:lineRule="exact"/>
              <w:ind w:left="102"/>
              <w:rPr>
                <w:rFonts w:ascii="Times New Roman" w:eastAsia="Arial" w:hAnsi="Times New Roman"/>
              </w:rPr>
            </w:pPr>
            <w:r>
              <w:rPr>
                <w:rFonts w:ascii="Times New Roman" w:hAnsi="Times New Roman"/>
                <w:spacing w:val="-1"/>
              </w:rPr>
              <w:t>-драматизација</w:t>
            </w:r>
          </w:p>
          <w:p w:rsidR="00CF6EAA" w:rsidRDefault="00CF6EAA" w:rsidP="00546532">
            <w:pPr>
              <w:spacing w:line="252" w:lineRule="exact"/>
              <w:ind w:left="102"/>
              <w:rPr>
                <w:rFonts w:ascii="Times New Roman" w:eastAsia="Arial" w:hAnsi="Times New Roman"/>
              </w:rPr>
            </w:pPr>
            <w:r>
              <w:rPr>
                <w:rFonts w:ascii="Times New Roman" w:hAnsi="Times New Roman"/>
                <w:spacing w:val="-1"/>
              </w:rPr>
              <w:t>-певање</w:t>
            </w:r>
          </w:p>
          <w:p w:rsidR="00CF6EAA" w:rsidRDefault="00CF6EAA" w:rsidP="00546532">
            <w:pPr>
              <w:spacing w:line="252" w:lineRule="exact"/>
              <w:ind w:left="102"/>
              <w:rPr>
                <w:rFonts w:ascii="Times New Roman" w:eastAsia="Arial" w:hAnsi="Times New Roman"/>
              </w:rPr>
            </w:pPr>
            <w:r>
              <w:rPr>
                <w:rFonts w:ascii="Times New Roman" w:hAnsi="Times New Roman"/>
                <w:spacing w:val="-1"/>
              </w:rPr>
              <w:t>-вежбеслушања</w:t>
            </w:r>
          </w:p>
          <w:p w:rsidR="00CF6EAA" w:rsidRDefault="00CF6EAA" w:rsidP="00546532">
            <w:pPr>
              <w:spacing w:before="1"/>
              <w:ind w:left="102" w:right="546"/>
              <w:rPr>
                <w:rFonts w:ascii="Times New Roman" w:eastAsia="Arial" w:hAnsi="Times New Roman"/>
              </w:rPr>
            </w:pPr>
            <w:r>
              <w:rPr>
                <w:rFonts w:ascii="Times New Roman" w:hAnsi="Times New Roman"/>
                <w:spacing w:val="-1"/>
              </w:rPr>
              <w:t>-одговори</w:t>
            </w:r>
            <w:r>
              <w:rPr>
                <w:rFonts w:ascii="Times New Roman" w:hAnsi="Times New Roman"/>
              </w:rPr>
              <w:t>на</w:t>
            </w:r>
            <w:r>
              <w:rPr>
                <w:rFonts w:ascii="Times New Roman" w:hAnsi="Times New Roman"/>
                <w:spacing w:val="-1"/>
              </w:rPr>
              <w:t>питања</w:t>
            </w:r>
          </w:p>
          <w:p w:rsidR="00CF6EAA" w:rsidRDefault="00CF6EAA" w:rsidP="00546532">
            <w:pPr>
              <w:spacing w:before="1"/>
              <w:ind w:left="102" w:right="474"/>
              <w:rPr>
                <w:rFonts w:ascii="Times New Roman" w:eastAsia="Arial" w:hAnsi="Times New Roman"/>
              </w:rPr>
            </w:pPr>
            <w:r>
              <w:rPr>
                <w:rFonts w:ascii="Times New Roman" w:hAnsi="Times New Roman"/>
                <w:spacing w:val="-1"/>
              </w:rPr>
              <w:t>-постављањепитања</w:t>
            </w:r>
          </w:p>
          <w:p w:rsidR="00CF6EAA" w:rsidRDefault="00CF6EAA" w:rsidP="00546532">
            <w:pPr>
              <w:ind w:left="102" w:right="791"/>
              <w:rPr>
                <w:rFonts w:ascii="Times New Roman" w:eastAsia="Arial" w:hAnsi="Times New Roman"/>
              </w:rPr>
            </w:pPr>
            <w:r>
              <w:rPr>
                <w:rFonts w:ascii="Times New Roman" w:hAnsi="Times New Roman"/>
                <w:spacing w:val="-1"/>
              </w:rPr>
              <w:t>-богаћењеречника</w:t>
            </w:r>
          </w:p>
        </w:tc>
      </w:tr>
    </w:tbl>
    <w:p w:rsidR="00CF6EAA" w:rsidRDefault="00CF6EAA" w:rsidP="00CF6EAA">
      <w:pPr>
        <w:rPr>
          <w:rFonts w:ascii="Arial" w:eastAsia="Arial" w:hAnsi="Arial" w:cs="Arial"/>
        </w:rPr>
        <w:sectPr w:rsidR="00CF6EAA" w:rsidSect="00CF6EAA">
          <w:footerReference w:type="default" r:id="rId9"/>
          <w:type w:val="continuous"/>
          <w:pgSz w:w="16839" w:h="11907" w:orient="landscape" w:code="9"/>
          <w:pgMar w:top="720" w:right="720" w:bottom="720" w:left="720" w:header="0" w:footer="690" w:gutter="0"/>
          <w:cols w:space="720"/>
        </w:sectPr>
      </w:pPr>
    </w:p>
    <w:p w:rsidR="00CF6EAA" w:rsidRPr="00545B83" w:rsidRDefault="00CF6EAA" w:rsidP="00CF6EAA">
      <w:pPr>
        <w:pStyle w:val="Heading2"/>
        <w:jc w:val="left"/>
        <w:rPr>
          <w:b w:val="0"/>
          <w:bCs w:val="0"/>
          <w:sz w:val="24"/>
        </w:rPr>
      </w:pPr>
      <w:r w:rsidRPr="00545B83">
        <w:rPr>
          <w:spacing w:val="-1"/>
          <w:sz w:val="24"/>
        </w:rPr>
        <w:lastRenderedPageBreak/>
        <w:t>ЕНГЛЕСКИЈЕЗИК</w:t>
      </w:r>
    </w:p>
    <w:tbl>
      <w:tblPr>
        <w:tblW w:w="0" w:type="auto"/>
        <w:tblInd w:w="104" w:type="dxa"/>
        <w:tblLayout w:type="fixed"/>
        <w:tblLook w:val="01E0"/>
      </w:tblPr>
      <w:tblGrid>
        <w:gridCol w:w="1548"/>
        <w:gridCol w:w="1980"/>
        <w:gridCol w:w="2880"/>
        <w:gridCol w:w="1800"/>
        <w:gridCol w:w="3960"/>
        <w:gridCol w:w="1980"/>
      </w:tblGrid>
      <w:tr w:rsidR="00CF6EAA" w:rsidTr="00546532">
        <w:trPr>
          <w:trHeight w:val="516"/>
        </w:trPr>
        <w:tc>
          <w:tcPr>
            <w:tcW w:w="14148" w:type="dxa"/>
            <w:gridSpan w:val="6"/>
            <w:tcBorders>
              <w:top w:val="single" w:sz="6" w:space="0" w:color="000000"/>
              <w:left w:val="single" w:sz="6" w:space="0" w:color="000000"/>
              <w:bottom w:val="single" w:sz="6" w:space="0" w:color="000000"/>
              <w:right w:val="single" w:sz="6" w:space="0" w:color="000000"/>
            </w:tcBorders>
            <w:shd w:val="clear" w:color="auto" w:fill="FDE9D9" w:themeFill="accent6" w:themeFillTint="33"/>
            <w:hideMark/>
          </w:tcPr>
          <w:p w:rsidR="00CF6EAA" w:rsidRDefault="00CF6EAA" w:rsidP="00546532">
            <w:pPr>
              <w:spacing w:before="1" w:line="252" w:lineRule="exact"/>
              <w:ind w:left="102" w:right="309"/>
              <w:rPr>
                <w:rFonts w:ascii="Times New Roman" w:eastAsia="Arial" w:hAnsi="Times New Roman"/>
              </w:rPr>
            </w:pPr>
            <w:r>
              <w:rPr>
                <w:rFonts w:ascii="Times New Roman" w:hAnsi="Times New Roman"/>
                <w:spacing w:val="-1"/>
              </w:rPr>
              <w:t>ЦИЉ:Циљнаставестраногјезика</w:t>
            </w:r>
            <w:r>
              <w:rPr>
                <w:rFonts w:ascii="Times New Roman" w:hAnsi="Times New Roman"/>
              </w:rPr>
              <w:t xml:space="preserve"> у</w:t>
            </w:r>
            <w:r>
              <w:rPr>
                <w:rFonts w:ascii="Times New Roman" w:hAnsi="Times New Roman"/>
                <w:spacing w:val="-1"/>
              </w:rPr>
              <w:t>првомразредујесте</w:t>
            </w:r>
            <w:r>
              <w:rPr>
                <w:rFonts w:ascii="Times New Roman" w:hAnsi="Times New Roman"/>
              </w:rPr>
              <w:t>да</w:t>
            </w:r>
            <w:r>
              <w:rPr>
                <w:rFonts w:ascii="Times New Roman" w:hAnsi="Times New Roman"/>
                <w:spacing w:val="-1"/>
              </w:rPr>
              <w:t>оспособиученика</w:t>
            </w:r>
            <w:r>
              <w:rPr>
                <w:rFonts w:ascii="Times New Roman" w:hAnsi="Times New Roman"/>
              </w:rPr>
              <w:t xml:space="preserve"> да на</w:t>
            </w:r>
            <w:r>
              <w:rPr>
                <w:rFonts w:ascii="Times New Roman" w:hAnsi="Times New Roman"/>
                <w:spacing w:val="-1"/>
              </w:rPr>
              <w:t>страном</w:t>
            </w:r>
            <w:r>
              <w:rPr>
                <w:rFonts w:ascii="Times New Roman" w:hAnsi="Times New Roman"/>
                <w:spacing w:val="-2"/>
              </w:rPr>
              <w:t xml:space="preserve"> језику </w:t>
            </w:r>
            <w:r>
              <w:rPr>
                <w:rFonts w:ascii="Times New Roman" w:hAnsi="Times New Roman"/>
                <w:spacing w:val="-1"/>
              </w:rPr>
              <w:t>комуницира</w:t>
            </w:r>
            <w:r>
              <w:rPr>
                <w:rFonts w:ascii="Times New Roman" w:hAnsi="Times New Roman"/>
              </w:rPr>
              <w:t xml:space="preserve"> на </w:t>
            </w:r>
            <w:r>
              <w:rPr>
                <w:rFonts w:ascii="Times New Roman" w:hAnsi="Times New Roman"/>
                <w:spacing w:val="-1"/>
              </w:rPr>
              <w:t>основномнивоу</w:t>
            </w:r>
            <w:r>
              <w:rPr>
                <w:rFonts w:ascii="Times New Roman" w:hAnsi="Times New Roman"/>
              </w:rPr>
              <w:t>у</w:t>
            </w:r>
            <w:r>
              <w:rPr>
                <w:rFonts w:ascii="Times New Roman" w:hAnsi="Times New Roman"/>
                <w:spacing w:val="-1"/>
              </w:rPr>
              <w:t>усменомоблику</w:t>
            </w:r>
            <w:r>
              <w:rPr>
                <w:rFonts w:ascii="Times New Roman" w:hAnsi="Times New Roman"/>
              </w:rPr>
              <w:t xml:space="preserve">о </w:t>
            </w:r>
            <w:r>
              <w:rPr>
                <w:rFonts w:ascii="Times New Roman" w:hAnsi="Times New Roman"/>
                <w:spacing w:val="-2"/>
              </w:rPr>
              <w:t>темама</w:t>
            </w:r>
            <w:r>
              <w:rPr>
                <w:rFonts w:ascii="Times New Roman" w:hAnsi="Times New Roman"/>
                <w:spacing w:val="-1"/>
              </w:rPr>
              <w:t>изсвог непосредногокружења.</w:t>
            </w:r>
          </w:p>
        </w:tc>
      </w:tr>
      <w:tr w:rsidR="00CF6EAA" w:rsidTr="00546532">
        <w:trPr>
          <w:trHeight w:hRule="exact" w:val="262"/>
        </w:trPr>
        <w:tc>
          <w:tcPr>
            <w:tcW w:w="1548"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370" w:right="272" w:hanging="99"/>
              <w:rPr>
                <w:rFonts w:ascii="Times New Roman" w:eastAsia="Arial" w:hAnsi="Times New Roman"/>
              </w:rPr>
            </w:pPr>
            <w:r>
              <w:rPr>
                <w:rFonts w:ascii="Times New Roman" w:hAnsi="Times New Roman"/>
                <w:spacing w:val="-1"/>
              </w:rPr>
              <w:t>ВРЕМЕ</w:t>
            </w:r>
            <w:r>
              <w:rPr>
                <w:rFonts w:ascii="Times New Roman" w:hAnsi="Times New Roman"/>
              </w:rPr>
              <w:t xml:space="preserve"> И</w:t>
            </w:r>
            <w:r>
              <w:rPr>
                <w:rFonts w:ascii="Times New Roman" w:hAnsi="Times New Roman"/>
                <w:spacing w:val="-1"/>
              </w:rPr>
              <w:t>МЕСТО</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line="252" w:lineRule="exact"/>
              <w:jc w:val="center"/>
              <w:rPr>
                <w:rFonts w:ascii="Times New Roman" w:eastAsia="Arial" w:hAnsi="Times New Roman"/>
              </w:rPr>
            </w:pPr>
            <w:r>
              <w:rPr>
                <w:rFonts w:ascii="Times New Roman" w:hAnsi="Times New Roman"/>
                <w:spacing w:val="-1"/>
              </w:rPr>
              <w:t>ОБЛАСТ</w:t>
            </w:r>
          </w:p>
          <w:p w:rsidR="00CF6EAA" w:rsidRDefault="00CF6EAA" w:rsidP="00546532">
            <w:pPr>
              <w:spacing w:line="252" w:lineRule="exact"/>
              <w:ind w:right="1"/>
              <w:jc w:val="center"/>
              <w:rPr>
                <w:rFonts w:ascii="Times New Roman" w:eastAsia="Arial" w:hAnsi="Times New Roman"/>
              </w:rPr>
            </w:pPr>
            <w:r>
              <w:rPr>
                <w:rFonts w:ascii="Times New Roman" w:hAnsi="Times New Roman"/>
                <w:spacing w:val="-1"/>
              </w:rPr>
              <w:t>(тема)</w:t>
            </w:r>
          </w:p>
        </w:tc>
        <w:tc>
          <w:tcPr>
            <w:tcW w:w="4680" w:type="dxa"/>
            <w:gridSpan w:val="2"/>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left="1477"/>
              <w:rPr>
                <w:rFonts w:ascii="Times New Roman" w:eastAsia="Arial" w:hAnsi="Times New Roman"/>
              </w:rPr>
            </w:pPr>
            <w:r>
              <w:rPr>
                <w:rFonts w:ascii="Times New Roman" w:hAnsi="Times New Roman"/>
                <w:spacing w:val="-1"/>
              </w:rPr>
              <w:t>САДРЖАЈРАДА</w:t>
            </w:r>
          </w:p>
        </w:tc>
        <w:tc>
          <w:tcPr>
            <w:tcW w:w="3960"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471" w:right="471" w:firstLine="379"/>
              <w:rPr>
                <w:rFonts w:ascii="Times New Roman" w:eastAsia="Arial" w:hAnsi="Times New Roman"/>
              </w:rPr>
            </w:pPr>
            <w:r>
              <w:rPr>
                <w:rFonts w:ascii="Times New Roman" w:hAnsi="Times New Roman"/>
                <w:spacing w:val="-1"/>
              </w:rPr>
              <w:t>НАЧИН</w:t>
            </w:r>
            <w:r>
              <w:rPr>
                <w:rFonts w:ascii="Times New Roman" w:hAnsi="Times New Roman"/>
              </w:rPr>
              <w:t xml:space="preserve"> И </w:t>
            </w:r>
            <w:r>
              <w:rPr>
                <w:rFonts w:ascii="Times New Roman" w:hAnsi="Times New Roman"/>
                <w:spacing w:val="-2"/>
              </w:rPr>
              <w:t>ПОСТУПАК</w:t>
            </w:r>
            <w:r>
              <w:rPr>
                <w:rFonts w:ascii="Times New Roman" w:hAnsi="Times New Roman"/>
                <w:spacing w:val="-1"/>
              </w:rPr>
              <w:t>ОСТВАРИВАЊА</w:t>
            </w:r>
            <w:r>
              <w:rPr>
                <w:rFonts w:ascii="Times New Roman" w:hAnsi="Times New Roman"/>
                <w:spacing w:val="-2"/>
              </w:rPr>
              <w:t xml:space="preserve"> ПРОГРАМА</w:t>
            </w:r>
          </w:p>
        </w:tc>
        <w:tc>
          <w:tcPr>
            <w:tcW w:w="1980" w:type="dxa"/>
            <w:vMerge w:val="restart"/>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before="1"/>
              <w:ind w:left="471" w:right="234" w:hanging="238"/>
              <w:rPr>
                <w:rFonts w:ascii="Times New Roman" w:eastAsia="Arial" w:hAnsi="Times New Roman"/>
              </w:rPr>
            </w:pPr>
            <w:r>
              <w:rPr>
                <w:rFonts w:ascii="Times New Roman" w:hAnsi="Times New Roman"/>
                <w:spacing w:val="-1"/>
              </w:rPr>
              <w:t>АКТИВНОСТИУЧЕНИКА</w:t>
            </w:r>
          </w:p>
        </w:tc>
      </w:tr>
      <w:tr w:rsidR="00CF6EAA" w:rsidTr="00546532">
        <w:trPr>
          <w:trHeight w:hRule="exact" w:val="264"/>
        </w:trPr>
        <w:tc>
          <w:tcPr>
            <w:tcW w:w="14148"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288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left="831"/>
              <w:rPr>
                <w:rFonts w:ascii="Times New Roman" w:eastAsia="Arial" w:hAnsi="Times New Roman"/>
              </w:rPr>
            </w:pPr>
            <w:r>
              <w:rPr>
                <w:rFonts w:ascii="Times New Roman" w:hAnsi="Times New Roman"/>
                <w:spacing w:val="-1"/>
              </w:rPr>
              <w:t>ОБАВЕЗНИ</w:t>
            </w:r>
          </w:p>
        </w:tc>
        <w:tc>
          <w:tcPr>
            <w:tcW w:w="180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hideMark/>
          </w:tcPr>
          <w:p w:rsidR="00CF6EAA" w:rsidRDefault="00CF6EAA" w:rsidP="00546532">
            <w:pPr>
              <w:spacing w:line="250" w:lineRule="exact"/>
              <w:ind w:left="265"/>
              <w:rPr>
                <w:rFonts w:ascii="Times New Roman" w:eastAsia="Arial" w:hAnsi="Times New Roman"/>
              </w:rPr>
            </w:pPr>
            <w:r>
              <w:rPr>
                <w:rFonts w:ascii="Times New Roman" w:hAnsi="Times New Roman"/>
                <w:spacing w:val="-1"/>
              </w:rPr>
              <w:t>СЛОБОДНИ</w:t>
            </w: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val="1526"/>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before="124" w:line="252" w:lineRule="exact"/>
              <w:ind w:left="2"/>
              <w:jc w:val="center"/>
              <w:rPr>
                <w:rFonts w:ascii="Times New Roman" w:eastAsia="Arial" w:hAnsi="Times New Roman"/>
              </w:rPr>
            </w:pPr>
            <w:r>
              <w:rPr>
                <w:rFonts w:ascii="Times New Roman" w:hAnsi="Times New Roman"/>
                <w:spacing w:val="1"/>
              </w:rPr>
              <w:lastRenderedPageBreak/>
              <w:t>IX</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spacing w:before="1"/>
              <w:ind w:left="335" w:right="126"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8"/>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spacing w:before="9"/>
              <w:rPr>
                <w:rFonts w:ascii="Times New Roman" w:eastAsia="Arial" w:hAnsi="Times New Roman"/>
                <w:b/>
                <w:bCs/>
                <w:sz w:val="32"/>
                <w:szCs w:val="32"/>
              </w:rPr>
            </w:pPr>
          </w:p>
          <w:p w:rsidR="00CF6EAA" w:rsidRDefault="00CF6EAA" w:rsidP="00546532">
            <w:pPr>
              <w:ind w:left="647"/>
              <w:rPr>
                <w:rFonts w:ascii="Times New Roman" w:eastAsia="Arial" w:hAnsi="Times New Roman"/>
              </w:rPr>
            </w:pPr>
            <w:r>
              <w:rPr>
                <w:rFonts w:ascii="Times New Roman" w:hAnsi="Times New Roman"/>
                <w:spacing w:val="-1"/>
              </w:rPr>
              <w:t>Школа</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ind w:left="162" w:right="162" w:hanging="2"/>
              <w:jc w:val="center"/>
              <w:rPr>
                <w:rFonts w:ascii="Times New Roman" w:eastAsia="Arial" w:hAnsi="Times New Roman"/>
              </w:rPr>
            </w:pPr>
            <w:r>
              <w:rPr>
                <w:rFonts w:ascii="Times New Roman" w:hAnsi="Times New Roman"/>
                <w:spacing w:val="-1"/>
              </w:rPr>
              <w:t>Поздрављање,представљањесебе,kaзивањеличних</w:t>
            </w:r>
            <w:r>
              <w:rPr>
                <w:rFonts w:ascii="Times New Roman" w:hAnsi="Times New Roman"/>
                <w:spacing w:val="-2"/>
              </w:rPr>
              <w:t xml:space="preserve"> имена,</w:t>
            </w:r>
            <w:r>
              <w:rPr>
                <w:rFonts w:ascii="Times New Roman" w:hAnsi="Times New Roman"/>
                <w:spacing w:val="-1"/>
              </w:rPr>
              <w:t>одговори</w:t>
            </w:r>
            <w:r>
              <w:rPr>
                <w:rFonts w:ascii="Times New Roman" w:hAnsi="Times New Roman"/>
              </w:rPr>
              <w:t>на</w:t>
            </w:r>
            <w:r>
              <w:rPr>
                <w:rFonts w:ascii="Times New Roman" w:hAnsi="Times New Roman"/>
                <w:spacing w:val="-1"/>
              </w:rPr>
              <w:t>једноставнапитања,именовањепредмета.</w:t>
            </w:r>
          </w:p>
        </w:tc>
        <w:tc>
          <w:tcPr>
            <w:tcW w:w="180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c>
          <w:tcPr>
            <w:tcW w:w="396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pStyle w:val="BodyText"/>
              <w:numPr>
                <w:ilvl w:val="0"/>
                <w:numId w:val="25"/>
              </w:numPr>
              <w:tabs>
                <w:tab w:val="left" w:pos="823"/>
              </w:tabs>
              <w:spacing w:before="148" w:line="253" w:lineRule="exact"/>
              <w:ind w:hanging="359"/>
              <w:rPr>
                <w:rFonts w:eastAsia="Arial"/>
              </w:rPr>
            </w:pPr>
            <w:r>
              <w:rPr>
                <w:spacing w:val="-1"/>
              </w:rPr>
              <w:t>индивидуализовани</w:t>
            </w:r>
            <w:r>
              <w:rPr>
                <w:spacing w:val="-2"/>
              </w:rPr>
              <w:t>рад</w:t>
            </w:r>
          </w:p>
          <w:p w:rsidR="00CF6EAA" w:rsidRDefault="00CF6EAA" w:rsidP="00546532">
            <w:pPr>
              <w:pStyle w:val="BodyText"/>
              <w:numPr>
                <w:ilvl w:val="0"/>
                <w:numId w:val="25"/>
              </w:numPr>
              <w:tabs>
                <w:tab w:val="left" w:pos="823"/>
              </w:tabs>
              <w:spacing w:line="253" w:lineRule="exact"/>
              <w:ind w:left="822"/>
              <w:rPr>
                <w:rFonts w:eastAsia="Arial"/>
              </w:rPr>
            </w:pPr>
            <w:r>
              <w:rPr>
                <w:spacing w:val="-1"/>
              </w:rPr>
              <w:t>индивидуалан рад</w:t>
            </w:r>
          </w:p>
          <w:p w:rsidR="00CF6EAA" w:rsidRDefault="00CF6EAA" w:rsidP="00546532">
            <w:pPr>
              <w:pStyle w:val="BodyText"/>
              <w:numPr>
                <w:ilvl w:val="0"/>
                <w:numId w:val="25"/>
              </w:numPr>
              <w:tabs>
                <w:tab w:val="left" w:pos="823"/>
              </w:tabs>
              <w:spacing w:line="253" w:lineRule="exact"/>
              <w:ind w:left="822"/>
              <w:rPr>
                <w:rFonts w:eastAsia="Arial"/>
              </w:rPr>
            </w:pPr>
            <w:r>
              <w:rPr>
                <w:spacing w:val="-1"/>
              </w:rPr>
              <w:t>рад</w:t>
            </w:r>
            <w:r>
              <w:t>у</w:t>
            </w:r>
            <w:r>
              <w:rPr>
                <w:spacing w:val="-1"/>
              </w:rPr>
              <w:t>пару</w:t>
            </w:r>
          </w:p>
          <w:p w:rsidR="00CF6EAA" w:rsidRDefault="00CF6EAA" w:rsidP="00546532">
            <w:pPr>
              <w:pStyle w:val="BodyText"/>
              <w:numPr>
                <w:ilvl w:val="0"/>
                <w:numId w:val="25"/>
              </w:numPr>
              <w:tabs>
                <w:tab w:val="left" w:pos="822"/>
              </w:tabs>
              <w:spacing w:line="252" w:lineRule="exact"/>
              <w:ind w:hanging="359"/>
              <w:rPr>
                <w:rFonts w:eastAsia="Arial"/>
              </w:rPr>
            </w:pPr>
            <w:r>
              <w:rPr>
                <w:spacing w:val="-1"/>
              </w:rPr>
              <w:t>рад</w:t>
            </w:r>
            <w:r>
              <w:t>у</w:t>
            </w:r>
            <w:r>
              <w:rPr>
                <w:spacing w:val="-1"/>
              </w:rPr>
              <w:t>групи</w:t>
            </w:r>
          </w:p>
          <w:p w:rsidR="00CF6EAA" w:rsidRDefault="00CF6EAA" w:rsidP="00546532">
            <w:pPr>
              <w:pStyle w:val="BodyText"/>
              <w:numPr>
                <w:ilvl w:val="0"/>
                <w:numId w:val="25"/>
              </w:numPr>
              <w:tabs>
                <w:tab w:val="left" w:pos="822"/>
              </w:tabs>
              <w:spacing w:line="253" w:lineRule="exact"/>
              <w:ind w:hanging="359"/>
              <w:rPr>
                <w:rFonts w:eastAsia="Arial"/>
              </w:rPr>
            </w:pPr>
            <w:r>
              <w:rPr>
                <w:spacing w:val="-1"/>
              </w:rPr>
              <w:t>Тимскичасови</w:t>
            </w:r>
          </w:p>
          <w:p w:rsidR="00CF6EAA" w:rsidRDefault="00CF6EAA" w:rsidP="00546532">
            <w:pPr>
              <w:pStyle w:val="BodyText"/>
              <w:numPr>
                <w:ilvl w:val="0"/>
                <w:numId w:val="25"/>
              </w:numPr>
              <w:tabs>
                <w:tab w:val="left" w:pos="822"/>
              </w:tabs>
              <w:spacing w:line="253" w:lineRule="exact"/>
              <w:rPr>
                <w:rFonts w:eastAsia="Arial"/>
              </w:rPr>
            </w:pPr>
            <w:r>
              <w:rPr>
                <w:spacing w:val="-1"/>
              </w:rPr>
              <w:t>Активнанастава</w:t>
            </w:r>
          </w:p>
          <w:p w:rsidR="00CF6EAA" w:rsidRDefault="00CF6EAA" w:rsidP="00546532">
            <w:pPr>
              <w:pStyle w:val="BodyText"/>
              <w:numPr>
                <w:ilvl w:val="0"/>
                <w:numId w:val="25"/>
              </w:numPr>
              <w:tabs>
                <w:tab w:val="left" w:pos="822"/>
              </w:tabs>
              <w:spacing w:line="253" w:lineRule="exact"/>
              <w:rPr>
                <w:rFonts w:eastAsia="Arial"/>
              </w:rPr>
            </w:pPr>
            <w:r>
              <w:rPr>
                <w:spacing w:val="-1"/>
              </w:rPr>
              <w:t>Вербалнакомуникација</w:t>
            </w:r>
          </w:p>
          <w:p w:rsidR="00CF6EAA" w:rsidRDefault="00CF6EAA" w:rsidP="00546532">
            <w:pPr>
              <w:pStyle w:val="BodyText"/>
              <w:numPr>
                <w:ilvl w:val="0"/>
                <w:numId w:val="25"/>
              </w:numPr>
              <w:tabs>
                <w:tab w:val="left" w:pos="822"/>
              </w:tabs>
              <w:spacing w:before="5" w:line="252" w:lineRule="exact"/>
              <w:ind w:right="111"/>
              <w:rPr>
                <w:rFonts w:eastAsia="Arial"/>
              </w:rPr>
            </w:pPr>
            <w:r>
              <w:rPr>
                <w:spacing w:val="-1"/>
              </w:rPr>
              <w:t>Мултимедијалноупознавање</w:t>
            </w:r>
            <w:r>
              <w:t xml:space="preserve">и </w:t>
            </w:r>
            <w:r>
              <w:rPr>
                <w:spacing w:val="-1"/>
              </w:rPr>
              <w:t>доживљавањејезика:репродукција,филм</w:t>
            </w:r>
          </w:p>
          <w:p w:rsidR="00CF6EAA" w:rsidRDefault="00CF6EAA" w:rsidP="00546532">
            <w:pPr>
              <w:pStyle w:val="BodyText"/>
              <w:numPr>
                <w:ilvl w:val="0"/>
                <w:numId w:val="25"/>
              </w:numPr>
              <w:tabs>
                <w:tab w:val="left" w:pos="822"/>
              </w:tabs>
              <w:spacing w:line="237" w:lineRule="auto"/>
              <w:ind w:right="412"/>
              <w:rPr>
                <w:rFonts w:eastAsia="Arial"/>
              </w:rPr>
            </w:pPr>
            <w:r>
              <w:rPr>
                <w:spacing w:val="-1"/>
              </w:rPr>
              <w:t>Корелација</w:t>
            </w:r>
            <w:r>
              <w:t>са</w:t>
            </w:r>
            <w:r>
              <w:rPr>
                <w:spacing w:val="-1"/>
              </w:rPr>
              <w:t>другимнаставнимпредметима</w:t>
            </w:r>
            <w:r>
              <w:t>и</w:t>
            </w:r>
            <w:r>
              <w:rPr>
                <w:spacing w:val="-1"/>
              </w:rPr>
              <w:t>садржајима:</w:t>
            </w:r>
            <w:r>
              <w:rPr>
                <w:spacing w:val="-2"/>
              </w:rPr>
              <w:t>музичко,свет</w:t>
            </w:r>
            <w:r>
              <w:rPr>
                <w:spacing w:val="-1"/>
              </w:rPr>
              <w:t>оконас,</w:t>
            </w:r>
            <w:r>
              <w:rPr>
                <w:spacing w:val="-2"/>
              </w:rPr>
              <w:t>од</w:t>
            </w:r>
            <w:r>
              <w:rPr>
                <w:spacing w:val="-1"/>
              </w:rPr>
              <w:t>играчке</w:t>
            </w:r>
            <w:r>
              <w:t>до</w:t>
            </w:r>
            <w:r>
              <w:rPr>
                <w:spacing w:val="-1"/>
              </w:rPr>
              <w:t>рачунара,</w:t>
            </w:r>
            <w:r>
              <w:rPr>
                <w:spacing w:val="-2"/>
              </w:rPr>
              <w:t>математика,</w:t>
            </w:r>
            <w:r>
              <w:rPr>
                <w:spacing w:val="-1"/>
              </w:rPr>
              <w:t>српскијезик</w:t>
            </w:r>
          </w:p>
          <w:p w:rsidR="00CF6EAA" w:rsidRDefault="00CF6EAA" w:rsidP="00546532">
            <w:pPr>
              <w:pStyle w:val="BodyText"/>
              <w:numPr>
                <w:ilvl w:val="0"/>
                <w:numId w:val="25"/>
              </w:numPr>
              <w:tabs>
                <w:tab w:val="left" w:pos="822"/>
              </w:tabs>
              <w:ind w:right="171"/>
              <w:rPr>
                <w:rFonts w:eastAsia="Arial"/>
              </w:rPr>
            </w:pPr>
            <w:r>
              <w:rPr>
                <w:spacing w:val="-1"/>
              </w:rPr>
              <w:t>Подстицање,припремање</w:t>
            </w:r>
            <w:r>
              <w:t xml:space="preserve"> и</w:t>
            </w:r>
            <w:r>
              <w:rPr>
                <w:spacing w:val="-1"/>
              </w:rPr>
              <w:t>реализацијачаса-</w:t>
            </w:r>
            <w:r>
              <w:rPr>
                <w:spacing w:val="-2"/>
              </w:rPr>
              <w:t>ученици</w:t>
            </w:r>
            <w:r>
              <w:t xml:space="preserve"> и</w:t>
            </w:r>
            <w:r>
              <w:rPr>
                <w:spacing w:val="-1"/>
              </w:rPr>
              <w:t>наставникзаједно</w:t>
            </w:r>
          </w:p>
          <w:p w:rsidR="00CF6EAA" w:rsidRDefault="00CF6EAA" w:rsidP="00546532">
            <w:pPr>
              <w:pStyle w:val="BodyText"/>
              <w:numPr>
                <w:ilvl w:val="0"/>
                <w:numId w:val="25"/>
              </w:numPr>
              <w:tabs>
                <w:tab w:val="left" w:pos="822"/>
              </w:tabs>
              <w:spacing w:before="1"/>
              <w:rPr>
                <w:rFonts w:eastAsia="Arial"/>
              </w:rPr>
            </w:pPr>
            <w:r>
              <w:rPr>
                <w:spacing w:val="-1"/>
              </w:rPr>
              <w:t>Рад</w:t>
            </w:r>
            <w:r>
              <w:t>на</w:t>
            </w:r>
            <w:r>
              <w:rPr>
                <w:spacing w:val="-1"/>
              </w:rPr>
              <w:t>рачунару</w:t>
            </w:r>
          </w:p>
        </w:tc>
        <w:tc>
          <w:tcPr>
            <w:tcW w:w="198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rPr>
                <w:rFonts w:ascii="Times New Roman" w:eastAsia="Arial" w:hAnsi="Times New Roman"/>
                <w:b/>
                <w:bCs/>
              </w:rPr>
            </w:pPr>
          </w:p>
          <w:p w:rsidR="00CF6EAA" w:rsidRDefault="00CF6EAA" w:rsidP="00546532">
            <w:pPr>
              <w:spacing w:before="147" w:line="252" w:lineRule="exact"/>
              <w:ind w:left="101"/>
              <w:rPr>
                <w:rFonts w:ascii="Times New Roman" w:eastAsia="Arial" w:hAnsi="Times New Roman"/>
              </w:rPr>
            </w:pPr>
            <w:r>
              <w:rPr>
                <w:rFonts w:ascii="Times New Roman" w:hAnsi="Times New Roman"/>
                <w:spacing w:val="-1"/>
              </w:rPr>
              <w:t>Игра</w:t>
            </w:r>
          </w:p>
          <w:p w:rsidR="00CF6EAA" w:rsidRDefault="00CF6EAA" w:rsidP="00546532">
            <w:pPr>
              <w:ind w:left="101" w:right="261"/>
              <w:rPr>
                <w:rFonts w:ascii="Times New Roman" w:eastAsia="Arial" w:hAnsi="Times New Roman"/>
              </w:rPr>
            </w:pPr>
            <w:r>
              <w:rPr>
                <w:rFonts w:ascii="Times New Roman" w:hAnsi="Times New Roman"/>
                <w:spacing w:val="-1"/>
              </w:rPr>
              <w:t>Учење-учењаПосматрањеКреативномишљење</w:t>
            </w:r>
            <w:r>
              <w:rPr>
                <w:rFonts w:ascii="Times New Roman" w:hAnsi="Times New Roman"/>
              </w:rPr>
              <w:t xml:space="preserve"> и</w:t>
            </w:r>
            <w:r>
              <w:rPr>
                <w:rFonts w:ascii="Times New Roman" w:hAnsi="Times New Roman"/>
                <w:spacing w:val="-1"/>
              </w:rPr>
              <w:t>изражавањеПрактичан</w:t>
            </w:r>
            <w:r>
              <w:rPr>
                <w:rFonts w:ascii="Times New Roman" w:hAnsi="Times New Roman"/>
                <w:spacing w:val="-2"/>
              </w:rPr>
              <w:t>рад</w:t>
            </w:r>
            <w:r>
              <w:rPr>
                <w:rFonts w:ascii="Times New Roman" w:hAnsi="Times New Roman"/>
                <w:spacing w:val="-1"/>
              </w:rPr>
              <w:t>Анализе</w:t>
            </w:r>
            <w:r>
              <w:rPr>
                <w:rFonts w:ascii="Times New Roman" w:hAnsi="Times New Roman"/>
              </w:rPr>
              <w:t xml:space="preserve"> и</w:t>
            </w:r>
            <w:r>
              <w:rPr>
                <w:rFonts w:ascii="Times New Roman" w:hAnsi="Times New Roman"/>
                <w:spacing w:val="-1"/>
              </w:rPr>
              <w:t>дискусијеПовезивањепретходностеченогзнања</w:t>
            </w:r>
            <w:r>
              <w:rPr>
                <w:rFonts w:ascii="Times New Roman" w:hAnsi="Times New Roman"/>
              </w:rPr>
              <w:t xml:space="preserve">и </w:t>
            </w:r>
            <w:r>
              <w:rPr>
                <w:rFonts w:ascii="Times New Roman" w:hAnsi="Times New Roman"/>
                <w:spacing w:val="-1"/>
              </w:rPr>
              <w:t>искуства</w:t>
            </w:r>
            <w:r>
              <w:rPr>
                <w:rFonts w:ascii="Times New Roman" w:hAnsi="Times New Roman"/>
              </w:rPr>
              <w:t xml:space="preserve"> са</w:t>
            </w:r>
            <w:r>
              <w:rPr>
                <w:rFonts w:ascii="Times New Roman" w:hAnsi="Times New Roman"/>
                <w:spacing w:val="-1"/>
              </w:rPr>
              <w:t>новимсадржајима</w:t>
            </w:r>
          </w:p>
        </w:tc>
      </w:tr>
      <w:tr w:rsidR="00CF6EAA" w:rsidTr="00546532">
        <w:trPr>
          <w:trHeight w:hRule="exact" w:val="1277"/>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52" w:lineRule="exact"/>
              <w:jc w:val="center"/>
              <w:rPr>
                <w:rFonts w:ascii="Times New Roman" w:eastAsia="Arial" w:hAnsi="Times New Roman"/>
              </w:rPr>
            </w:pPr>
            <w:r>
              <w:rPr>
                <w:rFonts w:ascii="Times New Roman" w:hAnsi="Times New Roman"/>
              </w:rPr>
              <w:t>X</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10"/>
              <w:rPr>
                <w:rFonts w:ascii="Times New Roman" w:eastAsia="Arial" w:hAnsi="Times New Roman"/>
                <w:b/>
                <w:bCs/>
                <w:sz w:val="32"/>
                <w:szCs w:val="32"/>
              </w:rPr>
            </w:pPr>
          </w:p>
          <w:p w:rsidR="00CF6EAA" w:rsidRDefault="00CF6EAA" w:rsidP="00546532">
            <w:pPr>
              <w:ind w:left="582" w:right="519" w:hanging="61"/>
              <w:rPr>
                <w:rFonts w:ascii="Times New Roman" w:eastAsia="Arial" w:hAnsi="Times New Roman"/>
              </w:rPr>
            </w:pPr>
            <w:r>
              <w:rPr>
                <w:rFonts w:ascii="Times New Roman" w:hAnsi="Times New Roman"/>
              </w:rPr>
              <w:t xml:space="preserve">Ја и </w:t>
            </w:r>
            <w:r>
              <w:rPr>
                <w:rFonts w:ascii="Times New Roman" w:hAnsi="Times New Roman"/>
                <w:spacing w:val="-1"/>
              </w:rPr>
              <w:t>мојидругови</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ind w:left="150" w:right="150" w:hanging="1"/>
              <w:jc w:val="center"/>
              <w:rPr>
                <w:rFonts w:ascii="Times New Roman" w:eastAsia="Arial" w:hAnsi="Times New Roman"/>
              </w:rPr>
            </w:pPr>
            <w:r>
              <w:rPr>
                <w:rFonts w:ascii="Times New Roman" w:hAnsi="Times New Roman"/>
                <w:spacing w:val="-1"/>
              </w:rPr>
              <w:t>Разумевањеједноставнихпитања</w:t>
            </w:r>
            <w:r>
              <w:rPr>
                <w:rFonts w:ascii="Times New Roman" w:hAnsi="Times New Roman"/>
              </w:rPr>
              <w:t xml:space="preserve"> и</w:t>
            </w:r>
            <w:r>
              <w:rPr>
                <w:rFonts w:ascii="Times New Roman" w:hAnsi="Times New Roman"/>
                <w:spacing w:val="-1"/>
              </w:rPr>
              <w:t>давањекраткиходговора.Именовањеиграчака.Бројање</w:t>
            </w:r>
            <w:r>
              <w:rPr>
                <w:rFonts w:ascii="Times New Roman" w:hAnsi="Times New Roman"/>
              </w:rPr>
              <w:t xml:space="preserve">до </w:t>
            </w:r>
            <w:r>
              <w:rPr>
                <w:rFonts w:ascii="Times New Roman" w:hAnsi="Times New Roman"/>
                <w:spacing w:val="-2"/>
              </w:rPr>
              <w:t>10.</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hRule="exact" w:val="1274"/>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ind w:left="2"/>
              <w:jc w:val="center"/>
              <w:rPr>
                <w:rFonts w:ascii="Times New Roman" w:eastAsia="Arial" w:hAnsi="Times New Roman"/>
              </w:rPr>
            </w:pPr>
            <w:r>
              <w:rPr>
                <w:rFonts w:ascii="Times New Roman" w:hAnsi="Times New Roman"/>
                <w:spacing w:val="1"/>
              </w:rPr>
              <w:t>XI</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spacing w:before="1"/>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7"/>
              <w:rPr>
                <w:rFonts w:ascii="Times New Roman" w:eastAsia="Arial" w:hAnsi="Times New Roman"/>
                <w:b/>
                <w:bCs/>
                <w:sz w:val="21"/>
                <w:szCs w:val="21"/>
              </w:rPr>
            </w:pPr>
          </w:p>
          <w:p w:rsidR="00CF6EAA" w:rsidRDefault="00CF6EAA" w:rsidP="00546532">
            <w:pPr>
              <w:ind w:left="378" w:right="375"/>
              <w:jc w:val="center"/>
              <w:rPr>
                <w:rFonts w:ascii="Times New Roman" w:eastAsia="Arial" w:hAnsi="Times New Roman"/>
              </w:rPr>
            </w:pPr>
            <w:r>
              <w:rPr>
                <w:rFonts w:ascii="Times New Roman" w:hAnsi="Times New Roman"/>
                <w:spacing w:val="-1"/>
              </w:rPr>
              <w:t>Породица</w:t>
            </w:r>
            <w:r>
              <w:rPr>
                <w:rFonts w:ascii="Times New Roman" w:hAnsi="Times New Roman"/>
              </w:rPr>
              <w:t xml:space="preserve"> и</w:t>
            </w:r>
            <w:r>
              <w:rPr>
                <w:rFonts w:ascii="Times New Roman" w:hAnsi="Times New Roman"/>
                <w:spacing w:val="-1"/>
              </w:rPr>
              <w:t>блискоокружење</w:t>
            </w:r>
          </w:p>
        </w:tc>
        <w:tc>
          <w:tcPr>
            <w:tcW w:w="288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8"/>
              <w:rPr>
                <w:rFonts w:ascii="Times New Roman" w:eastAsia="Arial" w:hAnsi="Times New Roman"/>
                <w:b/>
                <w:bCs/>
                <w:sz w:val="32"/>
                <w:szCs w:val="32"/>
              </w:rPr>
            </w:pPr>
          </w:p>
          <w:p w:rsidR="00CF6EAA" w:rsidRDefault="00CF6EAA" w:rsidP="00546532">
            <w:pPr>
              <w:ind w:left="455" w:right="134" w:hanging="322"/>
              <w:rPr>
                <w:rFonts w:ascii="Times New Roman" w:eastAsia="Arial" w:hAnsi="Times New Roman"/>
              </w:rPr>
            </w:pPr>
            <w:r>
              <w:rPr>
                <w:rFonts w:ascii="Times New Roman" w:hAnsi="Times New Roman"/>
                <w:spacing w:val="-1"/>
              </w:rPr>
              <w:t>Именовање</w:t>
            </w:r>
            <w:r>
              <w:rPr>
                <w:rFonts w:ascii="Times New Roman" w:hAnsi="Times New Roman"/>
              </w:rPr>
              <w:t xml:space="preserve">и </w:t>
            </w:r>
            <w:r>
              <w:rPr>
                <w:rFonts w:ascii="Times New Roman" w:hAnsi="Times New Roman"/>
                <w:spacing w:val="-2"/>
              </w:rPr>
              <w:t>описивање</w:t>
            </w:r>
            <w:r>
              <w:rPr>
                <w:rFonts w:ascii="Times New Roman" w:hAnsi="Times New Roman"/>
                <w:spacing w:val="-1"/>
              </w:rPr>
              <w:t>чланова</w:t>
            </w:r>
            <w:r>
              <w:rPr>
                <w:rFonts w:ascii="Times New Roman" w:hAnsi="Times New Roman"/>
                <w:spacing w:val="-2"/>
              </w:rPr>
              <w:t xml:space="preserve"> породице.</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hRule="exact" w:val="1529"/>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jc w:val="center"/>
              <w:rPr>
                <w:rFonts w:ascii="Times New Roman" w:eastAsia="Arial" w:hAnsi="Times New Roman"/>
              </w:rPr>
            </w:pPr>
            <w:r>
              <w:rPr>
                <w:rFonts w:ascii="Times New Roman" w:hAnsi="Times New Roman"/>
                <w:spacing w:val="-1"/>
              </w:rPr>
              <w:t>XII</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spacing w:before="1"/>
              <w:ind w:left="335" w:right="126"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before="1"/>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spacing w:before="9"/>
              <w:rPr>
                <w:rFonts w:ascii="Times New Roman" w:eastAsia="Arial" w:hAnsi="Times New Roman"/>
                <w:b/>
                <w:bCs/>
                <w:sz w:val="32"/>
                <w:szCs w:val="32"/>
              </w:rPr>
            </w:pPr>
          </w:p>
          <w:p w:rsidR="00CF6EAA" w:rsidRDefault="00CF6EAA" w:rsidP="00546532">
            <w:pPr>
              <w:ind w:left="486"/>
              <w:rPr>
                <w:rFonts w:ascii="Times New Roman" w:eastAsia="Arial" w:hAnsi="Times New Roman"/>
              </w:rPr>
            </w:pPr>
            <w:r>
              <w:rPr>
                <w:rFonts w:ascii="Times New Roman" w:hAnsi="Times New Roman"/>
                <w:spacing w:val="-1"/>
              </w:rPr>
              <w:t>Празници</w:t>
            </w:r>
          </w:p>
        </w:tc>
        <w:tc>
          <w:tcPr>
            <w:tcW w:w="28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spacing w:before="9"/>
              <w:rPr>
                <w:rFonts w:ascii="Times New Roman" w:eastAsia="Arial" w:hAnsi="Times New Roman"/>
                <w:b/>
                <w:bCs/>
                <w:sz w:val="21"/>
                <w:szCs w:val="21"/>
              </w:rPr>
            </w:pPr>
          </w:p>
          <w:p w:rsidR="00CF6EAA" w:rsidRDefault="00CF6EAA" w:rsidP="00546532">
            <w:pPr>
              <w:ind w:left="776" w:right="107" w:hanging="670"/>
              <w:rPr>
                <w:rFonts w:ascii="Times New Roman" w:eastAsia="Arial" w:hAnsi="Times New Roman"/>
              </w:rPr>
            </w:pPr>
            <w:r>
              <w:rPr>
                <w:rFonts w:ascii="Times New Roman" w:hAnsi="Times New Roman"/>
                <w:spacing w:val="-1"/>
              </w:rPr>
              <w:t>Честитање</w:t>
            </w:r>
            <w:r>
              <w:rPr>
                <w:rFonts w:ascii="Times New Roman" w:hAnsi="Times New Roman"/>
              </w:rPr>
              <w:t xml:space="preserve"> и </w:t>
            </w:r>
            <w:r>
              <w:rPr>
                <w:rFonts w:ascii="Times New Roman" w:hAnsi="Times New Roman"/>
                <w:spacing w:val="-1"/>
              </w:rPr>
              <w:t>изражавањелепихжеља.</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hRule="exact" w:val="1274"/>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ind w:left="2"/>
              <w:jc w:val="center"/>
              <w:rPr>
                <w:rFonts w:ascii="Times New Roman" w:eastAsia="Arial" w:hAnsi="Times New Roman"/>
              </w:rPr>
            </w:pPr>
            <w:r>
              <w:rPr>
                <w:rFonts w:ascii="Times New Roman" w:hAnsi="Times New Roman"/>
              </w:rPr>
              <w:t xml:space="preserve">I / </w:t>
            </w:r>
            <w:r>
              <w:rPr>
                <w:rFonts w:ascii="Times New Roman" w:hAnsi="Times New Roman"/>
                <w:spacing w:val="1"/>
              </w:rPr>
              <w:t>II</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eastAsia="Arial" w:hAnsi="Times New Roman"/>
                <w:b/>
                <w:bCs/>
              </w:rPr>
            </w:pPr>
          </w:p>
          <w:p w:rsidR="00CF6EAA" w:rsidRDefault="00CF6EAA" w:rsidP="00546532">
            <w:pPr>
              <w:spacing w:before="6"/>
              <w:rPr>
                <w:rFonts w:ascii="Times New Roman" w:eastAsia="Arial" w:hAnsi="Times New Roman"/>
                <w:b/>
                <w:bCs/>
                <w:sz w:val="21"/>
                <w:szCs w:val="21"/>
              </w:rPr>
            </w:pPr>
          </w:p>
          <w:p w:rsidR="00CF6EAA" w:rsidRDefault="00CF6EAA" w:rsidP="00546532">
            <w:pPr>
              <w:ind w:left="574"/>
              <w:rPr>
                <w:rFonts w:ascii="Times New Roman" w:eastAsia="Arial" w:hAnsi="Times New Roman"/>
              </w:rPr>
            </w:pPr>
            <w:r>
              <w:rPr>
                <w:rFonts w:ascii="Times New Roman" w:hAnsi="Times New Roman"/>
                <w:spacing w:val="-2"/>
              </w:rPr>
              <w:t>Мој</w:t>
            </w:r>
            <w:r>
              <w:rPr>
                <w:rFonts w:ascii="Times New Roman" w:hAnsi="Times New Roman"/>
                <w:spacing w:val="-1"/>
              </w:rPr>
              <w:t>дом</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before="1" w:line="252" w:lineRule="exact"/>
              <w:ind w:left="178" w:right="179" w:firstLine="4"/>
              <w:jc w:val="center"/>
              <w:rPr>
                <w:rFonts w:ascii="Times New Roman" w:eastAsia="Arial" w:hAnsi="Times New Roman"/>
              </w:rPr>
            </w:pPr>
            <w:r>
              <w:rPr>
                <w:rFonts w:ascii="Times New Roman" w:hAnsi="Times New Roman"/>
                <w:spacing w:val="-1"/>
              </w:rPr>
              <w:t>Идентификовање</w:t>
            </w:r>
            <w:r>
              <w:rPr>
                <w:rFonts w:ascii="Times New Roman" w:hAnsi="Times New Roman"/>
              </w:rPr>
              <w:t xml:space="preserve"> и</w:t>
            </w:r>
            <w:r>
              <w:rPr>
                <w:rFonts w:ascii="Times New Roman" w:hAnsi="Times New Roman"/>
                <w:spacing w:val="-1"/>
              </w:rPr>
              <w:t>именовањеделованамештаја</w:t>
            </w:r>
            <w:r>
              <w:rPr>
                <w:rFonts w:ascii="Times New Roman" w:hAnsi="Times New Roman"/>
              </w:rPr>
              <w:t xml:space="preserve"> и</w:t>
            </w:r>
            <w:r>
              <w:rPr>
                <w:rFonts w:ascii="Times New Roman" w:hAnsi="Times New Roman"/>
                <w:spacing w:val="-1"/>
              </w:rPr>
              <w:t>просторија.</w:t>
            </w:r>
          </w:p>
          <w:p w:rsidR="00CF6EAA" w:rsidRDefault="00CF6EAA" w:rsidP="00546532">
            <w:pPr>
              <w:spacing w:before="2" w:line="252" w:lineRule="exact"/>
              <w:ind w:left="250" w:right="248"/>
              <w:jc w:val="center"/>
              <w:rPr>
                <w:rFonts w:ascii="Times New Roman" w:eastAsia="Arial" w:hAnsi="Times New Roman"/>
              </w:rPr>
            </w:pPr>
            <w:r>
              <w:rPr>
                <w:rFonts w:ascii="Times New Roman" w:hAnsi="Times New Roman"/>
                <w:spacing w:val="-1"/>
              </w:rPr>
              <w:t>Описивањеположаја</w:t>
            </w:r>
            <w:r>
              <w:rPr>
                <w:rFonts w:ascii="Times New Roman" w:hAnsi="Times New Roman"/>
              </w:rPr>
              <w:t>и</w:t>
            </w:r>
            <w:r>
              <w:rPr>
                <w:rFonts w:ascii="Times New Roman" w:hAnsi="Times New Roman"/>
                <w:spacing w:val="-1"/>
              </w:rPr>
              <w:t>местапредмета.</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r w:rsidR="00CF6EAA" w:rsidTr="00546532">
        <w:trPr>
          <w:trHeight w:hRule="exact" w:val="768"/>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jc w:val="center"/>
              <w:rPr>
                <w:rFonts w:ascii="Times New Roman" w:eastAsia="Arial" w:hAnsi="Times New Roman"/>
              </w:rPr>
            </w:pPr>
            <w:r>
              <w:rPr>
                <w:rFonts w:ascii="Times New Roman" w:hAnsi="Times New Roman"/>
                <w:spacing w:val="-1"/>
              </w:rPr>
              <w:t>III</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spacing w:before="1"/>
              <w:jc w:val="center"/>
              <w:rPr>
                <w:rFonts w:ascii="Times New Roman" w:eastAsia="Arial" w:hAnsi="Times New Roman"/>
              </w:rPr>
            </w:pPr>
            <w:r>
              <w:rPr>
                <w:rFonts w:ascii="Times New Roman" w:hAnsi="Times New Roman"/>
              </w:rPr>
              <w:t>-</w:t>
            </w:r>
            <w:r>
              <w:rPr>
                <w:rFonts w:ascii="Times New Roman" w:hAnsi="Times New Roman"/>
                <w:spacing w:val="-1"/>
              </w:rPr>
              <w:t>кабинетза</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7"/>
              <w:rPr>
                <w:rFonts w:ascii="Times New Roman" w:eastAsia="Arial" w:hAnsi="Times New Roman"/>
                <w:b/>
                <w:bCs/>
                <w:sz w:val="21"/>
                <w:szCs w:val="21"/>
              </w:rPr>
            </w:pPr>
          </w:p>
          <w:p w:rsidR="00CF6EAA" w:rsidRDefault="00CF6EAA" w:rsidP="00546532">
            <w:pPr>
              <w:ind w:left="550"/>
              <w:rPr>
                <w:rFonts w:ascii="Times New Roman" w:eastAsia="Arial" w:hAnsi="Times New Roman"/>
              </w:rPr>
            </w:pPr>
            <w:r>
              <w:rPr>
                <w:rFonts w:ascii="Times New Roman" w:hAnsi="Times New Roman"/>
                <w:spacing w:val="-1"/>
              </w:rPr>
              <w:t>Исхрана</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ind w:left="135" w:right="135"/>
              <w:jc w:val="center"/>
              <w:rPr>
                <w:rFonts w:ascii="Times New Roman" w:eastAsia="Arial" w:hAnsi="Times New Roman"/>
              </w:rPr>
            </w:pPr>
            <w:r>
              <w:rPr>
                <w:rFonts w:ascii="Times New Roman" w:hAnsi="Times New Roman"/>
                <w:spacing w:val="-1"/>
              </w:rPr>
              <w:t>Именовањенамирница</w:t>
            </w:r>
            <w:r>
              <w:rPr>
                <w:rFonts w:ascii="Times New Roman" w:hAnsi="Times New Roman"/>
              </w:rPr>
              <w:t>и</w:t>
            </w:r>
            <w:r>
              <w:rPr>
                <w:rFonts w:ascii="Times New Roman" w:hAnsi="Times New Roman"/>
                <w:spacing w:val="-1"/>
              </w:rPr>
              <w:t>активности</w:t>
            </w:r>
            <w:r>
              <w:rPr>
                <w:rFonts w:ascii="Times New Roman" w:hAnsi="Times New Roman"/>
              </w:rPr>
              <w:t xml:space="preserve"> у</w:t>
            </w:r>
            <w:r>
              <w:rPr>
                <w:rFonts w:ascii="Times New Roman" w:hAnsi="Times New Roman"/>
                <w:spacing w:val="-1"/>
              </w:rPr>
              <w:t>вези</w:t>
            </w:r>
            <w:r>
              <w:rPr>
                <w:rFonts w:ascii="Times New Roman" w:hAnsi="Times New Roman"/>
              </w:rPr>
              <w:t xml:space="preserve"> са</w:t>
            </w:r>
            <w:r>
              <w:rPr>
                <w:rFonts w:ascii="Times New Roman" w:hAnsi="Times New Roman"/>
                <w:spacing w:val="-1"/>
              </w:rPr>
              <w:t>темом</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eastAsia="Arial" w:hAnsi="Times New Roman"/>
              </w:rPr>
            </w:pPr>
          </w:p>
        </w:tc>
      </w:tr>
    </w:tbl>
    <w:p w:rsidR="00CF6EAA" w:rsidRDefault="00CF6EAA" w:rsidP="00CF6EAA">
      <w:pPr>
        <w:sectPr w:rsidR="00CF6EAA" w:rsidSect="00CF6EAA">
          <w:type w:val="continuous"/>
          <w:pgSz w:w="16839" w:h="11907" w:orient="landscape" w:code="9"/>
          <w:pgMar w:top="720" w:right="720" w:bottom="720" w:left="720" w:header="0" w:footer="690" w:gutter="0"/>
          <w:cols w:space="720"/>
        </w:sectPr>
      </w:pPr>
    </w:p>
    <w:p w:rsidR="00CF6EAA" w:rsidRDefault="00CF6EAA" w:rsidP="00CF6EAA">
      <w:pPr>
        <w:rPr>
          <w:rFonts w:ascii="Times New Roman" w:eastAsia="Times New Roman" w:hAnsi="Times New Roman" w:cs="Times New Roman"/>
          <w:sz w:val="20"/>
          <w:szCs w:val="20"/>
        </w:rPr>
      </w:pPr>
    </w:p>
    <w:p w:rsidR="00CF6EAA" w:rsidRDefault="00CF6EAA" w:rsidP="00CF6EAA">
      <w:pPr>
        <w:rPr>
          <w:rFonts w:ascii="Times New Roman" w:eastAsia="Times New Roman" w:hAnsi="Times New Roman" w:cs="Times New Roman"/>
          <w:sz w:val="20"/>
          <w:szCs w:val="20"/>
        </w:rPr>
      </w:pPr>
    </w:p>
    <w:p w:rsidR="00CF6EAA" w:rsidRDefault="00CF6EAA" w:rsidP="00CF6EAA">
      <w:pPr>
        <w:spacing w:before="1"/>
        <w:rPr>
          <w:rFonts w:ascii="Times New Roman" w:eastAsia="Times New Roman" w:hAnsi="Times New Roman" w:cs="Times New Roman"/>
          <w:sz w:val="17"/>
          <w:szCs w:val="17"/>
        </w:rPr>
      </w:pPr>
    </w:p>
    <w:tbl>
      <w:tblPr>
        <w:tblW w:w="0" w:type="auto"/>
        <w:tblInd w:w="104" w:type="dxa"/>
        <w:tblLayout w:type="fixed"/>
        <w:tblLook w:val="01E0"/>
      </w:tblPr>
      <w:tblGrid>
        <w:gridCol w:w="1548"/>
        <w:gridCol w:w="1980"/>
        <w:gridCol w:w="2880"/>
        <w:gridCol w:w="1800"/>
        <w:gridCol w:w="3960"/>
        <w:gridCol w:w="1980"/>
      </w:tblGrid>
      <w:tr w:rsidR="00CF6EAA" w:rsidTr="00546532">
        <w:trPr>
          <w:trHeight w:val="562"/>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50" w:lineRule="exact"/>
              <w:ind w:left="303"/>
              <w:rPr>
                <w:rFonts w:ascii="Times New Roman" w:eastAsia="Arial" w:hAnsi="Times New Roman"/>
              </w:rPr>
            </w:pPr>
            <w:r>
              <w:rPr>
                <w:rFonts w:ascii="Times New Roman" w:hAnsi="Times New Roman"/>
                <w:spacing w:val="-1"/>
              </w:rPr>
              <w:t>информат.</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c>
          <w:tcPr>
            <w:tcW w:w="28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c>
          <w:tcPr>
            <w:tcW w:w="180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c>
          <w:tcPr>
            <w:tcW w:w="396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c>
          <w:tcPr>
            <w:tcW w:w="1980" w:type="dxa"/>
            <w:vMerge w:val="restart"/>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tc>
      </w:tr>
      <w:tr w:rsidR="00CF6EAA" w:rsidTr="00546532">
        <w:trPr>
          <w:trHeight w:hRule="exact" w:val="1274"/>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ind w:left="2"/>
              <w:jc w:val="center"/>
              <w:rPr>
                <w:rFonts w:ascii="Times New Roman" w:eastAsia="Arial" w:hAnsi="Times New Roman"/>
              </w:rPr>
            </w:pPr>
            <w:r>
              <w:rPr>
                <w:rFonts w:ascii="Times New Roman" w:hAnsi="Times New Roman"/>
                <w:spacing w:val="1"/>
              </w:rPr>
              <w:t>IV</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p w:rsidR="00CF6EAA" w:rsidRDefault="00CF6EAA" w:rsidP="00546532">
            <w:pPr>
              <w:spacing w:before="6"/>
              <w:rPr>
                <w:rFonts w:ascii="Times New Roman" w:hAnsi="Times New Roman"/>
                <w:sz w:val="21"/>
                <w:szCs w:val="21"/>
              </w:rPr>
            </w:pPr>
          </w:p>
          <w:p w:rsidR="00CF6EAA" w:rsidRDefault="00CF6EAA" w:rsidP="00546532">
            <w:pPr>
              <w:ind w:left="649"/>
              <w:rPr>
                <w:rFonts w:ascii="Times New Roman" w:eastAsia="Arial" w:hAnsi="Times New Roman"/>
              </w:rPr>
            </w:pPr>
            <w:r>
              <w:rPr>
                <w:rFonts w:ascii="Times New Roman" w:hAnsi="Times New Roman"/>
                <w:spacing w:val="-1"/>
              </w:rPr>
              <w:t>Одећа</w:t>
            </w:r>
          </w:p>
        </w:tc>
        <w:tc>
          <w:tcPr>
            <w:tcW w:w="2880" w:type="dxa"/>
            <w:tcBorders>
              <w:top w:val="single" w:sz="6" w:space="0" w:color="000000"/>
              <w:left w:val="single" w:sz="6" w:space="0" w:color="000000"/>
              <w:bottom w:val="single" w:sz="6" w:space="0" w:color="000000"/>
              <w:right w:val="single" w:sz="6" w:space="0" w:color="000000"/>
            </w:tcBorders>
          </w:tcPr>
          <w:p w:rsidR="00CF6EAA" w:rsidRDefault="00CF6EAA" w:rsidP="00546532">
            <w:pPr>
              <w:spacing w:before="7"/>
              <w:rPr>
                <w:rFonts w:ascii="Times New Roman" w:hAnsi="Times New Roman"/>
                <w:sz w:val="21"/>
                <w:szCs w:val="21"/>
              </w:rPr>
            </w:pPr>
          </w:p>
          <w:p w:rsidR="00CF6EAA" w:rsidRDefault="00CF6EAA" w:rsidP="00546532">
            <w:pPr>
              <w:ind w:left="126" w:right="126" w:firstLine="1"/>
              <w:jc w:val="center"/>
              <w:rPr>
                <w:rFonts w:ascii="Times New Roman" w:eastAsia="Arial" w:hAnsi="Times New Roman"/>
              </w:rPr>
            </w:pPr>
            <w:r>
              <w:rPr>
                <w:rFonts w:ascii="Times New Roman" w:hAnsi="Times New Roman"/>
                <w:spacing w:val="-1"/>
              </w:rPr>
              <w:t>Описивање</w:t>
            </w:r>
            <w:r>
              <w:rPr>
                <w:rFonts w:ascii="Times New Roman" w:hAnsi="Times New Roman"/>
                <w:spacing w:val="-2"/>
              </w:rPr>
              <w:t>одеће</w:t>
            </w:r>
            <w:r>
              <w:rPr>
                <w:rFonts w:ascii="Times New Roman" w:hAnsi="Times New Roman"/>
                <w:spacing w:val="-1"/>
              </w:rPr>
              <w:t>помоћу</w:t>
            </w:r>
            <w:r>
              <w:rPr>
                <w:rFonts w:ascii="Times New Roman" w:hAnsi="Times New Roman"/>
              </w:rPr>
              <w:t xml:space="preserve">бојеи </w:t>
            </w:r>
            <w:r>
              <w:rPr>
                <w:rFonts w:ascii="Times New Roman" w:hAnsi="Times New Roman"/>
                <w:spacing w:val="-2"/>
              </w:rPr>
              <w:t>величине.</w:t>
            </w:r>
            <w:r>
              <w:rPr>
                <w:rFonts w:ascii="Times New Roman" w:hAnsi="Times New Roman"/>
                <w:spacing w:val="-1"/>
              </w:rPr>
              <w:t>Именовањеделова</w:t>
            </w:r>
            <w:r>
              <w:rPr>
                <w:rFonts w:ascii="Times New Roman" w:hAnsi="Times New Roman"/>
                <w:spacing w:val="-2"/>
              </w:rPr>
              <w:t xml:space="preserve"> тела.</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r>
      <w:tr w:rsidR="00CF6EAA" w:rsidTr="00546532">
        <w:trPr>
          <w:trHeight w:hRule="exact" w:val="1526"/>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before="124" w:line="252" w:lineRule="exact"/>
              <w:jc w:val="center"/>
              <w:rPr>
                <w:rFonts w:ascii="Times New Roman" w:eastAsia="Arial" w:hAnsi="Times New Roman"/>
              </w:rPr>
            </w:pPr>
            <w:r>
              <w:rPr>
                <w:rFonts w:ascii="Times New Roman" w:hAnsi="Times New Roman"/>
              </w:rPr>
              <w:t>V</w:t>
            </w:r>
          </w:p>
          <w:p w:rsidR="00CF6EAA" w:rsidRDefault="00CF6EAA" w:rsidP="00546532">
            <w:pPr>
              <w:spacing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p w:rsidR="00CF6EAA" w:rsidRDefault="00CF6EAA" w:rsidP="00546532">
            <w:pPr>
              <w:spacing w:before="7"/>
              <w:rPr>
                <w:rFonts w:ascii="Times New Roman" w:hAnsi="Times New Roman"/>
                <w:sz w:val="32"/>
                <w:szCs w:val="32"/>
              </w:rPr>
            </w:pPr>
          </w:p>
          <w:p w:rsidR="00CF6EAA" w:rsidRDefault="00CF6EAA" w:rsidP="00546532">
            <w:pPr>
              <w:ind w:left="447"/>
              <w:rPr>
                <w:rFonts w:ascii="Times New Roman" w:eastAsia="Arial" w:hAnsi="Times New Roman"/>
              </w:rPr>
            </w:pPr>
            <w:r>
              <w:rPr>
                <w:rFonts w:ascii="Times New Roman" w:hAnsi="Times New Roman"/>
                <w:spacing w:val="-1"/>
              </w:rPr>
              <w:t>Окружење</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49" w:lineRule="exact"/>
              <w:jc w:val="center"/>
              <w:rPr>
                <w:rFonts w:ascii="Times New Roman" w:eastAsia="Arial" w:hAnsi="Times New Roman"/>
              </w:rPr>
            </w:pPr>
            <w:r>
              <w:rPr>
                <w:rFonts w:ascii="Times New Roman" w:hAnsi="Times New Roman"/>
                <w:spacing w:val="-1"/>
              </w:rPr>
              <w:t>Бројање</w:t>
            </w:r>
            <w:r>
              <w:rPr>
                <w:rFonts w:ascii="Times New Roman" w:hAnsi="Times New Roman"/>
              </w:rPr>
              <w:t>до</w:t>
            </w:r>
            <w:r>
              <w:rPr>
                <w:rFonts w:ascii="Times New Roman" w:hAnsi="Times New Roman"/>
                <w:spacing w:val="-1"/>
              </w:rPr>
              <w:t>20.</w:t>
            </w:r>
          </w:p>
          <w:p w:rsidR="00CF6EAA" w:rsidRDefault="00CF6EAA" w:rsidP="00546532">
            <w:pPr>
              <w:ind w:left="114" w:right="112"/>
              <w:jc w:val="center"/>
              <w:rPr>
                <w:rFonts w:ascii="Times New Roman" w:eastAsia="Arial" w:hAnsi="Times New Roman"/>
              </w:rPr>
            </w:pPr>
            <w:r>
              <w:rPr>
                <w:rFonts w:ascii="Times New Roman" w:hAnsi="Times New Roman"/>
                <w:spacing w:val="-1"/>
              </w:rPr>
              <w:t>Изражавањепоседовањапомоћуглагола</w:t>
            </w:r>
            <w:r>
              <w:rPr>
                <w:rFonts w:ascii="Times New Roman" w:hAnsi="Times New Roman"/>
                <w:spacing w:val="-2"/>
              </w:rPr>
              <w:t xml:space="preserve"> have </w:t>
            </w:r>
            <w:r>
              <w:rPr>
                <w:rFonts w:ascii="Times New Roman" w:hAnsi="Times New Roman"/>
                <w:spacing w:val="-1"/>
              </w:rPr>
              <w:t>got.Именовање</w:t>
            </w:r>
            <w:r>
              <w:rPr>
                <w:rFonts w:ascii="Times New Roman" w:hAnsi="Times New Roman"/>
              </w:rPr>
              <w:t xml:space="preserve">и </w:t>
            </w:r>
            <w:r>
              <w:rPr>
                <w:rFonts w:ascii="Times New Roman" w:hAnsi="Times New Roman"/>
                <w:spacing w:val="-2"/>
              </w:rPr>
              <w:t>описивање</w:t>
            </w:r>
            <w:r>
              <w:rPr>
                <w:rFonts w:ascii="Times New Roman" w:hAnsi="Times New Roman"/>
                <w:spacing w:val="-1"/>
              </w:rPr>
              <w:t>кућнихљубимаца/животиња.</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r>
      <w:tr w:rsidR="00CF6EAA" w:rsidTr="00546532">
        <w:trPr>
          <w:trHeight w:hRule="exact" w:val="1277"/>
        </w:trPr>
        <w:tc>
          <w:tcPr>
            <w:tcW w:w="1548"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spacing w:line="250" w:lineRule="exact"/>
              <w:ind w:right="1"/>
              <w:jc w:val="center"/>
              <w:rPr>
                <w:rFonts w:ascii="Times New Roman" w:eastAsia="Arial" w:hAnsi="Times New Roman"/>
              </w:rPr>
            </w:pPr>
            <w:r>
              <w:rPr>
                <w:rFonts w:ascii="Times New Roman" w:hAnsi="Times New Roman"/>
                <w:spacing w:val="-1"/>
              </w:rPr>
              <w:t>VI</w:t>
            </w:r>
          </w:p>
          <w:p w:rsidR="00CF6EAA" w:rsidRDefault="00CF6EAA" w:rsidP="00546532">
            <w:pPr>
              <w:spacing w:before="1" w:line="252" w:lineRule="exact"/>
              <w:jc w:val="center"/>
              <w:rPr>
                <w:rFonts w:ascii="Times New Roman" w:eastAsia="Arial" w:hAnsi="Times New Roman"/>
              </w:rPr>
            </w:pPr>
            <w:r>
              <w:rPr>
                <w:rFonts w:ascii="Times New Roman" w:hAnsi="Times New Roman"/>
              </w:rPr>
              <w:t>-</w:t>
            </w:r>
            <w:r>
              <w:rPr>
                <w:rFonts w:ascii="Times New Roman" w:hAnsi="Times New Roman"/>
                <w:spacing w:val="-1"/>
              </w:rPr>
              <w:t>учионица</w:t>
            </w:r>
          </w:p>
          <w:p w:rsidR="00CF6EAA" w:rsidRDefault="00CF6EAA" w:rsidP="00546532">
            <w:pPr>
              <w:ind w:left="335" w:right="127" w:hanging="207"/>
              <w:rPr>
                <w:rFonts w:ascii="Times New Roman" w:eastAsia="Arial" w:hAnsi="Times New Roman"/>
              </w:rPr>
            </w:pPr>
            <w:r>
              <w:rPr>
                <w:rFonts w:ascii="Times New Roman" w:hAnsi="Times New Roman"/>
              </w:rPr>
              <w:t>-</w:t>
            </w:r>
            <w:r>
              <w:rPr>
                <w:rFonts w:ascii="Times New Roman" w:hAnsi="Times New Roman"/>
                <w:spacing w:val="-1"/>
              </w:rPr>
              <w:t>кабинетзаинформат</w:t>
            </w:r>
          </w:p>
          <w:p w:rsidR="00CF6EAA" w:rsidRDefault="00CF6EAA" w:rsidP="00546532">
            <w:pPr>
              <w:spacing w:line="252" w:lineRule="exact"/>
              <w:ind w:left="177"/>
              <w:jc w:val="center"/>
              <w:rPr>
                <w:rFonts w:ascii="Times New Roman" w:eastAsia="Arial" w:hAnsi="Times New Roman"/>
              </w:rPr>
            </w:pPr>
            <w:r>
              <w:rPr>
                <w:rFonts w:ascii="Times New Roman" w:hAnsi="Times New Roman"/>
                <w:spacing w:val="-1"/>
              </w:rPr>
              <w:t>ику</w:t>
            </w:r>
          </w:p>
        </w:tc>
        <w:tc>
          <w:tcPr>
            <w:tcW w:w="1980" w:type="dxa"/>
            <w:tcBorders>
              <w:top w:val="single" w:sz="6" w:space="0" w:color="000000"/>
              <w:left w:val="single" w:sz="6" w:space="0" w:color="000000"/>
              <w:bottom w:val="single" w:sz="6" w:space="0" w:color="000000"/>
              <w:right w:val="single" w:sz="6" w:space="0" w:color="000000"/>
            </w:tcBorders>
          </w:tcPr>
          <w:p w:rsidR="00CF6EAA" w:rsidRDefault="00CF6EAA" w:rsidP="00546532">
            <w:pPr>
              <w:rPr>
                <w:rFonts w:ascii="Times New Roman" w:hAnsi="Times New Roman"/>
              </w:rPr>
            </w:pPr>
          </w:p>
          <w:p w:rsidR="00CF6EAA" w:rsidRDefault="00CF6EAA" w:rsidP="00546532">
            <w:pPr>
              <w:spacing w:before="9"/>
              <w:rPr>
                <w:rFonts w:ascii="Times New Roman" w:hAnsi="Times New Roman"/>
                <w:sz w:val="21"/>
                <w:szCs w:val="21"/>
              </w:rPr>
            </w:pPr>
          </w:p>
          <w:p w:rsidR="00CF6EAA" w:rsidRDefault="00CF6EAA" w:rsidP="00546532">
            <w:pPr>
              <w:ind w:left="606"/>
              <w:rPr>
                <w:rFonts w:ascii="Times New Roman" w:eastAsia="Arial" w:hAnsi="Times New Roman"/>
              </w:rPr>
            </w:pPr>
            <w:r>
              <w:rPr>
                <w:rFonts w:ascii="Times New Roman" w:hAnsi="Times New Roman"/>
                <w:spacing w:val="-1"/>
              </w:rPr>
              <w:t>Остало</w:t>
            </w:r>
          </w:p>
        </w:tc>
        <w:tc>
          <w:tcPr>
            <w:tcW w:w="2880" w:type="dxa"/>
            <w:tcBorders>
              <w:top w:val="single" w:sz="6" w:space="0" w:color="000000"/>
              <w:left w:val="single" w:sz="6" w:space="0" w:color="000000"/>
              <w:bottom w:val="single" w:sz="6" w:space="0" w:color="000000"/>
              <w:right w:val="single" w:sz="6" w:space="0" w:color="000000"/>
            </w:tcBorders>
            <w:hideMark/>
          </w:tcPr>
          <w:p w:rsidR="00CF6EAA" w:rsidRDefault="00CF6EAA" w:rsidP="00546532">
            <w:pPr>
              <w:ind w:left="130" w:right="128" w:hanging="1"/>
              <w:jc w:val="center"/>
              <w:rPr>
                <w:rFonts w:ascii="Times New Roman" w:eastAsia="Arial" w:hAnsi="Times New Roman"/>
              </w:rPr>
            </w:pPr>
            <w:r>
              <w:rPr>
                <w:rFonts w:ascii="Times New Roman" w:hAnsi="Times New Roman"/>
                <w:spacing w:val="-1"/>
              </w:rPr>
              <w:t>Примање</w:t>
            </w:r>
            <w:r>
              <w:rPr>
                <w:rFonts w:ascii="Times New Roman" w:hAnsi="Times New Roman"/>
              </w:rPr>
              <w:t xml:space="preserve"> и</w:t>
            </w:r>
            <w:r>
              <w:rPr>
                <w:rFonts w:ascii="Times New Roman" w:hAnsi="Times New Roman"/>
                <w:spacing w:val="-1"/>
              </w:rPr>
              <w:t>давањепозивазаучешће</w:t>
            </w:r>
            <w:r>
              <w:rPr>
                <w:rFonts w:ascii="Times New Roman" w:hAnsi="Times New Roman"/>
              </w:rPr>
              <w:t>у</w:t>
            </w:r>
            <w:r>
              <w:rPr>
                <w:rFonts w:ascii="Times New Roman" w:hAnsi="Times New Roman"/>
                <w:spacing w:val="-2"/>
              </w:rPr>
              <w:t xml:space="preserve"> игри.</w:t>
            </w:r>
            <w:r>
              <w:rPr>
                <w:rFonts w:ascii="Times New Roman" w:hAnsi="Times New Roman"/>
                <w:spacing w:val="-1"/>
              </w:rPr>
              <w:t>Изражавањедопадања</w:t>
            </w:r>
            <w:r>
              <w:rPr>
                <w:rFonts w:ascii="Times New Roman" w:hAnsi="Times New Roman"/>
              </w:rPr>
              <w:t>и</w:t>
            </w:r>
            <w:r>
              <w:rPr>
                <w:rFonts w:ascii="Times New Roman" w:hAnsi="Times New Roman"/>
                <w:spacing w:val="-1"/>
              </w:rPr>
              <w:t>недопадања..Тражење</w:t>
            </w:r>
            <w:r>
              <w:rPr>
                <w:rFonts w:ascii="Times New Roman" w:hAnsi="Times New Roman"/>
              </w:rPr>
              <w:t>и</w:t>
            </w:r>
            <w:r>
              <w:rPr>
                <w:rFonts w:ascii="Times New Roman" w:hAnsi="Times New Roman"/>
                <w:spacing w:val="-1"/>
              </w:rPr>
              <w:t>давањедозволе.</w:t>
            </w: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396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c>
          <w:tcPr>
            <w:tcW w:w="1980" w:type="dxa"/>
            <w:vMerge/>
            <w:tcBorders>
              <w:top w:val="single" w:sz="6" w:space="0" w:color="000000"/>
              <w:left w:val="single" w:sz="6" w:space="0" w:color="000000"/>
              <w:bottom w:val="single" w:sz="6" w:space="0" w:color="000000"/>
              <w:right w:val="single" w:sz="6" w:space="0" w:color="000000"/>
            </w:tcBorders>
            <w:vAlign w:val="center"/>
            <w:hideMark/>
          </w:tcPr>
          <w:p w:rsidR="00CF6EAA" w:rsidRDefault="00CF6EAA" w:rsidP="00546532">
            <w:pPr>
              <w:rPr>
                <w:rFonts w:ascii="Times New Roman" w:hAnsi="Times New Roman"/>
              </w:rPr>
            </w:pPr>
          </w:p>
        </w:tc>
      </w:tr>
    </w:tbl>
    <w:p w:rsidR="00CF6EAA" w:rsidRPr="004B0CD6" w:rsidRDefault="00CF6EAA" w:rsidP="00CF6EAA">
      <w:pPr>
        <w:rPr>
          <w:rFonts w:ascii="Times New Roman" w:hAnsi="Times New Roman" w:cs="Times New Roman"/>
          <w:b/>
          <w:sz w:val="28"/>
          <w:szCs w:val="28"/>
        </w:rPr>
      </w:pPr>
    </w:p>
    <w:p w:rsidR="00CF6EAA" w:rsidRPr="00577123" w:rsidRDefault="00CF6EAA" w:rsidP="00CF6EAA">
      <w:pPr>
        <w:rPr>
          <w:rFonts w:ascii="Times New Roman" w:hAnsi="Times New Roman" w:cs="Times New Roman"/>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Pr="0001188C"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pStyle w:val="BodyText"/>
        <w:numPr>
          <w:ilvl w:val="1"/>
          <w:numId w:val="2"/>
        </w:numPr>
        <w:autoSpaceDE w:val="0"/>
        <w:autoSpaceDN w:val="0"/>
        <w:adjustRightInd w:val="0"/>
        <w:jc w:val="center"/>
        <w:rPr>
          <w:caps/>
          <w:sz w:val="26"/>
          <w:szCs w:val="26"/>
          <w:lang w:val="ru-RU"/>
        </w:rPr>
      </w:pPr>
      <w:r w:rsidRPr="00FB2F3F">
        <w:rPr>
          <w:caps/>
          <w:sz w:val="26"/>
          <w:szCs w:val="26"/>
          <w:lang w:val="ru-RU"/>
        </w:rPr>
        <w:t>други разред</w:t>
      </w:r>
    </w:p>
    <w:p w:rsidR="00CF6EAA" w:rsidRPr="0001188C" w:rsidRDefault="00CF6EAA" w:rsidP="00CF6EAA">
      <w:pPr>
        <w:ind w:left="6372"/>
        <w:rPr>
          <w:rFonts w:ascii="Times New Roman" w:hAnsi="Times New Roman" w:cs="Times New Roman"/>
          <w:b/>
          <w:lang w:val="sr-Cyrl-CS"/>
        </w:rPr>
      </w:pPr>
    </w:p>
    <w:p w:rsidR="00CF6EAA" w:rsidRPr="0001188C" w:rsidRDefault="00CF6EAA" w:rsidP="00CF6EAA">
      <w:pPr>
        <w:ind w:left="6372"/>
        <w:rPr>
          <w:rFonts w:ascii="Times New Roman" w:hAnsi="Times New Roman" w:cs="Times New Roman"/>
          <w:b/>
          <w:lang w:val="ru-RU"/>
        </w:rPr>
      </w:pPr>
    </w:p>
    <w:p w:rsidR="00CF6EAA" w:rsidRPr="0001188C" w:rsidRDefault="00CF6EAA" w:rsidP="00CF6EAA">
      <w:pPr>
        <w:ind w:left="6372"/>
        <w:rPr>
          <w:rFonts w:ascii="Times New Roman" w:hAnsi="Times New Roman" w:cs="Times New Roman"/>
          <w:b/>
          <w:lang w:val="ru-RU"/>
        </w:rPr>
      </w:pPr>
    </w:p>
    <w:p w:rsidR="00CF6EAA" w:rsidRDefault="00CF6EAA" w:rsidP="00CF6EAA">
      <w:pPr>
        <w:jc w:val="both"/>
        <w:rPr>
          <w:rFonts w:ascii="Times New Roman" w:hAnsi="Times New Roman" w:cs="Times New Roman"/>
          <w:b/>
        </w:rPr>
      </w:pPr>
    </w:p>
    <w:p w:rsidR="00CF6EAA" w:rsidRPr="00545B83" w:rsidRDefault="00CF6EAA" w:rsidP="00CF6EAA">
      <w:pPr>
        <w:jc w:val="both"/>
        <w:rPr>
          <w:rFonts w:ascii="Times New Roman" w:hAnsi="Times New Roman" w:cs="Times New Roman"/>
          <w:b/>
          <w:lang w:val="sr-Cyrl-CS"/>
        </w:rPr>
      </w:pPr>
      <w:r w:rsidRPr="00545B83">
        <w:rPr>
          <w:rFonts w:ascii="Times New Roman" w:hAnsi="Times New Roman" w:cs="Times New Roman"/>
          <w:b/>
          <w:lang w:val="sr-Cyrl-CS"/>
        </w:rPr>
        <w:t>А. ОБАВЕЗН</w:t>
      </w:r>
      <w:r w:rsidRPr="00545B83">
        <w:rPr>
          <w:rFonts w:ascii="Times New Roman" w:hAnsi="Times New Roman" w:cs="Times New Roman"/>
          <w:b/>
        </w:rPr>
        <w:t>И</w:t>
      </w:r>
      <w:r w:rsidRPr="00545B83">
        <w:rPr>
          <w:rFonts w:ascii="Times New Roman" w:hAnsi="Times New Roman" w:cs="Times New Roman"/>
          <w:b/>
          <w:lang w:val="sr-Cyrl-CS"/>
        </w:rPr>
        <w:t xml:space="preserve"> НАСТАВНИ ПРЕДМЕТИ</w:t>
      </w:r>
    </w:p>
    <w:p w:rsidR="00CF6EAA" w:rsidRPr="00545B83" w:rsidRDefault="00CF6EAA" w:rsidP="00CF6EAA">
      <w:pPr>
        <w:jc w:val="both"/>
        <w:rPr>
          <w:rFonts w:ascii="Times New Roman" w:hAnsi="Times New Roman" w:cs="Times New Roman"/>
          <w:lang w:val="sr-Cyrl-CS"/>
        </w:rPr>
      </w:pPr>
      <w:r w:rsidRPr="00545B83">
        <w:rPr>
          <w:rFonts w:ascii="Times New Roman" w:hAnsi="Times New Roman" w:cs="Times New Roman"/>
          <w:b/>
          <w:sz w:val="20"/>
          <w:szCs w:val="20"/>
          <w:lang w:val="sr-Cyrl-CS"/>
        </w:rPr>
        <w:t>СРПСКИ ЈЕЗИК - 180 часова</w:t>
      </w:r>
    </w:p>
    <w:p w:rsidR="00CF6EAA" w:rsidRPr="0001188C" w:rsidRDefault="00CF6EAA" w:rsidP="00CF6EAA">
      <w:pPr>
        <w:jc w:val="both"/>
        <w:rPr>
          <w:rFonts w:ascii="Times New Roman" w:hAnsi="Times New Roman" w:cs="Times New Roman"/>
          <w:lang w:val="sr-Cyrl-CS"/>
        </w:rPr>
      </w:pPr>
      <w:r w:rsidRPr="0001188C">
        <w:rPr>
          <w:rFonts w:ascii="Times New Roman" w:hAnsi="Times New Roman" w:cs="Times New Roman"/>
          <w:b/>
          <w:sz w:val="20"/>
          <w:szCs w:val="20"/>
          <w:lang w:val="sr-Cyrl-CS"/>
        </w:rPr>
        <w:t>Оперативни задаци:</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уочавање и схватање реченице као основне језичке категорије; препознавање и разумевање главних реченичних делова;</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савладавање нових програмских захтева из правописа;</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овладавање техником читања и писања латиницом;</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мотивисање, подстицање и усмерење начитање лектире;</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увежбавање читања наглас; усавршавање читања у себи у функцији тумачења текста;</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овладавање основним облицима језичког изражавања и даља усавршавања и неговања језичке културе;</w:t>
      </w:r>
    </w:p>
    <w:p w:rsidR="00CF6EAA" w:rsidRPr="0001188C" w:rsidRDefault="00CF6EAA" w:rsidP="00CF6EAA">
      <w:pPr>
        <w:numPr>
          <w:ilvl w:val="0"/>
          <w:numId w:val="10"/>
        </w:numPr>
        <w:spacing w:after="0" w:line="240" w:lineRule="auto"/>
        <w:jc w:val="both"/>
        <w:rPr>
          <w:rFonts w:ascii="Times New Roman" w:hAnsi="Times New Roman" w:cs="Times New Roman"/>
          <w:sz w:val="20"/>
          <w:szCs w:val="20"/>
          <w:lang w:val="sr-Cyrl-CS"/>
        </w:rPr>
      </w:pPr>
      <w:r w:rsidRPr="0001188C">
        <w:rPr>
          <w:rFonts w:ascii="Times New Roman" w:hAnsi="Times New Roman" w:cs="Times New Roman"/>
          <w:sz w:val="20"/>
          <w:szCs w:val="20"/>
          <w:lang w:val="sr-Cyrl-CS"/>
        </w:rPr>
        <w:t>систематско и доследно реализовање програмских и њима сличних вежбања у говору и писању.</w:t>
      </w:r>
    </w:p>
    <w:p w:rsidR="00CF6EAA" w:rsidRPr="0001188C" w:rsidRDefault="00CF6EAA" w:rsidP="00CF6EAA">
      <w:pPr>
        <w:rPr>
          <w:rFonts w:ascii="Times New Roman" w:hAnsi="Times New Roman" w:cs="Times New Roman"/>
          <w:b/>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327"/>
        <w:gridCol w:w="845"/>
        <w:gridCol w:w="2172"/>
        <w:gridCol w:w="2139"/>
        <w:gridCol w:w="2139"/>
        <w:gridCol w:w="4171"/>
      </w:tblGrid>
      <w:tr w:rsidR="00CF6EAA" w:rsidRPr="0001188C" w:rsidTr="00546532">
        <w:trPr>
          <w:trHeight w:val="706"/>
          <w:jc w:val="center"/>
        </w:trPr>
        <w:tc>
          <w:tcPr>
            <w:tcW w:w="2327" w:type="dxa"/>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Садржаји програма</w:t>
            </w:r>
          </w:p>
        </w:tc>
        <w:tc>
          <w:tcPr>
            <w:tcW w:w="845" w:type="dxa"/>
            <w:tcBorders>
              <w:bottom w:val="double" w:sz="4" w:space="0" w:color="auto"/>
            </w:tcBorders>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Број часова</w:t>
            </w:r>
          </w:p>
        </w:tc>
        <w:tc>
          <w:tcPr>
            <w:tcW w:w="2172" w:type="dxa"/>
            <w:tcBorders>
              <w:bottom w:val="double" w:sz="4" w:space="0" w:color="auto"/>
            </w:tcBorders>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Активности ученика у образовно-васпитном раду</w:t>
            </w:r>
          </w:p>
        </w:tc>
        <w:tc>
          <w:tcPr>
            <w:tcW w:w="2139" w:type="dxa"/>
            <w:tcBorders>
              <w:bottom w:val="double" w:sz="4" w:space="0" w:color="auto"/>
            </w:tcBorders>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Активности наставника у образовно-васпитном раду</w:t>
            </w:r>
          </w:p>
        </w:tc>
        <w:tc>
          <w:tcPr>
            <w:tcW w:w="2139" w:type="dxa"/>
            <w:tcBorders>
              <w:bottom w:val="double" w:sz="4" w:space="0" w:color="auto"/>
            </w:tcBorders>
            <w:shd w:val="clear" w:color="auto" w:fill="FBD4B4" w:themeFill="accent6" w:themeFillTint="66"/>
            <w:vAlign w:val="center"/>
          </w:tcPr>
          <w:p w:rsidR="00CF6EAA" w:rsidRPr="0001188C" w:rsidRDefault="00CF6EAA" w:rsidP="00546532">
            <w:pPr>
              <w:jc w:val="center"/>
              <w:rPr>
                <w:rFonts w:ascii="Times New Roman" w:hAnsi="Times New Roman" w:cs="Times New Roman"/>
                <w:b/>
                <w:i/>
                <w:sz w:val="20"/>
                <w:szCs w:val="20"/>
                <w:lang w:val="sr-Cyrl-CS"/>
              </w:rPr>
            </w:pPr>
            <w:r w:rsidRPr="0001188C">
              <w:rPr>
                <w:rFonts w:ascii="Times New Roman" w:hAnsi="Times New Roman" w:cs="Times New Roman"/>
                <w:b/>
                <w:sz w:val="20"/>
                <w:szCs w:val="20"/>
                <w:lang w:val="sr-Cyrl-CS"/>
              </w:rPr>
              <w:t>Начини  и  поступци  остваривања садржаја</w:t>
            </w:r>
          </w:p>
        </w:tc>
        <w:tc>
          <w:tcPr>
            <w:tcW w:w="4171" w:type="dxa"/>
            <w:tcBorders>
              <w:bottom w:val="double" w:sz="4" w:space="0" w:color="auto"/>
            </w:tcBorders>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Циљеви и задаци  садржаја програма</w:t>
            </w:r>
          </w:p>
        </w:tc>
      </w:tr>
      <w:tr w:rsidR="00CF6EAA" w:rsidRPr="0001188C" w:rsidTr="00546532">
        <w:trPr>
          <w:trHeight w:val="1419"/>
          <w:jc w:val="center"/>
        </w:trPr>
        <w:tc>
          <w:tcPr>
            <w:tcW w:w="2327" w:type="dxa"/>
            <w:shd w:val="clear" w:color="auto" w:fill="FBD4B4" w:themeFill="accent6" w:themeFillTint="66"/>
            <w:vAlign w:val="center"/>
          </w:tcPr>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Књижевност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лирика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епика</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sz w:val="20"/>
                <w:szCs w:val="20"/>
                <w:lang w:val="sr-Cyrl-CS"/>
              </w:rPr>
              <w:t>- драма</w:t>
            </w:r>
          </w:p>
        </w:tc>
        <w:tc>
          <w:tcPr>
            <w:tcW w:w="845" w:type="dxa"/>
            <w:shd w:val="clear" w:color="auto" w:fill="auto"/>
            <w:vAlign w:val="center"/>
          </w:tcPr>
          <w:p w:rsidR="00CF6EAA" w:rsidRPr="0001188C" w:rsidRDefault="00CF6EAA" w:rsidP="00546532">
            <w:pPr>
              <w:jc w:val="center"/>
              <w:rPr>
                <w:rFonts w:ascii="Times New Roman" w:hAnsi="Times New Roman" w:cs="Times New Roman"/>
                <w:sz w:val="20"/>
                <w:szCs w:val="20"/>
                <w:lang w:val="sr-Cyrl-CS"/>
              </w:rPr>
            </w:pPr>
            <w:r w:rsidRPr="0001188C">
              <w:rPr>
                <w:rFonts w:ascii="Times New Roman" w:hAnsi="Times New Roman" w:cs="Times New Roman"/>
                <w:sz w:val="20"/>
                <w:szCs w:val="20"/>
                <w:lang w:val="sr-Cyrl-CS"/>
              </w:rPr>
              <w:t>62</w:t>
            </w:r>
          </w:p>
        </w:tc>
        <w:tc>
          <w:tcPr>
            <w:tcW w:w="2172"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слушање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читање текстова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активно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учествовање 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причању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рецитовање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драматизација</w:t>
            </w:r>
          </w:p>
        </w:tc>
        <w:tc>
          <w:tcPr>
            <w:tcW w:w="2139" w:type="dxa"/>
            <w:shd w:val="clear" w:color="auto" w:fill="auto"/>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-усмерава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-наводи</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-ствара ситуацију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-сугерише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-поставља проблем</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-подстиче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-дискутује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-анализира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-мотивише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-координира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sr-Cyrl-CS"/>
              </w:rPr>
              <w:t>-наводи на повезивање и примену знања</w:t>
            </w:r>
          </w:p>
        </w:tc>
        <w:tc>
          <w:tcPr>
            <w:tcW w:w="2139"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 дијалошка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текстуална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илустративна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учење путем открића</w:t>
            </w:r>
          </w:p>
        </w:tc>
        <w:tc>
          <w:tcPr>
            <w:tcW w:w="4171"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увежбавање и усавршавање гласног читања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(правилног, логичког и изражајног) и читања у себи (доживљајног, усмереног, истраживачког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оспособљавање за самостално читање, доживљавање, разумевање, свестрано тумачење и вредновање књижевно уметничких дела разних жанрова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поступно и систематично оспособљавање ученика за лигичко схватање и критичко процењивање текста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развијање потребе за књигом, способности </w:t>
            </w:r>
            <w:r w:rsidRPr="0001188C">
              <w:rPr>
                <w:rFonts w:ascii="Times New Roman" w:hAnsi="Times New Roman" w:cs="Times New Roman"/>
                <w:sz w:val="20"/>
                <w:szCs w:val="20"/>
                <w:lang w:val="sr-Cyrl-CS"/>
              </w:rPr>
              <w:lastRenderedPageBreak/>
              <w:t xml:space="preserve">да се њоме самостално служи   </w:t>
            </w:r>
          </w:p>
        </w:tc>
      </w:tr>
      <w:tr w:rsidR="00CF6EAA" w:rsidRPr="0001188C" w:rsidTr="00546532">
        <w:trPr>
          <w:trHeight w:val="1677"/>
          <w:jc w:val="center"/>
        </w:trPr>
        <w:tc>
          <w:tcPr>
            <w:tcW w:w="2327" w:type="dxa"/>
            <w:shd w:val="clear" w:color="auto" w:fill="FBD4B4" w:themeFill="accent6" w:themeFillTint="66"/>
            <w:vAlign w:val="center"/>
          </w:tcPr>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lastRenderedPageBreak/>
              <w:t>Језик</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граматика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правопис</w:t>
            </w:r>
          </w:p>
        </w:tc>
        <w:tc>
          <w:tcPr>
            <w:tcW w:w="845" w:type="dxa"/>
            <w:shd w:val="clear" w:color="auto" w:fill="auto"/>
            <w:vAlign w:val="center"/>
          </w:tcPr>
          <w:p w:rsidR="00CF6EAA" w:rsidRPr="0001188C" w:rsidRDefault="00CF6EAA" w:rsidP="00546532">
            <w:pPr>
              <w:jc w:val="center"/>
              <w:rPr>
                <w:rFonts w:ascii="Times New Roman" w:hAnsi="Times New Roman" w:cs="Times New Roman"/>
                <w:sz w:val="20"/>
                <w:szCs w:val="20"/>
                <w:lang w:val="sr-Cyrl-CS"/>
              </w:rPr>
            </w:pPr>
            <w:r w:rsidRPr="0001188C">
              <w:rPr>
                <w:rFonts w:ascii="Times New Roman" w:hAnsi="Times New Roman" w:cs="Times New Roman"/>
                <w:sz w:val="20"/>
                <w:szCs w:val="20"/>
                <w:lang w:val="sr-Cyrl-CS"/>
              </w:rPr>
              <w:t>58</w:t>
            </w:r>
          </w:p>
        </w:tc>
        <w:tc>
          <w:tcPr>
            <w:tcW w:w="2172"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активно слушање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састављање реченица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именује и чита слова латинице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писање по киктату</w:t>
            </w:r>
          </w:p>
        </w:tc>
        <w:tc>
          <w:tcPr>
            <w:tcW w:w="2139" w:type="dxa"/>
            <w:shd w:val="clear" w:color="auto" w:fill="auto"/>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-усмерава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-наводи</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-ствара ситуацију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-сугерише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-поставља проблем</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-подстиче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-дискутује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-анализира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-мотивише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-координира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-наводи на повезивање и примену знања</w:t>
            </w:r>
          </w:p>
        </w:tc>
        <w:tc>
          <w:tcPr>
            <w:tcW w:w="2139"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дијалошка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текстуална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демонстративна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кооперативна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игра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интерактивна</w:t>
            </w:r>
          </w:p>
        </w:tc>
        <w:tc>
          <w:tcPr>
            <w:tcW w:w="4171"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поступно и систематично упознавање граматике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и правописа српског језика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упознавање језичких појава и појмова, овладавање нормативном граматиком и стилким могућностима српског језика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савладавање читања и писања латинице</w:t>
            </w:r>
          </w:p>
        </w:tc>
      </w:tr>
      <w:tr w:rsidR="00CF6EAA" w:rsidRPr="0001188C" w:rsidTr="00546532">
        <w:trPr>
          <w:trHeight w:val="519"/>
          <w:jc w:val="center"/>
        </w:trPr>
        <w:tc>
          <w:tcPr>
            <w:tcW w:w="2327" w:type="dxa"/>
            <w:shd w:val="clear" w:color="auto" w:fill="FBD4B4" w:themeFill="accent6" w:themeFillTint="66"/>
            <w:vAlign w:val="center"/>
          </w:tcPr>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Језичка култура</w:t>
            </w:r>
          </w:p>
        </w:tc>
        <w:tc>
          <w:tcPr>
            <w:tcW w:w="845" w:type="dxa"/>
            <w:shd w:val="clear" w:color="auto" w:fill="auto"/>
            <w:vAlign w:val="center"/>
          </w:tcPr>
          <w:p w:rsidR="00CF6EAA" w:rsidRPr="0001188C" w:rsidRDefault="00CF6EAA" w:rsidP="00546532">
            <w:pPr>
              <w:jc w:val="center"/>
              <w:rPr>
                <w:rFonts w:ascii="Times New Roman" w:hAnsi="Times New Roman" w:cs="Times New Roman"/>
                <w:sz w:val="20"/>
                <w:szCs w:val="20"/>
                <w:lang w:val="sr-Cyrl-CS"/>
              </w:rPr>
            </w:pPr>
            <w:r w:rsidRPr="0001188C">
              <w:rPr>
                <w:rFonts w:ascii="Times New Roman" w:hAnsi="Times New Roman" w:cs="Times New Roman"/>
                <w:sz w:val="20"/>
                <w:szCs w:val="20"/>
                <w:lang w:val="sr-Cyrl-CS"/>
              </w:rPr>
              <w:t>60</w:t>
            </w:r>
          </w:p>
        </w:tc>
        <w:tc>
          <w:tcPr>
            <w:tcW w:w="2172"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слушање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посматрање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упоређивање и манипулисање сликама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-активно учествује у </w:t>
            </w:r>
            <w:r w:rsidRPr="0001188C">
              <w:rPr>
                <w:rFonts w:ascii="Times New Roman" w:hAnsi="Times New Roman" w:cs="Times New Roman"/>
                <w:sz w:val="20"/>
                <w:szCs w:val="20"/>
                <w:lang w:val="sr-Cyrl-CS"/>
              </w:rPr>
              <w:lastRenderedPageBreak/>
              <w:t>причању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посматра слике и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склапа причу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описује на основу онога што је видео,осетио,доживео</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пише састав</w:t>
            </w:r>
          </w:p>
        </w:tc>
        <w:tc>
          <w:tcPr>
            <w:tcW w:w="2139" w:type="dxa"/>
            <w:shd w:val="clear" w:color="auto" w:fill="auto"/>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-усмерава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-наводи</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-ствара ситуацију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-сугерише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-поставља проблем</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-подстиче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-дискутује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-анализира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-мотивише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-координира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-наводи на повезивање и примену знања</w:t>
            </w:r>
          </w:p>
        </w:tc>
        <w:tc>
          <w:tcPr>
            <w:tcW w:w="2139"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 дијалошка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стрип</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амбијентална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посматрачка</w:t>
            </w:r>
          </w:p>
        </w:tc>
        <w:tc>
          <w:tcPr>
            <w:tcW w:w="4171" w:type="dxa"/>
            <w:shd w:val="clear" w:color="auto" w:fill="auto"/>
            <w:vAlign w:val="center"/>
          </w:tcPr>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развијање смисла и способности за правилно,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течно, економично и уверљиво, усмено и писмено изражавање; богаћење речника, језичког и слилског израза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оспособљавање за успешно служење </w:t>
            </w:r>
            <w:r w:rsidRPr="0001188C">
              <w:rPr>
                <w:rFonts w:ascii="Times New Roman" w:hAnsi="Times New Roman" w:cs="Times New Roman"/>
                <w:sz w:val="20"/>
                <w:szCs w:val="20"/>
                <w:lang w:val="sr-Cyrl-CS"/>
              </w:rPr>
              <w:lastRenderedPageBreak/>
              <w:t>књиже-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вним језиком у различитим видовима његове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усмене и писмене употребе и у различитим комуникативним ситуацијама ( улога говорника,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  слушаоца, саговорника )</w:t>
            </w:r>
          </w:p>
        </w:tc>
      </w:tr>
    </w:tbl>
    <w:p w:rsidR="00CF6EAA" w:rsidRPr="0001188C" w:rsidRDefault="00CF6EAA" w:rsidP="00CF6EAA">
      <w:pPr>
        <w:rPr>
          <w:rFonts w:ascii="Times New Roman" w:hAnsi="Times New Roman" w:cs="Times New Roman"/>
          <w:b/>
          <w:color w:val="FF0000"/>
          <w:sz w:val="20"/>
          <w:szCs w:val="20"/>
          <w:lang w:val="sr-Cyrl-CS"/>
        </w:rPr>
      </w:pPr>
      <w:r w:rsidRPr="0001188C">
        <w:rPr>
          <w:rFonts w:ascii="Times New Roman" w:hAnsi="Times New Roman" w:cs="Times New Roman"/>
          <w:sz w:val="20"/>
          <w:szCs w:val="20"/>
          <w:lang w:val="sr-Cyrl-BA"/>
        </w:rPr>
        <w:lastRenderedPageBreak/>
        <w:t>Исходи за други разред  дефинисани по наставним темама , везаним за: Српски језик, Математику и Свет око нас.Исходи су одређени нивоима који указују на који начин да пратимо меримо  и оцењујемо знање и напредовање ученика. Формирали смо их  према позитивним школским оценама, тако да основни ниво подразумева оцену  (2) , средњи ниво обухвата оцене (3, 4), а напредни ниво подразумева оцену (5) .</w:t>
      </w:r>
    </w:p>
    <w:p w:rsidR="00CF6EAA" w:rsidRPr="0001188C" w:rsidRDefault="00CF6EAA" w:rsidP="00CF6EAA">
      <w:pPr>
        <w:rPr>
          <w:rFonts w:ascii="Times New Roman" w:hAnsi="Times New Roman" w:cs="Times New Roman"/>
          <w:b/>
          <w:sz w:val="20"/>
          <w:szCs w:val="20"/>
        </w:rPr>
      </w:pPr>
    </w:p>
    <w:tbl>
      <w:tblPr>
        <w:tblW w:w="13384" w:type="dxa"/>
        <w:jc w:val="center"/>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8"/>
        <w:gridCol w:w="10206"/>
      </w:tblGrid>
      <w:tr w:rsidR="00CF6EAA" w:rsidRPr="0001188C" w:rsidTr="00546532">
        <w:trPr>
          <w:trHeight w:val="901"/>
          <w:jc w:val="center"/>
        </w:trPr>
        <w:tc>
          <w:tcPr>
            <w:tcW w:w="3178" w:type="dxa"/>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rPr>
              <w:t>НАСТАВНA  ТЕМA</w:t>
            </w:r>
          </w:p>
        </w:tc>
        <w:tc>
          <w:tcPr>
            <w:tcW w:w="10206" w:type="dxa"/>
            <w:shd w:val="clear" w:color="auto" w:fill="FBD4B4" w:themeFill="accent6" w:themeFillTint="66"/>
            <w:vAlign w:val="center"/>
          </w:tcPr>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ОБРАЗОВНИ СТАНДАРДИ ПО НИВОИМА</w:t>
            </w:r>
          </w:p>
          <w:p w:rsidR="00CF6EAA" w:rsidRPr="0001188C" w:rsidRDefault="00CF6EAA" w:rsidP="00546532">
            <w:pPr>
              <w:jc w:val="cente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 Искази описују шта ученик/ученица зна и уме из наведене теме/ области)</w:t>
            </w:r>
          </w:p>
        </w:tc>
      </w:tr>
      <w:tr w:rsidR="00CF6EAA" w:rsidRPr="0001188C" w:rsidTr="00546532">
        <w:trPr>
          <w:jc w:val="center"/>
        </w:trPr>
        <w:tc>
          <w:tcPr>
            <w:tcW w:w="3178" w:type="dxa"/>
            <w:shd w:val="clear" w:color="auto" w:fill="FBD4B4" w:themeFill="accent6" w:themeFillTint="66"/>
            <w:vAlign w:val="center"/>
          </w:tcPr>
          <w:p w:rsidR="00CF6EAA" w:rsidRPr="0001188C" w:rsidRDefault="00CF6EAA" w:rsidP="00546532">
            <w:pPr>
              <w:rPr>
                <w:rFonts w:ascii="Times New Roman" w:hAnsi="Times New Roman" w:cs="Times New Roman"/>
                <w:b/>
                <w:bCs/>
                <w:sz w:val="20"/>
                <w:szCs w:val="20"/>
                <w:lang w:val="sr-Cyrl-CS"/>
              </w:rPr>
            </w:pPr>
          </w:p>
          <w:p w:rsidR="00CF6EAA" w:rsidRPr="0001188C" w:rsidRDefault="00CF6EAA" w:rsidP="00546532">
            <w:pPr>
              <w:rPr>
                <w:rFonts w:ascii="Times New Roman" w:hAnsi="Times New Roman" w:cs="Times New Roman"/>
                <w:b/>
                <w:bCs/>
                <w:sz w:val="20"/>
                <w:szCs w:val="20"/>
                <w:lang w:val="sr-Cyrl-CS"/>
              </w:rPr>
            </w:pPr>
            <w:r w:rsidRPr="0001188C">
              <w:rPr>
                <w:rFonts w:ascii="Times New Roman" w:hAnsi="Times New Roman" w:cs="Times New Roman"/>
                <w:b/>
                <w:bCs/>
                <w:sz w:val="20"/>
                <w:szCs w:val="20"/>
                <w:lang w:val="sr-Cyrl-CS"/>
              </w:rPr>
              <w:t>ЈЕЗИК</w:t>
            </w:r>
          </w:p>
          <w:p w:rsidR="00CF6EAA" w:rsidRPr="0001188C" w:rsidRDefault="00CF6EAA" w:rsidP="00546532">
            <w:pPr>
              <w:rPr>
                <w:rFonts w:ascii="Times New Roman" w:hAnsi="Times New Roman" w:cs="Times New Roman"/>
                <w:b/>
                <w:sz w:val="20"/>
                <w:szCs w:val="20"/>
                <w:lang w:val="sr-Cyrl-CS"/>
              </w:rPr>
            </w:pPr>
          </w:p>
        </w:tc>
        <w:tc>
          <w:tcPr>
            <w:tcW w:w="10206" w:type="dxa"/>
          </w:tcPr>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ru-RU"/>
              </w:rPr>
              <w:t xml:space="preserve">Основни </w:t>
            </w:r>
            <w:r w:rsidRPr="0001188C">
              <w:rPr>
                <w:rFonts w:ascii="Times New Roman" w:hAnsi="Times New Roman" w:cs="Times New Roman"/>
                <w:b/>
                <w:sz w:val="20"/>
                <w:szCs w:val="20"/>
                <w:lang w:val="sr-Cyrl-CS"/>
              </w:rPr>
              <w:t>ниво</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 xml:space="preserve"> Граматика и лексикологија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1СЈ.1.4.1. препознаје врсте речи ( именице и глаголе)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 xml:space="preserve">1СЈ.1.4.2. препознаје граматичке категорије променљивих речи (род и број заједничких именица)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1СЈ.1.4.3.  препознаје врсте реченица по комуникативној функцији (обавештајне,упитне,узвичне,заповедне) и по потврдности/одричности (потврдне и одричне)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1СЈ.1.1.5. познаје значења речи и фразеологизама који се употребљавају у свакодневној комуникацији ( у кући, школи, и сл.)</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lastRenderedPageBreak/>
              <w:t>Писано изражавање ( правопис)</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1СЈ.1.3.1. пише писаним словима ћирилице и латинице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1СЈ.1.3.2. уме да се потпише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1СЈ.1.3.3. почиње реченицу великим словом, завршава је одговарајућим интерпункцијским знаком</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1СЈ.1.3.4. употрбљава велико слово приликом писања личних имена, назива места (једночланих), назива школе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1СЈ.1.3.5. пише кратким потпуним реченицама једноставне структуре</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Средњи ниво</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 xml:space="preserve"> Граматика и лексикологија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1СЈ.2.4.1. одређује врсте речи ( именице и глаголе)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1СЈ.2.4.2. препознаје подврсте речи (властите и заједничке именице; основне и редне бројеве)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1СЈ.2.4.3. препознаје субјекат и  предикат</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1СЈ.2.4.4. одређује врсте реченица по комуникативној функцији (обавештајне,упитне, узвичне, заповедне) и по потврдности/одричности (потврдне и одричне)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1СЈ.2.4.5. саставља реченице различите по комуникативној функцији и облику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1СЈ.2.4.6. познаје значења речи и фразеологизама који се јављају у школским текстовима (у уџбеницима, књигама из лектире и сл.) и правилно их употрбљава</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Писано изражавање ( правопис)</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1СЈ.2.3.1. зна и користи оба писма ( ћирилицу и латиницу)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1СЈ.2.3.2. употрбљава велико слово приликом писања имена  места; правилно пише гласове ћ, ч, ђ, џ; правилно пише сугласник Ј у интервокалској позицији; употрбљава запету при набрајању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1СЈ.2.3.3. пише јасним и потпуним реченицама; варира језички израз ( ред речи у реченици, типове реченица, дужину реченице...)</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Напредни ниво</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b/>
                <w:sz w:val="20"/>
                <w:szCs w:val="20"/>
                <w:lang w:val="sr-Cyrl-CS"/>
              </w:rPr>
              <w:lastRenderedPageBreak/>
              <w:t>Писано изражавање ( правопис)</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sz w:val="20"/>
                <w:szCs w:val="20"/>
                <w:lang w:val="sr-Cyrl-CS"/>
              </w:rPr>
              <w:t>1СЈ.3.3.1. пише јасним, потпуним, добро обликованим реченицама; користи разноврсне синтаксичке конструкције, укључујући и сложене реченице</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 xml:space="preserve">Граматика и лексикологија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1СЈ.3.4.1. именује врсте речи (властите и заједничке и глаголе)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1СЈ.3.4.2. уме да промени облик променљивих речи према задатом критеријуму: заједничких именица према броју, а глагола према роду и броју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1СЈ.3.4.3. одређује значења непознатих речи и фразеологизама на основу ситуације и текста/ контекста у којем су употрбљени</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1СЈ.3.4.4. употрбљава речи у основном и пренесеном/ фигуративном значењу</w:t>
            </w:r>
          </w:p>
        </w:tc>
      </w:tr>
      <w:tr w:rsidR="00CF6EAA" w:rsidRPr="0001188C" w:rsidTr="00546532">
        <w:trPr>
          <w:jc w:val="center"/>
        </w:trPr>
        <w:tc>
          <w:tcPr>
            <w:tcW w:w="3178" w:type="dxa"/>
            <w:shd w:val="clear" w:color="auto" w:fill="FBD4B4" w:themeFill="accent6" w:themeFillTint="66"/>
            <w:vAlign w:val="center"/>
          </w:tcPr>
          <w:p w:rsidR="00CF6EAA" w:rsidRPr="0001188C" w:rsidRDefault="00CF6EAA" w:rsidP="00546532">
            <w:pPr>
              <w:rPr>
                <w:rFonts w:ascii="Times New Roman" w:hAnsi="Times New Roman" w:cs="Times New Roman"/>
                <w:b/>
                <w:bCs/>
                <w:sz w:val="20"/>
                <w:szCs w:val="20"/>
                <w:lang w:val="ru-RU"/>
              </w:rPr>
            </w:pPr>
            <w:r w:rsidRPr="0001188C">
              <w:rPr>
                <w:rFonts w:ascii="Times New Roman" w:hAnsi="Times New Roman" w:cs="Times New Roman"/>
                <w:b/>
                <w:bCs/>
                <w:sz w:val="20"/>
                <w:szCs w:val="20"/>
                <w:lang w:val="ru-RU"/>
              </w:rPr>
              <w:lastRenderedPageBreak/>
              <w:t>КЊИЖЕВНОСТ</w:t>
            </w:r>
          </w:p>
        </w:tc>
        <w:tc>
          <w:tcPr>
            <w:tcW w:w="10206" w:type="dxa"/>
          </w:tcPr>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Основни ниво</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Вештина читања и разумевање прочитаног</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1СЈ.1.2.1. влада основном техником читања ћириличног и латиничног текста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ru-RU"/>
              </w:rPr>
              <w:t>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 )</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 1.2.3. препознаје да ли је тражена информација, која може да буде исказана на различите начине ( синонимија, парафраза), садржана у тексту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Latn-CS"/>
              </w:rPr>
              <w:t>1</w:t>
            </w:r>
            <w:r w:rsidRPr="0001188C">
              <w:rPr>
                <w:rFonts w:ascii="Times New Roman" w:hAnsi="Times New Roman" w:cs="Times New Roman"/>
                <w:sz w:val="20"/>
                <w:szCs w:val="20"/>
                <w:lang w:val="sr-Cyrl-CS"/>
              </w:rPr>
              <w:t>СЈ</w:t>
            </w:r>
            <w:r w:rsidRPr="0001188C">
              <w:rPr>
                <w:rFonts w:ascii="Times New Roman" w:hAnsi="Times New Roman" w:cs="Times New Roman"/>
                <w:sz w:val="20"/>
                <w:szCs w:val="20"/>
                <w:lang w:val="sr-Latn-CS"/>
              </w:rPr>
              <w:t>. 1.</w:t>
            </w:r>
            <w:r w:rsidRPr="0001188C">
              <w:rPr>
                <w:rFonts w:ascii="Times New Roman" w:hAnsi="Times New Roman" w:cs="Times New Roman"/>
                <w:sz w:val="20"/>
                <w:szCs w:val="20"/>
                <w:lang w:val="sr-Cyrl-CS"/>
              </w:rPr>
              <w:t>2</w:t>
            </w:r>
            <w:r w:rsidRPr="0001188C">
              <w:rPr>
                <w:rFonts w:ascii="Times New Roman" w:hAnsi="Times New Roman" w:cs="Times New Roman"/>
                <w:sz w:val="20"/>
                <w:szCs w:val="20"/>
                <w:lang w:val="sr-Latn-CS"/>
              </w:rPr>
              <w:t xml:space="preserve">.4. </w:t>
            </w:r>
            <w:r w:rsidRPr="0001188C">
              <w:rPr>
                <w:rFonts w:ascii="Times New Roman" w:hAnsi="Times New Roman" w:cs="Times New Roman"/>
                <w:sz w:val="20"/>
                <w:szCs w:val="20"/>
                <w:lang w:val="sr-Cyrl-CS"/>
              </w:rPr>
              <w:t>познаје и користи основне делове текста и књиге ( наслов, пасус, име аутора; садржај, речник)</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 1.2.5. одређује основну тему текста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 1.2.6. разуме дословно значење текста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 1.2.7. разликује књижевноуметнички од информативног текста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 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lastRenderedPageBreak/>
              <w:t xml:space="preserve"> Књижевност</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1СЈ.1.5.1. препознаје књижевне врсте (бајку и басну)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1СЈ.1.5.2. одређује главни догађај и ликове (који су носиоци радње) у књижевноуметничком тексту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1СЈ.1.5.3. одређује време и место дешавања радње у књижевно уметничком тексту</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Средњи ниво</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 xml:space="preserve"> Вештина читања и разумевање прочитаног</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sr-Cyrl-CS"/>
              </w:rPr>
              <w:t>1СЈ.2.2.1.</w:t>
            </w:r>
            <w:r w:rsidRPr="0001188C">
              <w:rPr>
                <w:rFonts w:ascii="Times New Roman" w:hAnsi="Times New Roman" w:cs="Times New Roman"/>
                <w:sz w:val="20"/>
                <w:szCs w:val="20"/>
                <w:lang w:val="ru-RU"/>
              </w:rPr>
              <w:t xml:space="preserve"> чита текст природно, поштујући интонацију реченице/стиха; уме да одреди  на ком месту у тексту је пауза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1СЈ.2.2.2. изводи једноставне закључке у вези са текстом</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1СЈ.2.2.3. раздваја битне од небитних информација; одређује след догађаја у тексту</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1СЈ.2.2.4. одређује основни смисао текста и његову намену</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1СЈ.2.2.5. препознаје фигуративно значење у тексту</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 xml:space="preserve">1СЈ.2.2.6. изводи једноставне закључке на основу текста </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1СЈ.2.2.7. износи свој став о садржају текста и образлаже зашто му се допада/не допада, због чега му је занимљив/незанимљив</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1СЈ.2.2.8. издваја делове текста који су му нејасни</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b/>
                <w:sz w:val="20"/>
                <w:szCs w:val="20"/>
                <w:lang w:val="ru-RU"/>
              </w:rPr>
              <w:t xml:space="preserve"> Књижевност</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1СЈ.2.5.1. одређује фолклорне форме ( кратке народне умотворине- пословице, загонетке, брзалице)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1СЈ.2.5.2. препознаје  стих и строфу у лирској песми</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1СЈ.2.5.3. одређује карактеристичне особине, осећања, изглед и поступке ликова у књижевноуметничком тексту</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1СЈ.2.5.4. уочава везе међу догађајима ( нпр. Одређује редослед догађаја у књижевноуметничком тексту)</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1СЈ.2.5.5. разликује приповедање од описивања и дијалога</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lastRenderedPageBreak/>
              <w:t>Напредни ниво</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 xml:space="preserve"> Вештина читања и разумевање прочитаног</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1СЈ.3.2.1. изводи сложеније закључке на основу текста, обједињујући информације из различитих делова дужег текста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1СЈ.3.2.2. повезује и обједињује информације исказане различитим симболичким системима (нпр. Текст, табела, графички приказ)</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1СЈ.3.2.3. изводи сложеније закључке на основу текста и издваја делове текста који их поткрепљују; резимира наративни текст</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1СЈ.3.2.4.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 xml:space="preserve"> Књижевност</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 3.5.1. тумачи особине, понашање и поступке ликова позивајући се на текст</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1СЈ.3.5.2. уочава узрочно-последичне везе међу догађајима у тексту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ru-RU"/>
              </w:rPr>
              <w:t>1СЈ.3.5.3. тумачи идеје у књижевноуметничком тексту, аргументује их позивајући се на текст</w:t>
            </w:r>
          </w:p>
        </w:tc>
      </w:tr>
      <w:tr w:rsidR="00CF6EAA" w:rsidRPr="0001188C" w:rsidTr="00546532">
        <w:trPr>
          <w:jc w:val="center"/>
        </w:trPr>
        <w:tc>
          <w:tcPr>
            <w:tcW w:w="3178" w:type="dxa"/>
            <w:shd w:val="clear" w:color="auto" w:fill="FBD4B4" w:themeFill="accent6" w:themeFillTint="66"/>
            <w:vAlign w:val="center"/>
          </w:tcPr>
          <w:p w:rsidR="00CF6EAA" w:rsidRPr="0001188C" w:rsidRDefault="00CF6EAA" w:rsidP="00546532">
            <w:pPr>
              <w:rPr>
                <w:rFonts w:ascii="Times New Roman" w:hAnsi="Times New Roman" w:cs="Times New Roman"/>
                <w:b/>
                <w:bCs/>
                <w:sz w:val="20"/>
                <w:szCs w:val="20"/>
                <w:lang w:val="ru-RU"/>
              </w:rPr>
            </w:pPr>
            <w:r w:rsidRPr="0001188C">
              <w:rPr>
                <w:rFonts w:ascii="Times New Roman" w:hAnsi="Times New Roman" w:cs="Times New Roman"/>
                <w:b/>
                <w:bCs/>
                <w:sz w:val="20"/>
                <w:szCs w:val="20"/>
                <w:lang w:val="ru-RU"/>
              </w:rPr>
              <w:lastRenderedPageBreak/>
              <w:t>ЈЕЗИЧКА КУЛТУРА</w:t>
            </w:r>
          </w:p>
        </w:tc>
        <w:tc>
          <w:tcPr>
            <w:tcW w:w="10206" w:type="dxa"/>
          </w:tcPr>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 xml:space="preserve"> Говорна култура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1.СЈ.0.1.1. познаје основна начела вођења разговора: уме да започне разговор, учествује у њему и оконча га; пажљиво слуша своје саговорнике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1СЈ.0.1.2. користи форме учтивог обраћања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1СЈ.0.1.3. казује текст природно, поштујући интонацију реченице/стиха, без тзв. «певушења» или «скандирања»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1СЈ.0.1.5. уме самостално (својим речима) да описује и да прича на задату тему: држи се теме, јасно структурира казивање (уводни, средишњи и завршни део казивања)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1СЈ.0.1.7. уме у кратким цртама да образложи неку своју идеју</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Основни ниво</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lastRenderedPageBreak/>
              <w:t xml:space="preserve"> Писано изражавање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1СЈ.1.3.1.) пише писаним словима ћирилице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1СЈ.1.3.2. уме да се потпише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1СЈ.1.3.3. почиње реченицу великим словом, завршава је одговарајућим интерпункцијским знаком</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1СЈ.1.3.4. уптребљава велико слово приликом писања личних имена, назива места (једночланих), назив школе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1СЈ.1.3.5. пише кратким потпуним реченицама једноставне структуре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1СЈ.1.3.6. издваја наслов, углавном се држи теме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1СЈ.1.3.7. препричава кратак једносттаван текст ( до 200 речи)</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1СЈ.1.3.8. користи скроман фонд речи ( у односу на узраст); правилноих употребљава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1СЈ.1.3.9. пише кратку поруку ( о томе куда иде, зашто касни, и сл. )</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1СЈ.1.3.10. пише честитку ( за Нову годину, рођендан), позивницу ( за рођенданску прославу, забаву), разгледницу ( са летовања, зимовања, екскурзије)</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Средњи ниво</w:t>
            </w:r>
          </w:p>
          <w:p w:rsidR="00CF6EAA" w:rsidRPr="0001188C" w:rsidRDefault="00CF6EAA" w:rsidP="00546532">
            <w:pPr>
              <w:rPr>
                <w:rFonts w:ascii="Times New Roman" w:hAnsi="Times New Roman" w:cs="Times New Roman"/>
                <w:b/>
                <w:sz w:val="20"/>
                <w:szCs w:val="20"/>
                <w:lang w:val="sr-Cyrl-CS"/>
              </w:rPr>
            </w:pPr>
            <w:r w:rsidRPr="0001188C">
              <w:rPr>
                <w:rFonts w:ascii="Times New Roman" w:hAnsi="Times New Roman" w:cs="Times New Roman"/>
                <w:b/>
                <w:sz w:val="20"/>
                <w:szCs w:val="20"/>
                <w:lang w:val="sr-Cyrl-CS"/>
              </w:rPr>
              <w:t>Писано изражавање ( правопис)</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1СЈ.2.3.1. зна и користи оба писма ( ћирилицу и латиницу)</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1СЈ.2.3.2. употрбљава велико слово приликом писања имена  места; правилно пише гласове ћ, ч, ђ, џ; правилно пише сугласник Ј у интервокалској позицији</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1СЈ.2.3.3. пише јасним и потпуним реченицама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1СЈ.2.3.4. држи се теме; излагање организује око основне идеје текста коју поткрепљује одговарајућим детаљима</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1СЈ.2.3.5. језички израз прилагођава комуникативној ситуацији (формалној/неформалној)</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1СЈ.2.3.6. саставља кратак наративни текст</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1СЈ.2.3.7. користи фонд речи примерн узрасту; употребљава синониме (нпр, да избегне понављање)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lastRenderedPageBreak/>
              <w:t>1СЈ.2.3.8. пише писмо (приватно) и уме да га адресира</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Напредни ниво</w:t>
            </w:r>
          </w:p>
          <w:p w:rsidR="00CF6EAA" w:rsidRPr="0001188C" w:rsidRDefault="00CF6EAA" w:rsidP="00546532">
            <w:pPr>
              <w:rPr>
                <w:rFonts w:ascii="Times New Roman" w:hAnsi="Times New Roman" w:cs="Times New Roman"/>
                <w:b/>
                <w:sz w:val="20"/>
                <w:szCs w:val="20"/>
                <w:lang w:val="ru-RU"/>
              </w:rPr>
            </w:pPr>
            <w:r w:rsidRPr="0001188C">
              <w:rPr>
                <w:rFonts w:ascii="Times New Roman" w:hAnsi="Times New Roman" w:cs="Times New Roman"/>
                <w:b/>
                <w:sz w:val="20"/>
                <w:szCs w:val="20"/>
                <w:lang w:val="ru-RU"/>
              </w:rPr>
              <w:t xml:space="preserve"> Писано изражавање</w:t>
            </w:r>
          </w:p>
          <w:p w:rsidR="00CF6EAA" w:rsidRPr="0001188C" w:rsidRDefault="00CF6EAA" w:rsidP="00546532">
            <w:pPr>
              <w:rPr>
                <w:rFonts w:ascii="Times New Roman" w:hAnsi="Times New Roman" w:cs="Times New Roman"/>
                <w:sz w:val="20"/>
                <w:szCs w:val="20"/>
                <w:lang w:val="sr-Cyrl-CS"/>
              </w:rPr>
            </w:pPr>
            <w:r w:rsidRPr="0001188C">
              <w:rPr>
                <w:rFonts w:ascii="Times New Roman" w:hAnsi="Times New Roman" w:cs="Times New Roman"/>
                <w:sz w:val="20"/>
                <w:szCs w:val="20"/>
                <w:lang w:val="sr-Cyrl-CS"/>
              </w:rPr>
              <w:t>1СЈ.3.3.1. пише јасним, потпуним, добро обликованим реченицама; користи разноврсне синтаксичке конструкције, укључујући и сложене</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1СЈ.3.3.2. јасно структурира текст ( уводни,средишњи и завршни део текста); добро распоређује основну информацију и додатне информације унутар текста и пасуса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1СЈ.3.3.3. прилагођава језичко-стилски израз типу текста</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1СЈ.3.3.5. користи богат фонд речи ( у односу на узраст)</w:t>
            </w:r>
          </w:p>
          <w:p w:rsidR="00CF6EAA" w:rsidRPr="0001188C" w:rsidRDefault="00CF6EAA" w:rsidP="00546532">
            <w:pPr>
              <w:rPr>
                <w:rFonts w:ascii="Times New Roman" w:hAnsi="Times New Roman" w:cs="Times New Roman"/>
                <w:sz w:val="20"/>
                <w:szCs w:val="20"/>
                <w:lang w:val="ru-RU"/>
              </w:rPr>
            </w:pPr>
            <w:r w:rsidRPr="0001188C">
              <w:rPr>
                <w:rFonts w:ascii="Times New Roman" w:hAnsi="Times New Roman" w:cs="Times New Roman"/>
                <w:sz w:val="20"/>
                <w:szCs w:val="20"/>
                <w:lang w:val="ru-RU"/>
              </w:rPr>
              <w:t>1СЈ.3.3.6. издваја пасусе</w:t>
            </w:r>
          </w:p>
        </w:tc>
      </w:tr>
    </w:tbl>
    <w:p w:rsidR="00CF6EAA" w:rsidRDefault="00CF6EAA" w:rsidP="00CF6EAA">
      <w:pPr>
        <w:rPr>
          <w:rFonts w:ascii="Times New Roman" w:hAnsi="Times New Roman" w:cs="Times New Roman"/>
          <w:b/>
          <w:color w:val="FF0000"/>
          <w:sz w:val="20"/>
          <w:szCs w:val="20"/>
        </w:rPr>
      </w:pPr>
    </w:p>
    <w:p w:rsidR="00CF6EAA" w:rsidRDefault="00CF6EAA" w:rsidP="00CF6EAA">
      <w:pPr>
        <w:rPr>
          <w:rFonts w:ascii="Times New Roman" w:hAnsi="Times New Roman" w:cs="Times New Roman"/>
          <w:b/>
          <w:color w:val="FF0000"/>
          <w:sz w:val="20"/>
          <w:szCs w:val="20"/>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2740"/>
        <w:rPr>
          <w:rFonts w:ascii="Times New Roman" w:hAnsi="Times New Roman" w:cs="Times New Roman"/>
        </w:rPr>
      </w:pPr>
      <w:r w:rsidRPr="00EA5E38">
        <w:rPr>
          <w:rFonts w:ascii="Times New Roman" w:hAnsi="Times New Roman" w:cs="Times New Roman"/>
          <w:b/>
          <w:bCs/>
        </w:rPr>
        <w:t>СРПСКИ КАО НЕМАТЕРЊИ ЈЕЗИК</w:t>
      </w:r>
    </w:p>
    <w:p w:rsidR="00CF6EAA" w:rsidRPr="00EA5E38"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1" w:lineRule="auto"/>
        <w:ind w:left="700"/>
        <w:rPr>
          <w:rFonts w:ascii="Times New Roman" w:hAnsi="Times New Roman" w:cs="Times New Roman"/>
        </w:rPr>
      </w:pPr>
      <w:r w:rsidRPr="00EA5E38">
        <w:rPr>
          <w:rFonts w:ascii="Times New Roman" w:hAnsi="Times New Roman" w:cs="Times New Roman"/>
          <w:b/>
          <w:bCs/>
        </w:rPr>
        <w:t xml:space="preserve">Циљ и задаци Циљ </w:t>
      </w:r>
      <w:r w:rsidRPr="00EA5E38">
        <w:rPr>
          <w:rFonts w:ascii="Times New Roman" w:hAnsi="Times New Roman" w:cs="Times New Roman"/>
        </w:rPr>
        <w:t>наставе српског језика јесте да ученици продуктивно овладају српским</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jc w:val="both"/>
        <w:rPr>
          <w:rFonts w:ascii="Times New Roman" w:hAnsi="Times New Roman" w:cs="Times New Roman"/>
        </w:rPr>
      </w:pPr>
      <w:r w:rsidRPr="00EA5E38">
        <w:rPr>
          <w:rFonts w:ascii="Times New Roman" w:hAnsi="Times New Roman" w:cs="Times New Roman"/>
        </w:rPr>
        <w:t>језиком у оквиру предвиђене језичке и лексичке грађе, да упознају елементе културе народа који говоре тим језиком и оспособе се за споразумевање, дружење и зближавање са припадницима већинског народа и других националности.</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 xml:space="preserve">Задаци </w:t>
      </w:r>
      <w:r w:rsidRPr="00EA5E38">
        <w:rPr>
          <w:rFonts w:ascii="Times New Roman" w:hAnsi="Times New Roman" w:cs="Times New Roman"/>
        </w:rPr>
        <w:t>наставе српског језика јесу да ученици:</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76"/>
        </w:tabs>
        <w:overflowPunct w:val="0"/>
        <w:autoSpaceDE w:val="0"/>
        <w:autoSpaceDN w:val="0"/>
        <w:adjustRightInd w:val="0"/>
        <w:spacing w:after="0" w:line="195" w:lineRule="auto"/>
        <w:ind w:left="140" w:firstLine="570"/>
        <w:jc w:val="both"/>
        <w:rPr>
          <w:rFonts w:ascii="Times New Roman" w:hAnsi="Times New Roman" w:cs="Times New Roman"/>
        </w:rPr>
      </w:pPr>
      <w:r w:rsidRPr="00EA5E38">
        <w:rPr>
          <w:rFonts w:ascii="Times New Roman" w:hAnsi="Times New Roman" w:cs="Times New Roman"/>
        </w:rPr>
        <w:t>продуктивно овладају говорним језиком у оквиру основних језичких структура и речника од око 2000/3000/</w:t>
      </w:r>
      <w:r w:rsidRPr="00EA5E38">
        <w:rPr>
          <w:rFonts w:ascii="Times New Roman" w:hAnsi="Times New Roman" w:cs="Times New Roman"/>
          <w:vertAlign w:val="superscript"/>
        </w:rPr>
        <w:t>1</w:t>
      </w:r>
      <w:r w:rsidRPr="00EA5E38">
        <w:rPr>
          <w:rFonts w:ascii="Times New Roman" w:hAnsi="Times New Roman" w:cs="Times New Roman"/>
        </w:rPr>
        <w:t xml:space="preserve"> фреквентних речи и израза;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20" w:lineRule="auto"/>
        <w:ind w:left="860" w:hanging="150"/>
        <w:jc w:val="both"/>
        <w:rPr>
          <w:rFonts w:ascii="Times New Roman" w:hAnsi="Times New Roman" w:cs="Times New Roman"/>
        </w:rPr>
      </w:pPr>
      <w:r w:rsidRPr="00EA5E38">
        <w:rPr>
          <w:rFonts w:ascii="Times New Roman" w:hAnsi="Times New Roman" w:cs="Times New Roman"/>
        </w:rPr>
        <w:t xml:space="preserve">разумеју саговорника и усмена излагања о темама из свакодневног живота; </w:t>
      </w: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усвајају правилан изговор и интонацију при усменом изражавању и читању;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EA5E38">
        <w:rPr>
          <w:rFonts w:ascii="Times New Roman" w:hAnsi="Times New Roman" w:cs="Times New Roman"/>
        </w:rPr>
        <w:t xml:space="preserve">оспособљавају се за разговор о темама из свакодневног живота;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0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савладају два српска писма и основе правописа ради коректног писменог изражавања у границама усвојених језичких структура и лексике; </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упознају елементарне законитости српског језика; </w:t>
      </w:r>
    </w:p>
    <w:p w:rsidR="00CF6EAA" w:rsidRPr="00EA5E38" w:rsidRDefault="00CF6EAA" w:rsidP="00CF6EAA">
      <w:pPr>
        <w:widowControl w:val="0"/>
        <w:numPr>
          <w:ilvl w:val="0"/>
          <w:numId w:val="43"/>
        </w:numPr>
        <w:tabs>
          <w:tab w:val="clear" w:pos="720"/>
          <w:tab w:val="num" w:pos="860"/>
        </w:tabs>
        <w:overflowPunct w:val="0"/>
        <w:autoSpaceDE w:val="0"/>
        <w:autoSpaceDN w:val="0"/>
        <w:adjustRightInd w:val="0"/>
        <w:spacing w:after="0" w:line="240" w:lineRule="auto"/>
        <w:ind w:left="860" w:hanging="150"/>
        <w:jc w:val="both"/>
        <w:rPr>
          <w:rFonts w:ascii="Times New Roman" w:hAnsi="Times New Roman" w:cs="Times New Roman"/>
        </w:rPr>
      </w:pPr>
      <w:r w:rsidRPr="00EA5E38">
        <w:rPr>
          <w:rFonts w:ascii="Times New Roman" w:hAnsi="Times New Roman" w:cs="Times New Roman"/>
        </w:rPr>
        <w:t xml:space="preserve">разумеју текстове различитог жанра у оквиру предвиђене тематике; </w:t>
      </w:r>
    </w:p>
    <w:p w:rsidR="00CF6EAA" w:rsidRPr="00EA5E38" w:rsidRDefault="00CF6EAA" w:rsidP="00CF6EAA">
      <w:pPr>
        <w:widowControl w:val="0"/>
        <w:numPr>
          <w:ilvl w:val="0"/>
          <w:numId w:val="43"/>
        </w:numPr>
        <w:tabs>
          <w:tab w:val="clear" w:pos="720"/>
          <w:tab w:val="num" w:pos="840"/>
        </w:tabs>
        <w:overflowPunct w:val="0"/>
        <w:autoSpaceDE w:val="0"/>
        <w:autoSpaceDN w:val="0"/>
        <w:adjustRightInd w:val="0"/>
        <w:spacing w:after="0" w:line="240" w:lineRule="auto"/>
        <w:ind w:left="840" w:hanging="130"/>
        <w:jc w:val="both"/>
        <w:rPr>
          <w:rFonts w:ascii="Times New Roman" w:hAnsi="Times New Roman" w:cs="Times New Roman"/>
        </w:rPr>
      </w:pPr>
      <w:r w:rsidRPr="00EA5E38">
        <w:rPr>
          <w:rFonts w:ascii="Times New Roman" w:hAnsi="Times New Roman" w:cs="Times New Roman"/>
        </w:rPr>
        <w:t xml:space="preserve">упознају се са основним карактеристикама културе народа чији језик уче;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92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стичу навике самосталног коришћења речника и језичких приручника и оспособе се за информисање, образовање и самообразовање на српском језику;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3"/>
        </w:numPr>
        <w:tabs>
          <w:tab w:val="clear" w:pos="720"/>
          <w:tab w:val="num" w:pos="895"/>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развију интересовања и мотивацију за учење српског језика и тако стекну већу комуникативну компетенцију и способност размишљања на њему. </w:t>
      </w:r>
    </w:p>
    <w:p w:rsidR="00CF6EAA" w:rsidRPr="00EA5E38" w:rsidRDefault="00CF6EAA" w:rsidP="00CF6EAA">
      <w:pPr>
        <w:widowControl w:val="0"/>
        <w:overflowPunct w:val="0"/>
        <w:autoSpaceDE w:val="0"/>
        <w:autoSpaceDN w:val="0"/>
        <w:adjustRightInd w:val="0"/>
        <w:spacing w:after="0" w:line="227" w:lineRule="auto"/>
        <w:ind w:left="140" w:right="20" w:firstLine="568"/>
        <w:jc w:val="both"/>
        <w:rPr>
          <w:rFonts w:ascii="Times New Roman" w:hAnsi="Times New Roman" w:cs="Times New Roman"/>
        </w:rPr>
      </w:pP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3960"/>
        <w:rPr>
          <w:rFonts w:ascii="Times New Roman" w:hAnsi="Times New Roman" w:cs="Times New Roman"/>
        </w:rPr>
      </w:pPr>
      <w:r w:rsidRPr="00EA5E38">
        <w:rPr>
          <w:rFonts w:ascii="Times New Roman" w:hAnsi="Times New Roman" w:cs="Times New Roman"/>
        </w:rPr>
        <w:t>ДРУГИ РАЗРЕД</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Оперативни задаци</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Ученици треба да: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906"/>
        </w:tabs>
        <w:overflowPunct w:val="0"/>
        <w:autoSpaceDE w:val="0"/>
        <w:autoSpaceDN w:val="0"/>
        <w:adjustRightInd w:val="0"/>
        <w:spacing w:after="0" w:line="223" w:lineRule="auto"/>
        <w:ind w:left="140" w:right="20" w:firstLine="570"/>
        <w:jc w:val="both"/>
        <w:rPr>
          <w:rFonts w:ascii="Times New Roman" w:hAnsi="Times New Roman" w:cs="Times New Roman"/>
        </w:rPr>
      </w:pPr>
      <w:r w:rsidRPr="00EA5E38">
        <w:rPr>
          <w:rFonts w:ascii="Times New Roman" w:hAnsi="Times New Roman" w:cs="Times New Roman"/>
        </w:rPr>
        <w:t xml:space="preserve">усвоје предвиђене језичке структуре, око 250/300/ нових речи и израза и основне облике комуникације и да их користе у говору за исказивање радње у садашњости и прошлости; </w:t>
      </w:r>
    </w:p>
    <w:p w:rsidR="00CF6EAA" w:rsidRPr="00EA5E38"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954"/>
        </w:tabs>
        <w:overflowPunct w:val="0"/>
        <w:autoSpaceDE w:val="0"/>
        <w:autoSpaceDN w:val="0"/>
        <w:adjustRightInd w:val="0"/>
        <w:spacing w:after="0" w:line="214" w:lineRule="auto"/>
        <w:ind w:left="140" w:right="20" w:firstLine="570"/>
        <w:jc w:val="both"/>
        <w:rPr>
          <w:rFonts w:ascii="Times New Roman" w:hAnsi="Times New Roman" w:cs="Times New Roman"/>
        </w:rPr>
      </w:pPr>
      <w:r w:rsidRPr="00EA5E38">
        <w:rPr>
          <w:rFonts w:ascii="Times New Roman" w:hAnsi="Times New Roman" w:cs="Times New Roman"/>
        </w:rPr>
        <w:t xml:space="preserve">савлађују правилан изговор нових лексичких јединица, као и осталих елемената изговора везаних за нове морфолошке категорије; </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857"/>
        </w:tabs>
        <w:overflowPunct w:val="0"/>
        <w:autoSpaceDE w:val="0"/>
        <w:autoSpaceDN w:val="0"/>
        <w:adjustRightInd w:val="0"/>
        <w:spacing w:after="0" w:line="214" w:lineRule="auto"/>
        <w:ind w:left="140" w:right="20" w:firstLine="570"/>
        <w:jc w:val="both"/>
        <w:rPr>
          <w:rFonts w:ascii="Times New Roman" w:hAnsi="Times New Roman" w:cs="Times New Roman"/>
        </w:rPr>
      </w:pPr>
      <w:r w:rsidRPr="00EA5E38">
        <w:rPr>
          <w:rFonts w:ascii="Times New Roman" w:hAnsi="Times New Roman" w:cs="Times New Roman"/>
        </w:rPr>
        <w:t xml:space="preserve">разумеју на слух поруке 8-15 реченица које чине кохерентну целину у оквиру обрађене тематике, као и краће дијалоге;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877"/>
        </w:tabs>
        <w:overflowPunct w:val="0"/>
        <w:autoSpaceDE w:val="0"/>
        <w:autoSpaceDN w:val="0"/>
        <w:adjustRightInd w:val="0"/>
        <w:spacing w:after="0" w:line="214" w:lineRule="auto"/>
        <w:ind w:left="140" w:right="20" w:firstLine="570"/>
        <w:jc w:val="both"/>
        <w:rPr>
          <w:rFonts w:ascii="Times New Roman" w:hAnsi="Times New Roman" w:cs="Times New Roman"/>
        </w:rPr>
      </w:pPr>
      <w:r w:rsidRPr="00EA5E38">
        <w:rPr>
          <w:rFonts w:ascii="Times New Roman" w:hAnsi="Times New Roman" w:cs="Times New Roman"/>
        </w:rPr>
        <w:t xml:space="preserve">стекну способност да одговарају (да дају више одговора на једно питање) и постављају питања како би могли да воде кратке дијалоге;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943"/>
        </w:tabs>
        <w:overflowPunct w:val="0"/>
        <w:autoSpaceDE w:val="0"/>
        <w:autoSpaceDN w:val="0"/>
        <w:adjustRightInd w:val="0"/>
        <w:spacing w:after="0" w:line="214" w:lineRule="auto"/>
        <w:ind w:left="140" w:firstLine="570"/>
        <w:jc w:val="both"/>
        <w:rPr>
          <w:rFonts w:ascii="Times New Roman" w:hAnsi="Times New Roman" w:cs="Times New Roman"/>
        </w:rPr>
      </w:pPr>
      <w:r w:rsidRPr="00EA5E38">
        <w:rPr>
          <w:rFonts w:ascii="Times New Roman" w:hAnsi="Times New Roman" w:cs="Times New Roman"/>
        </w:rPr>
        <w:t xml:space="preserve">стекну способност за краће самостално излагање у вези са обрађеном тематиком;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6"/>
        </w:numPr>
        <w:tabs>
          <w:tab w:val="clear" w:pos="720"/>
          <w:tab w:val="num" w:pos="1000"/>
        </w:tabs>
        <w:overflowPunct w:val="0"/>
        <w:autoSpaceDE w:val="0"/>
        <w:autoSpaceDN w:val="0"/>
        <w:adjustRightInd w:val="0"/>
        <w:spacing w:after="0" w:line="214" w:lineRule="auto"/>
        <w:ind w:left="140" w:right="20" w:firstLine="570"/>
        <w:jc w:val="both"/>
        <w:rPr>
          <w:rFonts w:ascii="Times New Roman" w:hAnsi="Times New Roman" w:cs="Times New Roman"/>
        </w:rPr>
      </w:pPr>
      <w:r w:rsidRPr="00EA5E38">
        <w:rPr>
          <w:rFonts w:ascii="Times New Roman" w:hAnsi="Times New Roman" w:cs="Times New Roman"/>
        </w:rPr>
        <w:t xml:space="preserve">/оспособе се за почетно читање и писање према интересовању и могућностима./ </w:t>
      </w:r>
    </w:p>
    <w:p w:rsidR="00CF6EAA" w:rsidRPr="00EA5E38"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4200"/>
        <w:rPr>
          <w:rFonts w:ascii="Times New Roman" w:hAnsi="Times New Roman" w:cs="Times New Roman"/>
        </w:rPr>
      </w:pPr>
      <w:r w:rsidRPr="00EA5E38">
        <w:rPr>
          <w:rFonts w:ascii="Times New Roman" w:hAnsi="Times New Roman" w:cs="Times New Roman"/>
          <w:i/>
          <w:iCs/>
        </w:rPr>
        <w:t>ТЕМАТИКА</w:t>
      </w:r>
    </w:p>
    <w:p w:rsidR="00CF6EAA" w:rsidRPr="00EA5E38"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b/>
          <w:bCs/>
        </w:rPr>
        <w:t xml:space="preserve">Школа: </w:t>
      </w:r>
      <w:r w:rsidRPr="00EA5E38">
        <w:rPr>
          <w:rFonts w:ascii="Times New Roman" w:hAnsi="Times New Roman" w:cs="Times New Roman"/>
        </w:rPr>
        <w:t>живот у школи,ситуације из живота у школи и за време наставе и завреме одмора, дужности ученика; одлазак у школу; зимски и летњи распуст; школски и спортски терени.</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b/>
          <w:bCs/>
        </w:rPr>
        <w:t xml:space="preserve">Породица и дом: </w:t>
      </w:r>
      <w:r w:rsidRPr="00EA5E38">
        <w:rPr>
          <w:rFonts w:ascii="Times New Roman" w:hAnsi="Times New Roman" w:cs="Times New Roman"/>
        </w:rPr>
        <w:t>дечје игре;радне обавезе/радна места/и слободно времечланова породице, недеља у породици, кућни апарати.</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b/>
          <w:bCs/>
        </w:rPr>
        <w:t xml:space="preserve">Човек: </w:t>
      </w:r>
      <w:r w:rsidRPr="00EA5E38">
        <w:rPr>
          <w:rFonts w:ascii="Times New Roman" w:hAnsi="Times New Roman" w:cs="Times New Roman"/>
        </w:rPr>
        <w:t>делови тела;одржавање личне хигијене;одећа,обућа;исхрана,дневниоброци, основне врсте јела, прибор за јело.</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4" w:lineRule="auto"/>
        <w:ind w:left="140" w:right="20" w:firstLine="568"/>
        <w:jc w:val="both"/>
        <w:rPr>
          <w:rFonts w:ascii="Times New Roman" w:hAnsi="Times New Roman" w:cs="Times New Roman"/>
        </w:rPr>
      </w:pPr>
      <w:r w:rsidRPr="00EA5E38">
        <w:rPr>
          <w:rFonts w:ascii="Times New Roman" w:hAnsi="Times New Roman" w:cs="Times New Roman"/>
          <w:b/>
          <w:bCs/>
        </w:rPr>
        <w:t xml:space="preserve">Ближе и шире окружење: </w:t>
      </w:r>
      <w:r w:rsidRPr="00EA5E38">
        <w:rPr>
          <w:rFonts w:ascii="Times New Roman" w:hAnsi="Times New Roman" w:cs="Times New Roman"/>
        </w:rPr>
        <w:t>продавнице са намирницама и основним артиклима;пекара; апотека; пољопривредно домаћинство, пољопривредни послови и производи.</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rPr>
        <w:t>Месеци и годишња доба.</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 xml:space="preserve">Бројање </w:t>
      </w:r>
      <w:r w:rsidRPr="00EA5E38">
        <w:rPr>
          <w:rFonts w:ascii="Times New Roman" w:hAnsi="Times New Roman" w:cs="Times New Roman"/>
        </w:rPr>
        <w:t>до100,основне рачунске операције.</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b/>
          <w:bCs/>
        </w:rPr>
        <w:t xml:space="preserve">Основни облици комуникације: </w:t>
      </w:r>
      <w:r w:rsidRPr="00EA5E38">
        <w:rPr>
          <w:rFonts w:ascii="Times New Roman" w:hAnsi="Times New Roman" w:cs="Times New Roman"/>
        </w:rPr>
        <w:t>међусобно упознавање,ословљавањепознате и непознате особе, извињавање, привлачење пажње, давање и тражење података о себи и другима; одбијање, сагласност; тражење и давање дозволе.</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rPr>
        <w:t>Игре, песме за певање и рецитовање у оквиру предвиђене тематике.</w:t>
      </w:r>
    </w:p>
    <w:p w:rsidR="00CF6EAA" w:rsidRPr="00EA5E38"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3680"/>
        <w:rPr>
          <w:rFonts w:ascii="Times New Roman" w:hAnsi="Times New Roman" w:cs="Times New Roman"/>
        </w:rPr>
      </w:pPr>
      <w:r w:rsidRPr="00EA5E38">
        <w:rPr>
          <w:rFonts w:ascii="Times New Roman" w:hAnsi="Times New Roman" w:cs="Times New Roman"/>
          <w:i/>
          <w:iCs/>
        </w:rPr>
        <w:t>ЈЕЗИЧКА МАТЕРИЈА</w:t>
      </w:r>
    </w:p>
    <w:p w:rsidR="00CF6EAA" w:rsidRPr="00EA5E38"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Именовање предмета и бића</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Даље увежбавање образаца из претходног разреда.</w:t>
      </w:r>
    </w:p>
    <w:p w:rsidR="00CF6EAA" w:rsidRPr="00EA5E38" w:rsidRDefault="00CF6EAA" w:rsidP="00CF6EAA">
      <w:pPr>
        <w:widowControl w:val="0"/>
        <w:autoSpaceDE w:val="0"/>
        <w:autoSpaceDN w:val="0"/>
        <w:adjustRightInd w:val="0"/>
        <w:spacing w:after="0" w:line="200" w:lineRule="exact"/>
        <w:rPr>
          <w:rFonts w:ascii="Times New Roman" w:hAnsi="Times New Roman" w:cs="Times New Roman"/>
        </w:rPr>
      </w:pPr>
      <w:bookmarkStart w:id="13" w:name="page106"/>
      <w:bookmarkEnd w:id="13"/>
    </w:p>
    <w:p w:rsidR="00CF6EAA" w:rsidRPr="00EA5E38" w:rsidRDefault="00CF6EAA" w:rsidP="00CF6EAA">
      <w:pPr>
        <w:widowControl w:val="0"/>
        <w:autoSpaceDE w:val="0"/>
        <w:autoSpaceDN w:val="0"/>
        <w:adjustRightInd w:val="0"/>
        <w:spacing w:after="0" w:line="318" w:lineRule="exact"/>
        <w:rPr>
          <w:rFonts w:ascii="Times New Roman" w:hAnsi="Times New Roman" w:cs="Times New Roman"/>
        </w:rPr>
      </w:pPr>
    </w:p>
    <w:p w:rsidR="00CF6EAA" w:rsidRPr="00EA5E38" w:rsidRDefault="00CF6EAA" w:rsidP="00CF6EAA">
      <w:pPr>
        <w:widowControl w:val="0"/>
        <w:numPr>
          <w:ilvl w:val="0"/>
          <w:numId w:val="47"/>
        </w:numPr>
        <w:tabs>
          <w:tab w:val="clear" w:pos="720"/>
          <w:tab w:val="num" w:pos="968"/>
        </w:tabs>
        <w:overflowPunct w:val="0"/>
        <w:autoSpaceDE w:val="0"/>
        <w:autoSpaceDN w:val="0"/>
        <w:adjustRightInd w:val="0"/>
        <w:spacing w:after="0" w:line="223" w:lineRule="auto"/>
        <w:ind w:left="140" w:right="20" w:firstLine="570"/>
        <w:jc w:val="both"/>
        <w:rPr>
          <w:rFonts w:ascii="Times New Roman" w:hAnsi="Times New Roman" w:cs="Times New Roman"/>
        </w:rPr>
      </w:pPr>
      <w:r w:rsidRPr="00EA5E38">
        <w:rPr>
          <w:rFonts w:ascii="Times New Roman" w:hAnsi="Times New Roman" w:cs="Times New Roman"/>
        </w:rPr>
        <w:t xml:space="preserve">функцији субјекта и именског дела предиката треба увежбавати и именице које у множини проширују основу и код којих се јавља промена сугласника. Уводити најфреквентније именице мушког рода на а у оквиру предвиђене лексике.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 xml:space="preserve">Уз именицу у функцији субјекта и именског дела предиката уводи се атрибут који се са именицом слаже у роду, броју и падежу.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numPr>
          <w:ilvl w:val="0"/>
          <w:numId w:val="47"/>
        </w:numPr>
        <w:tabs>
          <w:tab w:val="clear" w:pos="720"/>
          <w:tab w:val="num" w:pos="983"/>
        </w:tabs>
        <w:overflowPunct w:val="0"/>
        <w:autoSpaceDE w:val="0"/>
        <w:autoSpaceDN w:val="0"/>
        <w:adjustRightInd w:val="0"/>
        <w:spacing w:after="0" w:line="223" w:lineRule="auto"/>
        <w:ind w:left="140" w:right="20" w:firstLine="570"/>
        <w:jc w:val="both"/>
        <w:rPr>
          <w:rFonts w:ascii="Times New Roman" w:hAnsi="Times New Roman" w:cs="Times New Roman"/>
        </w:rPr>
      </w:pPr>
      <w:r w:rsidRPr="00EA5E38">
        <w:rPr>
          <w:rFonts w:ascii="Times New Roman" w:hAnsi="Times New Roman" w:cs="Times New Roman"/>
        </w:rPr>
        <w:t xml:space="preserve">функцији глаголског дела предиката употребљавају се и облици перфекта помоћног глагола, али само у реченицама са исказним субјектом. Посебну пажњу треба обратити на слагање субјекта и облика перфекта помоћног глагола. </w:t>
      </w:r>
    </w:p>
    <w:p w:rsidR="00CF6EAA" w:rsidRPr="00EA5E38" w:rsidRDefault="00CF6EAA" w:rsidP="00CF6EAA">
      <w:pPr>
        <w:widowControl w:val="0"/>
        <w:autoSpaceDE w:val="0"/>
        <w:autoSpaceDN w:val="0"/>
        <w:adjustRightInd w:val="0"/>
        <w:spacing w:after="0" w:line="133"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3220" w:right="3740" w:hanging="1291"/>
        <w:rPr>
          <w:rFonts w:ascii="Times New Roman" w:hAnsi="Times New Roman" w:cs="Times New Roman"/>
        </w:rPr>
      </w:pPr>
      <w:r w:rsidRPr="00EA5E38">
        <w:rPr>
          <w:rFonts w:ascii="Times New Roman" w:hAnsi="Times New Roman" w:cs="Times New Roman"/>
        </w:rPr>
        <w:t>Обрасци: Голубови су птице. То су ученици. Оно је деда.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4" w:lineRule="auto"/>
        <w:ind w:left="3220" w:right="3020"/>
        <w:rPr>
          <w:rFonts w:ascii="Times New Roman" w:hAnsi="Times New Roman" w:cs="Times New Roman"/>
        </w:rPr>
      </w:pPr>
      <w:r w:rsidRPr="00EA5E38">
        <w:rPr>
          <w:rFonts w:ascii="Times New Roman" w:hAnsi="Times New Roman" w:cs="Times New Roman"/>
        </w:rPr>
        <w:lastRenderedPageBreak/>
        <w:t>Милан је био радник. Маријана је била ученица.</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3220" w:right="2400"/>
        <w:rPr>
          <w:rFonts w:ascii="Times New Roman" w:hAnsi="Times New Roman" w:cs="Times New Roman"/>
        </w:rPr>
      </w:pPr>
      <w:r w:rsidRPr="00EA5E38">
        <w:rPr>
          <w:rFonts w:ascii="Times New Roman" w:hAnsi="Times New Roman" w:cs="Times New Roman"/>
        </w:rPr>
        <w:t>Млада девојка је добра радница. Ово је било мало село.</w:t>
      </w:r>
    </w:p>
    <w:p w:rsidR="00CF6EAA" w:rsidRPr="00EA5E38" w:rsidRDefault="00CF6EAA" w:rsidP="00CF6EAA">
      <w:pPr>
        <w:widowControl w:val="0"/>
        <w:autoSpaceDE w:val="0"/>
        <w:autoSpaceDN w:val="0"/>
        <w:adjustRightInd w:val="0"/>
        <w:spacing w:after="0" w:line="78"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радње</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Даље увежбавање облика презента нових глагола.</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firstLine="568"/>
        <w:jc w:val="both"/>
        <w:rPr>
          <w:rFonts w:ascii="Times New Roman" w:hAnsi="Times New Roman" w:cs="Times New Roman"/>
        </w:rPr>
      </w:pPr>
      <w:r w:rsidRPr="00EA5E38">
        <w:rPr>
          <w:rFonts w:ascii="Times New Roman" w:hAnsi="Times New Roman" w:cs="Times New Roman"/>
        </w:rPr>
        <w:t>Поред облика презента увежбавати и облике перфекта сва три лица једнине и множине. Посебну пажњу треба обратити на слагање субјекта (исказаног именицама и заменицама сва три рода) са радним глаголским придевом. Облике перфекта увежбавати само у реченицама са исказаним субјектом.</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firstLine="568"/>
        <w:jc w:val="both"/>
        <w:rPr>
          <w:rFonts w:ascii="Times New Roman" w:hAnsi="Times New Roman" w:cs="Times New Roman"/>
        </w:rPr>
      </w:pPr>
      <w:r w:rsidRPr="00EA5E38">
        <w:rPr>
          <w:rFonts w:ascii="Times New Roman" w:hAnsi="Times New Roman" w:cs="Times New Roman"/>
        </w:rPr>
        <w:t>Развијати способност за уочавање глаголског вида (читати-прочитати; цртати-нацртати).</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rPr>
        <w:t>Увежбавање најфреквентнијих правих повратних глагола (</w:t>
      </w:r>
      <w:r w:rsidRPr="00EA5E38">
        <w:rPr>
          <w:rFonts w:ascii="Times New Roman" w:hAnsi="Times New Roman" w:cs="Times New Roman"/>
          <w:b/>
          <w:bCs/>
        </w:rPr>
        <w:t>се-себе</w:t>
      </w:r>
      <w:r w:rsidRPr="00EA5E38">
        <w:rPr>
          <w:rFonts w:ascii="Times New Roman" w:hAnsi="Times New Roman" w:cs="Times New Roman"/>
        </w:rPr>
        <w:t>).</w:t>
      </w:r>
    </w:p>
    <w:p w:rsidR="00CF6EAA" w:rsidRPr="00EA5E38" w:rsidRDefault="00CF6EAA" w:rsidP="00CF6EAA">
      <w:pPr>
        <w:widowControl w:val="0"/>
        <w:autoSpaceDE w:val="0"/>
        <w:autoSpaceDN w:val="0"/>
        <w:adjustRightInd w:val="0"/>
        <w:spacing w:after="0" w:line="76"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1920"/>
        <w:rPr>
          <w:rFonts w:ascii="Times New Roman" w:hAnsi="Times New Roman" w:cs="Times New Roman"/>
        </w:rPr>
      </w:pPr>
      <w:r w:rsidRPr="00EA5E38">
        <w:rPr>
          <w:rFonts w:ascii="Times New Roman" w:hAnsi="Times New Roman" w:cs="Times New Roman"/>
        </w:rPr>
        <w:t>Обрасци:      Аца пише.</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Они скачу.</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Он је отпутовао.</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Ја сам читао (читала).</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Дете је читало.</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Ми смо читали (читале).</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Отац је читао.</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Мајка је прочитала књигу.</w:t>
      </w:r>
    </w:p>
    <w:p w:rsidR="00CF6EAA" w:rsidRPr="00EA5E38" w:rsidRDefault="00CF6EAA" w:rsidP="00CF6EAA">
      <w:pPr>
        <w:widowControl w:val="0"/>
        <w:autoSpaceDE w:val="0"/>
        <w:autoSpaceDN w:val="0"/>
        <w:adjustRightInd w:val="0"/>
        <w:spacing w:after="0" w:line="240" w:lineRule="auto"/>
        <w:ind w:left="3420"/>
        <w:rPr>
          <w:rFonts w:ascii="Times New Roman" w:hAnsi="Times New Roman" w:cs="Times New Roman"/>
        </w:rPr>
      </w:pPr>
      <w:r w:rsidRPr="00EA5E38">
        <w:rPr>
          <w:rFonts w:ascii="Times New Roman" w:hAnsi="Times New Roman" w:cs="Times New Roman"/>
        </w:rPr>
        <w:t>Ја се умивам.</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особине предмета и бића и припадања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Увежбавање обрасца из претходног разреда. У функцији субјекта употребљавати и именице средњег рода.</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9" w:lineRule="auto"/>
        <w:ind w:left="140" w:right="20" w:firstLine="568"/>
        <w:jc w:val="both"/>
        <w:rPr>
          <w:rFonts w:ascii="Times New Roman" w:hAnsi="Times New Roman" w:cs="Times New Roman"/>
        </w:rPr>
      </w:pPr>
      <w:r w:rsidRPr="00EA5E38">
        <w:rPr>
          <w:rFonts w:ascii="Times New Roman" w:hAnsi="Times New Roman" w:cs="Times New Roman"/>
        </w:rPr>
        <w:t>Уз именицу у функцији субјекта и именског дела предиката увежбавати атрибуте који се са њом слажу у роду, броју и падежу. Најпре уводити показне заменице (</w:t>
      </w:r>
      <w:r w:rsidRPr="00EA5E38">
        <w:rPr>
          <w:rFonts w:ascii="Times New Roman" w:hAnsi="Times New Roman" w:cs="Times New Roman"/>
          <w:b/>
          <w:bCs/>
        </w:rPr>
        <w:t>тај</w:t>
      </w:r>
      <w:r w:rsidRPr="00EA5E38">
        <w:rPr>
          <w:rFonts w:ascii="Times New Roman" w:hAnsi="Times New Roman" w:cs="Times New Roman"/>
        </w:rPr>
        <w:t xml:space="preserve">, </w:t>
      </w:r>
      <w:r w:rsidRPr="00EA5E38">
        <w:rPr>
          <w:rFonts w:ascii="Times New Roman" w:hAnsi="Times New Roman" w:cs="Times New Roman"/>
          <w:b/>
          <w:bCs/>
        </w:rPr>
        <w:t>та</w:t>
      </w:r>
      <w:r w:rsidRPr="00EA5E38">
        <w:rPr>
          <w:rFonts w:ascii="Times New Roman" w:hAnsi="Times New Roman" w:cs="Times New Roman"/>
        </w:rPr>
        <w:t xml:space="preserve">, </w:t>
      </w:r>
      <w:r w:rsidRPr="00EA5E38">
        <w:rPr>
          <w:rFonts w:ascii="Times New Roman" w:hAnsi="Times New Roman" w:cs="Times New Roman"/>
          <w:b/>
          <w:bCs/>
        </w:rPr>
        <w:t>то</w:t>
      </w:r>
      <w:r w:rsidRPr="00EA5E38">
        <w:rPr>
          <w:rFonts w:ascii="Times New Roman" w:hAnsi="Times New Roman" w:cs="Times New Roman"/>
        </w:rPr>
        <w:t>) у служби атрибута. У функцији глаголског дела предиката треба увежбавати и облике перфекта помоћног глагола у реченицама са исказаним субјектом.</w:t>
      </w:r>
    </w:p>
    <w:p w:rsidR="00CF6EAA" w:rsidRPr="00EA5E38"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У функцији именског дела предиката треба увежбавати присвојне придевске заменице које означавају припадање првом, другом и трећем лицу једнине.</w:t>
      </w:r>
    </w:p>
    <w:p w:rsidR="00CF6EAA" w:rsidRPr="00EA5E38" w:rsidRDefault="00CF6EAA" w:rsidP="00CF6EAA">
      <w:pPr>
        <w:widowControl w:val="0"/>
        <w:autoSpaceDE w:val="0"/>
        <w:autoSpaceDN w:val="0"/>
        <w:adjustRightInd w:val="0"/>
        <w:spacing w:after="0" w:line="13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3600" w:right="3380" w:hanging="1680"/>
        <w:rPr>
          <w:rFonts w:ascii="Times New Roman" w:hAnsi="Times New Roman" w:cs="Times New Roman"/>
        </w:rPr>
      </w:pPr>
      <w:r w:rsidRPr="00EA5E38">
        <w:rPr>
          <w:rFonts w:ascii="Times New Roman" w:hAnsi="Times New Roman" w:cs="Times New Roman"/>
        </w:rPr>
        <w:t>Обрасци: Хаљина је чиста. Та кућа је стара. Оно дете је весело.</w:t>
      </w:r>
    </w:p>
    <w:p w:rsidR="00CF6EAA" w:rsidRPr="00EA5E38" w:rsidRDefault="00CF6EAA" w:rsidP="00CF6EAA">
      <w:pPr>
        <w:widowControl w:val="0"/>
        <w:autoSpaceDE w:val="0"/>
        <w:autoSpaceDN w:val="0"/>
        <w:adjustRightInd w:val="0"/>
        <w:spacing w:after="0" w:line="240" w:lineRule="auto"/>
        <w:ind w:left="3600"/>
        <w:rPr>
          <w:rFonts w:ascii="Times New Roman" w:hAnsi="Times New Roman" w:cs="Times New Roman"/>
        </w:rPr>
      </w:pPr>
      <w:r w:rsidRPr="00EA5E38">
        <w:rPr>
          <w:rFonts w:ascii="Times New Roman" w:hAnsi="Times New Roman" w:cs="Times New Roman"/>
        </w:rPr>
        <w:t>Нова школа је велика.</w:t>
      </w:r>
    </w:p>
    <w:p w:rsidR="00CF6EAA" w:rsidRPr="00EA5E38" w:rsidRDefault="00CF6EAA" w:rsidP="00CF6EAA">
      <w:pPr>
        <w:widowControl w:val="0"/>
        <w:autoSpaceDE w:val="0"/>
        <w:autoSpaceDN w:val="0"/>
        <w:adjustRightInd w:val="0"/>
        <w:spacing w:after="0" w:line="393" w:lineRule="exact"/>
        <w:rPr>
          <w:rFonts w:ascii="Times New Roman" w:hAnsi="Times New Roman" w:cs="Times New Roman"/>
        </w:rPr>
      </w:pPr>
      <w:bookmarkStart w:id="14" w:name="page107"/>
      <w:bookmarkEnd w:id="14"/>
    </w:p>
    <w:p w:rsidR="00CF6EAA" w:rsidRPr="00EA5E38" w:rsidRDefault="00CF6EAA" w:rsidP="00CF6EAA">
      <w:pPr>
        <w:widowControl w:val="0"/>
        <w:overflowPunct w:val="0"/>
        <w:autoSpaceDE w:val="0"/>
        <w:autoSpaceDN w:val="0"/>
        <w:adjustRightInd w:val="0"/>
        <w:spacing w:after="0" w:line="214" w:lineRule="auto"/>
        <w:ind w:left="3600" w:right="3260"/>
        <w:rPr>
          <w:rFonts w:ascii="Times New Roman" w:hAnsi="Times New Roman" w:cs="Times New Roman"/>
        </w:rPr>
      </w:pPr>
      <w:r w:rsidRPr="00EA5E38">
        <w:rPr>
          <w:rFonts w:ascii="Times New Roman" w:hAnsi="Times New Roman" w:cs="Times New Roman"/>
        </w:rPr>
        <w:t>Тај капут је био мој. Оловке су моје.</w:t>
      </w:r>
    </w:p>
    <w:p w:rsidR="00CF6EAA" w:rsidRPr="00EA5E38"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3600"/>
        <w:rPr>
          <w:rFonts w:ascii="Times New Roman" w:hAnsi="Times New Roman" w:cs="Times New Roman"/>
        </w:rPr>
      </w:pPr>
      <w:r w:rsidRPr="00EA5E38">
        <w:rPr>
          <w:rFonts w:ascii="Times New Roman" w:hAnsi="Times New Roman" w:cs="Times New Roman"/>
        </w:rPr>
        <w:t>То маче је било моје.</w:t>
      </w:r>
    </w:p>
    <w:p w:rsidR="00CF6EAA" w:rsidRPr="00EA5E38" w:rsidRDefault="00CF6EAA" w:rsidP="00CF6EAA">
      <w:pPr>
        <w:widowControl w:val="0"/>
        <w:autoSpaceDE w:val="0"/>
        <w:autoSpaceDN w:val="0"/>
        <w:adjustRightInd w:val="0"/>
        <w:spacing w:after="0" w:line="78"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објекта</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Увежбавање обрасца из претходног разреда.</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У функцији објекта треба увежбавати именице предвиђене у првом обрасцу, као и ненаглашене облике личних заменица у оба броја уз предикат у облику презента.</w:t>
      </w:r>
    </w:p>
    <w:p w:rsidR="00CF6EAA" w:rsidRPr="00EA5E38" w:rsidRDefault="00CF6EAA" w:rsidP="00CF6EAA">
      <w:pPr>
        <w:widowControl w:val="0"/>
        <w:autoSpaceDE w:val="0"/>
        <w:autoSpaceDN w:val="0"/>
        <w:adjustRightInd w:val="0"/>
        <w:spacing w:after="0" w:line="133"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9" w:lineRule="auto"/>
        <w:ind w:left="3680" w:right="3140" w:hanging="1759"/>
        <w:rPr>
          <w:rFonts w:ascii="Times New Roman" w:hAnsi="Times New Roman" w:cs="Times New Roman"/>
        </w:rPr>
      </w:pPr>
      <w:r w:rsidRPr="00EA5E38">
        <w:rPr>
          <w:rFonts w:ascii="Times New Roman" w:hAnsi="Times New Roman" w:cs="Times New Roman"/>
        </w:rPr>
        <w:t>Обрасци: Милан воли колач. Милан воли друга. Павле има голубове. Мама га (је) зове. Марија их чека.</w:t>
      </w:r>
    </w:p>
    <w:p w:rsidR="00CF6EAA" w:rsidRPr="00EA5E38" w:rsidRDefault="00CF6EAA" w:rsidP="00CF6EAA">
      <w:pPr>
        <w:widowControl w:val="0"/>
        <w:autoSpaceDE w:val="0"/>
        <w:autoSpaceDN w:val="0"/>
        <w:adjustRightInd w:val="0"/>
        <w:spacing w:after="0" w:line="83"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намене</w:t>
      </w:r>
    </w:p>
    <w:p w:rsidR="00CF6EAA" w:rsidRPr="00EA5E38" w:rsidRDefault="00CF6EAA" w:rsidP="00CF6EAA">
      <w:pPr>
        <w:widowControl w:val="0"/>
        <w:autoSpaceDE w:val="0"/>
        <w:autoSpaceDN w:val="0"/>
        <w:adjustRightInd w:val="0"/>
        <w:spacing w:after="0" w:line="55"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 xml:space="preserve">У функцији индиректног објекта треба увежбавати именице мушког и женског рода у оба броја. Уз најфреквентније глаголе увежбавати две допуне (у </w:t>
      </w:r>
      <w:r w:rsidRPr="00EA5E38">
        <w:rPr>
          <w:rFonts w:ascii="Times New Roman" w:hAnsi="Times New Roman" w:cs="Times New Roman"/>
        </w:rPr>
        <w:lastRenderedPageBreak/>
        <w:t>акузативу и дативу).</w:t>
      </w:r>
    </w:p>
    <w:p w:rsidR="00CF6EAA" w:rsidRPr="00EA5E38" w:rsidRDefault="00CF6EAA" w:rsidP="00CF6EAA">
      <w:pPr>
        <w:widowControl w:val="0"/>
        <w:autoSpaceDE w:val="0"/>
        <w:autoSpaceDN w:val="0"/>
        <w:adjustRightInd w:val="0"/>
        <w:spacing w:after="0" w:line="135"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3280" w:right="2920" w:hanging="1345"/>
        <w:jc w:val="both"/>
        <w:rPr>
          <w:rFonts w:ascii="Times New Roman" w:hAnsi="Times New Roman" w:cs="Times New Roman"/>
        </w:rPr>
      </w:pPr>
      <w:r w:rsidRPr="00EA5E38">
        <w:rPr>
          <w:rFonts w:ascii="Times New Roman" w:hAnsi="Times New Roman" w:cs="Times New Roman"/>
        </w:rPr>
        <w:t>Обрасци: Учитељица говори Ивану. Она помаже другарицама. Милан помаже друговима.</w:t>
      </w:r>
    </w:p>
    <w:p w:rsidR="00CF6EAA" w:rsidRPr="00EA5E38" w:rsidRDefault="00CF6EAA" w:rsidP="00CF6EAA">
      <w:pPr>
        <w:widowControl w:val="0"/>
        <w:autoSpaceDE w:val="0"/>
        <w:autoSpaceDN w:val="0"/>
        <w:adjustRightInd w:val="0"/>
        <w:spacing w:after="0" w:line="240" w:lineRule="auto"/>
        <w:ind w:left="3280"/>
        <w:rPr>
          <w:rFonts w:ascii="Times New Roman" w:hAnsi="Times New Roman" w:cs="Times New Roman"/>
        </w:rPr>
      </w:pPr>
      <w:r w:rsidRPr="00EA5E38">
        <w:rPr>
          <w:rFonts w:ascii="Times New Roman" w:hAnsi="Times New Roman" w:cs="Times New Roman"/>
        </w:rPr>
        <w:t>Петар је дао књигу другарици.</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просторних односа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 xml:space="preserve">Увежбавање обрасца из претходног разреда уз нове прилоге (на питање </w:t>
      </w:r>
      <w:r w:rsidRPr="00EA5E38">
        <w:rPr>
          <w:rFonts w:ascii="Times New Roman" w:hAnsi="Times New Roman" w:cs="Times New Roman"/>
          <w:b/>
          <w:bCs/>
        </w:rPr>
        <w:t>где</w:t>
      </w:r>
      <w:r w:rsidRPr="00EA5E38">
        <w:rPr>
          <w:rFonts w:ascii="Times New Roman" w:hAnsi="Times New Roman" w:cs="Times New Roman"/>
        </w:rPr>
        <w:t xml:space="preserve"> и </w:t>
      </w:r>
      <w:r w:rsidRPr="00EA5E38">
        <w:rPr>
          <w:rFonts w:ascii="Times New Roman" w:hAnsi="Times New Roman" w:cs="Times New Roman"/>
          <w:b/>
          <w:bCs/>
        </w:rPr>
        <w:t>куда</w:t>
      </w:r>
      <w:r w:rsidRPr="00EA5E38">
        <w:rPr>
          <w:rFonts w:ascii="Times New Roman" w:hAnsi="Times New Roman" w:cs="Times New Roman"/>
        </w:rPr>
        <w:t>):нап</w:t>
      </w:r>
      <w:r w:rsidRPr="00EA5E38">
        <w:rPr>
          <w:rFonts w:ascii="Times New Roman" w:hAnsi="Times New Roman" w:cs="Times New Roman"/>
          <w:b/>
          <w:bCs/>
        </w:rPr>
        <w:t>ре</w:t>
      </w:r>
      <w:r w:rsidRPr="00EA5E38">
        <w:rPr>
          <w:rFonts w:ascii="Times New Roman" w:hAnsi="Times New Roman" w:cs="Times New Roman"/>
        </w:rPr>
        <w:t>д,</w:t>
      </w:r>
      <w:r w:rsidRPr="00EA5E38">
        <w:rPr>
          <w:rFonts w:ascii="Times New Roman" w:hAnsi="Times New Roman" w:cs="Times New Roman"/>
          <w:b/>
          <w:bCs/>
        </w:rPr>
        <w:t xml:space="preserve"> назад</w:t>
      </w:r>
      <w:r w:rsidRPr="00EA5E38">
        <w:rPr>
          <w:rFonts w:ascii="Times New Roman" w:hAnsi="Times New Roman" w:cs="Times New Roman"/>
        </w:rPr>
        <w:t>,</w:t>
      </w:r>
      <w:r w:rsidRPr="00EA5E38">
        <w:rPr>
          <w:rFonts w:ascii="Times New Roman" w:hAnsi="Times New Roman" w:cs="Times New Roman"/>
          <w:b/>
          <w:bCs/>
        </w:rPr>
        <w:t xml:space="preserve"> овамо</w:t>
      </w:r>
      <w:r w:rsidRPr="00EA5E38">
        <w:rPr>
          <w:rFonts w:ascii="Times New Roman" w:hAnsi="Times New Roman" w:cs="Times New Roman"/>
        </w:rPr>
        <w:t>,</w:t>
      </w:r>
      <w:r w:rsidRPr="00EA5E38">
        <w:rPr>
          <w:rFonts w:ascii="Times New Roman" w:hAnsi="Times New Roman" w:cs="Times New Roman"/>
          <w:b/>
          <w:bCs/>
        </w:rPr>
        <w:t xml:space="preserve"> онамо</w:t>
      </w:r>
      <w:r w:rsidRPr="00EA5E38">
        <w:rPr>
          <w:rFonts w:ascii="Times New Roman" w:hAnsi="Times New Roman" w:cs="Times New Roman"/>
        </w:rPr>
        <w:t>,</w:t>
      </w:r>
      <w:r w:rsidRPr="00EA5E38">
        <w:rPr>
          <w:rFonts w:ascii="Times New Roman" w:hAnsi="Times New Roman" w:cs="Times New Roman"/>
          <w:b/>
          <w:bCs/>
        </w:rPr>
        <w:t xml:space="preserve"> десно</w:t>
      </w:r>
      <w:r w:rsidRPr="00EA5E38">
        <w:rPr>
          <w:rFonts w:ascii="Times New Roman" w:hAnsi="Times New Roman" w:cs="Times New Roman"/>
        </w:rPr>
        <w:t>,</w:t>
      </w:r>
      <w:r w:rsidRPr="00EA5E38">
        <w:rPr>
          <w:rFonts w:ascii="Times New Roman" w:hAnsi="Times New Roman" w:cs="Times New Roman"/>
          <w:b/>
          <w:bCs/>
        </w:rPr>
        <w:t xml:space="preserve"> лево</w:t>
      </w:r>
      <w:r w:rsidRPr="00EA5E38">
        <w:rPr>
          <w:rFonts w:ascii="Times New Roman" w:hAnsi="Times New Roman" w:cs="Times New Roman"/>
        </w:rPr>
        <w:t>,</w:t>
      </w:r>
      <w:r w:rsidRPr="00EA5E38">
        <w:rPr>
          <w:rFonts w:ascii="Times New Roman" w:hAnsi="Times New Roman" w:cs="Times New Roman"/>
          <w:b/>
          <w:bCs/>
        </w:rPr>
        <w:t xml:space="preserve"> право </w:t>
      </w:r>
      <w:r w:rsidRPr="00EA5E38">
        <w:rPr>
          <w:rFonts w:ascii="Times New Roman" w:hAnsi="Times New Roman" w:cs="Times New Roman"/>
        </w:rPr>
        <w:t>и др.У функцији одредбе заместо увежбавати и множинске облике именица у локативу и акузативу.</w:t>
      </w:r>
    </w:p>
    <w:p w:rsidR="00CF6EAA" w:rsidRPr="00EA5E38" w:rsidRDefault="00CF6EAA" w:rsidP="00CF6EAA">
      <w:pPr>
        <w:widowControl w:val="0"/>
        <w:autoSpaceDE w:val="0"/>
        <w:autoSpaceDN w:val="0"/>
        <w:adjustRightInd w:val="0"/>
        <w:spacing w:after="0" w:line="13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3320" w:right="2840" w:hanging="1392"/>
        <w:rPr>
          <w:rFonts w:ascii="Times New Roman" w:hAnsi="Times New Roman" w:cs="Times New Roman"/>
        </w:rPr>
      </w:pPr>
      <w:r w:rsidRPr="00EA5E38">
        <w:rPr>
          <w:rFonts w:ascii="Times New Roman" w:hAnsi="Times New Roman" w:cs="Times New Roman"/>
        </w:rPr>
        <w:t>Обрасци: Дечаци трче на игралиште. Иванка је у школи.</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3320" w:right="3540"/>
        <w:rPr>
          <w:rFonts w:ascii="Times New Roman" w:hAnsi="Times New Roman" w:cs="Times New Roman"/>
        </w:rPr>
      </w:pPr>
      <w:r w:rsidRPr="00EA5E38">
        <w:rPr>
          <w:rFonts w:ascii="Times New Roman" w:hAnsi="Times New Roman" w:cs="Times New Roman"/>
        </w:rPr>
        <w:t>Драган седи напред. Они иду десно.</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3320" w:right="2620"/>
        <w:rPr>
          <w:rFonts w:ascii="Times New Roman" w:hAnsi="Times New Roman" w:cs="Times New Roman"/>
        </w:rPr>
      </w:pPr>
      <w:r w:rsidRPr="00EA5E38">
        <w:rPr>
          <w:rFonts w:ascii="Times New Roman" w:hAnsi="Times New Roman" w:cs="Times New Roman"/>
        </w:rPr>
        <w:t>Ученици седе на столицама. Они стављају свеске у клупе.</w:t>
      </w:r>
    </w:p>
    <w:p w:rsidR="00CF6EAA" w:rsidRPr="00EA5E38" w:rsidRDefault="00CF6EAA" w:rsidP="00CF6EAA">
      <w:pPr>
        <w:widowControl w:val="0"/>
        <w:autoSpaceDE w:val="0"/>
        <w:autoSpaceDN w:val="0"/>
        <w:adjustRightInd w:val="0"/>
        <w:spacing w:after="0" w:line="78"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молбе, заповести</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Увежбавање облика другог лица једнине императива уз вокатив личних имена.</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39" w:lineRule="auto"/>
        <w:ind w:left="1920"/>
        <w:rPr>
          <w:rFonts w:ascii="Times New Roman" w:hAnsi="Times New Roman" w:cs="Times New Roman"/>
        </w:rPr>
      </w:pPr>
      <w:r w:rsidRPr="00EA5E38">
        <w:rPr>
          <w:rFonts w:ascii="Times New Roman" w:hAnsi="Times New Roman" w:cs="Times New Roman"/>
        </w:rPr>
        <w:t>Образац:    Јелена, дођи овамо!</w:t>
      </w:r>
    </w:p>
    <w:p w:rsidR="00CF6EAA" w:rsidRPr="00EA5E38"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3220"/>
        <w:rPr>
          <w:rFonts w:ascii="Times New Roman" w:hAnsi="Times New Roman" w:cs="Times New Roman"/>
        </w:rPr>
      </w:pPr>
      <w:r w:rsidRPr="00EA5E38">
        <w:rPr>
          <w:rFonts w:ascii="Times New Roman" w:hAnsi="Times New Roman" w:cs="Times New Roman"/>
        </w:rPr>
        <w:t>Марко, молим те, нацртај цвет!</w:t>
      </w:r>
    </w:p>
    <w:p w:rsidR="00CF6EAA" w:rsidRPr="00EA5E38" w:rsidRDefault="00CF6EAA" w:rsidP="00CF6EAA">
      <w:pPr>
        <w:widowControl w:val="0"/>
        <w:autoSpaceDE w:val="0"/>
        <w:autoSpaceDN w:val="0"/>
        <w:adjustRightInd w:val="0"/>
        <w:spacing w:after="0" w:line="7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временских односа</w:t>
      </w:r>
    </w:p>
    <w:p w:rsidR="00CF6EAA" w:rsidRPr="00EA5E38" w:rsidRDefault="00CF6EAA" w:rsidP="00CF6EAA">
      <w:pPr>
        <w:widowControl w:val="0"/>
        <w:autoSpaceDE w:val="0"/>
        <w:autoSpaceDN w:val="0"/>
        <w:adjustRightInd w:val="0"/>
        <w:spacing w:after="0" w:line="237" w:lineRule="auto"/>
        <w:ind w:left="700"/>
        <w:rPr>
          <w:rFonts w:ascii="Times New Roman" w:hAnsi="Times New Roman" w:cs="Times New Roman"/>
        </w:rPr>
      </w:pPr>
      <w:r w:rsidRPr="00EA5E38">
        <w:rPr>
          <w:rFonts w:ascii="Times New Roman" w:hAnsi="Times New Roman" w:cs="Times New Roman"/>
        </w:rPr>
        <w:t>У  функцији  одредбе  за  време  треба  увежбавати  најфреквентније  прилоге:</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rPr>
          <w:rFonts w:ascii="Times New Roman" w:hAnsi="Times New Roman" w:cs="Times New Roman"/>
        </w:rPr>
      </w:pPr>
      <w:r w:rsidRPr="00EA5E38">
        <w:rPr>
          <w:rFonts w:ascii="Times New Roman" w:hAnsi="Times New Roman" w:cs="Times New Roman"/>
          <w:b/>
          <w:bCs/>
        </w:rPr>
        <w:t>данас</w:t>
      </w:r>
      <w:r w:rsidRPr="00EA5E38">
        <w:rPr>
          <w:rFonts w:ascii="Times New Roman" w:hAnsi="Times New Roman" w:cs="Times New Roman"/>
        </w:rPr>
        <w:t>,</w:t>
      </w:r>
      <w:r w:rsidRPr="00EA5E38">
        <w:rPr>
          <w:rFonts w:ascii="Times New Roman" w:hAnsi="Times New Roman" w:cs="Times New Roman"/>
          <w:b/>
          <w:bCs/>
        </w:rPr>
        <w:t xml:space="preserve"> јуче</w:t>
      </w:r>
      <w:r w:rsidRPr="00EA5E38">
        <w:rPr>
          <w:rFonts w:ascii="Times New Roman" w:hAnsi="Times New Roman" w:cs="Times New Roman"/>
        </w:rPr>
        <w:t>,</w:t>
      </w:r>
      <w:r w:rsidRPr="00EA5E38">
        <w:rPr>
          <w:rFonts w:ascii="Times New Roman" w:hAnsi="Times New Roman" w:cs="Times New Roman"/>
          <w:b/>
          <w:bCs/>
        </w:rPr>
        <w:t xml:space="preserve"> сутра</w:t>
      </w:r>
      <w:r w:rsidRPr="00EA5E38">
        <w:rPr>
          <w:rFonts w:ascii="Times New Roman" w:hAnsi="Times New Roman" w:cs="Times New Roman"/>
        </w:rPr>
        <w:t>,</w:t>
      </w:r>
      <w:r w:rsidRPr="00EA5E38">
        <w:rPr>
          <w:rFonts w:ascii="Times New Roman" w:hAnsi="Times New Roman" w:cs="Times New Roman"/>
          <w:b/>
          <w:bCs/>
        </w:rPr>
        <w:t xml:space="preserve"> рано</w:t>
      </w:r>
      <w:r w:rsidRPr="00EA5E38">
        <w:rPr>
          <w:rFonts w:ascii="Times New Roman" w:hAnsi="Times New Roman" w:cs="Times New Roman"/>
        </w:rPr>
        <w:t>,</w:t>
      </w:r>
      <w:r w:rsidRPr="00EA5E38">
        <w:rPr>
          <w:rFonts w:ascii="Times New Roman" w:hAnsi="Times New Roman" w:cs="Times New Roman"/>
          <w:b/>
          <w:bCs/>
        </w:rPr>
        <w:t xml:space="preserve"> касно</w:t>
      </w:r>
      <w:r w:rsidRPr="00EA5E38">
        <w:rPr>
          <w:rFonts w:ascii="Times New Roman" w:hAnsi="Times New Roman" w:cs="Times New Roman"/>
        </w:rPr>
        <w:t>,</w:t>
      </w:r>
      <w:r w:rsidRPr="00EA5E38">
        <w:rPr>
          <w:rFonts w:ascii="Times New Roman" w:hAnsi="Times New Roman" w:cs="Times New Roman"/>
          <w:b/>
          <w:bCs/>
        </w:rPr>
        <w:t xml:space="preserve"> јутро</w:t>
      </w:r>
      <w:r w:rsidRPr="00EA5E38">
        <w:rPr>
          <w:rFonts w:ascii="Times New Roman" w:hAnsi="Times New Roman" w:cs="Times New Roman"/>
        </w:rPr>
        <w:t>,</w:t>
      </w:r>
      <w:r w:rsidRPr="00EA5E38">
        <w:rPr>
          <w:rFonts w:ascii="Times New Roman" w:hAnsi="Times New Roman" w:cs="Times New Roman"/>
          <w:b/>
          <w:bCs/>
        </w:rPr>
        <w:t xml:space="preserve"> увече</w:t>
      </w:r>
      <w:r w:rsidRPr="00EA5E38">
        <w:rPr>
          <w:rFonts w:ascii="Times New Roman" w:hAnsi="Times New Roman" w:cs="Times New Roman"/>
        </w:rPr>
        <w:t>,</w:t>
      </w:r>
      <w:r w:rsidRPr="00EA5E38">
        <w:rPr>
          <w:rFonts w:ascii="Times New Roman" w:hAnsi="Times New Roman" w:cs="Times New Roman"/>
          <w:b/>
          <w:bCs/>
        </w:rPr>
        <w:t xml:space="preserve"> сада </w:t>
      </w:r>
      <w:r w:rsidRPr="00EA5E38">
        <w:rPr>
          <w:rFonts w:ascii="Times New Roman" w:hAnsi="Times New Roman" w:cs="Times New Roman"/>
        </w:rPr>
        <w:t>и именице које означавају дане уседмици у облику акузатива са предлогом у.</w:t>
      </w:r>
    </w:p>
    <w:p w:rsidR="00CF6EAA" w:rsidRPr="00EA5E38" w:rsidRDefault="00CF6EAA" w:rsidP="00CF6EAA">
      <w:pPr>
        <w:widowControl w:val="0"/>
        <w:autoSpaceDE w:val="0"/>
        <w:autoSpaceDN w:val="0"/>
        <w:adjustRightInd w:val="0"/>
        <w:spacing w:after="0" w:line="13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3600" w:right="3480" w:hanging="1669"/>
        <w:rPr>
          <w:rFonts w:ascii="Times New Roman" w:hAnsi="Times New Roman" w:cs="Times New Roman"/>
        </w:rPr>
      </w:pPr>
      <w:r w:rsidRPr="00EA5E38">
        <w:rPr>
          <w:rFonts w:ascii="Times New Roman" w:hAnsi="Times New Roman" w:cs="Times New Roman"/>
        </w:rPr>
        <w:t>Обрасци: Тата путује данас. Ја сада читам. Јуче сам пливао.</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4" w:lineRule="auto"/>
        <w:ind w:left="3600" w:right="3060"/>
        <w:rPr>
          <w:rFonts w:ascii="Times New Roman" w:hAnsi="Times New Roman" w:cs="Times New Roman"/>
        </w:rPr>
      </w:pPr>
      <w:r w:rsidRPr="00EA5E38">
        <w:rPr>
          <w:rFonts w:ascii="Times New Roman" w:hAnsi="Times New Roman" w:cs="Times New Roman"/>
        </w:rPr>
        <w:t>Иван долази у суботу. Бака је стигла у петак.</w:t>
      </w:r>
    </w:p>
    <w:p w:rsidR="00CF6EAA" w:rsidRPr="00EA5E38" w:rsidRDefault="00CF6EAA" w:rsidP="00CF6EAA">
      <w:pPr>
        <w:widowControl w:val="0"/>
        <w:autoSpaceDE w:val="0"/>
        <w:autoSpaceDN w:val="0"/>
        <w:adjustRightInd w:val="0"/>
        <w:spacing w:after="0" w:line="78"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Исказивање начина радње.</w:t>
      </w:r>
    </w:p>
    <w:p w:rsidR="00CF6EAA" w:rsidRPr="00EA5E38" w:rsidRDefault="00CF6EAA" w:rsidP="00CF6EAA">
      <w:pPr>
        <w:widowControl w:val="0"/>
        <w:autoSpaceDE w:val="0"/>
        <w:autoSpaceDN w:val="0"/>
        <w:adjustRightInd w:val="0"/>
        <w:spacing w:after="0" w:line="318" w:lineRule="exact"/>
        <w:rPr>
          <w:rFonts w:ascii="Times New Roman" w:hAnsi="Times New Roman" w:cs="Times New Roman"/>
        </w:rPr>
      </w:pPr>
      <w:bookmarkStart w:id="15" w:name="page108"/>
      <w:bookmarkEnd w:id="15"/>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За исказивање начина вршења радње увежбавају се најфреквентнији прилози: брзо, полако, лепо, добро и др.</w:t>
      </w:r>
    </w:p>
    <w:p w:rsidR="00CF6EAA" w:rsidRPr="00EA5E38" w:rsidRDefault="00CF6EAA" w:rsidP="00CF6EAA">
      <w:pPr>
        <w:widowControl w:val="0"/>
        <w:autoSpaceDE w:val="0"/>
        <w:autoSpaceDN w:val="0"/>
        <w:adjustRightInd w:val="0"/>
        <w:spacing w:after="0" w:line="76" w:lineRule="exact"/>
        <w:rPr>
          <w:rFonts w:ascii="Times New Roman" w:hAnsi="Times New Roman" w:cs="Times New Roman"/>
        </w:rPr>
      </w:pPr>
    </w:p>
    <w:p w:rsidR="00CF6EAA" w:rsidRPr="00EA5E38" w:rsidRDefault="00CF6EAA" w:rsidP="00CF6EAA">
      <w:pPr>
        <w:widowControl w:val="0"/>
        <w:tabs>
          <w:tab w:val="left" w:pos="3900"/>
        </w:tabs>
        <w:autoSpaceDE w:val="0"/>
        <w:autoSpaceDN w:val="0"/>
        <w:adjustRightInd w:val="0"/>
        <w:spacing w:after="0" w:line="240" w:lineRule="auto"/>
        <w:ind w:left="1920"/>
        <w:rPr>
          <w:rFonts w:ascii="Times New Roman" w:hAnsi="Times New Roman" w:cs="Times New Roman"/>
        </w:rPr>
      </w:pPr>
      <w:r w:rsidRPr="00EA5E38">
        <w:rPr>
          <w:rFonts w:ascii="Times New Roman" w:hAnsi="Times New Roman" w:cs="Times New Roman"/>
        </w:rPr>
        <w:t>Обрасци:</w:t>
      </w:r>
      <w:r w:rsidRPr="00EA5E38">
        <w:rPr>
          <w:rFonts w:ascii="Times New Roman" w:hAnsi="Times New Roman" w:cs="Times New Roman"/>
        </w:rPr>
        <w:tab/>
        <w:t>Петар чита брзо.</w:t>
      </w:r>
    </w:p>
    <w:p w:rsidR="00CF6EAA" w:rsidRPr="00EA5E38" w:rsidRDefault="00CF6EAA" w:rsidP="00CF6EAA">
      <w:pPr>
        <w:widowControl w:val="0"/>
        <w:autoSpaceDE w:val="0"/>
        <w:autoSpaceDN w:val="0"/>
        <w:adjustRightInd w:val="0"/>
        <w:spacing w:after="0" w:line="240" w:lineRule="auto"/>
        <w:ind w:left="3920"/>
        <w:rPr>
          <w:rFonts w:ascii="Times New Roman" w:hAnsi="Times New Roman" w:cs="Times New Roman"/>
        </w:rPr>
      </w:pPr>
      <w:r w:rsidRPr="00EA5E38">
        <w:rPr>
          <w:rFonts w:ascii="Times New Roman" w:hAnsi="Times New Roman" w:cs="Times New Roman"/>
        </w:rPr>
        <w:t>Она лепо пише.</w:t>
      </w:r>
    </w:p>
    <w:p w:rsidR="00CF6EAA" w:rsidRPr="00EA5E38" w:rsidRDefault="00CF6EAA" w:rsidP="00CF6EAA">
      <w:pPr>
        <w:widowControl w:val="0"/>
        <w:autoSpaceDE w:val="0"/>
        <w:autoSpaceDN w:val="0"/>
        <w:adjustRightInd w:val="0"/>
        <w:spacing w:after="0" w:line="317" w:lineRule="exact"/>
        <w:rPr>
          <w:rFonts w:ascii="Times New Roman" w:hAnsi="Times New Roman" w:cs="Times New Roman"/>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3840"/>
        <w:rPr>
          <w:rFonts w:ascii="Times New Roman" w:hAnsi="Times New Roman" w:cs="Times New Roman"/>
        </w:rPr>
      </w:pPr>
      <w:r w:rsidRPr="00EA5E38">
        <w:rPr>
          <w:rFonts w:ascii="Times New Roman" w:hAnsi="Times New Roman" w:cs="Times New Roman"/>
          <w:i/>
          <w:iCs/>
        </w:rPr>
        <w:t>ГОВОРНЕ ВЕЖБЕ</w:t>
      </w:r>
    </w:p>
    <w:p w:rsidR="00CF6EAA" w:rsidRPr="00EA5E38"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Настављање увежбавања правилног изговора нових лексичких јединица и нових облика. Коришћење говорних вежби из претходног разреда и увођење нових.</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700" w:right="2820"/>
        <w:rPr>
          <w:rFonts w:ascii="Times New Roman" w:hAnsi="Times New Roman" w:cs="Times New Roman"/>
        </w:rPr>
      </w:pPr>
      <w:r w:rsidRPr="00EA5E38">
        <w:rPr>
          <w:rFonts w:ascii="Times New Roman" w:hAnsi="Times New Roman" w:cs="Times New Roman"/>
        </w:rPr>
        <w:t>Давање више реченица као одговор на једно питање. Постављање питања интонацијом.</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right="20" w:firstLine="568"/>
        <w:jc w:val="both"/>
        <w:rPr>
          <w:rFonts w:ascii="Times New Roman" w:hAnsi="Times New Roman" w:cs="Times New Roman"/>
        </w:rPr>
      </w:pPr>
      <w:r w:rsidRPr="00EA5E38">
        <w:rPr>
          <w:rFonts w:ascii="Times New Roman" w:hAnsi="Times New Roman" w:cs="Times New Roman"/>
        </w:rPr>
        <w:t>Вођење дијалога карактеристичних за свакодневне говорне ситуације (у складу са предвиђеном тематиком, језичком и лексичком грађом) уз усвајање и правилно коришћење основних облика комуникације; варирање дијалога на визуелни или вербални подстицај.</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right="20" w:firstLine="568"/>
        <w:jc w:val="both"/>
        <w:rPr>
          <w:rFonts w:ascii="Times New Roman" w:hAnsi="Times New Roman" w:cs="Times New Roman"/>
        </w:rPr>
      </w:pPr>
      <w:r w:rsidRPr="00EA5E38">
        <w:rPr>
          <w:rFonts w:ascii="Times New Roman" w:hAnsi="Times New Roman" w:cs="Times New Roman"/>
        </w:rPr>
        <w:t>Краће самостално излагање у вези са обрађеном темом на основу слике или низа слика и у вези са спонтаним ситуацијама које се стварају у учионици.</w:t>
      </w:r>
    </w:p>
    <w:p w:rsidR="00CF6EAA" w:rsidRPr="00EA5E38"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EA5E38" w:rsidRDefault="00CF6EAA" w:rsidP="00CF6EAA">
      <w:pPr>
        <w:widowControl w:val="0"/>
        <w:shd w:val="clear" w:color="auto" w:fill="FBD4B4" w:themeFill="accent6" w:themeFillTint="66"/>
        <w:autoSpaceDE w:val="0"/>
        <w:autoSpaceDN w:val="0"/>
        <w:adjustRightInd w:val="0"/>
        <w:spacing w:after="0" w:line="240" w:lineRule="auto"/>
        <w:ind w:left="3680"/>
        <w:rPr>
          <w:rFonts w:ascii="Times New Roman" w:hAnsi="Times New Roman" w:cs="Times New Roman"/>
        </w:rPr>
      </w:pPr>
      <w:r w:rsidRPr="00EA5E38">
        <w:rPr>
          <w:rFonts w:ascii="Times New Roman" w:hAnsi="Times New Roman" w:cs="Times New Roman"/>
          <w:i/>
          <w:iCs/>
        </w:rPr>
        <w:t>ЧИТАЊЕ И ПИСАЊЕ</w:t>
      </w:r>
    </w:p>
    <w:p w:rsidR="00CF6EAA" w:rsidRPr="00EA5E38"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14" w:lineRule="auto"/>
        <w:ind w:left="140" w:firstLine="568"/>
        <w:jc w:val="both"/>
        <w:rPr>
          <w:rFonts w:ascii="Times New Roman" w:hAnsi="Times New Roman" w:cs="Times New Roman"/>
        </w:rPr>
      </w:pPr>
      <w:r w:rsidRPr="00EA5E38">
        <w:rPr>
          <w:rFonts w:ascii="Times New Roman" w:hAnsi="Times New Roman" w:cs="Times New Roman"/>
        </w:rPr>
        <w:t>Читање и писање наслова и сасвим кратких текстова писаних великим штампаним словима.</w:t>
      </w:r>
    </w:p>
    <w:p w:rsidR="00CF6EAA" w:rsidRPr="00EA5E38"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5"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2600"/>
        <w:rPr>
          <w:rFonts w:ascii="Times New Roman" w:hAnsi="Times New Roman" w:cs="Times New Roman"/>
        </w:rPr>
      </w:pPr>
      <w:r w:rsidRPr="00EA5E38">
        <w:rPr>
          <w:rFonts w:ascii="Times New Roman" w:hAnsi="Times New Roman" w:cs="Times New Roman"/>
          <w:b/>
          <w:bCs/>
        </w:rPr>
        <w:t>Организација васпитно-образовног рада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numPr>
          <w:ilvl w:val="1"/>
          <w:numId w:val="48"/>
        </w:numPr>
        <w:tabs>
          <w:tab w:val="clear" w:pos="1440"/>
          <w:tab w:val="num" w:pos="947"/>
        </w:tabs>
        <w:overflowPunct w:val="0"/>
        <w:autoSpaceDE w:val="0"/>
        <w:autoSpaceDN w:val="0"/>
        <w:adjustRightInd w:val="0"/>
        <w:spacing w:after="0" w:line="227" w:lineRule="auto"/>
        <w:ind w:left="140" w:right="20" w:firstLine="570"/>
        <w:jc w:val="both"/>
        <w:rPr>
          <w:rFonts w:ascii="Times New Roman" w:hAnsi="Times New Roman" w:cs="Times New Roman"/>
        </w:rPr>
      </w:pPr>
      <w:r w:rsidRPr="00EA5E38">
        <w:rPr>
          <w:rFonts w:ascii="Times New Roman" w:hAnsi="Times New Roman" w:cs="Times New Roman"/>
        </w:rPr>
        <w:t xml:space="preserve">настави српског као нематерњег језика тежиште рада преноси се на ученика: он активно учествује у раду, постаје субјект наставе, а својим залагањем и радом треба да стиче и развија језичка умења, да усваја језик и усвојено знање примењује у комуникацији. </w:t>
      </w:r>
    </w:p>
    <w:p w:rsidR="00CF6EAA" w:rsidRPr="00EA5E38"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 xml:space="preserve">Наставник планира, води и организује наставни процес (одабира садржину рада, лексику, наставне методе, облике рада, типове и број вежби итд.), координира радом ученика да би се што успешније остваривали постављени задаци.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firstLine="568"/>
        <w:jc w:val="both"/>
        <w:rPr>
          <w:rFonts w:ascii="Times New Roman" w:hAnsi="Times New Roman" w:cs="Times New Roman"/>
        </w:rPr>
      </w:pPr>
      <w:r w:rsidRPr="00EA5E38">
        <w:rPr>
          <w:rFonts w:ascii="Times New Roman" w:hAnsi="Times New Roman" w:cs="Times New Roman"/>
        </w:rPr>
        <w:t xml:space="preserve">Настава мора бити постављена тако да се сваком ученику омогуће што чешће вербалне активности јер се само говорењем може продуктивно овладати језиком. Необично је важно да се поштује принцип индивидуализације у раду, с обзиром на то да је знање језика веома хетерогено и међу ученицима једног одељења. </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34" w:lineRule="auto"/>
        <w:ind w:left="140" w:firstLine="568"/>
        <w:jc w:val="both"/>
        <w:rPr>
          <w:rFonts w:ascii="Times New Roman" w:hAnsi="Times New Roman" w:cs="Times New Roman"/>
        </w:rPr>
      </w:pPr>
      <w:r w:rsidRPr="00EA5E38">
        <w:rPr>
          <w:rFonts w:ascii="Times New Roman" w:hAnsi="Times New Roman" w:cs="Times New Roman"/>
        </w:rPr>
        <w:t xml:space="preserve">Програм је јединствен за све националности. То, међутим, не значи да при његовом остваривању наставник не треба да води рачуна о односу српског језика и језика ученика. Мада не увек, тешкоће ће бити веће уколико су и структурне разлике између два језика веће. Пожељно је да наставник познаје структуру језика ученика, како би тежиште рада (интензивнијим вежбама) усмерио на оне елементе који не постоје у језику ученика, а при чијем усвајању ученици највише греше. Наиме, при учењу српског језика јавља се интерференција матерњег језика јер формирани механизам матерњег језика ученика "тежи да готово неприметно натури шаблоне акцента, изговора и реченичне структуре својствене матерњем језику укорењене још </w:t>
      </w:r>
    </w:p>
    <w:p w:rsidR="00CF6EAA" w:rsidRPr="00EA5E38"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EA5E38" w:rsidRDefault="00CF6EAA" w:rsidP="00CF6EAA">
      <w:pPr>
        <w:widowControl w:val="0"/>
        <w:numPr>
          <w:ilvl w:val="0"/>
          <w:numId w:val="48"/>
        </w:numPr>
        <w:tabs>
          <w:tab w:val="clear" w:pos="720"/>
          <w:tab w:val="num" w:pos="324"/>
        </w:tabs>
        <w:overflowPunct w:val="0"/>
        <w:autoSpaceDE w:val="0"/>
        <w:autoSpaceDN w:val="0"/>
        <w:adjustRightInd w:val="0"/>
        <w:spacing w:after="0" w:line="223" w:lineRule="auto"/>
        <w:ind w:left="140" w:right="20" w:firstLine="2"/>
        <w:jc w:val="both"/>
        <w:rPr>
          <w:rFonts w:ascii="Times New Roman" w:hAnsi="Times New Roman" w:cs="Times New Roman"/>
        </w:rPr>
      </w:pPr>
      <w:r w:rsidRPr="00EA5E38">
        <w:rPr>
          <w:rFonts w:ascii="Times New Roman" w:hAnsi="Times New Roman" w:cs="Times New Roman"/>
        </w:rPr>
        <w:t xml:space="preserve">најранијем детињству". Да би се утицај матерњег језика искључио, настава српског језика организује се без учешћа матерњег језика, </w:t>
      </w:r>
      <w:r w:rsidRPr="00EA5E38">
        <w:rPr>
          <w:rFonts w:ascii="Times New Roman" w:hAnsi="Times New Roman" w:cs="Times New Roman"/>
          <w:b/>
          <w:bCs/>
        </w:rPr>
        <w:t>директном методом</w:t>
      </w:r>
      <w:r w:rsidRPr="00EA5E38">
        <w:rPr>
          <w:rFonts w:ascii="Times New Roman" w:hAnsi="Times New Roman" w:cs="Times New Roman"/>
        </w:rPr>
        <w:t xml:space="preserve">, што значи да је језик комуникације на часовима српски. </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numPr>
          <w:ilvl w:val="1"/>
          <w:numId w:val="48"/>
        </w:numPr>
        <w:tabs>
          <w:tab w:val="clear" w:pos="1440"/>
          <w:tab w:val="num" w:pos="939"/>
        </w:tabs>
        <w:overflowPunct w:val="0"/>
        <w:autoSpaceDE w:val="0"/>
        <w:autoSpaceDN w:val="0"/>
        <w:adjustRightInd w:val="0"/>
        <w:spacing w:after="0" w:line="232" w:lineRule="auto"/>
        <w:ind w:left="140" w:firstLine="570"/>
        <w:jc w:val="both"/>
        <w:rPr>
          <w:rFonts w:ascii="Times New Roman" w:hAnsi="Times New Roman" w:cs="Times New Roman"/>
        </w:rPr>
      </w:pPr>
      <w:r w:rsidRPr="00EA5E38">
        <w:rPr>
          <w:rFonts w:ascii="Times New Roman" w:hAnsi="Times New Roman" w:cs="Times New Roman"/>
        </w:rPr>
        <w:t xml:space="preserve">реализацији свих задатака наставник треба максимално да мотивише ученике користећи одговарајућа АВ - наставна средства, компакт-дискове, магнетофонске траке и касете, апликације за фланелограф, илустрације у уџбенику, слајдове, дија-филм, филм, слике, фотографије, графофолије, слојевите фолије, ТВ - емисије и др. Наставник мора подстицати ученике да се и они ангажују на прикупљању наставних средстава везаних за тему која се обрађује (разгледнице, кеширане слике, чланци из дневне и недељне штампе и сл.). </w:t>
      </w:r>
    </w:p>
    <w:p w:rsidR="00CF6EAA" w:rsidRPr="00EA5E38"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firstLine="568"/>
        <w:jc w:val="both"/>
        <w:rPr>
          <w:rFonts w:ascii="Times New Roman" w:hAnsi="Times New Roman" w:cs="Times New Roman"/>
        </w:rPr>
      </w:pPr>
      <w:r w:rsidRPr="00EA5E38">
        <w:rPr>
          <w:rFonts w:ascii="Times New Roman" w:hAnsi="Times New Roman" w:cs="Times New Roman"/>
        </w:rPr>
        <w:t xml:space="preserve">Наставу нематерњег језика треба повезивати са наставом језика ученика, познавањем природе и друштва, историје, географије, музичке и ликовне културе, техничког образовања и других наставних предмета. Успостављање корелације међу </w:t>
      </w:r>
      <w:bookmarkStart w:id="16" w:name="page110"/>
      <w:bookmarkEnd w:id="16"/>
      <w:r w:rsidRPr="00EA5E38">
        <w:rPr>
          <w:rFonts w:ascii="Times New Roman" w:hAnsi="Times New Roman" w:cs="Times New Roman"/>
        </w:rPr>
        <w:t>овим предметима неопходно је јер омогућује остваривање обострано ефикаснијих резултата. Наставник, наравно, мора водити рачуна о томе да нове појмове ученик најпре треба да усвоји у настави предмета на свом матерњем језику.</w:t>
      </w:r>
    </w:p>
    <w:p w:rsidR="00CF6EAA" w:rsidRPr="00EA5E38"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3" w:lineRule="auto"/>
        <w:ind w:left="140" w:right="20" w:firstLine="568"/>
        <w:jc w:val="both"/>
        <w:rPr>
          <w:rFonts w:ascii="Times New Roman" w:hAnsi="Times New Roman" w:cs="Times New Roman"/>
        </w:rPr>
      </w:pPr>
      <w:r w:rsidRPr="00EA5E38">
        <w:rPr>
          <w:rFonts w:ascii="Times New Roman" w:hAnsi="Times New Roman" w:cs="Times New Roman"/>
        </w:rPr>
        <w:t>Наставни програм од I до VIII разреда чини целину, али се у њему могу издвојити три етапе: I-II, III-VI, VII-VIII разред. Свака етапа има своје специфичности.</w:t>
      </w: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 xml:space="preserve">I етапа </w:t>
      </w:r>
      <w:r w:rsidRPr="00EA5E38">
        <w:rPr>
          <w:rFonts w:ascii="Times New Roman" w:hAnsi="Times New Roman" w:cs="Times New Roman"/>
        </w:rPr>
        <w:t>(IиIIразред)</w:t>
      </w:r>
    </w:p>
    <w:p w:rsidR="00CF6EAA" w:rsidRPr="00EA5E38"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36" w:lineRule="auto"/>
        <w:ind w:left="140" w:firstLine="568"/>
        <w:jc w:val="both"/>
        <w:rPr>
          <w:rFonts w:ascii="Times New Roman" w:hAnsi="Times New Roman" w:cs="Times New Roman"/>
        </w:rPr>
      </w:pPr>
      <w:r w:rsidRPr="00EA5E38">
        <w:rPr>
          <w:rFonts w:ascii="Times New Roman" w:hAnsi="Times New Roman" w:cs="Times New Roman"/>
        </w:rPr>
        <w:t>Приступ у настави овог предмета је у основи оралан. Ученици усвајају основне фонетско-фонолошке одлике језика, артикулацију нових гласова, акценат - место, квалитет и квантитет акцента, ритам и интонацију изјавне, упитне и одричне реченице, основне реченичне структуре и основни реченични фонд од око 500 до 600 (у зависности од реализације и проширеног дела програма) лексичких јединица у оквиру предвиђене тематике; оспособљавају се да разумеју на слух једноставне исказе, да коректно и осмишљено реагују на императивне исказе и питања, оспособљавају се за коришћење и варирање усвојених структура и лексике у краћим дијалозима везаним за познату ситуацију, за самостално описивање слика и ситуација на основу усвојених елемената и да усвоје и правилно употребљавају најосновније облике комуникације предвиђене програмом. Наставник мора подстицати ученике да се спонтано стварају што природније ситуације у учионици које се тематски уклапају у предвиђене садржаје, а које ће бити подстицајне за њихово вербално укључивање.</w:t>
      </w:r>
    </w:p>
    <w:p w:rsidR="00CF6EAA" w:rsidRPr="00EA5E38"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7" w:lineRule="exact"/>
        <w:rPr>
          <w:rFonts w:ascii="Times New Roman" w:hAnsi="Times New Roman" w:cs="Times New Roman"/>
        </w:rPr>
      </w:pPr>
    </w:p>
    <w:p w:rsidR="00CF6EAA" w:rsidRPr="00EA5E38" w:rsidRDefault="00CF6EAA" w:rsidP="00CF6EAA">
      <w:pPr>
        <w:widowControl w:val="0"/>
        <w:autoSpaceDE w:val="0"/>
        <w:autoSpaceDN w:val="0"/>
        <w:adjustRightInd w:val="0"/>
        <w:spacing w:after="0" w:line="240" w:lineRule="auto"/>
        <w:ind w:left="700"/>
        <w:rPr>
          <w:rFonts w:ascii="Times New Roman" w:hAnsi="Times New Roman" w:cs="Times New Roman"/>
        </w:rPr>
      </w:pPr>
      <w:r w:rsidRPr="00EA5E38">
        <w:rPr>
          <w:rFonts w:ascii="Times New Roman" w:hAnsi="Times New Roman" w:cs="Times New Roman"/>
          <w:b/>
          <w:bCs/>
        </w:rPr>
        <w:t>Оријентациони распоред годишњег броја часова</w:t>
      </w:r>
    </w:p>
    <w:p w:rsidR="00CF6EAA" w:rsidRPr="00EA5E38"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A5E38" w:rsidRDefault="00CF6EAA" w:rsidP="00CF6EAA">
      <w:pPr>
        <w:widowControl w:val="0"/>
        <w:overflowPunct w:val="0"/>
        <w:autoSpaceDE w:val="0"/>
        <w:autoSpaceDN w:val="0"/>
        <w:adjustRightInd w:val="0"/>
        <w:spacing w:after="0" w:line="227" w:lineRule="auto"/>
        <w:ind w:left="140" w:firstLine="568"/>
        <w:jc w:val="both"/>
        <w:rPr>
          <w:rFonts w:ascii="Times New Roman" w:hAnsi="Times New Roman" w:cs="Times New Roman"/>
        </w:rPr>
      </w:pPr>
      <w:r w:rsidRPr="00EA5E38">
        <w:rPr>
          <w:rFonts w:ascii="Times New Roman" w:hAnsi="Times New Roman" w:cs="Times New Roman"/>
        </w:rPr>
        <w:t xml:space="preserve">У I и II разреду предвиђена су по 2 часа недељно (по 72 часа годишње). С обзиром на то да је у тим разредима орални приступ настави језика, недељни </w:t>
      </w:r>
      <w:r w:rsidRPr="00EA5E38">
        <w:rPr>
          <w:rFonts w:ascii="Times New Roman" w:hAnsi="Times New Roman" w:cs="Times New Roman"/>
        </w:rPr>
        <w:lastRenderedPageBreak/>
        <w:t>фонд часова је целисходно распоредити у четири дана. Овакав распоред часова омогућује ученицима свакодневни контакт са српским језиком.</w:t>
      </w:r>
    </w:p>
    <w:p w:rsidR="00CF6EAA" w:rsidRPr="00EA5E38" w:rsidRDefault="00CF6EAA" w:rsidP="00CF6EAA">
      <w:pPr>
        <w:rPr>
          <w:rFonts w:ascii="Times New Roman" w:hAnsi="Times New Roman" w:cs="Times New Roman"/>
        </w:rPr>
      </w:pPr>
    </w:p>
    <w:p w:rsidR="00CF6EAA" w:rsidRDefault="00CF6EAA" w:rsidP="00CF6EAA">
      <w:pPr>
        <w:rPr>
          <w:rFonts w:ascii="Times New Roman" w:hAnsi="Times New Roman" w:cs="Times New Roman"/>
          <w:b/>
          <w:color w:val="FF0000"/>
          <w:sz w:val="20"/>
          <w:szCs w:val="20"/>
        </w:rPr>
      </w:pPr>
    </w:p>
    <w:p w:rsidR="00CF6EAA" w:rsidRPr="008331AE" w:rsidRDefault="00CF6EAA" w:rsidP="00CF6EAA">
      <w:pPr>
        <w:shd w:val="clear" w:color="auto" w:fill="FBD4B4" w:themeFill="accent6" w:themeFillTint="66"/>
        <w:rPr>
          <w:rFonts w:ascii="Times New Roman" w:hAnsi="Times New Roman" w:cs="Times New Roman"/>
          <w:b/>
          <w:sz w:val="20"/>
          <w:szCs w:val="20"/>
        </w:rPr>
      </w:pPr>
      <w:r w:rsidRPr="008331AE">
        <w:rPr>
          <w:rFonts w:ascii="Times New Roman" w:hAnsi="Times New Roman" w:cs="Times New Roman"/>
          <w:b/>
          <w:sz w:val="20"/>
          <w:szCs w:val="20"/>
        </w:rPr>
        <w:t>МАЂАРСКИ ЈЕЗИК</w:t>
      </w:r>
    </w:p>
    <w:p w:rsidR="00CF6EAA" w:rsidRPr="00DA5C97" w:rsidRDefault="00CF6EAA" w:rsidP="00CF6EAA">
      <w:pPr>
        <w:widowControl w:val="0"/>
        <w:autoSpaceDE w:val="0"/>
        <w:autoSpaceDN w:val="0"/>
        <w:adjustRightInd w:val="0"/>
        <w:spacing w:after="0" w:line="240" w:lineRule="auto"/>
        <w:ind w:left="4160"/>
        <w:rPr>
          <w:rFonts w:ascii="Times New Roman" w:hAnsi="Times New Roman" w:cs="Times New Roman"/>
          <w:b/>
        </w:rPr>
      </w:pPr>
      <w:r w:rsidRPr="00DA5C97">
        <w:rPr>
          <w:rFonts w:ascii="Times New Roman" w:hAnsi="Times New Roman" w:cs="Times New Roman"/>
          <w:b/>
        </w:rPr>
        <w:t>II OSZTÁLY</w:t>
      </w:r>
    </w:p>
    <w:p w:rsidR="00CF6EAA" w:rsidRDefault="00CF6EAA" w:rsidP="00CF6EAA">
      <w:pPr>
        <w:rPr>
          <w:rFonts w:ascii="Times New Roman" w:hAnsi="Times New Roman" w:cs="Times New Roman"/>
          <w:b/>
          <w:color w:val="FF0000"/>
          <w:sz w:val="20"/>
          <w:szCs w:val="20"/>
        </w:rPr>
      </w:pPr>
    </w:p>
    <w:p w:rsidR="00CF6EAA" w:rsidRDefault="00CF6EAA" w:rsidP="00CF6EAA">
      <w:pPr>
        <w:widowControl w:val="0"/>
        <w:autoSpaceDE w:val="0"/>
        <w:autoSpaceDN w:val="0"/>
        <w:adjustRightInd w:val="0"/>
        <w:spacing w:after="0" w:line="240" w:lineRule="auto"/>
        <w:rPr>
          <w:rFonts w:ascii="Times New Roman" w:hAnsi="Times New Roman" w:cs="Times New Roman"/>
          <w:sz w:val="24"/>
          <w:szCs w:val="24"/>
        </w:rPr>
      </w:pPr>
    </w:p>
    <w:tbl>
      <w:tblPr>
        <w:tblW w:w="0" w:type="auto"/>
        <w:jc w:val="center"/>
        <w:tblLook w:val="04A0"/>
      </w:tblPr>
      <w:tblGrid>
        <w:gridCol w:w="9156"/>
      </w:tblGrid>
      <w:tr w:rsidR="00CF6EAA" w:rsidRPr="00DA5C97" w:rsidTr="00546532">
        <w:trPr>
          <w:jc w:val="center"/>
        </w:trPr>
        <w:tc>
          <w:tcPr>
            <w:tcW w:w="915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DA5C97" w:rsidRDefault="00CF6EAA" w:rsidP="00546532">
            <w:pPr>
              <w:widowControl w:val="0"/>
              <w:autoSpaceDE w:val="0"/>
              <w:autoSpaceDN w:val="0"/>
              <w:adjustRightInd w:val="0"/>
            </w:pPr>
            <w:r w:rsidRPr="00DA5C97">
              <w:rPr>
                <w:b/>
                <w:bCs/>
              </w:rPr>
              <w:t>A MAGYAR NYELV TANTERVE</w:t>
            </w:r>
          </w:p>
        </w:tc>
      </w:tr>
      <w:tr w:rsidR="00CF6EAA" w:rsidRPr="00DA5C97" w:rsidTr="00546532">
        <w:trPr>
          <w:jc w:val="center"/>
        </w:trPr>
        <w:tc>
          <w:tcPr>
            <w:tcW w:w="9156"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widowControl w:val="0"/>
              <w:autoSpaceDE w:val="0"/>
              <w:autoSpaceDN w:val="0"/>
              <w:adjustRightInd w:val="0"/>
              <w:ind w:left="700"/>
            </w:pPr>
            <w:r w:rsidRPr="00DA5C97">
              <w:rPr>
                <w:b/>
                <w:bCs/>
              </w:rPr>
              <w:t>A tantárgy célja</w:t>
            </w:r>
          </w:p>
          <w:p w:rsidR="00CF6EAA" w:rsidRPr="00DA5C97" w:rsidRDefault="00CF6EAA" w:rsidP="00546532">
            <w:pPr>
              <w:widowControl w:val="0"/>
              <w:overflowPunct w:val="0"/>
              <w:autoSpaceDE w:val="0"/>
              <w:autoSpaceDN w:val="0"/>
              <w:adjustRightInd w:val="0"/>
              <w:spacing w:line="230" w:lineRule="auto"/>
              <w:ind w:left="140" w:right="20" w:firstLine="568"/>
            </w:pPr>
            <w:r w:rsidRPr="00DA5C97">
              <w:t>Az anyanyelvi nevelés alapvető célja az értelmes, kifejező beszédtechnika, a beszédmegértés és a nyelvi kommunikáció fejlesztése, az olvasás és az írás technikájának elsajátítása, a helyesírási készség megalapozása, a tanulók nyelvi tudásának továbbfejlesztése. Az általános oktatás végén a tanulók tudjanak hatékonyan kommunikálni anyanyelvükön, és érezzenek elkötelezettséget a helyes és szép magyar beszéd, a nemzeti kultúra és a tradíciók megőrzése iránt. Készítse fel őket a szaktárgyak és idegen nyelvek tanulására.</w:t>
            </w:r>
          </w:p>
          <w:p w:rsidR="00CF6EAA" w:rsidRPr="00DA5C97" w:rsidRDefault="00CF6EAA" w:rsidP="00546532">
            <w:pPr>
              <w:widowControl w:val="0"/>
              <w:autoSpaceDE w:val="0"/>
              <w:autoSpaceDN w:val="0"/>
              <w:adjustRightInd w:val="0"/>
            </w:pPr>
          </w:p>
        </w:tc>
      </w:tr>
      <w:tr w:rsidR="00CF6EAA" w:rsidRPr="00DA5C97" w:rsidTr="00546532">
        <w:trPr>
          <w:jc w:val="center"/>
        </w:trPr>
        <w:tc>
          <w:tcPr>
            <w:tcW w:w="915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F6EAA" w:rsidRPr="00DA5C97" w:rsidRDefault="00CF6EAA" w:rsidP="00546532">
            <w:pPr>
              <w:widowControl w:val="0"/>
              <w:autoSpaceDE w:val="0"/>
              <w:autoSpaceDN w:val="0"/>
              <w:adjustRightInd w:val="0"/>
              <w:ind w:left="700"/>
            </w:pPr>
            <w:r w:rsidRPr="00DA5C97">
              <w:rPr>
                <w:b/>
                <w:bCs/>
              </w:rPr>
              <w:t>Feladatok</w:t>
            </w:r>
          </w:p>
          <w:p w:rsidR="00CF6EAA" w:rsidRPr="00DA5C97" w:rsidRDefault="00CF6EAA" w:rsidP="00546532">
            <w:pPr>
              <w:widowControl w:val="0"/>
              <w:autoSpaceDE w:val="0"/>
              <w:autoSpaceDN w:val="0"/>
              <w:adjustRightInd w:val="0"/>
              <w:ind w:left="700"/>
            </w:pPr>
            <w:r w:rsidRPr="00DA5C97">
              <w:rPr>
                <w:b/>
                <w:bCs/>
              </w:rPr>
              <w:t>A tanuló legyen képes:</w:t>
            </w:r>
          </w:p>
          <w:p w:rsidR="00CF6EAA" w:rsidRPr="00DA5C97" w:rsidRDefault="00CF6EAA" w:rsidP="00546532">
            <w:pPr>
              <w:widowControl w:val="0"/>
              <w:autoSpaceDE w:val="0"/>
              <w:autoSpaceDN w:val="0"/>
              <w:adjustRightInd w:val="0"/>
            </w:pPr>
          </w:p>
        </w:tc>
      </w:tr>
      <w:tr w:rsidR="00CF6EAA" w:rsidRPr="00DA5C97" w:rsidTr="00546532">
        <w:trPr>
          <w:jc w:val="center"/>
        </w:trPr>
        <w:tc>
          <w:tcPr>
            <w:tcW w:w="9156"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widowControl w:val="0"/>
              <w:numPr>
                <w:ilvl w:val="0"/>
                <w:numId w:val="26"/>
              </w:numPr>
              <w:tabs>
                <w:tab w:val="num" w:pos="860"/>
              </w:tabs>
              <w:overflowPunct w:val="0"/>
              <w:autoSpaceDE w:val="0"/>
              <w:autoSpaceDN w:val="0"/>
              <w:adjustRightInd w:val="0"/>
              <w:spacing w:line="235" w:lineRule="auto"/>
            </w:pPr>
            <w:r w:rsidRPr="00DA5C97">
              <w:t xml:space="preserve">anyanyelvét használni és az elsajátított nyelvi anyagot alkalmazni,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1010"/>
              </w:tabs>
              <w:overflowPunct w:val="0"/>
              <w:autoSpaceDE w:val="0"/>
              <w:autoSpaceDN w:val="0"/>
              <w:adjustRightInd w:val="0"/>
              <w:spacing w:line="213" w:lineRule="auto"/>
              <w:ind w:right="20"/>
            </w:pPr>
            <w:r w:rsidRPr="00DA5C97">
              <w:t xml:space="preserve">életkorának megfelelően a helyes, szabatos, önálló írásbeli és szóbeli szövegalkotásra, </w:t>
            </w:r>
          </w:p>
          <w:p w:rsidR="00CF6EAA" w:rsidRPr="00DA5C97" w:rsidRDefault="00CF6EAA" w:rsidP="00546532">
            <w:pPr>
              <w:widowControl w:val="0"/>
              <w:autoSpaceDE w:val="0"/>
              <w:autoSpaceDN w:val="0"/>
              <w:adjustRightInd w:val="0"/>
              <w:spacing w:line="1" w:lineRule="exact"/>
            </w:pP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t xml:space="preserve">részt venni a mindennapi és az iskolai kommunikációban, </w:t>
            </w:r>
          </w:p>
          <w:p w:rsidR="00CF6EAA" w:rsidRPr="00DA5C97" w:rsidRDefault="00CF6EAA" w:rsidP="00546532">
            <w:pPr>
              <w:widowControl w:val="0"/>
              <w:numPr>
                <w:ilvl w:val="0"/>
                <w:numId w:val="26"/>
              </w:numPr>
              <w:overflowPunct w:val="0"/>
              <w:autoSpaceDE w:val="0"/>
              <w:autoSpaceDN w:val="0"/>
              <w:adjustRightInd w:val="0"/>
            </w:pPr>
            <w:r w:rsidRPr="00DA5C97">
              <w:t xml:space="preserve">gondolatainak és érzelmeinek kifejezésére, mások üzenetének megértésére, </w:t>
            </w:r>
          </w:p>
          <w:p w:rsidR="00CF6EAA" w:rsidRPr="00DA5C97" w:rsidRDefault="00CF6EAA" w:rsidP="00546532">
            <w:pPr>
              <w:widowControl w:val="0"/>
              <w:numPr>
                <w:ilvl w:val="0"/>
                <w:numId w:val="26"/>
              </w:numPr>
              <w:tabs>
                <w:tab w:val="num" w:pos="850"/>
              </w:tabs>
              <w:overflowPunct w:val="0"/>
              <w:autoSpaceDE w:val="0"/>
              <w:autoSpaceDN w:val="0"/>
              <w:adjustRightInd w:val="0"/>
              <w:spacing w:line="213" w:lineRule="auto"/>
              <w:ind w:right="20"/>
            </w:pPr>
            <w:r w:rsidRPr="00DA5C97">
              <w:lastRenderedPageBreak/>
              <w:t xml:space="preserve">kezdetben tanári segítséggel és irányítással, később önállóan felismerni és kijavítani saját hibáit, </w:t>
            </w:r>
          </w:p>
          <w:p w:rsidR="00CF6EAA" w:rsidRPr="00DA5C97" w:rsidRDefault="00CF6EAA" w:rsidP="00546532">
            <w:pPr>
              <w:widowControl w:val="0"/>
              <w:autoSpaceDE w:val="0"/>
              <w:autoSpaceDN w:val="0"/>
              <w:adjustRightInd w:val="0"/>
              <w:spacing w:line="2" w:lineRule="exact"/>
            </w:pP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t xml:space="preserve">életkorának megfelelő szöveg olvasására, a szöveg megértésére és értelmezésére, </w:t>
            </w:r>
          </w:p>
          <w:p w:rsidR="00CF6EAA" w:rsidRPr="00DA5C97" w:rsidRDefault="00CF6EAA" w:rsidP="00546532">
            <w:pPr>
              <w:widowControl w:val="0"/>
              <w:numPr>
                <w:ilvl w:val="0"/>
                <w:numId w:val="26"/>
              </w:numPr>
              <w:tabs>
                <w:tab w:val="num" w:pos="860"/>
              </w:tabs>
              <w:overflowPunct w:val="0"/>
              <w:autoSpaceDE w:val="0"/>
              <w:autoSpaceDN w:val="0"/>
              <w:adjustRightInd w:val="0"/>
            </w:pPr>
            <w:r w:rsidRPr="00DA5C97">
              <w:t xml:space="preserve">az önálló könyvhasználatra és más információs források felhasználására, </w:t>
            </w:r>
          </w:p>
          <w:p w:rsidR="00CF6EAA" w:rsidRPr="00DA5C97" w:rsidRDefault="00CF6EAA" w:rsidP="00546532">
            <w:pPr>
              <w:widowControl w:val="0"/>
              <w:autoSpaceDE w:val="0"/>
              <w:autoSpaceDN w:val="0"/>
              <w:adjustRightInd w:val="0"/>
              <w:spacing w:line="58" w:lineRule="exact"/>
            </w:pPr>
          </w:p>
          <w:p w:rsidR="00CF6EAA" w:rsidRPr="00DA5C97" w:rsidRDefault="00CF6EAA" w:rsidP="00546532">
            <w:pPr>
              <w:widowControl w:val="0"/>
              <w:numPr>
                <w:ilvl w:val="0"/>
                <w:numId w:val="26"/>
              </w:numPr>
              <w:tabs>
                <w:tab w:val="num" w:pos="854"/>
              </w:tabs>
              <w:overflowPunct w:val="0"/>
              <w:autoSpaceDE w:val="0"/>
              <w:autoSpaceDN w:val="0"/>
              <w:adjustRightInd w:val="0"/>
              <w:spacing w:line="213" w:lineRule="auto"/>
              <w:ind w:right="20"/>
            </w:pPr>
            <w:r w:rsidRPr="00DA5C97">
              <w:t xml:space="preserve">a színházi előadások kulturált megtekintésére, a sajtó rendszeres olvasására, a rádió és a televízió műsorainak követésére,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1048"/>
              </w:tabs>
              <w:overflowPunct w:val="0"/>
              <w:autoSpaceDE w:val="0"/>
              <w:autoSpaceDN w:val="0"/>
              <w:adjustRightInd w:val="0"/>
              <w:spacing w:line="213" w:lineRule="auto"/>
              <w:ind w:right="20"/>
            </w:pPr>
            <w:r w:rsidRPr="00DA5C97">
              <w:t xml:space="preserve">az ismeretterjesztő szövegek feldolgozásával tudományos világképének kialakítására,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894"/>
              </w:tabs>
              <w:overflowPunct w:val="0"/>
              <w:autoSpaceDE w:val="0"/>
              <w:autoSpaceDN w:val="0"/>
              <w:adjustRightInd w:val="0"/>
              <w:spacing w:line="213" w:lineRule="auto"/>
              <w:ind w:right="20"/>
            </w:pPr>
            <w:r w:rsidRPr="00DA5C97">
              <w:t xml:space="preserve">elkötelezettséget vállalni saját anyanyelve, nemzeti kultúrája és a hagyományok megőrzése iránt, </w:t>
            </w:r>
          </w:p>
          <w:p w:rsidR="00CF6EAA" w:rsidRPr="00DA5C97" w:rsidRDefault="00CF6EAA" w:rsidP="00546532">
            <w:pPr>
              <w:widowControl w:val="0"/>
              <w:autoSpaceDE w:val="0"/>
              <w:autoSpaceDN w:val="0"/>
              <w:adjustRightInd w:val="0"/>
              <w:spacing w:line="59" w:lineRule="exact"/>
            </w:pPr>
          </w:p>
          <w:p w:rsidR="00CF6EAA" w:rsidRPr="00DA5C97" w:rsidRDefault="00CF6EAA" w:rsidP="00546532">
            <w:pPr>
              <w:widowControl w:val="0"/>
              <w:numPr>
                <w:ilvl w:val="0"/>
                <w:numId w:val="26"/>
              </w:numPr>
              <w:tabs>
                <w:tab w:val="num" w:pos="913"/>
              </w:tabs>
              <w:overflowPunct w:val="0"/>
              <w:autoSpaceDE w:val="0"/>
              <w:autoSpaceDN w:val="0"/>
              <w:adjustRightInd w:val="0"/>
              <w:spacing w:line="213" w:lineRule="auto"/>
            </w:pPr>
            <w:r w:rsidRPr="00DA5C97">
              <w:t xml:space="preserve">megismerni és megbecsülni a Vajdaságban élő népek és nemzeti kisebbségek irodalmi alkotásait, szokásait és hagyományait. </w:t>
            </w:r>
          </w:p>
          <w:p w:rsidR="00CF6EAA" w:rsidRPr="00DA5C97" w:rsidRDefault="00CF6EAA" w:rsidP="00546532">
            <w:pPr>
              <w:widowControl w:val="0"/>
              <w:autoSpaceDE w:val="0"/>
              <w:autoSpaceDN w:val="0"/>
              <w:adjustRightInd w:val="0"/>
            </w:pPr>
          </w:p>
        </w:tc>
      </w:tr>
    </w:tbl>
    <w:p w:rsidR="00CF6EAA" w:rsidRPr="00DA5C97" w:rsidRDefault="00CF6EAA" w:rsidP="00CF6EAA">
      <w:pPr>
        <w:widowControl w:val="0"/>
        <w:autoSpaceDE w:val="0"/>
        <w:autoSpaceDN w:val="0"/>
        <w:adjustRightInd w:val="0"/>
        <w:spacing w:after="0" w:line="318"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30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6260"/>
        <w:rPr>
          <w:rFonts w:ascii="Times New Roman" w:hAnsi="Times New Roman" w:cs="Times New Roman"/>
        </w:rPr>
      </w:pPr>
      <w:r w:rsidRPr="00DA5C97">
        <w:rPr>
          <w:rFonts w:ascii="Times New Roman" w:hAnsi="Times New Roman" w:cs="Times New Roman"/>
          <w:b/>
          <w:bCs/>
        </w:rPr>
        <w:t>Célok és feladatok: Célok:</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8" w:lineRule="auto"/>
        <w:ind w:left="140" w:firstLine="568"/>
        <w:rPr>
          <w:rFonts w:ascii="Times New Roman" w:hAnsi="Times New Roman" w:cs="Times New Roman"/>
        </w:rPr>
      </w:pPr>
      <w:r w:rsidRPr="00DA5C97">
        <w:rPr>
          <w:rFonts w:ascii="Times New Roman" w:hAnsi="Times New Roman" w:cs="Times New Roman"/>
        </w:rPr>
        <w:t>Az általános iskola második osztályában a magyar nyelv tanításának az a célja, hogy a tanulók ismerjék és alkalmazzák az olvasás és az írás elsajátított technikáját, fejlesszék azt, ugyanakkor célja az alapvető nyelvtani és helyesírási ismeretek elsajátításával és alkalmazásával a tudásgyarapítás és az élménykifejezés fejlesztése. Irodalmi szövegek feldolgozásával és megértésével új ismeretek és élmények szerzése. A szókincsbővítéssel</w:t>
      </w:r>
    </w:p>
    <w:p w:rsidR="00CF6EAA" w:rsidRPr="00DA5C97"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rPr>
          <w:rFonts w:ascii="Times New Roman" w:hAnsi="Times New Roman" w:cs="Times New Roman"/>
        </w:rPr>
      </w:pPr>
      <w:r w:rsidRPr="00DA5C97">
        <w:rPr>
          <w:rFonts w:ascii="Times New Roman" w:hAnsi="Times New Roman" w:cs="Times New Roman"/>
        </w:rPr>
        <w:t>és a szövegszerkezeti elemek megismerésével szabályos, a magyar nyelv követelményeinek megfelelő rövid szövegek alkotása.</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Operatív feladatok: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946"/>
        </w:tabs>
        <w:overflowPunct w:val="0"/>
        <w:autoSpaceDE w:val="0"/>
        <w:autoSpaceDN w:val="0"/>
        <w:adjustRightInd w:val="0"/>
        <w:spacing w:after="0" w:line="213" w:lineRule="auto"/>
        <w:ind w:left="140" w:right="20" w:firstLine="570"/>
        <w:rPr>
          <w:rFonts w:ascii="Times New Roman" w:hAnsi="Times New Roman" w:cs="Times New Roman"/>
        </w:rPr>
      </w:pPr>
      <w:r w:rsidRPr="00DA5C97">
        <w:rPr>
          <w:rFonts w:ascii="Times New Roman" w:hAnsi="Times New Roman" w:cs="Times New Roman"/>
        </w:rPr>
        <w:t xml:space="preserve">a mondatnak, mint a legalapvetőbb nyelvtani fogalomnak a felismerése és megértése; </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947"/>
        </w:tabs>
        <w:overflowPunct w:val="0"/>
        <w:autoSpaceDE w:val="0"/>
        <w:autoSpaceDN w:val="0"/>
        <w:adjustRightInd w:val="0"/>
        <w:spacing w:after="0" w:line="213" w:lineRule="auto"/>
        <w:ind w:left="140" w:right="20" w:firstLine="570"/>
        <w:rPr>
          <w:rFonts w:ascii="Times New Roman" w:hAnsi="Times New Roman" w:cs="Times New Roman"/>
        </w:rPr>
      </w:pPr>
      <w:r w:rsidRPr="00DA5C97">
        <w:rPr>
          <w:rFonts w:ascii="Times New Roman" w:hAnsi="Times New Roman" w:cs="Times New Roman"/>
        </w:rPr>
        <w:t xml:space="preserve">a hangtani és a szótani fogalmak megismerése a tanterv követelményeivel összhangban;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860"/>
        </w:tabs>
        <w:overflowPunct w:val="0"/>
        <w:autoSpaceDE w:val="0"/>
        <w:autoSpaceDN w:val="0"/>
        <w:adjustRightInd w:val="0"/>
        <w:spacing w:after="0" w:line="240" w:lineRule="auto"/>
        <w:ind w:left="860" w:hanging="150"/>
        <w:rPr>
          <w:rFonts w:ascii="Times New Roman" w:hAnsi="Times New Roman" w:cs="Times New Roman"/>
        </w:rPr>
      </w:pPr>
      <w:r w:rsidRPr="00DA5C97">
        <w:rPr>
          <w:rFonts w:ascii="Times New Roman" w:hAnsi="Times New Roman" w:cs="Times New Roman"/>
        </w:rPr>
        <w:t xml:space="preserve">újabb helyesírási ismeretek megismerése és elsajátítása; </w:t>
      </w:r>
    </w:p>
    <w:p w:rsidR="00CF6EAA" w:rsidRPr="00DA5C97" w:rsidRDefault="00CF6EAA" w:rsidP="00CF6EAA">
      <w:pPr>
        <w:widowControl w:val="0"/>
        <w:numPr>
          <w:ilvl w:val="0"/>
          <w:numId w:val="35"/>
        </w:numPr>
        <w:tabs>
          <w:tab w:val="clear" w:pos="720"/>
          <w:tab w:val="num" w:pos="860"/>
        </w:tabs>
        <w:overflowPunct w:val="0"/>
        <w:autoSpaceDE w:val="0"/>
        <w:autoSpaceDN w:val="0"/>
        <w:adjustRightInd w:val="0"/>
        <w:spacing w:after="0" w:line="240" w:lineRule="auto"/>
        <w:ind w:left="860" w:hanging="150"/>
        <w:rPr>
          <w:rFonts w:ascii="Times New Roman" w:hAnsi="Times New Roman" w:cs="Times New Roman"/>
        </w:rPr>
      </w:pPr>
      <w:r w:rsidRPr="00DA5C97">
        <w:rPr>
          <w:rFonts w:ascii="Times New Roman" w:hAnsi="Times New Roman" w:cs="Times New Roman"/>
        </w:rPr>
        <w:t xml:space="preserve">az irodalmi szövegek olvasására való motiválás, bíztatás és serkentés;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866"/>
        </w:tabs>
        <w:overflowPunct w:val="0"/>
        <w:autoSpaceDE w:val="0"/>
        <w:autoSpaceDN w:val="0"/>
        <w:adjustRightInd w:val="0"/>
        <w:spacing w:after="0" w:line="213" w:lineRule="auto"/>
        <w:ind w:left="140" w:right="20" w:firstLine="570"/>
        <w:rPr>
          <w:rFonts w:ascii="Times New Roman" w:hAnsi="Times New Roman" w:cs="Times New Roman"/>
        </w:rPr>
      </w:pPr>
      <w:r w:rsidRPr="00DA5C97">
        <w:rPr>
          <w:rFonts w:ascii="Times New Roman" w:hAnsi="Times New Roman" w:cs="Times New Roman"/>
        </w:rPr>
        <w:t xml:space="preserve">a helyes hangos olvasás gyakorlása, a néma olvasás tökéletesítése szövegmegértés céljából;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860"/>
        </w:tabs>
        <w:overflowPunct w:val="0"/>
        <w:autoSpaceDE w:val="0"/>
        <w:autoSpaceDN w:val="0"/>
        <w:adjustRightInd w:val="0"/>
        <w:spacing w:after="0" w:line="240" w:lineRule="auto"/>
        <w:ind w:left="860" w:hanging="150"/>
        <w:rPr>
          <w:rFonts w:ascii="Times New Roman" w:hAnsi="Times New Roman" w:cs="Times New Roman"/>
        </w:rPr>
      </w:pPr>
      <w:r w:rsidRPr="00DA5C97">
        <w:rPr>
          <w:rFonts w:ascii="Times New Roman" w:hAnsi="Times New Roman" w:cs="Times New Roman"/>
        </w:rPr>
        <w:t xml:space="preserve">a szöveg összetevőinek - elemeinek megismerése; </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895"/>
        </w:tabs>
        <w:overflowPunct w:val="0"/>
        <w:autoSpaceDE w:val="0"/>
        <w:autoSpaceDN w:val="0"/>
        <w:adjustRightInd w:val="0"/>
        <w:spacing w:after="0" w:line="213" w:lineRule="auto"/>
        <w:ind w:left="140" w:firstLine="570"/>
        <w:rPr>
          <w:rFonts w:ascii="Times New Roman" w:hAnsi="Times New Roman" w:cs="Times New Roman"/>
        </w:rPr>
      </w:pPr>
      <w:r w:rsidRPr="00DA5C97">
        <w:rPr>
          <w:rFonts w:ascii="Times New Roman" w:hAnsi="Times New Roman" w:cs="Times New Roman"/>
        </w:rPr>
        <w:lastRenderedPageBreak/>
        <w:t xml:space="preserve">irodalomelméleti és szövegalkotási fogalmak közös megismerése és elsajátítása, alkalmazása; </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numPr>
          <w:ilvl w:val="0"/>
          <w:numId w:val="35"/>
        </w:numPr>
        <w:tabs>
          <w:tab w:val="clear" w:pos="720"/>
          <w:tab w:val="num" w:pos="860"/>
        </w:tabs>
        <w:overflowPunct w:val="0"/>
        <w:autoSpaceDE w:val="0"/>
        <w:autoSpaceDN w:val="0"/>
        <w:adjustRightInd w:val="0"/>
        <w:spacing w:after="0" w:line="240" w:lineRule="auto"/>
        <w:ind w:left="860" w:hanging="150"/>
        <w:rPr>
          <w:rFonts w:ascii="Times New Roman" w:hAnsi="Times New Roman" w:cs="Times New Roman"/>
        </w:rPr>
      </w:pPr>
      <w:r w:rsidRPr="00DA5C97">
        <w:rPr>
          <w:rFonts w:ascii="Times New Roman" w:hAnsi="Times New Roman" w:cs="Times New Roman"/>
        </w:rPr>
        <w:t xml:space="preserve">az értelmes, kifejező beszédtechnika és beszédkészség elsajátítása; </w:t>
      </w:r>
    </w:p>
    <w:p w:rsidR="00CF6EAA" w:rsidRPr="00DA5C97" w:rsidRDefault="00CF6EAA" w:rsidP="00CF6EAA">
      <w:pPr>
        <w:widowControl w:val="0"/>
        <w:numPr>
          <w:ilvl w:val="0"/>
          <w:numId w:val="35"/>
        </w:numPr>
        <w:tabs>
          <w:tab w:val="clear" w:pos="720"/>
          <w:tab w:val="num" w:pos="860"/>
        </w:tabs>
        <w:overflowPunct w:val="0"/>
        <w:autoSpaceDE w:val="0"/>
        <w:autoSpaceDN w:val="0"/>
        <w:adjustRightInd w:val="0"/>
        <w:spacing w:after="0" w:line="240" w:lineRule="auto"/>
        <w:ind w:left="860" w:hanging="150"/>
        <w:rPr>
          <w:rFonts w:ascii="Times New Roman" w:hAnsi="Times New Roman" w:cs="Times New Roman"/>
        </w:rPr>
      </w:pPr>
      <w:r w:rsidRPr="00DA5C97">
        <w:rPr>
          <w:rFonts w:ascii="Times New Roman" w:hAnsi="Times New Roman" w:cs="Times New Roman"/>
        </w:rPr>
        <w:t xml:space="preserve">beszéd- és írásgyakorlatok a kifejezőkészség fejlesztésére. </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5280"/>
        <w:rPr>
          <w:rFonts w:ascii="Times New Roman" w:hAnsi="Times New Roman" w:cs="Times New Roman"/>
        </w:rPr>
      </w:pPr>
      <w:r w:rsidRPr="00DA5C97">
        <w:rPr>
          <w:rFonts w:ascii="Times New Roman" w:hAnsi="Times New Roman" w:cs="Times New Roman"/>
          <w:b/>
          <w:bCs/>
        </w:rPr>
        <w:t>NYELVTANI ISMERETEK Nyelvtan</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rPr>
          <w:rFonts w:ascii="Times New Roman" w:hAnsi="Times New Roman" w:cs="Times New Roman"/>
        </w:rPr>
      </w:pPr>
      <w:r w:rsidRPr="00DA5C97">
        <w:rPr>
          <w:rFonts w:ascii="Times New Roman" w:hAnsi="Times New Roman" w:cs="Times New Roman"/>
        </w:rPr>
        <w:t>A hang, a szó és a mondat fogalma. Mondatfajták: a közlő mondatok (kijelentő, felkiáltó, óhajtó és fölszólító), a kérdő mondat. Mondattulajdonságok: hangsúly, szórend, dallam vagy hanglejtés, beszédszünet.</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szavak jelentése: élőlények és élettelen dolgok neve; a cselekvést és a történést jelölő szók; a milyenséget és mennyiséget jelölő szók.</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Az egyes és a többes szám megfigyeltetése variálás közben.</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Helyes szótagolás. A magánhangzó szerepe a szótagolásban. A mássalhangzók helye a szótagolásban.</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magyar ábécé tökéletes ismerete (fejből).</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rPr>
          <w:rFonts w:ascii="Times New Roman" w:hAnsi="Times New Roman" w:cs="Times New Roman"/>
        </w:rPr>
      </w:pPr>
      <w:r w:rsidRPr="00DA5C97">
        <w:rPr>
          <w:rFonts w:ascii="Times New Roman" w:hAnsi="Times New Roman" w:cs="Times New Roman"/>
        </w:rPr>
        <w:t>A hang és a betű közötti különbség. A magánhangzó és a mássalhangzó közötti különbség. A hangok időtartama közötti különbség, rövid és hosszú hangok (magán- és mássalhangzók esetében egyaránt).</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Helyesírás</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t>A nagybetűk írásának gyakorlása (mondat elején, tulajdonnevek írásánál).</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Címek írása.</w:t>
      </w: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bookmarkStart w:id="17" w:name="page59"/>
      <w:bookmarkEnd w:id="17"/>
      <w:r w:rsidRPr="00DA5C97">
        <w:rPr>
          <w:rFonts w:ascii="Times New Roman" w:hAnsi="Times New Roman" w:cs="Times New Roman"/>
        </w:rPr>
        <w:t>A mondatvégi írásjelek pontos használata (pont, felkiáltójel, kérdőjel), valamint felsorolásnál a vessző és a kettőspont használata.</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j hang kétféle jelölése (j, ly), annak helyes alkalmazása.</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2440"/>
        <w:rPr>
          <w:rFonts w:ascii="Times New Roman" w:hAnsi="Times New Roman" w:cs="Times New Roman"/>
        </w:rPr>
      </w:pPr>
      <w:r w:rsidRPr="00DA5C97">
        <w:rPr>
          <w:rFonts w:ascii="Times New Roman" w:hAnsi="Times New Roman" w:cs="Times New Roman"/>
        </w:rPr>
        <w:t>A kötőjel alkalmazása elválasztásnál és az -e kérdőszó előtt. Az idézőjel szerepe és használata.</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különírás a beszédben együtt ejtett szavak esetében.</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rPr>
          <w:rFonts w:ascii="Times New Roman" w:hAnsi="Times New Roman" w:cs="Times New Roman"/>
        </w:rPr>
      </w:pPr>
      <w:r w:rsidRPr="00DA5C97">
        <w:rPr>
          <w:rFonts w:ascii="Times New Roman" w:hAnsi="Times New Roman" w:cs="Times New Roman"/>
        </w:rPr>
        <w:t>Az elválasztás szabályai: két magánhangzó között egy mássalhangzó, két magánhangzó között két vagy több mássalhangzó; a hosszú egy vagy többjegyű mássalhangzók elválasztása.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mértékegységek rövidítése (korreláció matematikatanítással).</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6840"/>
        <w:rPr>
          <w:rFonts w:ascii="Times New Roman" w:hAnsi="Times New Roman" w:cs="Times New Roman"/>
        </w:rPr>
      </w:pPr>
      <w:r w:rsidRPr="00DA5C97">
        <w:rPr>
          <w:rFonts w:ascii="Times New Roman" w:hAnsi="Times New Roman" w:cs="Times New Roman"/>
          <w:b/>
          <w:bCs/>
        </w:rPr>
        <w:t>IRODALOM Szövegek</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i/>
          <w:iCs/>
        </w:rPr>
        <w:t>Lírai szövegek</w:t>
      </w:r>
    </w:p>
    <w:p w:rsidR="00CF6EAA" w:rsidRPr="00DA5C97"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400"/>
        <w:rPr>
          <w:rFonts w:ascii="Times New Roman" w:hAnsi="Times New Roman" w:cs="Times New Roman"/>
        </w:rPr>
      </w:pPr>
      <w:r w:rsidRPr="00DA5C97">
        <w:rPr>
          <w:rFonts w:ascii="Times New Roman" w:hAnsi="Times New Roman" w:cs="Times New Roman"/>
        </w:rPr>
        <w:t>Petőfi Sándor: Ősz elején Petőfi Sándor: Anyám tyúkja</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640"/>
        <w:rPr>
          <w:rFonts w:ascii="Times New Roman" w:hAnsi="Times New Roman" w:cs="Times New Roman"/>
        </w:rPr>
      </w:pPr>
      <w:r w:rsidRPr="00DA5C97">
        <w:rPr>
          <w:rFonts w:ascii="Times New Roman" w:hAnsi="Times New Roman" w:cs="Times New Roman"/>
        </w:rPr>
        <w:t>József Attila: De szeretnék József Attila: Perc</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Weöres Sándor: Kezdődik az iskola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Weöres Sándor: A kutya-tár</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260"/>
        <w:rPr>
          <w:rFonts w:ascii="Times New Roman" w:hAnsi="Times New Roman" w:cs="Times New Roman"/>
        </w:rPr>
      </w:pPr>
      <w:r w:rsidRPr="00DA5C97">
        <w:rPr>
          <w:rFonts w:ascii="Times New Roman" w:hAnsi="Times New Roman" w:cs="Times New Roman"/>
        </w:rPr>
        <w:t>Weöres Sándor: Mély erdőn ibolya-virág Nemes Nagy Ágnes: Madarak</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Nemes Nagy Ágnes: Lila fecske</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240"/>
        <w:rPr>
          <w:rFonts w:ascii="Times New Roman" w:hAnsi="Times New Roman" w:cs="Times New Roman"/>
        </w:rPr>
      </w:pPr>
      <w:r w:rsidRPr="00DA5C97">
        <w:rPr>
          <w:rFonts w:ascii="Times New Roman" w:hAnsi="Times New Roman" w:cs="Times New Roman"/>
        </w:rPr>
        <w:t>Nemes Nagy Ágnes: Mi van a titkos úton Zelk Zoltán: Varázskréta</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540"/>
        <w:rPr>
          <w:rFonts w:ascii="Times New Roman" w:hAnsi="Times New Roman" w:cs="Times New Roman"/>
        </w:rPr>
      </w:pPr>
      <w:r w:rsidRPr="00DA5C97">
        <w:rPr>
          <w:rFonts w:ascii="Times New Roman" w:hAnsi="Times New Roman" w:cs="Times New Roman"/>
        </w:rPr>
        <w:t>Tamkó Sirató Károly: Mondjam még? Tamkó Sirató Károly: A hold</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Szabó Lőrinc: Tavasz</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800"/>
        <w:rPr>
          <w:rFonts w:ascii="Times New Roman" w:hAnsi="Times New Roman" w:cs="Times New Roman"/>
        </w:rPr>
      </w:pPr>
      <w:r w:rsidRPr="00DA5C97">
        <w:rPr>
          <w:rFonts w:ascii="Times New Roman" w:hAnsi="Times New Roman" w:cs="Times New Roman"/>
        </w:rPr>
        <w:t>Kormos István: Vackor iskolát kerül, de rettenetesen megbánja (verses mese) Orbán Ottó: Oroszlán</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Rónay György: Hazudós mese</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Verbőczi Antal: Hóember</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580"/>
        <w:rPr>
          <w:rFonts w:ascii="Times New Roman" w:hAnsi="Times New Roman" w:cs="Times New Roman"/>
        </w:rPr>
      </w:pPr>
      <w:r w:rsidRPr="00DA5C97">
        <w:rPr>
          <w:rFonts w:ascii="Times New Roman" w:hAnsi="Times New Roman" w:cs="Times New Roman"/>
        </w:rPr>
        <w:t>Gazdag Erzsi: A vízipók malma Varró Dániel: A bús, piros vödör dala</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4300"/>
        <w:rPr>
          <w:rFonts w:ascii="Times New Roman" w:hAnsi="Times New Roman" w:cs="Times New Roman"/>
        </w:rPr>
      </w:pPr>
      <w:r w:rsidRPr="00DA5C97">
        <w:rPr>
          <w:rFonts w:ascii="Times New Roman" w:hAnsi="Times New Roman" w:cs="Times New Roman"/>
        </w:rPr>
        <w:lastRenderedPageBreak/>
        <w:t>Benkő Attila: Sorbanálók a fagylaltosnál Juilan Tuwim: Csodák és furcsaságok La Fontaine: A tücsök és a hangya</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Eleanor Farjeon: Lefekvés előtt</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Két szomorú nyuszit láttam (francia gyerekdal)</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Válogatás a nagyünnepek népköltészetéből (karácsony, újév, húsvét, pünkösd)</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i/>
          <w:iCs/>
        </w:rPr>
        <w:t>Epikai szövegek</w:t>
      </w:r>
    </w:p>
    <w:p w:rsidR="00CF6EAA" w:rsidRPr="00DA5C97" w:rsidRDefault="00CF6EAA" w:rsidP="00CF6EAA">
      <w:pPr>
        <w:widowControl w:val="0"/>
        <w:autoSpaceDE w:val="0"/>
        <w:autoSpaceDN w:val="0"/>
        <w:adjustRightInd w:val="0"/>
        <w:spacing w:after="0" w:line="237" w:lineRule="auto"/>
        <w:ind w:left="700"/>
        <w:rPr>
          <w:rFonts w:ascii="Times New Roman" w:hAnsi="Times New Roman" w:cs="Times New Roman"/>
        </w:rPr>
      </w:pPr>
      <w:r w:rsidRPr="00DA5C97">
        <w:rPr>
          <w:rFonts w:ascii="Times New Roman" w:hAnsi="Times New Roman" w:cs="Times New Roman"/>
        </w:rPr>
        <w:t>Kutya akart lenni (népmese)</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060"/>
        <w:rPr>
          <w:rFonts w:ascii="Times New Roman" w:hAnsi="Times New Roman" w:cs="Times New Roman"/>
        </w:rPr>
      </w:pPr>
      <w:r w:rsidRPr="00DA5C97">
        <w:rPr>
          <w:rFonts w:ascii="Times New Roman" w:hAnsi="Times New Roman" w:cs="Times New Roman"/>
        </w:rPr>
        <w:t>A kiskakas gyémánt félkrajcárja (népmese) Három kívánság (népmese)</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3920"/>
        <w:rPr>
          <w:rFonts w:ascii="Times New Roman" w:hAnsi="Times New Roman" w:cs="Times New Roman"/>
        </w:rPr>
      </w:pPr>
      <w:r w:rsidRPr="00DA5C97">
        <w:rPr>
          <w:rFonts w:ascii="Times New Roman" w:hAnsi="Times New Roman" w:cs="Times New Roman"/>
        </w:rPr>
        <w:t>A halász és nagyravágyó felesége (népmese) A róka és a gólya (népmese)</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csökönyös kiselefánt (népmese)</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3480"/>
        <w:rPr>
          <w:rFonts w:ascii="Times New Roman" w:hAnsi="Times New Roman" w:cs="Times New Roman"/>
        </w:rPr>
      </w:pPr>
      <w:r w:rsidRPr="00DA5C97">
        <w:rPr>
          <w:rFonts w:ascii="Times New Roman" w:hAnsi="Times New Roman" w:cs="Times New Roman"/>
        </w:rPr>
        <w:t>A molnár, a fia meg a szamár (német tanítómese) A szegény asszony meg a tojás (csalimese) Mátyást megvendégelik (monda)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bookmarkStart w:id="18" w:name="page60"/>
      <w:bookmarkEnd w:id="18"/>
      <w:r w:rsidRPr="00DA5C97">
        <w:rPr>
          <w:rFonts w:ascii="Times New Roman" w:hAnsi="Times New Roman" w:cs="Times New Roman"/>
        </w:rPr>
        <w:t>Aiszóposz: Kincs a szőlőben</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820"/>
        <w:rPr>
          <w:rFonts w:ascii="Times New Roman" w:hAnsi="Times New Roman" w:cs="Times New Roman"/>
        </w:rPr>
      </w:pPr>
      <w:r w:rsidRPr="00DA5C97">
        <w:rPr>
          <w:rFonts w:ascii="Times New Roman" w:hAnsi="Times New Roman" w:cs="Times New Roman"/>
        </w:rPr>
        <w:t>Tamási Áron: Vándormadár lennék Móra Ferenc: Levelek hullása</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3320"/>
        <w:rPr>
          <w:rFonts w:ascii="Times New Roman" w:hAnsi="Times New Roman" w:cs="Times New Roman"/>
        </w:rPr>
      </w:pPr>
      <w:r w:rsidRPr="00DA5C97">
        <w:rPr>
          <w:rFonts w:ascii="Times New Roman" w:hAnsi="Times New Roman" w:cs="Times New Roman"/>
        </w:rPr>
        <w:t>Lázár Ervin: Bruckner Szigfrid, a cirkuszi oroszlán Kolozsvári Grandpierre Emil: A pecsenye Mészöly Miklós: Palkó és a szamara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Zelk Zoltán: Párácska</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560"/>
        <w:rPr>
          <w:rFonts w:ascii="Times New Roman" w:hAnsi="Times New Roman" w:cs="Times New Roman"/>
        </w:rPr>
      </w:pPr>
      <w:r w:rsidRPr="00DA5C97">
        <w:rPr>
          <w:rFonts w:ascii="Times New Roman" w:hAnsi="Times New Roman" w:cs="Times New Roman"/>
        </w:rPr>
        <w:t>Gárdonyi Géza: Micó Gárdonyi Géza: Fehér világ</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900"/>
        <w:rPr>
          <w:rFonts w:ascii="Times New Roman" w:hAnsi="Times New Roman" w:cs="Times New Roman"/>
        </w:rPr>
      </w:pPr>
      <w:r w:rsidRPr="00DA5C97">
        <w:rPr>
          <w:rFonts w:ascii="Times New Roman" w:hAnsi="Times New Roman" w:cs="Times New Roman"/>
        </w:rPr>
        <w:t>Molnár Ferenc: A kékszemű Tersánszky Józsi Jenő: Életmentés</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700" w:right="4320"/>
        <w:rPr>
          <w:rFonts w:ascii="Times New Roman" w:hAnsi="Times New Roman" w:cs="Times New Roman"/>
        </w:rPr>
      </w:pPr>
      <w:r w:rsidRPr="00DA5C97">
        <w:rPr>
          <w:rFonts w:ascii="Times New Roman" w:hAnsi="Times New Roman" w:cs="Times New Roman"/>
        </w:rPr>
        <w:t>Janikovszky Éva: Már iskolás vagyok Janikovszky Éva: Akár hiszed, akár nem Janikovszky Éva: Bizonyítványosztás</w:t>
      </w:r>
    </w:p>
    <w:p w:rsidR="00CF6EAA" w:rsidRPr="00DA5C97" w:rsidRDefault="00CF6EAA" w:rsidP="00CF6EAA">
      <w:pPr>
        <w:widowControl w:val="0"/>
        <w:autoSpaceDE w:val="0"/>
        <w:autoSpaceDN w:val="0"/>
        <w:adjustRightInd w:val="0"/>
        <w:spacing w:after="0" w:line="237" w:lineRule="auto"/>
        <w:ind w:left="700"/>
        <w:rPr>
          <w:rFonts w:ascii="Times New Roman" w:hAnsi="Times New Roman" w:cs="Times New Roman"/>
        </w:rPr>
      </w:pPr>
      <w:r w:rsidRPr="00DA5C97">
        <w:rPr>
          <w:rFonts w:ascii="Times New Roman" w:hAnsi="Times New Roman" w:cs="Times New Roman"/>
        </w:rPr>
        <w:t>Hervay Gizella: Elfelejtő mese</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Szijj Ferenc: A békadinó</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8" w:lineRule="auto"/>
        <w:ind w:left="700" w:right="4340"/>
        <w:rPr>
          <w:rFonts w:ascii="Times New Roman" w:hAnsi="Times New Roman" w:cs="Times New Roman"/>
        </w:rPr>
      </w:pPr>
      <w:r w:rsidRPr="00DA5C97">
        <w:rPr>
          <w:rFonts w:ascii="Times New Roman" w:hAnsi="Times New Roman" w:cs="Times New Roman"/>
        </w:rPr>
        <w:t>Podolszki József: Másik Zöld Malac Németh István: Mi van a nagymamánál? Németh István: Mi van a hegyen? Gyurkovics Tibor: A nagy fehér bohóc Iszlai Zoltán: Vendégség</w:t>
      </w:r>
    </w:p>
    <w:p w:rsidR="00CF6EAA" w:rsidRPr="00DA5C97" w:rsidRDefault="00CF6EAA" w:rsidP="00CF6EAA">
      <w:pPr>
        <w:widowControl w:val="0"/>
        <w:autoSpaceDE w:val="0"/>
        <w:autoSpaceDN w:val="0"/>
        <w:adjustRightInd w:val="0"/>
        <w:spacing w:after="0" w:line="6"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Alán Alexander Milne: Malackát kiönti az árvíz</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2880"/>
        <w:rPr>
          <w:rFonts w:ascii="Times New Roman" w:hAnsi="Times New Roman" w:cs="Times New Roman"/>
        </w:rPr>
      </w:pPr>
      <w:r w:rsidRPr="00DA5C97">
        <w:rPr>
          <w:rFonts w:ascii="Times New Roman" w:hAnsi="Times New Roman" w:cs="Times New Roman"/>
        </w:rPr>
        <w:t>Hans Christian Andersen: Borsószem hercegkisasszony Lev Tolsztoj: A két barát</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Milos Macourek: Kréta</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4620"/>
        <w:rPr>
          <w:rFonts w:ascii="Times New Roman" w:hAnsi="Times New Roman" w:cs="Times New Roman"/>
        </w:rPr>
      </w:pPr>
      <w:r w:rsidRPr="00DA5C97">
        <w:rPr>
          <w:rFonts w:ascii="Times New Roman" w:hAnsi="Times New Roman" w:cs="Times New Roman"/>
        </w:rPr>
        <w:t>Donna Chaney: Az elveszett kiskutya Gianni Rodari: A fagylaltpalota</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i/>
          <w:iCs/>
        </w:rPr>
        <w:t>Drámai szövegek</w:t>
      </w:r>
    </w:p>
    <w:p w:rsidR="00CF6EAA" w:rsidRPr="00DA5C97"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5300"/>
        <w:rPr>
          <w:rFonts w:ascii="Times New Roman" w:hAnsi="Times New Roman" w:cs="Times New Roman"/>
        </w:rPr>
      </w:pPr>
      <w:r w:rsidRPr="00DA5C97">
        <w:rPr>
          <w:rFonts w:ascii="Times New Roman" w:hAnsi="Times New Roman" w:cs="Times New Roman"/>
        </w:rPr>
        <w:t>Dušan Radović: Nebáncsvirág Karinthy Ferenc: Adagolás</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Joanna Papuzinska: Háziállatunk, a dinoszaurusz</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i/>
          <w:iCs/>
        </w:rPr>
        <w:t>Ismeretterjesztő szövegek</w:t>
      </w:r>
    </w:p>
    <w:p w:rsidR="00CF6EAA" w:rsidRPr="00DA5C97"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0" w:lineRule="auto"/>
        <w:ind w:left="140" w:firstLine="568"/>
        <w:rPr>
          <w:rFonts w:ascii="Times New Roman" w:hAnsi="Times New Roman" w:cs="Times New Roman"/>
        </w:rPr>
      </w:pPr>
      <w:r w:rsidRPr="00DA5C97">
        <w:rPr>
          <w:rFonts w:ascii="Times New Roman" w:hAnsi="Times New Roman" w:cs="Times New Roman"/>
        </w:rPr>
        <w:t>Szövegválogatás gyermeklexikonokból, enciklopédiákból, gyereklapokból (az őszi levélhullásról, a madarakról, a feketerigóról, a fecskékről, a madarak vándorlásáról, a rovarokról, a kutyákról, a macskákról, az oroszlánokról, az elefántokról, a jégvirágról, a megfázásról és tüsszentésről, a betlehemezés szokásáról, a húsvétról, a pünkösdről, a mesékről, a mese és a valóság kapcsolatáról-különbségéről, a dinoszauruszokról, a Földről, a folyóvizekről).</w:t>
      </w:r>
    </w:p>
    <w:p w:rsidR="00CF6EAA" w:rsidRPr="00DA5C97" w:rsidRDefault="00CF6EAA" w:rsidP="00CF6EAA">
      <w:pPr>
        <w:widowControl w:val="0"/>
        <w:autoSpaceDE w:val="0"/>
        <w:autoSpaceDN w:val="0"/>
        <w:adjustRightInd w:val="0"/>
        <w:spacing w:after="0" w:line="7"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Házi olvasmányok</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3400"/>
        <w:rPr>
          <w:rFonts w:ascii="Times New Roman" w:hAnsi="Times New Roman" w:cs="Times New Roman"/>
        </w:rPr>
      </w:pPr>
      <w:r w:rsidRPr="00DA5C97">
        <w:rPr>
          <w:rFonts w:ascii="Times New Roman" w:hAnsi="Times New Roman" w:cs="Times New Roman"/>
        </w:rPr>
        <w:t>Az ördög és a molnárlegény. Magyar népmesék. Kék hold. Válogatás a szerb gyermekirodalomból.</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700" w:right="2000"/>
        <w:rPr>
          <w:rFonts w:ascii="Times New Roman" w:hAnsi="Times New Roman" w:cs="Times New Roman"/>
        </w:rPr>
      </w:pPr>
      <w:r w:rsidRPr="00DA5C97">
        <w:rPr>
          <w:rFonts w:ascii="Times New Roman" w:hAnsi="Times New Roman" w:cs="Times New Roman"/>
        </w:rPr>
        <w:t>Hans Christian Andersen: A császár új ruhája. Válogatott mesék. Gárdonyi Géza: A mindentudó kalap. Válogatott írások.</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Olvasást fejlesztő feladatok</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lastRenderedPageBreak/>
        <w:t>A szövegértő olvasás képességének fejlesztése.</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hangos és a néma olvasás technikájának fejlesztése.</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gyakorolt szöveg folyamatos, szövegszerű felolvasása, megfelelő mondatdallammal, szünettartással, újrakezdés és a szórészek megismétlése nélkül.</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néma olvasás gyakorlása és ellenőrzése feladatok megoldásával.</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bookmarkStart w:id="19" w:name="page61"/>
      <w:bookmarkEnd w:id="19"/>
      <w:r w:rsidRPr="00DA5C97">
        <w:rPr>
          <w:rFonts w:ascii="Times New Roman" w:hAnsi="Times New Roman" w:cs="Times New Roman"/>
        </w:rPr>
        <w:t>Szerepek szerinti olvasás.</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Az önálló olvasás és a szövegből való tanulás előkészítése.</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Szövegértelmezés</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t>A szépirodalmi művek globális és részletező megértése.</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cím szerepe és az alcím meghatározása.</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szöveg összefüggő egészének és lényeges részének megértése.</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tanuló ismerje fel és nevezze meg a bonyodalmat, a cselekmény helyét és idejét, az eseménymozzanatok sorrendjét, a főhősöket, azok tulajdonságait és cselekedeteit.</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jellegzetes részletek megfigyeltetésével találja meg az okozati összefüggést a helyszínek, a személyek és az események leírásában.</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ismerjék fel a képes beszéd/átvitt értelmű beszéd egyszerű formáit.</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különbséget tudjanak tenni a valóság és a képzelet között.</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Irodalomelméleti alapfogalmak</w:t>
      </w:r>
    </w:p>
    <w:p w:rsidR="00CF6EAA" w:rsidRPr="00DA5C97" w:rsidRDefault="00CF6EAA" w:rsidP="00CF6EAA">
      <w:pPr>
        <w:widowControl w:val="0"/>
        <w:autoSpaceDE w:val="0"/>
        <w:autoSpaceDN w:val="0"/>
        <w:adjustRightInd w:val="0"/>
        <w:spacing w:after="0" w:line="235" w:lineRule="auto"/>
        <w:ind w:left="700"/>
        <w:rPr>
          <w:rFonts w:ascii="Times New Roman" w:hAnsi="Times New Roman" w:cs="Times New Roman"/>
        </w:rPr>
      </w:pPr>
      <w:r w:rsidRPr="00DA5C97">
        <w:rPr>
          <w:rFonts w:ascii="Times New Roman" w:hAnsi="Times New Roman" w:cs="Times New Roman"/>
        </w:rPr>
        <w:t>A tanulók tanulják meg megkülönböztetni az irodalmi művek alapvető sajátosságait</w:t>
      </w:r>
    </w:p>
    <w:p w:rsidR="00CF6EAA" w:rsidRPr="00DA5C97" w:rsidRDefault="00CF6EAA" w:rsidP="00CF6EAA">
      <w:pPr>
        <w:widowControl w:val="0"/>
        <w:autoSpaceDE w:val="0"/>
        <w:autoSpaceDN w:val="0"/>
        <w:adjustRightInd w:val="0"/>
        <w:spacing w:after="0" w:line="237" w:lineRule="auto"/>
        <w:ind w:left="140"/>
        <w:rPr>
          <w:rFonts w:ascii="Times New Roman" w:hAnsi="Times New Roman" w:cs="Times New Roman"/>
        </w:rPr>
      </w:pPr>
      <w:r w:rsidRPr="00DA5C97">
        <w:rPr>
          <w:rFonts w:ascii="Times New Roman" w:hAnsi="Times New Roman" w:cs="Times New Roman"/>
        </w:rPr>
        <w:t>(vers és próza, költemény és elbeszélés).</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tudják megkülönböztetni a népköltészeti alkotást a műköltészeti alkotástól.</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right="20" w:firstLine="568"/>
        <w:rPr>
          <w:rFonts w:ascii="Times New Roman" w:hAnsi="Times New Roman" w:cs="Times New Roman"/>
        </w:rPr>
      </w:pPr>
      <w:r w:rsidRPr="00DA5C97">
        <w:rPr>
          <w:rFonts w:ascii="Times New Roman" w:hAnsi="Times New Roman" w:cs="Times New Roman"/>
        </w:rPr>
        <w:t>A tanulók ismerjék meg a következő irodalmi műfajokat: mese, állatmese, tréfás mese, csalimese, tanító mese, verses mese, monda, elbeszélés, közmondás, szólás, találós kérdés, mondóka, kiszámoló, képvers.</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ismerjék fel a prózai mű témáját - fabuláját, az események sorrendjét.</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ismerjék fel a fő- és mellékszereplőket, tulajdonságaikat, cselekedeteiket.</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tudják meghatározni a szöveg mondanivalóját, üzenetét.</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r w:rsidRPr="00DA5C97">
        <w:rPr>
          <w:rFonts w:ascii="Times New Roman" w:hAnsi="Times New Roman" w:cs="Times New Roman"/>
        </w:rPr>
        <w:t>A tanulók ismerjék meg a dráma hősét, a dráma történetét, az összeütközést; tudják, hogy mi a színpad, a színész.</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tanulók ismerjék meg az alapvető verstani fogalmakat: versszak, verssor, rím, ritmus.</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tudják megkülönböztetni a közlést és a párbeszédet.</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1" w:lineRule="auto"/>
        <w:ind w:left="700" w:right="3960"/>
        <w:rPr>
          <w:rFonts w:ascii="Times New Roman" w:hAnsi="Times New Roman" w:cs="Times New Roman"/>
        </w:rPr>
      </w:pPr>
      <w:r w:rsidRPr="00DA5C97">
        <w:rPr>
          <w:rFonts w:ascii="Times New Roman" w:hAnsi="Times New Roman" w:cs="Times New Roman"/>
          <w:b/>
          <w:bCs/>
        </w:rPr>
        <w:t>A KIFEJEZŐKÉSZSÉG FEJLESZTÉSE Szóbeli kifejezőkészség</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r w:rsidRPr="00DA5C97">
        <w:rPr>
          <w:rFonts w:ascii="Times New Roman" w:hAnsi="Times New Roman" w:cs="Times New Roman"/>
        </w:rPr>
        <w:t>A tanulók gyakorlással sajátítsák el a mondat-, illetve szövegfonetikai eszközök helyes használatát.</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rPr>
          <w:rFonts w:ascii="Times New Roman" w:hAnsi="Times New Roman" w:cs="Times New Roman"/>
        </w:rPr>
      </w:pPr>
      <w:r w:rsidRPr="00DA5C97">
        <w:rPr>
          <w:rFonts w:ascii="Times New Roman" w:hAnsi="Times New Roman" w:cs="Times New Roman"/>
        </w:rPr>
        <w:t>A tanulók tapasztalatuk és képzelőerejük segítségével egyszerűen és érthetően tudják kifejezni gondolataikat, ötleteiket, érzelmeiket és állásfoglalásukat a közvetlen környezetükben előforduló témákról, képekről, képsorokról.</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0" w:lineRule="auto"/>
        <w:ind w:left="140" w:firstLine="568"/>
        <w:rPr>
          <w:rFonts w:ascii="Times New Roman" w:hAnsi="Times New Roman" w:cs="Times New Roman"/>
        </w:rPr>
      </w:pPr>
      <w:r w:rsidRPr="00DA5C97">
        <w:rPr>
          <w:rFonts w:ascii="Times New Roman" w:hAnsi="Times New Roman" w:cs="Times New Roman"/>
        </w:rPr>
        <w:t>A tanulók el tudják mondani saját élményüket/ véleményüket/ álláspontjukat az olvasott szövegről, s mindezeket a saját tapasztalatukból merített példákkal tudják alátámasztani.</w:t>
      </w:r>
    </w:p>
    <w:p w:rsidR="00CF6EAA" w:rsidRPr="00DA5C97" w:rsidRDefault="00CF6EAA" w:rsidP="00CF6EAA">
      <w:pPr>
        <w:widowControl w:val="0"/>
        <w:autoSpaceDE w:val="0"/>
        <w:autoSpaceDN w:val="0"/>
        <w:adjustRightInd w:val="0"/>
        <w:spacing w:after="0" w:line="1"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tanulók tanuljanak meg időrendi sorrendben mesélni.</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tanulók tanuljanak meg közös terv alapján egy adott témáról rövid szóbeli közlést készíteni.</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 tanulók tanuljanak meg rövidebb verset elmondani, rövid jelenetekben szerepelni, szituációs beszédgyakorlatokban részt venni.</w:t>
      </w:r>
    </w:p>
    <w:p w:rsidR="00CF6EAA" w:rsidRPr="00DA5C97" w:rsidRDefault="00CF6EAA" w:rsidP="00CF6EAA">
      <w:pPr>
        <w:widowControl w:val="0"/>
        <w:autoSpaceDE w:val="0"/>
        <w:autoSpaceDN w:val="0"/>
        <w:adjustRightInd w:val="0"/>
        <w:spacing w:after="0" w:line="4"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Írásbeli kifejezőkészség</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25" w:lineRule="auto"/>
        <w:ind w:left="140" w:right="20" w:firstLine="568"/>
        <w:rPr>
          <w:rFonts w:ascii="Times New Roman" w:hAnsi="Times New Roman" w:cs="Times New Roman"/>
        </w:rPr>
      </w:pPr>
      <w:r w:rsidRPr="00DA5C97">
        <w:rPr>
          <w:rFonts w:ascii="Times New Roman" w:hAnsi="Times New Roman" w:cs="Times New Roman"/>
        </w:rPr>
        <w:t xml:space="preserve">Az íráskészség fejlesztése érdekében folyamatos írással fokozzuk a tanulók betűalakítási és betűkötési készségét a kis- és nagybetűk esetében. Az írásgyakorlatok a </w:t>
      </w:r>
      <w:r w:rsidRPr="00DA5C97">
        <w:rPr>
          <w:rFonts w:ascii="Times New Roman" w:hAnsi="Times New Roman" w:cs="Times New Roman"/>
        </w:rPr>
        <w:lastRenderedPageBreak/>
        <w:t>tantárgyak tartalmi kérdéseihez kapcsolódjanak. Az írástanítás hatékony módszereivel el kell érni a lendületes írást az év végéig.</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r w:rsidRPr="00DA5C97">
        <w:rPr>
          <w:rFonts w:ascii="Times New Roman" w:hAnsi="Times New Roman" w:cs="Times New Roman"/>
        </w:rPr>
        <w:t>A beszéd- és írásfejlesztéssel párhuzamosan a tanulók alkossanak személyekről, tárgyakról egy-egy mondatot, majd az év végéig tanuljanak meg különféle formájú és célú</w:t>
      </w:r>
    </w:p>
    <w:p w:rsidR="00CF6EAA" w:rsidRPr="00DA5C97" w:rsidRDefault="00CF6EAA" w:rsidP="00CF6EAA">
      <w:pPr>
        <w:widowControl w:val="0"/>
        <w:overflowPunct w:val="0"/>
        <w:autoSpaceDE w:val="0"/>
        <w:autoSpaceDN w:val="0"/>
        <w:adjustRightInd w:val="0"/>
        <w:spacing w:after="0" w:line="220" w:lineRule="auto"/>
        <w:ind w:left="140"/>
        <w:rPr>
          <w:rFonts w:ascii="Times New Roman" w:hAnsi="Times New Roman" w:cs="Times New Roman"/>
        </w:rPr>
      </w:pPr>
      <w:bookmarkStart w:id="20" w:name="page62"/>
      <w:bookmarkEnd w:id="20"/>
      <w:r w:rsidRPr="00DA5C97">
        <w:rPr>
          <w:rFonts w:ascii="Times New Roman" w:hAnsi="Times New Roman" w:cs="Times New Roman"/>
        </w:rPr>
        <w:t>rövid szövegeket írni (képeslap, üdvözlőlap, rövid levél), eseményt rögzíteni néhány mondatban. Az élőlények és tárgyak jellegzetességeinek megfigyeltetése után tudjanak azokról leírást írni.</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firstLine="568"/>
        <w:rPr>
          <w:rFonts w:ascii="Times New Roman" w:hAnsi="Times New Roman" w:cs="Times New Roman"/>
        </w:rPr>
      </w:pPr>
      <w:r w:rsidRPr="00DA5C97">
        <w:rPr>
          <w:rFonts w:ascii="Times New Roman" w:hAnsi="Times New Roman" w:cs="Times New Roman"/>
        </w:rPr>
        <w:t>Fontos és állandó feladat a tanulók szókincsének fejlesztése irodalmi szövegek olvasásával, életkoruknak megfelelő informatív szövegek olvasásával, nyelvi játékokkal.</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szótárak és a gyermeklexikonok használata.</w:t>
      </w:r>
    </w:p>
    <w:p w:rsidR="00CF6EAA" w:rsidRPr="00DA5C97"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rPr>
        <w:t>Az év végéig tanuljanak meg a tanulók a tanító szóbeli kérdéseire írásban is válaszolni.</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Gyakorolják a tollbamondás változatait.</w:t>
      </w: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Legtöbb nyolc házi feladatot íratunk, amelyeket a tanítási órán elemzünk.</w:t>
      </w:r>
    </w:p>
    <w:p w:rsidR="00CF6EAA" w:rsidRPr="00DA5C97" w:rsidRDefault="00CF6EAA" w:rsidP="00CF6EAA">
      <w:pPr>
        <w:widowControl w:val="0"/>
        <w:autoSpaceDE w:val="0"/>
        <w:autoSpaceDN w:val="0"/>
        <w:adjustRightInd w:val="0"/>
        <w:spacing w:after="0" w:line="2"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b/>
          <w:bCs/>
        </w:rPr>
        <w:t>A MEGVALÓSÍTÁS MÓDJA - TANTERVI UTASÍTÁS</w:t>
      </w:r>
    </w:p>
    <w:p w:rsidR="00CF6EAA" w:rsidRPr="00DA5C97"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0" w:lineRule="auto"/>
        <w:ind w:left="140" w:firstLine="568"/>
        <w:rPr>
          <w:rFonts w:ascii="Times New Roman" w:hAnsi="Times New Roman" w:cs="Times New Roman"/>
        </w:rPr>
      </w:pPr>
      <w:r w:rsidRPr="00DA5C97">
        <w:rPr>
          <w:rFonts w:ascii="Times New Roman" w:hAnsi="Times New Roman" w:cs="Times New Roman"/>
        </w:rPr>
        <w:t>A tanterv a tantárgy oktatásának célját és operatív feladatait tartalmazza. Az oktatási-nevelési feladatok mellett a tanítási részterületek feladatait is számba veszi, valamint a feldolgozandó szöveganyag-listát is közli. A részterületek szoros kapcsolatban állnak egymással. A tantárgy feladatai olyan követelményeket állítanak a tanulók elé, amelyek lehetővé teszik az általános iskolai oktatás végéig a tantárgy céljának folyamatos megvalósulását.</w:t>
      </w:r>
    </w:p>
    <w:p w:rsidR="00CF6EAA" w:rsidRPr="00DA5C97" w:rsidRDefault="00CF6EAA" w:rsidP="00CF6EAA">
      <w:pPr>
        <w:widowControl w:val="0"/>
        <w:autoSpaceDE w:val="0"/>
        <w:autoSpaceDN w:val="0"/>
        <w:adjustRightInd w:val="0"/>
        <w:spacing w:after="0" w:line="3" w:lineRule="exact"/>
        <w:rPr>
          <w:rFonts w:ascii="Times New Roman" w:hAnsi="Times New Roman" w:cs="Times New Roman"/>
        </w:rPr>
      </w:pPr>
    </w:p>
    <w:p w:rsidR="00CF6EAA" w:rsidRPr="00DA5C97" w:rsidRDefault="00CF6EAA" w:rsidP="00CF6EAA">
      <w:pPr>
        <w:widowControl w:val="0"/>
        <w:autoSpaceDE w:val="0"/>
        <w:autoSpaceDN w:val="0"/>
        <w:adjustRightInd w:val="0"/>
        <w:spacing w:after="0" w:line="240" w:lineRule="auto"/>
        <w:ind w:left="700"/>
        <w:rPr>
          <w:rFonts w:ascii="Times New Roman" w:hAnsi="Times New Roman" w:cs="Times New Roman"/>
        </w:rPr>
      </w:pPr>
      <w:r w:rsidRPr="00DA5C97">
        <w:rPr>
          <w:rFonts w:ascii="Times New Roman" w:hAnsi="Times New Roman" w:cs="Times New Roman"/>
        </w:rPr>
        <w:t>A részterületek feladatai meghatározzák a tananyag mennyiségét és minőségét.</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firstLine="568"/>
        <w:rPr>
          <w:rFonts w:ascii="Times New Roman" w:hAnsi="Times New Roman" w:cs="Times New Roman"/>
        </w:rPr>
      </w:pPr>
      <w:r w:rsidRPr="00DA5C97">
        <w:rPr>
          <w:rFonts w:ascii="Times New Roman" w:hAnsi="Times New Roman" w:cs="Times New Roman"/>
          <w:b/>
          <w:bCs/>
        </w:rPr>
        <w:t xml:space="preserve">A nyelvtan </w:t>
      </w:r>
      <w:r w:rsidRPr="00DA5C97">
        <w:rPr>
          <w:rFonts w:ascii="Times New Roman" w:hAnsi="Times New Roman" w:cs="Times New Roman"/>
        </w:rPr>
        <w:t>a II. osztályos tantervben a mondattal, mint a kommunikációlegalapvetőbb fogalmával kezdődik, s a mondatfajták ismertetésén túl szól a velük kapcsolatos extralingvális nyelvi eszközökről is (hangsúly, szórend, hanglejtés, beszédszünet). A leggyakoribb szófaji kategóriák (ige, főnév) megismertetésén túl szükséges az igeidők megismertetése is, valamint a főnevek egyes és többes számának tanítása, hogy a tanulók az év végén nyelvhelyesség szempontjából korrekt, rövid szövegeket tudjanak alkotni. Tovább gyakoroltatjuk a hangokat: magán- és mássalhangzókat. Fontos helyet foglal el a tantervben a szótagolás, az elválasztás is, s megismertetjük a magyar nyelvben érvényes sajátságos elválasztási szabályokat.</w:t>
      </w:r>
    </w:p>
    <w:p w:rsidR="00CF6EAA" w:rsidRPr="00DA5C97"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firstLine="568"/>
        <w:rPr>
          <w:rFonts w:ascii="Times New Roman" w:hAnsi="Times New Roman" w:cs="Times New Roman"/>
        </w:rPr>
      </w:pPr>
      <w:r w:rsidRPr="00DA5C97">
        <w:rPr>
          <w:rFonts w:ascii="Times New Roman" w:hAnsi="Times New Roman" w:cs="Times New Roman"/>
          <w:b/>
          <w:bCs/>
        </w:rPr>
        <w:t xml:space="preserve">A helyesírás </w:t>
      </w:r>
      <w:r w:rsidRPr="00DA5C97">
        <w:rPr>
          <w:rFonts w:ascii="Times New Roman" w:hAnsi="Times New Roman" w:cs="Times New Roman"/>
        </w:rPr>
        <w:t xml:space="preserve">tananyaga ugyancsak a mondatokhoz kapcsolódik, s a nagybetűhasználatát és írásának gyakoroltatását látja elő akár az új mondatok, akár tulajdonnevek, akár címek írásának esetében. Ugyanígy a mondatvégi írásjelek használatának tudatosítása is a mondatokhoz kötődik. Az elválasztás tanításának szoros velejárója a kötőjel alkalmazása, s ugyanez az elem jelentkezik az -e kérdőszó előtt is. Tovább kell gyakoroltatnunk a </w:t>
      </w:r>
      <w:r w:rsidRPr="00DA5C97">
        <w:rPr>
          <w:rFonts w:ascii="Times New Roman" w:hAnsi="Times New Roman" w:cs="Times New Roman"/>
          <w:b/>
          <w:bCs/>
        </w:rPr>
        <w:t>j</w:t>
      </w:r>
      <w:r w:rsidRPr="00DA5C97">
        <w:rPr>
          <w:rFonts w:ascii="Times New Roman" w:hAnsi="Times New Roman" w:cs="Times New Roman"/>
        </w:rPr>
        <w:t xml:space="preserve"> hang kétféle jelölését (j vagy ly), hogy a tanulókban mindinkább megszilárduljanak az ide vonatkozó ismeretek (szó elején, szó belsejében, szó végén). A nyelvtani és helyesírási anyag tanítására, gyakoroltatására 40 tanórát használunk fel.</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5" w:lineRule="auto"/>
        <w:ind w:left="140" w:firstLine="568"/>
        <w:rPr>
          <w:rFonts w:ascii="Times New Roman" w:hAnsi="Times New Roman" w:cs="Times New Roman"/>
        </w:rPr>
      </w:pPr>
      <w:r w:rsidRPr="00DA5C97">
        <w:rPr>
          <w:rFonts w:ascii="Times New Roman" w:hAnsi="Times New Roman" w:cs="Times New Roman"/>
          <w:b/>
          <w:bCs/>
        </w:rPr>
        <w:t xml:space="preserve">Az irodalom </w:t>
      </w:r>
      <w:r w:rsidRPr="00DA5C97">
        <w:rPr>
          <w:rFonts w:ascii="Times New Roman" w:hAnsi="Times New Roman" w:cs="Times New Roman"/>
        </w:rPr>
        <w:t>keretében fontos helyet foglal el az olvasás, a szövegértés és aszövegértelmezés. Az olvasást fejlesztő gyakorlatok már az előző osztályban elsajátított ismeretekre építenek. Az olvasni tudó tanulókkal a szövegértő olvasást kell gyakoroltatni hangosan is, némán is. Ez utóbbi hozzájárul az összetettebb gondolati tevékenységek fejlesztéséhez. A folyamatos olvasás során tudjuk kidomborítani a megfelelő mondatdallamot, a szünet szükségességét és hatását. A szövegértő olvasást segíti a szituációs (szerepek szerinti) olvasás. A szövegértő olvasás után a szöveg feldolgozása következik, melynek során kérdések segítségével, más feladatokkal ellenőrizhetjük, az elolvasott szöveg teljes, illetve kisebb részletekre bontott megértését, az egész és a lényeges részek meghatározását. Fontos a cím megértése, a címadás szerepének - esetleg alcímek - kidomborítása. A szövegértelmezés során a lényeges összetevőket kell felismerniük a tanulóknak, mint amilyen a szöveg központját képező, magát az eseményt mozgató bonyodalom, a főhős és a mellékhős, az őket jellemző tulajdonságok, cselekedetek. Az esemény menetét követve meg kell állapítaniuk a cselekmény(ek) helyét,</w:t>
      </w:r>
    </w:p>
    <w:p w:rsidR="00CF6EAA" w:rsidRPr="00DA5C97" w:rsidRDefault="00CF6EAA" w:rsidP="00CF6EAA">
      <w:pPr>
        <w:widowControl w:val="0"/>
        <w:overflowPunct w:val="0"/>
        <w:autoSpaceDE w:val="0"/>
        <w:autoSpaceDN w:val="0"/>
        <w:adjustRightInd w:val="0"/>
        <w:spacing w:after="0" w:line="225" w:lineRule="auto"/>
        <w:ind w:left="140" w:right="20"/>
        <w:rPr>
          <w:rFonts w:ascii="Times New Roman" w:hAnsi="Times New Roman" w:cs="Times New Roman"/>
        </w:rPr>
      </w:pPr>
      <w:bookmarkStart w:id="21" w:name="page63"/>
      <w:bookmarkEnd w:id="21"/>
      <w:r w:rsidRPr="00DA5C97">
        <w:rPr>
          <w:rFonts w:ascii="Times New Roman" w:hAnsi="Times New Roman" w:cs="Times New Roman"/>
        </w:rPr>
        <w:t>idejét, az események egymás után következő rendjét. A tanulók ezek után önállóan tudják megállapítani, hogy kivel mi és miért történt, azaz megtanulják az okozati összefüggéseket felfedezni, következtetéseket levonni - értelemmel olvasni. A jól megválasztott szövegek segítségével (pl. népmesék, tanítómesék, közmondások, szólások) megértik, hogy van</w:t>
      </w:r>
    </w:p>
    <w:p w:rsidR="00CF6EAA" w:rsidRPr="00DA5C97"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rPr>
          <w:rFonts w:ascii="Times New Roman" w:hAnsi="Times New Roman" w:cs="Times New Roman"/>
        </w:rPr>
      </w:pPr>
      <w:r w:rsidRPr="00DA5C97">
        <w:rPr>
          <w:rFonts w:ascii="Times New Roman" w:hAnsi="Times New Roman" w:cs="Times New Roman"/>
        </w:rPr>
        <w:t xml:space="preserve">átvitt értelmű beszéd is, hogy nem mindent kell szó szerint értelmezni. Ennek a folyamatnak a végén már megértik, hogy van valóság és képzelet, s az általuk olvasott szövegek is ilyen elemeket tartalmaznak, ezeken alapszanak. A szövegek értelmezése során alkalmat teremtünk a tanterv által előirt műfajok megismerésére, valamint a </w:t>
      </w:r>
      <w:r w:rsidRPr="00DA5C97">
        <w:rPr>
          <w:rFonts w:ascii="Times New Roman" w:hAnsi="Times New Roman" w:cs="Times New Roman"/>
        </w:rPr>
        <w:lastRenderedPageBreak/>
        <w:t>népköltészeti és a műköltészeti alkotások megkülönböztetésére. Minden szöveg nyújt lehetőséget valamelyik új irodalomelméleti fogalom megismertetésére vagy megszilárdítására (vers, próza; költemény, elbeszélés; versszak, verssor, rím, ritmus; dráma, drámai hős, összeütközés stb.). Mindezekre a tartalmakra 80 órát szentelhetünk.</w:t>
      </w:r>
    </w:p>
    <w:p w:rsidR="00CF6EAA" w:rsidRPr="00DA5C97"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13" w:lineRule="auto"/>
        <w:ind w:left="140" w:right="20" w:firstLine="568"/>
        <w:rPr>
          <w:rFonts w:ascii="Times New Roman" w:hAnsi="Times New Roman" w:cs="Times New Roman"/>
        </w:rPr>
      </w:pPr>
      <w:r w:rsidRPr="00DA5C97">
        <w:rPr>
          <w:rFonts w:ascii="Times New Roman" w:hAnsi="Times New Roman" w:cs="Times New Roman"/>
          <w:b/>
          <w:bCs/>
        </w:rPr>
        <w:t xml:space="preserve">A kifejezőkészség fejlesztése </w:t>
      </w:r>
      <w:r w:rsidRPr="00DA5C97">
        <w:rPr>
          <w:rFonts w:ascii="Times New Roman" w:hAnsi="Times New Roman" w:cs="Times New Roman"/>
        </w:rPr>
        <w:t>állandó feladata minden tanítónak és tanárnak. Aszóbeli közlés minden tanórán megnyilvánuló tevékenység, épp ezért fontos a gondolatok,</w:t>
      </w:r>
    </w:p>
    <w:p w:rsidR="00CF6EAA" w:rsidRPr="00DA5C97"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DA5C97" w:rsidRDefault="00CF6EAA" w:rsidP="00CF6EAA">
      <w:pPr>
        <w:widowControl w:val="0"/>
        <w:overflowPunct w:val="0"/>
        <w:autoSpaceDE w:val="0"/>
        <w:autoSpaceDN w:val="0"/>
        <w:adjustRightInd w:val="0"/>
        <w:spacing w:after="0" w:line="232" w:lineRule="auto"/>
        <w:ind w:left="140"/>
        <w:rPr>
          <w:rFonts w:ascii="Times New Roman" w:hAnsi="Times New Roman" w:cs="Times New Roman"/>
        </w:rPr>
      </w:pPr>
      <w:r w:rsidRPr="00DA5C97">
        <w:rPr>
          <w:rFonts w:ascii="Times New Roman" w:hAnsi="Times New Roman" w:cs="Times New Roman"/>
        </w:rPr>
        <w:t>érzelmek, ötletek, vélemények egyszerű és érthető megfogalmazása és elmondása. Az elbeszéléshez sokszor szükséges egy vázlat, egy terv, s azt kell megtanulniuk a tanulóknak használni. A szóbeli megnyilvánulás része a versmondás és a drámarészletekben való hangos szereplés is. A nyelvi kommunikációban szintén nagy szerepe van az írásbeli kifejezőkészségnek. A helyes és érthető mondatalkotás kap szerepet ez esetben, hogy a tanulók különféle célú rövid szövegeket tudjanak írni, eseményt írásban rögzíteni, elmesélni, leírást adni. A szókincs gazdagsága segíti őket ebben, ezért a szókincsbővítő feladatok, megszilárdítások hangsúlyozottan legyenek jelen minden órán, minden lehetséges alkalommal. Ezeknek az oktatási tartalmaknak a megvalósítására kb. 60 órát vehet igénybe a tanító.</w:t>
      </w:r>
    </w:p>
    <w:p w:rsidR="00CF6EAA" w:rsidRDefault="00CF6EAA" w:rsidP="00CF6EAA">
      <w:pPr>
        <w:widowControl w:val="0"/>
        <w:autoSpaceDE w:val="0"/>
        <w:autoSpaceDN w:val="0"/>
        <w:adjustRightInd w:val="0"/>
        <w:spacing w:after="0" w:line="242" w:lineRule="exact"/>
        <w:rPr>
          <w:rFonts w:ascii="Times New Roman" w:hAnsi="Times New Roman" w:cs="Times New Roman"/>
          <w:sz w:val="24"/>
          <w:szCs w:val="24"/>
        </w:rPr>
      </w:pPr>
    </w:p>
    <w:p w:rsidR="00CF6EAA" w:rsidRDefault="00CF6EAA" w:rsidP="00CF6EAA">
      <w:pPr>
        <w:rPr>
          <w:rFonts w:ascii="Times New Roman" w:hAnsi="Times New Roman" w:cs="Times New Roman"/>
          <w:b/>
          <w:color w:val="FF0000"/>
          <w:sz w:val="20"/>
          <w:szCs w:val="20"/>
        </w:rPr>
      </w:pPr>
    </w:p>
    <w:p w:rsidR="00CF6EAA" w:rsidRPr="00DA5C97" w:rsidRDefault="00CF6EAA" w:rsidP="00CF6EAA">
      <w:pPr>
        <w:rPr>
          <w:rFonts w:ascii="Times New Roman" w:hAnsi="Times New Roman" w:cs="Times New Roman"/>
          <w:b/>
        </w:rPr>
      </w:pPr>
      <w:r w:rsidRPr="00DA5C97">
        <w:rPr>
          <w:rFonts w:ascii="Times New Roman" w:hAnsi="Times New Roman" w:cs="Times New Roman"/>
          <w:b/>
          <w:lang w:val="sr-Cyrl-CS"/>
        </w:rPr>
        <w:t>ЕНГЛЕСКИ ЈЕЗИК – 72 часа</w:t>
      </w:r>
    </w:p>
    <w:p w:rsidR="00CF6EAA" w:rsidRPr="00DA5C97" w:rsidRDefault="00CF6EAA" w:rsidP="00CF6EAA">
      <w:pPr>
        <w:tabs>
          <w:tab w:val="left" w:pos="1477"/>
        </w:tabs>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ru-RU"/>
        </w:rPr>
        <w:tab/>
      </w:r>
      <w:r w:rsidRPr="00DA5C97">
        <w:rPr>
          <w:rFonts w:ascii="Times New Roman" w:hAnsi="Times New Roman" w:cs="Times New Roman"/>
          <w:b/>
          <w:lang w:val="sr-Cyrl-CS"/>
        </w:rPr>
        <w:t>Циљ</w:t>
      </w:r>
      <w:r w:rsidRPr="00DA5C97">
        <w:rPr>
          <w:rFonts w:ascii="Times New Roman" w:hAnsi="Times New Roman" w:cs="Times New Roman"/>
          <w:lang w:val="sr-Cyrl-CS"/>
        </w:rPr>
        <w:t>-Циљ  наставе  страног  језика на млађем  школском узрасту је да оспособи  ученика да комуницира на  основном  нивоу  страним  језиком, у усменом и писаном облику о темема из његовог непосредног окружења.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Настава  страног  језика  треба  да :</w:t>
      </w:r>
    </w:p>
    <w:p w:rsidR="00CF6EAA" w:rsidRPr="00DA5C97" w:rsidRDefault="00CF6EAA" w:rsidP="00CF6EAA">
      <w:pPr>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-подстакне  потребу за учењем страних  језика,</w:t>
      </w:r>
    </w:p>
    <w:p w:rsidR="00CF6EAA" w:rsidRPr="00DA5C97" w:rsidRDefault="00CF6EAA" w:rsidP="00CF6EAA">
      <w:pPr>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-подстакне  развијање  свести о сопственом  напредовању ради  јачања  мотивације за учење  језика,</w:t>
      </w:r>
    </w:p>
    <w:p w:rsidR="00CF6EAA" w:rsidRPr="00DA5C97" w:rsidRDefault="00CF6EAA" w:rsidP="00CF6EAA">
      <w:pPr>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-олакша  разумевање  других  и различитих култура и традиција,</w:t>
      </w:r>
    </w:p>
    <w:p w:rsidR="00CF6EAA" w:rsidRPr="00DA5C97" w:rsidRDefault="00CF6EAA" w:rsidP="00CF6EAA">
      <w:pPr>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-стимулише машту,креативност и радозналост,</w:t>
      </w:r>
    </w:p>
    <w:p w:rsidR="00CF6EAA" w:rsidRPr="00DA5C97" w:rsidRDefault="00CF6EAA" w:rsidP="00CF6EAA">
      <w:pPr>
        <w:spacing w:after="0" w:line="240" w:lineRule="auto"/>
        <w:ind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-подстиче употребу страног језика у личне сврхе и из задовољства.</w:t>
      </w:r>
    </w:p>
    <w:p w:rsidR="00CF6EAA" w:rsidRPr="00DA5C97" w:rsidRDefault="00CF6EAA" w:rsidP="00CF6EAA">
      <w:pPr>
        <w:spacing w:after="0" w:line="240" w:lineRule="auto"/>
        <w:ind w:right="576" w:firstLine="708"/>
        <w:jc w:val="both"/>
        <w:rPr>
          <w:rFonts w:ascii="Times New Roman" w:hAnsi="Times New Roman" w:cs="Times New Roman"/>
          <w:b/>
          <w:lang w:val="ru-RU"/>
        </w:rPr>
      </w:pPr>
      <w:r w:rsidRPr="00DA5C97">
        <w:rPr>
          <w:rFonts w:ascii="Times New Roman" w:hAnsi="Times New Roman" w:cs="Times New Roman"/>
          <w:b/>
          <w:lang w:val="sr-Cyrl-CS"/>
        </w:rPr>
        <w:t xml:space="preserve">Општи  стандарди </w:t>
      </w:r>
      <w:r w:rsidRPr="00DA5C97">
        <w:rPr>
          <w:rFonts w:ascii="Times New Roman" w:hAnsi="Times New Roman" w:cs="Times New Roman"/>
          <w:lang w:val="sr-Cyrl-CS"/>
        </w:rPr>
        <w:t>- Кроз  наставу страних језика ученик богати себе упознајући друге, стиче свест о значају свог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b/>
          <w:lang w:val="sr-Cyrl-CS"/>
        </w:rPr>
        <w:t>Задаци  на  нивоу  језичких  вештина:</w:t>
      </w:r>
    </w:p>
    <w:p w:rsidR="00CF6EAA" w:rsidRPr="00DA5C97" w:rsidRDefault="00CF6EAA" w:rsidP="00CF6EAA">
      <w:pPr>
        <w:spacing w:after="0" w:line="240" w:lineRule="auto"/>
        <w:ind w:left="-57" w:right="576" w:firstLine="456"/>
        <w:jc w:val="both"/>
        <w:rPr>
          <w:rFonts w:ascii="Times New Roman" w:hAnsi="Times New Roman" w:cs="Times New Roman"/>
          <w:b/>
          <w:i/>
          <w:lang w:val="sr-Cyrl-CS"/>
        </w:rPr>
      </w:pPr>
      <w:r w:rsidRPr="00DA5C97">
        <w:rPr>
          <w:rFonts w:ascii="Times New Roman" w:hAnsi="Times New Roman" w:cs="Times New Roman"/>
          <w:b/>
          <w:i/>
          <w:lang w:val="sr-Cyrl-CS"/>
        </w:rPr>
        <w:t xml:space="preserve">      Разумевање говора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-препознаје гласове (посебно оне којих нема у матерњем језику) у говорном ланцу, акценат, ритам и интонацију,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-разуме вербални  садржај уз помоћ невербалне комуникације,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-разуме кратке дијалоге,приче и песме о познатим темама које чује уживо или са аудио-визуелних записа.</w:t>
      </w:r>
    </w:p>
    <w:p w:rsidR="00CF6EAA" w:rsidRPr="00DA5C97" w:rsidRDefault="00CF6EAA" w:rsidP="00CF6EAA">
      <w:pPr>
        <w:spacing w:after="0" w:line="240" w:lineRule="auto"/>
        <w:ind w:left="-57" w:right="576" w:firstLine="456"/>
        <w:jc w:val="both"/>
        <w:rPr>
          <w:rFonts w:ascii="Times New Roman" w:hAnsi="Times New Roman" w:cs="Times New Roman"/>
          <w:i/>
          <w:lang w:val="sr-Cyrl-CS"/>
        </w:rPr>
      </w:pPr>
      <w:r w:rsidRPr="00DA5C97">
        <w:rPr>
          <w:rFonts w:ascii="Times New Roman" w:hAnsi="Times New Roman" w:cs="Times New Roman"/>
          <w:b/>
          <w:i/>
          <w:lang w:val="sr-Cyrl-CS"/>
        </w:rPr>
        <w:t>Разумевање писаног текста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-препознаје слова, написане речи и реченице у вези са познатим појмовима,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-поштује правописне знеке приликом читања,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-разуме основна значења кратких писаних и илусртованих текстова о познатим темама.</w:t>
      </w:r>
    </w:p>
    <w:p w:rsidR="00CF6EAA" w:rsidRPr="00DA5C97" w:rsidRDefault="00CF6EAA" w:rsidP="00CF6EAA">
      <w:pPr>
        <w:spacing w:after="0" w:line="240" w:lineRule="auto"/>
        <w:ind w:left="-57" w:right="576" w:firstLine="456"/>
        <w:jc w:val="both"/>
        <w:rPr>
          <w:rFonts w:ascii="Times New Roman" w:hAnsi="Times New Roman" w:cs="Times New Roman"/>
          <w:b/>
          <w:lang w:val="sr-Cyrl-CS"/>
        </w:rPr>
      </w:pPr>
      <w:r w:rsidRPr="00DA5C97">
        <w:rPr>
          <w:rFonts w:ascii="Times New Roman" w:hAnsi="Times New Roman" w:cs="Times New Roman"/>
          <w:b/>
          <w:i/>
          <w:lang w:val="sr-Cyrl-CS"/>
        </w:rPr>
        <w:t>Усмено  изражавање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-разговетно изговара гласове акцентује речи, поштује ритам  и  интонацију при говору и читању,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-даје основне информације о себи и свом окружењу, самостално и уз наставникову помоћ,</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lastRenderedPageBreak/>
        <w:t xml:space="preserve">       -описује кратким и једноставним исказима себе и друге у познатим ситуацијама,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-репродукује, сам или у групи,кратке рецитације или бројалице и познате песме. </w:t>
      </w:r>
    </w:p>
    <w:p w:rsidR="00CF6EAA" w:rsidRPr="00DA5C97" w:rsidRDefault="00CF6EAA" w:rsidP="00CF6EAA">
      <w:pPr>
        <w:spacing w:after="0" w:line="240" w:lineRule="auto"/>
        <w:ind w:left="-57" w:right="576" w:firstLine="456"/>
        <w:jc w:val="both"/>
        <w:rPr>
          <w:rFonts w:ascii="Times New Roman" w:hAnsi="Times New Roman" w:cs="Times New Roman"/>
          <w:b/>
          <w:i/>
          <w:lang w:val="sr-Cyrl-CS"/>
        </w:rPr>
      </w:pPr>
      <w:r w:rsidRPr="00DA5C97">
        <w:rPr>
          <w:rFonts w:ascii="Times New Roman" w:hAnsi="Times New Roman" w:cs="Times New Roman"/>
          <w:b/>
          <w:i/>
          <w:lang w:val="sr-Cyrl-CS"/>
        </w:rPr>
        <w:t>Интеракција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 :</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-реагује вербално и невербално на постављена упутства и питања,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-поставља једноставна питања,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-изражава допадање и недопадање,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-учествује у заједничким активностима на часу,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-поставља питања и тражи разјашњење када нешто не разуме.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b/>
          <w:i/>
          <w:lang w:val="sr-Cyrl-CS"/>
        </w:rPr>
        <w:t xml:space="preserve">         Писмено  изражавање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 :</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-поштујући правопис, преписује, допуњава и пише речи и краће реченицеу вези са познатим   писаним текстом или визуелним подстицајем,</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-пише личне податке (име,презиме и адресу),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-прави спискове са разлишитим наменама(куповина, прославе рођендана, обавезе у току дана...),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-допуњава честитку.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b/>
          <w:i/>
          <w:lang w:val="sr-Cyrl-CS"/>
        </w:rPr>
        <w:t xml:space="preserve">        Знања  о  језику</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Ученик треба да:</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-препознаје основне граматичке елементе,</w:t>
      </w:r>
    </w:p>
    <w:p w:rsidR="00CF6EAA" w:rsidRPr="00DA5C97" w:rsidRDefault="00CF6EAA" w:rsidP="00CF6EAA">
      <w:pPr>
        <w:spacing w:after="0" w:line="240" w:lineRule="auto"/>
        <w:ind w:left="-57" w:right="576" w:firstLine="456"/>
        <w:jc w:val="both"/>
        <w:rPr>
          <w:rFonts w:ascii="Times New Roman" w:hAnsi="Times New Roman" w:cs="Times New Roman"/>
          <w:lang w:val="sr-Cyrl-CS"/>
        </w:rPr>
      </w:pPr>
      <w:r w:rsidRPr="00DA5C97">
        <w:rPr>
          <w:rFonts w:ascii="Times New Roman" w:hAnsi="Times New Roman" w:cs="Times New Roman"/>
          <w:lang w:val="sr-Cyrl-CS"/>
        </w:rPr>
        <w:t xml:space="preserve">        -користи језик у складу са нивоом формалности и комуникативне ситуације (на пр. Форме учтивости),</w:t>
      </w:r>
    </w:p>
    <w:p w:rsidR="00CF6EAA" w:rsidRPr="00DA5C97" w:rsidRDefault="00CF6EAA" w:rsidP="00CF6EAA">
      <w:pPr>
        <w:spacing w:after="0" w:line="240" w:lineRule="auto"/>
        <w:ind w:left="-57" w:right="576" w:firstLine="456"/>
        <w:rPr>
          <w:rFonts w:ascii="Times New Roman" w:hAnsi="Times New Roman" w:cs="Times New Roman"/>
          <w:lang w:val="sr-Cyrl-CS"/>
        </w:rPr>
      </w:pPr>
      <w:r w:rsidRPr="00DA5C97">
        <w:rPr>
          <w:rFonts w:ascii="Times New Roman" w:hAnsi="Times New Roman" w:cs="Times New Roman"/>
          <w:lang w:val="sr-Cyrl-CS"/>
        </w:rPr>
        <w:t xml:space="preserve">        -разуме везу измене сопственог знања и залагања и постигнућа у језичким активности</w:t>
      </w:r>
    </w:p>
    <w:p w:rsidR="00CF6EAA" w:rsidRPr="00DA5C97" w:rsidRDefault="00CF6EAA" w:rsidP="00CF6EAA">
      <w:pPr>
        <w:ind w:right="574"/>
        <w:rPr>
          <w:rFonts w:ascii="Times New Roman" w:hAnsi="Times New Roman" w:cs="Times New Roman"/>
          <w:lang w:val="sr-Cyrl-CS"/>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CCCCC"/>
        <w:tblLook w:val="01E0"/>
      </w:tblPr>
      <w:tblGrid>
        <w:gridCol w:w="3174"/>
        <w:gridCol w:w="948"/>
        <w:gridCol w:w="1746"/>
        <w:gridCol w:w="2487"/>
        <w:gridCol w:w="2254"/>
        <w:gridCol w:w="3595"/>
      </w:tblGrid>
      <w:tr w:rsidR="00CF6EAA" w:rsidRPr="00DA5C97" w:rsidTr="00546532">
        <w:trPr>
          <w:trHeight w:val="765"/>
          <w:jc w:val="center"/>
        </w:trPr>
        <w:tc>
          <w:tcPr>
            <w:tcW w:w="3174"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Наставнатема и садржај</w:t>
            </w:r>
          </w:p>
        </w:tc>
        <w:tc>
          <w:tcPr>
            <w:tcW w:w="948" w:type="dxa"/>
            <w:tcBorders>
              <w:bottom w:val="trip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1746" w:type="dxa"/>
            <w:tcBorders>
              <w:bottom w:val="trip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w:t>
            </w:r>
          </w:p>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Ученика</w:t>
            </w:r>
          </w:p>
        </w:tc>
        <w:tc>
          <w:tcPr>
            <w:tcW w:w="2487" w:type="dxa"/>
            <w:tcBorders>
              <w:bottom w:val="trip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w:t>
            </w:r>
          </w:p>
        </w:tc>
        <w:tc>
          <w:tcPr>
            <w:tcW w:w="2254" w:type="dxa"/>
            <w:tcBorders>
              <w:bottom w:val="trip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Начини  и  поступци  остваривања садржаја</w:t>
            </w:r>
          </w:p>
        </w:tc>
        <w:tc>
          <w:tcPr>
            <w:tcW w:w="3595" w:type="dxa"/>
            <w:tcBorders>
              <w:bottom w:val="trip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b/>
                <w:i/>
                <w:lang w:val="sr-Cyrl-CS"/>
              </w:rPr>
            </w:pPr>
            <w:r w:rsidRPr="00DA5C97">
              <w:rPr>
                <w:rFonts w:ascii="Times New Roman" w:hAnsi="Times New Roman" w:cs="Times New Roman"/>
                <w:b/>
                <w:i/>
                <w:lang w:val="sr-Cyrl-CS"/>
              </w:rPr>
              <w:t>1. ШКОЛА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-школски простор и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-бројеви и боје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-изражавање припадности</w:t>
            </w:r>
          </w:p>
          <w:p w:rsidR="00CF6EAA" w:rsidRPr="00DA5C97" w:rsidRDefault="00CF6EAA" w:rsidP="00546532">
            <w:pPr>
              <w:rPr>
                <w:rFonts w:ascii="Times New Roman" w:hAnsi="Times New Roman" w:cs="Times New Roman"/>
                <w:lang w:val="sr-Cyrl-CS"/>
              </w:rPr>
            </w:pP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-подстицање  ученика  на  размишљање , увиђање  ,повезивање  </w:t>
            </w:r>
            <w:r w:rsidRPr="00DA5C97">
              <w:rPr>
                <w:rFonts w:ascii="Times New Roman" w:hAnsi="Times New Roman" w:cs="Times New Roman"/>
                <w:lang w:val="sr-Cyrl-CS"/>
              </w:rPr>
              <w:lastRenderedPageBreak/>
              <w:t>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за самостално комуницирање о познатим темама,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-примена усвојених структура.</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2. ЈА И МОЈИ ДРУГОВИ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-представљање себе и особа из окружења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-упознавање и поздрављање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-нове игре   </w:t>
            </w:r>
          </w:p>
          <w:p w:rsidR="00CF6EAA" w:rsidRPr="00DA5C97" w:rsidRDefault="00CF6EAA" w:rsidP="00546532">
            <w:pPr>
              <w:rPr>
                <w:rFonts w:ascii="Times New Roman" w:hAnsi="Times New Roman" w:cs="Times New Roman"/>
                <w:lang w:val="sr-Cyrl-CS"/>
              </w:rPr>
            </w:pP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-класирање и упоређивање.</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вербалних садржаја уз помоћ невербалне комуникације.</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lastRenderedPageBreak/>
              <w:t xml:space="preserve">3. ПОРОДИЦА, ДОМ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-ужа и шира породица,суседи и пријатељи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-кућа,делови стана,намештај;двориште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-количина,величина и локација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-предлози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-продавнице</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-класирање и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-презентација  </w:t>
            </w:r>
            <w:r w:rsidRPr="00DA5C97">
              <w:rPr>
                <w:rFonts w:ascii="Times New Roman" w:hAnsi="Times New Roman" w:cs="Times New Roman"/>
                <w:lang w:val="sr-Cyrl-CS"/>
              </w:rPr>
              <w:lastRenderedPageBreak/>
              <w:t>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-усвајање новог и понављање старог вокабулара и једноставних </w:t>
            </w:r>
            <w:r w:rsidRPr="00DA5C97">
              <w:rPr>
                <w:rFonts w:ascii="Times New Roman" w:hAnsi="Times New Roman" w:cs="Times New Roman"/>
                <w:lang w:val="sr-Cyrl-CS"/>
              </w:rPr>
              <w:lastRenderedPageBreak/>
              <w:t>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-правилно вербално и невербално реаговање на упутства и поставњена питања,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-учествовање у комуникацији,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-описивање, кратким структурама, познате ситуације,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вербалних садржаја уз помоћ невербалне комуникације,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-репродуковање рецитација и песама.</w:t>
            </w:r>
          </w:p>
        </w:tc>
      </w:tr>
      <w:tr w:rsidR="00CF6EAA" w:rsidRPr="00DA5C97" w:rsidTr="00546532">
        <w:trPr>
          <w:trHeight w:val="1030"/>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4. ПРАЗНИЦИ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-годишња доба, месеци, дани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-важни празници (Нова година, Божић, Ускрс ... распуст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-обичаји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-честитање и адекватни </w:t>
            </w:r>
            <w:r w:rsidRPr="00DA5C97">
              <w:rPr>
                <w:rFonts w:ascii="Times New Roman" w:hAnsi="Times New Roman" w:cs="Times New Roman"/>
                <w:lang w:val="sr-Cyrl-CS"/>
              </w:rPr>
              <w:lastRenderedPageBreak/>
              <w:t>поклони</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-класирање и </w:t>
            </w:r>
            <w:r w:rsidRPr="00DA5C97">
              <w:rPr>
                <w:rFonts w:ascii="Times New Roman" w:hAnsi="Times New Roman" w:cs="Times New Roman"/>
                <w:lang w:val="sr-Cyrl-CS"/>
              </w:rPr>
              <w:lastRenderedPageBreak/>
              <w:t>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-прављење илустрованог материјала.</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-корелира наставне  садржаје  са  другим  наставним  предметима(српски </w:t>
            </w:r>
            <w:r w:rsidRPr="00DA5C97">
              <w:rPr>
                <w:rFonts w:ascii="Times New Roman" w:hAnsi="Times New Roman" w:cs="Times New Roman"/>
                <w:lang w:val="sr-Cyrl-CS"/>
              </w:rPr>
              <w:lastRenderedPageBreak/>
              <w:t>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вербалних садржаја уз помоћ невербалне комуникације,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-описивање, кратким структурама, познате ситуације,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-примена усвојених структура,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-репродуковање рецитација и </w:t>
            </w:r>
            <w:r w:rsidRPr="00DA5C97">
              <w:rPr>
                <w:rFonts w:ascii="Times New Roman" w:hAnsi="Times New Roman" w:cs="Times New Roman"/>
                <w:lang w:val="sr-Cyrl-CS"/>
              </w:rPr>
              <w:lastRenderedPageBreak/>
              <w:t>песама.</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5. ХРАНА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-оброци, ужина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-избор хране и пића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-воће и поврће по годишњим добима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-навике исхране у Енглеској</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-врсте прехрамбених продавница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-понашање при куповини</w:t>
            </w:r>
          </w:p>
          <w:p w:rsidR="00CF6EAA" w:rsidRPr="00DA5C97" w:rsidRDefault="00CF6EAA" w:rsidP="00546532">
            <w:pPr>
              <w:rPr>
                <w:rFonts w:ascii="Times New Roman" w:hAnsi="Times New Roman" w:cs="Times New Roman"/>
                <w:lang w:val="sr-Cyrl-CS"/>
              </w:rPr>
            </w:pP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-класирање и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-прављење илустрованог материјала.</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за самостално комуницирање о познатим темама,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-примена усвојених структура,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-упознавање обичаја и културе других народа.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-учествовање у комуникацији.</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r>
      <w:tr w:rsidR="00CF6EAA" w:rsidRPr="00DA5C97" w:rsidTr="00546532">
        <w:trPr>
          <w:trHeight w:val="865"/>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6. ОДЕЋА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-одевни предмети по годишњим добима,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-изражавање допадања и недопадања</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p w:rsidR="00CF6EAA" w:rsidRPr="00DA5C97" w:rsidRDefault="00CF6EAA" w:rsidP="00546532">
            <w:pPr>
              <w:jc w:val="center"/>
              <w:rPr>
                <w:rFonts w:ascii="Times New Roman" w:hAnsi="Times New Roman" w:cs="Times New Roman"/>
                <w:lang w:val="sr-Cyrl-CS"/>
              </w:rPr>
            </w:pP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-класирање и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за самостално комуницирање о познатим темама,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-примена усвојених структура у комуникацији.</w:t>
            </w: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7. БЛИСКО ОКРУЖЕЊЕ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-место и улица где станујем,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-важне установе у окружењу(град-</w:t>
            </w:r>
            <w:r w:rsidRPr="00DA5C97">
              <w:rPr>
                <w:rFonts w:ascii="Times New Roman" w:hAnsi="Times New Roman" w:cs="Times New Roman"/>
              </w:rPr>
              <w:t>o</w:t>
            </w:r>
            <w:r w:rsidRPr="00DA5C97">
              <w:rPr>
                <w:rFonts w:ascii="Times New Roman" w:hAnsi="Times New Roman" w:cs="Times New Roman"/>
                <w:lang w:val="sr-Cyrl-CS"/>
              </w:rPr>
              <w:t>бјекти, возила ,просторни односи)</w:t>
            </w:r>
            <w:r w:rsidRPr="00DA5C97">
              <w:rPr>
                <w:rFonts w:ascii="Times New Roman" w:hAnsi="Times New Roman" w:cs="Times New Roman"/>
                <w:lang w:val="sr-Cyrl-CS"/>
              </w:rPr>
              <w:br/>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-класирање и </w:t>
            </w:r>
            <w:r w:rsidRPr="00DA5C97">
              <w:rPr>
                <w:rFonts w:ascii="Times New Roman" w:hAnsi="Times New Roman" w:cs="Times New Roman"/>
                <w:lang w:val="sr-Cyrl-CS"/>
              </w:rPr>
              <w:lastRenderedPageBreak/>
              <w:t>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-прављење илустрованог материјала.</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t xml:space="preserve">-корелира наставне  садржаје  са  другим  наставним  </w:t>
            </w:r>
            <w:r w:rsidRPr="00DA5C97">
              <w:rPr>
                <w:rFonts w:ascii="Times New Roman" w:hAnsi="Times New Roman" w:cs="Times New Roman"/>
                <w:lang w:val="sr-Cyrl-CS"/>
              </w:rPr>
              <w:lastRenderedPageBreak/>
              <w:t>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за самостално комуницирање о познатим темама,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-примена усвојених структура,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-описивање окружења кратким конструкцијама.</w:t>
            </w:r>
          </w:p>
        </w:tc>
      </w:tr>
      <w:tr w:rsidR="00CF6EAA" w:rsidRPr="00DA5C97" w:rsidTr="00546532">
        <w:trPr>
          <w:jc w:val="center"/>
        </w:trPr>
        <w:tc>
          <w:tcPr>
            <w:tcW w:w="3174" w:type="dxa"/>
            <w:shd w:val="clear" w:color="auto" w:fill="FBD4B4" w:themeFill="accent6" w:themeFillTint="66"/>
            <w:vAlign w:val="center"/>
          </w:tcPr>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ru-RU"/>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i/>
                <w:lang w:val="sr-Cyrl-CS"/>
              </w:rPr>
              <w:t>8. ДАЉЕ ОКРУЖЕЊЕ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-забавни парк,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-зоолошкиврт (називи и начини кретања животиња)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-понашање, обраћање, питање</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p>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c>
          <w:tcPr>
            <w:tcW w:w="174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-реаговање на команде наставника или са аудио записа,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-мануалне активности,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-класирање и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-цртање по диктату,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-прављење илустрованог материјала.</w:t>
            </w:r>
          </w:p>
        </w:tc>
        <w:tc>
          <w:tcPr>
            <w:tcW w:w="248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-презентација  наставних  садржаја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-усмеравање  активности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-подстицање  ученика  на  размишљање , увиђање  ,повезивање  и  примену  садржаја</w:t>
            </w:r>
          </w:p>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225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-колективни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-индивидуализовани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паровима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 у групи</w:t>
            </w:r>
          </w:p>
          <w:p w:rsidR="00CF6EAA" w:rsidRPr="00DA5C97" w:rsidRDefault="00CF6EAA" w:rsidP="00546532">
            <w:pPr>
              <w:rPr>
                <w:rFonts w:ascii="Times New Roman" w:hAnsi="Times New Roman" w:cs="Times New Roman"/>
                <w:lang w:val="sr-Cyrl-CS"/>
              </w:rPr>
            </w:pPr>
          </w:p>
        </w:tc>
        <w:tc>
          <w:tcPr>
            <w:tcW w:w="359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-усвајање новог и понављање старог вокабулара и једноставних конструкција,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-разумевање краћих текстова и одговарање на одговарајући начин,</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за самостално комуницирање о познатим темама,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-примена усвојених структура.</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r>
    </w:tbl>
    <w:p w:rsidR="00CF6EAA" w:rsidRPr="00DA5C97" w:rsidRDefault="00CF6EAA" w:rsidP="00CF6EAA">
      <w:pPr>
        <w:tabs>
          <w:tab w:val="left" w:pos="1477"/>
        </w:tabs>
        <w:ind w:right="574" w:firstLine="456"/>
        <w:jc w:val="both"/>
        <w:rPr>
          <w:rFonts w:ascii="Times New Roman" w:hAnsi="Times New Roman" w:cs="Times New Roman"/>
          <w:lang w:val="ru-RU"/>
        </w:rPr>
      </w:pPr>
      <w:r w:rsidRPr="00DA5C97">
        <w:rPr>
          <w:rFonts w:ascii="Times New Roman" w:hAnsi="Times New Roman" w:cs="Times New Roman"/>
          <w:lang w:val="ru-RU"/>
        </w:rPr>
        <w:lastRenderedPageBreak/>
        <w:tab/>
      </w: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ind w:left="2880" w:firstLine="720"/>
        <w:rPr>
          <w:rFonts w:ascii="Times New Roman" w:hAnsi="Times New Roman" w:cs="Times New Roman"/>
          <w:b/>
          <w:color w:val="FF0000"/>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t>МАТЕМАТИКА - 180 часова</w:t>
      </w:r>
    </w:p>
    <w:p w:rsidR="00CF6EAA" w:rsidRPr="00DA5C97" w:rsidRDefault="00CF6EAA" w:rsidP="00CF6EAA">
      <w:pPr>
        <w:jc w:val="both"/>
        <w:rPr>
          <w:rFonts w:ascii="Times New Roman" w:hAnsi="Times New Roman" w:cs="Times New Roman"/>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сабирање и одузимање до 100;</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множење као сабирање једнаких самирака, одговарајући термини знак множења;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операција дељења, термини и знак дељења;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таблица множења једноцифрених бројева и одговоарајући случајеви дељења;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слово као ознака за непознати борј;</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решавање текстуалних задатака с једном и две рачунске операције, као и једначине с једном операцијом;</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појам половине;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правоугаоник и квадрат на квадратној мрежи;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мере за дужину (</w:t>
      </w:r>
      <w:r w:rsidRPr="00DA5C97">
        <w:rPr>
          <w:rFonts w:ascii="Times New Roman" w:hAnsi="Times New Roman" w:cs="Times New Roman"/>
        </w:rPr>
        <w:t>m</w:t>
      </w:r>
      <w:r w:rsidRPr="00DA5C97">
        <w:rPr>
          <w:rFonts w:ascii="Times New Roman" w:hAnsi="Times New Roman" w:cs="Times New Roman"/>
          <w:lang w:val="ru-RU"/>
        </w:rPr>
        <w:t xml:space="preserve">, </w:t>
      </w:r>
      <w:r w:rsidRPr="00DA5C97">
        <w:rPr>
          <w:rFonts w:ascii="Times New Roman" w:hAnsi="Times New Roman" w:cs="Times New Roman"/>
        </w:rPr>
        <w:t>dm</w:t>
      </w:r>
      <w:r w:rsidRPr="00DA5C97">
        <w:rPr>
          <w:rFonts w:ascii="Times New Roman" w:hAnsi="Times New Roman" w:cs="Times New Roman"/>
          <w:lang w:val="ru-RU"/>
        </w:rPr>
        <w:t xml:space="preserve">, </w:t>
      </w:r>
      <w:r w:rsidRPr="00DA5C97">
        <w:rPr>
          <w:rFonts w:ascii="Times New Roman" w:hAnsi="Times New Roman" w:cs="Times New Roman"/>
        </w:rPr>
        <w:t>cm</w:t>
      </w:r>
      <w:r w:rsidRPr="00DA5C97">
        <w:rPr>
          <w:rFonts w:ascii="Times New Roman" w:hAnsi="Times New Roman" w:cs="Times New Roman"/>
          <w:lang w:val="sr-Cyrl-CS"/>
        </w:rPr>
        <w:t>) и време (час, минут, дан седмица, месец)</w:t>
      </w:r>
    </w:p>
    <w:p w:rsidR="00CF6EAA" w:rsidRPr="00DA5C97"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410"/>
        <w:gridCol w:w="1083"/>
        <w:gridCol w:w="2014"/>
        <w:gridCol w:w="2207"/>
        <w:gridCol w:w="2215"/>
        <w:gridCol w:w="4275"/>
      </w:tblGrid>
      <w:tr w:rsidR="00CF6EAA" w:rsidRPr="00DA5C97" w:rsidTr="00546532">
        <w:trPr>
          <w:trHeight w:val="673"/>
          <w:jc w:val="center"/>
        </w:trPr>
        <w:tc>
          <w:tcPr>
            <w:tcW w:w="2410"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108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01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образовно-васпитном раду</w:t>
            </w:r>
          </w:p>
        </w:tc>
        <w:tc>
          <w:tcPr>
            <w:tcW w:w="2207"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образовно-васпитном раду</w:t>
            </w:r>
          </w:p>
        </w:tc>
        <w:tc>
          <w:tcPr>
            <w:tcW w:w="2215"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i/>
                <w:lang w:val="sr-Cyrl-CS"/>
              </w:rPr>
            </w:pPr>
            <w:r w:rsidRPr="00DA5C97">
              <w:rPr>
                <w:rFonts w:ascii="Times New Roman" w:hAnsi="Times New Roman" w:cs="Times New Roman"/>
                <w:b/>
                <w:lang w:val="sr-Cyrl-CS"/>
              </w:rPr>
              <w:t>Начини  и  поступци  остваривања садржаја</w:t>
            </w:r>
          </w:p>
        </w:tc>
        <w:tc>
          <w:tcPr>
            <w:tcW w:w="4275"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510"/>
          <w:jc w:val="center"/>
        </w:trPr>
        <w:tc>
          <w:tcPr>
            <w:tcW w:w="241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Природни бројеви до 100</w:t>
            </w:r>
          </w:p>
        </w:tc>
        <w:tc>
          <w:tcPr>
            <w:tcW w:w="108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145</w:t>
            </w:r>
          </w:p>
        </w:tc>
        <w:tc>
          <w:tcPr>
            <w:tcW w:w="201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сабирање и одузи-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мање до 100</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множење и дељење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меморисање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примењивање </w:t>
            </w:r>
            <w:r w:rsidRPr="00DA5C97">
              <w:rPr>
                <w:rFonts w:ascii="Times New Roman" w:hAnsi="Times New Roman" w:cs="Times New Roman"/>
                <w:lang w:val="sr-Cyrl-CS"/>
              </w:rPr>
              <w:lastRenderedPageBreak/>
              <w:t>сте-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чених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решавање проблема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запажање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tc>
        <w:tc>
          <w:tcPr>
            <w:tcW w:w="220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21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tc>
        <w:tc>
          <w:tcPr>
            <w:tcW w:w="427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савладавање основних операција с природним бројевима као и основних знакова тих операција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употребу слова као ознаку за непознати број</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умеју да решавају текстуалне задатке са једном и две рачунске операције, као једначине са једном операцијом</w:t>
            </w:r>
          </w:p>
        </w:tc>
      </w:tr>
      <w:tr w:rsidR="00CF6EAA" w:rsidRPr="00DA5C97" w:rsidTr="00546532">
        <w:trPr>
          <w:trHeight w:val="219"/>
          <w:jc w:val="center"/>
        </w:trPr>
        <w:tc>
          <w:tcPr>
            <w:tcW w:w="241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Геометријски облици</w:t>
            </w:r>
          </w:p>
        </w:tc>
        <w:tc>
          <w:tcPr>
            <w:tcW w:w="108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25</w:t>
            </w:r>
          </w:p>
        </w:tc>
        <w:tc>
          <w:tcPr>
            <w:tcW w:w="201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именовање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разликовање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примена стечених</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знања</w:t>
            </w:r>
          </w:p>
        </w:tc>
        <w:tc>
          <w:tcPr>
            <w:tcW w:w="220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-наводи на повезивање и </w:t>
            </w:r>
            <w:r w:rsidRPr="00DA5C97">
              <w:rPr>
                <w:rFonts w:ascii="Times New Roman" w:hAnsi="Times New Roman" w:cs="Times New Roman"/>
                <w:lang w:val="sr-Cyrl-CS"/>
              </w:rPr>
              <w:lastRenderedPageBreak/>
              <w:t>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21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427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најважније равне и просторне геометријске фигуре и њихове узајамне односе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уочавају и стичу спретност у цртању праве,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дужи, кривих и изломљених линија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уочавају и цртају правоугаоник и квадрат на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квадратној мрежи</w:t>
            </w:r>
          </w:p>
        </w:tc>
      </w:tr>
      <w:tr w:rsidR="00CF6EAA" w:rsidRPr="00DA5C97" w:rsidTr="00546532">
        <w:trPr>
          <w:trHeight w:val="1144"/>
          <w:jc w:val="center"/>
        </w:trPr>
        <w:tc>
          <w:tcPr>
            <w:tcW w:w="2410"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lastRenderedPageBreak/>
              <w:t>Мерење и мере</w:t>
            </w:r>
          </w:p>
        </w:tc>
        <w:tc>
          <w:tcPr>
            <w:tcW w:w="108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10</w:t>
            </w:r>
          </w:p>
        </w:tc>
        <w:tc>
          <w:tcPr>
            <w:tcW w:w="201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мерење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 модела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примена стечених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знања</w:t>
            </w:r>
          </w:p>
        </w:tc>
        <w:tc>
          <w:tcPr>
            <w:tcW w:w="220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знаља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21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експериментална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tc>
        <w:tc>
          <w:tcPr>
            <w:tcW w:w="427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и примењују мере за дужину и време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оспособити ученике за прецизност у мерењу</w:t>
            </w:r>
          </w:p>
        </w:tc>
      </w:tr>
    </w:tbl>
    <w:p w:rsidR="00CF6EAA" w:rsidRPr="00DA5C97" w:rsidRDefault="00CF6EAA" w:rsidP="00CF6EAA">
      <w:pPr>
        <w:rPr>
          <w:rFonts w:ascii="Times New Roman" w:hAnsi="Times New Roman" w:cs="Times New Roman"/>
          <w:lang w:val="ru-RU"/>
        </w:rPr>
      </w:pPr>
    </w:p>
    <w:p w:rsidR="00CF6EAA" w:rsidRPr="00DA5C97" w:rsidRDefault="00CF6EAA" w:rsidP="00CF6EAA">
      <w:pPr>
        <w:rPr>
          <w:rFonts w:ascii="Times New Roman" w:hAnsi="Times New Roman" w:cs="Times New Roman"/>
          <w:b/>
          <w:lang w:val="sr-Cyrl-CS"/>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9846"/>
      </w:tblGrid>
      <w:tr w:rsidR="00CF6EAA" w:rsidRPr="00DA5C97" w:rsidTr="00546532">
        <w:trPr>
          <w:trHeight w:val="843"/>
        </w:trPr>
        <w:tc>
          <w:tcPr>
            <w:tcW w:w="394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rPr>
              <w:t>НАСТАВНA  ТЕМA</w:t>
            </w:r>
          </w:p>
        </w:tc>
        <w:tc>
          <w:tcPr>
            <w:tcW w:w="9846"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ОБРАЗОВНИ СТАНДАРДИ ПО НИВОИМА</w:t>
            </w:r>
          </w:p>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 Искази описују шта ученик/ученица зна и уме из наведене теме/ области)</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bCs/>
                <w:lang w:val="ru-RU"/>
              </w:rPr>
              <w:t>ПРИРОДНИ БРОЈЕВИ ДО 100</w:t>
            </w: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ru-RU"/>
              </w:rPr>
              <w:t xml:space="preserve">Основни </w:t>
            </w:r>
            <w:r w:rsidRPr="00DA5C97">
              <w:rPr>
                <w:rFonts w:ascii="Times New Roman" w:hAnsi="Times New Roman" w:cs="Times New Roman"/>
                <w:b/>
                <w:lang w:val="sr-Cyrl-CS"/>
              </w:rPr>
              <w:t>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Природни бројеви и операције са њима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1МА.1.1.1. зна  да прочита и запише дати број, уме да упореди бројеве по величини и прикаже број на датој полуправој</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1МА.1.1.2. рачуна вредност бројевног израза са највише две операције сабирања и одузимања у оквиру прве стотине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1МА.1.1.3.  множи и дели без остатка у оквиру прве стотине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1МА.1.1.4.  уме да на основу текста правилно постави израз са једном  рачунском операцијом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1.МА.1.1.5. уме да одреди непознат чинилац, дељеник и делилац</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Разломци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1МА.1.3.1. уме да израчуна половину и четвртину неке целине</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Природни бројеви и операције са њима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1МА.2.1.1. уме да примени својства природних бројева (паран, непаран, највећи, најмањи, предходни, следећи број)  и разуме декадни бројевни систем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1МА.2.1.2.  уме да одреди десетицу најближу датом броју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1МА2.1..3.сабира и одузима, рачуна вредност израза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1МА2.1.4.рачуна вредност израза с највише две операције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1МА2.1.5.уме да решава задатке са непознатим чиниоцем, дељеником или делилац</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Разломци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1МА.2.3..1. уме да израчуна половину и четвртину  неке целине и обрнуто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Напредни 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Природни бројеви и операције са њима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1МА.3.1.1. уме да примени својства природних бројева у решавању проблемских задатака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1МА.3.1.2. зна својства операција сабирања и одузимања и уме да их примени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1МА.3.1.3. уме да израчуна бројевну вредност израза са више операција, поштујући приоритет</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1МА.3.1.4. уме да решава сложеније проблемске задатке дате у текстуалној форми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 xml:space="preserve"> Разломци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1МА.3.3.1.  уме да израчуна половину и четвртину  неке целине у сложенијим текстуалним задацима</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lastRenderedPageBreak/>
              <w:t>МЕРЕЊЕ И МЕРЕ</w:t>
            </w:r>
          </w:p>
        </w:tc>
        <w:tc>
          <w:tcPr>
            <w:tcW w:w="9846" w:type="dxa"/>
          </w:tcPr>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Основни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Мерење и мере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1МА.1.4.1. уме да изрази одређену суму новца преко разкичитих апоена и рачуна са новцем у једноставним ситуацијама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1МА. 1.4.2. зна да решава једноставне задатке са применом </w:t>
            </w:r>
            <w:r w:rsidRPr="00DA5C97">
              <w:rPr>
                <w:rFonts w:ascii="Times New Roman" w:hAnsi="Times New Roman" w:cs="Times New Roman"/>
              </w:rPr>
              <w:t>m</w:t>
            </w:r>
            <w:r w:rsidRPr="00DA5C97">
              <w:rPr>
                <w:rFonts w:ascii="Times New Roman" w:hAnsi="Times New Roman" w:cs="Times New Roman"/>
                <w:lang w:val="ru-RU"/>
              </w:rPr>
              <w:t>,</w:t>
            </w:r>
            <w:r w:rsidRPr="00DA5C97">
              <w:rPr>
                <w:rFonts w:ascii="Times New Roman" w:hAnsi="Times New Roman" w:cs="Times New Roman"/>
              </w:rPr>
              <w:t>cm</w:t>
            </w:r>
            <w:r w:rsidRPr="00DA5C97">
              <w:rPr>
                <w:rFonts w:ascii="Times New Roman" w:hAnsi="Times New Roman" w:cs="Times New Roman"/>
                <w:lang w:val="sr-Cyrl-CS"/>
              </w:rPr>
              <w:t xml:space="preserve"> и</w:t>
            </w:r>
            <w:r w:rsidRPr="00DA5C97">
              <w:rPr>
                <w:rFonts w:ascii="Times New Roman" w:hAnsi="Times New Roman" w:cs="Times New Roman"/>
              </w:rPr>
              <w:t>dm</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Latn-CS"/>
              </w:rPr>
              <w:t>1MA. 1.4.</w:t>
            </w:r>
            <w:r w:rsidRPr="00DA5C97">
              <w:rPr>
                <w:rFonts w:ascii="Times New Roman" w:hAnsi="Times New Roman" w:cs="Times New Roman"/>
                <w:lang w:val="sr-Cyrl-CS"/>
              </w:rPr>
              <w:t>3</w:t>
            </w:r>
            <w:r w:rsidRPr="00DA5C97">
              <w:rPr>
                <w:rFonts w:ascii="Times New Roman" w:hAnsi="Times New Roman" w:cs="Times New Roman"/>
                <w:lang w:val="sr-Latn-CS"/>
              </w:rPr>
              <w:t xml:space="preserve">. </w:t>
            </w:r>
            <w:r w:rsidRPr="00DA5C97">
              <w:rPr>
                <w:rFonts w:ascii="Times New Roman" w:hAnsi="Times New Roman" w:cs="Times New Roman"/>
                <w:lang w:val="sr-Cyrl-CS"/>
              </w:rPr>
              <w:t xml:space="preserve">уме да чита једноставније графиконе и табеле </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Мерење и мере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sr-Cyrl-CS"/>
              </w:rPr>
              <w:t>1МА.2.4.1.</w:t>
            </w:r>
            <w:r w:rsidRPr="00DA5C97">
              <w:rPr>
                <w:rFonts w:ascii="Times New Roman" w:hAnsi="Times New Roman" w:cs="Times New Roman"/>
                <w:lang w:val="ru-RU"/>
              </w:rPr>
              <w:t xml:space="preserve"> уме да изрази одређену суму новца преко разкичитих апоена и рачуна са новцем у сложенијим ситуацијама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1МА.2.4.2.зна јединице за време (, минут и сат) и пореди временске интервале у једноставним ситуацијама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1МА.2.4.3. уме да користи податке приказане графички или табеларно у решавању једноставнијих задатака </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Напредни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Мерење и мере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1МА.3.4.1. зна јединице за време (минут и сат) и  уме да пореди временске интервале у сложенијим ситуацијама</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lastRenderedPageBreak/>
              <w:t>ГЕОМЕТРИЈСКИ ОБЛИЦИ</w:t>
            </w:r>
          </w:p>
        </w:tc>
        <w:tc>
          <w:tcPr>
            <w:tcW w:w="9846" w:type="dxa"/>
          </w:tcPr>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Основни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Геометрија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1МА.1.2.1. уме да именује геометријске објекте у равни (квадрат, круг,троугао, правоугаоник и тачка) </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1МА.1.2.2. зна јединице за мерење дужине (</w:t>
            </w:r>
            <w:r w:rsidRPr="00DA5C97">
              <w:rPr>
                <w:rFonts w:ascii="Times New Roman" w:hAnsi="Times New Roman" w:cs="Times New Roman"/>
              </w:rPr>
              <w:t>m</w:t>
            </w:r>
            <w:r w:rsidRPr="00DA5C97">
              <w:rPr>
                <w:rFonts w:ascii="Times New Roman" w:hAnsi="Times New Roman" w:cs="Times New Roman"/>
                <w:lang w:val="ru-RU"/>
              </w:rPr>
              <w:t xml:space="preserve">, </w:t>
            </w:r>
            <w:r w:rsidRPr="00DA5C97">
              <w:rPr>
                <w:rFonts w:ascii="Times New Roman" w:hAnsi="Times New Roman" w:cs="Times New Roman"/>
              </w:rPr>
              <w:t>cm</w:t>
            </w:r>
            <w:r w:rsidRPr="00DA5C97">
              <w:rPr>
                <w:rFonts w:ascii="Times New Roman" w:hAnsi="Times New Roman" w:cs="Times New Roman"/>
                <w:lang w:val="ru-RU"/>
              </w:rPr>
              <w:t xml:space="preserve"> , </w:t>
            </w:r>
            <w:r w:rsidRPr="00DA5C97">
              <w:rPr>
                <w:rFonts w:ascii="Times New Roman" w:hAnsi="Times New Roman" w:cs="Times New Roman"/>
              </w:rPr>
              <w:t>dm</w:t>
            </w:r>
            <w:r w:rsidRPr="00DA5C97">
              <w:rPr>
                <w:rFonts w:ascii="Times New Roman" w:hAnsi="Times New Roman" w:cs="Times New Roman"/>
                <w:lang w:val="ru-RU"/>
              </w:rPr>
              <w:t>) и њихове односе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1МА.1.2.3. користи поступак мерења дужине линије приказане на слици</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Средњи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Геометрија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1МА.2.2.1. уочава међусобне односе геометријских објеката у равни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ru-RU"/>
              </w:rPr>
              <w:t>1МА.2.2.2. претвара јединице за мерење дужине (</w:t>
            </w:r>
            <w:r w:rsidRPr="00DA5C97">
              <w:rPr>
                <w:rFonts w:ascii="Times New Roman" w:hAnsi="Times New Roman" w:cs="Times New Roman"/>
              </w:rPr>
              <w:t>m</w:t>
            </w:r>
            <w:r w:rsidRPr="00DA5C97">
              <w:rPr>
                <w:rFonts w:ascii="Times New Roman" w:hAnsi="Times New Roman" w:cs="Times New Roman"/>
                <w:lang w:val="ru-RU"/>
              </w:rPr>
              <w:t xml:space="preserve">, </w:t>
            </w:r>
            <w:r w:rsidRPr="00DA5C97">
              <w:rPr>
                <w:rFonts w:ascii="Times New Roman" w:hAnsi="Times New Roman" w:cs="Times New Roman"/>
              </w:rPr>
              <w:t>cm</w:t>
            </w:r>
            <w:r w:rsidRPr="00DA5C97">
              <w:rPr>
                <w:rFonts w:ascii="Times New Roman" w:hAnsi="Times New Roman" w:cs="Times New Roman"/>
                <w:lang w:val="ru-RU"/>
              </w:rPr>
              <w:t xml:space="preserve"> , </w:t>
            </w:r>
            <w:r w:rsidRPr="00DA5C97">
              <w:rPr>
                <w:rFonts w:ascii="Times New Roman" w:hAnsi="Times New Roman" w:cs="Times New Roman"/>
              </w:rPr>
              <w:t>dm</w:t>
            </w:r>
            <w:r w:rsidRPr="00DA5C97">
              <w:rPr>
                <w:rFonts w:ascii="Times New Roman" w:hAnsi="Times New Roman" w:cs="Times New Roman"/>
                <w:lang w:val="ru-RU"/>
              </w:rPr>
              <w:t>)</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1МА.2.2.6. препознаје мрежу коцке и квадра </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Напредни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Геометрија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1МА.3.2.1. претвара јединице за мерење (</w:t>
            </w:r>
            <w:r w:rsidRPr="00DA5C97">
              <w:rPr>
                <w:rFonts w:ascii="Times New Roman" w:hAnsi="Times New Roman" w:cs="Times New Roman"/>
              </w:rPr>
              <w:t>m</w:t>
            </w:r>
            <w:r w:rsidRPr="00DA5C97">
              <w:rPr>
                <w:rFonts w:ascii="Times New Roman" w:hAnsi="Times New Roman" w:cs="Times New Roman"/>
                <w:lang w:val="ru-RU"/>
              </w:rPr>
              <w:t xml:space="preserve">, </w:t>
            </w:r>
            <w:r w:rsidRPr="00DA5C97">
              <w:rPr>
                <w:rFonts w:ascii="Times New Roman" w:hAnsi="Times New Roman" w:cs="Times New Roman"/>
              </w:rPr>
              <w:t>cm</w:t>
            </w:r>
            <w:r w:rsidRPr="00DA5C97">
              <w:rPr>
                <w:rFonts w:ascii="Times New Roman" w:hAnsi="Times New Roman" w:cs="Times New Roman"/>
                <w:lang w:val="ru-RU"/>
              </w:rPr>
              <w:t xml:space="preserve"> , </w:t>
            </w:r>
            <w:r w:rsidRPr="00DA5C97">
              <w:rPr>
                <w:rFonts w:ascii="Times New Roman" w:hAnsi="Times New Roman" w:cs="Times New Roman"/>
              </w:rPr>
              <w:t>dm</w:t>
            </w:r>
            <w:r w:rsidRPr="00DA5C97">
              <w:rPr>
                <w:rFonts w:ascii="Times New Roman" w:hAnsi="Times New Roman" w:cs="Times New Roman"/>
                <w:lang w:val="ru-RU"/>
              </w:rPr>
              <w:t>) из већих у мање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1МА.3.2.2. зна да нацрта мрежу коцке и квадра</w:t>
            </w:r>
          </w:p>
        </w:tc>
      </w:tr>
    </w:tbl>
    <w:p w:rsidR="00CF6EAA" w:rsidRPr="00DA5C97" w:rsidRDefault="00CF6EAA" w:rsidP="00CF6EAA">
      <w:pPr>
        <w:rPr>
          <w:rFonts w:ascii="Times New Roman" w:hAnsi="Times New Roman" w:cs="Times New Roman"/>
          <w:b/>
          <w:color w:val="FF0000"/>
          <w:lang w:val="ru-RU"/>
        </w:rPr>
      </w:pPr>
    </w:p>
    <w:p w:rsidR="00CF6EAA" w:rsidRPr="00DA5C97" w:rsidRDefault="00CF6EAA" w:rsidP="00CF6EAA">
      <w:pPr>
        <w:rPr>
          <w:rFonts w:ascii="Times New Roman" w:hAnsi="Times New Roman" w:cs="Times New Roman"/>
          <w:b/>
          <w:lang w:val="ru-RU"/>
        </w:rPr>
      </w:pPr>
      <w:r w:rsidRPr="00DA5C97">
        <w:rPr>
          <w:rFonts w:ascii="Times New Roman" w:hAnsi="Times New Roman" w:cs="Times New Roman"/>
          <w:b/>
          <w:lang w:val="sr-Cyrl-CS"/>
        </w:rPr>
        <w:t>СВЕТ ОКО НАС - 72 часа</w:t>
      </w:r>
    </w:p>
    <w:p w:rsidR="00CF6EAA" w:rsidRPr="00DA5C97" w:rsidRDefault="00CF6EAA" w:rsidP="00CF6EAA">
      <w:pPr>
        <w:jc w:val="both"/>
        <w:rPr>
          <w:rFonts w:ascii="Times New Roman" w:hAnsi="Times New Roman" w:cs="Times New Roman"/>
          <w:lang w:val="sr-Cyrl-CS"/>
        </w:rPr>
      </w:pPr>
      <w:r w:rsidRPr="00DA5C97">
        <w:rPr>
          <w:rFonts w:ascii="Times New Roman" w:hAnsi="Times New Roman" w:cs="Times New Roman"/>
          <w:lang w:val="sr-Cyrl-CS"/>
        </w:rPr>
        <w:t>Оперативни задаци:</w:t>
      </w:r>
    </w:p>
    <w:p w:rsidR="00CF6EAA" w:rsidRPr="00DA5C97" w:rsidRDefault="00CF6EAA" w:rsidP="00CF6EAA">
      <w:pPr>
        <w:pStyle w:val="BodyText"/>
        <w:numPr>
          <w:ilvl w:val="0"/>
          <w:numId w:val="10"/>
        </w:numPr>
      </w:pPr>
      <w:r w:rsidRPr="00DA5C97">
        <w:t>формирање елементарних научних појмова из природних и друштвених наука;</w:t>
      </w:r>
    </w:p>
    <w:p w:rsidR="00CF6EAA" w:rsidRPr="00DA5C97" w:rsidRDefault="00CF6EAA" w:rsidP="00CF6EAA">
      <w:pPr>
        <w:pStyle w:val="BodyText"/>
        <w:numPr>
          <w:ilvl w:val="0"/>
          <w:numId w:val="10"/>
        </w:numPr>
      </w:pPr>
      <w:r w:rsidRPr="00DA5C97">
        <w:t>подстицање и развијање истраживачких активности деце;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подстицање уочавања узрочнопоследичних веза, појава и процеса;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слободно исказивање својих запажања и предвиђања и самостално решавање једноставних проблем ситуација;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прихватање основних људских вредности за критеријум понашања према другима;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одговорног односа према окружењу као и интересовања и спремности за његово очување</w:t>
      </w:r>
    </w:p>
    <w:p w:rsidR="00CF6EAA" w:rsidRPr="00DA5C97" w:rsidRDefault="00CF6EAA" w:rsidP="00CF6EAA">
      <w:pPr>
        <w:rPr>
          <w:rFonts w:ascii="Times New Roman" w:hAnsi="Times New Roman" w:cs="Times New Roman"/>
          <w:lang w:val="ru-RU"/>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332"/>
        <w:gridCol w:w="1064"/>
        <w:gridCol w:w="2143"/>
        <w:gridCol w:w="2177"/>
        <w:gridCol w:w="2177"/>
        <w:gridCol w:w="4243"/>
      </w:tblGrid>
      <w:tr w:rsidR="00CF6EAA" w:rsidRPr="00DA5C97" w:rsidTr="00546532">
        <w:trPr>
          <w:trHeight w:val="679"/>
        </w:trPr>
        <w:tc>
          <w:tcPr>
            <w:tcW w:w="233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106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14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w:t>
            </w:r>
          </w:p>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васпитном раду</w:t>
            </w:r>
          </w:p>
        </w:tc>
        <w:tc>
          <w:tcPr>
            <w:tcW w:w="2177"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w:t>
            </w:r>
          </w:p>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васпитном раду</w:t>
            </w:r>
          </w:p>
        </w:tc>
        <w:tc>
          <w:tcPr>
            <w:tcW w:w="2177"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i/>
                <w:lang w:val="sr-Cyrl-CS"/>
              </w:rPr>
            </w:pPr>
            <w:r w:rsidRPr="00DA5C97">
              <w:rPr>
                <w:rFonts w:ascii="Times New Roman" w:hAnsi="Times New Roman" w:cs="Times New Roman"/>
                <w:b/>
                <w:lang w:val="sr-Cyrl-CS"/>
              </w:rPr>
              <w:t>Начини  и  поступци  остваривања садржаја</w:t>
            </w:r>
          </w:p>
        </w:tc>
        <w:tc>
          <w:tcPr>
            <w:tcW w:w="424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159"/>
        </w:trPr>
        <w:tc>
          <w:tcPr>
            <w:tcW w:w="2332"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Где човек живи</w:t>
            </w:r>
          </w:p>
        </w:tc>
        <w:tc>
          <w:tcPr>
            <w:tcW w:w="1064" w:type="dxa"/>
            <w:shd w:val="clear" w:color="auto" w:fill="auto"/>
            <w:vAlign w:val="center"/>
          </w:tcPr>
          <w:p w:rsidR="00CF6EAA" w:rsidRPr="00DA5C97" w:rsidRDefault="00CF6EAA" w:rsidP="00546532">
            <w:pPr>
              <w:jc w:val="center"/>
              <w:rPr>
                <w:rFonts w:ascii="Times New Roman" w:hAnsi="Times New Roman" w:cs="Times New Roman"/>
              </w:rPr>
            </w:pPr>
            <w:r w:rsidRPr="00DA5C97">
              <w:rPr>
                <w:rFonts w:ascii="Times New Roman" w:hAnsi="Times New Roman" w:cs="Times New Roman"/>
              </w:rPr>
              <w:t>15</w:t>
            </w:r>
          </w:p>
        </w:tc>
        <w:tc>
          <w:tcPr>
            <w:tcW w:w="21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описивање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сакупљање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експериментисање</w:t>
            </w:r>
          </w:p>
        </w:tc>
        <w:tc>
          <w:tcPr>
            <w:tcW w:w="217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217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амбијентална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lang w:val="sr-Cyrl-CS"/>
              </w:rPr>
              <w:t>- експериментална</w:t>
            </w:r>
          </w:p>
        </w:tc>
        <w:tc>
          <w:tcPr>
            <w:tcW w:w="42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сналажење у насељу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орјентација у простору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правилно понашање у групи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познавати и придржавати се основних правила у саобраћају</w:t>
            </w:r>
          </w:p>
        </w:tc>
      </w:tr>
      <w:tr w:rsidR="00CF6EAA" w:rsidRPr="00DA5C97" w:rsidTr="00546532">
        <w:trPr>
          <w:trHeight w:val="1155"/>
        </w:trPr>
        <w:tc>
          <w:tcPr>
            <w:tcW w:w="2332"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Кретање у простору и времену</w:t>
            </w:r>
          </w:p>
        </w:tc>
        <w:tc>
          <w:tcPr>
            <w:tcW w:w="1064" w:type="dxa"/>
            <w:shd w:val="clear" w:color="auto" w:fill="auto"/>
            <w:vAlign w:val="center"/>
          </w:tcPr>
          <w:p w:rsidR="00CF6EAA" w:rsidRPr="00DA5C97" w:rsidRDefault="00CF6EAA" w:rsidP="00546532">
            <w:pPr>
              <w:jc w:val="center"/>
              <w:rPr>
                <w:rFonts w:ascii="Times New Roman" w:hAnsi="Times New Roman" w:cs="Times New Roman"/>
              </w:rPr>
            </w:pPr>
            <w:r w:rsidRPr="00DA5C97">
              <w:rPr>
                <w:rFonts w:ascii="Times New Roman" w:hAnsi="Times New Roman" w:cs="Times New Roman"/>
              </w:rPr>
              <w:t>12</w:t>
            </w:r>
          </w:p>
        </w:tc>
        <w:tc>
          <w:tcPr>
            <w:tcW w:w="21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мерење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tc>
        <w:tc>
          <w:tcPr>
            <w:tcW w:w="217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217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играње</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lang w:val="sr-Cyrl-CS"/>
              </w:rPr>
              <w:t>- проблемска</w:t>
            </w:r>
          </w:p>
        </w:tc>
        <w:tc>
          <w:tcPr>
            <w:tcW w:w="42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дечјих интересовања, питања, идеја и одговора у вези са појавама,процесима и ситуцијама у окружењу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сналазити се у времену</w:t>
            </w:r>
          </w:p>
        </w:tc>
      </w:tr>
      <w:tr w:rsidR="00CF6EAA" w:rsidRPr="00DA5C97" w:rsidTr="00546532">
        <w:trPr>
          <w:trHeight w:val="682"/>
        </w:trPr>
        <w:tc>
          <w:tcPr>
            <w:tcW w:w="2332"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Људска делатност</w:t>
            </w:r>
          </w:p>
        </w:tc>
        <w:tc>
          <w:tcPr>
            <w:tcW w:w="1064"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w:t>
            </w:r>
            <w:r w:rsidRPr="00DA5C97">
              <w:rPr>
                <w:rFonts w:ascii="Times New Roman" w:hAnsi="Times New Roman" w:cs="Times New Roman"/>
              </w:rPr>
              <w:t>8</w:t>
            </w:r>
          </w:p>
        </w:tc>
        <w:tc>
          <w:tcPr>
            <w:tcW w:w="21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играње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експериментисање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tc>
        <w:tc>
          <w:tcPr>
            <w:tcW w:w="217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знаља</w:t>
            </w:r>
          </w:p>
          <w:p w:rsidR="00CF6EAA" w:rsidRPr="00DA5C97" w:rsidRDefault="00CF6EAA" w:rsidP="00546532">
            <w:pPr>
              <w:rPr>
                <w:rFonts w:ascii="Times New Roman" w:hAnsi="Times New Roman" w:cs="Times New Roman"/>
              </w:rPr>
            </w:pPr>
            <w:r w:rsidRPr="00DA5C97">
              <w:rPr>
                <w:rFonts w:ascii="Times New Roman" w:hAnsi="Times New Roman" w:cs="Times New Roman"/>
                <w:lang w:val="sr-Cyrl-CS"/>
              </w:rPr>
              <w:t>-постављање занимљивих питања</w:t>
            </w:r>
          </w:p>
        </w:tc>
        <w:tc>
          <w:tcPr>
            <w:tcW w:w="217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партиципативне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решавање проблем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ситуација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 xml:space="preserve">- </w:t>
            </w:r>
            <w:r w:rsidRPr="00DA5C97">
              <w:rPr>
                <w:rFonts w:ascii="Times New Roman" w:hAnsi="Times New Roman" w:cs="Times New Roman"/>
                <w:lang w:val="sr-Cyrl-CS"/>
              </w:rPr>
              <w:t>амбијентална</w:t>
            </w:r>
          </w:p>
        </w:tc>
        <w:tc>
          <w:tcPr>
            <w:tcW w:w="42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описивање и симулирање неких појава и моделовање једноставних објеката у свом окружењу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подстицање и развијање истраживачких активности код деце</w:t>
            </w:r>
          </w:p>
        </w:tc>
      </w:tr>
      <w:tr w:rsidR="00CF6EAA" w:rsidRPr="00DA5C97" w:rsidTr="00546532">
        <w:trPr>
          <w:trHeight w:val="2106"/>
        </w:trPr>
        <w:tc>
          <w:tcPr>
            <w:tcW w:w="2332"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Жива и нежива природа</w:t>
            </w:r>
          </w:p>
        </w:tc>
        <w:tc>
          <w:tcPr>
            <w:tcW w:w="1064" w:type="dxa"/>
            <w:shd w:val="clear" w:color="auto" w:fill="auto"/>
            <w:vAlign w:val="center"/>
          </w:tcPr>
          <w:p w:rsidR="00CF6EAA" w:rsidRPr="00DA5C97" w:rsidRDefault="00CF6EAA" w:rsidP="00546532">
            <w:pPr>
              <w:jc w:val="center"/>
              <w:rPr>
                <w:rFonts w:ascii="Times New Roman" w:hAnsi="Times New Roman" w:cs="Times New Roman"/>
              </w:rPr>
            </w:pPr>
            <w:r w:rsidRPr="00DA5C97">
              <w:rPr>
                <w:rFonts w:ascii="Times New Roman" w:hAnsi="Times New Roman" w:cs="Times New Roman"/>
              </w:rPr>
              <w:t>27</w:t>
            </w:r>
          </w:p>
        </w:tc>
        <w:tc>
          <w:tcPr>
            <w:tcW w:w="21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описивање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експериментисање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сакупљање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стварање</w:t>
            </w:r>
          </w:p>
        </w:tc>
        <w:tc>
          <w:tcPr>
            <w:tcW w:w="217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217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24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одговорног односа према окружењукао и интересовања и спремности за његовоочување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слободно исказивање својих запажања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схватање значаја повезаности живе и неживе природе</w:t>
            </w:r>
          </w:p>
        </w:tc>
      </w:tr>
    </w:tbl>
    <w:p w:rsidR="00CF6EAA" w:rsidRPr="00DA5C97" w:rsidRDefault="00CF6EAA" w:rsidP="00CF6EAA">
      <w:pPr>
        <w:rPr>
          <w:rFonts w:ascii="Times New Roman" w:hAnsi="Times New Roman" w:cs="Times New Roman"/>
          <w:b/>
          <w:lang w:val="sr-Cyrl-CS"/>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2"/>
        <w:gridCol w:w="9846"/>
      </w:tblGrid>
      <w:tr w:rsidR="00CF6EAA" w:rsidRPr="00DA5C97" w:rsidTr="00546532">
        <w:trPr>
          <w:trHeight w:val="761"/>
        </w:trPr>
        <w:tc>
          <w:tcPr>
            <w:tcW w:w="394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rPr>
              <w:t>НАЗИВ  НАСТАВНЕ  ТЕМЕ</w:t>
            </w:r>
          </w:p>
        </w:tc>
        <w:tc>
          <w:tcPr>
            <w:tcW w:w="9846"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ОБРАЗОВНИ СТАНДАРДИ ПО НИВОИМА</w:t>
            </w:r>
          </w:p>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 Искази описују шта ученик/ученица зна и уме из наведене теме/ области)</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t>ГДЕ ЧОВЕК ЖИВИ</w:t>
            </w:r>
          </w:p>
          <w:p w:rsidR="00CF6EAA" w:rsidRPr="00DA5C97" w:rsidRDefault="00CF6EAA" w:rsidP="00546532">
            <w:pPr>
              <w:rPr>
                <w:rFonts w:ascii="Times New Roman" w:hAnsi="Times New Roman" w:cs="Times New Roman"/>
                <w:b/>
                <w:lang w:val="sr-Cyrl-CS"/>
              </w:rPr>
            </w:pP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ru-RU"/>
              </w:rPr>
              <w:t xml:space="preserve">Основни </w:t>
            </w:r>
            <w:r w:rsidRPr="00DA5C97">
              <w:rPr>
                <w:rFonts w:ascii="Times New Roman" w:hAnsi="Times New Roman" w:cs="Times New Roman"/>
                <w:b/>
                <w:lang w:val="sr-Cyrl-CS"/>
              </w:rPr>
              <w:t>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Живимо у насељу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1СОН.1.6.1. зна основне облике рељефа и површинских вода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1СОН.1.6.2. зна основне типове насеља и њихове карактеристике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Друштво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1СОН.1.5.1.  зна које друштвене групе постоје и ко су њихови чланови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1СОН.1.5.2.  зна основна правила понашања у породици, школи и насељу</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Живимо у насељу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1СОН.2.6.1. препознаје и именује облике рељефа и површинских вода у свом месту и у околини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1СОН.3.4.1. разуме повезаност природно-географских фактора- рељефа, вода, климе- и делатности </w:t>
            </w:r>
            <w:r w:rsidRPr="00DA5C97">
              <w:rPr>
                <w:rFonts w:ascii="Times New Roman" w:hAnsi="Times New Roman" w:cs="Times New Roman"/>
                <w:lang w:val="sr-Cyrl-CS"/>
              </w:rPr>
              <w:lastRenderedPageBreak/>
              <w:t xml:space="preserve">људи </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Друштво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1СОН.2.5.1. зна које су улоге различитих друштвних група и њихових чланова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1СОН.2.5..2.  зна која су права и обавезе чланова у различитим друштвеним групама</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Напредни ниво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Живимо у насељу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1СОН.3.6.1. зна шта је претходило, а шта је уследило након важних  догађаја и појава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 xml:space="preserve"> Друштво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1СОН.3.5.1. разуме заједничке карактеристике друштвених група и разлике међу њима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1СОН.3.5.2. разуме да се права и обавезе чланова друштвених група међусобно допуњују</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lastRenderedPageBreak/>
              <w:t>ЖИВА И НЕЖИВА ПРИРОДА</w:t>
            </w: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ru-RU"/>
              </w:rPr>
              <w:t xml:space="preserve">Основни </w:t>
            </w:r>
            <w:r w:rsidRPr="00DA5C97">
              <w:rPr>
                <w:rFonts w:ascii="Times New Roman" w:hAnsi="Times New Roman" w:cs="Times New Roman"/>
                <w:b/>
                <w:lang w:val="sr-Cyrl-CS"/>
              </w:rPr>
              <w:t>ниво</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b/>
                <w:lang w:val="ru-RU"/>
              </w:rPr>
              <w:t>Жива и нежива природа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1СОН.1.1.1. прави разкику између живе и неживе природе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1СОН.1.1.2. зна ко и шта чини живу и неживу природу</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1СОН.1.1.3. зна заједничке карактеристике живих бића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1СОН.1.1.4. уме да класификује жива бића према једном од следећих критеријума: изгледу, начину исхране, кретања и размножавања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1СОН.1.1.5. препознаје и именује делове тела живих бића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1СОН.1.1.6. разликује станишта према условима живота и живим бићима у њима</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lastRenderedPageBreak/>
              <w:t xml:space="preserve"> Жива и нежива природа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1СОН.2.1.1. разуме повезаност живе и неживе природе на очигледним примерима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1СОН.2.1.2. зна основне разлике између биљака, животиња и људи</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1СОН.2.1.3. примењује вишеструке критеријуме класификације живих бића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1СОН.2.1.4. зна улогу основних делова живих бића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1СОН.2.1.5. разуме повезаност услова живота и живих бића у станишту</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1СОН.2.1.6. разуме међусобну зависност живих бића у животној заједници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Напредни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Жива и нежива природа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1СОН.3.1.1. разуме повезаност живе и неживе природе на мање очигледним примерима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1СОН.3.1.2. разуме функционалну повезаност различитих делова тела живих бића</w:t>
            </w:r>
          </w:p>
        </w:tc>
      </w:tr>
      <w:tr w:rsidR="00CF6EAA" w:rsidRPr="00DA5C97" w:rsidTr="00546532">
        <w:tc>
          <w:tcPr>
            <w:tcW w:w="3942" w:type="dxa"/>
            <w:vMerge w:val="restart"/>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lastRenderedPageBreak/>
              <w:t>КРЕТАЊЕ У ПРОСТОРУ ИВРЕМЕНУ</w:t>
            </w: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ru-RU"/>
              </w:rPr>
              <w:t xml:space="preserve">Основни </w:t>
            </w:r>
            <w:r w:rsidRPr="00DA5C97">
              <w:rPr>
                <w:rFonts w:ascii="Times New Roman" w:hAnsi="Times New Roman" w:cs="Times New Roman"/>
                <w:b/>
                <w:lang w:val="sr-Cyrl-CS"/>
              </w:rPr>
              <w:t>ниво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 xml:space="preserve"> Кретање и орјентација у простору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1СОН.1.4.1. уме да препозна кретање тела у различитим појавама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1СОН.1.4.2. зна помоћу чега се људи орјентишу у простору: лева и десна страна, стране света, адреса, карактеристични објекти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1СОН.1.4.3. уме да одреди стране света помоћу Сунца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1СОН.1.4.4. зна јединице за мерење времена: дан, недеља, месец, година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1СОН.1.4.5. уме да прочита тражене информације са часовника </w:t>
            </w:r>
          </w:p>
        </w:tc>
      </w:tr>
      <w:tr w:rsidR="00CF6EAA" w:rsidRPr="00DA5C97" w:rsidTr="00546532">
        <w:tc>
          <w:tcPr>
            <w:tcW w:w="3942" w:type="dxa"/>
            <w:vMerge/>
            <w:shd w:val="clear" w:color="auto" w:fill="FBD4B4" w:themeFill="accent6" w:themeFillTint="66"/>
            <w:vAlign w:val="center"/>
          </w:tcPr>
          <w:p w:rsidR="00CF6EAA" w:rsidRPr="00DA5C97" w:rsidRDefault="00CF6EAA" w:rsidP="00546532">
            <w:pPr>
              <w:rPr>
                <w:rFonts w:ascii="Times New Roman" w:hAnsi="Times New Roman" w:cs="Times New Roman"/>
                <w:b/>
                <w:bCs/>
                <w:lang w:val="sr-Cyrl-CS"/>
              </w:rPr>
            </w:pP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lastRenderedPageBreak/>
              <w:t xml:space="preserve"> Кретање и орјентација у простору</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1СОН.2.4.1. зна да кретање тла зависи од силе која на њега делује, врсте подлоге и облика тела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
                <w:lang w:val="sr-Cyrl-CS"/>
              </w:rPr>
              <w:t>Кретање и орјентација у простору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1СОН.3.4.1. уме да примењује знања о странама света </w:t>
            </w:r>
          </w:p>
        </w:tc>
      </w:tr>
      <w:tr w:rsidR="00CF6EAA" w:rsidRPr="00DA5C97" w:rsidTr="00546532">
        <w:tc>
          <w:tcPr>
            <w:tcW w:w="3942" w:type="dxa"/>
            <w:shd w:val="clear" w:color="auto" w:fill="FBD4B4" w:themeFill="accent6" w:themeFillTint="66"/>
            <w:vAlign w:val="center"/>
          </w:tcPr>
          <w:p w:rsidR="00CF6EAA" w:rsidRPr="00DA5C97" w:rsidRDefault="00CF6EAA" w:rsidP="00546532">
            <w:pPr>
              <w:rPr>
                <w:rFonts w:ascii="Times New Roman" w:hAnsi="Times New Roman" w:cs="Times New Roman"/>
                <w:b/>
                <w:bCs/>
                <w:lang w:val="ru-RU"/>
              </w:rPr>
            </w:pPr>
            <w:r w:rsidRPr="00DA5C97">
              <w:rPr>
                <w:rFonts w:ascii="Times New Roman" w:hAnsi="Times New Roman" w:cs="Times New Roman"/>
                <w:b/>
                <w:bCs/>
                <w:lang w:val="ru-RU"/>
              </w:rPr>
              <w:lastRenderedPageBreak/>
              <w:t>ЉУДСКА ДЕЛАТНОСТ</w:t>
            </w:r>
          </w:p>
        </w:tc>
        <w:tc>
          <w:tcPr>
            <w:tcW w:w="9846" w:type="dxa"/>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ru-RU"/>
              </w:rPr>
              <w:t xml:space="preserve">Основни </w:t>
            </w:r>
            <w:r w:rsidRPr="00DA5C97">
              <w:rPr>
                <w:rFonts w:ascii="Times New Roman" w:hAnsi="Times New Roman" w:cs="Times New Roman"/>
                <w:b/>
                <w:lang w:val="sr-Cyrl-CS"/>
              </w:rPr>
              <w:t>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Екологија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1СОН.1.2.1. препознаје и именује природне ресурсе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1СОН.1.2.2. зна употрбну вредност природних ресурса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1СОН.1.2.3. разликује повољно и неповољно деловање човека по очување природе</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 xml:space="preserve"> Материјали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1СОН.1.3.1. зна основна својства воде, ваздуха и земљишта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1СОН.1.3.2. зна да су вода у природи, ваздух и земљиште састављени од више материјала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1СОН.1.3.3. зна да својства материјала одређују њихову употрбу и препознаје примере у свом окружењу</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Средњи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Екологија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1СОН.2.2.1. разликује обновљиве и необновљиве природне ресурсе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1СОН.2.2.4. зна шта је добробит животиња и поступке којима се она штити</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 xml:space="preserve"> Материјали</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1СОН.2.3.1. зна сложенија својства воде и ваздуха: агрегатно стање и кретање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1СОН.2.3.2. зна да су различита својства воде, ваздуха и земљишта последица њиховог различитог </w:t>
            </w:r>
            <w:r w:rsidRPr="00DA5C97">
              <w:rPr>
                <w:rFonts w:ascii="Times New Roman" w:hAnsi="Times New Roman" w:cs="Times New Roman"/>
                <w:lang w:val="ru-RU"/>
              </w:rPr>
              <w:lastRenderedPageBreak/>
              <w:t>састава</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Напредни ниво</w:t>
            </w:r>
          </w:p>
          <w:p w:rsidR="00CF6EAA" w:rsidRPr="00DA5C97" w:rsidRDefault="00CF6EAA" w:rsidP="00546532">
            <w:pPr>
              <w:rPr>
                <w:rFonts w:ascii="Times New Roman" w:hAnsi="Times New Roman" w:cs="Times New Roman"/>
                <w:b/>
                <w:lang w:val="ru-RU"/>
              </w:rPr>
            </w:pPr>
            <w:r w:rsidRPr="00DA5C97">
              <w:rPr>
                <w:rFonts w:ascii="Times New Roman" w:hAnsi="Times New Roman" w:cs="Times New Roman"/>
                <w:b/>
                <w:lang w:val="ru-RU"/>
              </w:rPr>
              <w:t>Материјали</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1СОН.3.3.1.  разуме како загревање и хлађење воде и ваздуха утичу на појаве у природи</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1СОН:3.3.2. примењује знање о променама материјала за објашњење појава у свом окружењу</w:t>
            </w:r>
          </w:p>
        </w:tc>
      </w:tr>
    </w:tbl>
    <w:p w:rsidR="00CF6EAA" w:rsidRPr="00DA5C97" w:rsidRDefault="00CF6EAA" w:rsidP="00CF6EAA">
      <w:pPr>
        <w:rPr>
          <w:rFonts w:ascii="Times New Roman" w:hAnsi="Times New Roman" w:cs="Times New Roman"/>
          <w:b/>
          <w:color w:val="FF0000"/>
          <w:lang w:val="ru-RU"/>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t>ЛИКОВНА КУЛТУРА - 72 часа</w:t>
      </w:r>
    </w:p>
    <w:p w:rsidR="00CF6EAA" w:rsidRPr="00DA5C97" w:rsidRDefault="00CF6EAA" w:rsidP="00CF6EAA">
      <w:pPr>
        <w:jc w:val="both"/>
        <w:rPr>
          <w:rFonts w:ascii="Times New Roman" w:hAnsi="Times New Roman" w:cs="Times New Roman"/>
          <w:lang w:val="ru-RU"/>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ликовно-визуелни рад као израз индивидуалног осећања, доживљаја и стваралачке имагинације;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опажање, објашњавање и реконструкција појава и ситуација;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оплемењивање животног и радног простора, контраст облика, карактер облика, коришћење материјала за рад, дејство светлости на карактер облика;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навика лепог писања (ћириличка и латиничка палиографија)</w:t>
      </w:r>
    </w:p>
    <w:p w:rsidR="00CF6EAA" w:rsidRPr="00DA5C97" w:rsidRDefault="00CF6EAA" w:rsidP="00CF6EAA">
      <w:pPr>
        <w:rPr>
          <w:rFonts w:ascii="Times New Roman" w:hAnsi="Times New Roman" w:cs="Times New Roman"/>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315"/>
        <w:gridCol w:w="1033"/>
        <w:gridCol w:w="1931"/>
        <w:gridCol w:w="2103"/>
        <w:gridCol w:w="2103"/>
        <w:gridCol w:w="4091"/>
      </w:tblGrid>
      <w:tr w:rsidR="00CF6EAA" w:rsidRPr="00DA5C97" w:rsidTr="00546532">
        <w:trPr>
          <w:trHeight w:val="125"/>
          <w:jc w:val="center"/>
        </w:trPr>
        <w:tc>
          <w:tcPr>
            <w:tcW w:w="2315"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103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1931"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образовно-васпитном раду</w:t>
            </w:r>
          </w:p>
        </w:tc>
        <w:tc>
          <w:tcPr>
            <w:tcW w:w="210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образовно-васпитном раду</w:t>
            </w:r>
          </w:p>
        </w:tc>
        <w:tc>
          <w:tcPr>
            <w:tcW w:w="210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i/>
                <w:lang w:val="sr-Cyrl-CS"/>
              </w:rPr>
            </w:pPr>
            <w:r w:rsidRPr="00DA5C97">
              <w:rPr>
                <w:rFonts w:ascii="Times New Roman" w:hAnsi="Times New Roman" w:cs="Times New Roman"/>
                <w:b/>
                <w:lang w:val="sr-Cyrl-CS"/>
              </w:rPr>
              <w:t>Начини  и  поступци  остваривања садржаја</w:t>
            </w:r>
          </w:p>
        </w:tc>
        <w:tc>
          <w:tcPr>
            <w:tcW w:w="4091"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125"/>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Кретање облика у простору</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опажање и схватање кретања у простору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опажање облика у кретању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стваралачке имагинације</w:t>
            </w:r>
          </w:p>
        </w:tc>
      </w:tr>
      <w:tr w:rsidR="00CF6EAA" w:rsidRPr="00DA5C97" w:rsidTr="00546532">
        <w:trPr>
          <w:trHeight w:val="125"/>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Дејство светлости на карактер облика (светлост)</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бојење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стицање искуства о дејству светлости на карактер облика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и уочавају појаву светлости и сенке која их прати</w:t>
            </w:r>
          </w:p>
        </w:tc>
      </w:tr>
      <w:tr w:rsidR="00CF6EAA" w:rsidRPr="00DA5C97" w:rsidTr="00546532">
        <w:trPr>
          <w:trHeight w:val="1184"/>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Амбијент-сценски простор</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илустративна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ликовно учење у формирању сценског израза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безбедно и примерено користе алатке и материјал за ликовно изражавање</w:t>
            </w:r>
          </w:p>
        </w:tc>
      </w:tr>
      <w:tr w:rsidR="00CF6EAA" w:rsidRPr="00DA5C97" w:rsidTr="00546532">
        <w:trPr>
          <w:trHeight w:val="879"/>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Лепо писање са калиграфијом</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развијати навику лепог писања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развијати осетљивост за лепо писање ( ћирили-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чна и латинична  палеографија)</w:t>
            </w:r>
          </w:p>
        </w:tc>
      </w:tr>
      <w:tr w:rsidR="00CF6EAA" w:rsidRPr="00DA5C97" w:rsidTr="00546532">
        <w:trPr>
          <w:trHeight w:val="1167"/>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Контраст</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12</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креирање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кооперативна </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стицање искуства о контрасту облика, карактеру облика, коришћењу материјала за рад</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адекватно и активно учествује у </w:t>
            </w:r>
            <w:r w:rsidRPr="00DA5C97">
              <w:rPr>
                <w:rFonts w:ascii="Times New Roman" w:hAnsi="Times New Roman" w:cs="Times New Roman"/>
                <w:lang w:val="sr-Cyrl-CS"/>
              </w:rPr>
              <w:lastRenderedPageBreak/>
              <w:t xml:space="preserve">презентацији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радова</w:t>
            </w:r>
          </w:p>
        </w:tc>
      </w:tr>
      <w:tr w:rsidR="00CF6EAA" w:rsidRPr="00DA5C97" w:rsidTr="00546532">
        <w:trPr>
          <w:trHeight w:val="143"/>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Разне врсте знакова и симбола</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креирање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tabs>
                <w:tab w:val="left" w:pos="252"/>
              </w:tabs>
              <w:rPr>
                <w:rFonts w:ascii="Times New Roman" w:hAnsi="Times New Roman" w:cs="Times New Roman"/>
                <w:lang w:val="ru-RU"/>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стицање искуства о визуелним знаковима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маштовитог и стваралачког рада</w:t>
            </w:r>
          </w:p>
        </w:tc>
      </w:tr>
      <w:tr w:rsidR="00CF6EAA" w:rsidRPr="00DA5C97" w:rsidTr="00546532">
        <w:trPr>
          <w:trHeight w:val="339"/>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Једнобојна композиција употребних предмета</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прикупљање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бојење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сликање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tabs>
                <w:tab w:val="left" w:pos="252"/>
              </w:tabs>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 једнобојног и вишебојног кроз пра-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ктичну активност</w:t>
            </w:r>
          </w:p>
        </w:tc>
      </w:tr>
      <w:tr w:rsidR="00CF6EAA" w:rsidRPr="00DA5C97" w:rsidTr="00546532">
        <w:trPr>
          <w:trHeight w:val="1654"/>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Замишљања</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размишљање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сликање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креирање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tabs>
                <w:tab w:val="left" w:pos="252"/>
              </w:tabs>
              <w:rPr>
                <w:rFonts w:ascii="Times New Roman" w:hAnsi="Times New Roman" w:cs="Times New Roman"/>
                <w:lang w:val="sr-Cyrl-CS"/>
              </w:rPr>
            </w:pPr>
            <w:r w:rsidRPr="00DA5C97">
              <w:rPr>
                <w:rFonts w:ascii="Times New Roman" w:hAnsi="Times New Roman" w:cs="Times New Roman"/>
                <w:lang w:val="sr-Cyrl-CS"/>
              </w:rPr>
              <w:lastRenderedPageBreak/>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ликовно изражавање доживљаја из искуства, непосредног окружења као и из маште</w:t>
            </w:r>
          </w:p>
        </w:tc>
      </w:tr>
      <w:tr w:rsidR="00CF6EAA" w:rsidRPr="00DA5C97" w:rsidTr="00546532">
        <w:trPr>
          <w:trHeight w:val="470"/>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Преобликовање предмета њиховим спајањем ( везивање )</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спајање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везивање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преобликовање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трагање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tabs>
                <w:tab w:val="left" w:pos="252"/>
              </w:tabs>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стицање искуства о компоновању и рекомпоновању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безбедно и правилно коришћење алатки и материјала за ликовно изражавање</w:t>
            </w:r>
          </w:p>
        </w:tc>
      </w:tr>
      <w:tr w:rsidR="00CF6EAA" w:rsidRPr="00DA5C97" w:rsidTr="00546532">
        <w:trPr>
          <w:trHeight w:val="125"/>
          <w:jc w:val="center"/>
        </w:trPr>
        <w:tc>
          <w:tcPr>
            <w:tcW w:w="231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Индивидуално коришћење различитих материјала за рад ( паковање )</w:t>
            </w:r>
          </w:p>
        </w:tc>
        <w:tc>
          <w:tcPr>
            <w:tcW w:w="10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93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опажање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тумачење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креирање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tc>
        <w:tc>
          <w:tcPr>
            <w:tcW w:w="210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tabs>
                <w:tab w:val="left" w:pos="252"/>
              </w:tabs>
              <w:rPr>
                <w:rFonts w:ascii="Times New Roman" w:hAnsi="Times New Roman" w:cs="Times New Roman"/>
                <w:lang w:val="ru-RU"/>
              </w:rPr>
            </w:pPr>
            <w:r w:rsidRPr="00DA5C97">
              <w:rPr>
                <w:rFonts w:ascii="Times New Roman" w:hAnsi="Times New Roman" w:cs="Times New Roman"/>
                <w:lang w:val="sr-Cyrl-CS"/>
              </w:rPr>
              <w:t>-развија кооперативност</w:t>
            </w:r>
          </w:p>
        </w:tc>
        <w:tc>
          <w:tcPr>
            <w:tcW w:w="210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хеуристичка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tc>
        <w:tc>
          <w:tcPr>
            <w:tcW w:w="409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коришћење различитих ликовних и неликовних</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материјала</w:t>
            </w:r>
          </w:p>
        </w:tc>
      </w:tr>
    </w:tbl>
    <w:p w:rsidR="00CF6EAA" w:rsidRPr="00DA5C97" w:rsidRDefault="00CF6EAA" w:rsidP="00CF6EAA">
      <w:pPr>
        <w:rPr>
          <w:rFonts w:ascii="Times New Roman" w:hAnsi="Times New Roman" w:cs="Times New Roman"/>
          <w:b/>
          <w:color w:val="FF0000"/>
          <w:lang w:val="ru-RU"/>
        </w:rPr>
      </w:pPr>
    </w:p>
    <w:p w:rsidR="00CF6EAA" w:rsidRPr="00DA5C97" w:rsidRDefault="00CF6EAA" w:rsidP="00CF6EAA">
      <w:pPr>
        <w:rPr>
          <w:rFonts w:ascii="Times New Roman" w:hAnsi="Times New Roman" w:cs="Times New Roman"/>
          <w:b/>
          <w:lang w:val="ru-RU"/>
        </w:rPr>
      </w:pPr>
      <w:r w:rsidRPr="00DA5C97">
        <w:rPr>
          <w:rFonts w:ascii="Times New Roman" w:hAnsi="Times New Roman" w:cs="Times New Roman"/>
          <w:b/>
          <w:lang w:val="sr-Cyrl-CS"/>
        </w:rPr>
        <w:t>МУЗИЧКА КУЛТУРА - 36 часова</w:t>
      </w:r>
    </w:p>
    <w:p w:rsidR="00CF6EAA" w:rsidRPr="00DA5C97" w:rsidRDefault="00CF6EAA" w:rsidP="00CF6EAA">
      <w:pPr>
        <w:jc w:val="both"/>
        <w:rPr>
          <w:rFonts w:ascii="Times New Roman" w:hAnsi="Times New Roman" w:cs="Times New Roman"/>
          <w:lang w:val="ru-RU"/>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певање песама по слуху;</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слушање вредних дела уметничке и народне музике;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свирање на дечјим музичким инструментима;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извођење дечје, народне и уметничке музичке игре.</w:t>
      </w:r>
    </w:p>
    <w:p w:rsidR="00CF6EAA" w:rsidRPr="00DA5C97" w:rsidRDefault="00CF6EAA" w:rsidP="00CF6EAA">
      <w:pPr>
        <w:rPr>
          <w:rFonts w:ascii="Times New Roman" w:hAnsi="Times New Roman" w:cs="Times New Roman"/>
          <w:lang w:val="ru-RU"/>
        </w:rPr>
      </w:pPr>
    </w:p>
    <w:tbl>
      <w:tblPr>
        <w:tblW w:w="1412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110"/>
        <w:gridCol w:w="1233"/>
        <w:gridCol w:w="2013"/>
        <w:gridCol w:w="2284"/>
        <w:gridCol w:w="2284"/>
        <w:gridCol w:w="4204"/>
      </w:tblGrid>
      <w:tr w:rsidR="00CF6EAA" w:rsidRPr="00DA5C97" w:rsidTr="00546532">
        <w:trPr>
          <w:trHeight w:val="592"/>
          <w:jc w:val="center"/>
        </w:trPr>
        <w:tc>
          <w:tcPr>
            <w:tcW w:w="2110"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Наставни садржаји</w:t>
            </w:r>
          </w:p>
        </w:tc>
        <w:tc>
          <w:tcPr>
            <w:tcW w:w="123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01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васпитно-образовном раду</w:t>
            </w:r>
          </w:p>
        </w:tc>
        <w:tc>
          <w:tcPr>
            <w:tcW w:w="228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васпитно-образовном раду</w:t>
            </w:r>
          </w:p>
        </w:tc>
        <w:tc>
          <w:tcPr>
            <w:tcW w:w="228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i/>
                <w:lang w:val="sr-Cyrl-CS"/>
              </w:rPr>
            </w:pPr>
            <w:r w:rsidRPr="00DA5C97">
              <w:rPr>
                <w:rFonts w:ascii="Times New Roman" w:hAnsi="Times New Roman" w:cs="Times New Roman"/>
                <w:b/>
                <w:lang w:val="sr-Cyrl-CS"/>
              </w:rPr>
              <w:t>Начини  и  поступци  остваривања садржаја</w:t>
            </w:r>
          </w:p>
        </w:tc>
        <w:tc>
          <w:tcPr>
            <w:tcW w:w="420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799"/>
          <w:jc w:val="center"/>
        </w:trPr>
        <w:tc>
          <w:tcPr>
            <w:tcW w:w="211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Извођење музике певањем и свирањем</w:t>
            </w:r>
          </w:p>
        </w:tc>
        <w:tc>
          <w:tcPr>
            <w:tcW w:w="12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24</w:t>
            </w:r>
          </w:p>
        </w:tc>
        <w:tc>
          <w:tcPr>
            <w:tcW w:w="20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tc>
        <w:tc>
          <w:tcPr>
            <w:tcW w:w="228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28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аудитивна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tc>
        <w:tc>
          <w:tcPr>
            <w:tcW w:w="420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неговање способности извођења музике ( певање-свирање)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извођење народних и уметничких дечјих игара</w:t>
            </w:r>
          </w:p>
        </w:tc>
      </w:tr>
      <w:tr w:rsidR="00CF6EAA" w:rsidRPr="00DA5C97" w:rsidTr="00546532">
        <w:trPr>
          <w:trHeight w:val="991"/>
          <w:jc w:val="center"/>
        </w:trPr>
        <w:tc>
          <w:tcPr>
            <w:tcW w:w="211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Слушање музике</w:t>
            </w:r>
          </w:p>
        </w:tc>
        <w:tc>
          <w:tcPr>
            <w:tcW w:w="12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8</w:t>
            </w:r>
          </w:p>
        </w:tc>
        <w:tc>
          <w:tcPr>
            <w:tcW w:w="20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изражавање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tc>
        <w:tc>
          <w:tcPr>
            <w:tcW w:w="228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ind w:left="6"/>
              <w:rPr>
                <w:rFonts w:ascii="Times New Roman" w:hAnsi="Times New Roman" w:cs="Times New Roman"/>
                <w:color w:val="000000"/>
                <w:lang w:val="sr-Cyrl-CS"/>
              </w:rPr>
            </w:pPr>
            <w:r w:rsidRPr="00DA5C97">
              <w:rPr>
                <w:rFonts w:ascii="Times New Roman" w:hAnsi="Times New Roman" w:cs="Times New Roman"/>
                <w:lang w:val="ru-RU"/>
              </w:rPr>
              <w:t>-</w:t>
            </w:r>
            <w:r w:rsidRPr="00DA5C97">
              <w:rPr>
                <w:rFonts w:ascii="Times New Roman" w:hAnsi="Times New Roman" w:cs="Times New Roman"/>
                <w:lang w:val="sr-Cyrl-CS"/>
              </w:rPr>
              <w:t>развија кооперативност</w:t>
            </w:r>
          </w:p>
        </w:tc>
        <w:tc>
          <w:tcPr>
            <w:tcW w:w="228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аудитивна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tc>
        <w:tc>
          <w:tcPr>
            <w:tcW w:w="420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критичког мишљења ( исказивање осећања у музици која се изводи и слуша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стицање навике слушања музике,подстицањедоживљаја и оспособљавање за разумевање музичких порука</w:t>
            </w:r>
          </w:p>
        </w:tc>
      </w:tr>
      <w:tr w:rsidR="00CF6EAA" w:rsidRPr="00DA5C97" w:rsidTr="00546532">
        <w:trPr>
          <w:trHeight w:val="730"/>
          <w:jc w:val="center"/>
        </w:trPr>
        <w:tc>
          <w:tcPr>
            <w:tcW w:w="211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Музичко стваралаштво</w:t>
            </w:r>
          </w:p>
        </w:tc>
        <w:tc>
          <w:tcPr>
            <w:tcW w:w="1233"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20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изражавање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креирање</w:t>
            </w:r>
          </w:p>
        </w:tc>
        <w:tc>
          <w:tcPr>
            <w:tcW w:w="228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ind w:left="6"/>
              <w:rPr>
                <w:rFonts w:ascii="Times New Roman" w:hAnsi="Times New Roman" w:cs="Times New Roman"/>
                <w:color w:val="000000"/>
                <w:lang w:val="sr-Cyrl-CS"/>
              </w:rPr>
            </w:pPr>
            <w:r w:rsidRPr="00DA5C97">
              <w:rPr>
                <w:rFonts w:ascii="Times New Roman" w:hAnsi="Times New Roman" w:cs="Times New Roman"/>
                <w:lang w:val="ru-RU"/>
              </w:rPr>
              <w:t>-</w:t>
            </w:r>
            <w:r w:rsidRPr="00DA5C97">
              <w:rPr>
                <w:rFonts w:ascii="Times New Roman" w:hAnsi="Times New Roman" w:cs="Times New Roman"/>
                <w:lang w:val="sr-Cyrl-CS"/>
              </w:rPr>
              <w:t xml:space="preserve">развија </w:t>
            </w:r>
          </w:p>
        </w:tc>
        <w:tc>
          <w:tcPr>
            <w:tcW w:w="228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кооперативна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tc>
        <w:tc>
          <w:tcPr>
            <w:tcW w:w="420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развијање интересовања, музичке осетљивости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 креативности</w:t>
            </w:r>
          </w:p>
        </w:tc>
      </w:tr>
    </w:tbl>
    <w:p w:rsidR="00CF6EAA" w:rsidRPr="00DA5C97" w:rsidRDefault="00CF6EAA" w:rsidP="00CF6EAA">
      <w:pPr>
        <w:rPr>
          <w:rFonts w:ascii="Times New Roman" w:hAnsi="Times New Roman" w:cs="Times New Roman"/>
          <w:lang w:val="ru-RU"/>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t>ФИЗИЧКО ВАСПИТАЊЕ - 108 часова</w:t>
      </w:r>
    </w:p>
    <w:p w:rsidR="00CF6EAA" w:rsidRPr="00DA5C97" w:rsidRDefault="00CF6EAA" w:rsidP="00CF6EAA">
      <w:pPr>
        <w:jc w:val="both"/>
        <w:rPr>
          <w:rFonts w:ascii="Times New Roman" w:hAnsi="Times New Roman" w:cs="Times New Roman"/>
          <w:lang w:val="ru-RU"/>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подстицање раста, развоја и утицање на правилно држање тела;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стицање и развијање свести о потреби здравља, чувања здравља и заштити природе и човекове средине;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задовољење основних дечјих потреба за кретањем и игром;</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стицање моторичким умења у свим природним облицима кретања у различитим условима.</w:t>
      </w:r>
    </w:p>
    <w:p w:rsidR="00CF6EAA" w:rsidRPr="00DA5C97" w:rsidRDefault="00CF6EAA" w:rsidP="00CF6EAA">
      <w:pPr>
        <w:rPr>
          <w:rFonts w:ascii="Times New Roman" w:hAnsi="Times New Roman" w:cs="Times New Roman"/>
          <w:lang w:val="ru-RU"/>
        </w:rPr>
      </w:pPr>
      <w:r w:rsidRPr="00DA5C97">
        <w:rPr>
          <w:rFonts w:ascii="Times New Roman" w:hAnsi="Times New Roman" w:cs="Times New Roman"/>
          <w:lang w:val="sr-Cyrl-CS"/>
        </w:rPr>
        <w:t>стварање услова за социјално прилагођавање ученика на колекстиван живот и рад</w:t>
      </w:r>
    </w:p>
    <w:tbl>
      <w:tblPr>
        <w:tblW w:w="144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137"/>
        <w:gridCol w:w="1069"/>
        <w:gridCol w:w="2311"/>
        <w:gridCol w:w="2385"/>
        <w:gridCol w:w="2385"/>
        <w:gridCol w:w="4134"/>
      </w:tblGrid>
      <w:tr w:rsidR="00CF6EAA" w:rsidRPr="00DA5C97" w:rsidTr="00546532">
        <w:trPr>
          <w:trHeight w:val="720"/>
          <w:jc w:val="center"/>
        </w:trPr>
        <w:tc>
          <w:tcPr>
            <w:tcW w:w="2137"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Наставни садржаји</w:t>
            </w:r>
          </w:p>
        </w:tc>
        <w:tc>
          <w:tcPr>
            <w:tcW w:w="1069"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311"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васпитно-</w:t>
            </w:r>
            <w:r w:rsidRPr="00DA5C97">
              <w:rPr>
                <w:rFonts w:ascii="Times New Roman" w:hAnsi="Times New Roman" w:cs="Times New Roman"/>
                <w:b/>
                <w:lang w:val="sr-Cyrl-CS"/>
              </w:rPr>
              <w:lastRenderedPageBreak/>
              <w:t>образовном раду</w:t>
            </w:r>
          </w:p>
        </w:tc>
        <w:tc>
          <w:tcPr>
            <w:tcW w:w="2385"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lastRenderedPageBreak/>
              <w:t xml:space="preserve">Активности наставника у васпитно-образовном </w:t>
            </w:r>
            <w:r w:rsidRPr="00DA5C97">
              <w:rPr>
                <w:rFonts w:ascii="Times New Roman" w:hAnsi="Times New Roman" w:cs="Times New Roman"/>
                <w:b/>
                <w:lang w:val="sr-Cyrl-CS"/>
              </w:rPr>
              <w:lastRenderedPageBreak/>
              <w:t>раду</w:t>
            </w:r>
          </w:p>
        </w:tc>
        <w:tc>
          <w:tcPr>
            <w:tcW w:w="2385"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lastRenderedPageBreak/>
              <w:t>Начин и поступак остваривања</w:t>
            </w:r>
          </w:p>
        </w:tc>
        <w:tc>
          <w:tcPr>
            <w:tcW w:w="413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195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Ходање и трчање</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18</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ходање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трчање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порежење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објашњавање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такмичење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разликује правилно од неправилног држања тела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и усавршавање моторичких способности</w:t>
            </w:r>
          </w:p>
        </w:tc>
      </w:tr>
      <w:tr w:rsidR="00CF6EAA" w:rsidRPr="00DA5C97" w:rsidTr="00546532">
        <w:trPr>
          <w:trHeight w:val="972"/>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Скакање и прескакање</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19</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ходање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трчање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порежење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објашњавање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такмичење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color w:val="000000"/>
                <w:lang w:val="sr-Cyrl-CS"/>
              </w:rPr>
            </w:pPr>
            <w:r w:rsidRPr="00DA5C97">
              <w:rPr>
                <w:rFonts w:ascii="Times New Roman" w:hAnsi="Times New Roman" w:cs="Times New Roman"/>
                <w:lang w:val="sr-Cyrl-CS"/>
              </w:rPr>
              <w:t xml:space="preserve">-развија </w:t>
            </w:r>
            <w:r w:rsidRPr="00DA5C97">
              <w:rPr>
                <w:rFonts w:ascii="Times New Roman" w:hAnsi="Times New Roman" w:cs="Times New Roman"/>
                <w:lang w:val="sr-Cyrl-CS"/>
              </w:rPr>
              <w:lastRenderedPageBreak/>
              <w:t>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координације, гипкости, равнотеже  и експлозивне снаге</w:t>
            </w:r>
          </w:p>
        </w:tc>
      </w:tr>
      <w:tr w:rsidR="00CF6EAA" w:rsidRPr="00DA5C97" w:rsidTr="00546532">
        <w:trPr>
          <w:trHeight w:val="12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Бацање и хватање</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12</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самосталан и инте-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рактиван рад ( паро-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ви,тројке,групе,тим)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разговор</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изводи покрет у задатом смеру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вешто изводи једноставне форме природног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кретања</w:t>
            </w:r>
          </w:p>
        </w:tc>
      </w:tr>
      <w:tr w:rsidR="00CF6EAA" w:rsidRPr="00DA5C97" w:rsidTr="00546532">
        <w:trPr>
          <w:trHeight w:val="12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Вишења и пењања</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17</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поређење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color w:val="000000"/>
                <w:lang w:val="sr-Cyrl-CS"/>
              </w:rPr>
            </w:pPr>
            <w:r w:rsidRPr="00DA5C97">
              <w:rPr>
                <w:rFonts w:ascii="Times New Roman" w:hAnsi="Times New Roman" w:cs="Times New Roman"/>
                <w:lang w:val="sr-Cyrl-CS"/>
              </w:rPr>
              <w:lastRenderedPageBreak/>
              <w:t>-развија 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практична активност</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разговор</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вешто изводи једноставне форме природног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кретања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 упутства и изводи покрет у задатом смеру</w:t>
            </w:r>
          </w:p>
        </w:tc>
      </w:tr>
      <w:tr w:rsidR="00CF6EAA" w:rsidRPr="00DA5C97" w:rsidTr="00546532">
        <w:trPr>
          <w:trHeight w:val="12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Вежбе на тлу и равнотеже са реквизитима</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13</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поређење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p w:rsidR="00CF6EAA" w:rsidRPr="00DA5C97" w:rsidRDefault="00CF6EAA" w:rsidP="00546532">
            <w:pPr>
              <w:rPr>
                <w:rFonts w:ascii="Times New Roman" w:hAnsi="Times New Roman" w:cs="Times New Roman"/>
                <w:lang w:val="sr-Cyrl-CS"/>
              </w:rPr>
            </w:pP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вешто изводи задате вежбе са реквизитима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 своје моторичке способности и особине, сличности и разлике међу вршњацима</w:t>
            </w:r>
          </w:p>
        </w:tc>
      </w:tr>
      <w:tr w:rsidR="00CF6EAA" w:rsidRPr="00DA5C97" w:rsidTr="00546532">
        <w:trPr>
          <w:trHeight w:val="12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Ритмичке вежбе и народни плесови</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11</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поређење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класификација</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sr-Cyrl-CS"/>
              </w:rPr>
              <w:t xml:space="preserve">-развија </w:t>
            </w:r>
            <w:r w:rsidRPr="00DA5C97">
              <w:rPr>
                <w:rFonts w:ascii="Times New Roman" w:hAnsi="Times New Roman" w:cs="Times New Roman"/>
                <w:lang w:val="sr-Cyrl-CS"/>
              </w:rPr>
              <w:lastRenderedPageBreak/>
              <w:t>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дијалог</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усклађује једноставне и задате покрете уз му зику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правилно изводи основне кораке народних плесова</w:t>
            </w:r>
          </w:p>
        </w:tc>
      </w:tr>
      <w:tr w:rsidR="00CF6EAA" w:rsidRPr="00DA5C97" w:rsidTr="00546532">
        <w:trPr>
          <w:trHeight w:val="129"/>
          <w:jc w:val="center"/>
        </w:trPr>
        <w:tc>
          <w:tcPr>
            <w:tcW w:w="2137"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Елементарне игре</w:t>
            </w:r>
          </w:p>
        </w:tc>
        <w:tc>
          <w:tcPr>
            <w:tcW w:w="1069"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18</w:t>
            </w:r>
          </w:p>
        </w:tc>
        <w:tc>
          <w:tcPr>
            <w:tcW w:w="231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вежбање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анализирање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поређење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трчање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скакање</w:t>
            </w:r>
          </w:p>
        </w:tc>
        <w:tc>
          <w:tcPr>
            <w:tcW w:w="238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38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дијалог</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практична активност</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демонстрација</w:t>
            </w:r>
          </w:p>
        </w:tc>
        <w:tc>
          <w:tcPr>
            <w:tcW w:w="4134"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познаје правила елементарних игара и придржава их 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стварање услова за социјално прилагођавање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ученика на колективан живот и рад</w:t>
            </w:r>
          </w:p>
        </w:tc>
      </w:tr>
    </w:tbl>
    <w:p w:rsidR="00CF6EAA" w:rsidRPr="00DA5C97" w:rsidRDefault="00CF6EAA" w:rsidP="00CF6EAA">
      <w:pPr>
        <w:rPr>
          <w:rFonts w:ascii="Times New Roman" w:hAnsi="Times New Roman" w:cs="Times New Roman"/>
          <w:lang w:val="sr-Cyrl-CS"/>
        </w:rPr>
      </w:pPr>
    </w:p>
    <w:p w:rsidR="00CF6EAA" w:rsidRPr="00DA5C97" w:rsidRDefault="00CF6EAA" w:rsidP="00CF6EAA">
      <w:pPr>
        <w:jc w:val="both"/>
        <w:rPr>
          <w:rFonts w:ascii="Times New Roman" w:hAnsi="Times New Roman" w:cs="Times New Roman"/>
          <w:b/>
          <w:lang w:val="ru-RU"/>
        </w:rPr>
      </w:pPr>
      <w:r w:rsidRPr="00DA5C97">
        <w:rPr>
          <w:rFonts w:ascii="Times New Roman" w:hAnsi="Times New Roman" w:cs="Times New Roman"/>
          <w:b/>
          <w:lang w:val="sr-Cyrl-CS"/>
        </w:rPr>
        <w:t>Б. ОБАВЕЗНИ ИЗБОРНИ НАСТАВНИ ПРЕДМЕТИ</w:t>
      </w:r>
    </w:p>
    <w:p w:rsidR="00CF6EAA" w:rsidRPr="00DA5C97" w:rsidRDefault="00CF6EAA" w:rsidP="00CF6EAA">
      <w:pPr>
        <w:pStyle w:val="BodyTextIndent"/>
        <w:rPr>
          <w:sz w:val="22"/>
          <w:szCs w:val="22"/>
        </w:rPr>
      </w:pPr>
      <w:r w:rsidRPr="00DA5C97">
        <w:rPr>
          <w:sz w:val="22"/>
          <w:szCs w:val="22"/>
        </w:rPr>
        <w:t>ВЕРСКА НАСТАВА -  ПРАВОСЛАВНИ КАТИХИЗИС (ВЕРОНАУКА)</w:t>
      </w:r>
    </w:p>
    <w:p w:rsidR="00CF6EAA" w:rsidRPr="00DA5C97" w:rsidRDefault="00CF6EAA" w:rsidP="00CF6EAA">
      <w:pPr>
        <w:tabs>
          <w:tab w:val="left" w:pos="8647"/>
        </w:tabs>
        <w:rPr>
          <w:rFonts w:ascii="Times New Roman" w:hAnsi="Times New Roman" w:cs="Times New Roman"/>
          <w:b/>
          <w:bCs/>
          <w:lang w:val="sr-Cyrl-CS"/>
        </w:rPr>
      </w:pPr>
      <w:r w:rsidRPr="00DA5C97">
        <w:rPr>
          <w:rFonts w:ascii="Times New Roman" w:hAnsi="Times New Roman" w:cs="Times New Roman"/>
          <w:b/>
          <w:bCs/>
          <w:lang w:val="sr-Cyrl-CS"/>
        </w:rPr>
        <w:t>Циљеви и задаци:</w:t>
      </w:r>
    </w:p>
    <w:p w:rsidR="00CF6EAA" w:rsidRPr="00DA5C97" w:rsidRDefault="00CF6EAA" w:rsidP="00CF6EAA">
      <w:pPr>
        <w:ind w:firstLine="720"/>
        <w:jc w:val="both"/>
        <w:rPr>
          <w:rFonts w:ascii="Times New Roman" w:hAnsi="Times New Roman" w:cs="Times New Roman"/>
          <w:lang w:val="ru-RU"/>
        </w:rPr>
      </w:pPr>
      <w:r w:rsidRPr="00DA5C97">
        <w:rPr>
          <w:rFonts w:ascii="Times New Roman" w:hAnsi="Times New Roman" w:cs="Times New Roman"/>
          <w:b/>
          <w:lang w:val="sr-Cyrl-CS"/>
        </w:rPr>
        <w:t>Циљ</w:t>
      </w:r>
      <w:r w:rsidRPr="00DA5C97">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DA5C97" w:rsidRDefault="00CF6EAA" w:rsidP="00CF6EAA">
      <w:pPr>
        <w:jc w:val="both"/>
        <w:rPr>
          <w:rFonts w:ascii="Times New Roman" w:hAnsi="Times New Roman" w:cs="Times New Roman"/>
          <w:lang w:val="sr-Cyrl-CS"/>
        </w:rPr>
      </w:pPr>
      <w:r w:rsidRPr="00DA5C97">
        <w:rPr>
          <w:rFonts w:ascii="Times New Roman" w:hAnsi="Times New Roman" w:cs="Times New Roman"/>
          <w:lang w:val="sr-Cyrl-CS"/>
        </w:rPr>
        <w:t>Задаци наставе православног катихизиса (веронауке) јесу да код ученика:</w:t>
      </w:r>
    </w:p>
    <w:p w:rsidR="00CF6EAA" w:rsidRPr="00DA5C97" w:rsidRDefault="00CF6EAA" w:rsidP="00CF6EAA">
      <w:pPr>
        <w:numPr>
          <w:ilvl w:val="0"/>
          <w:numId w:val="4"/>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lastRenderedPageBreak/>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DA5C97" w:rsidRDefault="00CF6EAA" w:rsidP="00CF6EAA">
      <w:pPr>
        <w:numPr>
          <w:ilvl w:val="0"/>
          <w:numId w:val="4"/>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DA5C97" w:rsidRDefault="00CF6EAA" w:rsidP="00CF6EAA">
      <w:pPr>
        <w:numPr>
          <w:ilvl w:val="0"/>
          <w:numId w:val="4"/>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DA5C97" w:rsidRDefault="00CF6EAA" w:rsidP="00CF6EAA">
      <w:pPr>
        <w:numPr>
          <w:ilvl w:val="0"/>
          <w:numId w:val="4"/>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DA5C97" w:rsidRDefault="00CF6EAA" w:rsidP="00CF6EAA">
      <w:pPr>
        <w:numPr>
          <w:ilvl w:val="0"/>
          <w:numId w:val="4"/>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DA5C97" w:rsidRDefault="00CF6EAA" w:rsidP="00CF6EAA">
      <w:pPr>
        <w:tabs>
          <w:tab w:val="left" w:pos="8647"/>
        </w:tabs>
        <w:jc w:val="both"/>
        <w:rPr>
          <w:rFonts w:ascii="Times New Roman" w:hAnsi="Times New Roman" w:cs="Times New Roman"/>
          <w:lang w:val="ru-RU"/>
        </w:rPr>
      </w:pPr>
    </w:p>
    <w:tbl>
      <w:tblPr>
        <w:tblW w:w="12966"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2191"/>
        <w:gridCol w:w="928"/>
        <w:gridCol w:w="2841"/>
        <w:gridCol w:w="2451"/>
        <w:gridCol w:w="1655"/>
        <w:gridCol w:w="2900"/>
      </w:tblGrid>
      <w:tr w:rsidR="00CF6EAA" w:rsidRPr="00DA5C97" w:rsidTr="00546532">
        <w:trPr>
          <w:trHeight w:val="465"/>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928"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841"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  васпитном раду</w:t>
            </w:r>
          </w:p>
        </w:tc>
        <w:tc>
          <w:tcPr>
            <w:tcW w:w="2451" w:type="dxa"/>
            <w:shd w:val="clear" w:color="auto" w:fill="FBD4B4" w:themeFill="accent6" w:themeFillTint="66"/>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 васпитном раду</w:t>
            </w:r>
          </w:p>
        </w:tc>
        <w:tc>
          <w:tcPr>
            <w:tcW w:w="1655"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Начини извођења наставе</w:t>
            </w:r>
          </w:p>
        </w:tc>
        <w:tc>
          <w:tcPr>
            <w:tcW w:w="2900"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Циљеви и задци садржаја програма</w:t>
            </w:r>
          </w:p>
        </w:tc>
      </w:tr>
      <w:tr w:rsidR="00CF6EAA" w:rsidRPr="00DA5C97" w:rsidTr="00546532">
        <w:trPr>
          <w:trHeight w:val="781"/>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Бог је заједница личности Оца, Сина и Светога Духа (биће као заједница, као љубав)</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Опис структуре Литургије, радњи на Литургији показује се присутност Св. Тројице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дечија искуства која указују да је постојање израз заједнице тј. да је личност заједница са другом личношћу; кроз приче цртеже на којима ће указивати на заједницу са другима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литургијска заједница</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Уочи правила понашања у Цркви и активно учествује у настави.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Отворено и радознало поставља питања.</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схватање да је постојање израз заједништва личности, а да личност постоји само у заједници слободе са другом личношћу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Схватање да је Бог заједница конкретних личности : Оца , Сина и Светога Духа</w:t>
            </w:r>
          </w:p>
        </w:tc>
      </w:tr>
      <w:tr w:rsidR="00CF6EAA" w:rsidRPr="00DA5C97" w:rsidTr="00546532">
        <w:trPr>
          <w:trHeight w:val="738"/>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Литургија као икона будућег века, </w:t>
            </w:r>
            <w:r w:rsidRPr="00DA5C97">
              <w:rPr>
                <w:rFonts w:ascii="Times New Roman" w:hAnsi="Times New Roman" w:cs="Times New Roman"/>
                <w:lang w:val="sr-Cyrl-CS"/>
              </w:rPr>
              <w:lastRenderedPageBreak/>
              <w:t>Царства Божијег</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lastRenderedPageBreak/>
              <w:t>6</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Опис  литургије као иконе будућег царства Божијег</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-игре за децу које осликавају будуће царство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указати на разлике између Литургије и свакодневног живота</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Развијање вере и наде код ученика у ишчекивању онога што </w:t>
            </w:r>
            <w:r w:rsidRPr="00DA5C97">
              <w:rPr>
                <w:rFonts w:ascii="Times New Roman" w:hAnsi="Times New Roman" w:cs="Times New Roman"/>
                <w:lang w:val="sr-Cyrl-CS"/>
              </w:rPr>
              <w:lastRenderedPageBreak/>
              <w:t>ће доћи царства Небеског.</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уоче да литургија није обичан догађај</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да је Бог жива личност која је постала човек и зато среће преко човека на Литургији</w:t>
            </w:r>
          </w:p>
        </w:tc>
      </w:tr>
      <w:tr w:rsidR="00CF6EAA" w:rsidRPr="00DA5C97" w:rsidTr="00546532">
        <w:trPr>
          <w:trHeight w:val="738"/>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Литургија откривење Бога (литургијско искуство Бога, личности, слободе, љубави. Бог  као биће заједнице)</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11</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Појмови се тумаче на основу искуства заједнице и литургијског заједништва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Бог – тумачење у оквиру литургије, структуре и радњи које сеодвијају на литургији</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Раѕвијање код деце осећаја за припадност заједници и литургијском начину живота.</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r w:rsidRPr="00DA5C97">
              <w:rPr>
                <w:rFonts w:ascii="Times New Roman" w:hAnsi="Times New Roman" w:cs="Times New Roman"/>
              </w:rPr>
              <w:t xml:space="preserve">  групни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-Уоче да се на Литургији пројављује Бог као заједница личности: Оца, Сина – Христа и Светог Духа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-да богољубље истовремено значи човекољубље</w:t>
            </w:r>
          </w:p>
        </w:tc>
      </w:tr>
      <w:tr w:rsidR="00CF6EAA" w:rsidRPr="00DA5C97" w:rsidTr="00546532">
        <w:trPr>
          <w:trHeight w:val="501"/>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Структура Литургије – цркве епископ, свештеници, ђакон и народ)</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7</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одлазак на литургију</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Благодари Творцу за живот свој, својих родитеља и предака.</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структуру Литургије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пазликују редње на Литургији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постану чланови Литургијске заједнице</w:t>
            </w:r>
          </w:p>
        </w:tc>
      </w:tr>
      <w:tr w:rsidR="00CF6EAA" w:rsidRPr="00DA5C97" w:rsidTr="00546532">
        <w:trPr>
          <w:trHeight w:val="2288"/>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Литургија је и присуство Христово и ишчекивање доласка Христовог (љубављу према Христу чинио да је Он присутан међу нама на литургији иако је физички </w:t>
            </w:r>
            <w:r w:rsidRPr="00DA5C97">
              <w:rPr>
                <w:rFonts w:ascii="Times New Roman" w:hAnsi="Times New Roman" w:cs="Times New Roman"/>
                <w:lang w:val="sr-Cyrl-CS"/>
              </w:rPr>
              <w:lastRenderedPageBreak/>
              <w:t>одсутан)</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lastRenderedPageBreak/>
              <w:t>3</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Искуство личности, односно заједнице слободе љубави са другом личношћу однос према Христу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прима чекајући Николу</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sr-Cyrl-CS"/>
              </w:rPr>
              <w:t xml:space="preserve">Коришћење и приказивање икона, архитектуре, књижевности, епских </w:t>
            </w:r>
            <w:r w:rsidRPr="00DA5C97">
              <w:rPr>
                <w:rFonts w:ascii="Times New Roman" w:hAnsi="Times New Roman" w:cs="Times New Roman"/>
                <w:lang w:val="sr-Cyrl-CS"/>
              </w:rPr>
              <w:lastRenderedPageBreak/>
              <w:t>песама идт . . .</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-Схвата повезаност својстава створене природе и Божије благодати</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уоче да је Исус Христос, и ако физички одсутан, присутан на Литургији као плод наше љубави према Њему</w:t>
            </w:r>
          </w:p>
        </w:tc>
      </w:tr>
      <w:tr w:rsidR="00CF6EAA" w:rsidRPr="00DA5C97" w:rsidTr="00546532">
        <w:trPr>
          <w:trHeight w:val="781"/>
          <w:jc w:val="center"/>
        </w:trPr>
        <w:tc>
          <w:tcPr>
            <w:tcW w:w="21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Православна иконографија показује стање света и човека у будућем веку</w:t>
            </w:r>
          </w:p>
        </w:tc>
        <w:tc>
          <w:tcPr>
            <w:tcW w:w="928" w:type="dxa"/>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2841"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Показивање и објашњење икона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указивањем на разлику између садашњег и будућег века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скретање пажње на приказ природе</w:t>
            </w:r>
          </w:p>
        </w:tc>
        <w:tc>
          <w:tcPr>
            <w:tcW w:w="2451" w:type="dxa"/>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питања о пролазности живота и бесмртности душе.</w:t>
            </w:r>
          </w:p>
        </w:tc>
        <w:tc>
          <w:tcPr>
            <w:tcW w:w="1655"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фронтални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индивидуални</w:t>
            </w:r>
          </w:p>
        </w:tc>
        <w:tc>
          <w:tcPr>
            <w:tcW w:w="2900" w:type="dxa"/>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Уоче да иконе сликају будуће стање људи и природе у Царству Божијем</w:t>
            </w:r>
          </w:p>
        </w:tc>
      </w:tr>
    </w:tbl>
    <w:p w:rsidR="00CF6EAA" w:rsidRPr="00DA5C97" w:rsidRDefault="00CF6EAA" w:rsidP="00CF6EAA">
      <w:pPr>
        <w:rPr>
          <w:rFonts w:ascii="Times New Roman" w:hAnsi="Times New Roman" w:cs="Times New Roman"/>
          <w:b/>
          <w:lang w:val="ru-RU"/>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lang w:val="sr-Cyrl-CS"/>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t>ГРАЂАНСКО ВАСПИТАЊЕ - 36 часова</w:t>
      </w:r>
    </w:p>
    <w:p w:rsidR="00CF6EAA" w:rsidRPr="00DA5C97" w:rsidRDefault="00CF6EAA" w:rsidP="00CF6EAA">
      <w:pPr>
        <w:jc w:val="both"/>
        <w:rPr>
          <w:rFonts w:ascii="Times New Roman" w:hAnsi="Times New Roman" w:cs="Times New Roman"/>
          <w:lang w:val="ru-RU"/>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подстицање групног рада, договарања и сарадње са вршњацима и одраслима;</w:t>
      </w:r>
    </w:p>
    <w:p w:rsidR="00CF6EAA" w:rsidRPr="00DA5C97" w:rsidRDefault="00CF6EAA" w:rsidP="00CF6EAA">
      <w:pPr>
        <w:numPr>
          <w:ilvl w:val="0"/>
          <w:numId w:val="10"/>
        </w:numPr>
        <w:spacing w:after="0" w:line="240" w:lineRule="auto"/>
        <w:jc w:val="both"/>
        <w:rPr>
          <w:rFonts w:ascii="Times New Roman" w:hAnsi="Times New Roman" w:cs="Times New Roman"/>
          <w:lang w:val="ru-RU"/>
        </w:rPr>
      </w:pPr>
      <w:r w:rsidRPr="00DA5C97">
        <w:rPr>
          <w:rFonts w:ascii="Times New Roman" w:hAnsi="Times New Roman" w:cs="Times New Roman"/>
          <w:lang w:val="sr-Cyrl-CS"/>
        </w:rPr>
        <w:lastRenderedPageBreak/>
        <w:t>подстицање развоја самосвести, самопоштовања и уважавања других;</w:t>
      </w:r>
    </w:p>
    <w:p w:rsidR="00CF6EAA" w:rsidRPr="00DA5C97" w:rsidRDefault="00CF6EAA" w:rsidP="00CF6EAA">
      <w:pPr>
        <w:numPr>
          <w:ilvl w:val="0"/>
          <w:numId w:val="10"/>
        </w:numPr>
        <w:spacing w:after="0" w:line="240" w:lineRule="auto"/>
        <w:jc w:val="both"/>
        <w:rPr>
          <w:rFonts w:ascii="Times New Roman" w:hAnsi="Times New Roman" w:cs="Times New Roman"/>
          <w:lang w:val="ru-RU"/>
        </w:rPr>
      </w:pPr>
      <w:r w:rsidRPr="00DA5C97">
        <w:rPr>
          <w:rFonts w:ascii="Times New Roman" w:hAnsi="Times New Roman" w:cs="Times New Roman"/>
          <w:lang w:val="sr-Cyrl-CS"/>
        </w:rPr>
        <w:t>развијање комуникативне способности, вербалне и невербалне комуникације и вештина ненасилне комуникације;</w:t>
      </w:r>
    </w:p>
    <w:p w:rsidR="00CF6EAA" w:rsidRPr="00DA5C97" w:rsidRDefault="00CF6EAA" w:rsidP="00CF6EAA">
      <w:pPr>
        <w:numPr>
          <w:ilvl w:val="0"/>
          <w:numId w:val="10"/>
        </w:numPr>
        <w:spacing w:after="0" w:line="240" w:lineRule="auto"/>
        <w:jc w:val="both"/>
        <w:rPr>
          <w:rFonts w:ascii="Times New Roman" w:hAnsi="Times New Roman" w:cs="Times New Roman"/>
          <w:lang w:val="ru-RU"/>
        </w:rPr>
      </w:pPr>
      <w:r w:rsidRPr="00DA5C97">
        <w:rPr>
          <w:rFonts w:ascii="Times New Roman" w:hAnsi="Times New Roman" w:cs="Times New Roman"/>
          <w:lang w:val="sr-Cyrl-CS"/>
        </w:rPr>
        <w:t>оспособљавање ученика за примену вештина ненасилне комуникације у решавању сукоба и вршњачком поседовању;</w:t>
      </w:r>
    </w:p>
    <w:p w:rsidR="00CF6EAA" w:rsidRPr="00DA5C97" w:rsidRDefault="00CF6EAA" w:rsidP="00CF6EAA">
      <w:pPr>
        <w:numPr>
          <w:ilvl w:val="0"/>
          <w:numId w:val="10"/>
        </w:numPr>
        <w:spacing w:after="0" w:line="240" w:lineRule="auto"/>
        <w:jc w:val="both"/>
        <w:rPr>
          <w:rFonts w:ascii="Times New Roman" w:hAnsi="Times New Roman" w:cs="Times New Roman"/>
        </w:rPr>
      </w:pPr>
      <w:r w:rsidRPr="00DA5C97">
        <w:rPr>
          <w:rFonts w:ascii="Times New Roman" w:hAnsi="Times New Roman" w:cs="Times New Roman"/>
          <w:lang w:val="sr-Cyrl-CS"/>
        </w:rPr>
        <w:t>развијање креативног изражавања;</w:t>
      </w:r>
    </w:p>
    <w:p w:rsidR="00CF6EAA" w:rsidRPr="00DA5C97" w:rsidRDefault="00CF6EAA" w:rsidP="00CF6EAA">
      <w:pPr>
        <w:numPr>
          <w:ilvl w:val="0"/>
          <w:numId w:val="10"/>
        </w:numPr>
        <w:spacing w:after="0" w:line="240" w:lineRule="auto"/>
        <w:jc w:val="both"/>
        <w:rPr>
          <w:rFonts w:ascii="Times New Roman" w:hAnsi="Times New Roman" w:cs="Times New Roman"/>
          <w:lang w:val="ru-RU"/>
        </w:rPr>
      </w:pPr>
      <w:r w:rsidRPr="00DA5C97">
        <w:rPr>
          <w:rFonts w:ascii="Times New Roman" w:hAnsi="Times New Roman" w:cs="Times New Roman"/>
          <w:lang w:val="sr-Cyrl-CS"/>
        </w:rPr>
        <w:t>оспособљавање ученика да упознају и уважавају дечја права и да активно учествују у њиховом остваривању;</w:t>
      </w:r>
    </w:p>
    <w:p w:rsidR="00CF6EAA" w:rsidRPr="00DA5C97" w:rsidRDefault="00CF6EAA" w:rsidP="00CF6EAA">
      <w:pPr>
        <w:numPr>
          <w:ilvl w:val="0"/>
          <w:numId w:val="10"/>
        </w:numPr>
        <w:spacing w:after="0" w:line="240" w:lineRule="auto"/>
        <w:jc w:val="both"/>
        <w:rPr>
          <w:rFonts w:ascii="Times New Roman" w:hAnsi="Times New Roman" w:cs="Times New Roman"/>
          <w:lang w:val="ru-RU"/>
        </w:rPr>
      </w:pPr>
      <w:r w:rsidRPr="00DA5C97">
        <w:rPr>
          <w:rFonts w:ascii="Times New Roman" w:hAnsi="Times New Roman" w:cs="Times New Roman"/>
          <w:lang w:val="sr-Cyrl-CS"/>
        </w:rPr>
        <w:t>развијање и неговање основних људских вредности.</w:t>
      </w:r>
    </w:p>
    <w:p w:rsidR="00CF6EAA" w:rsidRPr="00DA5C97" w:rsidRDefault="00CF6EAA" w:rsidP="00CF6EAA">
      <w:pPr>
        <w:rPr>
          <w:rFonts w:ascii="Times New Roman" w:hAnsi="Times New Roman" w:cs="Times New Roman"/>
          <w:b/>
          <w:lang w:val="ru-RU"/>
        </w:rPr>
      </w:pPr>
    </w:p>
    <w:tbl>
      <w:tblPr>
        <w:tblW w:w="1371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727"/>
        <w:gridCol w:w="981"/>
        <w:gridCol w:w="1713"/>
        <w:gridCol w:w="2236"/>
        <w:gridCol w:w="2236"/>
        <w:gridCol w:w="3817"/>
      </w:tblGrid>
      <w:tr w:rsidR="00CF6EAA" w:rsidRPr="00DA5C97" w:rsidTr="00546532">
        <w:trPr>
          <w:trHeight w:val="69"/>
          <w:jc w:val="center"/>
        </w:trPr>
        <w:tc>
          <w:tcPr>
            <w:tcW w:w="2727"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981"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1713"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образовно-васпитном раду</w:t>
            </w:r>
          </w:p>
        </w:tc>
        <w:tc>
          <w:tcPr>
            <w:tcW w:w="2236"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образовно-васпитном раду</w:t>
            </w:r>
          </w:p>
        </w:tc>
        <w:tc>
          <w:tcPr>
            <w:tcW w:w="2236"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Начин и поступак остваривања</w:t>
            </w:r>
          </w:p>
        </w:tc>
        <w:tc>
          <w:tcPr>
            <w:tcW w:w="3817"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69"/>
          <w:jc w:val="center"/>
        </w:trPr>
        <w:tc>
          <w:tcPr>
            <w:tcW w:w="2727" w:type="dxa"/>
            <w:shd w:val="clear" w:color="auto" w:fill="FBD4B4" w:themeFill="accent6" w:themeFillTint="66"/>
            <w:vAlign w:val="center"/>
          </w:tcPr>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t>Подстицање групног рада,договарање о сарадњи са вршњацима и одраслима</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групног рада,договарања и сарадње са вршњацима и одраслима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активно учествовање у процесу васпитања</w:t>
            </w:r>
          </w:p>
        </w:tc>
      </w:tr>
      <w:tr w:rsidR="00CF6EAA" w:rsidRPr="00DA5C97" w:rsidTr="00546532">
        <w:trPr>
          <w:trHeight w:val="69"/>
          <w:jc w:val="center"/>
        </w:trPr>
        <w:tc>
          <w:tcPr>
            <w:tcW w:w="2727" w:type="dxa"/>
            <w:shd w:val="clear" w:color="auto" w:fill="FBD4B4" w:themeFill="accent6" w:themeFillTint="66"/>
            <w:vAlign w:val="center"/>
          </w:tcPr>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lastRenderedPageBreak/>
              <w:t>Подстицање развоја само-</w:t>
            </w:r>
          </w:p>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t xml:space="preserve">свести, самопоштовања и </w:t>
            </w:r>
          </w:p>
          <w:p w:rsidR="00CF6EAA" w:rsidRPr="00DA5C97" w:rsidRDefault="00CF6EAA" w:rsidP="00546532">
            <w:pPr>
              <w:jc w:val="both"/>
              <w:rPr>
                <w:rFonts w:ascii="Times New Roman" w:hAnsi="Times New Roman" w:cs="Times New Roman"/>
                <w:lang w:val="sr-Cyrl-CS"/>
              </w:rPr>
            </w:pPr>
            <w:r w:rsidRPr="00DA5C97">
              <w:rPr>
                <w:rFonts w:ascii="Times New Roman" w:hAnsi="Times New Roman" w:cs="Times New Roman"/>
                <w:lang w:val="sr-Cyrl-CS"/>
              </w:rPr>
              <w:t>уважавања других</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разговаеа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препознаје своја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осећања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самосвести,самопоштовања и уважавања других</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развијати самопоштовање и самопоуздање</w:t>
            </w:r>
          </w:p>
        </w:tc>
      </w:tr>
      <w:tr w:rsidR="00CF6EAA" w:rsidRPr="00DA5C97" w:rsidTr="00546532">
        <w:trPr>
          <w:trHeight w:val="69"/>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Оспособљавање ученика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да препознају и разумеју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сопствена осећања и по-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требе и њихову међусобну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повезаност и да штите 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остварују своје потребе иначин на који не угрожавадруге</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7</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користи технике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опуштања и вежбе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кретања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игра </w:t>
            </w:r>
            <w:r w:rsidRPr="00DA5C97">
              <w:rPr>
                <w:rFonts w:ascii="Times New Roman" w:hAnsi="Times New Roman" w:cs="Times New Roman"/>
                <w:lang w:val="sr-Cyrl-CS"/>
              </w:rPr>
              <w:lastRenderedPageBreak/>
              <w:t>асоцијација</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оспособљавање ученика да препознају и разумеју сопствена осећања и потребе и њихову међусобну повезаност, да штите и остварују своје потребе на начин који не угрожава друге</w:t>
            </w:r>
          </w:p>
        </w:tc>
      </w:tr>
      <w:tr w:rsidR="00CF6EAA" w:rsidRPr="00DA5C97" w:rsidTr="00546532">
        <w:trPr>
          <w:trHeight w:val="69"/>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Развијање комуникативне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способности,невербалне ивербалне комуникације,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вештина ненасилне кому-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никације</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препознаје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улога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комуникативне способности, невербалне и вербалне комуникације, вештина ненаси лне комуникације</w:t>
            </w:r>
          </w:p>
        </w:tc>
      </w:tr>
      <w:tr w:rsidR="00CF6EAA" w:rsidRPr="00DA5C97" w:rsidTr="00546532">
        <w:trPr>
          <w:trHeight w:val="781"/>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Оспособљавање ученика за примену вештина ненасилне комуникације у решавањусукоба и </w:t>
            </w:r>
            <w:r w:rsidRPr="00DA5C97">
              <w:rPr>
                <w:rFonts w:ascii="Times New Roman" w:hAnsi="Times New Roman" w:cs="Times New Roman"/>
                <w:lang w:val="sr-Cyrl-CS"/>
              </w:rPr>
              <w:lastRenderedPageBreak/>
              <w:t>вршњачком посредовању</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lastRenderedPageBreak/>
              <w:t>4</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проверава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комуницира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имитира</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оспособљавање ученика за примену вештина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ненасилне комуникације у </w:t>
            </w:r>
            <w:r w:rsidRPr="00DA5C97">
              <w:rPr>
                <w:rFonts w:ascii="Times New Roman" w:hAnsi="Times New Roman" w:cs="Times New Roman"/>
                <w:lang w:val="sr-Cyrl-CS"/>
              </w:rPr>
              <w:lastRenderedPageBreak/>
              <w:t>решавању сукоба и вршњачком поседовању</w:t>
            </w:r>
          </w:p>
        </w:tc>
      </w:tr>
      <w:tr w:rsidR="00CF6EAA" w:rsidRPr="00DA5C97" w:rsidTr="00546532">
        <w:trPr>
          <w:trHeight w:val="916"/>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Оспособљава ученике даупознају непосредно друштвено окружење и сопствено место у њему и даактивно доприносе развоју школе по мери детета</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разговаеа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изражава своја ми-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шљења и искуства</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монолошка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креативног изражавања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оспособљавање ученика да упознају непосредно друштвено окружење и сопствено место у њему и да активно доприносе развоју школе по мери детета</w:t>
            </w:r>
          </w:p>
        </w:tc>
      </w:tr>
      <w:tr w:rsidR="00CF6EAA" w:rsidRPr="00DA5C97" w:rsidTr="00546532">
        <w:trPr>
          <w:trHeight w:val="646"/>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Оспособљавање ученика да упознају и уважавају дечја права и да буду способни да активно учествују у њиховом остваривању</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разговаеа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p w:rsidR="00CF6EAA" w:rsidRPr="00DA5C97" w:rsidRDefault="00CF6EAA" w:rsidP="00546532">
            <w:pPr>
              <w:rPr>
                <w:rFonts w:ascii="Times New Roman" w:hAnsi="Times New Roman" w:cs="Times New Roman"/>
                <w:lang w:val="sr-Cyrl-CS"/>
              </w:rPr>
            </w:pP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истраживачка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улога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оспособљавање ученика да упознају и уважавају дечја права и да буду способни  да активно учествују у њиховом остваривању    </w:t>
            </w:r>
          </w:p>
        </w:tc>
      </w:tr>
      <w:tr w:rsidR="00CF6EAA" w:rsidRPr="00DA5C97" w:rsidTr="00546532">
        <w:trPr>
          <w:trHeight w:val="655"/>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Развијање и неговање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основних људских вредности</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разговаеа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имитира</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радионичарска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 улога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и неговање основних људских вредности</w:t>
            </w:r>
          </w:p>
        </w:tc>
      </w:tr>
      <w:tr w:rsidR="00CF6EAA" w:rsidRPr="00DA5C97" w:rsidTr="00546532">
        <w:trPr>
          <w:trHeight w:val="655"/>
          <w:jc w:val="center"/>
        </w:trPr>
        <w:tc>
          <w:tcPr>
            <w:tcW w:w="2727"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Евалуација</w:t>
            </w:r>
          </w:p>
        </w:tc>
        <w:tc>
          <w:tcPr>
            <w:tcW w:w="98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1713"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разговара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презентује</w:t>
            </w:r>
          </w:p>
        </w:tc>
        <w:tc>
          <w:tcPr>
            <w:tcW w:w="2236"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-наводи на повезивање и </w:t>
            </w:r>
            <w:r w:rsidRPr="00DA5C97">
              <w:rPr>
                <w:rFonts w:ascii="Times New Roman" w:hAnsi="Times New Roman" w:cs="Times New Roman"/>
                <w:lang w:val="sr-Cyrl-CS"/>
              </w:rPr>
              <w:lastRenderedPageBreak/>
              <w:t>примену знања</w:t>
            </w:r>
          </w:p>
        </w:tc>
        <w:tc>
          <w:tcPr>
            <w:tcW w:w="2236"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монолошка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p>
        </w:tc>
        <w:tc>
          <w:tcPr>
            <w:tcW w:w="381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развијати способност процењивања и критичког мишљења о свом раду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упознати родитеље са резултатима оствареног програма</w:t>
            </w:r>
          </w:p>
        </w:tc>
      </w:tr>
    </w:tbl>
    <w:p w:rsidR="00CF6EAA" w:rsidRPr="00DA5C97" w:rsidRDefault="00CF6EAA" w:rsidP="00CF6EAA">
      <w:pPr>
        <w:rPr>
          <w:rFonts w:ascii="Times New Roman" w:hAnsi="Times New Roman" w:cs="Times New Roman"/>
          <w:b/>
          <w:lang w:val="ru-RU"/>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648"/>
        <w:gridCol w:w="8208"/>
      </w:tblGrid>
      <w:tr w:rsidR="00CF6EAA" w:rsidRPr="00DA5C97" w:rsidTr="00546532">
        <w:trPr>
          <w:trHeight w:val="442"/>
          <w:jc w:val="center"/>
        </w:trPr>
        <w:tc>
          <w:tcPr>
            <w:tcW w:w="8856" w:type="dxa"/>
            <w:gridSpan w:val="2"/>
            <w:tcBorders>
              <w:top w:val="double" w:sz="4" w:space="0" w:color="auto"/>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rPr>
            </w:pPr>
            <w:r w:rsidRPr="00DA5C97">
              <w:rPr>
                <w:rFonts w:ascii="Times New Roman" w:hAnsi="Times New Roman" w:cs="Times New Roman"/>
                <w:b/>
                <w:lang w:val="sr-Cyrl-CS"/>
              </w:rPr>
              <w:t>ГРАЂАНСКО ВАСПИТАЊЕ</w:t>
            </w:r>
          </w:p>
        </w:tc>
      </w:tr>
      <w:tr w:rsidR="00CF6EAA" w:rsidRPr="00DA5C97" w:rsidTr="00546532">
        <w:trPr>
          <w:jc w:val="center"/>
        </w:trPr>
        <w:tc>
          <w:tcPr>
            <w:tcW w:w="648" w:type="dxa"/>
            <w:tcBorders>
              <w:top w:val="double" w:sz="4"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1.</w:t>
            </w:r>
          </w:p>
        </w:tc>
        <w:tc>
          <w:tcPr>
            <w:tcW w:w="8208" w:type="dxa"/>
            <w:tcBorders>
              <w:top w:val="double" w:sz="4"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Сусрет родитеља, наставника и ученика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Упознавање ученика са садржајем предмета и начином рада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Репортери</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4.</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Поносим се што...</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5.</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Изражавање захвалности другоме</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6.</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Речник осећања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7.</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Како се ко осећа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8.</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О стиду и срамоти</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9. </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Љубомора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10.</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Кривица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11.</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Ја и љубав</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12.</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Моје потребе</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13.</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Како да ти кажем</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14.</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Слушање и неслушање</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15.</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Да ли се чујемо</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16.</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Чујем ти срце</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xml:space="preserve"> 17.</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Кад ја нећу</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18.</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Посредовање у сукобу између дечака и девојчица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19.</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Посредовање у сукобу између ученика истог пола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20.</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Посредовање у сукобу између родитеља и деце</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21.</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Породично стабло</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22.</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Жирафе у учионици</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23.</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Шта се коме допада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24.</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Шта можемо да урадимо</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25.</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Дечја права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26.</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Моја одговорност</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27.</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Кад деца крше дечја права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28.</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Кад родитељи крше дечја права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29.</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Кад одрасли у школи крше дечја права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30.</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Различити смо, али су нам права иста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31.</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Ја то већ умем</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32.</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Шта кад се то деси?</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33.</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Мој омиљени јунак из приче, бајке, филма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34.</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Сарадња</w:t>
            </w:r>
          </w:p>
        </w:tc>
      </w:tr>
      <w:tr w:rsidR="00CF6EAA" w:rsidRPr="00DA5C97" w:rsidTr="00546532">
        <w:trPr>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35.</w:t>
            </w:r>
          </w:p>
        </w:tc>
        <w:tc>
          <w:tcPr>
            <w:tcW w:w="8208" w:type="dxa"/>
            <w:tcBorders>
              <w:top w:val="single" w:sz="6" w:space="0" w:color="auto"/>
              <w:left w:val="double" w:sz="4" w:space="0" w:color="auto"/>
              <w:bottom w:val="single" w:sz="6"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Ја пре – Ја после</w:t>
            </w:r>
          </w:p>
        </w:tc>
      </w:tr>
      <w:tr w:rsidR="00CF6EAA" w:rsidRPr="00DA5C97" w:rsidTr="00546532">
        <w:trPr>
          <w:jc w:val="center"/>
        </w:trPr>
        <w:tc>
          <w:tcPr>
            <w:tcW w:w="648" w:type="dxa"/>
            <w:tcBorders>
              <w:top w:val="single" w:sz="6" w:space="0" w:color="auto"/>
              <w:bottom w:val="double" w:sz="4"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xml:space="preserve"> 36.</w:t>
            </w:r>
          </w:p>
        </w:tc>
        <w:tc>
          <w:tcPr>
            <w:tcW w:w="8208" w:type="dxa"/>
            <w:tcBorders>
              <w:top w:val="single" w:sz="6" w:space="0" w:color="auto"/>
              <w:left w:val="double" w:sz="4" w:space="0" w:color="auto"/>
              <w:bottom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Презентација рада родитеља</w:t>
            </w:r>
          </w:p>
        </w:tc>
      </w:tr>
    </w:tbl>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color w:val="FF0000"/>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t>В. ИЗБОРНИ НАСТАВНИ ПРЕДМЕТИ</w:t>
      </w:r>
    </w:p>
    <w:p w:rsidR="00CF6EAA" w:rsidRPr="00DA5C97" w:rsidRDefault="00CF6EAA" w:rsidP="00CF6EAA">
      <w:pPr>
        <w:rPr>
          <w:rFonts w:ascii="Times New Roman" w:hAnsi="Times New Roman" w:cs="Times New Roman"/>
          <w:b/>
          <w:caps/>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caps/>
          <w:lang w:val="sr-Cyrl-CS"/>
        </w:rPr>
        <w:t>Народна традиција - 36 часова</w:t>
      </w:r>
    </w:p>
    <w:p w:rsidR="00CF6EAA" w:rsidRPr="00DA5C97" w:rsidRDefault="00CF6EAA" w:rsidP="00CF6EAA">
      <w:pPr>
        <w:jc w:val="both"/>
        <w:rPr>
          <w:rFonts w:ascii="Times New Roman" w:hAnsi="Times New Roman" w:cs="Times New Roman"/>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упознавање са основним фолклорним текстовима (бајке, легенде, приче, песме пословице);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упознавање са дечјим фолклором (игре и кратке текстуалне форме као што су загонетке, успаванке, разбрајалице);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усвајање елементарних знања о носећим наставним мотивима;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основне разлике између гратског и сеоског начина живота;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сеоски радови, обичајно обредне радње везане за те радње;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основни и општи празници, обичајно обредне радне везане за њих.</w:t>
      </w:r>
    </w:p>
    <w:p w:rsidR="00CF6EAA" w:rsidRPr="00DA5C97" w:rsidRDefault="00CF6EAA" w:rsidP="00CF6EAA">
      <w:pPr>
        <w:rPr>
          <w:rFonts w:ascii="Times New Roman" w:hAnsi="Times New Roman" w:cs="Times New Roman"/>
          <w:lang w:val="sr-Cyrl-CS"/>
        </w:rPr>
      </w:pPr>
    </w:p>
    <w:tbl>
      <w:tblPr>
        <w:tblW w:w="966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06"/>
        <w:gridCol w:w="5585"/>
        <w:gridCol w:w="3471"/>
      </w:tblGrid>
      <w:tr w:rsidR="00CF6EAA" w:rsidRPr="00DA5C97" w:rsidTr="00546532">
        <w:trPr>
          <w:trHeight w:val="195"/>
          <w:jc w:val="center"/>
        </w:trPr>
        <w:tc>
          <w:tcPr>
            <w:tcW w:w="559"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Р.Б.</w:t>
            </w:r>
          </w:p>
        </w:tc>
        <w:tc>
          <w:tcPr>
            <w:tcW w:w="5615"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Наставна тема</w:t>
            </w:r>
          </w:p>
        </w:tc>
        <w:tc>
          <w:tcPr>
            <w:tcW w:w="3488"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r>
      <w:tr w:rsidR="00CF6EAA" w:rsidRPr="00DA5C97" w:rsidTr="00546532">
        <w:trPr>
          <w:trHeight w:val="209"/>
          <w:jc w:val="center"/>
        </w:trPr>
        <w:tc>
          <w:tcPr>
            <w:tcW w:w="559"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w:t>
            </w:r>
          </w:p>
        </w:tc>
        <w:tc>
          <w:tcPr>
            <w:tcW w:w="5615"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Питај своју баку</w:t>
            </w:r>
          </w:p>
        </w:tc>
        <w:tc>
          <w:tcPr>
            <w:tcW w:w="3488" w:type="dxa"/>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16</w:t>
            </w:r>
          </w:p>
        </w:tc>
      </w:tr>
      <w:tr w:rsidR="00CF6EAA" w:rsidRPr="00DA5C97" w:rsidTr="00546532">
        <w:trPr>
          <w:trHeight w:val="195"/>
          <w:jc w:val="center"/>
        </w:trPr>
        <w:tc>
          <w:tcPr>
            <w:tcW w:w="559"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5615" w:type="dxa"/>
            <w:tcBorders>
              <w:bottom w:val="double" w:sz="4" w:space="0" w:color="auto"/>
            </w:tcBorders>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Cs/>
                <w:lang w:val="sr-Cyrl-CS"/>
              </w:rPr>
              <w:t>Радови и празници</w:t>
            </w:r>
          </w:p>
        </w:tc>
        <w:tc>
          <w:tcPr>
            <w:tcW w:w="3488" w:type="dxa"/>
            <w:tcBorders>
              <w:bottom w:val="double" w:sz="4" w:space="0" w:color="auto"/>
            </w:tcBorders>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10</w:t>
            </w:r>
          </w:p>
        </w:tc>
      </w:tr>
      <w:tr w:rsidR="00CF6EAA" w:rsidRPr="00DA5C97" w:rsidTr="00546532">
        <w:trPr>
          <w:trHeight w:val="195"/>
          <w:jc w:val="center"/>
        </w:trPr>
        <w:tc>
          <w:tcPr>
            <w:tcW w:w="559"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5615" w:type="dxa"/>
            <w:tcBorders>
              <w:bottom w:val="double" w:sz="4" w:space="0" w:color="auto"/>
            </w:tcBorders>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bCs/>
                <w:lang w:val="sr-Cyrl-CS"/>
              </w:rPr>
              <w:t>Зимски хлебови и и пролећно биље</w:t>
            </w:r>
          </w:p>
        </w:tc>
        <w:tc>
          <w:tcPr>
            <w:tcW w:w="3488" w:type="dxa"/>
            <w:tcBorders>
              <w:bottom w:val="double" w:sz="4" w:space="0" w:color="auto"/>
            </w:tcBorders>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10</w:t>
            </w:r>
          </w:p>
        </w:tc>
      </w:tr>
      <w:tr w:rsidR="00CF6EAA" w:rsidRPr="00DA5C97" w:rsidTr="00546532">
        <w:trPr>
          <w:trHeight w:val="242"/>
          <w:jc w:val="center"/>
        </w:trPr>
        <w:tc>
          <w:tcPr>
            <w:tcW w:w="559" w:type="dxa"/>
            <w:shd w:val="clear" w:color="auto" w:fill="FBD4B4" w:themeFill="accent6" w:themeFillTint="66"/>
          </w:tcPr>
          <w:p w:rsidR="00CF6EAA" w:rsidRPr="00DA5C97" w:rsidRDefault="00CF6EAA" w:rsidP="00546532">
            <w:pPr>
              <w:rPr>
                <w:rFonts w:ascii="Times New Roman" w:hAnsi="Times New Roman" w:cs="Times New Roman"/>
              </w:rPr>
            </w:pPr>
          </w:p>
        </w:tc>
        <w:tc>
          <w:tcPr>
            <w:tcW w:w="5615" w:type="dxa"/>
            <w:shd w:val="clear" w:color="auto" w:fill="E0E0E0"/>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Укпно :</w:t>
            </w:r>
          </w:p>
        </w:tc>
        <w:tc>
          <w:tcPr>
            <w:tcW w:w="3488" w:type="dxa"/>
            <w:shd w:val="clear" w:color="auto" w:fill="E0E0E0"/>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36</w:t>
            </w:r>
          </w:p>
        </w:tc>
      </w:tr>
    </w:tbl>
    <w:p w:rsidR="00CF6EAA" w:rsidRPr="00DA5C97" w:rsidRDefault="00CF6EAA" w:rsidP="00CF6EAA">
      <w:pPr>
        <w:rPr>
          <w:rFonts w:ascii="Times New Roman" w:hAnsi="Times New Roman" w:cs="Times New Roman"/>
          <w:b/>
        </w:rPr>
      </w:pPr>
    </w:p>
    <w:tbl>
      <w:tblPr>
        <w:tblW w:w="13260"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000"/>
      </w:tblPr>
      <w:tblGrid>
        <w:gridCol w:w="2076"/>
        <w:gridCol w:w="39"/>
        <w:gridCol w:w="724"/>
        <w:gridCol w:w="39"/>
        <w:gridCol w:w="2709"/>
        <w:gridCol w:w="39"/>
        <w:gridCol w:w="1946"/>
        <w:gridCol w:w="39"/>
        <w:gridCol w:w="1946"/>
        <w:gridCol w:w="39"/>
        <w:gridCol w:w="3625"/>
        <w:gridCol w:w="39"/>
      </w:tblGrid>
      <w:tr w:rsidR="00CF6EAA" w:rsidRPr="00DA5C97" w:rsidTr="00546532">
        <w:trPr>
          <w:trHeight w:val="622"/>
          <w:jc w:val="center"/>
        </w:trPr>
        <w:tc>
          <w:tcPr>
            <w:tcW w:w="2115"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t xml:space="preserve">Садржаји </w:t>
            </w:r>
            <w:r w:rsidRPr="00DA5C97">
              <w:rPr>
                <w:rFonts w:ascii="Times New Roman" w:hAnsi="Times New Roman" w:cs="Times New Roman"/>
                <w:b/>
                <w:bCs/>
                <w:iCs/>
                <w:lang w:val="sr-Cyrl-CS"/>
              </w:rPr>
              <w:lastRenderedPageBreak/>
              <w:t>програма</w:t>
            </w:r>
          </w:p>
        </w:tc>
        <w:tc>
          <w:tcPr>
            <w:tcW w:w="763"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lastRenderedPageBreak/>
              <w:t>Број</w:t>
            </w:r>
          </w:p>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lastRenderedPageBreak/>
              <w:t>часова</w:t>
            </w:r>
          </w:p>
        </w:tc>
        <w:tc>
          <w:tcPr>
            <w:tcW w:w="2748"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lastRenderedPageBreak/>
              <w:t xml:space="preserve">Активности ученика у образовно васпитном </w:t>
            </w:r>
            <w:r w:rsidRPr="00DA5C97">
              <w:rPr>
                <w:rFonts w:ascii="Times New Roman" w:hAnsi="Times New Roman" w:cs="Times New Roman"/>
                <w:b/>
                <w:bCs/>
                <w:iCs/>
                <w:lang w:val="sr-Cyrl-CS"/>
              </w:rPr>
              <w:lastRenderedPageBreak/>
              <w:t>раду</w:t>
            </w:r>
          </w:p>
        </w:tc>
        <w:tc>
          <w:tcPr>
            <w:tcW w:w="1985"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lastRenderedPageBreak/>
              <w:t xml:space="preserve">Активности наставника у </w:t>
            </w:r>
            <w:r w:rsidRPr="00DA5C97">
              <w:rPr>
                <w:rFonts w:ascii="Times New Roman" w:hAnsi="Times New Roman" w:cs="Times New Roman"/>
                <w:b/>
                <w:bCs/>
                <w:iCs/>
                <w:lang w:val="sr-Cyrl-CS"/>
              </w:rPr>
              <w:lastRenderedPageBreak/>
              <w:t>образовно васпитном раду</w:t>
            </w:r>
          </w:p>
        </w:tc>
        <w:tc>
          <w:tcPr>
            <w:tcW w:w="1985"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lang w:val="sr-Cyrl-CS"/>
              </w:rPr>
              <w:lastRenderedPageBreak/>
              <w:t xml:space="preserve">Начин и поступак </w:t>
            </w:r>
            <w:r w:rsidRPr="00DA5C97">
              <w:rPr>
                <w:rFonts w:ascii="Times New Roman" w:hAnsi="Times New Roman" w:cs="Times New Roman"/>
                <w:b/>
                <w:lang w:val="sr-Cyrl-CS"/>
              </w:rPr>
              <w:lastRenderedPageBreak/>
              <w:t>остваривања</w:t>
            </w:r>
          </w:p>
        </w:tc>
        <w:tc>
          <w:tcPr>
            <w:tcW w:w="3664"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lastRenderedPageBreak/>
              <w:t xml:space="preserve">Циљеви и задаци садржаја </w:t>
            </w:r>
            <w:r w:rsidRPr="00DA5C97">
              <w:rPr>
                <w:rFonts w:ascii="Times New Roman" w:hAnsi="Times New Roman" w:cs="Times New Roman"/>
                <w:b/>
                <w:bCs/>
                <w:iCs/>
                <w:lang w:val="sr-Cyrl-CS"/>
              </w:rPr>
              <w:lastRenderedPageBreak/>
              <w:t>програма</w:t>
            </w:r>
          </w:p>
        </w:tc>
      </w:tr>
      <w:tr w:rsidR="00CF6EAA" w:rsidRPr="00DA5C97" w:rsidTr="00546532">
        <w:trPr>
          <w:gridAfter w:val="1"/>
          <w:wAfter w:w="39" w:type="dxa"/>
          <w:trHeight w:val="1068"/>
          <w:jc w:val="center"/>
        </w:trPr>
        <w:tc>
          <w:tcPr>
            <w:tcW w:w="2076" w:type="dxa"/>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lastRenderedPageBreak/>
              <w:t>Питај своју баку</w:t>
            </w:r>
          </w:p>
        </w:tc>
        <w:tc>
          <w:tcPr>
            <w:tcW w:w="763" w:type="dxa"/>
            <w:gridSpan w:val="2"/>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16</w:t>
            </w:r>
          </w:p>
        </w:tc>
        <w:tc>
          <w:tcPr>
            <w:tcW w:w="2748" w:type="dxa"/>
            <w:gridSpan w:val="2"/>
            <w:vAlign w:val="center"/>
          </w:tcPr>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слуша</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разговара</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истражује</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сазнаје</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сакупља</w:t>
            </w:r>
          </w:p>
        </w:tc>
        <w:tc>
          <w:tcPr>
            <w:tcW w:w="1985"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1985" w:type="dxa"/>
            <w:gridSpan w:val="2"/>
            <w:vAlign w:val="center"/>
          </w:tcPr>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монолошка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дијалошка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демонстративна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истраживачка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илустративна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стваралачка</w:t>
            </w:r>
          </w:p>
        </w:tc>
        <w:tc>
          <w:tcPr>
            <w:tcW w:w="3664" w:type="dxa"/>
            <w:gridSpan w:val="2"/>
            <w:vAlign w:val="center"/>
          </w:tcPr>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стицање елементарног знања о разлици између градског и сеоског живота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упознати традиционалну културу народа у ужем и ширем окружењу</w:t>
            </w:r>
          </w:p>
        </w:tc>
      </w:tr>
      <w:tr w:rsidR="00CF6EAA" w:rsidRPr="00DA5C97" w:rsidTr="00546532">
        <w:trPr>
          <w:gridAfter w:val="1"/>
          <w:wAfter w:w="39" w:type="dxa"/>
          <w:trHeight w:val="1053"/>
          <w:jc w:val="center"/>
        </w:trPr>
        <w:tc>
          <w:tcPr>
            <w:tcW w:w="2076" w:type="dxa"/>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t>Радови и празници</w:t>
            </w:r>
          </w:p>
        </w:tc>
        <w:tc>
          <w:tcPr>
            <w:tcW w:w="763" w:type="dxa"/>
            <w:gridSpan w:val="2"/>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10</w:t>
            </w:r>
          </w:p>
        </w:tc>
        <w:tc>
          <w:tcPr>
            <w:tcW w:w="2748" w:type="dxa"/>
            <w:gridSpan w:val="2"/>
            <w:vAlign w:val="center"/>
          </w:tcPr>
          <w:p w:rsidR="00CF6EAA" w:rsidRPr="00DA5C97" w:rsidRDefault="00CF6EAA" w:rsidP="00546532">
            <w:pPr>
              <w:numPr>
                <w:ilvl w:val="0"/>
                <w:numId w:val="6"/>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слуша</w:t>
            </w:r>
          </w:p>
          <w:p w:rsidR="00CF6EAA" w:rsidRPr="00DA5C97" w:rsidRDefault="00CF6EAA" w:rsidP="00546532">
            <w:pPr>
              <w:numPr>
                <w:ilvl w:val="0"/>
                <w:numId w:val="6"/>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разговара</w:t>
            </w:r>
          </w:p>
          <w:p w:rsidR="00CF6EAA" w:rsidRPr="00DA5C97" w:rsidRDefault="00CF6EAA" w:rsidP="00546532">
            <w:pPr>
              <w:numPr>
                <w:ilvl w:val="0"/>
                <w:numId w:val="6"/>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прави</w:t>
            </w:r>
          </w:p>
          <w:p w:rsidR="00CF6EAA" w:rsidRPr="00DA5C97" w:rsidRDefault="00CF6EAA" w:rsidP="00546532">
            <w:pPr>
              <w:numPr>
                <w:ilvl w:val="0"/>
                <w:numId w:val="6"/>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игра се</w:t>
            </w:r>
          </w:p>
          <w:p w:rsidR="00CF6EAA" w:rsidRPr="00DA5C97" w:rsidRDefault="00CF6EAA" w:rsidP="00546532">
            <w:pPr>
              <w:numPr>
                <w:ilvl w:val="0"/>
                <w:numId w:val="6"/>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пева и плеше</w:t>
            </w:r>
          </w:p>
        </w:tc>
        <w:tc>
          <w:tcPr>
            <w:tcW w:w="1985"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1985" w:type="dxa"/>
            <w:gridSpan w:val="2"/>
            <w:vAlign w:val="center"/>
          </w:tcPr>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lastRenderedPageBreak/>
              <w:t>монолошка</w:t>
            </w:r>
          </w:p>
          <w:p w:rsidR="00CF6EAA" w:rsidRPr="00DA5C97" w:rsidRDefault="00CF6EAA" w:rsidP="00546532">
            <w:pPr>
              <w:numPr>
                <w:ilvl w:val="0"/>
                <w:numId w:val="11"/>
              </w:numPr>
              <w:tabs>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дијалошка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демонстративна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метод игре</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стваралачка</w:t>
            </w:r>
          </w:p>
        </w:tc>
        <w:tc>
          <w:tcPr>
            <w:tcW w:w="3664" w:type="dxa"/>
            <w:gridSpan w:val="2"/>
            <w:vAlign w:val="center"/>
          </w:tcPr>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упознати основне и опште празнике</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упознати основне елементе дечјег фолклора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развијати општу културу</w:t>
            </w:r>
          </w:p>
        </w:tc>
      </w:tr>
      <w:tr w:rsidR="00CF6EAA" w:rsidRPr="00DA5C97" w:rsidTr="00546532">
        <w:trPr>
          <w:gridAfter w:val="1"/>
          <w:wAfter w:w="39" w:type="dxa"/>
          <w:trHeight w:val="1516"/>
          <w:jc w:val="center"/>
        </w:trPr>
        <w:tc>
          <w:tcPr>
            <w:tcW w:w="2076" w:type="dxa"/>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lastRenderedPageBreak/>
              <w:t>Зимски хлебови и и пролећно биље</w:t>
            </w:r>
          </w:p>
        </w:tc>
        <w:tc>
          <w:tcPr>
            <w:tcW w:w="763" w:type="dxa"/>
            <w:gridSpan w:val="2"/>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10</w:t>
            </w:r>
          </w:p>
        </w:tc>
        <w:tc>
          <w:tcPr>
            <w:tcW w:w="2748" w:type="dxa"/>
            <w:gridSpan w:val="2"/>
            <w:vAlign w:val="center"/>
          </w:tcPr>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посматра</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меси</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шара</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посећује</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прави венчиће</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бере босиљке</w:t>
            </w:r>
          </w:p>
          <w:p w:rsidR="00CF6EAA" w:rsidRPr="00DA5C97" w:rsidRDefault="00CF6EAA" w:rsidP="00546532">
            <w:pPr>
              <w:numPr>
                <w:ilvl w:val="0"/>
                <w:numId w:val="5"/>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игра се</w:t>
            </w:r>
          </w:p>
        </w:tc>
        <w:tc>
          <w:tcPr>
            <w:tcW w:w="1985"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tc>
        <w:tc>
          <w:tcPr>
            <w:tcW w:w="1985" w:type="dxa"/>
            <w:gridSpan w:val="2"/>
            <w:vAlign w:val="center"/>
          </w:tcPr>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демонстративна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истраживачка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илустративна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стваралачка</w:t>
            </w:r>
          </w:p>
          <w:p w:rsidR="00CF6EAA" w:rsidRPr="00DA5C97" w:rsidRDefault="00CF6EAA" w:rsidP="00546532">
            <w:pPr>
              <w:numPr>
                <w:ilvl w:val="0"/>
                <w:numId w:val="6"/>
              </w:numPr>
              <w:tabs>
                <w:tab w:val="clear" w:pos="360"/>
                <w:tab w:val="num" w:pos="252"/>
              </w:tabs>
              <w:spacing w:after="0" w:line="240" w:lineRule="auto"/>
              <w:ind w:left="252" w:right="-288" w:hanging="180"/>
              <w:rPr>
                <w:rFonts w:ascii="Times New Roman" w:hAnsi="Times New Roman" w:cs="Times New Roman"/>
                <w:lang w:val="sr-Cyrl-CS"/>
              </w:rPr>
            </w:pPr>
            <w:r w:rsidRPr="00DA5C97">
              <w:rPr>
                <w:rFonts w:ascii="Times New Roman" w:hAnsi="Times New Roman" w:cs="Times New Roman"/>
                <w:lang w:val="sr-Cyrl-CS"/>
              </w:rPr>
              <w:t>игра</w:t>
            </w:r>
          </w:p>
        </w:tc>
        <w:tc>
          <w:tcPr>
            <w:tcW w:w="3664" w:type="dxa"/>
            <w:gridSpan w:val="2"/>
            <w:vAlign w:val="center"/>
          </w:tcPr>
          <w:p w:rsidR="00CF6EAA" w:rsidRPr="00DA5C97" w:rsidRDefault="00CF6EAA" w:rsidP="00546532">
            <w:pPr>
              <w:numPr>
                <w:ilvl w:val="0"/>
                <w:numId w:val="6"/>
              </w:numPr>
              <w:tabs>
                <w:tab w:val="clear" w:pos="360"/>
                <w:tab w:val="num" w:pos="252"/>
              </w:tabs>
              <w:spacing w:after="0" w:line="240" w:lineRule="auto"/>
              <w:ind w:left="252" w:right="-288" w:hanging="180"/>
              <w:jc w:val="both"/>
              <w:rPr>
                <w:rFonts w:ascii="Times New Roman" w:hAnsi="Times New Roman" w:cs="Times New Roman"/>
                <w:lang w:val="sr-Cyrl-CS"/>
              </w:rPr>
            </w:pPr>
            <w:r w:rsidRPr="00DA5C97">
              <w:rPr>
                <w:rFonts w:ascii="Times New Roman" w:hAnsi="Times New Roman" w:cs="Times New Roman"/>
                <w:lang w:val="sr-Cyrl-CS"/>
              </w:rPr>
              <w:t>стицати основно знање о хлебу и његовој многострукој намени</w:t>
            </w:r>
          </w:p>
          <w:p w:rsidR="00CF6EAA" w:rsidRPr="00DA5C97" w:rsidRDefault="00CF6EAA" w:rsidP="00546532">
            <w:pPr>
              <w:numPr>
                <w:ilvl w:val="0"/>
                <w:numId w:val="6"/>
              </w:numPr>
              <w:tabs>
                <w:tab w:val="clear" w:pos="360"/>
                <w:tab w:val="num" w:pos="252"/>
              </w:tabs>
              <w:spacing w:after="0" w:line="240" w:lineRule="auto"/>
              <w:ind w:left="252" w:right="-288" w:hanging="180"/>
              <w:jc w:val="both"/>
              <w:rPr>
                <w:rFonts w:ascii="Times New Roman" w:hAnsi="Times New Roman" w:cs="Times New Roman"/>
                <w:lang w:val="sr-Cyrl-CS"/>
              </w:rPr>
            </w:pPr>
            <w:r w:rsidRPr="00DA5C97">
              <w:rPr>
                <w:rFonts w:ascii="Times New Roman" w:hAnsi="Times New Roman" w:cs="Times New Roman"/>
                <w:lang w:val="sr-Cyrl-CS"/>
              </w:rPr>
              <w:t>стицати основно занње о значају биљака и њиховој лековитости</w:t>
            </w:r>
          </w:p>
          <w:p w:rsidR="00CF6EAA" w:rsidRPr="00DA5C97" w:rsidRDefault="00CF6EAA" w:rsidP="00546532">
            <w:pPr>
              <w:numPr>
                <w:ilvl w:val="0"/>
                <w:numId w:val="6"/>
              </w:numPr>
              <w:tabs>
                <w:tab w:val="clear" w:pos="360"/>
                <w:tab w:val="num" w:pos="252"/>
              </w:tabs>
              <w:spacing w:after="0" w:line="240" w:lineRule="auto"/>
              <w:ind w:left="252" w:right="-288" w:hanging="180"/>
              <w:jc w:val="both"/>
              <w:rPr>
                <w:rFonts w:ascii="Times New Roman" w:hAnsi="Times New Roman" w:cs="Times New Roman"/>
                <w:lang w:val="sr-Cyrl-CS"/>
              </w:rPr>
            </w:pPr>
            <w:r w:rsidRPr="00DA5C97">
              <w:rPr>
                <w:rFonts w:ascii="Times New Roman" w:hAnsi="Times New Roman" w:cs="Times New Roman"/>
                <w:lang w:val="sr-Cyrl-CS"/>
              </w:rPr>
              <w:t>упознати ученике са начином прављења хлеба у покари</w:t>
            </w:r>
          </w:p>
          <w:p w:rsidR="00CF6EAA" w:rsidRPr="00DA5C97" w:rsidRDefault="00CF6EAA" w:rsidP="00546532">
            <w:pPr>
              <w:numPr>
                <w:ilvl w:val="0"/>
                <w:numId w:val="6"/>
              </w:numPr>
              <w:tabs>
                <w:tab w:val="clear" w:pos="360"/>
                <w:tab w:val="num" w:pos="252"/>
              </w:tabs>
              <w:spacing w:after="0" w:line="240" w:lineRule="auto"/>
              <w:ind w:left="252" w:right="-288" w:hanging="180"/>
              <w:jc w:val="both"/>
              <w:rPr>
                <w:rFonts w:ascii="Times New Roman" w:hAnsi="Times New Roman" w:cs="Times New Roman"/>
                <w:lang w:val="sr-Cyrl-CS"/>
              </w:rPr>
            </w:pPr>
            <w:r w:rsidRPr="00DA5C97">
              <w:rPr>
                <w:rFonts w:ascii="Times New Roman" w:hAnsi="Times New Roman" w:cs="Times New Roman"/>
                <w:lang w:val="sr-Cyrl-CS"/>
              </w:rPr>
              <w:t>развијати стваралаштво и креативност</w:t>
            </w:r>
          </w:p>
        </w:tc>
      </w:tr>
    </w:tbl>
    <w:p w:rsidR="00CF6EAA" w:rsidRPr="00DA5C97" w:rsidRDefault="00CF6EAA" w:rsidP="00CF6EAA">
      <w:pPr>
        <w:rPr>
          <w:rFonts w:ascii="Times New Roman" w:hAnsi="Times New Roman" w:cs="Times New Roman"/>
          <w:b/>
        </w:rPr>
      </w:pPr>
    </w:p>
    <w:p w:rsidR="00CF6EAA" w:rsidRPr="00DA5C97" w:rsidRDefault="00CF6EAA" w:rsidP="00CF6EAA">
      <w:pPr>
        <w:rPr>
          <w:rFonts w:ascii="Times New Roman" w:hAnsi="Times New Roman" w:cs="Times New Roman"/>
          <w:b/>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caps/>
          <w:lang w:val="sr-Cyrl-CS"/>
        </w:rPr>
        <w:t>Чувари природе - 36 часова</w:t>
      </w:r>
    </w:p>
    <w:p w:rsidR="00CF6EAA" w:rsidRPr="00DA5C97" w:rsidRDefault="00CF6EAA" w:rsidP="00CF6EAA">
      <w:pPr>
        <w:jc w:val="both"/>
        <w:rPr>
          <w:rFonts w:ascii="Times New Roman" w:hAnsi="Times New Roman" w:cs="Times New Roman"/>
        </w:rPr>
      </w:pPr>
      <w:r w:rsidRPr="00DA5C97">
        <w:rPr>
          <w:rFonts w:ascii="Times New Roman" w:hAnsi="Times New Roman" w:cs="Times New Roman"/>
          <w:lang w:val="sr-Cyrl-CS"/>
        </w:rPr>
        <w:t>Оперативни задаци: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упознавање појма и основних елемената животне средине;</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уочавање и описивање основних појава и промена у животној средини;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одговорног односа према себи и животној средини;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навика за рационално коришћење природних богатстава;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радознали, креативности и истраживачких способности;</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основних елемената логичког и критичког мишљења;</w:t>
      </w:r>
    </w:p>
    <w:p w:rsidR="00CF6EAA" w:rsidRPr="00DA5C97" w:rsidRDefault="00CF6EAA" w:rsidP="00CF6EAA">
      <w:pPr>
        <w:rPr>
          <w:rFonts w:ascii="Times New Roman" w:hAnsi="Times New Roman" w:cs="Times New Roman"/>
          <w:b/>
          <w:lang w:val="sr-Cyrl-CS"/>
        </w:rPr>
      </w:pPr>
    </w:p>
    <w:tbl>
      <w:tblPr>
        <w:tblW w:w="13188" w:type="dxa"/>
        <w:jc w:val="center"/>
        <w:tblInd w:w="-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8"/>
        <w:gridCol w:w="650"/>
        <w:gridCol w:w="1383"/>
        <w:gridCol w:w="752"/>
        <w:gridCol w:w="2140"/>
        <w:gridCol w:w="1236"/>
        <w:gridCol w:w="1261"/>
        <w:gridCol w:w="2137"/>
        <w:gridCol w:w="207"/>
        <w:gridCol w:w="3364"/>
      </w:tblGrid>
      <w:tr w:rsidR="00CF6EAA" w:rsidRPr="00DA5C97" w:rsidTr="00546532">
        <w:trPr>
          <w:gridBefore w:val="1"/>
          <w:gridAfter w:val="1"/>
          <w:wBefore w:w="57" w:type="dxa"/>
          <w:wAfter w:w="3430" w:type="dxa"/>
          <w:trHeight w:val="151"/>
          <w:jc w:val="center"/>
        </w:trPr>
        <w:tc>
          <w:tcPr>
            <w:tcW w:w="650"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Р.Б.</w:t>
            </w:r>
          </w:p>
        </w:tc>
        <w:tc>
          <w:tcPr>
            <w:tcW w:w="5583" w:type="dxa"/>
            <w:gridSpan w:val="4"/>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Наставна тема</w:t>
            </w:r>
          </w:p>
        </w:tc>
        <w:tc>
          <w:tcPr>
            <w:tcW w:w="3468" w:type="dxa"/>
            <w:gridSpan w:val="3"/>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r>
      <w:tr w:rsidR="00CF6EAA" w:rsidRPr="00DA5C97" w:rsidTr="00546532">
        <w:trPr>
          <w:gridBefore w:val="1"/>
          <w:gridAfter w:val="1"/>
          <w:wBefore w:w="57" w:type="dxa"/>
          <w:wAfter w:w="3430" w:type="dxa"/>
          <w:trHeight w:val="140"/>
          <w:jc w:val="center"/>
        </w:trPr>
        <w:tc>
          <w:tcPr>
            <w:tcW w:w="650"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w:t>
            </w:r>
          </w:p>
        </w:tc>
        <w:tc>
          <w:tcPr>
            <w:tcW w:w="5583" w:type="dxa"/>
            <w:gridSpan w:val="4"/>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Животна средина</w:t>
            </w:r>
          </w:p>
        </w:tc>
        <w:tc>
          <w:tcPr>
            <w:tcW w:w="3468" w:type="dxa"/>
            <w:gridSpan w:val="3"/>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8</w:t>
            </w:r>
          </w:p>
        </w:tc>
      </w:tr>
      <w:tr w:rsidR="00CF6EAA" w:rsidRPr="00DA5C97" w:rsidTr="00546532">
        <w:trPr>
          <w:gridBefore w:val="1"/>
          <w:gridAfter w:val="1"/>
          <w:wBefore w:w="57" w:type="dxa"/>
          <w:wAfter w:w="3430" w:type="dxa"/>
          <w:trHeight w:val="140"/>
          <w:jc w:val="center"/>
        </w:trPr>
        <w:tc>
          <w:tcPr>
            <w:tcW w:w="650"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5583" w:type="dxa"/>
            <w:gridSpan w:val="4"/>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Природне појаве и промене у животној средини</w:t>
            </w:r>
          </w:p>
        </w:tc>
        <w:tc>
          <w:tcPr>
            <w:tcW w:w="3468" w:type="dxa"/>
            <w:gridSpan w:val="3"/>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8</w:t>
            </w:r>
          </w:p>
        </w:tc>
      </w:tr>
      <w:tr w:rsidR="00CF6EAA" w:rsidRPr="00DA5C97" w:rsidTr="00546532">
        <w:trPr>
          <w:gridBefore w:val="1"/>
          <w:gridAfter w:val="1"/>
          <w:wBefore w:w="57" w:type="dxa"/>
          <w:wAfter w:w="3430" w:type="dxa"/>
          <w:trHeight w:val="151"/>
          <w:jc w:val="center"/>
        </w:trPr>
        <w:tc>
          <w:tcPr>
            <w:tcW w:w="650"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5583" w:type="dxa"/>
            <w:gridSpan w:val="4"/>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Загађивање животне средине</w:t>
            </w:r>
          </w:p>
        </w:tc>
        <w:tc>
          <w:tcPr>
            <w:tcW w:w="3468" w:type="dxa"/>
            <w:gridSpan w:val="3"/>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9</w:t>
            </w:r>
          </w:p>
        </w:tc>
      </w:tr>
      <w:tr w:rsidR="00CF6EAA" w:rsidRPr="00DA5C97" w:rsidTr="00546532">
        <w:trPr>
          <w:gridBefore w:val="1"/>
          <w:gridAfter w:val="1"/>
          <w:wBefore w:w="57" w:type="dxa"/>
          <w:wAfter w:w="3430" w:type="dxa"/>
          <w:trHeight w:val="140"/>
          <w:jc w:val="center"/>
        </w:trPr>
        <w:tc>
          <w:tcPr>
            <w:tcW w:w="650" w:type="dxa"/>
            <w:shd w:val="clear" w:color="auto" w:fill="FBD4B4" w:themeFill="accent6" w:themeFillTint="66"/>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5583" w:type="dxa"/>
            <w:gridSpan w:val="4"/>
            <w:tcBorders>
              <w:bottom w:val="double" w:sz="4" w:space="0" w:color="auto"/>
            </w:tcBorders>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Заштита животне средине и заштита здравља</w:t>
            </w:r>
          </w:p>
        </w:tc>
        <w:tc>
          <w:tcPr>
            <w:tcW w:w="3468" w:type="dxa"/>
            <w:gridSpan w:val="3"/>
            <w:tcBorders>
              <w:bottom w:val="double" w:sz="4" w:space="0" w:color="auto"/>
            </w:tcBorders>
            <w:shd w:val="clear" w:color="auto" w:fill="auto"/>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11</w:t>
            </w:r>
          </w:p>
        </w:tc>
      </w:tr>
      <w:tr w:rsidR="00CF6EAA" w:rsidRPr="00DA5C97" w:rsidTr="00546532">
        <w:trPr>
          <w:gridBefore w:val="1"/>
          <w:gridAfter w:val="1"/>
          <w:wBefore w:w="57" w:type="dxa"/>
          <w:wAfter w:w="3430" w:type="dxa"/>
          <w:trHeight w:val="151"/>
          <w:jc w:val="center"/>
        </w:trPr>
        <w:tc>
          <w:tcPr>
            <w:tcW w:w="650" w:type="dxa"/>
            <w:shd w:val="clear" w:color="auto" w:fill="FBD4B4" w:themeFill="accent6" w:themeFillTint="66"/>
          </w:tcPr>
          <w:p w:rsidR="00CF6EAA" w:rsidRPr="00DA5C97" w:rsidRDefault="00CF6EAA" w:rsidP="00546532">
            <w:pPr>
              <w:rPr>
                <w:rFonts w:ascii="Times New Roman" w:hAnsi="Times New Roman" w:cs="Times New Roman"/>
                <w:lang w:val="sr-Cyrl-CS"/>
              </w:rPr>
            </w:pPr>
          </w:p>
        </w:tc>
        <w:tc>
          <w:tcPr>
            <w:tcW w:w="5583" w:type="dxa"/>
            <w:gridSpan w:val="4"/>
            <w:shd w:val="clear" w:color="auto" w:fill="E0E0E0"/>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Укупно:                                                       </w:t>
            </w:r>
          </w:p>
        </w:tc>
        <w:tc>
          <w:tcPr>
            <w:tcW w:w="3468" w:type="dxa"/>
            <w:gridSpan w:val="3"/>
            <w:shd w:val="clear" w:color="auto" w:fill="E0E0E0"/>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36</w:t>
            </w:r>
          </w:p>
        </w:tc>
      </w:tr>
      <w:tr w:rsidR="00CF6EAA" w:rsidRPr="00DA5C97" w:rsidTr="00546532">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685"/>
          <w:jc w:val="center"/>
        </w:trPr>
        <w:tc>
          <w:tcPr>
            <w:tcW w:w="2119" w:type="dxa"/>
            <w:gridSpan w:val="3"/>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t>Садржаји програма</w:t>
            </w:r>
          </w:p>
        </w:tc>
        <w:tc>
          <w:tcPr>
            <w:tcW w:w="758"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rPr>
            </w:pPr>
            <w:r w:rsidRPr="00DA5C97">
              <w:rPr>
                <w:rFonts w:ascii="Times New Roman" w:hAnsi="Times New Roman" w:cs="Times New Roman"/>
                <w:b/>
                <w:bCs/>
                <w:iCs/>
                <w:lang w:val="sr-Cyrl-CS"/>
              </w:rPr>
              <w:t>Бр</w:t>
            </w:r>
            <w:r w:rsidRPr="00DA5C97">
              <w:rPr>
                <w:rFonts w:ascii="Times New Roman" w:hAnsi="Times New Roman" w:cs="Times New Roman"/>
                <w:b/>
                <w:bCs/>
                <w:iCs/>
              </w:rPr>
              <w:t>.</w:t>
            </w:r>
          </w:p>
          <w:p w:rsidR="00CF6EAA" w:rsidRPr="00DA5C97" w:rsidRDefault="00CF6EAA" w:rsidP="00546532">
            <w:pPr>
              <w:jc w:val="center"/>
              <w:rPr>
                <w:rFonts w:ascii="Times New Roman" w:hAnsi="Times New Roman" w:cs="Times New Roman"/>
                <w:b/>
                <w:bCs/>
                <w:iCs/>
              </w:rPr>
            </w:pPr>
            <w:r w:rsidRPr="00DA5C97">
              <w:rPr>
                <w:rFonts w:ascii="Times New Roman" w:hAnsi="Times New Roman" w:cs="Times New Roman"/>
                <w:b/>
                <w:bCs/>
                <w:iCs/>
                <w:lang w:val="sr-Cyrl-CS"/>
              </w:rPr>
              <w:t>час</w:t>
            </w:r>
            <w:r w:rsidRPr="00DA5C97">
              <w:rPr>
                <w:rFonts w:ascii="Times New Roman" w:hAnsi="Times New Roman" w:cs="Times New Roman"/>
                <w:b/>
                <w:bCs/>
                <w:iCs/>
              </w:rPr>
              <w:t>.</w:t>
            </w:r>
          </w:p>
        </w:tc>
        <w:tc>
          <w:tcPr>
            <w:tcW w:w="2163"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t>Активности ученика у образовно васпитном раду</w:t>
            </w:r>
          </w:p>
        </w:tc>
        <w:tc>
          <w:tcPr>
            <w:tcW w:w="2538"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t>Активности наставника у образовно васпитном раду</w:t>
            </w:r>
          </w:p>
        </w:tc>
        <w:tc>
          <w:tcPr>
            <w:tcW w:w="1971"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lang w:val="sr-Cyrl-CS"/>
              </w:rPr>
              <w:t>Начин и поступак остваривања</w:t>
            </w:r>
          </w:p>
        </w:tc>
        <w:tc>
          <w:tcPr>
            <w:tcW w:w="3639"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bCs/>
                <w:iCs/>
                <w:lang w:val="sr-Cyrl-CS"/>
              </w:rPr>
            </w:pPr>
            <w:r w:rsidRPr="00DA5C97">
              <w:rPr>
                <w:rFonts w:ascii="Times New Roman" w:hAnsi="Times New Roman" w:cs="Times New Roman"/>
                <w:b/>
                <w:bCs/>
                <w:iCs/>
                <w:lang w:val="sr-Cyrl-CS"/>
              </w:rPr>
              <w:t>Циљеви и задаци садржаја програма</w:t>
            </w:r>
          </w:p>
        </w:tc>
      </w:tr>
      <w:tr w:rsidR="00CF6EAA" w:rsidRPr="00DA5C97" w:rsidTr="00546532">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1651"/>
          <w:jc w:val="center"/>
        </w:trPr>
        <w:tc>
          <w:tcPr>
            <w:tcW w:w="2119" w:type="dxa"/>
            <w:gridSpan w:val="3"/>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t>Животна средина</w:t>
            </w:r>
          </w:p>
        </w:tc>
        <w:tc>
          <w:tcPr>
            <w:tcW w:w="758" w:type="dxa"/>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5</w:t>
            </w:r>
          </w:p>
        </w:tc>
        <w:tc>
          <w:tcPr>
            <w:tcW w:w="2163" w:type="dxa"/>
            <w:vAlign w:val="center"/>
          </w:tcPr>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слуша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разговара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посматра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открива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сазнаје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илуструје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прави</w:t>
            </w:r>
          </w:p>
        </w:tc>
        <w:tc>
          <w:tcPr>
            <w:tcW w:w="2538"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-организује и усмерава извођење огледа</w:t>
            </w:r>
          </w:p>
        </w:tc>
        <w:tc>
          <w:tcPr>
            <w:tcW w:w="1971" w:type="dxa"/>
            <w:vAlign w:val="center"/>
          </w:tcPr>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lastRenderedPageBreak/>
              <w:t>дијалошка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демонстративна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патиципативна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истраживачка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илустративна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игра</w:t>
            </w:r>
          </w:p>
        </w:tc>
        <w:tc>
          <w:tcPr>
            <w:tcW w:w="3639" w:type="dxa"/>
            <w:gridSpan w:val="2"/>
            <w:vAlign w:val="center"/>
          </w:tcPr>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развијати одговорност према очувањеу животне средине</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упознати услове живота</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упознати биљни и животињски свет и творевине људског рада</w:t>
            </w:r>
          </w:p>
        </w:tc>
      </w:tr>
      <w:tr w:rsidR="00CF6EAA" w:rsidRPr="00DA5C97" w:rsidTr="00546532">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211"/>
          <w:jc w:val="center"/>
        </w:trPr>
        <w:tc>
          <w:tcPr>
            <w:tcW w:w="2119" w:type="dxa"/>
            <w:gridSpan w:val="3"/>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lastRenderedPageBreak/>
              <w:t>Природне појаве и промене у животној средини</w:t>
            </w:r>
          </w:p>
        </w:tc>
        <w:tc>
          <w:tcPr>
            <w:tcW w:w="758" w:type="dxa"/>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6</w:t>
            </w:r>
          </w:p>
        </w:tc>
        <w:tc>
          <w:tcPr>
            <w:tcW w:w="2163" w:type="dxa"/>
            <w:vAlign w:val="center"/>
          </w:tcPr>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посматра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прати</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уочава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бележи</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разговара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илуструје</w:t>
            </w:r>
          </w:p>
        </w:tc>
        <w:tc>
          <w:tcPr>
            <w:tcW w:w="2538"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-организује и усмерава извођење огледа</w:t>
            </w:r>
          </w:p>
        </w:tc>
        <w:tc>
          <w:tcPr>
            <w:tcW w:w="1971" w:type="dxa"/>
            <w:vAlign w:val="center"/>
          </w:tcPr>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lastRenderedPageBreak/>
              <w:t>дијалошка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демонстративна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истраживачка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илустративна</w:t>
            </w:r>
          </w:p>
        </w:tc>
        <w:tc>
          <w:tcPr>
            <w:tcW w:w="3639" w:type="dxa"/>
            <w:gridSpan w:val="2"/>
            <w:vAlign w:val="center"/>
          </w:tcPr>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уочавати и описивати основне појаве и промене у животној средини</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развијати истраживачки дух, самосталност и стваралаштво</w:t>
            </w:r>
          </w:p>
        </w:tc>
      </w:tr>
      <w:tr w:rsidR="00CF6EAA" w:rsidRPr="00DA5C97" w:rsidTr="00546532">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1406"/>
          <w:jc w:val="center"/>
        </w:trPr>
        <w:tc>
          <w:tcPr>
            <w:tcW w:w="2119" w:type="dxa"/>
            <w:gridSpan w:val="3"/>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lastRenderedPageBreak/>
              <w:t>Загађивање животне средине</w:t>
            </w:r>
          </w:p>
        </w:tc>
        <w:tc>
          <w:tcPr>
            <w:tcW w:w="758" w:type="dxa"/>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7</w:t>
            </w:r>
          </w:p>
        </w:tc>
        <w:tc>
          <w:tcPr>
            <w:tcW w:w="2163" w:type="dxa"/>
            <w:vAlign w:val="center"/>
          </w:tcPr>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 xml:space="preserve">слуша </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посматра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уочава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бележи</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презентује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илуструје</w:t>
            </w:r>
          </w:p>
        </w:tc>
        <w:tc>
          <w:tcPr>
            <w:tcW w:w="2538" w:type="dxa"/>
            <w:gridSpan w:val="2"/>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-организује и усмерава извођење огледа</w:t>
            </w:r>
          </w:p>
        </w:tc>
        <w:tc>
          <w:tcPr>
            <w:tcW w:w="1971" w:type="dxa"/>
            <w:vAlign w:val="center"/>
          </w:tcPr>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lastRenderedPageBreak/>
              <w:t>дијалошка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демонстративно-илустративна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истраживачка</w:t>
            </w:r>
          </w:p>
        </w:tc>
        <w:tc>
          <w:tcPr>
            <w:tcW w:w="3639" w:type="dxa"/>
            <w:gridSpan w:val="2"/>
            <w:vAlign w:val="center"/>
          </w:tcPr>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уочавати и описивати појаве које угрожавају животну средину</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изграђивати личне критичке ставове према загађењу животне средине</w:t>
            </w:r>
          </w:p>
        </w:tc>
      </w:tr>
      <w:tr w:rsidR="00CF6EAA" w:rsidRPr="00DA5C97" w:rsidTr="00546532">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tblPrEx>
        <w:trPr>
          <w:trHeight w:val="1041"/>
          <w:jc w:val="center"/>
        </w:trPr>
        <w:tc>
          <w:tcPr>
            <w:tcW w:w="2119" w:type="dxa"/>
            <w:gridSpan w:val="3"/>
            <w:tcBorders>
              <w:bottom w:val="triple" w:sz="4" w:space="0" w:color="auto"/>
            </w:tcBorders>
            <w:shd w:val="clear" w:color="auto" w:fill="FBD4B4" w:themeFill="accent6" w:themeFillTint="66"/>
            <w:vAlign w:val="center"/>
          </w:tcPr>
          <w:p w:rsidR="00CF6EAA" w:rsidRPr="00DA5C97" w:rsidRDefault="00CF6EAA" w:rsidP="00546532">
            <w:pPr>
              <w:ind w:left="-72"/>
              <w:jc w:val="center"/>
              <w:rPr>
                <w:rFonts w:ascii="Times New Roman" w:hAnsi="Times New Roman" w:cs="Times New Roman"/>
                <w:b/>
                <w:bCs/>
                <w:lang w:val="sr-Cyrl-CS"/>
              </w:rPr>
            </w:pPr>
            <w:r w:rsidRPr="00DA5C97">
              <w:rPr>
                <w:rFonts w:ascii="Times New Roman" w:hAnsi="Times New Roman" w:cs="Times New Roman"/>
                <w:b/>
                <w:bCs/>
                <w:lang w:val="sr-Cyrl-CS"/>
              </w:rPr>
              <w:lastRenderedPageBreak/>
              <w:t>Заштита животне средине и заштита здравља</w:t>
            </w:r>
          </w:p>
        </w:tc>
        <w:tc>
          <w:tcPr>
            <w:tcW w:w="758" w:type="dxa"/>
            <w:tcBorders>
              <w:bottom w:val="triple" w:sz="4" w:space="0" w:color="auto"/>
            </w:tcBorders>
            <w:vAlign w:val="center"/>
          </w:tcPr>
          <w:p w:rsidR="00CF6EAA" w:rsidRPr="00DA5C97" w:rsidRDefault="00CF6EAA" w:rsidP="00546532">
            <w:pPr>
              <w:ind w:left="-72"/>
              <w:jc w:val="center"/>
              <w:rPr>
                <w:rFonts w:ascii="Times New Roman" w:hAnsi="Times New Roman" w:cs="Times New Roman"/>
                <w:lang w:val="sr-Cyrl-CS"/>
              </w:rPr>
            </w:pPr>
            <w:r w:rsidRPr="00DA5C97">
              <w:rPr>
                <w:rFonts w:ascii="Times New Roman" w:hAnsi="Times New Roman" w:cs="Times New Roman"/>
                <w:lang w:val="sr-Cyrl-CS"/>
              </w:rPr>
              <w:t>18</w:t>
            </w:r>
          </w:p>
        </w:tc>
        <w:tc>
          <w:tcPr>
            <w:tcW w:w="2163" w:type="dxa"/>
            <w:tcBorders>
              <w:bottom w:val="triple" w:sz="4" w:space="0" w:color="auto"/>
            </w:tcBorders>
            <w:vAlign w:val="center"/>
          </w:tcPr>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слуша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разговара</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брине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користи</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истражује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бележи</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илуструје</w:t>
            </w:r>
          </w:p>
          <w:p w:rsidR="00CF6EAA" w:rsidRPr="00DA5C97" w:rsidRDefault="00CF6EAA" w:rsidP="00546532">
            <w:pPr>
              <w:numPr>
                <w:ilvl w:val="0"/>
                <w:numId w:val="7"/>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игра се и имитира</w:t>
            </w:r>
          </w:p>
        </w:tc>
        <w:tc>
          <w:tcPr>
            <w:tcW w:w="2538" w:type="dxa"/>
            <w:gridSpan w:val="2"/>
            <w:tcBorders>
              <w:bottom w:val="triple" w:sz="4" w:space="0" w:color="auto"/>
            </w:tcBorders>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-постављање занимљивих питања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-организује и усмерава извођење огледа</w:t>
            </w:r>
          </w:p>
        </w:tc>
        <w:tc>
          <w:tcPr>
            <w:tcW w:w="1971" w:type="dxa"/>
            <w:tcBorders>
              <w:bottom w:val="triple" w:sz="4" w:space="0" w:color="auto"/>
            </w:tcBorders>
            <w:vAlign w:val="center"/>
          </w:tcPr>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дијалошка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текстуална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истраживачка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илустративна</w:t>
            </w:r>
          </w:p>
          <w:p w:rsidR="00CF6EAA" w:rsidRPr="00DA5C97" w:rsidRDefault="00CF6EAA" w:rsidP="00546532">
            <w:pPr>
              <w:numPr>
                <w:ilvl w:val="0"/>
                <w:numId w:val="8"/>
              </w:numPr>
              <w:tabs>
                <w:tab w:val="clear" w:pos="360"/>
                <w:tab w:val="num" w:pos="252"/>
              </w:tabs>
              <w:spacing w:after="0" w:line="240" w:lineRule="auto"/>
              <w:ind w:left="252" w:hanging="180"/>
              <w:rPr>
                <w:rFonts w:ascii="Times New Roman" w:hAnsi="Times New Roman" w:cs="Times New Roman"/>
                <w:lang w:val="sr-Cyrl-CS"/>
              </w:rPr>
            </w:pPr>
            <w:r w:rsidRPr="00DA5C97">
              <w:rPr>
                <w:rFonts w:ascii="Times New Roman" w:hAnsi="Times New Roman" w:cs="Times New Roman"/>
                <w:lang w:val="sr-Cyrl-CS"/>
              </w:rPr>
              <w:t>игра улога</w:t>
            </w:r>
          </w:p>
        </w:tc>
        <w:tc>
          <w:tcPr>
            <w:tcW w:w="3639" w:type="dxa"/>
            <w:gridSpan w:val="2"/>
            <w:tcBorders>
              <w:bottom w:val="triple" w:sz="4" w:space="0" w:color="auto"/>
            </w:tcBorders>
            <w:vAlign w:val="center"/>
          </w:tcPr>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формирати навике и развијати одговоран однос према себи и животно средини</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стицати знања о правилној и здравој исхрани, а све у циљу очлувања здравља</w:t>
            </w:r>
          </w:p>
          <w:p w:rsidR="00CF6EAA" w:rsidRPr="00DA5C97" w:rsidRDefault="00CF6EAA" w:rsidP="00546532">
            <w:pPr>
              <w:numPr>
                <w:ilvl w:val="0"/>
                <w:numId w:val="9"/>
              </w:numPr>
              <w:tabs>
                <w:tab w:val="clear" w:pos="360"/>
                <w:tab w:val="num" w:pos="252"/>
              </w:tabs>
              <w:spacing w:after="0" w:line="240" w:lineRule="auto"/>
              <w:ind w:left="252" w:hanging="180"/>
              <w:jc w:val="both"/>
              <w:rPr>
                <w:rFonts w:ascii="Times New Roman" w:hAnsi="Times New Roman" w:cs="Times New Roman"/>
                <w:lang w:val="sr-Cyrl-CS"/>
              </w:rPr>
            </w:pPr>
            <w:r w:rsidRPr="00DA5C97">
              <w:rPr>
                <w:rFonts w:ascii="Times New Roman" w:hAnsi="Times New Roman" w:cs="Times New Roman"/>
                <w:lang w:val="sr-Cyrl-CS"/>
              </w:rPr>
              <w:t>развијати радозналост, критичност, самокритичност и креативност</w:t>
            </w:r>
          </w:p>
        </w:tc>
      </w:tr>
    </w:tbl>
    <w:p w:rsidR="00CF6EAA" w:rsidRPr="00DA5C97" w:rsidRDefault="00CF6EAA" w:rsidP="00CF6EAA">
      <w:pPr>
        <w:jc w:val="both"/>
        <w:rPr>
          <w:rFonts w:ascii="Times New Roman" w:hAnsi="Times New Roman" w:cs="Times New Roman"/>
          <w:b/>
        </w:rPr>
      </w:pPr>
    </w:p>
    <w:p w:rsidR="00CF6EAA" w:rsidRPr="00DA5C97" w:rsidRDefault="00CF6EAA" w:rsidP="00CF6EAA">
      <w:pPr>
        <w:jc w:val="both"/>
        <w:rPr>
          <w:rFonts w:ascii="Times New Roman" w:hAnsi="Times New Roman" w:cs="Times New Roman"/>
          <w:b/>
          <w:lang w:val="ru-RU"/>
        </w:rPr>
      </w:pPr>
      <w:r w:rsidRPr="00DA5C97">
        <w:rPr>
          <w:rFonts w:ascii="Times New Roman" w:hAnsi="Times New Roman" w:cs="Times New Roman"/>
          <w:b/>
          <w:lang w:val="sr-Cyrl-CS"/>
        </w:rPr>
        <w:t>ОД ИГРАЧКЕ ДО РАЧУНАРА</w:t>
      </w:r>
      <w:r w:rsidRPr="00DA5C97">
        <w:rPr>
          <w:rFonts w:ascii="Times New Roman" w:hAnsi="Times New Roman" w:cs="Times New Roman"/>
          <w:lang w:val="sr-Cyrl-CS"/>
        </w:rPr>
        <w:t xml:space="preserve"> – </w:t>
      </w:r>
      <w:r w:rsidRPr="00DA5C97">
        <w:rPr>
          <w:rFonts w:ascii="Times New Roman" w:hAnsi="Times New Roman" w:cs="Times New Roman"/>
          <w:b/>
          <w:lang w:val="sr-Cyrl-CS"/>
        </w:rPr>
        <w:t>36 ЧАСОВА</w:t>
      </w:r>
    </w:p>
    <w:p w:rsidR="00CF6EAA" w:rsidRPr="00DA5C97" w:rsidRDefault="00CF6EAA" w:rsidP="00CF6EAA">
      <w:pPr>
        <w:jc w:val="both"/>
        <w:rPr>
          <w:rFonts w:ascii="Times New Roman" w:hAnsi="Times New Roman" w:cs="Times New Roman"/>
          <w:lang w:val="sr-Cyrl-CS"/>
        </w:rPr>
      </w:pPr>
      <w:r w:rsidRPr="00DA5C97">
        <w:rPr>
          <w:rFonts w:ascii="Times New Roman" w:hAnsi="Times New Roman" w:cs="Times New Roman"/>
          <w:lang w:val="sr-Cyrl-CS"/>
        </w:rPr>
        <w:lastRenderedPageBreak/>
        <w:t>Оперативни задаци: Од играчке до рачунара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моторичких способности уз коришћење материјала, прибора, алата, апарата, уређаја и рачунара;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конструкторских вештина;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упознавање са рачунаром и његовим делововима;</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стицање знања и развијање вештина за рад на рачунару;</w:t>
      </w:r>
    </w:p>
    <w:p w:rsidR="00CF6EAA" w:rsidRPr="00DA5C97" w:rsidRDefault="00CF6EAA" w:rsidP="00CF6EAA">
      <w:pPr>
        <w:numPr>
          <w:ilvl w:val="0"/>
          <w:numId w:val="10"/>
        </w:numPr>
        <w:spacing w:after="0" w:line="240" w:lineRule="auto"/>
        <w:jc w:val="both"/>
        <w:rPr>
          <w:rFonts w:ascii="Times New Roman" w:hAnsi="Times New Roman" w:cs="Times New Roman"/>
          <w:lang w:val="sr-Cyrl-CS"/>
        </w:rPr>
      </w:pPr>
      <w:r w:rsidRPr="00DA5C97">
        <w:rPr>
          <w:rFonts w:ascii="Times New Roman" w:hAnsi="Times New Roman" w:cs="Times New Roman"/>
          <w:lang w:val="sr-Cyrl-CS"/>
        </w:rPr>
        <w:t>развијање умења и вештина за коришћење материјала, прибора, алата, апарата, уређаја и рачунара.</w:t>
      </w:r>
    </w:p>
    <w:p w:rsidR="00CF6EAA" w:rsidRPr="00DA5C97" w:rsidRDefault="00CF6EAA" w:rsidP="00CF6EAA">
      <w:pPr>
        <w:jc w:val="both"/>
        <w:rPr>
          <w:rFonts w:ascii="Times New Roman" w:hAnsi="Times New Roman" w:cs="Times New Roman"/>
          <w:lang w:val="sr-Cyrl-CS"/>
        </w:rPr>
      </w:pPr>
    </w:p>
    <w:tbl>
      <w:tblPr>
        <w:tblW w:w="145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ayout w:type="fixed"/>
        <w:tblLook w:val="01E0"/>
      </w:tblPr>
      <w:tblGrid>
        <w:gridCol w:w="648"/>
        <w:gridCol w:w="1829"/>
        <w:gridCol w:w="822"/>
        <w:gridCol w:w="2324"/>
        <w:gridCol w:w="2064"/>
        <w:gridCol w:w="1169"/>
        <w:gridCol w:w="895"/>
        <w:gridCol w:w="4788"/>
      </w:tblGrid>
      <w:tr w:rsidR="00CF6EAA" w:rsidRPr="00DA5C97" w:rsidTr="00546532">
        <w:trPr>
          <w:trHeight w:val="152"/>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822"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32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 – васпитном  раду</w:t>
            </w:r>
          </w:p>
        </w:tc>
        <w:tc>
          <w:tcPr>
            <w:tcW w:w="2064"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 – васпитном  раду</w:t>
            </w:r>
          </w:p>
        </w:tc>
        <w:tc>
          <w:tcPr>
            <w:tcW w:w="2064" w:type="dxa"/>
            <w:gridSpan w:val="2"/>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Начин и поступак остваривања</w:t>
            </w:r>
          </w:p>
        </w:tc>
        <w:tc>
          <w:tcPr>
            <w:tcW w:w="4788" w:type="dxa"/>
            <w:tcBorders>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ru-RU"/>
              </w:rPr>
            </w:pPr>
            <w:r w:rsidRPr="00DA5C97">
              <w:rPr>
                <w:rFonts w:ascii="Times New Roman" w:hAnsi="Times New Roman" w:cs="Times New Roman"/>
                <w:b/>
                <w:lang w:val="ru-RU"/>
              </w:rPr>
              <w:t>Циљеви и задаци садржаја програма</w:t>
            </w:r>
          </w:p>
        </w:tc>
      </w:tr>
      <w:tr w:rsidR="00CF6EAA" w:rsidRPr="00DA5C97" w:rsidTr="00546532">
        <w:trPr>
          <w:trHeight w:val="838"/>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Материјал, прибор, алат, уређај, играчка</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p>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2</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посматрање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описивање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слушање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дијалошка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метод усменог излагања</w:t>
            </w:r>
          </w:p>
        </w:tc>
        <w:tc>
          <w:tcPr>
            <w:tcW w:w="4788"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Развијање моторичких способности уз коришћење материјала, алата, уређаја и рачунара</w:t>
            </w:r>
          </w:p>
        </w:tc>
      </w:tr>
      <w:tr w:rsidR="00CF6EAA" w:rsidRPr="00DA5C97" w:rsidTr="00546532">
        <w:trPr>
          <w:trHeight w:val="304"/>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Саставни делови рачунара</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5</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посматрање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описивање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експериментисање</w:t>
            </w:r>
          </w:p>
          <w:p w:rsidR="00CF6EAA" w:rsidRPr="00DA5C97" w:rsidRDefault="00CF6EAA" w:rsidP="00546532">
            <w:pPr>
              <w:rPr>
                <w:rFonts w:ascii="Times New Roman" w:hAnsi="Times New Roman" w:cs="Times New Roman"/>
                <w:lang w:val="ru-RU"/>
              </w:rPr>
            </w:pP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демонстративна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кооперативна</w:t>
            </w:r>
          </w:p>
        </w:tc>
        <w:tc>
          <w:tcPr>
            <w:tcW w:w="4788" w:type="dxa"/>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Припрема деце за лако сналажење у свету технике, технологије и рачунарства како у свакодневном животу тако и у даљим процесима учења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Упознавање са рачунаром и његовим деловима</w:t>
            </w:r>
          </w:p>
        </w:tc>
      </w:tr>
      <w:tr w:rsidR="00CF6EAA" w:rsidRPr="00DA5C97" w:rsidTr="00546532">
        <w:trPr>
          <w:trHeight w:val="301"/>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lastRenderedPageBreak/>
              <w:t>Готови програми(за забаву, рачунање и учење)</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8</w:t>
            </w:r>
          </w:p>
        </w:tc>
        <w:tc>
          <w:tcPr>
            <w:tcW w:w="2324" w:type="dxa"/>
            <w:shd w:val="clear" w:color="auto" w:fill="auto"/>
            <w:vAlign w:val="center"/>
          </w:tcPr>
          <w:p w:rsidR="00CF6EAA" w:rsidRPr="00DA5C97" w:rsidRDefault="00CF6EAA" w:rsidP="00546532">
            <w:pPr>
              <w:numPr>
                <w:ilvl w:val="0"/>
                <w:numId w:val="12"/>
              </w:numPr>
              <w:tabs>
                <w:tab w:val="clear" w:pos="432"/>
                <w:tab w:val="num" w:pos="-240"/>
              </w:tabs>
              <w:spacing w:after="0" w:line="240" w:lineRule="auto"/>
              <w:ind w:left="0" w:hanging="60"/>
              <w:rPr>
                <w:rFonts w:ascii="Times New Roman" w:hAnsi="Times New Roman" w:cs="Times New Roman"/>
                <w:lang w:val="ru-RU"/>
              </w:rPr>
            </w:pPr>
            <w:r w:rsidRPr="00DA5C97">
              <w:rPr>
                <w:rFonts w:ascii="Times New Roman" w:hAnsi="Times New Roman" w:cs="Times New Roman"/>
                <w:lang w:val="ru-RU"/>
              </w:rPr>
              <w:t>играње</w:t>
            </w:r>
          </w:p>
          <w:p w:rsidR="00CF6EAA" w:rsidRPr="00DA5C97" w:rsidRDefault="00CF6EAA" w:rsidP="00546532">
            <w:pPr>
              <w:ind w:left="-72"/>
              <w:rPr>
                <w:rFonts w:ascii="Times New Roman" w:hAnsi="Times New Roman" w:cs="Times New Roman"/>
                <w:lang w:val="ru-RU"/>
              </w:rPr>
            </w:pPr>
            <w:r w:rsidRPr="00DA5C97">
              <w:rPr>
                <w:rFonts w:ascii="Times New Roman" w:hAnsi="Times New Roman" w:cs="Times New Roman"/>
                <w:lang w:val="ru-RU"/>
              </w:rPr>
              <w:t>-закључивање</w:t>
            </w:r>
          </w:p>
          <w:p w:rsidR="00CF6EAA" w:rsidRPr="00DA5C97" w:rsidRDefault="00CF6EAA" w:rsidP="00546532">
            <w:pPr>
              <w:ind w:left="-72"/>
              <w:rPr>
                <w:rFonts w:ascii="Times New Roman" w:hAnsi="Times New Roman" w:cs="Times New Roman"/>
                <w:lang w:val="ru-RU"/>
              </w:rPr>
            </w:pPr>
            <w:r w:rsidRPr="00DA5C97">
              <w:rPr>
                <w:rFonts w:ascii="Times New Roman" w:hAnsi="Times New Roman" w:cs="Times New Roman"/>
                <w:lang w:val="ru-RU"/>
              </w:rPr>
              <w:t>-уочавање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-метод решавања проблемске ситуације</w:t>
            </w:r>
          </w:p>
          <w:p w:rsidR="00CF6EAA" w:rsidRPr="00DA5C97" w:rsidRDefault="00CF6EAA" w:rsidP="00546532">
            <w:pPr>
              <w:ind w:left="52"/>
              <w:rPr>
                <w:rFonts w:ascii="Times New Roman" w:hAnsi="Times New Roman" w:cs="Times New Roman"/>
                <w:lang w:val="ru-RU"/>
              </w:rPr>
            </w:pPr>
            <w:r w:rsidRPr="00DA5C97">
              <w:rPr>
                <w:rFonts w:ascii="Times New Roman" w:hAnsi="Times New Roman" w:cs="Times New Roman"/>
                <w:lang w:val="ru-RU"/>
              </w:rPr>
              <w:t>-демонстративна</w:t>
            </w:r>
          </w:p>
        </w:tc>
        <w:tc>
          <w:tcPr>
            <w:tcW w:w="4788" w:type="dxa"/>
            <w:shd w:val="clear" w:color="auto" w:fill="auto"/>
            <w:vAlign w:val="center"/>
          </w:tcPr>
          <w:p w:rsidR="00CF6EAA" w:rsidRPr="00DA5C97" w:rsidRDefault="00CF6EAA" w:rsidP="00546532">
            <w:pPr>
              <w:ind w:left="-32"/>
              <w:jc w:val="both"/>
              <w:rPr>
                <w:rFonts w:ascii="Times New Roman" w:hAnsi="Times New Roman" w:cs="Times New Roman"/>
                <w:lang w:val="ru-RU"/>
              </w:rPr>
            </w:pPr>
            <w:r w:rsidRPr="00DA5C97">
              <w:rPr>
                <w:rFonts w:ascii="Times New Roman" w:hAnsi="Times New Roman" w:cs="Times New Roman"/>
                <w:lang w:val="ru-RU"/>
              </w:rPr>
              <w:t>- Развијање моторичких способности</w:t>
            </w:r>
          </w:p>
          <w:p w:rsidR="00CF6EAA" w:rsidRPr="00DA5C97" w:rsidRDefault="00CF6EAA" w:rsidP="00546532">
            <w:pPr>
              <w:ind w:left="-72"/>
              <w:jc w:val="both"/>
              <w:rPr>
                <w:rFonts w:ascii="Times New Roman" w:hAnsi="Times New Roman" w:cs="Times New Roman"/>
                <w:lang w:val="ru-RU"/>
              </w:rPr>
            </w:pPr>
            <w:r w:rsidRPr="00DA5C97">
              <w:rPr>
                <w:rFonts w:ascii="Times New Roman" w:hAnsi="Times New Roman" w:cs="Times New Roman"/>
                <w:lang w:val="ru-RU"/>
              </w:rPr>
              <w:t xml:space="preserve">- Развијање конструкторских вештина </w:t>
            </w:r>
          </w:p>
        </w:tc>
      </w:tr>
      <w:tr w:rsidR="00CF6EAA" w:rsidRPr="00DA5C97" w:rsidTr="00546532">
        <w:trPr>
          <w:trHeight w:val="799"/>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Програми за цртање</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6</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-стварање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-истраживање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-креирање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-демонстративна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-интерактивна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-истраживачка</w:t>
            </w:r>
          </w:p>
        </w:tc>
        <w:tc>
          <w:tcPr>
            <w:tcW w:w="4788" w:type="dxa"/>
            <w:shd w:val="clear" w:color="auto" w:fill="auto"/>
            <w:vAlign w:val="center"/>
          </w:tcPr>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 xml:space="preserve">-Коришћење програма за цртање </w:t>
            </w:r>
            <w:r w:rsidRPr="00DA5C97">
              <w:rPr>
                <w:rFonts w:ascii="Times New Roman" w:hAnsi="Times New Roman" w:cs="Times New Roman"/>
                <w:lang w:val="sr-Latn-CS"/>
              </w:rPr>
              <w:t>Paint</w:t>
            </w:r>
          </w:p>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sr-Cyrl-CS"/>
              </w:rPr>
              <w:t>-Упознавање са слободоручним цртањем</w:t>
            </w:r>
          </w:p>
        </w:tc>
      </w:tr>
      <w:tr w:rsidR="00CF6EAA" w:rsidRPr="00DA5C97" w:rsidTr="00546532">
        <w:trPr>
          <w:trHeight w:val="152"/>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lastRenderedPageBreak/>
              <w:t xml:space="preserve">Употреба тастатуре </w:t>
            </w:r>
          </w:p>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 xml:space="preserve">- писање текста - </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5</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-посматрање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-слушање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-уочавање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-примењивање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-експериментална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-демонстративна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-вежбање</w:t>
            </w:r>
          </w:p>
        </w:tc>
        <w:tc>
          <w:tcPr>
            <w:tcW w:w="4788"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-Развијање креативности, логичког мишљења и способности комбиновања</w:t>
            </w:r>
          </w:p>
        </w:tc>
      </w:tr>
      <w:tr w:rsidR="00CF6EAA" w:rsidRPr="00DA5C97" w:rsidTr="00546532">
        <w:trPr>
          <w:trHeight w:val="799"/>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Руковање дигиталним фотоапаратом</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4</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-вежбање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-уочавање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-закључивање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-експериментална</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-истраживачка</w:t>
            </w:r>
          </w:p>
        </w:tc>
        <w:tc>
          <w:tcPr>
            <w:tcW w:w="4788" w:type="dxa"/>
            <w:shd w:val="clear" w:color="auto" w:fill="auto"/>
            <w:vAlign w:val="center"/>
          </w:tcPr>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-Стицање знања о могућностима примене стечених вештина у учењу, игри и свакодневном животу</w:t>
            </w:r>
          </w:p>
        </w:tc>
      </w:tr>
      <w:tr w:rsidR="00CF6EAA" w:rsidRPr="00DA5C97" w:rsidTr="00546532">
        <w:trPr>
          <w:trHeight w:val="799"/>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lastRenderedPageBreak/>
              <w:t>Програми за обраду текста – унос текста</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4</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-примењивање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-експериментисање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-процењивање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-метод решавања проблемске ситуације</w:t>
            </w:r>
          </w:p>
        </w:tc>
        <w:tc>
          <w:tcPr>
            <w:tcW w:w="4788" w:type="dxa"/>
            <w:shd w:val="clear" w:color="auto" w:fill="auto"/>
            <w:vAlign w:val="center"/>
          </w:tcPr>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-Развијање моторичких способности</w:t>
            </w:r>
          </w:p>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-Развијање способности за вешто и брзо писање текста, исправљање грешака и штампање</w:t>
            </w:r>
          </w:p>
        </w:tc>
      </w:tr>
      <w:tr w:rsidR="00CF6EAA" w:rsidRPr="00DA5C97" w:rsidTr="00546532">
        <w:trPr>
          <w:trHeight w:val="799"/>
          <w:jc w:val="center"/>
        </w:trPr>
        <w:tc>
          <w:tcPr>
            <w:tcW w:w="2477" w:type="dxa"/>
            <w:gridSpan w:val="2"/>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Мини пројекти</w:t>
            </w:r>
          </w:p>
        </w:tc>
        <w:tc>
          <w:tcPr>
            <w:tcW w:w="822" w:type="dxa"/>
            <w:shd w:val="clear" w:color="auto" w:fill="auto"/>
            <w:vAlign w:val="center"/>
          </w:tcPr>
          <w:p w:rsidR="00CF6EAA" w:rsidRPr="00DA5C97" w:rsidRDefault="00CF6EAA" w:rsidP="00546532">
            <w:pPr>
              <w:jc w:val="center"/>
              <w:rPr>
                <w:rFonts w:ascii="Times New Roman" w:hAnsi="Times New Roman" w:cs="Times New Roman"/>
                <w:lang w:val="ru-RU"/>
              </w:rPr>
            </w:pPr>
            <w:r w:rsidRPr="00DA5C97">
              <w:rPr>
                <w:rFonts w:ascii="Times New Roman" w:hAnsi="Times New Roman" w:cs="Times New Roman"/>
                <w:lang w:val="ru-RU"/>
              </w:rPr>
              <w:t>2</w:t>
            </w:r>
          </w:p>
        </w:tc>
        <w:tc>
          <w:tcPr>
            <w:tcW w:w="2324" w:type="dxa"/>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-креирање</w:t>
            </w:r>
          </w:p>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-експериментисање</w:t>
            </w:r>
          </w:p>
        </w:tc>
        <w:tc>
          <w:tcPr>
            <w:tcW w:w="2064"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2064" w:type="dxa"/>
            <w:gridSpan w:val="2"/>
            <w:shd w:val="clear" w:color="auto" w:fill="auto"/>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-експериментална</w:t>
            </w:r>
          </w:p>
        </w:tc>
        <w:tc>
          <w:tcPr>
            <w:tcW w:w="4788" w:type="dxa"/>
            <w:shd w:val="clear" w:color="auto" w:fill="auto"/>
            <w:vAlign w:val="center"/>
          </w:tcPr>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-Примена стечених знања</w:t>
            </w:r>
          </w:p>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-Креативност и самосталност у раду</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trHeight w:val="454"/>
          <w:jc w:val="center"/>
        </w:trPr>
        <w:tc>
          <w:tcPr>
            <w:tcW w:w="648" w:type="dxa"/>
            <w:tcBorders>
              <w:top w:val="double" w:sz="4" w:space="0" w:color="auto"/>
              <w:bottom w:val="double" w:sz="4" w:space="0" w:color="auto"/>
              <w:right w:val="nil"/>
            </w:tcBorders>
            <w:shd w:val="clear" w:color="auto" w:fill="FBD4B4" w:themeFill="accent6" w:themeFillTint="66"/>
            <w:vAlign w:val="center"/>
          </w:tcPr>
          <w:p w:rsidR="00CF6EAA" w:rsidRPr="00DA5C97" w:rsidRDefault="00CF6EAA" w:rsidP="00546532">
            <w:pPr>
              <w:jc w:val="center"/>
              <w:rPr>
                <w:rFonts w:ascii="Times New Roman" w:hAnsi="Times New Roman" w:cs="Times New Roman"/>
                <w:lang w:val="ru-RU"/>
              </w:rPr>
            </w:pPr>
          </w:p>
        </w:tc>
        <w:tc>
          <w:tcPr>
            <w:tcW w:w="8208" w:type="dxa"/>
            <w:gridSpan w:val="5"/>
            <w:tcBorders>
              <w:top w:val="double" w:sz="4" w:space="0" w:color="auto"/>
              <w:left w:val="nil"/>
              <w:bottom w:val="doub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color w:val="FF0000"/>
                <w:lang w:val="sr-Cyrl-CS"/>
              </w:rPr>
            </w:pPr>
            <w:r w:rsidRPr="00DA5C97">
              <w:rPr>
                <w:rFonts w:ascii="Times New Roman" w:hAnsi="Times New Roman" w:cs="Times New Roman"/>
                <w:b/>
                <w:lang w:val="sr-Cyrl-CS"/>
              </w:rPr>
              <w:t>ОД ИГРАЧКЕ ДО РАЧУНАРА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double" w:sz="4"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1.</w:t>
            </w:r>
          </w:p>
        </w:tc>
        <w:tc>
          <w:tcPr>
            <w:tcW w:w="8208" w:type="dxa"/>
            <w:gridSpan w:val="5"/>
            <w:tcBorders>
              <w:top w:val="double" w:sz="4"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Материјал, прибор, алат, апарат, уређај, играчка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Апарати, уређаји, играчке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Саставни делови рачунара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4.</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Миш</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5.</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Руковање мишем</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6.</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Руковање мишем</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7.</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jc w:val="both"/>
              <w:rPr>
                <w:rFonts w:ascii="Times New Roman" w:hAnsi="Times New Roman" w:cs="Times New Roman"/>
                <w:lang w:val="ru-RU"/>
              </w:rPr>
            </w:pPr>
            <w:r w:rsidRPr="00DA5C97">
              <w:rPr>
                <w:rFonts w:ascii="Times New Roman" w:hAnsi="Times New Roman" w:cs="Times New Roman"/>
                <w:lang w:val="ru-RU"/>
              </w:rPr>
              <w:t>Правилно укључивање рачунара, покретање програма и искључивање рачунара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8.</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Готови програми за забаву</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9. </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Готови програми за забаву</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10.</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Примена рачунара у математици</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11.</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Готови програми за учење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12.</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Готови програми за учење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13.</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Готови програми за учење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14.</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Елементи графичког радног окружења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15.</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Руковање прозорима и иконама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xml:space="preserve"> 16.</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Програми за цртање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17.</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слободоручно</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18.</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облици</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19.</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рад са деловима цртежа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20.</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копирање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21.</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сечење и лепљење</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22.</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Цртање - текст</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23.</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Чување цртежа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24.</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Штампање цртежа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25.</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Скенирање на папир</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26.</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Скенирање у рачунар</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27.</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Руковање дигиталним фотоапаратом</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28.</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Прављење снимака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29.</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Фото албум</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30.</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Обрада и коришћење слика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31.</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Програм за обраду текста – унос текста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32.</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Програм за обраду текста – унос текста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33.</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Програм за обраду текста – унос текста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34.</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Програм за обраду текста – унос текста</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single" w:sz="6"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lastRenderedPageBreak/>
              <w:t xml:space="preserve"> 35.</w:t>
            </w:r>
          </w:p>
        </w:tc>
        <w:tc>
          <w:tcPr>
            <w:tcW w:w="8208" w:type="dxa"/>
            <w:gridSpan w:val="5"/>
            <w:tcBorders>
              <w:top w:val="single" w:sz="6" w:space="0" w:color="auto"/>
              <w:left w:val="double" w:sz="4" w:space="0" w:color="auto"/>
              <w:bottom w:val="single" w:sz="6"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Мини пројекти</w:t>
            </w:r>
          </w:p>
        </w:tc>
      </w:tr>
      <w:tr w:rsidR="00CF6EAA" w:rsidRPr="00DA5C97" w:rsidTr="00546532">
        <w:tblPrEx>
          <w:tblBorders>
            <w:insideH w:val="single" w:sz="6" w:space="0" w:color="auto"/>
            <w:insideV w:val="single" w:sz="6" w:space="0" w:color="auto"/>
          </w:tblBorders>
          <w:shd w:val="clear" w:color="auto" w:fill="auto"/>
        </w:tblPrEx>
        <w:trPr>
          <w:gridAfter w:val="2"/>
          <w:wAfter w:w="5683" w:type="dxa"/>
          <w:jc w:val="center"/>
        </w:trPr>
        <w:tc>
          <w:tcPr>
            <w:tcW w:w="648" w:type="dxa"/>
            <w:tcBorders>
              <w:top w:val="single" w:sz="6" w:space="0" w:color="auto"/>
              <w:bottom w:val="double" w:sz="4" w:space="0" w:color="auto"/>
              <w:right w:val="double" w:sz="4" w:space="0" w:color="auto"/>
            </w:tcBorders>
            <w:shd w:val="clear" w:color="auto" w:fill="FBD4B4" w:themeFill="accent6" w:themeFillTint="66"/>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 xml:space="preserve"> 36.</w:t>
            </w:r>
          </w:p>
        </w:tc>
        <w:tc>
          <w:tcPr>
            <w:tcW w:w="8208" w:type="dxa"/>
            <w:gridSpan w:val="5"/>
            <w:tcBorders>
              <w:top w:val="single" w:sz="6" w:space="0" w:color="auto"/>
              <w:left w:val="double" w:sz="4" w:space="0" w:color="auto"/>
              <w:bottom w:val="double" w:sz="4" w:space="0" w:color="auto"/>
            </w:tcBorders>
            <w:shd w:val="clear" w:color="auto" w:fill="auto"/>
          </w:tcPr>
          <w:p w:rsidR="00CF6EAA" w:rsidRPr="00DA5C97" w:rsidRDefault="00CF6EAA" w:rsidP="00546532">
            <w:pPr>
              <w:rPr>
                <w:rFonts w:ascii="Times New Roman" w:hAnsi="Times New Roman" w:cs="Times New Roman"/>
                <w:lang w:val="ru-RU"/>
              </w:rPr>
            </w:pPr>
            <w:r w:rsidRPr="00DA5C97">
              <w:rPr>
                <w:rFonts w:ascii="Times New Roman" w:hAnsi="Times New Roman" w:cs="Times New Roman"/>
                <w:lang w:val="ru-RU"/>
              </w:rPr>
              <w:t>Мини пројекти</w:t>
            </w:r>
          </w:p>
        </w:tc>
      </w:tr>
    </w:tbl>
    <w:p w:rsidR="00CF6EAA" w:rsidRPr="00DA5C97" w:rsidRDefault="00CF6EAA" w:rsidP="00CF6EAA">
      <w:pPr>
        <w:jc w:val="both"/>
        <w:rPr>
          <w:rFonts w:ascii="Times New Roman" w:hAnsi="Times New Roman" w:cs="Times New Roman"/>
          <w:b/>
          <w:color w:val="FF0000"/>
          <w:lang w:val="sr-Cyrl-CS"/>
        </w:rPr>
      </w:pPr>
    </w:p>
    <w:p w:rsidR="00CF6EAA" w:rsidRPr="00DA5C97" w:rsidRDefault="00CF6EAA" w:rsidP="00CF6EAA">
      <w:pPr>
        <w:jc w:val="both"/>
        <w:rPr>
          <w:rFonts w:ascii="Times New Roman" w:hAnsi="Times New Roman" w:cs="Times New Roman"/>
          <w:b/>
          <w:bCs/>
          <w:lang w:val="sr-Cyrl-CS"/>
        </w:rPr>
      </w:pPr>
      <w:r w:rsidRPr="00DA5C97">
        <w:rPr>
          <w:rFonts w:ascii="Times New Roman" w:hAnsi="Times New Roman" w:cs="Times New Roman"/>
          <w:b/>
          <w:lang w:val="sr-Cyrl-CS"/>
        </w:rPr>
        <w:t>Г.</w:t>
      </w:r>
      <w:r w:rsidRPr="00DA5C97">
        <w:rPr>
          <w:rFonts w:ascii="Times New Roman" w:hAnsi="Times New Roman" w:cs="Times New Roman"/>
          <w:b/>
          <w:bCs/>
          <w:lang w:val="sr-Cyrl-CS"/>
        </w:rPr>
        <w:t xml:space="preserve"> ОБЛИК ОБРАЗОВНО- ВАСПИТНОГ РАДА</w:t>
      </w: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rPr>
        <w:t>ДОПУНСКА НАСТАВА</w:t>
      </w:r>
    </w:p>
    <w:p w:rsidR="00CF6EAA" w:rsidRPr="00DA5C97" w:rsidRDefault="00CF6EAA" w:rsidP="00CF6EAA">
      <w:pPr>
        <w:jc w:val="both"/>
        <w:rPr>
          <w:b/>
          <w:iCs/>
        </w:rPr>
      </w:pPr>
      <w:r w:rsidRPr="00DA5C97">
        <w:rPr>
          <w:b/>
          <w:iCs/>
        </w:rPr>
        <w:t xml:space="preserve">СРПСКИ ЕЗИК </w:t>
      </w:r>
    </w:p>
    <w:p w:rsidR="00CF6EAA" w:rsidRPr="00DA5C97" w:rsidRDefault="00CF6EAA" w:rsidP="00CF6EAA">
      <w:pPr>
        <w:jc w:val="both"/>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948"/>
        <w:gridCol w:w="2872"/>
        <w:gridCol w:w="2642"/>
        <w:gridCol w:w="1922"/>
        <w:gridCol w:w="3561"/>
      </w:tblGrid>
      <w:tr w:rsidR="00CF6EAA" w:rsidRPr="00DA5C97" w:rsidTr="00546532">
        <w:trPr>
          <w:trHeight w:val="431"/>
          <w:jc w:val="center"/>
        </w:trPr>
        <w:tc>
          <w:tcPr>
            <w:tcW w:w="2091"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948"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87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образовно-васпитном раду</w:t>
            </w:r>
          </w:p>
        </w:tc>
        <w:tc>
          <w:tcPr>
            <w:tcW w:w="264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образовно-васпитном раду</w:t>
            </w:r>
          </w:p>
        </w:tc>
        <w:tc>
          <w:tcPr>
            <w:tcW w:w="1922"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Начин и поступак остваривања</w:t>
            </w:r>
          </w:p>
        </w:tc>
        <w:tc>
          <w:tcPr>
            <w:tcW w:w="3561"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541"/>
          <w:jc w:val="center"/>
        </w:trPr>
        <w:tc>
          <w:tcPr>
            <w:tcW w:w="20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 Књижевност</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2872" w:type="dxa"/>
            <w:shd w:val="clear" w:color="auto" w:fill="auto"/>
            <w:vAlign w:val="center"/>
          </w:tcPr>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читање текстова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активно учествовање у причању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рецитовање</w:t>
            </w:r>
          </w:p>
        </w:tc>
        <w:tc>
          <w:tcPr>
            <w:tcW w:w="2642"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-наводи на повезивање и </w:t>
            </w:r>
            <w:r w:rsidRPr="00DA5C97">
              <w:rPr>
                <w:rFonts w:ascii="Times New Roman" w:hAnsi="Times New Roman" w:cs="Times New Roman"/>
                <w:lang w:val="sr-Cyrl-CS"/>
              </w:rPr>
              <w:lastRenderedPageBreak/>
              <w:t>примену знања</w:t>
            </w:r>
          </w:p>
        </w:tc>
        <w:tc>
          <w:tcPr>
            <w:tcW w:w="1922"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56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увежбавање и усавршавање гласног читања (правилног, логичког и изражајног) и читања у себи (доживљајног, усмереног, истраживачког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поступно и систематично оспособљавање ученика за лигичко схватање и критичко процењивање текста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развијање потребе за књигом, способности да се њоме самостално служи   </w:t>
            </w:r>
          </w:p>
        </w:tc>
      </w:tr>
      <w:tr w:rsidR="00CF6EAA" w:rsidRPr="00DA5C97" w:rsidTr="00546532">
        <w:trPr>
          <w:trHeight w:val="1101"/>
          <w:jc w:val="center"/>
        </w:trPr>
        <w:tc>
          <w:tcPr>
            <w:tcW w:w="20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2.Језик – граматика и правопис</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8</w:t>
            </w:r>
          </w:p>
        </w:tc>
        <w:tc>
          <w:tcPr>
            <w:tcW w:w="2872"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активно 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састављање реченица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именује и чита слова латинице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писање по диктату</w:t>
            </w:r>
          </w:p>
        </w:tc>
        <w:tc>
          <w:tcPr>
            <w:tcW w:w="2642"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1922"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демонстративна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tc>
        <w:tc>
          <w:tcPr>
            <w:tcW w:w="356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поступно и систематично упознавање граматике и правописа српског језика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савладавање читања и писања латинице</w:t>
            </w:r>
          </w:p>
        </w:tc>
      </w:tr>
      <w:tr w:rsidR="00CF6EAA" w:rsidRPr="00DA5C97" w:rsidTr="00546532">
        <w:trPr>
          <w:trHeight w:val="238"/>
          <w:jc w:val="center"/>
        </w:trPr>
        <w:tc>
          <w:tcPr>
            <w:tcW w:w="2091"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3. Култура изражавања (усмено и писмено)</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2872"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активно учествује у причању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 слике и склапа причу</w:t>
            </w:r>
          </w:p>
          <w:p w:rsidR="00CF6EAA" w:rsidRPr="00DA5C97" w:rsidRDefault="00CF6EAA" w:rsidP="00546532">
            <w:pPr>
              <w:ind w:left="90" w:hanging="90"/>
              <w:rPr>
                <w:rFonts w:ascii="Times New Roman" w:hAnsi="Times New Roman" w:cs="Times New Roman"/>
                <w:lang w:val="sr-Cyrl-CS"/>
              </w:rPr>
            </w:pPr>
            <w:r w:rsidRPr="00DA5C97">
              <w:rPr>
                <w:rFonts w:ascii="Times New Roman" w:hAnsi="Times New Roman" w:cs="Times New Roman"/>
                <w:lang w:val="sr-Cyrl-CS"/>
              </w:rPr>
              <w:t>- описује на основу онога што је  видео, осетио,доживео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пише састав</w:t>
            </w:r>
          </w:p>
        </w:tc>
        <w:tc>
          <w:tcPr>
            <w:tcW w:w="2642"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tc>
        <w:tc>
          <w:tcPr>
            <w:tcW w:w="1922"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посматрачка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метод писаних радова</w:t>
            </w:r>
          </w:p>
        </w:tc>
        <w:tc>
          <w:tcPr>
            <w:tcW w:w="3561"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смисла и способности за правилно, течно, економично и уверљиво, усмено и писмено изражавање; богаћење речника, језичког и слилског израза</w:t>
            </w:r>
          </w:p>
        </w:tc>
      </w:tr>
    </w:tbl>
    <w:p w:rsidR="00CF6EAA" w:rsidRPr="00DA5C97" w:rsidRDefault="00CF6EAA" w:rsidP="00CF6EAA">
      <w:pPr>
        <w:jc w:val="both"/>
        <w:rPr>
          <w:rFonts w:ascii="Times New Roman" w:hAnsi="Times New Roman" w:cs="Times New Roman"/>
          <w:b/>
          <w:color w:val="FF0000"/>
          <w:lang w:val="sr-Cyrl-CS"/>
        </w:rPr>
      </w:pPr>
    </w:p>
    <w:p w:rsidR="00CF6EAA" w:rsidRPr="00DA5C97" w:rsidRDefault="00CF6EAA" w:rsidP="00CF6EAA">
      <w:pPr>
        <w:jc w:val="both"/>
        <w:rPr>
          <w:b/>
          <w:iCs/>
          <w:lang w:val="sr-Cyrl-CS"/>
        </w:rPr>
      </w:pPr>
      <w:r w:rsidRPr="00DA5C97">
        <w:rPr>
          <w:b/>
          <w:iCs/>
          <w:lang w:val="sr-Cyrl-CS"/>
        </w:rPr>
        <w:t>МАТЕМАТИКА</w:t>
      </w:r>
    </w:p>
    <w:p w:rsidR="00CF6EAA" w:rsidRPr="00DA5C97" w:rsidRDefault="00CF6EAA" w:rsidP="00CF6EAA">
      <w:pPr>
        <w:jc w:val="both"/>
        <w:rPr>
          <w:b/>
          <w:iCs/>
          <w:color w:val="FF000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948"/>
        <w:gridCol w:w="2898"/>
        <w:gridCol w:w="2653"/>
        <w:gridCol w:w="2100"/>
        <w:gridCol w:w="3465"/>
      </w:tblGrid>
      <w:tr w:rsidR="00CF6EAA" w:rsidRPr="00DA5C97" w:rsidTr="00546532">
        <w:trPr>
          <w:trHeight w:val="461"/>
          <w:jc w:val="center"/>
        </w:trPr>
        <w:tc>
          <w:tcPr>
            <w:tcW w:w="2140"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Садржаји програма</w:t>
            </w:r>
          </w:p>
        </w:tc>
        <w:tc>
          <w:tcPr>
            <w:tcW w:w="948"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898"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ученика у образовно-васпитном раду</w:t>
            </w:r>
          </w:p>
        </w:tc>
        <w:tc>
          <w:tcPr>
            <w:tcW w:w="2653"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Активности наставника у образовно-васпитном раду</w:t>
            </w:r>
          </w:p>
        </w:tc>
        <w:tc>
          <w:tcPr>
            <w:tcW w:w="2100"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Начин и поступак остваривања</w:t>
            </w:r>
          </w:p>
        </w:tc>
        <w:tc>
          <w:tcPr>
            <w:tcW w:w="3465" w:type="dxa"/>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461"/>
          <w:jc w:val="center"/>
        </w:trPr>
        <w:tc>
          <w:tcPr>
            <w:tcW w:w="2140"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1. Понављамо градиво првог разреда</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2898"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сабирање и одузимање до 100</w:t>
            </w:r>
          </w:p>
        </w:tc>
        <w:tc>
          <w:tcPr>
            <w:tcW w:w="265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именовање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tc>
        <w:tc>
          <w:tcPr>
            <w:tcW w:w="3465" w:type="dxa"/>
            <w:shd w:val="clear" w:color="auto" w:fill="auto"/>
            <w:vAlign w:val="center"/>
          </w:tcPr>
          <w:p w:rsidR="00CF6EAA" w:rsidRPr="00DA5C97" w:rsidRDefault="00CF6EAA" w:rsidP="00546532">
            <w:pPr>
              <w:ind w:left="148" w:hanging="120"/>
              <w:rPr>
                <w:rFonts w:ascii="Times New Roman" w:hAnsi="Times New Roman" w:cs="Times New Roman"/>
                <w:lang w:val="sr-Cyrl-CS"/>
              </w:rPr>
            </w:pPr>
            <w:r w:rsidRPr="00DA5C97">
              <w:rPr>
                <w:rFonts w:ascii="Times New Roman" w:hAnsi="Times New Roman" w:cs="Times New Roman"/>
                <w:lang w:val="sr-Cyrl-CS"/>
              </w:rPr>
              <w:t>- поновити градиво првог разреда</w:t>
            </w:r>
          </w:p>
        </w:tc>
      </w:tr>
      <w:tr w:rsidR="00CF6EAA" w:rsidRPr="00DA5C97" w:rsidTr="00546532">
        <w:trPr>
          <w:trHeight w:val="939"/>
          <w:jc w:val="center"/>
        </w:trPr>
        <w:tc>
          <w:tcPr>
            <w:tcW w:w="2140"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Природни бројеви до 100</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10</w:t>
            </w:r>
          </w:p>
        </w:tc>
        <w:tc>
          <w:tcPr>
            <w:tcW w:w="2898"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сабирање и одузи-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мање до 100</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множење и дељење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меморисање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запажање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tc>
        <w:tc>
          <w:tcPr>
            <w:tcW w:w="265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46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савладавање основних операција с природним бројевима као и основних знакова тих операција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употребу слова као ознаку за непознати број</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умеју да решавају једноставне текстуалне задатке са једном и две рачунске операције, као једначине са једном операцијом</w:t>
            </w:r>
          </w:p>
        </w:tc>
      </w:tr>
      <w:tr w:rsidR="00CF6EAA" w:rsidRPr="00DA5C97" w:rsidTr="00546532">
        <w:trPr>
          <w:trHeight w:val="255"/>
          <w:jc w:val="center"/>
        </w:trPr>
        <w:tc>
          <w:tcPr>
            <w:tcW w:w="2140"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Геометријски облици</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2898"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именовање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разликовање</w:t>
            </w:r>
          </w:p>
        </w:tc>
        <w:tc>
          <w:tcPr>
            <w:tcW w:w="265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интерактивна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346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 упознају најважније равне и просторне геометријске фигуре и </w:t>
            </w:r>
            <w:r w:rsidRPr="00DA5C97">
              <w:rPr>
                <w:rFonts w:ascii="Times New Roman" w:hAnsi="Times New Roman" w:cs="Times New Roman"/>
                <w:lang w:val="sr-Cyrl-CS"/>
              </w:rPr>
              <w:lastRenderedPageBreak/>
              <w:t>њихове узајамне односе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уочавају и стичу спретност у цртању праве, дужи, кривих и изломљених линија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уочавају и цртају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правоугаоник и квадрат на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квадратној мрежи</w:t>
            </w:r>
          </w:p>
        </w:tc>
      </w:tr>
      <w:tr w:rsidR="00CF6EAA" w:rsidRPr="00DA5C97" w:rsidTr="00546532">
        <w:trPr>
          <w:trHeight w:val="255"/>
          <w:jc w:val="center"/>
        </w:trPr>
        <w:tc>
          <w:tcPr>
            <w:tcW w:w="2140" w:type="dxa"/>
            <w:shd w:val="clear" w:color="auto" w:fill="FBD4B4" w:themeFill="accent6" w:themeFillTint="66"/>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lastRenderedPageBreak/>
              <w:t>Мерење и мере</w:t>
            </w:r>
          </w:p>
        </w:tc>
        <w:tc>
          <w:tcPr>
            <w:tcW w:w="948"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2898"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упоређивање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мерење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примена стечених  знања</w:t>
            </w:r>
          </w:p>
        </w:tc>
        <w:tc>
          <w:tcPr>
            <w:tcW w:w="2653"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-усмерава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-ствара ситуацију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-сугерише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-поставља проблем</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-дискутује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-анализира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-мотивише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-координира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-наводи на повезивање и примену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-подстиче на логично мишљење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 кооперативност</w:t>
            </w:r>
          </w:p>
        </w:tc>
        <w:tc>
          <w:tcPr>
            <w:tcW w:w="210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интерактивна</w:t>
            </w:r>
          </w:p>
        </w:tc>
        <w:tc>
          <w:tcPr>
            <w:tcW w:w="3465"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упознају и примењују мере за дужину и време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оспособити ученике за прецизност у мерењу</w:t>
            </w:r>
          </w:p>
        </w:tc>
      </w:tr>
    </w:tbl>
    <w:p w:rsidR="00CF6EAA" w:rsidRPr="00DA5C97" w:rsidRDefault="00CF6EAA" w:rsidP="00CF6EAA">
      <w:pPr>
        <w:jc w:val="center"/>
        <w:rPr>
          <w:rFonts w:ascii="Times New Roman" w:hAnsi="Times New Roman" w:cs="Times New Roman"/>
          <w:b/>
          <w:lang w:val="ru-RU"/>
        </w:rPr>
      </w:pPr>
    </w:p>
    <w:p w:rsidR="00CF6EAA" w:rsidRPr="00DA5C97" w:rsidRDefault="00CF6EAA" w:rsidP="00CF6EAA">
      <w:pPr>
        <w:jc w:val="both"/>
        <w:rPr>
          <w:rFonts w:ascii="Times New Roman" w:hAnsi="Times New Roman" w:cs="Times New Roman"/>
          <w:b/>
          <w:color w:val="FF0000"/>
        </w:rPr>
      </w:pPr>
    </w:p>
    <w:p w:rsidR="00CF6EAA" w:rsidRPr="00DA5C97" w:rsidRDefault="00CF6EAA" w:rsidP="00CF6EAA">
      <w:pPr>
        <w:jc w:val="both"/>
        <w:rPr>
          <w:rFonts w:ascii="Times New Roman" w:hAnsi="Times New Roman" w:cs="Times New Roman"/>
          <w:b/>
          <w:color w:val="FF0000"/>
        </w:rPr>
      </w:pPr>
    </w:p>
    <w:p w:rsidR="00CF6EAA" w:rsidRPr="00DA5C97" w:rsidRDefault="00CF6EAA" w:rsidP="00CF6EAA">
      <w:pPr>
        <w:jc w:val="both"/>
        <w:rPr>
          <w:rFonts w:ascii="Times New Roman" w:hAnsi="Times New Roman" w:cs="Times New Roman"/>
          <w:b/>
          <w:color w:val="FF0000"/>
        </w:rPr>
      </w:pPr>
    </w:p>
    <w:p w:rsidR="00CF6EAA" w:rsidRPr="00DA5C97" w:rsidRDefault="00CF6EAA" w:rsidP="00CF6EAA">
      <w:pPr>
        <w:jc w:val="both"/>
        <w:rPr>
          <w:rFonts w:ascii="Times New Roman" w:hAnsi="Times New Roman" w:cs="Times New Roman"/>
          <w:b/>
          <w:color w:val="FF0000"/>
        </w:rPr>
      </w:pPr>
    </w:p>
    <w:p w:rsidR="00CF6EAA" w:rsidRPr="00DA5C97" w:rsidRDefault="00CF6EAA" w:rsidP="00CF6EAA">
      <w:pPr>
        <w:jc w:val="both"/>
        <w:rPr>
          <w:rFonts w:ascii="Times New Roman" w:hAnsi="Times New Roman" w:cs="Times New Roman"/>
          <w:b/>
          <w:lang w:val="ru-RU"/>
        </w:rPr>
      </w:pPr>
      <w:r w:rsidRPr="00DA5C97">
        <w:rPr>
          <w:rFonts w:ascii="Times New Roman" w:hAnsi="Times New Roman" w:cs="Times New Roman"/>
          <w:b/>
          <w:lang w:val="sr-Cyrl-CS"/>
        </w:rPr>
        <w:t>Д. ОСТАЛИ ОБЛИЦИ ОБРАЗОВНО-ВАСПИТНОГ РАДА</w:t>
      </w:r>
    </w:p>
    <w:p w:rsidR="00CF6EAA" w:rsidRPr="00DA5C97" w:rsidRDefault="00CF6EAA" w:rsidP="00CF6EAA">
      <w:pPr>
        <w:rPr>
          <w:rFonts w:ascii="Times New Roman" w:hAnsi="Times New Roman" w:cs="Times New Roman"/>
          <w:b/>
          <w:lang w:val="sr-Cyrl-CS"/>
        </w:rPr>
      </w:pPr>
    </w:p>
    <w:p w:rsidR="00CF6EAA" w:rsidRPr="00DA5C97" w:rsidRDefault="00CF6EAA" w:rsidP="00CF6EAA">
      <w:pPr>
        <w:rPr>
          <w:rFonts w:ascii="Times New Roman" w:hAnsi="Times New Roman" w:cs="Times New Roman"/>
          <w:lang w:val="sr-Cyrl-CS"/>
        </w:rPr>
      </w:pPr>
      <w:r w:rsidRPr="00DA5C97">
        <w:rPr>
          <w:rFonts w:ascii="Times New Roman" w:hAnsi="Times New Roman" w:cs="Times New Roman"/>
          <w:b/>
        </w:rPr>
        <w:t>ПРОГРАМ РАДА</w:t>
      </w:r>
      <w:r w:rsidRPr="00DA5C97">
        <w:rPr>
          <w:rFonts w:ascii="Times New Roman" w:hAnsi="Times New Roman" w:cs="Times New Roman"/>
          <w:b/>
          <w:lang w:val="sr-Cyrl-CS"/>
        </w:rPr>
        <w:t xml:space="preserve"> ОДЕЉЕНСКОГ СТАРЕШИНЕ </w:t>
      </w:r>
    </w:p>
    <w:p w:rsidR="00CF6EAA" w:rsidRPr="00DA5C97"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4847"/>
        <w:gridCol w:w="2204"/>
        <w:gridCol w:w="4003"/>
      </w:tblGrid>
      <w:tr w:rsidR="00CF6EAA" w:rsidRPr="00DA5C97" w:rsidTr="00546532">
        <w:trPr>
          <w:trHeight w:val="460"/>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lang w:val="sr-Cyrl-CS"/>
              </w:rPr>
            </w:pPr>
            <w:r w:rsidRPr="00DA5C97">
              <w:rPr>
                <w:rFonts w:ascii="Times New Roman" w:hAnsi="Times New Roman" w:cs="Times New Roman"/>
                <w:b/>
                <w:lang w:val="sr-Cyrl-CS"/>
              </w:rPr>
              <w:t>Време реализације</w:t>
            </w:r>
          </w:p>
        </w:tc>
        <w:tc>
          <w:tcPr>
            <w:tcW w:w="484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rPr>
            </w:pPr>
            <w:r w:rsidRPr="00DA5C97">
              <w:rPr>
                <w:rFonts w:ascii="Times New Roman" w:hAnsi="Times New Roman" w:cs="Times New Roman"/>
                <w:b/>
                <w:lang w:val="sr-Cyrl-CS"/>
              </w:rPr>
              <w:t>Активности/теме</w:t>
            </w:r>
          </w:p>
        </w:tc>
        <w:tc>
          <w:tcPr>
            <w:tcW w:w="220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rPr>
            </w:pPr>
            <w:r w:rsidRPr="00DA5C97">
              <w:rPr>
                <w:rFonts w:ascii="Times New Roman" w:hAnsi="Times New Roman" w:cs="Times New Roman"/>
                <w:b/>
                <w:lang w:val="sr-Cyrl-CS"/>
              </w:rPr>
              <w:t>Начин реализације:</w:t>
            </w:r>
          </w:p>
        </w:tc>
        <w:tc>
          <w:tcPr>
            <w:tcW w:w="40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jc w:val="center"/>
              <w:rPr>
                <w:rFonts w:ascii="Times New Roman" w:hAnsi="Times New Roman" w:cs="Times New Roman"/>
                <w:b/>
              </w:rPr>
            </w:pPr>
            <w:r w:rsidRPr="00DA5C97">
              <w:rPr>
                <w:rFonts w:ascii="Times New Roman" w:hAnsi="Times New Roman" w:cs="Times New Roman"/>
                <w:b/>
                <w:lang w:val="sr-Cyrl-CS"/>
              </w:rPr>
              <w:t>Носиоци реализације</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-септембар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Упознавање са планом рада за ову школску годину</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Кућни ред у школи</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 xml:space="preserve">Избор Одбора одељенске заједнице и њен </w:t>
            </w:r>
            <w:r w:rsidRPr="00DA5C97">
              <w:rPr>
                <w:rFonts w:ascii="Times New Roman" w:hAnsi="Times New Roman" w:cs="Times New Roman"/>
                <w:iCs/>
                <w:lang w:val="sr-Cyrl-CS"/>
              </w:rPr>
              <w:lastRenderedPageBreak/>
              <w:t xml:space="preserve">рад </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Наше обавезе, наше одговорности</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xml:space="preserve">-разговор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-октобар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У сусрет Дечијој недељи</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Учешће у активностима Дечије недеље</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Радионица: Моје жеље – психолог школе</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Упознавање са Конвенцијом дечјих права</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-разговор </w:t>
            </w:r>
          </w:p>
          <w:p w:rsidR="00CF6EAA" w:rsidRPr="00DA5C97" w:rsidRDefault="00CF6EAA" w:rsidP="00546532">
            <w:pPr>
              <w:rPr>
                <w:rFonts w:ascii="Times New Roman" w:hAnsi="Times New Roman" w:cs="Times New Roman"/>
              </w:rPr>
            </w:pPr>
            <w:r w:rsidRPr="00DA5C97">
              <w:rPr>
                <w:rFonts w:ascii="Times New Roman" w:hAnsi="Times New Roman" w:cs="Times New Roman"/>
                <w:lang w:val="sr-Cyrl-CS"/>
              </w:rPr>
              <w:t>-дискусија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rPr>
              <w:t>-едукативна радионица</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Дечији савез</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-стручни сарадник</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-новембар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Правилна исхрана</w:t>
            </w:r>
          </w:p>
          <w:p w:rsidR="00CF6EAA" w:rsidRPr="00DA5C97" w:rsidRDefault="00CF6EAA" w:rsidP="00546532">
            <w:pPr>
              <w:numPr>
                <w:ilvl w:val="0"/>
                <w:numId w:val="3"/>
              </w:numPr>
              <w:spacing w:after="0" w:line="240" w:lineRule="auto"/>
              <w:jc w:val="both"/>
              <w:rPr>
                <w:rFonts w:ascii="Times New Roman" w:hAnsi="Times New Roman" w:cs="Times New Roman"/>
                <w:iCs/>
                <w:lang w:val="ru-RU"/>
              </w:rPr>
            </w:pPr>
            <w:r w:rsidRPr="00DA5C97">
              <w:rPr>
                <w:rFonts w:ascii="Times New Roman" w:hAnsi="Times New Roman" w:cs="Times New Roman"/>
                <w:iCs/>
                <w:lang w:val="sr-Cyrl-CS"/>
              </w:rPr>
              <w:t>Ругати се не значи шалити се</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Шта замерам родитељима</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Вршњачка едукација о одрживом развоју</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-дискусија</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-сарадници Завода за јавно здравље</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-децембар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Агресивно испољавање и вређање других, претње, физички обрачуни, непожељног понашања</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Превенција насиља – педагог школе</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Породични и други празници</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 xml:space="preserve">Весело одељенско дружење </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-разговор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w:t>
            </w:r>
            <w:r w:rsidRPr="00DA5C97">
              <w:rPr>
                <w:rFonts w:ascii="Times New Roman" w:hAnsi="Times New Roman" w:cs="Times New Roman"/>
              </w:rPr>
              <w:t>едукативна радионица</w:t>
            </w:r>
          </w:p>
          <w:p w:rsidR="00CF6EAA" w:rsidRPr="00DA5C97"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-стручни сарадник</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-јануар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Разговор о првом просветитељу Светом Сави</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Ведар одељенски састанак и зидне новине</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-фебруар</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Шта да учинимо да нам успех буде бољи</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Гледали смо, интересује ме...</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 xml:space="preserve">Како разрешити конфликт и помоћи другу када му је тешко </w:t>
            </w:r>
          </w:p>
          <w:p w:rsidR="00CF6EAA" w:rsidRPr="00DA5C97" w:rsidRDefault="00CF6EAA" w:rsidP="00546532">
            <w:pPr>
              <w:numPr>
                <w:ilvl w:val="0"/>
                <w:numId w:val="3"/>
              </w:numPr>
              <w:spacing w:after="0" w:line="240" w:lineRule="auto"/>
              <w:jc w:val="both"/>
              <w:rPr>
                <w:rFonts w:ascii="Times New Roman" w:hAnsi="Times New Roman" w:cs="Times New Roman"/>
                <w:iCs/>
                <w:lang w:val="sr-Cyrl-CS"/>
              </w:rPr>
            </w:pPr>
            <w:r w:rsidRPr="00DA5C97">
              <w:rPr>
                <w:rFonts w:ascii="Times New Roman" w:hAnsi="Times New Roman" w:cs="Times New Roman"/>
                <w:iCs/>
                <w:lang w:val="sr-Cyrl-CS"/>
              </w:rPr>
              <w:t>Чистоћа је пола здравља</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-одељенски старшина</w:t>
            </w:r>
          </w:p>
        </w:tc>
      </w:tr>
      <w:tr w:rsidR="00CF6EAA" w:rsidRPr="00DA5C97" w:rsidTr="00546532">
        <w:trPr>
          <w:trHeight w:val="711"/>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-март</w:t>
            </w:r>
          </w:p>
          <w:p w:rsidR="00CF6EAA" w:rsidRPr="00DA5C97" w:rsidRDefault="00CF6EAA" w:rsidP="00546532">
            <w:pPr>
              <w:rPr>
                <w:rFonts w:ascii="Times New Roman" w:hAnsi="Times New Roman" w:cs="Times New Roman"/>
                <w:b/>
                <w:lang w:val="sr-Cyrl-CS"/>
              </w:rPr>
            </w:pPr>
          </w:p>
          <w:p w:rsidR="00CF6EAA" w:rsidRPr="00DA5C97" w:rsidRDefault="00CF6EAA" w:rsidP="00546532">
            <w:pPr>
              <w:rPr>
                <w:rFonts w:ascii="Times New Roman" w:hAnsi="Times New Roman" w:cs="Times New Roman"/>
                <w:b/>
                <w:lang w:val="sr-Cyrl-CS"/>
              </w:rPr>
            </w:pPr>
          </w:p>
          <w:p w:rsidR="00CF6EAA" w:rsidRPr="00DA5C97" w:rsidRDefault="00CF6EAA" w:rsidP="00546532">
            <w:pPr>
              <w:rPr>
                <w:rFonts w:ascii="Times New Roman" w:hAnsi="Times New Roman" w:cs="Times New Roman"/>
                <w:b/>
                <w:lang w:val="sr-Cyrl-CS"/>
              </w:rPr>
            </w:pP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lastRenderedPageBreak/>
              <w:t>-     Живот у одељењу – однос дечака и девојчица</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xml:space="preserve">-  Прихватање личних проблема као изазова за </w:t>
            </w:r>
            <w:r w:rsidRPr="00DA5C97">
              <w:rPr>
                <w:rFonts w:ascii="Times New Roman" w:hAnsi="Times New Roman" w:cs="Times New Roman"/>
                <w:iCs/>
                <w:lang w:val="sr-Cyrl-CS"/>
              </w:rPr>
              <w:lastRenderedPageBreak/>
              <w:t>њихово решавање</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Када бих могао, променио бих...</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Да ли сам задовољан постигнутим успехом</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-едукативна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радионица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p w:rsidR="00CF6EAA" w:rsidRPr="00DA5C97"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-одељењски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-стручни сарадник</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ученици</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lastRenderedPageBreak/>
              <w:t>-април</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Све што знамо о штетности никотина, алкохола и дроге</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Кад имаш проблем...</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Лепо понашање: на улици, у школи, породици, биоскопу...</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Како да сачувамо свет око себе</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-едукативна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радионица</w:t>
            </w:r>
          </w:p>
          <w:p w:rsidR="00CF6EAA" w:rsidRPr="00DA5C97" w:rsidRDefault="00CF6EAA" w:rsidP="00546532">
            <w:pPr>
              <w:rPr>
                <w:rFonts w:ascii="Times New Roman" w:hAnsi="Times New Roman" w:cs="Times New Roman"/>
                <w:lang w:val="sr-Cyrl-CS"/>
              </w:rPr>
            </w:pPr>
          </w:p>
          <w:p w:rsidR="00CF6EAA" w:rsidRPr="00DA5C97"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-одељенски старешина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-стручни сарадник</w:t>
            </w:r>
          </w:p>
          <w:p w:rsidR="00CF6EAA" w:rsidRPr="00DA5C97" w:rsidRDefault="00CF6EAA" w:rsidP="00546532">
            <w:pPr>
              <w:rPr>
                <w:rFonts w:ascii="Times New Roman" w:hAnsi="Times New Roman" w:cs="Times New Roman"/>
                <w:lang w:val="sr-Cyrl-CS"/>
              </w:rPr>
            </w:pP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-мај</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Учествујемо у прослави Дана школе</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xml:space="preserve">-    Лепа реч и гвоздена врата отвара </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Мој хоби</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Анализирамо рад и проблеме у нашој одељенској заједници</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-дискусија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-одељенски старешина</w:t>
            </w:r>
          </w:p>
        </w:tc>
      </w:tr>
      <w:tr w:rsidR="00CF6EAA" w:rsidRPr="00DA5C97"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-јун</w:t>
            </w:r>
          </w:p>
        </w:tc>
        <w:tc>
          <w:tcPr>
            <w:tcW w:w="4847" w:type="dxa"/>
            <w:tcBorders>
              <w:top w:val="single" w:sz="4" w:space="0" w:color="auto"/>
              <w:left w:val="single" w:sz="4" w:space="0" w:color="auto"/>
              <w:bottom w:val="single" w:sz="4" w:space="0" w:color="auto"/>
              <w:right w:val="single" w:sz="4" w:space="0" w:color="auto"/>
            </w:tcBorders>
          </w:tcPr>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Покажи шта знаш</w:t>
            </w:r>
          </w:p>
          <w:p w:rsidR="00CF6EAA" w:rsidRPr="00DA5C97" w:rsidRDefault="00CF6EAA" w:rsidP="00546532">
            <w:pPr>
              <w:jc w:val="both"/>
              <w:rPr>
                <w:rFonts w:ascii="Times New Roman" w:hAnsi="Times New Roman" w:cs="Times New Roman"/>
                <w:iCs/>
                <w:lang w:val="sr-Cyrl-CS"/>
              </w:rPr>
            </w:pPr>
            <w:r w:rsidRPr="00DA5C97">
              <w:rPr>
                <w:rFonts w:ascii="Times New Roman" w:hAnsi="Times New Roman" w:cs="Times New Roman"/>
                <w:iCs/>
                <w:lang w:val="sr-Cyrl-CS"/>
              </w:rPr>
              <w:t>-    Ведар одељенски састанак</w:t>
            </w:r>
          </w:p>
        </w:tc>
        <w:tc>
          <w:tcPr>
            <w:tcW w:w="2204"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-разговор</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-ученици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-одељенски старешина</w:t>
            </w:r>
          </w:p>
        </w:tc>
      </w:tr>
    </w:tbl>
    <w:p w:rsidR="00CF6EAA" w:rsidRPr="00DA5C97" w:rsidRDefault="00CF6EAA" w:rsidP="00CF6EAA">
      <w:pPr>
        <w:pStyle w:val="BodyTextIndent"/>
        <w:rPr>
          <w:color w:val="FF0000"/>
          <w:sz w:val="22"/>
          <w:szCs w:val="22"/>
        </w:rPr>
      </w:pPr>
    </w:p>
    <w:p w:rsidR="00CF6EAA" w:rsidRPr="00DA5C97" w:rsidRDefault="00CF6EAA" w:rsidP="00CF6EAA">
      <w:pPr>
        <w:pStyle w:val="BodyTextIndent"/>
        <w:rPr>
          <w:color w:val="FF0000"/>
          <w:sz w:val="22"/>
          <w:szCs w:val="22"/>
        </w:rPr>
      </w:pPr>
    </w:p>
    <w:p w:rsidR="00546532" w:rsidRDefault="00546532" w:rsidP="00CF6EAA">
      <w:pPr>
        <w:rPr>
          <w:rFonts w:ascii="Times New Roman" w:hAnsi="Times New Roman" w:cs="Times New Roman"/>
          <w:b/>
          <w:lang w:val="hr-HR"/>
        </w:rPr>
      </w:pPr>
    </w:p>
    <w:p w:rsidR="00546532" w:rsidRDefault="00546532" w:rsidP="00CF6EAA">
      <w:pPr>
        <w:rPr>
          <w:rFonts w:ascii="Times New Roman" w:hAnsi="Times New Roman" w:cs="Times New Roman"/>
          <w:b/>
          <w:lang w:val="hr-HR"/>
        </w:rPr>
      </w:pPr>
    </w:p>
    <w:p w:rsidR="00546532" w:rsidRDefault="00546532" w:rsidP="00CF6EAA">
      <w:pPr>
        <w:rPr>
          <w:rFonts w:ascii="Times New Roman" w:hAnsi="Times New Roman" w:cs="Times New Roman"/>
          <w:b/>
          <w:lang w:val="hr-HR"/>
        </w:rPr>
      </w:pPr>
    </w:p>
    <w:p w:rsidR="00CF6EAA" w:rsidRPr="00DA5C97" w:rsidRDefault="00CF6EAA" w:rsidP="00CF6EAA">
      <w:pPr>
        <w:rPr>
          <w:rFonts w:ascii="Times New Roman" w:hAnsi="Times New Roman" w:cs="Times New Roman"/>
          <w:b/>
          <w:lang w:val="sr-Cyrl-CS"/>
        </w:rPr>
      </w:pPr>
      <w:r w:rsidRPr="00DA5C97">
        <w:rPr>
          <w:rFonts w:ascii="Times New Roman" w:hAnsi="Times New Roman" w:cs="Times New Roman"/>
          <w:b/>
          <w:lang w:val="sr-Cyrl-CS"/>
        </w:rPr>
        <w:lastRenderedPageBreak/>
        <w:t>НАСТАВА У ПРИРОДИ: Златибор</w:t>
      </w:r>
    </w:p>
    <w:tbl>
      <w:tblPr>
        <w:tblW w:w="142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953"/>
        <w:gridCol w:w="1491"/>
        <w:gridCol w:w="2390"/>
        <w:gridCol w:w="2347"/>
        <w:gridCol w:w="5018"/>
        <w:gridCol w:w="52"/>
      </w:tblGrid>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Наставне области</w:t>
            </w:r>
          </w:p>
        </w:tc>
        <w:tc>
          <w:tcPr>
            <w:tcW w:w="1491" w:type="dxa"/>
            <w:tcBorders>
              <w:bottom w:val="doub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Број часова</w:t>
            </w:r>
          </w:p>
        </w:tc>
        <w:tc>
          <w:tcPr>
            <w:tcW w:w="2390" w:type="dxa"/>
            <w:tcBorders>
              <w:bottom w:val="doub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Активности у образовно-</w:t>
            </w:r>
          </w:p>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васпитном раду</w:t>
            </w:r>
          </w:p>
        </w:tc>
        <w:tc>
          <w:tcPr>
            <w:tcW w:w="2347" w:type="dxa"/>
            <w:tcBorders>
              <w:bottom w:val="doub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Основни облици извођења програма</w:t>
            </w:r>
          </w:p>
        </w:tc>
        <w:tc>
          <w:tcPr>
            <w:tcW w:w="5070" w:type="dxa"/>
            <w:gridSpan w:val="2"/>
            <w:tcBorders>
              <w:bottom w:val="double" w:sz="4" w:space="0" w:color="auto"/>
            </w:tcBorders>
            <w:shd w:val="clear" w:color="auto" w:fill="FBD4B4" w:themeFill="accent6" w:themeFillTint="66"/>
            <w:vAlign w:val="center"/>
          </w:tcPr>
          <w:p w:rsidR="00CF6EAA" w:rsidRPr="00DA5C97" w:rsidRDefault="00CF6EAA" w:rsidP="00546532">
            <w:pPr>
              <w:rPr>
                <w:rFonts w:ascii="Times New Roman" w:hAnsi="Times New Roman" w:cs="Times New Roman"/>
                <w:b/>
                <w:lang w:val="sr-Cyrl-CS"/>
              </w:rPr>
            </w:pPr>
            <w:r w:rsidRPr="00DA5C97">
              <w:rPr>
                <w:rFonts w:ascii="Times New Roman" w:hAnsi="Times New Roman" w:cs="Times New Roman"/>
                <w:b/>
                <w:lang w:val="sr-Cyrl-CS"/>
              </w:rPr>
              <w:t>Циљеви и задаци садржаја програма</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Српски језик</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описивање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читање</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писаних радова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излагања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Развијање способности посматрања 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уочавања  богатства облика, боја, звуко-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ва и гласова у при роди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Доживљавање лепог у природи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Богаћење речника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Упућивање ученика да доживљавају, 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зумеју и изражавају слике и осећања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израженим у књижевним текстовима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Изражавање сопственог утиска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и неговање сарадничких односа</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Математика</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6</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процењивање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израда задатака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практицан рад</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закључивање</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писаних радова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Примена стечених знања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Стицање нових знања о разломцима 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примена истих на решавању текстуа-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лних задатака</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Природа и друштво</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разгледање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      сличности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и разлика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упознавање прошлости</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систематско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писаних радова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Уочавање сведока прошлости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 Развијање родољубивих осећања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 разлика и сличности међу кра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јевима</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Музичка култура</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2</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слушање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извођење</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илустративна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расположења и ведрине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Певање и играње научених игара, разви-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јање стваралаштва, креативности и ори-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гиналности</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Физичко васпитање</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трчање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шетање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такмичење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одржавање личне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хигијене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самосталног рада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Развијање издржљивости, истрајности,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упорности, спретности, такмичарског</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духа, толеранције, координације и фи-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зичких способности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хигијенских навика ради ефи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каснијег очувања здравља и повећања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отпорности организма </w:t>
            </w:r>
          </w:p>
        </w:tc>
      </w:tr>
      <w:tr w:rsidR="00CF6EAA" w:rsidRPr="00DA5C97" w:rsidTr="00546532">
        <w:trPr>
          <w:trHeight w:val="145"/>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Ликовна култура</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4</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посматрање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сликање и израда</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практичан рад</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 сликање, израда на основу непо</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средног опажања околине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Развијање смисла за лепо и уредно </w:t>
            </w:r>
          </w:p>
        </w:tc>
      </w:tr>
      <w:tr w:rsidR="00CF6EAA" w:rsidRPr="00DA5C97" w:rsidTr="00546532">
        <w:trPr>
          <w:trHeight w:val="890"/>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Грађанско вапитање</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1</w:t>
            </w:r>
          </w:p>
        </w:tc>
        <w:tc>
          <w:tcPr>
            <w:tcW w:w="2390"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цртање</w:t>
            </w:r>
          </w:p>
        </w:tc>
        <w:tc>
          <w:tcPr>
            <w:tcW w:w="2347" w:type="dxa"/>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парактичан рад</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текстуална</w:t>
            </w:r>
          </w:p>
        </w:tc>
        <w:tc>
          <w:tcPr>
            <w:tcW w:w="5070" w:type="dxa"/>
            <w:gridSpan w:val="2"/>
            <w:shd w:val="clear" w:color="auto" w:fill="auto"/>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Развијање другарства и пријатељства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Поштовање разлика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Уважавање својих и туђих потреба</w:t>
            </w:r>
          </w:p>
        </w:tc>
      </w:tr>
      <w:tr w:rsidR="00CF6EAA" w:rsidRPr="00DA5C97" w:rsidTr="00546532">
        <w:trPr>
          <w:gridAfter w:val="1"/>
          <w:wAfter w:w="52" w:type="dxa"/>
          <w:trHeight w:val="497"/>
          <w:jc w:val="center"/>
        </w:trPr>
        <w:tc>
          <w:tcPr>
            <w:tcW w:w="14199" w:type="dxa"/>
            <w:gridSpan w:val="5"/>
            <w:shd w:val="clear" w:color="auto" w:fill="FBD4B4" w:themeFill="accent6" w:themeFillTint="66"/>
            <w:vAlign w:val="center"/>
          </w:tcPr>
          <w:p w:rsidR="00CF6EAA" w:rsidRPr="00DA5C97" w:rsidRDefault="00CF6EAA" w:rsidP="00546532">
            <w:pPr>
              <w:jc w:val="center"/>
              <w:rPr>
                <w:rFonts w:ascii="Times New Roman" w:hAnsi="Times New Roman" w:cs="Times New Roman"/>
                <w:b/>
                <w:w w:val="200"/>
                <w:lang w:val="sr-Cyrl-CS"/>
              </w:rPr>
            </w:pPr>
            <w:r w:rsidRPr="00DA5C97">
              <w:rPr>
                <w:rFonts w:ascii="Times New Roman" w:hAnsi="Times New Roman" w:cs="Times New Roman"/>
                <w:b/>
                <w:w w:val="200"/>
                <w:lang w:val="sr-Cyrl-CS"/>
              </w:rPr>
              <w:t>ВАННАСТАВНЕ   АКТИВНОСТИ</w:t>
            </w:r>
          </w:p>
        </w:tc>
      </w:tr>
      <w:tr w:rsidR="00CF6EAA" w:rsidRPr="00DA5C97" w:rsidTr="00546532">
        <w:trPr>
          <w:trHeight w:val="2170"/>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Пешачки излети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(рекреативно-сазнајног карактера)</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7</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шетање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уочавање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учење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прављење херба-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ријума</w:t>
            </w:r>
          </w:p>
          <w:p w:rsidR="00CF6EAA" w:rsidRPr="00DA5C97" w:rsidRDefault="00CF6EAA" w:rsidP="00546532">
            <w:pPr>
              <w:rPr>
                <w:rFonts w:ascii="Times New Roman" w:hAnsi="Times New Roman" w:cs="Times New Roman"/>
                <w:lang w:val="sr-Cyrl-CS"/>
              </w:rPr>
            </w:pP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излагања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дијалошка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очигледности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практичних радова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правилног односа према природи и њеном очување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Стицање нових знања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Примена стечених знања на очигледним, природним објектима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Упознавање околине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спретности и кондиције у природи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Боравак на чистом ваздуху ради очувања здравља ученика</w:t>
            </w:r>
          </w:p>
        </w:tc>
      </w:tr>
      <w:tr w:rsidR="00CF6EAA" w:rsidRPr="00DA5C97" w:rsidTr="00546532">
        <w:trPr>
          <w:trHeight w:val="1579"/>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Културно-забавне активности</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7</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играње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певање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креирање маски и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фризура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имитирање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такмичење  </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експериментална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практичних радова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Неговање лепоте и задовољства у дружењу, развијање другарства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такмичарског духа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оригиналности и креативности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Неговањење смисла за хумор</w:t>
            </w:r>
          </w:p>
        </w:tc>
      </w:tr>
      <w:tr w:rsidR="00CF6EAA" w:rsidRPr="00DA5C97" w:rsidTr="00546532">
        <w:trPr>
          <w:trHeight w:val="1949"/>
          <w:jc w:val="center"/>
        </w:trPr>
        <w:tc>
          <w:tcPr>
            <w:tcW w:w="2953" w:type="dxa"/>
            <w:shd w:val="clear" w:color="auto" w:fill="FBD4B4" w:themeFill="accent6" w:themeFillTint="66"/>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lastRenderedPageBreak/>
              <w:t>Час одељенског старешине</w:t>
            </w:r>
          </w:p>
        </w:tc>
        <w:tc>
          <w:tcPr>
            <w:tcW w:w="1491" w:type="dxa"/>
            <w:shd w:val="clear" w:color="auto" w:fill="auto"/>
            <w:vAlign w:val="center"/>
          </w:tcPr>
          <w:p w:rsidR="00CF6EAA" w:rsidRPr="00DA5C97" w:rsidRDefault="00CF6EAA" w:rsidP="00546532">
            <w:pPr>
              <w:jc w:val="center"/>
              <w:rPr>
                <w:rFonts w:ascii="Times New Roman" w:hAnsi="Times New Roman" w:cs="Times New Roman"/>
                <w:lang w:val="sr-Cyrl-CS"/>
              </w:rPr>
            </w:pPr>
            <w:r w:rsidRPr="00DA5C97">
              <w:rPr>
                <w:rFonts w:ascii="Times New Roman" w:hAnsi="Times New Roman" w:cs="Times New Roman"/>
                <w:lang w:val="sr-Cyrl-CS"/>
              </w:rPr>
              <w:t>3</w:t>
            </w:r>
          </w:p>
        </w:tc>
        <w:tc>
          <w:tcPr>
            <w:tcW w:w="2390"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причање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размена искуства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прилагођавање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учење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примена правила </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понашања</w:t>
            </w:r>
          </w:p>
        </w:tc>
        <w:tc>
          <w:tcPr>
            <w:tcW w:w="2347" w:type="dxa"/>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излагање</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разговор</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демонстративна</w:t>
            </w:r>
          </w:p>
        </w:tc>
        <w:tc>
          <w:tcPr>
            <w:tcW w:w="5070" w:type="dxa"/>
            <w:gridSpan w:val="2"/>
            <w:shd w:val="clear" w:color="auto" w:fill="auto"/>
            <w:vAlign w:val="center"/>
          </w:tcPr>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другарских  и пријатељских односа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Прилагођавање новим условима живота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Подстицање на културно понашање у различитим животним ситуацијама</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xml:space="preserve">  (шетњи, игри, ресторану, купатилу...)</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осећања припадања у групи</w:t>
            </w:r>
          </w:p>
          <w:p w:rsidR="00CF6EAA" w:rsidRPr="00DA5C97" w:rsidRDefault="00CF6EAA" w:rsidP="00546532">
            <w:pPr>
              <w:rPr>
                <w:rFonts w:ascii="Times New Roman" w:hAnsi="Times New Roman" w:cs="Times New Roman"/>
                <w:lang w:val="sr-Cyrl-CS"/>
              </w:rPr>
            </w:pPr>
            <w:r w:rsidRPr="00DA5C97">
              <w:rPr>
                <w:rFonts w:ascii="Times New Roman" w:hAnsi="Times New Roman" w:cs="Times New Roman"/>
                <w:lang w:val="sr-Cyrl-CS"/>
              </w:rPr>
              <w:t>- Развијање толеранције и сарадње</w:t>
            </w:r>
          </w:p>
        </w:tc>
      </w:tr>
    </w:tbl>
    <w:p w:rsidR="00CF6EAA" w:rsidRPr="00FB2F3F" w:rsidRDefault="00CF6EAA" w:rsidP="00CF6EAA">
      <w:pPr>
        <w:pStyle w:val="BodyText"/>
        <w:autoSpaceDE w:val="0"/>
        <w:autoSpaceDN w:val="0"/>
        <w:adjustRightInd w:val="0"/>
        <w:rPr>
          <w:caps/>
          <w:sz w:val="26"/>
          <w:szCs w:val="26"/>
          <w:lang w:val="ru-RU"/>
        </w:rPr>
      </w:pPr>
    </w:p>
    <w:p w:rsidR="00CF6EAA" w:rsidRPr="007939F4" w:rsidRDefault="00CF6EAA" w:rsidP="00CF6EAA">
      <w:pPr>
        <w:pStyle w:val="BodyText"/>
        <w:numPr>
          <w:ilvl w:val="1"/>
          <w:numId w:val="38"/>
        </w:numPr>
        <w:autoSpaceDE w:val="0"/>
        <w:autoSpaceDN w:val="0"/>
        <w:adjustRightInd w:val="0"/>
        <w:jc w:val="center"/>
        <w:rPr>
          <w:caps/>
          <w:sz w:val="26"/>
          <w:szCs w:val="26"/>
          <w:lang w:val="ru-RU"/>
        </w:rPr>
      </w:pPr>
      <w:r w:rsidRPr="00FB2F3F">
        <w:rPr>
          <w:caps/>
          <w:sz w:val="26"/>
          <w:szCs w:val="26"/>
          <w:lang w:val="ru-RU"/>
        </w:rPr>
        <w:t>трећи разред</w:t>
      </w:r>
    </w:p>
    <w:p w:rsidR="00CF6EAA" w:rsidRDefault="00CF6EAA" w:rsidP="00CF6EAA">
      <w:pPr>
        <w:pStyle w:val="BodyText"/>
        <w:autoSpaceDE w:val="0"/>
        <w:autoSpaceDN w:val="0"/>
        <w:adjustRightInd w:val="0"/>
        <w:rPr>
          <w:caps/>
          <w:sz w:val="26"/>
          <w:szCs w:val="26"/>
        </w:rPr>
      </w:pPr>
    </w:p>
    <w:p w:rsidR="00CF6EAA" w:rsidRPr="007939F4" w:rsidRDefault="00CF6EAA" w:rsidP="00CF6EAA">
      <w:pPr>
        <w:jc w:val="both"/>
        <w:rPr>
          <w:rFonts w:ascii="Times New Roman" w:hAnsi="Times New Roman" w:cs="Times New Roman"/>
          <w:lang w:val="ru-RU"/>
        </w:rPr>
      </w:pPr>
    </w:p>
    <w:p w:rsidR="00CF6EAA" w:rsidRPr="007939F4" w:rsidRDefault="00CF6EAA" w:rsidP="00CF6EAA">
      <w:pPr>
        <w:jc w:val="both"/>
        <w:rPr>
          <w:rFonts w:ascii="Times New Roman" w:hAnsi="Times New Roman" w:cs="Times New Roman"/>
          <w:b/>
          <w:lang w:val="sr-Cyrl-CS"/>
        </w:rPr>
      </w:pPr>
      <w:r w:rsidRPr="007939F4">
        <w:rPr>
          <w:rFonts w:ascii="Times New Roman" w:hAnsi="Times New Roman" w:cs="Times New Roman"/>
          <w:b/>
          <w:lang w:val="sr-Cyrl-CS"/>
        </w:rPr>
        <w:t>А. ОБАВЕЗНО НАСТАВНИ ПРЕДМЕТИ</w:t>
      </w:r>
    </w:p>
    <w:p w:rsidR="00CF6EAA" w:rsidRPr="007939F4" w:rsidRDefault="00CF6EAA" w:rsidP="00CF6EAA">
      <w:pPr>
        <w:rPr>
          <w:rFonts w:ascii="Times New Roman" w:hAnsi="Times New Roman" w:cs="Times New Roman"/>
          <w:b/>
          <w:lang w:val="sr-Cyrl-CS"/>
        </w:rPr>
      </w:pPr>
    </w:p>
    <w:p w:rsidR="00CF6EAA" w:rsidRPr="007939F4" w:rsidRDefault="00CF6EAA" w:rsidP="00CF6EAA">
      <w:pPr>
        <w:rPr>
          <w:rFonts w:ascii="Times New Roman" w:hAnsi="Times New Roman" w:cs="Times New Roman"/>
          <w:b/>
          <w:lang w:val="ru-RU"/>
        </w:rPr>
      </w:pPr>
      <w:r w:rsidRPr="007939F4">
        <w:rPr>
          <w:rFonts w:ascii="Times New Roman" w:hAnsi="Times New Roman" w:cs="Times New Roman"/>
          <w:b/>
          <w:lang w:val="sr-Cyrl-CS"/>
        </w:rPr>
        <w:t>СРПСКИ ЈЕЗИК - 180 часова</w:t>
      </w:r>
    </w:p>
    <w:p w:rsidR="00CF6EAA" w:rsidRPr="007939F4" w:rsidRDefault="00CF6EAA" w:rsidP="00CF6EAA">
      <w:pPr>
        <w:rPr>
          <w:rFonts w:ascii="Times New Roman" w:hAnsi="Times New Roman" w:cs="Times New Roman"/>
          <w:b/>
          <w:lang w:val="ru-RU"/>
        </w:rPr>
      </w:pPr>
    </w:p>
    <w:p w:rsidR="00CF6EAA" w:rsidRPr="007939F4" w:rsidRDefault="00CF6EAA" w:rsidP="00CF6EAA">
      <w:pPr>
        <w:rPr>
          <w:rFonts w:ascii="Times New Roman" w:hAnsi="Times New Roman" w:cs="Times New Roman"/>
          <w:b/>
          <w:lang w:val="ru-RU"/>
        </w:rPr>
      </w:pPr>
      <w:r w:rsidRPr="007939F4">
        <w:rPr>
          <w:rFonts w:ascii="Times New Roman" w:hAnsi="Times New Roman" w:cs="Times New Roman"/>
          <w:b/>
          <w:lang w:val="ru-RU"/>
        </w:rPr>
        <w:t>Циљ и задаци наставе српског језика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Циљ</w:t>
      </w:r>
      <w:r w:rsidRPr="007939F4">
        <w:rPr>
          <w:rFonts w:ascii="Times New Roman" w:hAnsi="Times New Roman" w:cs="Times New Roman"/>
          <w:lang w:val="ru-RU"/>
        </w:rPr>
        <w:t xml:space="preserve">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Задаци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љубави према матерњем језику и потребе да се он негује и развија;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основно описмењавање најмлађих ученика на темељима ортоепских и ортографских стандарда српског књижевног језика;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поступно и систематично упознавање граматике и правописа српског језика;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осећања за аутентичне естетске вредности у књижевној уметности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увежбавање и усавршавање гласног читања (правилног, логичког и изражајног) и читања у себи (доживљајног, усмереног, истраживачког)</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оспособљавање за самостално читање, доживљавање, разумевање, свестрано тумачење и вредновање књижевноуметничких дела разних жанрова;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упознавање, читање и тумачење популарних и информативних текстова из илустрованих енциклопедија и часописа за децу;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lastRenderedPageBreak/>
        <w:t>- поступно, систематично и доследно оспособљавање ученика за логичко схватање и критичко процењивање прочитаног текста.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Оперативни задаци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овладавање техником читања и писања на оба писма;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савладавање просте реченице (појам, главни делови);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стицање основних појмова о именицама, придевима и глаголима;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постепено увођење у тумачење основне предметности књижевног дела (осећања, догађаји, радње, ликови, поруке, језичко-стилске карактеристике);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овладавање усменим и писменим изражавањем према захтевима програма (препричавање, причање, описивање, извештавање);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постепено упознавање методологије израде писменог састава.</w:t>
      </w:r>
    </w:p>
    <w:p w:rsidR="00CF6EAA" w:rsidRPr="007939F4" w:rsidRDefault="00CF6EAA" w:rsidP="00CF6EAA">
      <w:pPr>
        <w:rPr>
          <w:rFonts w:ascii="Times New Roman" w:hAnsi="Times New Roman" w:cs="Times New Roman"/>
          <w:b/>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116"/>
        <w:gridCol w:w="2072"/>
        <w:gridCol w:w="3360"/>
        <w:gridCol w:w="3480"/>
        <w:gridCol w:w="3760"/>
      </w:tblGrid>
      <w:tr w:rsidR="00CF6EAA" w:rsidRPr="007939F4" w:rsidTr="00546532">
        <w:trPr>
          <w:trHeight w:val="345"/>
          <w:jc w:val="center"/>
        </w:trPr>
        <w:tc>
          <w:tcPr>
            <w:tcW w:w="2116"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Наставна тема</w:t>
            </w:r>
          </w:p>
        </w:tc>
        <w:tc>
          <w:tcPr>
            <w:tcW w:w="2072"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Начини реализације</w:t>
            </w:r>
          </w:p>
        </w:tc>
        <w:tc>
          <w:tcPr>
            <w:tcW w:w="10600" w:type="dxa"/>
            <w:gridSpan w:val="3"/>
            <w:tcBorders>
              <w:top w:val="double" w:sz="4" w:space="0" w:color="auto"/>
              <w:left w:val="double" w:sz="4" w:space="0" w:color="auto"/>
              <w:bottom w:val="sing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 xml:space="preserve">ИСХОДИ (СТАНДАРДИ) </w:t>
            </w:r>
          </w:p>
        </w:tc>
      </w:tr>
      <w:tr w:rsidR="00CF6EAA" w:rsidRPr="007939F4" w:rsidTr="00546532">
        <w:trPr>
          <w:trHeight w:val="345"/>
          <w:jc w:val="center"/>
        </w:trPr>
        <w:tc>
          <w:tcPr>
            <w:tcW w:w="2116" w:type="dxa"/>
            <w:vMerge/>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rPr>
            </w:pPr>
          </w:p>
        </w:tc>
        <w:tc>
          <w:tcPr>
            <w:tcW w:w="2072" w:type="dxa"/>
            <w:vMerge/>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rPr>
            </w:pPr>
          </w:p>
        </w:tc>
        <w:tc>
          <w:tcPr>
            <w:tcW w:w="3360" w:type="dxa"/>
            <w:tcBorders>
              <w:top w:val="sing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Основни ниво</w:t>
            </w:r>
          </w:p>
        </w:tc>
        <w:tc>
          <w:tcPr>
            <w:tcW w:w="3480" w:type="dxa"/>
            <w:tcBorders>
              <w:top w:val="sing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Средњи ниво</w:t>
            </w:r>
          </w:p>
        </w:tc>
        <w:tc>
          <w:tcPr>
            <w:tcW w:w="3760" w:type="dxa"/>
            <w:tcBorders>
              <w:top w:val="sing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Напредни ниво</w:t>
            </w:r>
          </w:p>
        </w:tc>
      </w:tr>
      <w:tr w:rsidR="00CF6EAA" w:rsidRPr="007939F4" w:rsidTr="00546532">
        <w:trPr>
          <w:trHeight w:val="2859"/>
          <w:jc w:val="center"/>
        </w:trPr>
        <w:tc>
          <w:tcPr>
            <w:tcW w:w="211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Књижевност :</w:t>
            </w:r>
          </w:p>
          <w:p w:rsidR="00CF6EAA" w:rsidRPr="007939F4" w:rsidRDefault="00CF6EAA" w:rsidP="00546532">
            <w:r w:rsidRPr="007939F4">
              <w:t>- лирика</w:t>
            </w:r>
          </w:p>
          <w:p w:rsidR="00CF6EAA" w:rsidRPr="007939F4" w:rsidRDefault="00CF6EAA" w:rsidP="00546532">
            <w:r w:rsidRPr="007939F4">
              <w:t>- епика</w:t>
            </w:r>
          </w:p>
          <w:p w:rsidR="00CF6EAA" w:rsidRPr="007939F4" w:rsidRDefault="00CF6EAA" w:rsidP="00546532">
            <w:r w:rsidRPr="007939F4">
              <w:t>- драма</w:t>
            </w:r>
          </w:p>
          <w:p w:rsidR="00CF6EAA" w:rsidRPr="007939F4" w:rsidRDefault="00CF6EAA" w:rsidP="00546532">
            <w:pPr>
              <w:rPr>
                <w:b/>
              </w:rPr>
            </w:pPr>
            <w:r w:rsidRPr="007939F4">
              <w:t>(Читање текстова и тумачење текстова)</w:t>
            </w:r>
          </w:p>
        </w:tc>
        <w:tc>
          <w:tcPr>
            <w:tcW w:w="2072"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текстуална</w:t>
            </w:r>
          </w:p>
          <w:p w:rsidR="00CF6EAA" w:rsidRPr="007939F4" w:rsidRDefault="00CF6EAA" w:rsidP="00546532">
            <w:r w:rsidRPr="007939F4">
              <w:t>- илустративна</w:t>
            </w:r>
          </w:p>
          <w:p w:rsidR="00CF6EAA" w:rsidRPr="007939F4" w:rsidRDefault="00CF6EAA" w:rsidP="00546532">
            <w:r w:rsidRPr="007939F4">
              <w:t>- учење путем открића</w:t>
            </w:r>
          </w:p>
        </w:tc>
        <w:tc>
          <w:tcPr>
            <w:tcW w:w="336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lang w:val="ru-RU"/>
              </w:rPr>
            </w:pPr>
            <w:r w:rsidRPr="007939F4">
              <w:rPr>
                <w:b/>
                <w:lang w:val="ru-RU"/>
              </w:rPr>
              <w:t>Вештина читања и разумевање прочитаног</w:t>
            </w:r>
          </w:p>
          <w:p w:rsidR="00CF6EAA" w:rsidRPr="007939F4" w:rsidRDefault="00CF6EAA" w:rsidP="00546532">
            <w:pPr>
              <w:rPr>
                <w:lang w:val="ru-RU"/>
              </w:rPr>
            </w:pPr>
            <w:r w:rsidRPr="007939F4">
              <w:rPr>
                <w:lang w:val="ru-RU"/>
              </w:rPr>
              <w:t>1СЈ.1.2.1. влада основном техником читања ћириличног и латиничног текста</w:t>
            </w:r>
          </w:p>
          <w:p w:rsidR="00CF6EAA" w:rsidRPr="007939F4" w:rsidRDefault="00CF6EAA" w:rsidP="00546532">
            <w:r w:rsidRPr="007939F4">
              <w:rPr>
                <w:lang w:val="ru-RU"/>
              </w:rPr>
              <w:t>1СЈ.1.2.2. одговара на једноставна питања у вези са текстом, проналазећи информације експлицитно исказане у једној реченици, пасусу или у једноставној табели (ко, шта, где, када, колико и сл. )</w:t>
            </w:r>
          </w:p>
          <w:p w:rsidR="00CF6EAA" w:rsidRPr="007939F4" w:rsidRDefault="00CF6EAA" w:rsidP="00546532">
            <w:r w:rsidRPr="007939F4">
              <w:t>1СЈ. 1.2.3. препознаје да ли је тражена информација, која може да буде исказана на различите начине ( синонимија, парафраза), садржана у тексту</w:t>
            </w:r>
          </w:p>
          <w:p w:rsidR="00CF6EAA" w:rsidRPr="007939F4" w:rsidRDefault="00CF6EAA" w:rsidP="00546532">
            <w:r w:rsidRPr="007939F4">
              <w:rPr>
                <w:lang w:val="sr-Latn-CS"/>
              </w:rPr>
              <w:lastRenderedPageBreak/>
              <w:t>1</w:t>
            </w:r>
            <w:r w:rsidRPr="007939F4">
              <w:t>СЈ</w:t>
            </w:r>
            <w:r w:rsidRPr="007939F4">
              <w:rPr>
                <w:lang w:val="sr-Latn-CS"/>
              </w:rPr>
              <w:t>. 1.</w:t>
            </w:r>
            <w:r w:rsidRPr="007939F4">
              <w:t>2</w:t>
            </w:r>
            <w:r w:rsidRPr="007939F4">
              <w:rPr>
                <w:lang w:val="sr-Latn-CS"/>
              </w:rPr>
              <w:t xml:space="preserve">.4. </w:t>
            </w:r>
            <w:r w:rsidRPr="007939F4">
              <w:t>познаје и користи основне делове текста и књиге ( наслов, пасус, име аутора; садржај, речник)</w:t>
            </w:r>
          </w:p>
          <w:p w:rsidR="00CF6EAA" w:rsidRPr="007939F4" w:rsidRDefault="00CF6EAA" w:rsidP="00546532">
            <w:r w:rsidRPr="007939F4">
              <w:t>1СЈ. 1.2.5. одређује основну тему текста</w:t>
            </w:r>
          </w:p>
          <w:p w:rsidR="00CF6EAA" w:rsidRPr="007939F4" w:rsidRDefault="00CF6EAA" w:rsidP="00546532">
            <w:r w:rsidRPr="007939F4">
              <w:t>1СЈ. 1.2.6. разуме дословно значење текста</w:t>
            </w:r>
          </w:p>
          <w:p w:rsidR="00CF6EAA" w:rsidRPr="007939F4" w:rsidRDefault="00CF6EAA" w:rsidP="00546532">
            <w:r w:rsidRPr="007939F4">
              <w:t>1СЈ. 1.2.7. разликује књижевноуметнички од информативног текста</w:t>
            </w:r>
          </w:p>
          <w:p w:rsidR="00CF6EAA" w:rsidRPr="007939F4" w:rsidRDefault="00CF6EAA" w:rsidP="00546532">
            <w:r w:rsidRPr="007939F4">
              <w:t>1СЈ. 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p w:rsidR="00CF6EAA" w:rsidRPr="007939F4" w:rsidRDefault="00CF6EAA" w:rsidP="00546532">
            <w:pPr>
              <w:rPr>
                <w:b/>
              </w:rPr>
            </w:pPr>
            <w:r w:rsidRPr="007939F4">
              <w:rPr>
                <w:b/>
              </w:rPr>
              <w:t>Књижевност</w:t>
            </w:r>
          </w:p>
          <w:p w:rsidR="00CF6EAA" w:rsidRPr="007939F4" w:rsidRDefault="00CF6EAA" w:rsidP="00546532">
            <w:r w:rsidRPr="007939F4">
              <w:t>1СЈ.2.3.2. Препознаје књижевне родове на основу формалних одлика поезије, прозе и драме</w:t>
            </w:r>
          </w:p>
          <w:p w:rsidR="00CF6EAA" w:rsidRPr="007939F4" w:rsidRDefault="00CF6EAA" w:rsidP="00546532">
            <w:r w:rsidRPr="007939F4">
              <w:t>1СЈ.1.5.2. препознаје књижевне врсте (бајку и басну)</w:t>
            </w:r>
          </w:p>
          <w:p w:rsidR="00CF6EAA" w:rsidRPr="007939F4" w:rsidRDefault="00CF6EAA" w:rsidP="00546532">
            <w:r w:rsidRPr="007939F4">
              <w:lastRenderedPageBreak/>
              <w:t>1СЈ.1.5.3. одређује главни догађај и ликове (који су носиоци радње) у књижевноуметничком тексту</w:t>
            </w:r>
          </w:p>
          <w:p w:rsidR="00CF6EAA" w:rsidRPr="007939F4" w:rsidRDefault="00CF6EAA" w:rsidP="00546532">
            <w:r w:rsidRPr="007939F4">
              <w:t>1СЈ.1.5.4. одређује време и место дешавања радње у књижевно уметничком тексту</w:t>
            </w:r>
          </w:p>
        </w:tc>
        <w:tc>
          <w:tcPr>
            <w:tcW w:w="348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rPr>
            </w:pPr>
            <w:r w:rsidRPr="007939F4">
              <w:rPr>
                <w:b/>
              </w:rPr>
              <w:lastRenderedPageBreak/>
              <w:t>Вештина читања и разумевање прочитаног</w:t>
            </w:r>
          </w:p>
          <w:p w:rsidR="00CF6EAA" w:rsidRPr="007939F4" w:rsidRDefault="00CF6EAA" w:rsidP="00546532">
            <w:pPr>
              <w:rPr>
                <w:lang w:val="ru-RU"/>
              </w:rPr>
            </w:pPr>
            <w:r w:rsidRPr="007939F4">
              <w:t>1СЈ.2.2.1.</w:t>
            </w:r>
            <w:r w:rsidRPr="007939F4">
              <w:rPr>
                <w:lang w:val="ru-RU"/>
              </w:rPr>
              <w:t xml:space="preserve">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w:t>
            </w:r>
          </w:p>
          <w:p w:rsidR="00CF6EAA" w:rsidRPr="007939F4" w:rsidRDefault="00CF6EAA" w:rsidP="00546532">
            <w:pPr>
              <w:rPr>
                <w:lang w:val="ru-RU"/>
              </w:rPr>
            </w:pPr>
            <w:r w:rsidRPr="007939F4">
              <w:rPr>
                <w:lang w:val="ru-RU"/>
              </w:rPr>
              <w:t>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w:t>
            </w:r>
          </w:p>
          <w:p w:rsidR="00CF6EAA" w:rsidRPr="007939F4" w:rsidRDefault="00CF6EAA" w:rsidP="00546532">
            <w:pPr>
              <w:rPr>
                <w:lang w:val="ru-RU"/>
              </w:rPr>
            </w:pPr>
            <w:r w:rsidRPr="007939F4">
              <w:rPr>
                <w:lang w:val="ru-RU"/>
              </w:rPr>
              <w:t xml:space="preserve">1СЈ.2.2.3. раздваја битне од небитних информација; одређује </w:t>
            </w:r>
            <w:r w:rsidRPr="007939F4">
              <w:rPr>
                <w:lang w:val="ru-RU"/>
              </w:rPr>
              <w:lastRenderedPageBreak/>
              <w:t>след догађаја у тексту</w:t>
            </w:r>
          </w:p>
          <w:p w:rsidR="00CF6EAA" w:rsidRPr="007939F4" w:rsidRDefault="00CF6EAA" w:rsidP="00546532">
            <w:pPr>
              <w:rPr>
                <w:lang w:val="ru-RU"/>
              </w:rPr>
            </w:pPr>
            <w:r w:rsidRPr="007939F4">
              <w:rPr>
                <w:lang w:val="ru-RU"/>
              </w:rPr>
              <w:t>1СЈ.2.2.4. успоставља везу између информација исказаних у линеарном и нелинеарном тексту ( нпр. Проналази  део/детаљ који је приказан на илустрацији, утабели, или дијаграму)</w:t>
            </w:r>
          </w:p>
          <w:p w:rsidR="00CF6EAA" w:rsidRPr="007939F4" w:rsidRDefault="00CF6EAA" w:rsidP="00546532">
            <w:pPr>
              <w:rPr>
                <w:lang w:val="ru-RU"/>
              </w:rPr>
            </w:pPr>
            <w:r w:rsidRPr="007939F4">
              <w:rPr>
                <w:lang w:val="ru-RU"/>
              </w:rPr>
              <w:t>1СЈ.2.2.5. одређује основни смисао текста и његову намену</w:t>
            </w:r>
          </w:p>
          <w:p w:rsidR="00CF6EAA" w:rsidRPr="007939F4" w:rsidRDefault="00CF6EAA" w:rsidP="00546532">
            <w:pPr>
              <w:rPr>
                <w:lang w:val="ru-RU"/>
              </w:rPr>
            </w:pPr>
            <w:r w:rsidRPr="007939F4">
              <w:rPr>
                <w:lang w:val="ru-RU"/>
              </w:rPr>
              <w:t>1СЈ.2.2.6. препознаје фигуративно значење у тексту</w:t>
            </w:r>
          </w:p>
          <w:p w:rsidR="00CF6EAA" w:rsidRPr="007939F4" w:rsidRDefault="00CF6EAA" w:rsidP="00546532">
            <w:pPr>
              <w:rPr>
                <w:lang w:val="ru-RU"/>
              </w:rPr>
            </w:pPr>
            <w:r w:rsidRPr="007939F4">
              <w:rPr>
                <w:lang w:val="ru-RU"/>
              </w:rPr>
              <w:t>1СЈ.2.2.7. изводи једноставне закључке на основу текста (предвиђа даљи ток радње, објашњава расплет, уочава међусобну повезаност догађаја, на основу поступака јунака/актера закључује о њиховим особинама, осећањима , намерама и сл.)</w:t>
            </w:r>
          </w:p>
          <w:p w:rsidR="00CF6EAA" w:rsidRPr="007939F4" w:rsidRDefault="00CF6EAA" w:rsidP="00546532">
            <w:pPr>
              <w:rPr>
                <w:lang w:val="ru-RU"/>
              </w:rPr>
            </w:pPr>
            <w:r w:rsidRPr="007939F4">
              <w:rPr>
                <w:lang w:val="ru-RU"/>
              </w:rPr>
              <w:t>1СЈ.2.2.8. износи свој став о садржају текста и образлаже зашто му се допада/не допада, због чега му је занимљив/незанимљив; да ли се слаже са поступцима ликова</w:t>
            </w:r>
          </w:p>
          <w:p w:rsidR="00CF6EAA" w:rsidRPr="007939F4" w:rsidRDefault="00CF6EAA" w:rsidP="00546532">
            <w:pPr>
              <w:rPr>
                <w:lang w:val="ru-RU"/>
              </w:rPr>
            </w:pPr>
            <w:r w:rsidRPr="007939F4">
              <w:rPr>
                <w:lang w:val="ru-RU"/>
              </w:rPr>
              <w:t>1СЈ.2.2.9. издваја делове текста који су му нејасни</w:t>
            </w:r>
          </w:p>
          <w:p w:rsidR="00CF6EAA" w:rsidRPr="007939F4" w:rsidRDefault="00CF6EAA" w:rsidP="00546532">
            <w:pPr>
              <w:rPr>
                <w:lang w:val="ru-RU"/>
              </w:rPr>
            </w:pPr>
            <w:r w:rsidRPr="007939F4">
              <w:rPr>
                <w:lang w:val="ru-RU"/>
              </w:rPr>
              <w:lastRenderedPageBreak/>
              <w:t>1СЈ.2.2.10. вреднује примереност информација које прате текст; наводи разлоге за избор одређене  илустрације</w:t>
            </w:r>
          </w:p>
          <w:p w:rsidR="00CF6EAA" w:rsidRPr="007939F4" w:rsidRDefault="00CF6EAA" w:rsidP="00546532">
            <w:pPr>
              <w:rPr>
                <w:lang w:val="ru-RU"/>
              </w:rPr>
            </w:pPr>
            <w:r w:rsidRPr="007939F4">
              <w:rPr>
                <w:b/>
                <w:lang w:val="ru-RU"/>
              </w:rPr>
              <w:t xml:space="preserve"> Књижевност</w:t>
            </w:r>
          </w:p>
          <w:p w:rsidR="00CF6EAA" w:rsidRPr="007939F4" w:rsidRDefault="00CF6EAA" w:rsidP="00546532">
            <w:pPr>
              <w:rPr>
                <w:lang w:val="ru-RU"/>
              </w:rPr>
            </w:pPr>
            <w:r w:rsidRPr="007939F4">
              <w:rPr>
                <w:lang w:val="ru-RU"/>
              </w:rPr>
              <w:t>1СЈ.2.5.1. разликује лирску од епске песме</w:t>
            </w:r>
          </w:p>
          <w:p w:rsidR="00CF6EAA" w:rsidRPr="007939F4" w:rsidRDefault="00CF6EAA" w:rsidP="00546532">
            <w:pPr>
              <w:rPr>
                <w:lang w:val="ru-RU"/>
              </w:rPr>
            </w:pPr>
            <w:r w:rsidRPr="007939F4">
              <w:rPr>
                <w:lang w:val="ru-RU"/>
              </w:rPr>
              <w:t>1СЈ.2.5.2. одређује фолклорне форме ( кратке народне умотворине- пословице, загонетке, брзалице)</w:t>
            </w:r>
          </w:p>
          <w:p w:rsidR="00CF6EAA" w:rsidRPr="007939F4" w:rsidRDefault="00CF6EAA" w:rsidP="00546532">
            <w:pPr>
              <w:rPr>
                <w:lang w:val="ru-RU"/>
              </w:rPr>
            </w:pPr>
            <w:r w:rsidRPr="007939F4">
              <w:rPr>
                <w:lang w:val="ru-RU"/>
              </w:rPr>
              <w:t>1СЈ.2.5.3. препознаје риму, стих и строфу у лирској песми</w:t>
            </w:r>
          </w:p>
          <w:p w:rsidR="00CF6EAA" w:rsidRPr="007939F4" w:rsidRDefault="00CF6EAA" w:rsidP="00546532">
            <w:pPr>
              <w:rPr>
                <w:lang w:val="ru-RU"/>
              </w:rPr>
            </w:pPr>
            <w:r w:rsidRPr="007939F4">
              <w:rPr>
                <w:lang w:val="ru-RU"/>
              </w:rPr>
              <w:t>1СЈ.2.5.4. одређује карактеристичне особине, осећања, изглед и поступке ликова; и односе међу ликовима у књижевноуметничком тексту</w:t>
            </w:r>
          </w:p>
          <w:p w:rsidR="00CF6EAA" w:rsidRPr="007939F4" w:rsidRDefault="00CF6EAA" w:rsidP="00546532">
            <w:pPr>
              <w:rPr>
                <w:lang w:val="ru-RU"/>
              </w:rPr>
            </w:pPr>
            <w:r w:rsidRPr="007939F4">
              <w:rPr>
                <w:lang w:val="ru-RU"/>
              </w:rPr>
              <w:t>1СЈ.2.5.5. уочава везе међу догађајима ( нпр. Одређује редослед догађаја у књижевноуметничком тексту)</w:t>
            </w:r>
          </w:p>
          <w:p w:rsidR="00CF6EAA" w:rsidRPr="007939F4" w:rsidRDefault="00CF6EAA" w:rsidP="00546532">
            <w:pPr>
              <w:rPr>
                <w:lang w:val="ru-RU"/>
              </w:rPr>
            </w:pPr>
            <w:r w:rsidRPr="007939F4">
              <w:rPr>
                <w:lang w:val="ru-RU"/>
              </w:rPr>
              <w:t>1СЈ.2.5.6. разликује приповедање од описивања и дијалога</w:t>
            </w:r>
          </w:p>
          <w:p w:rsidR="00CF6EAA" w:rsidRPr="007939F4" w:rsidRDefault="00CF6EAA" w:rsidP="00546532">
            <w:r w:rsidRPr="007939F4">
              <w:rPr>
                <w:lang w:val="ru-RU"/>
              </w:rPr>
              <w:t xml:space="preserve">1СЈ.2.5.7. разуме фигуративну употрбу језика у </w:t>
            </w:r>
            <w:r w:rsidRPr="007939F4">
              <w:rPr>
                <w:lang w:val="ru-RU"/>
              </w:rPr>
              <w:lastRenderedPageBreak/>
              <w:t>књижевноуметничком тексту</w:t>
            </w:r>
          </w:p>
        </w:tc>
        <w:tc>
          <w:tcPr>
            <w:tcW w:w="376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lang w:val="ru-RU"/>
              </w:rPr>
            </w:pPr>
            <w:r w:rsidRPr="007939F4">
              <w:rPr>
                <w:b/>
                <w:lang w:val="ru-RU"/>
              </w:rPr>
              <w:lastRenderedPageBreak/>
              <w:t>Вештина читања и разумевање прочитаног</w:t>
            </w:r>
          </w:p>
          <w:p w:rsidR="00CF6EAA" w:rsidRPr="007939F4" w:rsidRDefault="00CF6EAA" w:rsidP="00546532">
            <w:pPr>
              <w:rPr>
                <w:lang w:val="ru-RU"/>
              </w:rPr>
            </w:pPr>
            <w:r w:rsidRPr="007939F4">
              <w:rPr>
                <w:lang w:val="ru-RU"/>
              </w:rPr>
              <w:t>1СЈ.3.2.1. изводи сложеније закључке на основу текста, обједињујући информације из различитих делова дужег текста</w:t>
            </w:r>
          </w:p>
          <w:p w:rsidR="00CF6EAA" w:rsidRPr="007939F4" w:rsidRDefault="00CF6EAA" w:rsidP="00546532">
            <w:pPr>
              <w:rPr>
                <w:lang w:val="ru-RU"/>
              </w:rPr>
            </w:pPr>
            <w:r w:rsidRPr="007939F4">
              <w:rPr>
                <w:lang w:val="ru-RU"/>
              </w:rPr>
              <w:t>1СЈ.3.2.2. повезује и обједињује информације исказане различитим симболичким системима (нпр. Текст, табела, графички приказ)</w:t>
            </w:r>
          </w:p>
          <w:p w:rsidR="00CF6EAA" w:rsidRPr="007939F4" w:rsidRDefault="00CF6EAA" w:rsidP="00546532">
            <w:r w:rsidRPr="007939F4">
              <w:rPr>
                <w:lang w:val="ru-RU"/>
              </w:rPr>
              <w:t xml:space="preserve">1СЈ.3.2.3. разликује различита гледишта заступљена у информативном тексту (нпр. Мишљење аутора текста </w:t>
            </w:r>
            <w:r w:rsidRPr="007939F4">
              <w:rPr>
                <w:lang w:val="sr-Latn-CS"/>
              </w:rPr>
              <w:t>vs.</w:t>
            </w:r>
            <w:r w:rsidRPr="007939F4">
              <w:t xml:space="preserve"> Мишљења учесника у догађају)</w:t>
            </w:r>
          </w:p>
          <w:p w:rsidR="00CF6EAA" w:rsidRPr="007939F4" w:rsidRDefault="00CF6EAA" w:rsidP="00546532">
            <w:pPr>
              <w:rPr>
                <w:lang w:val="ru-RU"/>
              </w:rPr>
            </w:pPr>
            <w:r w:rsidRPr="007939F4">
              <w:rPr>
                <w:lang w:val="ru-RU"/>
              </w:rPr>
              <w:t xml:space="preserve">1СЈ.3.2.4. изводи сложеније закључке на основу текста и издваја делове </w:t>
            </w:r>
            <w:r w:rsidRPr="007939F4">
              <w:rPr>
                <w:lang w:val="ru-RU"/>
              </w:rPr>
              <w:lastRenderedPageBreak/>
              <w:t>текста који их поткрепљују; резимира наративни текст</w:t>
            </w:r>
          </w:p>
          <w:p w:rsidR="00CF6EAA" w:rsidRPr="007939F4" w:rsidRDefault="00CF6EAA" w:rsidP="00546532">
            <w:pPr>
              <w:rPr>
                <w:lang w:val="ru-RU"/>
              </w:rPr>
            </w:pPr>
            <w:r w:rsidRPr="007939F4">
              <w:rPr>
                <w:lang w:val="ru-RU"/>
              </w:rPr>
              <w:t>1СЈ.3.2.5. представља текст у одговарајућој нелинеарној форми (уноси податке из текста у дату табелу или дијаграм)</w:t>
            </w:r>
          </w:p>
          <w:p w:rsidR="00CF6EAA" w:rsidRPr="007939F4" w:rsidRDefault="00CF6EAA" w:rsidP="00546532">
            <w:pPr>
              <w:rPr>
                <w:lang w:val="ru-RU"/>
              </w:rPr>
            </w:pPr>
            <w:r w:rsidRPr="007939F4">
              <w:rPr>
                <w:lang w:val="ru-RU"/>
              </w:rPr>
              <w:t>1СЈ.3.2.6. процењује сврху информативног текста у односу на предвиђену намену (нпр. Који од два текста боље описује дату слику, да ли је упутство за познату игру потпуно и сл.)</w:t>
            </w:r>
          </w:p>
          <w:p w:rsidR="00CF6EAA" w:rsidRPr="007939F4" w:rsidRDefault="00CF6EAA" w:rsidP="00546532">
            <w:pPr>
              <w:rPr>
                <w:lang w:val="ru-RU"/>
              </w:rPr>
            </w:pPr>
            <w:r w:rsidRPr="007939F4">
              <w:rPr>
                <w:lang w:val="ru-RU"/>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CF6EAA" w:rsidRPr="007939F4" w:rsidRDefault="00CF6EAA" w:rsidP="00546532">
            <w:pPr>
              <w:rPr>
                <w:lang w:val="ru-RU"/>
              </w:rPr>
            </w:pPr>
            <w:r w:rsidRPr="007939F4">
              <w:rPr>
                <w:b/>
                <w:lang w:val="ru-RU"/>
              </w:rPr>
              <w:t xml:space="preserve"> Књижевност</w:t>
            </w:r>
          </w:p>
          <w:p w:rsidR="00CF6EAA" w:rsidRPr="007939F4" w:rsidRDefault="00CF6EAA" w:rsidP="00546532">
            <w:pPr>
              <w:rPr>
                <w:lang w:val="ru-RU"/>
              </w:rPr>
            </w:pPr>
            <w:r w:rsidRPr="007939F4">
              <w:rPr>
                <w:lang w:val="ru-RU"/>
              </w:rPr>
              <w:t>1СЈ. 3.5.1. тумачи особине, понашање и поступке ликова позивајући се на текст</w:t>
            </w:r>
          </w:p>
          <w:p w:rsidR="00CF6EAA" w:rsidRPr="007939F4" w:rsidRDefault="00CF6EAA" w:rsidP="00546532">
            <w:pPr>
              <w:rPr>
                <w:lang w:val="ru-RU"/>
              </w:rPr>
            </w:pPr>
            <w:r w:rsidRPr="007939F4">
              <w:rPr>
                <w:lang w:val="ru-RU"/>
              </w:rPr>
              <w:t>1СЈ.3.5.2. уочава узрочно-последичне везе међу догађајима у тексту</w:t>
            </w:r>
          </w:p>
          <w:p w:rsidR="00CF6EAA" w:rsidRPr="007939F4" w:rsidRDefault="00CF6EAA" w:rsidP="00546532">
            <w:r w:rsidRPr="007939F4">
              <w:rPr>
                <w:lang w:val="ru-RU"/>
              </w:rPr>
              <w:t xml:space="preserve">1СЈ.3.5.3. тумачи идеје у </w:t>
            </w:r>
            <w:r w:rsidRPr="007939F4">
              <w:rPr>
                <w:lang w:val="ru-RU"/>
              </w:rPr>
              <w:lastRenderedPageBreak/>
              <w:t>књижевноуметничком тексту, аргументује их позивајући се на текст</w:t>
            </w:r>
          </w:p>
        </w:tc>
      </w:tr>
      <w:tr w:rsidR="00CF6EAA" w:rsidRPr="007939F4" w:rsidTr="00546532">
        <w:trPr>
          <w:trHeight w:val="1042"/>
          <w:jc w:val="center"/>
        </w:trPr>
        <w:tc>
          <w:tcPr>
            <w:tcW w:w="211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7939F4" w:rsidRDefault="00CF6EAA" w:rsidP="00546532">
            <w:pPr>
              <w:rPr>
                <w:b/>
              </w:rPr>
            </w:pPr>
            <w:r w:rsidRPr="007939F4">
              <w:rPr>
                <w:b/>
              </w:rPr>
              <w:lastRenderedPageBreak/>
              <w:t>ЈЕЗИК</w:t>
            </w:r>
          </w:p>
          <w:p w:rsidR="00CF6EAA" w:rsidRPr="007939F4" w:rsidRDefault="00CF6EAA" w:rsidP="00546532">
            <w:r w:rsidRPr="007939F4">
              <w:t xml:space="preserve">- </w:t>
            </w:r>
            <w:r w:rsidRPr="007939F4">
              <w:rPr>
                <w:u w:val="single"/>
              </w:rPr>
              <w:t>граматика</w:t>
            </w:r>
          </w:p>
          <w:p w:rsidR="00CF6EAA" w:rsidRPr="007939F4" w:rsidRDefault="00CF6EAA" w:rsidP="00546532">
            <w:r w:rsidRPr="007939F4">
              <w:t>*Врсте речи:именице, глаголи и придеви</w:t>
            </w:r>
          </w:p>
          <w:p w:rsidR="00CF6EAA" w:rsidRPr="007939F4" w:rsidRDefault="00CF6EAA" w:rsidP="00546532">
            <w:r w:rsidRPr="007939F4">
              <w:t>*Реченице (реченице по значењу и облику, служба речи у реченици</w:t>
            </w:r>
          </w:p>
          <w:p w:rsidR="00CF6EAA" w:rsidRPr="007939F4" w:rsidRDefault="00CF6EAA" w:rsidP="00546532">
            <w:pPr>
              <w:rPr>
                <w:u w:val="single"/>
              </w:rPr>
            </w:pPr>
            <w:r w:rsidRPr="007939F4">
              <w:t xml:space="preserve">- </w:t>
            </w:r>
            <w:r w:rsidRPr="007939F4">
              <w:rPr>
                <w:u w:val="single"/>
              </w:rPr>
              <w:t xml:space="preserve">правопис </w:t>
            </w:r>
          </w:p>
          <w:p w:rsidR="00CF6EAA" w:rsidRPr="007939F4" w:rsidRDefault="00CF6EAA" w:rsidP="00546532">
            <w:pPr>
              <w:rPr>
                <w:u w:val="single"/>
              </w:rPr>
            </w:pPr>
            <w:r w:rsidRPr="007939F4">
              <w:t xml:space="preserve">*Употреба великог слова (у писању имена народа вишечланих географских појмова, празника, наслова књига, часописа, новина...) </w:t>
            </w:r>
            <w:r w:rsidRPr="007939F4">
              <w:lastRenderedPageBreak/>
              <w:t>у</w:t>
            </w:r>
            <w:r w:rsidRPr="007939F4">
              <w:rPr>
                <w:u w:val="single"/>
              </w:rPr>
              <w:t>правни говор</w:t>
            </w:r>
          </w:p>
          <w:p w:rsidR="00CF6EAA" w:rsidRPr="007939F4" w:rsidRDefault="00CF6EAA" w:rsidP="00546532"/>
        </w:tc>
        <w:tc>
          <w:tcPr>
            <w:tcW w:w="2072"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lastRenderedPageBreak/>
              <w:t>- дијалошка</w:t>
            </w:r>
          </w:p>
          <w:p w:rsidR="00CF6EAA" w:rsidRPr="007939F4" w:rsidRDefault="00CF6EAA" w:rsidP="00546532">
            <w:r w:rsidRPr="007939F4">
              <w:t>- текстуална</w:t>
            </w:r>
          </w:p>
          <w:p w:rsidR="00CF6EAA" w:rsidRPr="007939F4" w:rsidRDefault="00CF6EAA" w:rsidP="00546532">
            <w:r w:rsidRPr="007939F4">
              <w:t>- демонстративна</w:t>
            </w:r>
          </w:p>
          <w:p w:rsidR="00CF6EAA" w:rsidRPr="007939F4" w:rsidRDefault="00CF6EAA" w:rsidP="00546532">
            <w:r w:rsidRPr="007939F4">
              <w:t xml:space="preserve">- кооперативна </w:t>
            </w:r>
          </w:p>
          <w:p w:rsidR="00CF6EAA" w:rsidRPr="007939F4" w:rsidRDefault="00CF6EAA" w:rsidP="00546532">
            <w:r w:rsidRPr="007939F4">
              <w:t>- игра</w:t>
            </w:r>
          </w:p>
          <w:p w:rsidR="00CF6EAA" w:rsidRPr="007939F4" w:rsidRDefault="00CF6EAA" w:rsidP="00546532">
            <w:r w:rsidRPr="007939F4">
              <w:t>- интерактивна</w:t>
            </w:r>
          </w:p>
        </w:tc>
        <w:tc>
          <w:tcPr>
            <w:tcW w:w="3360"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rPr>
                <w:b/>
              </w:rPr>
            </w:pPr>
            <w:r w:rsidRPr="007939F4">
              <w:rPr>
                <w:b/>
              </w:rPr>
              <w:t>Граматика и лексикологија</w:t>
            </w:r>
          </w:p>
          <w:p w:rsidR="00CF6EAA" w:rsidRPr="007939F4" w:rsidRDefault="00CF6EAA" w:rsidP="00546532">
            <w:r w:rsidRPr="007939F4">
              <w:t>1СЈ.1.4.1. препознаје врсте речи ( именице, заменице, придеве, бројеве и глаголе)</w:t>
            </w:r>
          </w:p>
          <w:p w:rsidR="00CF6EAA" w:rsidRPr="007939F4" w:rsidRDefault="00CF6EAA" w:rsidP="00546532">
            <w:r w:rsidRPr="007939F4">
              <w:t>1СЈ.1.4.2. препознаје граматичке категорије променљивих речи (род и број заједничких именица) и глаголско време (презент, перфекат и футур)</w:t>
            </w:r>
          </w:p>
          <w:p w:rsidR="00CF6EAA" w:rsidRPr="007939F4" w:rsidRDefault="00CF6EAA" w:rsidP="00546532">
            <w:r w:rsidRPr="007939F4">
              <w:t>1СЈ.1.4.3.  препознаје врсте реченица по комуникативној функцији (обавештајне,упитне,узвичне,заповедне) и по потврдности/одричности (потврдне и одричне)</w:t>
            </w:r>
          </w:p>
          <w:p w:rsidR="00CF6EAA" w:rsidRPr="007939F4" w:rsidRDefault="00CF6EAA" w:rsidP="00546532">
            <w:r w:rsidRPr="007939F4">
              <w:t>1СЈ.1.1.4.  препознаје антонимију</w:t>
            </w:r>
          </w:p>
          <w:p w:rsidR="00CF6EAA" w:rsidRPr="007939F4" w:rsidRDefault="00CF6EAA" w:rsidP="00546532">
            <w:r w:rsidRPr="007939F4">
              <w:t xml:space="preserve">1СЈ.1.1.5. познаје значења речи и фразеологизама који се </w:t>
            </w:r>
            <w:r w:rsidRPr="007939F4">
              <w:lastRenderedPageBreak/>
              <w:t>употребљавају у свакодневној комуникацији ( у кући, школи, и сл.)</w:t>
            </w:r>
          </w:p>
          <w:p w:rsidR="00CF6EAA" w:rsidRPr="007939F4" w:rsidRDefault="00CF6EAA" w:rsidP="00546532">
            <w:pPr>
              <w:rPr>
                <w:b/>
              </w:rPr>
            </w:pPr>
            <w:r w:rsidRPr="007939F4">
              <w:rPr>
                <w:b/>
              </w:rPr>
              <w:t>Писано изражавање ( правопис)</w:t>
            </w:r>
          </w:p>
          <w:p w:rsidR="00CF6EAA" w:rsidRPr="007939F4" w:rsidRDefault="00CF6EAA" w:rsidP="00546532">
            <w:r w:rsidRPr="007939F4">
              <w:t>1СЈ.1.3.1. пише писаним словима ћирилице</w:t>
            </w:r>
          </w:p>
          <w:p w:rsidR="00CF6EAA" w:rsidRPr="007939F4" w:rsidRDefault="00CF6EAA" w:rsidP="00546532">
            <w:r w:rsidRPr="007939F4">
              <w:t>1СЈ.1.3.2. уме да се потпише</w:t>
            </w:r>
          </w:p>
          <w:p w:rsidR="00CF6EAA" w:rsidRPr="007939F4" w:rsidRDefault="00CF6EAA" w:rsidP="00546532">
            <w:r w:rsidRPr="007939F4">
              <w:t>1СЈ.1.3.3. почиње реченицу великим словом, завршава је одговарајућим интерпункцијским знаком</w:t>
            </w:r>
          </w:p>
          <w:p w:rsidR="00CF6EAA" w:rsidRPr="007939F4" w:rsidRDefault="00CF6EAA" w:rsidP="00546532">
            <w:r w:rsidRPr="007939F4">
              <w:t>1СЈ.1.3.4. употрбљава велико слово приликом писања личних имена, назива места (једночланих), назива школе</w:t>
            </w:r>
          </w:p>
          <w:p w:rsidR="00CF6EAA" w:rsidRPr="007939F4" w:rsidRDefault="00CF6EAA" w:rsidP="00546532">
            <w:r w:rsidRPr="007939F4">
              <w:t>1СЈ.1.3.5. пише кратким потпуним реченицама једноставне структуре</w:t>
            </w:r>
          </w:p>
        </w:tc>
        <w:tc>
          <w:tcPr>
            <w:tcW w:w="3480"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rPr>
                <w:b/>
              </w:rPr>
            </w:pPr>
            <w:r w:rsidRPr="007939F4">
              <w:rPr>
                <w:b/>
              </w:rPr>
              <w:lastRenderedPageBreak/>
              <w:t>Граматика и лексикологија</w:t>
            </w:r>
          </w:p>
          <w:p w:rsidR="00CF6EAA" w:rsidRPr="007939F4" w:rsidRDefault="00CF6EAA" w:rsidP="00546532">
            <w:r w:rsidRPr="007939F4">
              <w:t>1СЈ.2.4.1. одређује врсте речи ( именице, заменице, придеве, бројеве и глаголе)</w:t>
            </w:r>
          </w:p>
          <w:p w:rsidR="00CF6EAA" w:rsidRPr="007939F4" w:rsidRDefault="00CF6EAA" w:rsidP="00546532">
            <w:r w:rsidRPr="007939F4">
              <w:t>1СЈ.2.4.2. препознаје подврсте речи (властите и заједничке именице; описне, присвојне придеве и градивне придеве; личне заменице; основне и редне бројеве)</w:t>
            </w:r>
          </w:p>
          <w:p w:rsidR="00CF6EAA" w:rsidRPr="007939F4" w:rsidRDefault="00CF6EAA" w:rsidP="00546532">
            <w:r w:rsidRPr="007939F4">
              <w:t>1СЈ.2.4.3. препознаје лице, род и број личних заменица у номинативу</w:t>
            </w:r>
          </w:p>
          <w:p w:rsidR="00CF6EAA" w:rsidRPr="007939F4" w:rsidRDefault="00CF6EAA" w:rsidP="00546532">
            <w:r w:rsidRPr="007939F4">
              <w:t>1СЈ.2.4.4. препознаје граматичке категорије глагола (лице, број и род) и уме да пребаци глаголе из једног глаголског времена у друго</w:t>
            </w:r>
          </w:p>
          <w:p w:rsidR="00CF6EAA" w:rsidRPr="007939F4" w:rsidRDefault="00CF6EAA" w:rsidP="00546532">
            <w:r w:rsidRPr="007939F4">
              <w:t xml:space="preserve">1СЈ.2.4.5. препознаје субјекат и </w:t>
            </w:r>
            <w:r w:rsidRPr="007939F4">
              <w:lastRenderedPageBreak/>
              <w:t>глаголски предикат</w:t>
            </w:r>
          </w:p>
          <w:p w:rsidR="00CF6EAA" w:rsidRPr="007939F4" w:rsidRDefault="00CF6EAA" w:rsidP="00546532">
            <w:r w:rsidRPr="007939F4">
              <w:t>1СЈ.2.4.6. одређује врсте реченица по комуникативној функцији (обавештајне,упитне, узвичне, заповедне) и по потврдности/одричности (потврдне и одричне)</w:t>
            </w:r>
          </w:p>
          <w:p w:rsidR="00CF6EAA" w:rsidRPr="007939F4" w:rsidRDefault="00CF6EAA" w:rsidP="00546532">
            <w:r w:rsidRPr="007939F4">
              <w:t>1СЈ.2.4.7. саставља реченице различите по комуникативној функцији и облику</w:t>
            </w:r>
          </w:p>
          <w:p w:rsidR="00CF6EAA" w:rsidRPr="007939F4" w:rsidRDefault="00CF6EAA" w:rsidP="00546532">
            <w:r w:rsidRPr="007939F4">
              <w:t>1СЈ.2.4.8. препознаје синонимију</w:t>
            </w:r>
          </w:p>
          <w:p w:rsidR="00CF6EAA" w:rsidRPr="007939F4" w:rsidRDefault="00CF6EAA" w:rsidP="00546532">
            <w:r w:rsidRPr="007939F4">
              <w:t>1СЈ.2.4.9. познаје значења речи и фразеологизама који се јављају у школским текстовима (у уџбеницима, књигама из лектире и сл.) и правилно их употрбљава</w:t>
            </w:r>
          </w:p>
          <w:p w:rsidR="00CF6EAA" w:rsidRPr="007939F4" w:rsidRDefault="00CF6EAA" w:rsidP="00546532">
            <w:pPr>
              <w:rPr>
                <w:b/>
              </w:rPr>
            </w:pPr>
            <w:r w:rsidRPr="007939F4">
              <w:rPr>
                <w:b/>
              </w:rPr>
              <w:t>Писано изражавање ( правопис)</w:t>
            </w:r>
          </w:p>
          <w:p w:rsidR="00CF6EAA" w:rsidRPr="007939F4" w:rsidRDefault="00CF6EAA" w:rsidP="00546532">
            <w:r w:rsidRPr="007939F4">
              <w:t>1СЈ.2.3.1. зна и користи оба писма ( ћирилицу и латиницу)</w:t>
            </w:r>
          </w:p>
          <w:p w:rsidR="00CF6EAA" w:rsidRPr="007939F4" w:rsidRDefault="00CF6EAA" w:rsidP="00546532">
            <w:r w:rsidRPr="007939F4">
              <w:t xml:space="preserve">1СЈ.2.3.2. употрбљава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 -ев/ -ин, -ски/-чки/-шки); правилно пише гласове ћ, ч, </w:t>
            </w:r>
            <w:r w:rsidRPr="007939F4">
              <w:lastRenderedPageBreak/>
              <w:t xml:space="preserve">ђ, џ; правилно пише сугласник Ј у интервокалској позицији; правилно пише речцу </w:t>
            </w:r>
            <w:r w:rsidRPr="007939F4">
              <w:rPr>
                <w:b/>
              </w:rPr>
              <w:t>ли</w:t>
            </w:r>
            <w:r w:rsidRPr="007939F4">
              <w:t xml:space="preserve"> и речцу </w:t>
            </w:r>
            <w:r w:rsidRPr="007939F4">
              <w:rPr>
                <w:b/>
              </w:rPr>
              <w:t>не</w:t>
            </w:r>
            <w:r w:rsidRPr="007939F4">
              <w:t>; употрбљава запету при набрајању</w:t>
            </w:r>
          </w:p>
          <w:p w:rsidR="00CF6EAA" w:rsidRPr="007939F4" w:rsidRDefault="00CF6EAA" w:rsidP="00546532">
            <w:r w:rsidRPr="007939F4">
              <w:t>1СЈ.2.3.3. пише јасним и потпуним реченицама; варира језички израз ( ред речи у реченици, типове реченица, дужину реченице...)</w:t>
            </w:r>
          </w:p>
        </w:tc>
        <w:tc>
          <w:tcPr>
            <w:tcW w:w="3760"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rPr>
                <w:b/>
              </w:rPr>
            </w:pPr>
            <w:r w:rsidRPr="007939F4">
              <w:rPr>
                <w:b/>
              </w:rPr>
              <w:lastRenderedPageBreak/>
              <w:t xml:space="preserve">Граматика и лексикологија </w:t>
            </w:r>
          </w:p>
          <w:p w:rsidR="00CF6EAA" w:rsidRPr="007939F4" w:rsidRDefault="00CF6EAA" w:rsidP="00546532">
            <w:r w:rsidRPr="007939F4">
              <w:t>1СЈ.3.4.1. именује врсте и подврсте речи (властите и заједничке именице; описне, присвојне и градивне придеве; личне заменице; основне и редне бројеве;  глаголе)</w:t>
            </w:r>
          </w:p>
          <w:p w:rsidR="00CF6EAA" w:rsidRPr="007939F4" w:rsidRDefault="00CF6EAA" w:rsidP="00546532">
            <w:r w:rsidRPr="007939F4">
              <w:t>1СЈ.3.4.2. уме да промени облик променљивих речи према задатом критеријуму: заједничких именица према броју, а глагола, придева и заменица према роду и броју</w:t>
            </w:r>
          </w:p>
          <w:p w:rsidR="00CF6EAA" w:rsidRPr="007939F4" w:rsidRDefault="00CF6EAA" w:rsidP="00546532">
            <w:r w:rsidRPr="007939F4">
              <w:t>1СЈ.3.4.3. препознаје прави објекат ( у акузативу) и прилошке одредбе за време, место и начин</w:t>
            </w:r>
          </w:p>
          <w:p w:rsidR="00CF6EAA" w:rsidRPr="007939F4" w:rsidRDefault="00CF6EAA" w:rsidP="00546532">
            <w:r w:rsidRPr="007939F4">
              <w:t>1СЈ.3.4.4. одређује значења непознатих речи и фразеологизама на основу ситуације и текста/ контекста у којем су употрбљени</w:t>
            </w:r>
          </w:p>
          <w:p w:rsidR="00CF6EAA" w:rsidRPr="007939F4" w:rsidRDefault="00CF6EAA" w:rsidP="00546532">
            <w:r w:rsidRPr="007939F4">
              <w:t xml:space="preserve">1СЈ.3.4.5. употрбљава речи у </w:t>
            </w:r>
            <w:r w:rsidRPr="007939F4">
              <w:lastRenderedPageBreak/>
              <w:t>основном и пренесеном/ фигуративном значењу</w:t>
            </w:r>
          </w:p>
          <w:p w:rsidR="00CF6EAA" w:rsidRPr="007939F4" w:rsidRDefault="00CF6EAA" w:rsidP="00546532">
            <w:r w:rsidRPr="007939F4">
              <w:rPr>
                <w:b/>
              </w:rPr>
              <w:t>Писано изражавање ( правопис)</w:t>
            </w:r>
          </w:p>
          <w:p w:rsidR="00CF6EAA" w:rsidRPr="007939F4" w:rsidRDefault="00CF6EAA" w:rsidP="00546532">
            <w:r w:rsidRPr="007939F4">
              <w:t>1СЈ.3.3.1. пише јасним, потпуним, добро обликованим реченицама; користи разноврсне синтаксичке конструкције, укључујући и сложене</w:t>
            </w:r>
          </w:p>
        </w:tc>
      </w:tr>
      <w:tr w:rsidR="00CF6EAA" w:rsidRPr="007939F4" w:rsidTr="00546532">
        <w:trPr>
          <w:trHeight w:val="1186"/>
          <w:jc w:val="center"/>
        </w:trPr>
        <w:tc>
          <w:tcPr>
            <w:tcW w:w="211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7939F4" w:rsidRDefault="00CF6EAA" w:rsidP="00546532">
            <w:pPr>
              <w:rPr>
                <w:b/>
              </w:rPr>
            </w:pPr>
            <w:r w:rsidRPr="007939F4">
              <w:rPr>
                <w:b/>
              </w:rPr>
              <w:lastRenderedPageBreak/>
              <w:t>Језичка култура</w:t>
            </w:r>
          </w:p>
          <w:p w:rsidR="00CF6EAA" w:rsidRPr="007939F4" w:rsidRDefault="00CF6EAA" w:rsidP="00546532"/>
        </w:tc>
        <w:tc>
          <w:tcPr>
            <w:tcW w:w="2072"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стрип</w:t>
            </w:r>
          </w:p>
          <w:p w:rsidR="00CF6EAA" w:rsidRPr="007939F4" w:rsidRDefault="00CF6EAA" w:rsidP="00546532">
            <w:r w:rsidRPr="007939F4">
              <w:t>- амбијентална</w:t>
            </w:r>
          </w:p>
          <w:p w:rsidR="00CF6EAA" w:rsidRPr="007939F4" w:rsidRDefault="00CF6EAA" w:rsidP="00546532">
            <w:r w:rsidRPr="007939F4">
              <w:t>- посматрачка</w:t>
            </w:r>
          </w:p>
        </w:tc>
        <w:tc>
          <w:tcPr>
            <w:tcW w:w="336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lang w:val="ru-RU"/>
              </w:rPr>
            </w:pPr>
            <w:r w:rsidRPr="007939F4">
              <w:rPr>
                <w:b/>
                <w:lang w:val="ru-RU"/>
              </w:rPr>
              <w:t>Говорна култура</w:t>
            </w:r>
          </w:p>
          <w:p w:rsidR="00CF6EAA" w:rsidRPr="007939F4" w:rsidRDefault="00CF6EAA" w:rsidP="00546532">
            <w:pPr>
              <w:rPr>
                <w:lang w:val="ru-RU"/>
              </w:rPr>
            </w:pPr>
            <w:r w:rsidRPr="007939F4">
              <w:rPr>
                <w:lang w:val="ru-RU"/>
              </w:rPr>
              <w:t>1.СЈ.0.1.1. познаје основна начела вођења разговора: уме да започне разговор, учествује у њему и оконча га; пажљиво слуша своје саговорнике</w:t>
            </w:r>
          </w:p>
          <w:p w:rsidR="00CF6EAA" w:rsidRPr="007939F4" w:rsidRDefault="00CF6EAA" w:rsidP="00546532">
            <w:pPr>
              <w:rPr>
                <w:lang w:val="ru-RU"/>
              </w:rPr>
            </w:pPr>
            <w:r w:rsidRPr="007939F4">
              <w:rPr>
                <w:lang w:val="ru-RU"/>
              </w:rPr>
              <w:t>1СЈ.0.1.2. користи форме учтивог обраћања</w:t>
            </w:r>
          </w:p>
          <w:p w:rsidR="00CF6EAA" w:rsidRPr="007939F4" w:rsidRDefault="00CF6EAA" w:rsidP="00546532">
            <w:pPr>
              <w:rPr>
                <w:lang w:val="ru-RU"/>
              </w:rPr>
            </w:pPr>
            <w:r w:rsidRPr="007939F4">
              <w:rPr>
                <w:lang w:val="ru-RU"/>
              </w:rPr>
              <w:t>1СЈ.0.1.3. казује текст природно, поштујући интонацију реченице/стиха, без тзв. «певушења» или «скандирања»</w:t>
            </w:r>
          </w:p>
          <w:p w:rsidR="00CF6EAA" w:rsidRPr="007939F4" w:rsidRDefault="00CF6EAA" w:rsidP="00546532">
            <w:pPr>
              <w:rPr>
                <w:lang w:val="ru-RU"/>
              </w:rPr>
            </w:pPr>
            <w:r w:rsidRPr="007939F4">
              <w:rPr>
                <w:lang w:val="ru-RU"/>
              </w:rPr>
              <w:t>1СЈ.0.1.4. уме да преприча изабрани наративни или краћи информативни текст на основу претходне израде плана текста и издвајања значајних делова или занимљивих детаља</w:t>
            </w:r>
          </w:p>
          <w:p w:rsidR="00CF6EAA" w:rsidRPr="007939F4" w:rsidRDefault="00CF6EAA" w:rsidP="00546532">
            <w:pPr>
              <w:rPr>
                <w:lang w:val="ru-RU"/>
              </w:rPr>
            </w:pPr>
            <w:r w:rsidRPr="007939F4">
              <w:rPr>
                <w:lang w:val="ru-RU"/>
              </w:rPr>
              <w:lastRenderedPageBreak/>
              <w:t>1СЈ.0.1.5. уме самостално (својим речима) да описује и да прича на задату тему: држи се теме, јасно структурира казивање (уводни, средишњи и завршни део казивања),</w:t>
            </w:r>
          </w:p>
          <w:p w:rsidR="00CF6EAA" w:rsidRPr="007939F4" w:rsidRDefault="00CF6EAA" w:rsidP="00546532">
            <w:pPr>
              <w:rPr>
                <w:lang w:val="ru-RU"/>
              </w:rPr>
            </w:pPr>
            <w:r w:rsidRPr="007939F4">
              <w:rPr>
                <w:lang w:val="ru-RU"/>
              </w:rPr>
              <w:t>1СЈ.0.1.6. уме на занимљив начин да почне и заврши своје причање</w:t>
            </w:r>
          </w:p>
          <w:p w:rsidR="00CF6EAA" w:rsidRPr="007939F4" w:rsidRDefault="00CF6EAA" w:rsidP="00546532">
            <w:pPr>
              <w:rPr>
                <w:lang w:val="ru-RU"/>
              </w:rPr>
            </w:pPr>
            <w:r w:rsidRPr="007939F4">
              <w:rPr>
                <w:lang w:val="ru-RU"/>
              </w:rPr>
              <w:t>1СЈ.0.1.7. уме у кратким цртама да образложи неку своју идеју</w:t>
            </w:r>
          </w:p>
          <w:p w:rsidR="00CF6EAA" w:rsidRPr="007939F4" w:rsidRDefault="00CF6EAA" w:rsidP="00546532">
            <w:pPr>
              <w:rPr>
                <w:lang w:val="ru-RU"/>
              </w:rPr>
            </w:pPr>
            <w:r w:rsidRPr="007939F4">
              <w:rPr>
                <w:lang w:val="ru-RU"/>
              </w:rPr>
              <w:t>1СЈ.0.1.8. уме да одбрани своју тврдњу или став</w:t>
            </w:r>
          </w:p>
          <w:p w:rsidR="00CF6EAA" w:rsidRPr="007939F4" w:rsidRDefault="00CF6EAA" w:rsidP="00546532">
            <w:pPr>
              <w:rPr>
                <w:b/>
                <w:lang w:val="ru-RU"/>
              </w:rPr>
            </w:pPr>
            <w:r w:rsidRPr="007939F4">
              <w:rPr>
                <w:b/>
                <w:lang w:val="ru-RU"/>
              </w:rPr>
              <w:t>Писано изражавање</w:t>
            </w:r>
          </w:p>
          <w:p w:rsidR="00CF6EAA" w:rsidRPr="007939F4" w:rsidRDefault="00CF6EAA" w:rsidP="00546532">
            <w:pPr>
              <w:rPr>
                <w:lang w:val="ru-RU"/>
              </w:rPr>
            </w:pPr>
            <w:r w:rsidRPr="007939F4">
              <w:rPr>
                <w:lang w:val="ru-RU"/>
              </w:rPr>
              <w:t>1СЈ.1.3.1.) пише писаним словима ћирилице</w:t>
            </w:r>
          </w:p>
          <w:p w:rsidR="00CF6EAA" w:rsidRPr="007939F4" w:rsidRDefault="00CF6EAA" w:rsidP="00546532">
            <w:pPr>
              <w:rPr>
                <w:lang w:val="ru-RU"/>
              </w:rPr>
            </w:pPr>
            <w:r w:rsidRPr="007939F4">
              <w:rPr>
                <w:lang w:val="ru-RU"/>
              </w:rPr>
              <w:t>1СЈ.1.3.2. уме да се потпише</w:t>
            </w:r>
          </w:p>
          <w:p w:rsidR="00CF6EAA" w:rsidRPr="007939F4" w:rsidRDefault="00CF6EAA" w:rsidP="00546532">
            <w:pPr>
              <w:rPr>
                <w:lang w:val="ru-RU"/>
              </w:rPr>
            </w:pPr>
            <w:r w:rsidRPr="007939F4">
              <w:rPr>
                <w:lang w:val="ru-RU"/>
              </w:rPr>
              <w:t>1СЈ.1.3.3. почиње реченицу великим словом, завршава је одговарајућим интерпункцијским знаком</w:t>
            </w:r>
          </w:p>
          <w:p w:rsidR="00CF6EAA" w:rsidRPr="007939F4" w:rsidRDefault="00CF6EAA" w:rsidP="00546532">
            <w:pPr>
              <w:rPr>
                <w:lang w:val="ru-RU"/>
              </w:rPr>
            </w:pPr>
            <w:r w:rsidRPr="007939F4">
              <w:rPr>
                <w:lang w:val="ru-RU"/>
              </w:rPr>
              <w:t>1СЈ.1.3.4. уптребљава велико слово приликом писања личних имена, назива места (једночланих), назив школе</w:t>
            </w:r>
          </w:p>
          <w:p w:rsidR="00CF6EAA" w:rsidRPr="007939F4" w:rsidRDefault="00CF6EAA" w:rsidP="00546532">
            <w:pPr>
              <w:rPr>
                <w:lang w:val="ru-RU"/>
              </w:rPr>
            </w:pPr>
            <w:r w:rsidRPr="007939F4">
              <w:rPr>
                <w:lang w:val="ru-RU"/>
              </w:rPr>
              <w:t xml:space="preserve">1СЈ.1.3.5. пише кратким </w:t>
            </w:r>
            <w:r w:rsidRPr="007939F4">
              <w:rPr>
                <w:lang w:val="ru-RU"/>
              </w:rPr>
              <w:lastRenderedPageBreak/>
              <w:t>потпуним реченицама једноставне структуре</w:t>
            </w:r>
          </w:p>
          <w:p w:rsidR="00CF6EAA" w:rsidRPr="007939F4" w:rsidRDefault="00CF6EAA" w:rsidP="00546532">
            <w:pPr>
              <w:rPr>
                <w:lang w:val="ru-RU"/>
              </w:rPr>
            </w:pPr>
            <w:r w:rsidRPr="007939F4">
              <w:rPr>
                <w:lang w:val="ru-RU"/>
              </w:rPr>
              <w:t>1СЈ.1.3.6. издваја наслов, углавном се држи теме</w:t>
            </w:r>
          </w:p>
          <w:p w:rsidR="00CF6EAA" w:rsidRPr="007939F4" w:rsidRDefault="00CF6EAA" w:rsidP="00546532">
            <w:pPr>
              <w:rPr>
                <w:lang w:val="ru-RU"/>
              </w:rPr>
            </w:pPr>
            <w:r w:rsidRPr="007939F4">
              <w:rPr>
                <w:lang w:val="ru-RU"/>
              </w:rPr>
              <w:t>1СЈ.1.3.7. препричава кратак једносттаван текст ( до 400 речи)</w:t>
            </w:r>
          </w:p>
          <w:p w:rsidR="00CF6EAA" w:rsidRPr="007939F4" w:rsidRDefault="00CF6EAA" w:rsidP="00546532">
            <w:pPr>
              <w:rPr>
                <w:lang w:val="ru-RU"/>
              </w:rPr>
            </w:pPr>
            <w:r w:rsidRPr="007939F4">
              <w:rPr>
                <w:lang w:val="ru-RU"/>
              </w:rPr>
              <w:t>1СЈ.1.3.8. користи скроман фонд речи ( у односу на узраст); правилноих употребљава</w:t>
            </w:r>
          </w:p>
          <w:p w:rsidR="00CF6EAA" w:rsidRPr="007939F4" w:rsidRDefault="00CF6EAA" w:rsidP="00546532">
            <w:pPr>
              <w:rPr>
                <w:lang w:val="ru-RU"/>
              </w:rPr>
            </w:pPr>
            <w:r w:rsidRPr="007939F4">
              <w:rPr>
                <w:lang w:val="ru-RU"/>
              </w:rPr>
              <w:t>1СЈ.1.3.9. пише кратку поруку ( о томе куда иде, зашто касни, и сл. )</w:t>
            </w:r>
          </w:p>
          <w:p w:rsidR="00CF6EAA" w:rsidRPr="007939F4" w:rsidRDefault="00CF6EAA" w:rsidP="00546532">
            <w:pPr>
              <w:rPr>
                <w:lang w:val="ru-RU"/>
              </w:rPr>
            </w:pPr>
            <w:r w:rsidRPr="007939F4">
              <w:rPr>
                <w:lang w:val="ru-RU"/>
              </w:rPr>
              <w:t>1СЈ.1.3.10. пише честитку ( за Нову годину, рођендан), позивницу ( за рођенданску прославу, забаву), разгледницу ( са летовања, зимовања, екскурзије)</w:t>
            </w:r>
          </w:p>
        </w:tc>
        <w:tc>
          <w:tcPr>
            <w:tcW w:w="348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rPr>
            </w:pPr>
            <w:r w:rsidRPr="007939F4">
              <w:rPr>
                <w:b/>
              </w:rPr>
              <w:lastRenderedPageBreak/>
              <w:t>Писано изражавање ( правопис)</w:t>
            </w:r>
          </w:p>
          <w:p w:rsidR="00CF6EAA" w:rsidRPr="007939F4" w:rsidRDefault="00CF6EAA" w:rsidP="00546532">
            <w:r w:rsidRPr="007939F4">
              <w:t>1СЈ.2.3.1. зна и користи оба писма ( ћирилицу и латиницу)</w:t>
            </w:r>
          </w:p>
          <w:p w:rsidR="00CF6EAA" w:rsidRPr="007939F4" w:rsidRDefault="00CF6EAA" w:rsidP="00546532">
            <w:r w:rsidRPr="007939F4">
              <w:t xml:space="preserve">1СЈ.2.3.2. употрбљава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 -ев/ -ин, -ски/-чки/-шки); правилно пише гласове ћ, ч, ђ, џ; правилно пише сугласник Ј у интервокалској позицији; правилно пише речцу </w:t>
            </w:r>
            <w:r w:rsidRPr="007939F4">
              <w:rPr>
                <w:b/>
              </w:rPr>
              <w:t>ли</w:t>
            </w:r>
            <w:r w:rsidRPr="007939F4">
              <w:t xml:space="preserve"> и речцу </w:t>
            </w:r>
            <w:r w:rsidRPr="007939F4">
              <w:rPr>
                <w:b/>
              </w:rPr>
              <w:t>не</w:t>
            </w:r>
            <w:r w:rsidRPr="007939F4">
              <w:t>; употрбљава запету при набрајању</w:t>
            </w:r>
          </w:p>
          <w:p w:rsidR="00CF6EAA" w:rsidRPr="007939F4" w:rsidRDefault="00CF6EAA" w:rsidP="00546532">
            <w:r w:rsidRPr="007939F4">
              <w:t xml:space="preserve">1СЈ.2.3.3. пише јасним и потпуним реченицама; варира језички израз ( ред речи у реченици, типове </w:t>
            </w:r>
            <w:r w:rsidRPr="007939F4">
              <w:lastRenderedPageBreak/>
              <w:t>реченица, дужину реченице...)</w:t>
            </w:r>
          </w:p>
          <w:p w:rsidR="00CF6EAA" w:rsidRPr="007939F4" w:rsidRDefault="00CF6EAA" w:rsidP="00546532">
            <w:r w:rsidRPr="007939F4">
              <w:t>1СЈ.2.3.4. држи се теме; излагање организује око основне идеје текста коју поткрепљује одговарајућим детаљима</w:t>
            </w:r>
          </w:p>
          <w:p w:rsidR="00CF6EAA" w:rsidRPr="007939F4" w:rsidRDefault="00CF6EAA" w:rsidP="00546532">
            <w:r w:rsidRPr="007939F4">
              <w:t>1СЈ.2.3.5. језички изразприлагођава комуникативној ситуацији (формалној/неформалној)</w:t>
            </w:r>
          </w:p>
          <w:p w:rsidR="00CF6EAA" w:rsidRPr="007939F4" w:rsidRDefault="00CF6EAA" w:rsidP="00546532">
            <w:r w:rsidRPr="007939F4">
              <w:t>1СЈ.2.3.6. саставља кратак наративни текст</w:t>
            </w:r>
          </w:p>
          <w:p w:rsidR="00CF6EAA" w:rsidRPr="007939F4" w:rsidRDefault="00CF6EAA" w:rsidP="00546532">
            <w:r w:rsidRPr="007939F4">
              <w:t>1СЈ.2.3.7. саставља кратак дескриптивни текст</w:t>
            </w:r>
          </w:p>
          <w:p w:rsidR="00CF6EAA" w:rsidRPr="007939F4" w:rsidRDefault="00CF6EAA" w:rsidP="00546532">
            <w:r w:rsidRPr="007939F4">
              <w:t>1СЈ.2.3.8. користи фонд речи примерн узрасту; употребљава синониме (нпр, да избегне понављање)</w:t>
            </w:r>
          </w:p>
          <w:p w:rsidR="00CF6EAA" w:rsidRPr="007939F4" w:rsidRDefault="00CF6EAA" w:rsidP="00546532">
            <w:r w:rsidRPr="007939F4">
              <w:t>1СЈ.2.3.9. исправља свој текст (критички чита написано, поправља текст и исправља грешке)</w:t>
            </w:r>
          </w:p>
          <w:p w:rsidR="00CF6EAA" w:rsidRPr="007939F4" w:rsidRDefault="00CF6EAA" w:rsidP="00546532">
            <w:r w:rsidRPr="007939F4">
              <w:t xml:space="preserve">1СЈ.2.3.10. уме да попуни једноставан образац са основним подацима о себи (име, презиме, име родитеља, година рођења, адреса, телефон; школа,разред, </w:t>
            </w:r>
            <w:r w:rsidRPr="007939F4">
              <w:lastRenderedPageBreak/>
              <w:t>одељење)</w:t>
            </w:r>
          </w:p>
          <w:p w:rsidR="00CF6EAA" w:rsidRPr="007939F4" w:rsidRDefault="00CF6EAA" w:rsidP="00546532">
            <w:r w:rsidRPr="007939F4">
              <w:t>1СЈ.2.3.11. пише писмо (приватно) и уме да га адресира</w:t>
            </w:r>
          </w:p>
        </w:tc>
        <w:tc>
          <w:tcPr>
            <w:tcW w:w="3760"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rPr>
                <w:b/>
                <w:lang w:val="ru-RU"/>
              </w:rPr>
            </w:pPr>
            <w:r w:rsidRPr="007939F4">
              <w:rPr>
                <w:b/>
                <w:lang w:val="ru-RU"/>
              </w:rPr>
              <w:lastRenderedPageBreak/>
              <w:t>Писано изражавање</w:t>
            </w:r>
          </w:p>
          <w:p w:rsidR="00CF6EAA" w:rsidRPr="007939F4" w:rsidRDefault="00CF6EAA" w:rsidP="00546532">
            <w:r w:rsidRPr="007939F4">
              <w:t>1СЈ.3.3.1. пише јасним, потпуним, добро обликованим реченицама; користи разноврсне синтаксичке конструкције, укључујући и сложене</w:t>
            </w:r>
          </w:p>
          <w:p w:rsidR="00CF6EAA" w:rsidRPr="007939F4" w:rsidRDefault="00CF6EAA" w:rsidP="00546532">
            <w:pPr>
              <w:rPr>
                <w:lang w:val="ru-RU"/>
              </w:rPr>
            </w:pPr>
            <w:r w:rsidRPr="007939F4">
              <w:rPr>
                <w:lang w:val="ru-RU"/>
              </w:rPr>
              <w:t>1СЈ.3.3.2. јасно структурира текст ( уводни,средишњи и завршни део текста); добро распоређује основну информацију и додатне информације унутар текста и пасуса</w:t>
            </w:r>
          </w:p>
          <w:p w:rsidR="00CF6EAA" w:rsidRPr="007939F4" w:rsidRDefault="00CF6EAA" w:rsidP="00546532">
            <w:pPr>
              <w:rPr>
                <w:lang w:val="ru-RU"/>
              </w:rPr>
            </w:pPr>
            <w:r w:rsidRPr="007939F4">
              <w:rPr>
                <w:lang w:val="ru-RU"/>
              </w:rPr>
              <w:t>1СЈ.3.3.3. прилагођава језичко-стилски израз типу текста</w:t>
            </w:r>
          </w:p>
          <w:p w:rsidR="00CF6EAA" w:rsidRPr="007939F4" w:rsidRDefault="00CF6EAA" w:rsidP="00546532">
            <w:pPr>
              <w:rPr>
                <w:lang w:val="ru-RU"/>
              </w:rPr>
            </w:pPr>
            <w:r w:rsidRPr="007939F4">
              <w:rPr>
                <w:lang w:val="ru-RU"/>
              </w:rPr>
              <w:t>1СЈ.3.3.4. саставља кратак експозиторни текст</w:t>
            </w:r>
          </w:p>
          <w:p w:rsidR="00CF6EAA" w:rsidRPr="007939F4" w:rsidRDefault="00CF6EAA" w:rsidP="00546532">
            <w:pPr>
              <w:rPr>
                <w:lang w:val="ru-RU"/>
              </w:rPr>
            </w:pPr>
            <w:r w:rsidRPr="007939F4">
              <w:rPr>
                <w:lang w:val="ru-RU"/>
              </w:rPr>
              <w:t>1СЈ.3.3.5. користи богат фонд речи ( у односу на узраст)</w:t>
            </w:r>
          </w:p>
          <w:p w:rsidR="00CF6EAA" w:rsidRPr="007939F4" w:rsidRDefault="00CF6EAA" w:rsidP="00546532">
            <w:r w:rsidRPr="007939F4">
              <w:rPr>
                <w:lang w:val="ru-RU"/>
              </w:rPr>
              <w:t>1СЈ.3.3.6. издваја пасусе</w:t>
            </w:r>
          </w:p>
        </w:tc>
      </w:tr>
    </w:tbl>
    <w:p w:rsidR="00CF6EAA" w:rsidRDefault="00CF6EAA" w:rsidP="00CF6EAA">
      <w:pPr>
        <w:rPr>
          <w:rFonts w:ascii="Times New Roman" w:hAnsi="Times New Roman"/>
          <w:b/>
        </w:rPr>
      </w:pPr>
    </w:p>
    <w:p w:rsidR="00CF6EAA" w:rsidRDefault="00CF6EAA" w:rsidP="00CF6EAA">
      <w:pPr>
        <w:rPr>
          <w:rFonts w:ascii="Times New Roman" w:hAnsi="Times New Roman"/>
          <w:b/>
        </w:rPr>
      </w:pPr>
    </w:p>
    <w:p w:rsidR="00CF6EAA" w:rsidRPr="00934119" w:rsidRDefault="00CF6EAA" w:rsidP="00CF6EAA">
      <w:pPr>
        <w:rPr>
          <w:rFonts w:ascii="Times New Roman" w:hAnsi="Times New Roman"/>
          <w:b/>
        </w:rPr>
      </w:pPr>
    </w:p>
    <w:p w:rsidR="00CF6EAA" w:rsidRPr="00934119" w:rsidRDefault="00CF6EAA" w:rsidP="00CF6EAA">
      <w:pPr>
        <w:widowControl w:val="0"/>
        <w:shd w:val="clear" w:color="auto" w:fill="FBD4B4" w:themeFill="accent6" w:themeFillTint="66"/>
        <w:autoSpaceDE w:val="0"/>
        <w:autoSpaceDN w:val="0"/>
        <w:adjustRightInd w:val="0"/>
        <w:spacing w:after="0" w:line="240" w:lineRule="auto"/>
        <w:rPr>
          <w:rFonts w:ascii="Times New Roman" w:hAnsi="Times New Roman" w:cs="Times New Roman"/>
        </w:rPr>
      </w:pPr>
      <w:r w:rsidRPr="00934119">
        <w:rPr>
          <w:rFonts w:ascii="Times New Roman" w:hAnsi="Times New Roman" w:cs="Times New Roman"/>
          <w:b/>
          <w:bCs/>
        </w:rPr>
        <w:t>СРПСКИ КАО НЕМАТЕРЊИ ЈЕЗИК</w:t>
      </w:r>
    </w:p>
    <w:p w:rsidR="00CF6EAA" w:rsidRPr="00934119" w:rsidRDefault="00CF6EAA" w:rsidP="00CF6EAA">
      <w:pPr>
        <w:widowControl w:val="0"/>
        <w:autoSpaceDE w:val="0"/>
        <w:autoSpaceDN w:val="0"/>
        <w:adjustRightInd w:val="0"/>
        <w:spacing w:after="0" w:line="40"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680"/>
        <w:rPr>
          <w:rFonts w:ascii="Times New Roman" w:hAnsi="Times New Roman" w:cs="Times New Roman"/>
        </w:rPr>
      </w:pPr>
      <w:r w:rsidRPr="00934119">
        <w:rPr>
          <w:rFonts w:ascii="Times New Roman" w:hAnsi="Times New Roman" w:cs="Times New Roman"/>
          <w:b/>
          <w:bCs/>
        </w:rPr>
        <w:t>ТРЕЋИ РАЗРЕД</w:t>
      </w: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Оперативни задаци</w:t>
      </w:r>
    </w:p>
    <w:p w:rsidR="00CF6EAA" w:rsidRPr="00934119" w:rsidRDefault="00CF6EAA" w:rsidP="00CF6EAA">
      <w:pPr>
        <w:widowControl w:val="0"/>
        <w:autoSpaceDE w:val="0"/>
        <w:autoSpaceDN w:val="0"/>
        <w:adjustRightInd w:val="0"/>
        <w:spacing w:after="0" w:line="237" w:lineRule="auto"/>
        <w:ind w:left="1060"/>
        <w:rPr>
          <w:rFonts w:ascii="Times New Roman" w:hAnsi="Times New Roman" w:cs="Times New Roman"/>
        </w:rPr>
      </w:pPr>
      <w:r w:rsidRPr="00934119">
        <w:rPr>
          <w:rFonts w:ascii="Times New Roman" w:hAnsi="Times New Roman" w:cs="Times New Roman"/>
        </w:rPr>
        <w:t>Ученици треба да:</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numPr>
          <w:ilvl w:val="0"/>
          <w:numId w:val="63"/>
        </w:numPr>
        <w:tabs>
          <w:tab w:val="clear" w:pos="720"/>
          <w:tab w:val="num" w:pos="1254"/>
        </w:tabs>
        <w:overflowPunct w:val="0"/>
        <w:autoSpaceDE w:val="0"/>
        <w:autoSpaceDN w:val="0"/>
        <w:adjustRightInd w:val="0"/>
        <w:spacing w:after="0" w:line="223" w:lineRule="auto"/>
        <w:ind w:left="500" w:right="20" w:firstLine="562"/>
        <w:jc w:val="both"/>
        <w:rPr>
          <w:rFonts w:ascii="Times New Roman" w:hAnsi="Times New Roman" w:cs="Times New Roman"/>
        </w:rPr>
      </w:pPr>
      <w:r w:rsidRPr="00934119">
        <w:rPr>
          <w:rFonts w:ascii="Times New Roman" w:hAnsi="Times New Roman" w:cs="Times New Roman"/>
        </w:rPr>
        <w:t xml:space="preserve">усвоје предвиёене језичке структуре, комуникативне функције, око 250/400/ нових речи и израза и користе их у говору за исказивање збивања у садашњости, прошлости и будућности; </w:t>
      </w:r>
    </w:p>
    <w:p w:rsidR="00CF6EAA" w:rsidRPr="00934119" w:rsidRDefault="00CF6EAA" w:rsidP="00CF6EAA">
      <w:pPr>
        <w:widowControl w:val="0"/>
        <w:numPr>
          <w:ilvl w:val="0"/>
          <w:numId w:val="6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934119">
        <w:rPr>
          <w:rFonts w:ascii="Times New Roman" w:hAnsi="Times New Roman" w:cs="Times New Roman"/>
        </w:rPr>
        <w:lastRenderedPageBreak/>
        <w:t xml:space="preserve">даље савладају елементе изговора; </w:t>
      </w:r>
    </w:p>
    <w:p w:rsidR="00CF6EAA" w:rsidRPr="00934119" w:rsidRDefault="00CF6EAA" w:rsidP="00CF6EAA">
      <w:pPr>
        <w:widowControl w:val="0"/>
        <w:numPr>
          <w:ilvl w:val="0"/>
          <w:numId w:val="6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934119">
        <w:rPr>
          <w:rFonts w:ascii="Times New Roman" w:hAnsi="Times New Roman" w:cs="Times New Roman"/>
        </w:rPr>
        <w:t xml:space="preserve">разумеју на слух краће текстове, посебно дијалоге у оквиру предвиёене тематике;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numPr>
          <w:ilvl w:val="0"/>
          <w:numId w:val="63"/>
        </w:numPr>
        <w:tabs>
          <w:tab w:val="clear" w:pos="720"/>
          <w:tab w:val="num" w:pos="1208"/>
        </w:tabs>
        <w:overflowPunct w:val="0"/>
        <w:autoSpaceDE w:val="0"/>
        <w:autoSpaceDN w:val="0"/>
        <w:adjustRightInd w:val="0"/>
        <w:spacing w:after="0" w:line="223" w:lineRule="auto"/>
        <w:ind w:left="500" w:firstLine="562"/>
        <w:jc w:val="both"/>
        <w:rPr>
          <w:rFonts w:ascii="Times New Roman" w:hAnsi="Times New Roman" w:cs="Times New Roman"/>
        </w:rPr>
      </w:pPr>
      <w:r w:rsidRPr="00934119">
        <w:rPr>
          <w:rFonts w:ascii="Times New Roman" w:hAnsi="Times New Roman" w:cs="Times New Roman"/>
        </w:rPr>
        <w:t xml:space="preserve">даље се оспособе за говорно изражавање у дијалошкој форми с повећаним захтевима у односу на захтеве у претходним разредима, у складу са обраёеном језичком и тематском граёом; </w:t>
      </w:r>
    </w:p>
    <w:p w:rsidR="00CF6EAA" w:rsidRPr="00934119" w:rsidRDefault="00CF6EAA" w:rsidP="00CF6EAA">
      <w:pPr>
        <w:widowControl w:val="0"/>
        <w:numPr>
          <w:ilvl w:val="0"/>
          <w:numId w:val="6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934119">
        <w:rPr>
          <w:rFonts w:ascii="Times New Roman" w:hAnsi="Times New Roman" w:cs="Times New Roman"/>
        </w:rPr>
        <w:t xml:space="preserve">оспособе се за самостално, краће говорно изражавање у монолошкој форми;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numPr>
          <w:ilvl w:val="0"/>
          <w:numId w:val="63"/>
        </w:numPr>
        <w:tabs>
          <w:tab w:val="clear" w:pos="720"/>
          <w:tab w:val="num" w:pos="1230"/>
        </w:tabs>
        <w:overflowPunct w:val="0"/>
        <w:autoSpaceDE w:val="0"/>
        <w:autoSpaceDN w:val="0"/>
        <w:adjustRightInd w:val="0"/>
        <w:spacing w:after="0" w:line="227" w:lineRule="auto"/>
        <w:ind w:left="500" w:firstLine="562"/>
        <w:jc w:val="both"/>
        <w:rPr>
          <w:rFonts w:ascii="Times New Roman" w:hAnsi="Times New Roman" w:cs="Times New Roman"/>
        </w:rPr>
      </w:pPr>
      <w:r w:rsidRPr="00934119">
        <w:rPr>
          <w:rFonts w:ascii="Times New Roman" w:hAnsi="Times New Roman" w:cs="Times New Roman"/>
        </w:rPr>
        <w:t xml:space="preserve">савладају једно српско писмо (ћирилица или латиница у зависности од сличности са писмом матерњег језика) и негују технику гласног читања (правилан говорни ритам, артикулација и акцентовање) на кратким текстовима са познатом лексиком (дијалошке и наративне форме);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numPr>
          <w:ilvl w:val="0"/>
          <w:numId w:val="6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934119">
        <w:rPr>
          <w:rFonts w:ascii="Times New Roman" w:hAnsi="Times New Roman" w:cs="Times New Roman"/>
        </w:rPr>
        <w:t xml:space="preserve">оспособе се за писмено изражавање (писање кратких орално усвојених садржаја). </w:t>
      </w:r>
    </w:p>
    <w:p w:rsidR="00CF6EAA" w:rsidRPr="00934119"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980"/>
        <w:rPr>
          <w:rFonts w:ascii="Times New Roman" w:hAnsi="Times New Roman" w:cs="Times New Roman"/>
        </w:rPr>
      </w:pPr>
      <w:r w:rsidRPr="00934119">
        <w:rPr>
          <w:rFonts w:ascii="Times New Roman" w:hAnsi="Times New Roman" w:cs="Times New Roman"/>
          <w:i/>
          <w:iCs/>
        </w:rPr>
        <w:t>ТЕМАТИКА</w:t>
      </w:r>
    </w:p>
    <w:p w:rsidR="00CF6EAA" w:rsidRPr="00934119"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b/>
          <w:bCs/>
        </w:rPr>
        <w:t xml:space="preserve">Школа: </w:t>
      </w:r>
      <w:r w:rsidRPr="00934119">
        <w:rPr>
          <w:rFonts w:ascii="Times New Roman" w:hAnsi="Times New Roman" w:cs="Times New Roman"/>
        </w:rPr>
        <w:t>име школе(значење имена или подаци о личности чије име школа носи);живот у школи, Дан школе, доживљаји ученика; школски излети.</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right="20" w:firstLine="568"/>
        <w:jc w:val="both"/>
        <w:rPr>
          <w:rFonts w:ascii="Times New Roman" w:hAnsi="Times New Roman" w:cs="Times New Roman"/>
        </w:rPr>
      </w:pPr>
      <w:r w:rsidRPr="00934119">
        <w:rPr>
          <w:rFonts w:ascii="Times New Roman" w:hAnsi="Times New Roman" w:cs="Times New Roman"/>
          <w:b/>
          <w:bCs/>
        </w:rPr>
        <w:t xml:space="preserve">Породица и дом: </w:t>
      </w:r>
      <w:r w:rsidRPr="00934119">
        <w:rPr>
          <w:rFonts w:ascii="Times New Roman" w:hAnsi="Times New Roman" w:cs="Times New Roman"/>
        </w:rPr>
        <w:t>у кухињи,у купатилу;обавезе чланова породице;куповина,припрема хране, спремање стана/куће; празник у породици; излет у природу. Казивање пуних сати.</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934119">
        <w:rPr>
          <w:rFonts w:ascii="Times New Roman" w:hAnsi="Times New Roman" w:cs="Times New Roman"/>
          <w:b/>
          <w:bCs/>
        </w:rPr>
        <w:t xml:space="preserve">Град и село: </w:t>
      </w:r>
      <w:r w:rsidRPr="00934119">
        <w:rPr>
          <w:rFonts w:ascii="Times New Roman" w:hAnsi="Times New Roman" w:cs="Times New Roman"/>
        </w:rPr>
        <w:t>делови града(улице,булевари,тргови,центар,предграёе)паркови(дрвеће и цвеће), породична или стамбена зграда (однос према суседима, поштовање кућног реда); на железничкој/аутобуској станици; градски саобраћај; путовање у веће место; на сточарској фарми.</w:t>
      </w: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 xml:space="preserve">Бројање: </w:t>
      </w:r>
      <w:r w:rsidRPr="00934119">
        <w:rPr>
          <w:rFonts w:ascii="Times New Roman" w:hAnsi="Times New Roman" w:cs="Times New Roman"/>
        </w:rPr>
        <w:t>до1.000.</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934119">
        <w:rPr>
          <w:rFonts w:ascii="Times New Roman" w:hAnsi="Times New Roman" w:cs="Times New Roman"/>
          <w:b/>
          <w:bCs/>
        </w:rPr>
        <w:t xml:space="preserve">Комуникативне функције: </w:t>
      </w:r>
      <w:r w:rsidRPr="00934119">
        <w:rPr>
          <w:rFonts w:ascii="Times New Roman" w:hAnsi="Times New Roman" w:cs="Times New Roman"/>
        </w:rPr>
        <w:t>тражење и давање основних података о предметима упростору, кретању у простору, временским приликама; исказивање допадања, недопадања, оправдања.</w:t>
      </w:r>
    </w:p>
    <w:p w:rsidR="00CF6EAA" w:rsidRPr="00934119"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460"/>
        <w:rPr>
          <w:rFonts w:ascii="Times New Roman" w:hAnsi="Times New Roman" w:cs="Times New Roman"/>
        </w:rPr>
      </w:pPr>
      <w:r w:rsidRPr="00934119">
        <w:rPr>
          <w:rFonts w:ascii="Times New Roman" w:hAnsi="Times New Roman" w:cs="Times New Roman"/>
          <w:i/>
          <w:iCs/>
        </w:rPr>
        <w:t>ЈЕЗИЧКА МАТЕРИЈА</w:t>
      </w:r>
    </w:p>
    <w:p w:rsidR="00CF6EAA" w:rsidRPr="00934119" w:rsidRDefault="00CF6EAA" w:rsidP="00CF6EAA">
      <w:pPr>
        <w:widowControl w:val="0"/>
        <w:autoSpaceDE w:val="0"/>
        <w:autoSpaceDN w:val="0"/>
        <w:adjustRightInd w:val="0"/>
        <w:spacing w:after="0" w:line="24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39" w:lineRule="auto"/>
        <w:ind w:left="1060"/>
        <w:rPr>
          <w:rFonts w:ascii="Times New Roman" w:hAnsi="Times New Roman" w:cs="Times New Roman"/>
        </w:rPr>
      </w:pPr>
      <w:r w:rsidRPr="00934119">
        <w:rPr>
          <w:rFonts w:ascii="Times New Roman" w:hAnsi="Times New Roman" w:cs="Times New Roman"/>
          <w:b/>
          <w:bCs/>
        </w:rPr>
        <w:t>Именовање предмета и бића</w:t>
      </w:r>
    </w:p>
    <w:p w:rsidR="00CF6EAA" w:rsidRPr="00934119" w:rsidRDefault="00CF6EAA" w:rsidP="00CF6EAA">
      <w:pPr>
        <w:widowControl w:val="0"/>
        <w:autoSpaceDE w:val="0"/>
        <w:autoSpaceDN w:val="0"/>
        <w:adjustRightInd w:val="0"/>
        <w:spacing w:after="0" w:line="238" w:lineRule="auto"/>
        <w:ind w:left="1060"/>
        <w:rPr>
          <w:rFonts w:ascii="Times New Roman" w:hAnsi="Times New Roman" w:cs="Times New Roman"/>
        </w:rPr>
      </w:pPr>
      <w:r w:rsidRPr="00934119">
        <w:rPr>
          <w:rFonts w:ascii="Times New Roman" w:hAnsi="Times New Roman" w:cs="Times New Roman"/>
        </w:rPr>
        <w:t>Даље увежбавање категорија предвиёених у претходним разредима.</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numPr>
          <w:ilvl w:val="0"/>
          <w:numId w:val="64"/>
        </w:numPr>
        <w:tabs>
          <w:tab w:val="clear" w:pos="720"/>
          <w:tab w:val="num" w:pos="1318"/>
        </w:tabs>
        <w:overflowPunct w:val="0"/>
        <w:autoSpaceDE w:val="0"/>
        <w:autoSpaceDN w:val="0"/>
        <w:adjustRightInd w:val="0"/>
        <w:spacing w:after="0" w:line="214" w:lineRule="auto"/>
        <w:ind w:left="500" w:right="20" w:firstLine="562"/>
        <w:jc w:val="both"/>
        <w:rPr>
          <w:rFonts w:ascii="Times New Roman" w:hAnsi="Times New Roman" w:cs="Times New Roman"/>
        </w:rPr>
      </w:pPr>
      <w:r w:rsidRPr="00934119">
        <w:rPr>
          <w:rFonts w:ascii="Times New Roman" w:hAnsi="Times New Roman" w:cs="Times New Roman"/>
        </w:rPr>
        <w:t xml:space="preserve">функцији субјекта увежбавати две именице истог рода. У функцији глаголског дела предиката треба увежбавати футур помоћног глагола са исказаним субјектом.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40"/>
        <w:jc w:val="both"/>
        <w:rPr>
          <w:rFonts w:ascii="Times New Roman" w:hAnsi="Times New Roman" w:cs="Times New Roman"/>
        </w:rPr>
      </w:pPr>
      <w:r w:rsidRPr="00934119">
        <w:rPr>
          <w:rFonts w:ascii="Times New Roman" w:hAnsi="Times New Roman" w:cs="Times New Roman"/>
        </w:rPr>
        <w:t xml:space="preserve">Увежбавати образац без исказаног субјекта када је глаголски део предиката у перфекту. Обрасци: Мали дечаци су ученици.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1060" w:right="5640"/>
        <w:rPr>
          <w:rFonts w:ascii="Times New Roman" w:hAnsi="Times New Roman" w:cs="Times New Roman"/>
        </w:rPr>
      </w:pPr>
      <w:r w:rsidRPr="00934119">
        <w:rPr>
          <w:rFonts w:ascii="Times New Roman" w:hAnsi="Times New Roman" w:cs="Times New Roman"/>
        </w:rPr>
        <w:t xml:space="preserve">Петар и Иван су били радници. Марија и Јелена су биле ученице. Ја ћу бити кројачица. </w:t>
      </w: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t xml:space="preserve">Била је ученица. </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радње </w:t>
      </w:r>
    </w:p>
    <w:p w:rsidR="00CF6EAA" w:rsidRPr="00934119" w:rsidRDefault="00CF6EAA" w:rsidP="00CF6EAA">
      <w:pPr>
        <w:widowControl w:val="0"/>
        <w:overflowPunct w:val="0"/>
        <w:autoSpaceDE w:val="0"/>
        <w:autoSpaceDN w:val="0"/>
        <w:adjustRightInd w:val="0"/>
        <w:spacing w:after="0" w:line="237" w:lineRule="auto"/>
        <w:ind w:left="1060"/>
        <w:jc w:val="both"/>
        <w:rPr>
          <w:rFonts w:ascii="Times New Roman" w:hAnsi="Times New Roman" w:cs="Times New Roman"/>
        </w:rPr>
      </w:pPr>
      <w:r w:rsidRPr="00934119">
        <w:rPr>
          <w:rFonts w:ascii="Times New Roman" w:hAnsi="Times New Roman" w:cs="Times New Roman"/>
        </w:rPr>
        <w:t xml:space="preserve">Даље увежбавање образаца из претходног разреда.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numPr>
          <w:ilvl w:val="0"/>
          <w:numId w:val="64"/>
        </w:numPr>
        <w:tabs>
          <w:tab w:val="clear" w:pos="720"/>
          <w:tab w:val="num" w:pos="1321"/>
        </w:tabs>
        <w:overflowPunct w:val="0"/>
        <w:autoSpaceDE w:val="0"/>
        <w:autoSpaceDN w:val="0"/>
        <w:adjustRightInd w:val="0"/>
        <w:spacing w:after="0" w:line="214" w:lineRule="auto"/>
        <w:ind w:left="500" w:firstLine="562"/>
        <w:jc w:val="both"/>
        <w:rPr>
          <w:rFonts w:ascii="Times New Roman" w:hAnsi="Times New Roman" w:cs="Times New Roman"/>
        </w:rPr>
      </w:pPr>
      <w:r w:rsidRPr="00934119">
        <w:rPr>
          <w:rFonts w:ascii="Times New Roman" w:hAnsi="Times New Roman" w:cs="Times New Roman"/>
        </w:rPr>
        <w:t xml:space="preserve">функцији предиката треба увежбавати облике футура, увек са исказаним субјектом. Увежбавати у овој функцији и праве и узајамно повратне глаголе. </w:t>
      </w:r>
    </w:p>
    <w:p w:rsidR="00CF6EAA" w:rsidRPr="00934119" w:rsidRDefault="00CF6EAA" w:rsidP="00CF6EAA">
      <w:pPr>
        <w:widowControl w:val="0"/>
        <w:autoSpaceDE w:val="0"/>
        <w:autoSpaceDN w:val="0"/>
        <w:adjustRightInd w:val="0"/>
        <w:spacing w:after="0" w:line="286" w:lineRule="exact"/>
        <w:rPr>
          <w:rFonts w:ascii="Times New Roman" w:hAnsi="Times New Roman" w:cs="Times New Roman"/>
        </w:rPr>
      </w:pPr>
      <w:bookmarkStart w:id="22" w:name="page51"/>
      <w:bookmarkEnd w:id="22"/>
    </w:p>
    <w:p w:rsidR="00CF6EAA" w:rsidRPr="00934119"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934119">
        <w:rPr>
          <w:rFonts w:ascii="Times New Roman" w:hAnsi="Times New Roman" w:cs="Times New Roman"/>
        </w:rPr>
        <w:t>Облике перфекта треба увежбавати без исказивања субјекта (изузимају се повратни глаголи).</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1740"/>
        <w:rPr>
          <w:rFonts w:ascii="Times New Roman" w:hAnsi="Times New Roman" w:cs="Times New Roman"/>
        </w:rPr>
      </w:pPr>
      <w:r w:rsidRPr="00934119">
        <w:rPr>
          <w:rFonts w:ascii="Times New Roman" w:hAnsi="Times New Roman" w:cs="Times New Roman"/>
        </w:rPr>
        <w:t>Даље разликовање глаголског вида (шити - сашити; трчати - потрчати). Обрасци: Дечак је учио.</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Ја ћу читати.</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6260"/>
        <w:rPr>
          <w:rFonts w:ascii="Times New Roman" w:hAnsi="Times New Roman" w:cs="Times New Roman"/>
        </w:rPr>
      </w:pPr>
      <w:r w:rsidRPr="00934119">
        <w:rPr>
          <w:rFonts w:ascii="Times New Roman" w:hAnsi="Times New Roman" w:cs="Times New Roman"/>
        </w:rPr>
        <w:t>Ми ћемо учити рецитацију. Драган ће путовати.</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39" w:lineRule="auto"/>
        <w:ind w:left="1060" w:right="7320"/>
        <w:rPr>
          <w:rFonts w:ascii="Times New Roman" w:hAnsi="Times New Roman" w:cs="Times New Roman"/>
        </w:rPr>
      </w:pPr>
      <w:r w:rsidRPr="00934119">
        <w:rPr>
          <w:rFonts w:ascii="Times New Roman" w:hAnsi="Times New Roman" w:cs="Times New Roman"/>
        </w:rPr>
        <w:lastRenderedPageBreak/>
        <w:t>Иван се обува. Марија се умива. Они се воле. Деца се грудвају. Спавали су.</w:t>
      </w:r>
    </w:p>
    <w:p w:rsidR="00CF6EAA" w:rsidRPr="00934119" w:rsidRDefault="00CF6EAA" w:rsidP="00CF6EAA">
      <w:pPr>
        <w:widowControl w:val="0"/>
        <w:autoSpaceDE w:val="0"/>
        <w:autoSpaceDN w:val="0"/>
        <w:adjustRightInd w:val="0"/>
        <w:spacing w:after="0" w:line="5"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Мајка је шила (сашила) хаљину.</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Исказивање особине предмета и бића и припадања</w:t>
      </w:r>
    </w:p>
    <w:p w:rsidR="00CF6EAA" w:rsidRPr="00934119" w:rsidRDefault="00CF6EAA" w:rsidP="00CF6EAA">
      <w:pPr>
        <w:widowControl w:val="0"/>
        <w:autoSpaceDE w:val="0"/>
        <w:autoSpaceDN w:val="0"/>
        <w:adjustRightInd w:val="0"/>
        <w:spacing w:after="0" w:line="237" w:lineRule="auto"/>
        <w:ind w:left="1060"/>
        <w:rPr>
          <w:rFonts w:ascii="Times New Roman" w:hAnsi="Times New Roman" w:cs="Times New Roman"/>
        </w:rPr>
      </w:pPr>
      <w:r w:rsidRPr="00934119">
        <w:rPr>
          <w:rFonts w:ascii="Times New Roman" w:hAnsi="Times New Roman" w:cs="Times New Roman"/>
        </w:rPr>
        <w:t>Даље увежбавање категорија из претходних разреда.</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numPr>
          <w:ilvl w:val="0"/>
          <w:numId w:val="65"/>
        </w:numPr>
        <w:tabs>
          <w:tab w:val="clear" w:pos="720"/>
          <w:tab w:val="num" w:pos="1336"/>
        </w:tabs>
        <w:overflowPunct w:val="0"/>
        <w:autoSpaceDE w:val="0"/>
        <w:autoSpaceDN w:val="0"/>
        <w:adjustRightInd w:val="0"/>
        <w:spacing w:after="0" w:line="214" w:lineRule="auto"/>
        <w:ind w:left="500" w:firstLine="562"/>
        <w:jc w:val="both"/>
        <w:rPr>
          <w:rFonts w:ascii="Times New Roman" w:hAnsi="Times New Roman" w:cs="Times New Roman"/>
        </w:rPr>
      </w:pPr>
      <w:r w:rsidRPr="00934119">
        <w:rPr>
          <w:rFonts w:ascii="Times New Roman" w:hAnsi="Times New Roman" w:cs="Times New Roman"/>
        </w:rPr>
        <w:t xml:space="preserve">функцији субјекта треба увежбавати и именице мушког рода на -а. Глаголски део предиката исказује се футуром помоћног глагола, али увек са исказаним субјектом.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numPr>
          <w:ilvl w:val="0"/>
          <w:numId w:val="65"/>
        </w:numPr>
        <w:tabs>
          <w:tab w:val="clear" w:pos="720"/>
          <w:tab w:val="num" w:pos="1317"/>
        </w:tabs>
        <w:overflowPunct w:val="0"/>
        <w:autoSpaceDE w:val="0"/>
        <w:autoSpaceDN w:val="0"/>
        <w:adjustRightInd w:val="0"/>
        <w:spacing w:after="0" w:line="214" w:lineRule="auto"/>
        <w:ind w:left="500" w:firstLine="562"/>
        <w:jc w:val="both"/>
        <w:rPr>
          <w:rFonts w:ascii="Times New Roman" w:hAnsi="Times New Roman" w:cs="Times New Roman"/>
        </w:rPr>
      </w:pPr>
      <w:r w:rsidRPr="00934119">
        <w:rPr>
          <w:rFonts w:ascii="Times New Roman" w:hAnsi="Times New Roman" w:cs="Times New Roman"/>
        </w:rPr>
        <w:t xml:space="preserve">функцији именског дела предиката треба увежбавати присвојне придевске заменице које изражавају припадање првом, другом и трећем лицу множине и присвојне придеве на </w:t>
      </w:r>
      <w:r w:rsidRPr="00934119">
        <w:rPr>
          <w:rFonts w:ascii="Times New Roman" w:hAnsi="Times New Roman" w:cs="Times New Roman"/>
          <w:b/>
          <w:bCs/>
        </w:rPr>
        <w:t>ов</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39" w:lineRule="auto"/>
        <w:ind w:left="500"/>
        <w:jc w:val="both"/>
        <w:rPr>
          <w:rFonts w:ascii="Times New Roman" w:hAnsi="Times New Roman" w:cs="Times New Roman"/>
        </w:rPr>
      </w:pPr>
      <w:r w:rsidRPr="00934119">
        <w:rPr>
          <w:rFonts w:ascii="Times New Roman" w:hAnsi="Times New Roman" w:cs="Times New Roman"/>
          <w:b/>
          <w:bCs/>
        </w:rPr>
        <w:t xml:space="preserve">(ев) </w:t>
      </w:r>
      <w:r w:rsidRPr="00934119">
        <w:rPr>
          <w:rFonts w:ascii="Times New Roman" w:hAnsi="Times New Roman" w:cs="Times New Roman"/>
        </w:rPr>
        <w:t>и</w:t>
      </w:r>
      <w:r w:rsidRPr="00934119">
        <w:rPr>
          <w:rFonts w:ascii="Times New Roman" w:hAnsi="Times New Roman" w:cs="Times New Roman"/>
          <w:b/>
          <w:bCs/>
        </w:rPr>
        <w:t xml:space="preserve"> ин</w:t>
      </w:r>
      <w:r w:rsidRPr="00934119">
        <w:rPr>
          <w:rFonts w:ascii="Times New Roman" w:hAnsi="Times New Roman" w:cs="Times New Roman"/>
        </w:rPr>
        <w:t>.</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5080"/>
        <w:jc w:val="both"/>
        <w:rPr>
          <w:rFonts w:ascii="Times New Roman" w:hAnsi="Times New Roman" w:cs="Times New Roman"/>
        </w:rPr>
      </w:pPr>
      <w:r w:rsidRPr="00934119">
        <w:rPr>
          <w:rFonts w:ascii="Times New Roman" w:hAnsi="Times New Roman" w:cs="Times New Roman"/>
        </w:rPr>
        <w:t xml:space="preserve">Обрасци: Црвена лопта је била његова. Сава је био храбар.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6140"/>
        <w:rPr>
          <w:rFonts w:ascii="Times New Roman" w:hAnsi="Times New Roman" w:cs="Times New Roman"/>
        </w:rPr>
      </w:pPr>
      <w:r w:rsidRPr="00934119">
        <w:rPr>
          <w:rFonts w:ascii="Times New Roman" w:hAnsi="Times New Roman" w:cs="Times New Roman"/>
        </w:rPr>
        <w:t xml:space="preserve">Ова учионица је наша. Црвени аутомобил је њихов.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5880"/>
        <w:jc w:val="both"/>
        <w:rPr>
          <w:rFonts w:ascii="Times New Roman" w:hAnsi="Times New Roman" w:cs="Times New Roman"/>
        </w:rPr>
      </w:pPr>
      <w:r w:rsidRPr="00934119">
        <w:rPr>
          <w:rFonts w:ascii="Times New Roman" w:hAnsi="Times New Roman" w:cs="Times New Roman"/>
        </w:rPr>
        <w:t xml:space="preserve">Књига је Иванова (Милошева). Овај капут је Марин.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38" w:lineRule="auto"/>
        <w:ind w:left="1060"/>
        <w:jc w:val="both"/>
        <w:rPr>
          <w:rFonts w:ascii="Times New Roman" w:hAnsi="Times New Roman" w:cs="Times New Roman"/>
        </w:rPr>
      </w:pPr>
      <w:r w:rsidRPr="00934119">
        <w:rPr>
          <w:rFonts w:ascii="Times New Roman" w:hAnsi="Times New Roman" w:cs="Times New Roman"/>
        </w:rPr>
        <w:t xml:space="preserve">Књига ће бити Иванова. </w:t>
      </w:r>
    </w:p>
    <w:p w:rsidR="00CF6EAA" w:rsidRPr="00934119" w:rsidRDefault="00CF6EAA" w:rsidP="00CF6EAA">
      <w:pPr>
        <w:widowControl w:val="0"/>
        <w:autoSpaceDE w:val="0"/>
        <w:autoSpaceDN w:val="0"/>
        <w:adjustRightInd w:val="0"/>
        <w:spacing w:after="0" w:line="3"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објекта </w:t>
      </w:r>
    </w:p>
    <w:p w:rsidR="00CF6EAA" w:rsidRPr="00934119" w:rsidRDefault="00CF6EAA" w:rsidP="00CF6EAA">
      <w:pPr>
        <w:widowControl w:val="0"/>
        <w:autoSpaceDE w:val="0"/>
        <w:autoSpaceDN w:val="0"/>
        <w:adjustRightInd w:val="0"/>
        <w:spacing w:after="0" w:line="55"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934119">
        <w:rPr>
          <w:rFonts w:ascii="Times New Roman" w:hAnsi="Times New Roman" w:cs="Times New Roman"/>
        </w:rPr>
        <w:t xml:space="preserve">Даље увежбавање образаца из претходних разреда. (Чешће употребљавати предикат у перфекту да би се увежбао распоред глаголске и заменичке енклитике).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rPr>
        <w:t xml:space="preserve">Уз именицу у функцији објекта уводи се атрибут који се с именицом слаже у роду, броју и падежу.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1060" w:right="6040"/>
        <w:rPr>
          <w:rFonts w:ascii="Times New Roman" w:hAnsi="Times New Roman" w:cs="Times New Roman"/>
        </w:rPr>
      </w:pPr>
      <w:r w:rsidRPr="00934119">
        <w:rPr>
          <w:rFonts w:ascii="Times New Roman" w:hAnsi="Times New Roman" w:cs="Times New Roman"/>
        </w:rPr>
        <w:t xml:space="preserve">Обрасци: Учитељица их зове. Учитељица га (је) зове. Учитељица га (ју) је звала.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7380"/>
        <w:jc w:val="both"/>
        <w:rPr>
          <w:rFonts w:ascii="Times New Roman" w:hAnsi="Times New Roman" w:cs="Times New Roman"/>
        </w:rPr>
      </w:pPr>
      <w:r w:rsidRPr="00934119">
        <w:rPr>
          <w:rFonts w:ascii="Times New Roman" w:hAnsi="Times New Roman" w:cs="Times New Roman"/>
        </w:rPr>
        <w:t xml:space="preserve">Ја сам га видела. Он га је видео.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32" w:lineRule="auto"/>
        <w:ind w:left="1060" w:right="6400"/>
        <w:rPr>
          <w:rFonts w:ascii="Times New Roman" w:hAnsi="Times New Roman" w:cs="Times New Roman"/>
        </w:rPr>
      </w:pPr>
      <w:r w:rsidRPr="00934119">
        <w:rPr>
          <w:rFonts w:ascii="Times New Roman" w:hAnsi="Times New Roman" w:cs="Times New Roman"/>
        </w:rPr>
        <w:t xml:space="preserve">Марко има доброг друга. Он је купио нови капут. Он је добио лепе поклоне. </w:t>
      </w:r>
    </w:p>
    <w:p w:rsidR="00CF6EAA" w:rsidRPr="00934119"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1940"/>
        <w:jc w:val="both"/>
        <w:rPr>
          <w:rFonts w:ascii="Times New Roman" w:hAnsi="Times New Roman" w:cs="Times New Roman"/>
        </w:rPr>
      </w:pPr>
      <w:r w:rsidRPr="00934119">
        <w:rPr>
          <w:rFonts w:ascii="Times New Roman" w:hAnsi="Times New Roman" w:cs="Times New Roman"/>
        </w:rPr>
        <w:t xml:space="preserve">(У функцији објекта увежбавати наглашене облике личних заменица. Обрасци: Њега сам звао, а не тебе.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t xml:space="preserve">Њих смо данас тражили.) </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намене </w:t>
      </w:r>
    </w:p>
    <w:p w:rsidR="00CF6EAA" w:rsidRPr="00934119" w:rsidRDefault="00CF6EAA" w:rsidP="00CF6EAA">
      <w:pPr>
        <w:widowControl w:val="0"/>
        <w:overflowPunct w:val="0"/>
        <w:autoSpaceDE w:val="0"/>
        <w:autoSpaceDN w:val="0"/>
        <w:adjustRightInd w:val="0"/>
        <w:spacing w:after="0" w:line="237" w:lineRule="auto"/>
        <w:ind w:left="1060"/>
        <w:jc w:val="both"/>
        <w:rPr>
          <w:rFonts w:ascii="Times New Roman" w:hAnsi="Times New Roman" w:cs="Times New Roman"/>
        </w:rPr>
      </w:pPr>
      <w:r w:rsidRPr="00934119">
        <w:rPr>
          <w:rFonts w:ascii="Times New Roman" w:hAnsi="Times New Roman" w:cs="Times New Roman"/>
        </w:rPr>
        <w:t xml:space="preserve">И даље се увежбавају обрасци из претходног разреда.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1480"/>
        <w:jc w:val="both"/>
        <w:rPr>
          <w:rFonts w:ascii="Times New Roman" w:hAnsi="Times New Roman" w:cs="Times New Roman"/>
        </w:rPr>
      </w:pPr>
      <w:r w:rsidRPr="00934119">
        <w:rPr>
          <w:rFonts w:ascii="Times New Roman" w:hAnsi="Times New Roman" w:cs="Times New Roman"/>
        </w:rPr>
        <w:t xml:space="preserve">За исказивање намене треба увежбавати именице средњег рода у једнини. Обрасци: Бака шаље пакет унуку (унуцима).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6380"/>
        <w:rPr>
          <w:rFonts w:ascii="Times New Roman" w:hAnsi="Times New Roman" w:cs="Times New Roman"/>
        </w:rPr>
      </w:pPr>
      <w:r w:rsidRPr="00934119">
        <w:rPr>
          <w:rFonts w:ascii="Times New Roman" w:hAnsi="Times New Roman" w:cs="Times New Roman"/>
        </w:rPr>
        <w:t xml:space="preserve">Мама прича детету. Драган даје млеко мачету. </w:t>
      </w:r>
    </w:p>
    <w:p w:rsidR="00CF6EAA" w:rsidRPr="00934119" w:rsidRDefault="00CF6EAA" w:rsidP="00CF6EAA">
      <w:pPr>
        <w:widowControl w:val="0"/>
        <w:autoSpaceDE w:val="0"/>
        <w:autoSpaceDN w:val="0"/>
        <w:adjustRightInd w:val="0"/>
        <w:spacing w:after="0" w:line="4"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просторних односа </w:t>
      </w:r>
    </w:p>
    <w:p w:rsidR="00CF6EAA" w:rsidRPr="00934119" w:rsidRDefault="00CF6EAA" w:rsidP="00CF6EAA">
      <w:pPr>
        <w:widowControl w:val="0"/>
        <w:overflowPunct w:val="0"/>
        <w:autoSpaceDE w:val="0"/>
        <w:autoSpaceDN w:val="0"/>
        <w:adjustRightInd w:val="0"/>
        <w:spacing w:after="0" w:line="237" w:lineRule="auto"/>
        <w:ind w:left="1060"/>
        <w:jc w:val="both"/>
        <w:rPr>
          <w:rFonts w:ascii="Times New Roman" w:hAnsi="Times New Roman" w:cs="Times New Roman"/>
        </w:rPr>
      </w:pPr>
      <w:r w:rsidRPr="00934119">
        <w:rPr>
          <w:rFonts w:ascii="Times New Roman" w:hAnsi="Times New Roman" w:cs="Times New Roman"/>
        </w:rPr>
        <w:t xml:space="preserve">Увежбавање образаца из претходних разреда. </w:t>
      </w:r>
    </w:p>
    <w:p w:rsidR="00CF6EAA" w:rsidRPr="00934119" w:rsidRDefault="00CF6EAA" w:rsidP="00CF6EAA">
      <w:pPr>
        <w:widowControl w:val="0"/>
        <w:autoSpaceDE w:val="0"/>
        <w:autoSpaceDN w:val="0"/>
        <w:adjustRightInd w:val="0"/>
        <w:spacing w:after="0" w:line="286" w:lineRule="exact"/>
        <w:rPr>
          <w:rFonts w:ascii="Times New Roman" w:hAnsi="Times New Roman" w:cs="Times New Roman"/>
        </w:rPr>
      </w:pPr>
    </w:p>
    <w:p w:rsidR="00CF6EAA" w:rsidRPr="00934119" w:rsidRDefault="00CF6EAA" w:rsidP="00CF6EAA">
      <w:pPr>
        <w:widowControl w:val="0"/>
        <w:numPr>
          <w:ilvl w:val="0"/>
          <w:numId w:val="66"/>
        </w:numPr>
        <w:tabs>
          <w:tab w:val="clear" w:pos="720"/>
          <w:tab w:val="num" w:pos="1307"/>
        </w:tabs>
        <w:overflowPunct w:val="0"/>
        <w:autoSpaceDE w:val="0"/>
        <w:autoSpaceDN w:val="0"/>
        <w:adjustRightInd w:val="0"/>
        <w:spacing w:after="0" w:line="223" w:lineRule="auto"/>
        <w:ind w:left="500" w:firstLine="562"/>
        <w:jc w:val="both"/>
        <w:rPr>
          <w:rFonts w:ascii="Times New Roman" w:hAnsi="Times New Roman" w:cs="Times New Roman"/>
        </w:rPr>
      </w:pPr>
      <w:r w:rsidRPr="00934119">
        <w:rPr>
          <w:rFonts w:ascii="Times New Roman" w:hAnsi="Times New Roman" w:cs="Times New Roman"/>
        </w:rPr>
        <w:t xml:space="preserve">функцији одредбе за место треба увежбавати прилоге (на питање </w:t>
      </w:r>
      <w:r w:rsidRPr="00934119">
        <w:rPr>
          <w:rFonts w:ascii="Times New Roman" w:hAnsi="Times New Roman" w:cs="Times New Roman"/>
          <w:b/>
          <w:bCs/>
        </w:rPr>
        <w:t>куда</w:t>
      </w:r>
      <w:r w:rsidRPr="00934119">
        <w:rPr>
          <w:rFonts w:ascii="Times New Roman" w:hAnsi="Times New Roman" w:cs="Times New Roman"/>
        </w:rPr>
        <w:t xml:space="preserve">): </w:t>
      </w:r>
      <w:r w:rsidRPr="00934119">
        <w:rPr>
          <w:rFonts w:ascii="Times New Roman" w:hAnsi="Times New Roman" w:cs="Times New Roman"/>
          <w:b/>
          <w:bCs/>
        </w:rPr>
        <w:t>туда</w:t>
      </w:r>
      <w:r w:rsidRPr="00934119">
        <w:rPr>
          <w:rFonts w:ascii="Times New Roman" w:hAnsi="Times New Roman" w:cs="Times New Roman"/>
        </w:rPr>
        <w:t xml:space="preserve">, </w:t>
      </w:r>
      <w:r w:rsidRPr="00934119">
        <w:rPr>
          <w:rFonts w:ascii="Times New Roman" w:hAnsi="Times New Roman" w:cs="Times New Roman"/>
          <w:b/>
          <w:bCs/>
        </w:rPr>
        <w:t>овуда</w:t>
      </w:r>
      <w:r w:rsidRPr="00934119">
        <w:rPr>
          <w:rFonts w:ascii="Times New Roman" w:hAnsi="Times New Roman" w:cs="Times New Roman"/>
        </w:rPr>
        <w:t>, он</w:t>
      </w:r>
      <w:r w:rsidRPr="00934119">
        <w:rPr>
          <w:rFonts w:ascii="Times New Roman" w:hAnsi="Times New Roman" w:cs="Times New Roman"/>
          <w:b/>
          <w:bCs/>
        </w:rPr>
        <w:t>у</w:t>
      </w:r>
      <w:r w:rsidRPr="00934119">
        <w:rPr>
          <w:rFonts w:ascii="Times New Roman" w:hAnsi="Times New Roman" w:cs="Times New Roman"/>
        </w:rPr>
        <w:t xml:space="preserve">да и др.; именице и личне заменице (у генитиву са предлозима </w:t>
      </w:r>
      <w:r w:rsidRPr="00934119">
        <w:rPr>
          <w:rFonts w:ascii="Times New Roman" w:hAnsi="Times New Roman" w:cs="Times New Roman"/>
          <w:b/>
          <w:bCs/>
        </w:rPr>
        <w:t>испред</w:t>
      </w:r>
      <w:r w:rsidRPr="00934119">
        <w:rPr>
          <w:rFonts w:ascii="Times New Roman" w:hAnsi="Times New Roman" w:cs="Times New Roman"/>
        </w:rPr>
        <w:t xml:space="preserve">, </w:t>
      </w:r>
      <w:r w:rsidRPr="00934119">
        <w:rPr>
          <w:rFonts w:ascii="Times New Roman" w:hAnsi="Times New Roman" w:cs="Times New Roman"/>
          <w:b/>
          <w:bCs/>
        </w:rPr>
        <w:t>иза</w:t>
      </w:r>
      <w:r w:rsidRPr="00934119">
        <w:rPr>
          <w:rFonts w:ascii="Times New Roman" w:hAnsi="Times New Roman" w:cs="Times New Roman"/>
        </w:rPr>
        <w:t xml:space="preserve">, </w:t>
      </w:r>
      <w:r w:rsidRPr="00934119">
        <w:rPr>
          <w:rFonts w:ascii="Times New Roman" w:hAnsi="Times New Roman" w:cs="Times New Roman"/>
          <w:b/>
          <w:bCs/>
        </w:rPr>
        <w:t>поред</w:t>
      </w:r>
      <w:r w:rsidRPr="00934119">
        <w:rPr>
          <w:rFonts w:ascii="Times New Roman" w:hAnsi="Times New Roman" w:cs="Times New Roman"/>
        </w:rPr>
        <w:t xml:space="preserve">, </w:t>
      </w:r>
      <w:r w:rsidRPr="00934119">
        <w:rPr>
          <w:rFonts w:ascii="Times New Roman" w:hAnsi="Times New Roman" w:cs="Times New Roman"/>
          <w:b/>
          <w:bCs/>
        </w:rPr>
        <w:t>код</w:t>
      </w:r>
      <w:r w:rsidRPr="00934119">
        <w:rPr>
          <w:rFonts w:ascii="Times New Roman" w:hAnsi="Times New Roman" w:cs="Times New Roman"/>
        </w:rPr>
        <w:t xml:space="preserve"> (на питање </w:t>
      </w:r>
      <w:r w:rsidRPr="00934119">
        <w:rPr>
          <w:rFonts w:ascii="Times New Roman" w:hAnsi="Times New Roman" w:cs="Times New Roman"/>
          <w:b/>
          <w:bCs/>
        </w:rPr>
        <w:t>где</w:t>
      </w:r>
      <w:r w:rsidRPr="00934119">
        <w:rPr>
          <w:rFonts w:ascii="Times New Roman" w:hAnsi="Times New Roman" w:cs="Times New Roman"/>
        </w:rPr>
        <w:t xml:space="preserve">).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37" w:lineRule="auto"/>
        <w:ind w:left="1060" w:right="6040"/>
        <w:rPr>
          <w:rFonts w:ascii="Times New Roman" w:hAnsi="Times New Roman" w:cs="Times New Roman"/>
        </w:rPr>
      </w:pPr>
      <w:r w:rsidRPr="00934119">
        <w:rPr>
          <w:rFonts w:ascii="Times New Roman" w:hAnsi="Times New Roman" w:cs="Times New Roman"/>
        </w:rPr>
        <w:t xml:space="preserve">Обрасци: Угаљ је у вагонима. Јелена је прошла овуда. Марија седи иза Иванке (ње). Седи поред Петра (њега).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t xml:space="preserve">Он је код куће. </w:t>
      </w: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t xml:space="preserve">Петар је био код лекара.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840"/>
        <w:jc w:val="both"/>
        <w:rPr>
          <w:rFonts w:ascii="Times New Roman" w:hAnsi="Times New Roman" w:cs="Times New Roman"/>
        </w:rPr>
      </w:pPr>
      <w:r w:rsidRPr="00934119">
        <w:rPr>
          <w:rFonts w:ascii="Times New Roman" w:hAnsi="Times New Roman" w:cs="Times New Roman"/>
        </w:rPr>
        <w:t xml:space="preserve">(У функцији одредбе за место треба увежбавати именице у дативу без предлога. Образац: Милан трчи кући.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lastRenderedPageBreak/>
        <w:t xml:space="preserve">Она иде лекару. </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6420"/>
        <w:rPr>
          <w:rFonts w:ascii="Times New Roman" w:hAnsi="Times New Roman" w:cs="Times New Roman"/>
        </w:rPr>
      </w:pPr>
      <w:r w:rsidRPr="00934119">
        <w:rPr>
          <w:rFonts w:ascii="Times New Roman" w:hAnsi="Times New Roman" w:cs="Times New Roman"/>
        </w:rPr>
        <w:t xml:space="preserve">Јован је пришао старцу. Воз се приближава мору.) </w:t>
      </w:r>
    </w:p>
    <w:p w:rsidR="00CF6EAA" w:rsidRPr="00934119" w:rsidRDefault="00CF6EAA" w:rsidP="00CF6EAA">
      <w:pPr>
        <w:widowControl w:val="0"/>
        <w:autoSpaceDE w:val="0"/>
        <w:autoSpaceDN w:val="0"/>
        <w:adjustRightInd w:val="0"/>
        <w:spacing w:after="0" w:line="4"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молбе, заповести </w:t>
      </w:r>
    </w:p>
    <w:p w:rsidR="00CF6EAA" w:rsidRPr="00934119" w:rsidRDefault="00CF6EAA" w:rsidP="00CF6EAA">
      <w:pPr>
        <w:widowControl w:val="0"/>
        <w:overflowPunct w:val="0"/>
        <w:autoSpaceDE w:val="0"/>
        <w:autoSpaceDN w:val="0"/>
        <w:adjustRightInd w:val="0"/>
        <w:spacing w:after="0" w:line="237" w:lineRule="auto"/>
        <w:ind w:left="1060"/>
        <w:jc w:val="both"/>
        <w:rPr>
          <w:rFonts w:ascii="Times New Roman" w:hAnsi="Times New Roman" w:cs="Times New Roman"/>
        </w:rPr>
      </w:pPr>
      <w:r w:rsidRPr="00934119">
        <w:rPr>
          <w:rFonts w:ascii="Times New Roman" w:hAnsi="Times New Roman" w:cs="Times New Roman"/>
        </w:rPr>
        <w:t xml:space="preserve">Увежбавање образаца из претходног разреда.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320"/>
        <w:jc w:val="both"/>
        <w:rPr>
          <w:rFonts w:ascii="Times New Roman" w:hAnsi="Times New Roman" w:cs="Times New Roman"/>
        </w:rPr>
      </w:pPr>
      <w:r w:rsidRPr="00934119">
        <w:rPr>
          <w:rFonts w:ascii="Times New Roman" w:hAnsi="Times New Roman" w:cs="Times New Roman"/>
        </w:rPr>
        <w:t xml:space="preserve">Увежбавање облика другог лица једнине и множине императива уз вокатив именица. Обрасци: Јоване, пожури! </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6220"/>
        <w:rPr>
          <w:rFonts w:ascii="Times New Roman" w:hAnsi="Times New Roman" w:cs="Times New Roman"/>
        </w:rPr>
      </w:pPr>
      <w:r w:rsidRPr="00934119">
        <w:rPr>
          <w:rFonts w:ascii="Times New Roman" w:hAnsi="Times New Roman" w:cs="Times New Roman"/>
        </w:rPr>
        <w:t xml:space="preserve">Милице, затвори прозор! Другови, покажите задатке! </w:t>
      </w:r>
    </w:p>
    <w:p w:rsidR="00CF6EAA" w:rsidRPr="00934119" w:rsidRDefault="00CF6EAA" w:rsidP="00CF6EAA">
      <w:pPr>
        <w:widowControl w:val="0"/>
        <w:autoSpaceDE w:val="0"/>
        <w:autoSpaceDN w:val="0"/>
        <w:adjustRightInd w:val="0"/>
        <w:spacing w:after="0" w:line="4"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b/>
          <w:bCs/>
        </w:rPr>
        <w:t xml:space="preserve">Исказивање временских односа </w:t>
      </w:r>
    </w:p>
    <w:p w:rsidR="00CF6EAA" w:rsidRPr="00934119" w:rsidRDefault="00CF6EAA" w:rsidP="00CF6EAA">
      <w:pPr>
        <w:widowControl w:val="0"/>
        <w:autoSpaceDE w:val="0"/>
        <w:autoSpaceDN w:val="0"/>
        <w:adjustRightInd w:val="0"/>
        <w:spacing w:after="0" w:line="55"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934119">
        <w:rPr>
          <w:rFonts w:ascii="Times New Roman" w:hAnsi="Times New Roman" w:cs="Times New Roman"/>
        </w:rPr>
        <w:t xml:space="preserve">Увежбавање образаца из претходног разреда. Употребљавати и нове прилоге за време: </w:t>
      </w:r>
      <w:r w:rsidRPr="00934119">
        <w:rPr>
          <w:rFonts w:ascii="Times New Roman" w:hAnsi="Times New Roman" w:cs="Times New Roman"/>
          <w:b/>
          <w:bCs/>
        </w:rPr>
        <w:t>прекосутра</w:t>
      </w:r>
      <w:r w:rsidRPr="00934119">
        <w:rPr>
          <w:rFonts w:ascii="Times New Roman" w:hAnsi="Times New Roman" w:cs="Times New Roman"/>
        </w:rPr>
        <w:t>,</w:t>
      </w:r>
      <w:r w:rsidRPr="00934119">
        <w:rPr>
          <w:rFonts w:ascii="Times New Roman" w:hAnsi="Times New Roman" w:cs="Times New Roman"/>
          <w:b/>
          <w:bCs/>
        </w:rPr>
        <w:t xml:space="preserve"> прекјуче</w:t>
      </w:r>
      <w:r w:rsidRPr="00934119">
        <w:rPr>
          <w:rFonts w:ascii="Times New Roman" w:hAnsi="Times New Roman" w:cs="Times New Roman"/>
        </w:rPr>
        <w:t>,</w:t>
      </w:r>
      <w:r w:rsidRPr="00934119">
        <w:rPr>
          <w:rFonts w:ascii="Times New Roman" w:hAnsi="Times New Roman" w:cs="Times New Roman"/>
          <w:b/>
          <w:bCs/>
        </w:rPr>
        <w:t xml:space="preserve"> лети</w:t>
      </w:r>
      <w:r w:rsidRPr="00934119">
        <w:rPr>
          <w:rFonts w:ascii="Times New Roman" w:hAnsi="Times New Roman" w:cs="Times New Roman"/>
        </w:rPr>
        <w:t>,</w:t>
      </w:r>
      <w:r w:rsidRPr="00934119">
        <w:rPr>
          <w:rFonts w:ascii="Times New Roman" w:hAnsi="Times New Roman" w:cs="Times New Roman"/>
          <w:b/>
          <w:bCs/>
        </w:rPr>
        <w:t xml:space="preserve"> зими </w:t>
      </w:r>
      <w:r w:rsidRPr="00934119">
        <w:rPr>
          <w:rFonts w:ascii="Times New Roman" w:hAnsi="Times New Roman" w:cs="Times New Roman"/>
        </w:rPr>
        <w:t xml:space="preserve">и др.За исказивање времена треба користити и називемесеци у локативу с предлогом у. </w:t>
      </w:r>
    </w:p>
    <w:p w:rsidR="00CF6EAA" w:rsidRPr="00934119"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934119">
        <w:rPr>
          <w:rFonts w:ascii="Times New Roman" w:hAnsi="Times New Roman" w:cs="Times New Roman"/>
        </w:rPr>
        <w:t xml:space="preserve">Обрасци: Зими пада снег. </w:t>
      </w:r>
    </w:p>
    <w:p w:rsidR="00CF6EAA" w:rsidRPr="00934119" w:rsidRDefault="00CF6EAA" w:rsidP="00CF6EAA">
      <w:pPr>
        <w:widowControl w:val="0"/>
        <w:numPr>
          <w:ilvl w:val="0"/>
          <w:numId w:val="66"/>
        </w:numPr>
        <w:tabs>
          <w:tab w:val="clear" w:pos="720"/>
          <w:tab w:val="num" w:pos="1300"/>
        </w:tabs>
        <w:overflowPunct w:val="0"/>
        <w:autoSpaceDE w:val="0"/>
        <w:autoSpaceDN w:val="0"/>
        <w:adjustRightInd w:val="0"/>
        <w:spacing w:after="0" w:line="240" w:lineRule="auto"/>
        <w:ind w:left="1300" w:hanging="238"/>
        <w:jc w:val="both"/>
        <w:rPr>
          <w:rFonts w:ascii="Times New Roman" w:hAnsi="Times New Roman" w:cs="Times New Roman"/>
        </w:rPr>
      </w:pPr>
      <w:r w:rsidRPr="00934119">
        <w:rPr>
          <w:rFonts w:ascii="Times New Roman" w:hAnsi="Times New Roman" w:cs="Times New Roman"/>
        </w:rPr>
        <w:t xml:space="preserve">јуну ћемо брати трешње. </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Исказивање начина радње</w:t>
      </w:r>
    </w:p>
    <w:p w:rsidR="00CF6EAA" w:rsidRPr="00934119" w:rsidRDefault="00CF6EAA" w:rsidP="00CF6EAA">
      <w:pPr>
        <w:widowControl w:val="0"/>
        <w:autoSpaceDE w:val="0"/>
        <w:autoSpaceDN w:val="0"/>
        <w:adjustRightInd w:val="0"/>
        <w:spacing w:after="0" w:line="237" w:lineRule="auto"/>
        <w:ind w:left="1060"/>
        <w:rPr>
          <w:rFonts w:ascii="Times New Roman" w:hAnsi="Times New Roman" w:cs="Times New Roman"/>
        </w:rPr>
      </w:pPr>
      <w:r w:rsidRPr="00934119">
        <w:rPr>
          <w:rFonts w:ascii="Times New Roman" w:hAnsi="Times New Roman" w:cs="Times New Roman"/>
        </w:rPr>
        <w:t>Увежбавање обрасца из претходног разреда. Употребљавати и нове предлоге за начин:</w:t>
      </w:r>
    </w:p>
    <w:p w:rsidR="00CF6EAA" w:rsidRPr="00934119" w:rsidRDefault="00CF6EAA" w:rsidP="00CF6EAA">
      <w:pPr>
        <w:widowControl w:val="0"/>
        <w:autoSpaceDE w:val="0"/>
        <w:autoSpaceDN w:val="0"/>
        <w:adjustRightInd w:val="0"/>
        <w:spacing w:after="0" w:line="1"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500"/>
        <w:rPr>
          <w:rFonts w:ascii="Times New Roman" w:hAnsi="Times New Roman" w:cs="Times New Roman"/>
        </w:rPr>
      </w:pPr>
      <w:r w:rsidRPr="00934119">
        <w:rPr>
          <w:rFonts w:ascii="Times New Roman" w:hAnsi="Times New Roman" w:cs="Times New Roman"/>
          <w:b/>
          <w:bCs/>
        </w:rPr>
        <w:t>лако</w:t>
      </w:r>
      <w:r w:rsidRPr="00934119">
        <w:rPr>
          <w:rFonts w:ascii="Times New Roman" w:hAnsi="Times New Roman" w:cs="Times New Roman"/>
        </w:rPr>
        <w:t>,</w:t>
      </w:r>
      <w:r w:rsidRPr="00934119">
        <w:rPr>
          <w:rFonts w:ascii="Times New Roman" w:hAnsi="Times New Roman" w:cs="Times New Roman"/>
          <w:b/>
          <w:bCs/>
        </w:rPr>
        <w:t xml:space="preserve"> тешко</w:t>
      </w:r>
      <w:r w:rsidRPr="00934119">
        <w:rPr>
          <w:rFonts w:ascii="Times New Roman" w:hAnsi="Times New Roman" w:cs="Times New Roman"/>
        </w:rPr>
        <w:t>,</w:t>
      </w:r>
      <w:r w:rsidRPr="00934119">
        <w:rPr>
          <w:rFonts w:ascii="Times New Roman" w:hAnsi="Times New Roman" w:cs="Times New Roman"/>
          <w:b/>
          <w:bCs/>
        </w:rPr>
        <w:t xml:space="preserve"> лоше</w:t>
      </w:r>
      <w:r w:rsidRPr="00934119">
        <w:rPr>
          <w:rFonts w:ascii="Times New Roman" w:hAnsi="Times New Roman" w:cs="Times New Roman"/>
        </w:rPr>
        <w:t>,</w:t>
      </w:r>
      <w:r w:rsidRPr="00934119">
        <w:rPr>
          <w:rFonts w:ascii="Times New Roman" w:hAnsi="Times New Roman" w:cs="Times New Roman"/>
          <w:b/>
          <w:bCs/>
        </w:rPr>
        <w:t xml:space="preserve"> ружно</w:t>
      </w:r>
      <w:r w:rsidRPr="00934119">
        <w:rPr>
          <w:rFonts w:ascii="Times New Roman" w:hAnsi="Times New Roman" w:cs="Times New Roman"/>
        </w:rPr>
        <w:t>,</w:t>
      </w:r>
      <w:r w:rsidRPr="00934119">
        <w:rPr>
          <w:rFonts w:ascii="Times New Roman" w:hAnsi="Times New Roman" w:cs="Times New Roman"/>
          <w:b/>
          <w:bCs/>
        </w:rPr>
        <w:t xml:space="preserve"> изванредно</w:t>
      </w:r>
      <w:r w:rsidRPr="00934119">
        <w:rPr>
          <w:rFonts w:ascii="Times New Roman" w:hAnsi="Times New Roman" w:cs="Times New Roman"/>
        </w:rPr>
        <w:t>,итд.</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2660"/>
        <w:rPr>
          <w:rFonts w:ascii="Times New Roman" w:hAnsi="Times New Roman" w:cs="Times New Roman"/>
        </w:rPr>
      </w:pPr>
      <w:r w:rsidRPr="00934119">
        <w:rPr>
          <w:rFonts w:ascii="Times New Roman" w:hAnsi="Times New Roman" w:cs="Times New Roman"/>
        </w:rPr>
        <w:t>Уз одредбу за начин употребљавати одредбу за меру и степен. Обрасци: Драган лоше пише.</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6480"/>
        <w:rPr>
          <w:rFonts w:ascii="Times New Roman" w:hAnsi="Times New Roman" w:cs="Times New Roman"/>
        </w:rPr>
      </w:pPr>
      <w:r w:rsidRPr="00934119">
        <w:rPr>
          <w:rFonts w:ascii="Times New Roman" w:hAnsi="Times New Roman" w:cs="Times New Roman"/>
        </w:rPr>
        <w:t>Она веома лепо пева. Јован врло тешко говори.</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Исказивање средства којим се врши радња</w:t>
      </w:r>
    </w:p>
    <w:p w:rsidR="00CF6EAA" w:rsidRPr="00934119"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rPr>
          <w:rFonts w:ascii="Times New Roman" w:hAnsi="Times New Roman" w:cs="Times New Roman"/>
        </w:rPr>
      </w:pPr>
      <w:r w:rsidRPr="00934119">
        <w:rPr>
          <w:rFonts w:ascii="Times New Roman" w:hAnsi="Times New Roman" w:cs="Times New Roman"/>
        </w:rPr>
        <w:t>У функцији исказивања средства треба увежбавати облике инструментала, именица у оба броја.</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5740"/>
        <w:rPr>
          <w:rFonts w:ascii="Times New Roman" w:hAnsi="Times New Roman" w:cs="Times New Roman"/>
        </w:rPr>
      </w:pPr>
      <w:r w:rsidRPr="00934119">
        <w:rPr>
          <w:rFonts w:ascii="Times New Roman" w:hAnsi="Times New Roman" w:cs="Times New Roman"/>
        </w:rPr>
        <w:t>Обрасци: Марија пише оловком. Јелена се игра лутком.</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6740"/>
        <w:rPr>
          <w:rFonts w:ascii="Times New Roman" w:hAnsi="Times New Roman" w:cs="Times New Roman"/>
        </w:rPr>
      </w:pPr>
      <w:r w:rsidRPr="00934119">
        <w:rPr>
          <w:rFonts w:ascii="Times New Roman" w:hAnsi="Times New Roman" w:cs="Times New Roman"/>
        </w:rPr>
        <w:t>Они путују аутобусом. Иван црта бојицама.</w:t>
      </w: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Деца се играју аутомобилима.</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b/>
          <w:bCs/>
        </w:rPr>
        <w:t>Исказивање узајамне и заједничке радње</w:t>
      </w:r>
    </w:p>
    <w:p w:rsidR="00CF6EAA" w:rsidRPr="00934119"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2480"/>
        <w:rPr>
          <w:rFonts w:ascii="Times New Roman" w:hAnsi="Times New Roman" w:cs="Times New Roman"/>
        </w:rPr>
      </w:pPr>
      <w:r w:rsidRPr="00934119">
        <w:rPr>
          <w:rFonts w:ascii="Times New Roman" w:hAnsi="Times New Roman" w:cs="Times New Roman"/>
        </w:rPr>
        <w:t>Увежбавање социјативног инструментала у једнини и множини. Образац: Весна спрема са мамом.</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5180"/>
        <w:rPr>
          <w:rFonts w:ascii="Times New Roman" w:hAnsi="Times New Roman" w:cs="Times New Roman"/>
        </w:rPr>
      </w:pPr>
      <w:r w:rsidRPr="00934119">
        <w:rPr>
          <w:rFonts w:ascii="Times New Roman" w:hAnsi="Times New Roman" w:cs="Times New Roman"/>
        </w:rPr>
        <w:t>Зоран је скупљао папир са друговима. Мира се помирила са братом.</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4" w:lineRule="auto"/>
        <w:ind w:left="1060" w:right="5780"/>
        <w:rPr>
          <w:rFonts w:ascii="Times New Roman" w:hAnsi="Times New Roman" w:cs="Times New Roman"/>
        </w:rPr>
      </w:pPr>
      <w:r w:rsidRPr="00934119">
        <w:rPr>
          <w:rFonts w:ascii="Times New Roman" w:hAnsi="Times New Roman" w:cs="Times New Roman"/>
        </w:rPr>
        <w:t>Она се такмичи са другарицама. Драган се грудвао са децом.</w:t>
      </w:r>
    </w:p>
    <w:p w:rsidR="00CF6EAA" w:rsidRPr="00934119"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620"/>
        <w:rPr>
          <w:rFonts w:ascii="Times New Roman" w:hAnsi="Times New Roman" w:cs="Times New Roman"/>
        </w:rPr>
      </w:pPr>
      <w:r w:rsidRPr="00934119">
        <w:rPr>
          <w:rFonts w:ascii="Times New Roman" w:hAnsi="Times New Roman" w:cs="Times New Roman"/>
          <w:i/>
          <w:iCs/>
        </w:rPr>
        <w:t>ГОВОРНЕ ВЕЖБЕ</w:t>
      </w:r>
    </w:p>
    <w:p w:rsidR="00CF6EAA" w:rsidRPr="00934119" w:rsidRDefault="00CF6EAA" w:rsidP="00CF6EAA">
      <w:pPr>
        <w:widowControl w:val="0"/>
        <w:autoSpaceDE w:val="0"/>
        <w:autoSpaceDN w:val="0"/>
        <w:adjustRightInd w:val="0"/>
        <w:spacing w:after="0" w:line="239"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Даље савладавање правилног изговора.</w:t>
      </w:r>
    </w:p>
    <w:p w:rsidR="00CF6EAA" w:rsidRPr="00934119" w:rsidRDefault="00CF6EAA" w:rsidP="00CF6EAA">
      <w:pPr>
        <w:widowControl w:val="0"/>
        <w:autoSpaceDE w:val="0"/>
        <w:autoSpaceDN w:val="0"/>
        <w:adjustRightInd w:val="0"/>
        <w:spacing w:after="0" w:line="286"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7" w:lineRule="auto"/>
        <w:ind w:left="500" w:right="20" w:firstLine="568"/>
        <w:jc w:val="both"/>
        <w:rPr>
          <w:rFonts w:ascii="Times New Roman" w:hAnsi="Times New Roman" w:cs="Times New Roman"/>
        </w:rPr>
      </w:pPr>
      <w:r w:rsidRPr="00934119">
        <w:rPr>
          <w:rFonts w:ascii="Times New Roman" w:hAnsi="Times New Roman" w:cs="Times New Roman"/>
        </w:rPr>
        <w:t>Даље оспособљавање за говорно изражавање у дијалошкој форми са повећаним захтевима у односу на захтеве у претходним разредима (дијалог са изостављеним, измењеним репликама, са допунским питањима, са заданим речима) у складу са обраёеном језичком и тематском граёом; правилно коришћење предвиёених комуникативних функција.</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rPr>
        <w:t>Препричавање краћих дијафилмова и обраёеног текста на основу заданог плана у облику питања или поднаслова.</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934119">
        <w:rPr>
          <w:rFonts w:ascii="Times New Roman" w:hAnsi="Times New Roman" w:cs="Times New Roman"/>
        </w:rPr>
        <w:t>Даље оспособљавање за самостално излагање у вези са обраёеном темом на визуелни подстицај (слика, низ слика, стрип-слике) и без њега.</w:t>
      </w:r>
    </w:p>
    <w:p w:rsidR="00CF6EAA" w:rsidRPr="00934119" w:rsidRDefault="00CF6EAA" w:rsidP="00CF6EAA">
      <w:pPr>
        <w:widowControl w:val="0"/>
        <w:autoSpaceDE w:val="0"/>
        <w:autoSpaceDN w:val="0"/>
        <w:adjustRightInd w:val="0"/>
        <w:spacing w:after="0" w:line="2"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Једноставни описи предмета и бића.</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1740"/>
        <w:rPr>
          <w:rFonts w:ascii="Times New Roman" w:hAnsi="Times New Roman" w:cs="Times New Roman"/>
        </w:rPr>
      </w:pPr>
      <w:r w:rsidRPr="00934119">
        <w:rPr>
          <w:rFonts w:ascii="Times New Roman" w:hAnsi="Times New Roman" w:cs="Times New Roman"/>
        </w:rPr>
        <w:t>Драматизација прикладних обраёених текстова; извоёење малих сцена. Причање личних доживљаја.</w:t>
      </w:r>
    </w:p>
    <w:p w:rsidR="00CF6EAA" w:rsidRPr="00934119"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580"/>
        <w:rPr>
          <w:rFonts w:ascii="Times New Roman" w:hAnsi="Times New Roman" w:cs="Times New Roman"/>
        </w:rPr>
      </w:pPr>
      <w:r w:rsidRPr="00934119">
        <w:rPr>
          <w:rFonts w:ascii="Times New Roman" w:hAnsi="Times New Roman" w:cs="Times New Roman"/>
          <w:i/>
          <w:iCs/>
        </w:rPr>
        <w:t>ПИСМЕНЕ ВЕЖБЕ</w:t>
      </w:r>
    </w:p>
    <w:p w:rsidR="00CF6EAA" w:rsidRPr="00934119"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934119">
        <w:rPr>
          <w:rFonts w:ascii="Times New Roman" w:hAnsi="Times New Roman" w:cs="Times New Roman"/>
        </w:rPr>
        <w:t>Усвајање једног српског писма (више пажње посветити графемама којих нема у писму матерњег језика ученика), уочавање корелације глас - графем, односно графичког приказа исказа. Преписивање краћих реченица.</w:t>
      </w:r>
    </w:p>
    <w:p w:rsidR="00CF6EAA" w:rsidRPr="00934119" w:rsidRDefault="00CF6EAA" w:rsidP="00CF6EAA">
      <w:pPr>
        <w:widowControl w:val="0"/>
        <w:autoSpaceDE w:val="0"/>
        <w:autoSpaceDN w:val="0"/>
        <w:adjustRightInd w:val="0"/>
        <w:spacing w:after="0" w:line="240" w:lineRule="auto"/>
        <w:ind w:left="1060"/>
        <w:rPr>
          <w:rFonts w:ascii="Times New Roman" w:hAnsi="Times New Roman" w:cs="Times New Roman"/>
        </w:rPr>
      </w:pPr>
      <w:r w:rsidRPr="00934119">
        <w:rPr>
          <w:rFonts w:ascii="Times New Roman" w:hAnsi="Times New Roman" w:cs="Times New Roman"/>
        </w:rPr>
        <w:t>Краћи диктати на основу усвојених структура и лексике.</w:t>
      </w:r>
    </w:p>
    <w:p w:rsidR="00CF6EAA" w:rsidRPr="00934119"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1060" w:right="140"/>
        <w:rPr>
          <w:rFonts w:ascii="Times New Roman" w:hAnsi="Times New Roman" w:cs="Times New Roman"/>
        </w:rPr>
      </w:pPr>
      <w:r w:rsidRPr="00934119">
        <w:rPr>
          <w:rFonts w:ascii="Times New Roman" w:hAnsi="Times New Roman" w:cs="Times New Roman"/>
        </w:rPr>
        <w:t>Одговори на једноставнија питања. Постављање питања у вези са задатим реченицама. Два писмена задатка у току школске године.</w:t>
      </w:r>
    </w:p>
    <w:p w:rsidR="00CF6EAA" w:rsidRPr="00934119"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5100"/>
        <w:rPr>
          <w:rFonts w:ascii="Times New Roman" w:hAnsi="Times New Roman" w:cs="Times New Roman"/>
        </w:rPr>
      </w:pPr>
      <w:r w:rsidRPr="00934119">
        <w:rPr>
          <w:rFonts w:ascii="Times New Roman" w:hAnsi="Times New Roman" w:cs="Times New Roman"/>
          <w:i/>
          <w:iCs/>
        </w:rPr>
        <w:t>ЧИТАЊЕ</w:t>
      </w:r>
    </w:p>
    <w:p w:rsidR="00CF6EAA" w:rsidRPr="00934119"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rPr>
        <w:t>Усвајање једног српског писма (ћирилица или латиница у зависности од сличности са писмом матерњег језика ученика).</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rPr>
        <w:t>Неговање технике гласног читања (правилан говорни ритам, артикулација, акцентовање).</w:t>
      </w:r>
    </w:p>
    <w:p w:rsidR="00CF6EAA" w:rsidRPr="00934119"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934119">
        <w:rPr>
          <w:rFonts w:ascii="Times New Roman" w:hAnsi="Times New Roman" w:cs="Times New Roman"/>
        </w:rPr>
        <w:t>Гласно глобално читање кратких текстова познате садржине, у складу са тематиком (дијалошке и наративне форме), а затим текстова делимично непознате садржине.</w:t>
      </w:r>
    </w:p>
    <w:p w:rsidR="00CF6EAA" w:rsidRPr="00934119"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4960"/>
        <w:rPr>
          <w:rFonts w:ascii="Times New Roman" w:hAnsi="Times New Roman" w:cs="Times New Roman"/>
        </w:rPr>
      </w:pPr>
      <w:r w:rsidRPr="00934119">
        <w:rPr>
          <w:rFonts w:ascii="Times New Roman" w:hAnsi="Times New Roman" w:cs="Times New Roman"/>
          <w:i/>
          <w:iCs/>
        </w:rPr>
        <w:t>ПРАВОПИС</w:t>
      </w:r>
    </w:p>
    <w:p w:rsidR="00CF6EAA" w:rsidRPr="00934119" w:rsidRDefault="00CF6EAA" w:rsidP="00CF6EAA">
      <w:pPr>
        <w:widowControl w:val="0"/>
        <w:autoSpaceDE w:val="0"/>
        <w:autoSpaceDN w:val="0"/>
        <w:adjustRightInd w:val="0"/>
        <w:spacing w:after="0" w:line="296"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934119">
        <w:rPr>
          <w:rFonts w:ascii="Times New Roman" w:hAnsi="Times New Roman" w:cs="Times New Roman"/>
        </w:rPr>
        <w:t>Правилно потписивање ученика (име па презиме). Писање гласова и гласовних скупова карактеристичних за српски језик (оквир даје језичка граёа која се усваја). Велико слово у писању улица, тргова, насеља. Указивање на принципе фонолошког правописа у оквирима усвојене језичке граёе.</w:t>
      </w:r>
    </w:p>
    <w:p w:rsidR="00CF6EAA" w:rsidRPr="00934119" w:rsidRDefault="00CF6EAA" w:rsidP="00CF6EAA">
      <w:pPr>
        <w:widowControl w:val="0"/>
        <w:autoSpaceDE w:val="0"/>
        <w:autoSpaceDN w:val="0"/>
        <w:adjustRightInd w:val="0"/>
        <w:spacing w:after="0" w:line="243" w:lineRule="exact"/>
        <w:rPr>
          <w:rFonts w:ascii="Times New Roman" w:hAnsi="Times New Roman" w:cs="Times New Roman"/>
        </w:rPr>
      </w:pPr>
    </w:p>
    <w:p w:rsidR="00CF6EAA" w:rsidRPr="00934119" w:rsidRDefault="00CF6EAA" w:rsidP="00CF6EAA">
      <w:pPr>
        <w:widowControl w:val="0"/>
        <w:autoSpaceDE w:val="0"/>
        <w:autoSpaceDN w:val="0"/>
        <w:adjustRightInd w:val="0"/>
        <w:spacing w:after="0" w:line="240" w:lineRule="auto"/>
        <w:ind w:left="3620"/>
        <w:rPr>
          <w:rFonts w:ascii="Times New Roman" w:hAnsi="Times New Roman" w:cs="Times New Roman"/>
        </w:rPr>
      </w:pPr>
      <w:r w:rsidRPr="00934119">
        <w:rPr>
          <w:rFonts w:ascii="Times New Roman" w:hAnsi="Times New Roman" w:cs="Times New Roman"/>
          <w:i/>
          <w:iCs/>
        </w:rPr>
        <w:t>НАЧИН ОСТВАРИВАЊА ПРОГРАМА</w:t>
      </w:r>
    </w:p>
    <w:p w:rsidR="00CF6EAA" w:rsidRPr="00934119"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934119">
        <w:rPr>
          <w:rFonts w:ascii="Times New Roman" w:hAnsi="Times New Roman" w:cs="Times New Roman"/>
        </w:rPr>
        <w:t>Програм садржи: циљ, васпитно-образовне задатке, оперативне задатке, тематику са основним облицима комуникације, језичку материју, говорне вежбе, читање (од II разреда). Сви елементи програма су меёусобно повезани и тако их треба реализовати.</w:t>
      </w:r>
    </w:p>
    <w:p w:rsidR="00CF6EAA" w:rsidRPr="00934119"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934119"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934119">
        <w:rPr>
          <w:rFonts w:ascii="Times New Roman" w:hAnsi="Times New Roman" w:cs="Times New Roman"/>
        </w:rPr>
        <w:t>Задаци наставе садрже: опште захтеве који се односе на квалитет знања, посебне захтеве за развијање и стицање језичких умења и васпитне задатке. Сви делови програма су у складу са задацима наставе и треба да допринесу њиховој реализацији.</w:t>
      </w:r>
    </w:p>
    <w:p w:rsidR="00CF6EAA" w:rsidRDefault="00CF6EAA" w:rsidP="00CF6EAA">
      <w:pPr>
        <w:rPr>
          <w:rFonts w:ascii="Times New Roman" w:hAnsi="Times New Roman"/>
          <w:b/>
        </w:rPr>
      </w:pPr>
    </w:p>
    <w:p w:rsidR="00CF6EAA" w:rsidRDefault="00CF6EAA" w:rsidP="00CF6EAA">
      <w:pPr>
        <w:widowControl w:val="0"/>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МАЂАРСКИ ЈЕЗИК</w:t>
      </w:r>
    </w:p>
    <w:p w:rsidR="00CF6EAA" w:rsidRDefault="00CF6EAA" w:rsidP="00CF6EAA">
      <w:pPr>
        <w:widowControl w:val="0"/>
        <w:autoSpaceDE w:val="0"/>
        <w:autoSpaceDN w:val="0"/>
        <w:adjustRightInd w:val="0"/>
        <w:spacing w:after="0" w:line="240" w:lineRule="auto"/>
        <w:ind w:left="4460"/>
        <w:rPr>
          <w:rFonts w:ascii="Times New Roman" w:hAnsi="Times New Roman" w:cs="Times New Roman"/>
          <w:b/>
          <w:bCs/>
        </w:rPr>
      </w:pPr>
    </w:p>
    <w:p w:rsidR="00CF6EAA" w:rsidRDefault="00CF6EAA" w:rsidP="00CF6EA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III. OSZTÁLY</w:t>
      </w:r>
    </w:p>
    <w:p w:rsidR="00CF6EAA" w:rsidRDefault="00CF6EAA" w:rsidP="00CF6EAA">
      <w:pPr>
        <w:widowControl w:val="0"/>
        <w:autoSpaceDE w:val="0"/>
        <w:autoSpaceDN w:val="0"/>
        <w:adjustRightInd w:val="0"/>
        <w:spacing w:after="0" w:line="240" w:lineRule="auto"/>
        <w:ind w:left="4460"/>
        <w:rPr>
          <w:rFonts w:ascii="Times New Roman" w:hAnsi="Times New Roman" w:cs="Times New Roman"/>
        </w:rPr>
      </w:pPr>
    </w:p>
    <w:p w:rsidR="00CF6EAA" w:rsidRDefault="00CF6EAA" w:rsidP="00CF6EAA">
      <w:pPr>
        <w:widowControl w:val="0"/>
        <w:overflowPunct w:val="0"/>
        <w:autoSpaceDE w:val="0"/>
        <w:autoSpaceDN w:val="0"/>
        <w:adjustRightInd w:val="0"/>
        <w:spacing w:after="0" w:line="256" w:lineRule="auto"/>
        <w:ind w:right="3480"/>
        <w:rPr>
          <w:rFonts w:ascii="Times New Roman" w:hAnsi="Times New Roman" w:cs="Times New Roman"/>
          <w:b/>
          <w:bCs/>
        </w:rPr>
      </w:pPr>
      <w:r>
        <w:rPr>
          <w:rFonts w:ascii="Times New Roman" w:hAnsi="Times New Roman" w:cs="Times New Roman"/>
          <w:b/>
          <w:bCs/>
        </w:rPr>
        <w:t xml:space="preserve">MAGYAR NYELV </w:t>
      </w:r>
    </w:p>
    <w:p w:rsidR="00CF6EAA" w:rsidRDefault="00CF6EAA" w:rsidP="00CF6EAA">
      <w:pPr>
        <w:widowControl w:val="0"/>
        <w:overflowPunct w:val="0"/>
        <w:autoSpaceDE w:val="0"/>
        <w:autoSpaceDN w:val="0"/>
        <w:adjustRightInd w:val="0"/>
        <w:spacing w:after="0" w:line="256" w:lineRule="auto"/>
        <w:ind w:right="3480"/>
        <w:rPr>
          <w:rFonts w:ascii="Times New Roman" w:hAnsi="Times New Roman" w:cs="Times New Roman"/>
        </w:rPr>
      </w:pPr>
      <w:r>
        <w:rPr>
          <w:rFonts w:ascii="Times New Roman" w:hAnsi="Times New Roman" w:cs="Times New Roman"/>
          <w:b/>
          <w:bCs/>
        </w:rPr>
        <w:t>A program felépítése</w:t>
      </w:r>
    </w:p>
    <w:p w:rsidR="00CF6EAA" w:rsidRDefault="00CF6EAA" w:rsidP="00CF6EAA">
      <w:pPr>
        <w:widowControl w:val="0"/>
        <w:autoSpaceDE w:val="0"/>
        <w:autoSpaceDN w:val="0"/>
        <w:adjustRightInd w:val="0"/>
        <w:spacing w:after="0" w:line="240" w:lineRule="auto"/>
        <w:rPr>
          <w:rFonts w:ascii="Times New Roman" w:hAnsi="Times New Roman" w:cs="Times New Roman"/>
        </w:rPr>
      </w:pPr>
      <w:bookmarkStart w:id="23" w:name="page30"/>
      <w:bookmarkEnd w:id="23"/>
    </w:p>
    <w:p w:rsidR="00CF6EAA" w:rsidRDefault="00CF6EAA" w:rsidP="00CF6EAA">
      <w:pPr>
        <w:widowControl w:val="0"/>
        <w:autoSpaceDE w:val="0"/>
        <w:autoSpaceDN w:val="0"/>
        <w:adjustRightInd w:val="0"/>
        <w:spacing w:after="0" w:line="230"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A tantárgy célja</w:t>
      </w:r>
    </w:p>
    <w:p w:rsidR="00CF6EAA" w:rsidRDefault="00CF6EAA" w:rsidP="00CF6EAA">
      <w:pPr>
        <w:widowControl w:val="0"/>
        <w:autoSpaceDE w:val="0"/>
        <w:autoSpaceDN w:val="0"/>
        <w:adjustRightInd w:val="0"/>
        <w:spacing w:after="0" w:line="235" w:lineRule="auto"/>
        <w:ind w:left="1060"/>
        <w:rPr>
          <w:rFonts w:ascii="Times New Roman" w:hAnsi="Times New Roman" w:cs="Times New Roman"/>
        </w:rPr>
      </w:pPr>
      <w:r>
        <w:rPr>
          <w:rFonts w:ascii="Times New Roman" w:hAnsi="Times New Roman" w:cs="Times New Roman"/>
        </w:rPr>
        <w:t>Az anyanyelvi nevelés alapvető célja az értelmes, kifejező beszédtechnika, a beszédmegértés</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0" w:lineRule="auto"/>
        <w:ind w:left="500" w:right="20"/>
        <w:jc w:val="both"/>
        <w:rPr>
          <w:rFonts w:ascii="Times New Roman" w:hAnsi="Times New Roman" w:cs="Times New Roman"/>
        </w:rPr>
      </w:pPr>
      <w:r>
        <w:rPr>
          <w:rFonts w:ascii="Times New Roman" w:hAnsi="Times New Roman" w:cs="Times New Roman"/>
        </w:rPr>
        <w:lastRenderedPageBreak/>
        <w:t>és a nyelvi kommunikáció fejlesztése, az olvasás és az írás technikájának elsajátítása, a helyesírási készség megalapozása, a tanulók nyelvi tudásának továbbfejlesztése. Az általános oktatás végén a tanulók tudjanak hatékonyan kommunikálni anyanyelvükön, és érezzenek elkötelezettséget a helyes</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jc w:val="both"/>
        <w:rPr>
          <w:rFonts w:ascii="Times New Roman" w:hAnsi="Times New Roman" w:cs="Times New Roman"/>
        </w:rPr>
      </w:pPr>
      <w:r>
        <w:rPr>
          <w:rFonts w:ascii="Times New Roman" w:hAnsi="Times New Roman" w:cs="Times New Roman"/>
        </w:rPr>
        <w:t>és szép magyar beszéd, a nemzeti kultúra és a tradíciók megőrzése iránt. Készítse fel őket a szaktárgyak és idegen nyelvek tanulására.</w:t>
      </w:r>
    </w:p>
    <w:p w:rsidR="00CF6EAA" w:rsidRDefault="00CF6EAA" w:rsidP="00CF6EAA">
      <w:pPr>
        <w:widowControl w:val="0"/>
        <w:autoSpaceDE w:val="0"/>
        <w:autoSpaceDN w:val="0"/>
        <w:adjustRightInd w:val="0"/>
        <w:spacing w:after="0" w:line="4"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Feladatok</w:t>
      </w:r>
    </w:p>
    <w:p w:rsidR="00CF6EAA" w:rsidRDefault="00CF6EAA" w:rsidP="00CF6EAA">
      <w:pPr>
        <w:widowControl w:val="0"/>
        <w:autoSpaceDE w:val="0"/>
        <w:autoSpaceDN w:val="0"/>
        <w:adjustRightInd w:val="0"/>
        <w:spacing w:after="0" w:line="235" w:lineRule="auto"/>
        <w:ind w:left="1060"/>
        <w:rPr>
          <w:rFonts w:ascii="Times New Roman" w:hAnsi="Times New Roman" w:cs="Times New Roman"/>
        </w:rPr>
      </w:pPr>
      <w:r>
        <w:rPr>
          <w:rFonts w:ascii="Times New Roman" w:hAnsi="Times New Roman" w:cs="Times New Roman"/>
        </w:rPr>
        <w:t>A tanuló legyen képes:</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anyanyelvét használni és az elsajátított nyelvi anyagot alkalmazni, </w:t>
      </w: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életkorának megfelelően a helyes, szabatos, önálló írásbeli és szóbeli szövegalkotásra, </w:t>
      </w: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részt venni a mindennapi és az iskolai kommunikációban, </w:t>
      </w: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gondolatainak és érzelmeinek kifejezésére, mások üzenetének megértésére, </w:t>
      </w:r>
    </w:p>
    <w:p w:rsidR="00CF6EAA" w:rsidRDefault="00CF6EAA" w:rsidP="00CF6EAA">
      <w:pPr>
        <w:widowControl w:val="0"/>
        <w:numPr>
          <w:ilvl w:val="0"/>
          <w:numId w:val="39"/>
        </w:numPr>
        <w:tabs>
          <w:tab w:val="clear" w:pos="720"/>
          <w:tab w:val="num" w:pos="1240"/>
        </w:tabs>
        <w:overflowPunct w:val="0"/>
        <w:autoSpaceDE w:val="0"/>
        <w:autoSpaceDN w:val="0"/>
        <w:adjustRightInd w:val="0"/>
        <w:spacing w:after="0" w:line="240" w:lineRule="auto"/>
        <w:ind w:left="1240" w:hanging="178"/>
        <w:jc w:val="both"/>
        <w:rPr>
          <w:rFonts w:ascii="Times New Roman" w:hAnsi="Times New Roman" w:cs="Times New Roman"/>
        </w:rPr>
      </w:pPr>
      <w:r>
        <w:rPr>
          <w:rFonts w:ascii="Times New Roman" w:hAnsi="Times New Roman" w:cs="Times New Roman"/>
        </w:rPr>
        <w:t xml:space="preserve">kezdetben tanári segítséggel és irányítással, később önállóan felismerni és kijavítani saját </w:t>
      </w:r>
    </w:p>
    <w:p w:rsidR="00CF6EAA" w:rsidRDefault="00CF6EAA" w:rsidP="00CF6EAA">
      <w:pPr>
        <w:widowControl w:val="0"/>
        <w:overflowPunct w:val="0"/>
        <w:autoSpaceDE w:val="0"/>
        <w:autoSpaceDN w:val="0"/>
        <w:adjustRightInd w:val="0"/>
        <w:spacing w:after="0" w:line="240" w:lineRule="auto"/>
        <w:ind w:left="500"/>
        <w:jc w:val="both"/>
        <w:rPr>
          <w:rFonts w:ascii="Times New Roman" w:hAnsi="Times New Roman" w:cs="Times New Roman"/>
        </w:rPr>
      </w:pPr>
      <w:r>
        <w:rPr>
          <w:rFonts w:ascii="Times New Roman" w:hAnsi="Times New Roman" w:cs="Times New Roman"/>
        </w:rPr>
        <w:t xml:space="preserve">hibáit, </w:t>
      </w: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életkorának megfelelő szöveg olvasására, a szöveg megértésére és értelmezésére, </w:t>
      </w: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az önálló könyvhasználatra és más információs források felhasználására, </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numPr>
          <w:ilvl w:val="0"/>
          <w:numId w:val="39"/>
        </w:numPr>
        <w:tabs>
          <w:tab w:val="clear" w:pos="720"/>
          <w:tab w:val="num" w:pos="1247"/>
        </w:tabs>
        <w:overflowPunct w:val="0"/>
        <w:autoSpaceDE w:val="0"/>
        <w:autoSpaceDN w:val="0"/>
        <w:adjustRightInd w:val="0"/>
        <w:spacing w:after="0" w:line="213" w:lineRule="auto"/>
        <w:ind w:left="500" w:right="20" w:firstLine="562"/>
        <w:jc w:val="both"/>
        <w:rPr>
          <w:rFonts w:ascii="Times New Roman" w:hAnsi="Times New Roman" w:cs="Times New Roman"/>
        </w:rPr>
      </w:pPr>
      <w:r>
        <w:rPr>
          <w:rFonts w:ascii="Times New Roman" w:hAnsi="Times New Roman" w:cs="Times New Roman"/>
        </w:rPr>
        <w:t xml:space="preserve">a színházi előadások kulturált megtekintésére, a sajtó rendszeres olvasására, a rádió és a televízió műsorainak követésére, </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numPr>
          <w:ilvl w:val="0"/>
          <w:numId w:val="39"/>
        </w:numPr>
        <w:tabs>
          <w:tab w:val="clear" w:pos="720"/>
          <w:tab w:val="num" w:pos="1200"/>
        </w:tabs>
        <w:overflowPunct w:val="0"/>
        <w:autoSpaceDE w:val="0"/>
        <w:autoSpaceDN w:val="0"/>
        <w:adjustRightInd w:val="0"/>
        <w:spacing w:after="0" w:line="237" w:lineRule="auto"/>
        <w:ind w:left="1200" w:hanging="138"/>
        <w:jc w:val="both"/>
        <w:rPr>
          <w:rFonts w:ascii="Times New Roman" w:hAnsi="Times New Roman" w:cs="Times New Roman"/>
        </w:rPr>
      </w:pPr>
      <w:r>
        <w:rPr>
          <w:rFonts w:ascii="Times New Roman" w:hAnsi="Times New Roman" w:cs="Times New Roman"/>
        </w:rPr>
        <w:t xml:space="preserve">az ismeretterjesztő szövegek feldolgozásával tudományos világképének kialakítására, </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numPr>
          <w:ilvl w:val="0"/>
          <w:numId w:val="39"/>
        </w:numPr>
        <w:tabs>
          <w:tab w:val="clear" w:pos="720"/>
          <w:tab w:val="num" w:pos="1220"/>
        </w:tabs>
        <w:overflowPunct w:val="0"/>
        <w:autoSpaceDE w:val="0"/>
        <w:autoSpaceDN w:val="0"/>
        <w:adjustRightInd w:val="0"/>
        <w:spacing w:after="0" w:line="240" w:lineRule="auto"/>
        <w:ind w:left="1220" w:hanging="158"/>
        <w:jc w:val="both"/>
        <w:rPr>
          <w:rFonts w:ascii="Times New Roman" w:hAnsi="Times New Roman" w:cs="Times New Roman"/>
        </w:rPr>
      </w:pPr>
      <w:r>
        <w:rPr>
          <w:rFonts w:ascii="Times New Roman" w:hAnsi="Times New Roman" w:cs="Times New Roman"/>
        </w:rPr>
        <w:t xml:space="preserve">elkötelezettséget vállalni saját anyanyelve, nemzeti kultúrája és a hagyományok megőrzése </w:t>
      </w:r>
    </w:p>
    <w:p w:rsidR="00CF6EAA" w:rsidRDefault="00CF6EAA" w:rsidP="00CF6EAA">
      <w:pPr>
        <w:widowControl w:val="0"/>
        <w:overflowPunct w:val="0"/>
        <w:autoSpaceDE w:val="0"/>
        <w:autoSpaceDN w:val="0"/>
        <w:adjustRightInd w:val="0"/>
        <w:spacing w:after="0" w:line="240" w:lineRule="auto"/>
        <w:ind w:left="500"/>
        <w:jc w:val="both"/>
        <w:rPr>
          <w:rFonts w:ascii="Times New Roman" w:hAnsi="Times New Roman" w:cs="Times New Roman"/>
        </w:rPr>
      </w:pPr>
      <w:r>
        <w:rPr>
          <w:rFonts w:ascii="Times New Roman" w:hAnsi="Times New Roman" w:cs="Times New Roman"/>
        </w:rPr>
        <w:t xml:space="preserve">iránt, </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numPr>
          <w:ilvl w:val="0"/>
          <w:numId w:val="39"/>
        </w:numPr>
        <w:tabs>
          <w:tab w:val="clear" w:pos="720"/>
          <w:tab w:val="num" w:pos="1266"/>
        </w:tabs>
        <w:overflowPunct w:val="0"/>
        <w:autoSpaceDE w:val="0"/>
        <w:autoSpaceDN w:val="0"/>
        <w:adjustRightInd w:val="0"/>
        <w:spacing w:after="0" w:line="213" w:lineRule="auto"/>
        <w:ind w:left="500" w:firstLine="562"/>
        <w:jc w:val="both"/>
        <w:rPr>
          <w:rFonts w:ascii="Times New Roman" w:hAnsi="Times New Roman" w:cs="Times New Roman"/>
        </w:rPr>
      </w:pPr>
      <w:r>
        <w:rPr>
          <w:rFonts w:ascii="Times New Roman" w:hAnsi="Times New Roman" w:cs="Times New Roman"/>
        </w:rPr>
        <w:t xml:space="preserve">megismerni és megbecsülni a Vajdaságban élő népek és nemzeti kisebbségek irodalmi alkotásait, szokásait és hagyományait. </w:t>
      </w:r>
    </w:p>
    <w:p w:rsidR="00CF6EAA" w:rsidRDefault="00CF6EAA" w:rsidP="00CF6EAA">
      <w:pPr>
        <w:widowControl w:val="0"/>
        <w:autoSpaceDE w:val="0"/>
        <w:autoSpaceDN w:val="0"/>
        <w:adjustRightInd w:val="0"/>
        <w:spacing w:after="0" w:line="64" w:lineRule="exact"/>
        <w:rPr>
          <w:rFonts w:ascii="Times New Roman" w:hAnsi="Times New Roman" w:cs="Times New Roman"/>
        </w:rPr>
      </w:pP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4820"/>
        <w:rPr>
          <w:rFonts w:ascii="Times New Roman" w:hAnsi="Times New Roman" w:cs="Times New Roman"/>
        </w:rPr>
      </w:pPr>
      <w:r>
        <w:rPr>
          <w:rFonts w:ascii="Times New Roman" w:hAnsi="Times New Roman" w:cs="Times New Roman"/>
          <w:b/>
          <w:bCs/>
        </w:rPr>
        <w:t>III. OSZTÁLY</w:t>
      </w:r>
    </w:p>
    <w:p w:rsidR="00CF6EAA" w:rsidRDefault="00CF6EAA" w:rsidP="00CF6EAA">
      <w:pPr>
        <w:widowControl w:val="0"/>
        <w:autoSpaceDE w:val="0"/>
        <w:autoSpaceDN w:val="0"/>
        <w:adjustRightInd w:val="0"/>
        <w:spacing w:after="0" w:line="61"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1" w:lineRule="auto"/>
        <w:ind w:left="1060" w:right="7200"/>
        <w:rPr>
          <w:rFonts w:ascii="Times New Roman" w:hAnsi="Times New Roman" w:cs="Times New Roman"/>
        </w:rPr>
      </w:pPr>
      <w:r>
        <w:rPr>
          <w:rFonts w:ascii="Times New Roman" w:hAnsi="Times New Roman" w:cs="Times New Roman"/>
          <w:b/>
          <w:bCs/>
        </w:rPr>
        <w:t>Célok és feladatok Célok:</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rPr>
          <w:rFonts w:ascii="Times New Roman" w:hAnsi="Times New Roman" w:cs="Times New Roman"/>
        </w:rPr>
      </w:pPr>
      <w:r>
        <w:rPr>
          <w:rFonts w:ascii="Times New Roman" w:hAnsi="Times New Roman" w:cs="Times New Roman"/>
        </w:rPr>
        <w:t>Az általános iskola harmadik osztályában a magyar nyelv tanításának a célja a tanulók kommunikációjának, olvasás- és írástechnikájának a továbbfejlesztése.</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20"/>
        <w:rPr>
          <w:rFonts w:ascii="Times New Roman" w:hAnsi="Times New Roman" w:cs="Times New Roman"/>
        </w:rPr>
      </w:pPr>
      <w:r>
        <w:rPr>
          <w:rFonts w:ascii="Times New Roman" w:hAnsi="Times New Roman" w:cs="Times New Roman"/>
        </w:rPr>
        <w:t>Az összefüggő szóbeli és írásbeli szövegalkotás és fogalmazás képességének fejlesztése. Ugyanakkor célja a korábban megismert, illetve az újonnan elsajátított alapvető nyelvtani és</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rPr>
          <w:rFonts w:ascii="Times New Roman" w:hAnsi="Times New Roman" w:cs="Times New Roman"/>
        </w:rPr>
      </w:pPr>
      <w:r>
        <w:rPr>
          <w:rFonts w:ascii="Times New Roman" w:hAnsi="Times New Roman" w:cs="Times New Roman"/>
        </w:rPr>
        <w:t>helyesírási ismeretek biztonságos felismerése, megnevezése, valamint azok helyes gyakorlati alkalmazása a tudásgyarapítás és az élménykifejezés fejlesztése érdekében.</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Irodalmi szövegek feldolgozásával és megértésével új ismeretek és élmények szerzése.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próza és a vers, a műköltészeti és népköltészeti alkotások megismerése, feldolgozása.</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rPr>
          <w:rFonts w:ascii="Times New Roman" w:hAnsi="Times New Roman" w:cs="Times New Roman"/>
        </w:rPr>
      </w:pPr>
      <w:r>
        <w:rPr>
          <w:rFonts w:ascii="Times New Roman" w:hAnsi="Times New Roman" w:cs="Times New Roman"/>
        </w:rPr>
        <w:t>A szókincsbővítéssel és a szövegszerkezeti elemek megismerésével szabályos, a magyar nyelv követelményeinek megfelelő szövegalkotás.</w:t>
      </w:r>
    </w:p>
    <w:p w:rsidR="00CF6EAA" w:rsidRDefault="00CF6EAA" w:rsidP="00CF6EAA">
      <w:pPr>
        <w:widowControl w:val="0"/>
        <w:autoSpaceDE w:val="0"/>
        <w:autoSpaceDN w:val="0"/>
        <w:adjustRightInd w:val="0"/>
        <w:spacing w:after="0" w:line="4"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Operatív feladatok:</w:t>
      </w:r>
    </w:p>
    <w:p w:rsidR="00CF6EAA" w:rsidRDefault="00CF6EAA" w:rsidP="00CF6EAA">
      <w:pPr>
        <w:widowControl w:val="0"/>
        <w:autoSpaceDE w:val="0"/>
        <w:autoSpaceDN w:val="0"/>
        <w:adjustRightInd w:val="0"/>
        <w:spacing w:after="0" w:line="56" w:lineRule="exact"/>
        <w:rPr>
          <w:rFonts w:ascii="Times New Roman" w:hAnsi="Times New Roman" w:cs="Times New Roman"/>
        </w:rPr>
      </w:pPr>
    </w:p>
    <w:p w:rsidR="00CF6EAA" w:rsidRDefault="00CF6EAA" w:rsidP="00CF6EAA">
      <w:pPr>
        <w:widowControl w:val="0"/>
        <w:numPr>
          <w:ilvl w:val="0"/>
          <w:numId w:val="40"/>
        </w:numPr>
        <w:tabs>
          <w:tab w:val="clear" w:pos="720"/>
          <w:tab w:val="num" w:pos="1298"/>
        </w:tabs>
        <w:overflowPunct w:val="0"/>
        <w:autoSpaceDE w:val="0"/>
        <w:autoSpaceDN w:val="0"/>
        <w:adjustRightInd w:val="0"/>
        <w:spacing w:after="0" w:line="213" w:lineRule="auto"/>
        <w:ind w:left="500" w:firstLine="562"/>
        <w:jc w:val="both"/>
        <w:rPr>
          <w:rFonts w:ascii="Times New Roman" w:hAnsi="Times New Roman" w:cs="Times New Roman"/>
        </w:rPr>
      </w:pPr>
      <w:r>
        <w:rPr>
          <w:rFonts w:ascii="Times New Roman" w:hAnsi="Times New Roman" w:cs="Times New Roman"/>
        </w:rPr>
        <w:t xml:space="preserve">a közepes tempójú, tagolt beszéd gyakorlása, különös tekintettel az artikulációra, a hanglejtésre, a mássalhangzók és a magánhangzók időtartamára; </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numPr>
          <w:ilvl w:val="0"/>
          <w:numId w:val="40"/>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az olvasás és a szövegértés együttes fejlesztése; </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numPr>
          <w:ilvl w:val="0"/>
          <w:numId w:val="40"/>
        </w:numPr>
        <w:tabs>
          <w:tab w:val="clear" w:pos="720"/>
          <w:tab w:val="num" w:pos="1288"/>
        </w:tabs>
        <w:overflowPunct w:val="0"/>
        <w:autoSpaceDE w:val="0"/>
        <w:autoSpaceDN w:val="0"/>
        <w:adjustRightInd w:val="0"/>
        <w:spacing w:after="0" w:line="213" w:lineRule="auto"/>
        <w:ind w:left="500" w:firstLine="562"/>
        <w:jc w:val="both"/>
        <w:rPr>
          <w:rFonts w:ascii="Times New Roman" w:hAnsi="Times New Roman" w:cs="Times New Roman"/>
        </w:rPr>
      </w:pPr>
      <w:r>
        <w:rPr>
          <w:rFonts w:ascii="Times New Roman" w:hAnsi="Times New Roman" w:cs="Times New Roman"/>
        </w:rPr>
        <w:t xml:space="preserve">az elbeszélő fogalmazások tömör és szabatos kifejezésmódja a szöveg összetevőinek ismeretében; </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numPr>
          <w:ilvl w:val="0"/>
          <w:numId w:val="40"/>
        </w:numPr>
        <w:tabs>
          <w:tab w:val="clear" w:pos="720"/>
          <w:tab w:val="num" w:pos="1279"/>
        </w:tabs>
        <w:overflowPunct w:val="0"/>
        <w:autoSpaceDE w:val="0"/>
        <w:autoSpaceDN w:val="0"/>
        <w:adjustRightInd w:val="0"/>
        <w:spacing w:after="0" w:line="213" w:lineRule="auto"/>
        <w:ind w:left="500" w:right="20" w:firstLine="562"/>
        <w:jc w:val="both"/>
        <w:rPr>
          <w:rFonts w:ascii="Times New Roman" w:hAnsi="Times New Roman" w:cs="Times New Roman"/>
        </w:rPr>
      </w:pPr>
      <w:r>
        <w:rPr>
          <w:rFonts w:ascii="Times New Roman" w:hAnsi="Times New Roman" w:cs="Times New Roman"/>
        </w:rPr>
        <w:t xml:space="preserve">újabb helyesírási ismeretek tudatosítása, valamint kellő gyakorlással az eddig szerzett helyesírási ismeretek szintentartása; </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numPr>
          <w:ilvl w:val="0"/>
          <w:numId w:val="40"/>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új nyelvtani ismeretek elsajátítása és azok megszilárdítása; </w:t>
      </w:r>
    </w:p>
    <w:p w:rsidR="00CF6EAA" w:rsidRDefault="00CF6EAA" w:rsidP="00CF6EAA">
      <w:pPr>
        <w:widowControl w:val="0"/>
        <w:numPr>
          <w:ilvl w:val="0"/>
          <w:numId w:val="40"/>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Pr>
          <w:rFonts w:ascii="Times New Roman" w:hAnsi="Times New Roman" w:cs="Times New Roman"/>
        </w:rPr>
        <w:t xml:space="preserve">az irodalmi szövegek olvasására való további motiválás, bíztatás és serkentés. </w:t>
      </w:r>
    </w:p>
    <w:p w:rsidR="00CF6EAA" w:rsidRDefault="00CF6EAA" w:rsidP="00CF6EAA">
      <w:pPr>
        <w:widowControl w:val="0"/>
        <w:autoSpaceDE w:val="0"/>
        <w:autoSpaceDN w:val="0"/>
        <w:adjustRightInd w:val="0"/>
        <w:spacing w:after="0" w:line="24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4300"/>
        <w:rPr>
          <w:rFonts w:ascii="Times New Roman" w:hAnsi="Times New Roman" w:cs="Times New Roman"/>
        </w:rPr>
      </w:pPr>
      <w:r>
        <w:rPr>
          <w:rFonts w:ascii="Times New Roman" w:hAnsi="Times New Roman" w:cs="Times New Roman"/>
          <w:i/>
          <w:iCs/>
        </w:rPr>
        <w:t>NYELVTANI ISMERETEK</w:t>
      </w:r>
    </w:p>
    <w:p w:rsidR="00CF6EAA" w:rsidRDefault="00CF6EAA" w:rsidP="00CF6EAA">
      <w:pPr>
        <w:widowControl w:val="0"/>
        <w:autoSpaceDE w:val="0"/>
        <w:autoSpaceDN w:val="0"/>
        <w:adjustRightInd w:val="0"/>
        <w:spacing w:after="0" w:line="239"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lastRenderedPageBreak/>
        <w:t>A tervezhető heti óraszám 1 óra</w:t>
      </w:r>
    </w:p>
    <w:p w:rsidR="00CF6EAA" w:rsidRDefault="00CF6EAA" w:rsidP="00CF6EAA">
      <w:pPr>
        <w:widowControl w:val="0"/>
        <w:autoSpaceDE w:val="0"/>
        <w:autoSpaceDN w:val="0"/>
        <w:adjustRightInd w:val="0"/>
        <w:spacing w:after="0" w:line="230" w:lineRule="exact"/>
        <w:rPr>
          <w:rFonts w:ascii="Times New Roman" w:hAnsi="Times New Roman" w:cs="Times New Roman"/>
        </w:rPr>
      </w:pPr>
      <w:bookmarkStart w:id="24" w:name="page31"/>
      <w:bookmarkEnd w:id="24"/>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Nyelvtan</w:t>
      </w:r>
    </w:p>
    <w:p w:rsidR="00CF6EAA" w:rsidRDefault="00CF6EAA" w:rsidP="00CF6EAA">
      <w:pPr>
        <w:widowControl w:val="0"/>
        <w:autoSpaceDE w:val="0"/>
        <w:autoSpaceDN w:val="0"/>
        <w:adjustRightInd w:val="0"/>
        <w:spacing w:after="0" w:line="235" w:lineRule="auto"/>
        <w:ind w:left="1060"/>
        <w:rPr>
          <w:rFonts w:ascii="Times New Roman" w:hAnsi="Times New Roman" w:cs="Times New Roman"/>
        </w:rPr>
      </w:pPr>
      <w:r>
        <w:rPr>
          <w:rFonts w:ascii="Times New Roman" w:hAnsi="Times New Roman" w:cs="Times New Roman"/>
        </w:rPr>
        <w:t>Az ösztönös nyelvhasználat tudatosítása.</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mondatról tanultak ismétlése és megszilárdítása.</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t>Szófajtani alapismeretek elsajátítása: az ige, a főnév és a melléknév felismerése és megnevezése, valamint a határozott névelők felismerése.</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0" w:lineRule="auto"/>
        <w:ind w:left="500" w:firstLine="568"/>
        <w:jc w:val="both"/>
        <w:rPr>
          <w:rFonts w:ascii="Times New Roman" w:hAnsi="Times New Roman" w:cs="Times New Roman"/>
        </w:rPr>
      </w:pPr>
      <w:r>
        <w:rPr>
          <w:rFonts w:ascii="Times New Roman" w:hAnsi="Times New Roman" w:cs="Times New Roman"/>
        </w:rPr>
        <w:t>A cselekvést és történést jelentő igék. A cselekvés és történés idejének (jelen, múlt, jövő) felismerése, ezek begyakorlása. A múlt idő jele. Az igemódok: kijelentő mód, feltételes mód, felszólító mód. A helyes igeragozás. A -suk, -sük és a -szuk, -szük helytelen alkalmazása.</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 főnév. A köznév és a tulajdonnév. A tulajdonnév fajtái: személynevek, állatnevek, a közvetlen környezet földrajzi nevei. A főnevek egyes és többes száma.</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4940"/>
        <w:rPr>
          <w:rFonts w:ascii="Times New Roman" w:hAnsi="Times New Roman" w:cs="Times New Roman"/>
        </w:rPr>
      </w:pPr>
      <w:r>
        <w:rPr>
          <w:rFonts w:ascii="Times New Roman" w:hAnsi="Times New Roman" w:cs="Times New Roman"/>
        </w:rPr>
        <w:t>A többes szám jele. A kötőhangzó szerepe. A többjelentésű főnevek.</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melléknév. A külső és belső tulajdonságot jelölő melléknevek.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melléknévképzés egy fajtája: tulajdonnévből melléknév.</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3" w:lineRule="auto"/>
        <w:ind w:left="1060" w:right="4940"/>
        <w:rPr>
          <w:rFonts w:ascii="Times New Roman" w:hAnsi="Times New Roman" w:cs="Times New Roman"/>
        </w:rPr>
      </w:pPr>
      <w:r>
        <w:rPr>
          <w:rFonts w:ascii="Times New Roman" w:hAnsi="Times New Roman" w:cs="Times New Roman"/>
        </w:rPr>
        <w:t>Az -ú, -ű, -jú, -jű, -ó, -ő végű melléknevek. A határozott névelők és használatuk helye.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mondat. A mondatfajták felismerése. A mondatbeli szándék kifejezésének módja.</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mondat fő részei: az alany és az állítmány. A halmozott főrészek.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rokon értelmű és az ellentétes jelentésű szavak gyűjtése és megkülönböztetése.</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b/>
          <w:bCs/>
        </w:rPr>
        <w:t>Helyesírás</w:t>
      </w: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rPr>
        <w:t>A mondatkezdés és a mondatlezárás helyesírása.</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hangtannal kapcsolatos helyesírási ismeretek folyamatos gyakorlása.</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hangváltozások gyakorlása a szavakban: látszik, mosdik, botjuk, padja, segítség.</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rPr>
          <w:rFonts w:ascii="Times New Roman" w:hAnsi="Times New Roman" w:cs="Times New Roman"/>
        </w:rPr>
      </w:pPr>
      <w:r>
        <w:rPr>
          <w:rFonts w:ascii="Times New Roman" w:hAnsi="Times New Roman" w:cs="Times New Roman"/>
        </w:rPr>
        <w:t>Az igeidőkkel kapcsolatos helyesírási és helyesejtési kérdések (kijelentő mód jelen idejű -d és -t tövű igék ejtése és írása közötti különbség: tudja, látja...)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múlt idejű igék helyesírása.</w:t>
      </w:r>
    </w:p>
    <w:p w:rsidR="00CF6EAA" w:rsidRDefault="00CF6EAA" w:rsidP="00CF6EAA">
      <w:pPr>
        <w:widowControl w:val="0"/>
        <w:overflowPunct w:val="0"/>
        <w:autoSpaceDE w:val="0"/>
        <w:autoSpaceDN w:val="0"/>
        <w:adjustRightInd w:val="0"/>
        <w:spacing w:after="0" w:line="237" w:lineRule="auto"/>
        <w:jc w:val="right"/>
        <w:rPr>
          <w:rFonts w:ascii="Times New Roman" w:hAnsi="Times New Roman" w:cs="Times New Roman"/>
        </w:rPr>
      </w:pPr>
      <w:r>
        <w:rPr>
          <w:rFonts w:ascii="Times New Roman" w:hAnsi="Times New Roman" w:cs="Times New Roman"/>
        </w:rPr>
        <w:t>A felszólító és a tiltó mondatokban szereplő igék helyesírása és helyesejtése (-d, -t, -n tövű</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500"/>
        <w:rPr>
          <w:rFonts w:ascii="Times New Roman" w:hAnsi="Times New Roman" w:cs="Times New Roman"/>
        </w:rPr>
      </w:pPr>
      <w:r>
        <w:rPr>
          <w:rFonts w:ascii="Times New Roman" w:hAnsi="Times New Roman" w:cs="Times New Roman"/>
        </w:rPr>
        <w:t>igék).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-ít és az -ul képzős igék helyesírása és helyesejtése.</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rPr>
          <w:rFonts w:ascii="Times New Roman" w:hAnsi="Times New Roman" w:cs="Times New Roman"/>
        </w:rPr>
      </w:pPr>
      <w:r>
        <w:rPr>
          <w:rFonts w:ascii="Times New Roman" w:hAnsi="Times New Roman" w:cs="Times New Roman"/>
        </w:rPr>
        <w:t>A tulajdonnevek helyesírása. A tulajdonnevek toldalékolásának helyesírási kérdései (a mássalhangzóra végződő névszóhoz járuló -val, -vel rag helyesírása: kézzel, lábbal).</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4180"/>
        <w:rPr>
          <w:rFonts w:ascii="Times New Roman" w:hAnsi="Times New Roman" w:cs="Times New Roman"/>
        </w:rPr>
      </w:pPr>
      <w:r>
        <w:rPr>
          <w:rFonts w:ascii="Times New Roman" w:hAnsi="Times New Roman" w:cs="Times New Roman"/>
        </w:rPr>
        <w:t>A tulajdonnévből képzett melléknevek helyesírása. Az ly-os szavak ismeretkörének bővítése.</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betűrend. Az ábécé és a betűrendbe szedés közötti különbség.</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gyermeklexikon használatának további gyakoroltatása.</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Magyar helyesírási szótár használatának megismerése. Címszókeresés.</w:t>
      </w:r>
    </w:p>
    <w:p w:rsidR="00CF6EAA" w:rsidRDefault="00CF6EAA" w:rsidP="00CF6EAA">
      <w:pPr>
        <w:widowControl w:val="0"/>
        <w:autoSpaceDE w:val="0"/>
        <w:autoSpaceDN w:val="0"/>
        <w:adjustRightInd w:val="0"/>
        <w:spacing w:after="0" w:line="24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4980"/>
        <w:rPr>
          <w:rFonts w:ascii="Times New Roman" w:hAnsi="Times New Roman" w:cs="Times New Roman"/>
        </w:rPr>
      </w:pPr>
      <w:r>
        <w:rPr>
          <w:rFonts w:ascii="Times New Roman" w:hAnsi="Times New Roman" w:cs="Times New Roman"/>
          <w:i/>
          <w:iCs/>
        </w:rPr>
        <w:t>IRODALOM</w:t>
      </w:r>
    </w:p>
    <w:p w:rsidR="00CF6EAA" w:rsidRDefault="00CF6EAA" w:rsidP="00CF6EAA">
      <w:pPr>
        <w:widowControl w:val="0"/>
        <w:autoSpaceDE w:val="0"/>
        <w:autoSpaceDN w:val="0"/>
        <w:adjustRightInd w:val="0"/>
        <w:spacing w:after="0" w:line="239"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tervezhető heti óraszám 2 óra.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Szövegek</w:t>
      </w: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i/>
          <w:iCs/>
        </w:rPr>
        <w:t>Lírai szövegek</w:t>
      </w: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rPr>
        <w:t xml:space="preserve">Petőfi Sándor: </w:t>
      </w:r>
      <w:r>
        <w:rPr>
          <w:rFonts w:ascii="Times New Roman" w:hAnsi="Times New Roman" w:cs="Times New Roman"/>
          <w:i/>
          <w:iCs/>
        </w:rPr>
        <w:t>Itt van az ősz, itt van újra</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lastRenderedPageBreak/>
        <w:t xml:space="preserve">Petőfi Sándor: </w:t>
      </w:r>
      <w:r>
        <w:rPr>
          <w:rFonts w:ascii="Times New Roman" w:hAnsi="Times New Roman" w:cs="Times New Roman"/>
          <w:i/>
          <w:iCs/>
        </w:rPr>
        <w:t>Füstbe ment terv</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Petőfi Sándor: </w:t>
      </w:r>
      <w:r>
        <w:rPr>
          <w:rFonts w:ascii="Times New Roman" w:hAnsi="Times New Roman" w:cs="Times New Roman"/>
          <w:i/>
          <w:iCs/>
        </w:rPr>
        <w:t>Fekete kenyér</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József Attila: </w:t>
      </w:r>
      <w:r>
        <w:rPr>
          <w:rFonts w:ascii="Times New Roman" w:hAnsi="Times New Roman" w:cs="Times New Roman"/>
          <w:i/>
          <w:iCs/>
        </w:rPr>
        <w:t>Altató</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Weöres Sándor: </w:t>
      </w:r>
      <w:r>
        <w:rPr>
          <w:rFonts w:ascii="Times New Roman" w:hAnsi="Times New Roman" w:cs="Times New Roman"/>
          <w:i/>
          <w:iCs/>
        </w:rPr>
        <w:t>Szán megy el az ablakod alatt</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Weöres Sándor: </w:t>
      </w:r>
      <w:r>
        <w:rPr>
          <w:rFonts w:ascii="Times New Roman" w:hAnsi="Times New Roman" w:cs="Times New Roman"/>
          <w:i/>
          <w:iCs/>
        </w:rPr>
        <w:t>Égi csikón léptet a nyár</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Devecseri Gábor: </w:t>
      </w:r>
      <w:r>
        <w:rPr>
          <w:rFonts w:ascii="Times New Roman" w:hAnsi="Times New Roman" w:cs="Times New Roman"/>
          <w:i/>
          <w:iCs/>
        </w:rPr>
        <w:t>Tavaszhívogató</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Juhász Ferenc: </w:t>
      </w:r>
      <w:r>
        <w:rPr>
          <w:rFonts w:ascii="Times New Roman" w:hAnsi="Times New Roman" w:cs="Times New Roman"/>
          <w:i/>
          <w:iCs/>
        </w:rPr>
        <w:t>A kertekre leszállt a dér</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Szabó Lőrinc: </w:t>
      </w:r>
      <w:r>
        <w:rPr>
          <w:rFonts w:ascii="Times New Roman" w:hAnsi="Times New Roman" w:cs="Times New Roman"/>
          <w:i/>
          <w:iCs/>
        </w:rPr>
        <w:t>Esik a hó</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Majtényi Erik: </w:t>
      </w:r>
      <w:r>
        <w:rPr>
          <w:rFonts w:ascii="Times New Roman" w:hAnsi="Times New Roman" w:cs="Times New Roman"/>
          <w:i/>
          <w:iCs/>
        </w:rPr>
        <w:t>Boldog új esztendőt</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Jung Károly: </w:t>
      </w:r>
      <w:r>
        <w:rPr>
          <w:rFonts w:ascii="Times New Roman" w:hAnsi="Times New Roman" w:cs="Times New Roman"/>
          <w:i/>
          <w:iCs/>
        </w:rPr>
        <w:t>Szülőföld</w:t>
      </w:r>
    </w:p>
    <w:p w:rsidR="00CF6EAA" w:rsidRDefault="00CF6EAA" w:rsidP="00CF6EAA">
      <w:pPr>
        <w:widowControl w:val="0"/>
        <w:overflowPunct w:val="0"/>
        <w:autoSpaceDE w:val="0"/>
        <w:autoSpaceDN w:val="0"/>
        <w:adjustRightInd w:val="0"/>
        <w:spacing w:after="0" w:line="213" w:lineRule="auto"/>
        <w:ind w:left="1060" w:right="6860"/>
        <w:rPr>
          <w:rFonts w:ascii="Times New Roman" w:hAnsi="Times New Roman" w:cs="Times New Roman"/>
        </w:rPr>
      </w:pPr>
      <w:bookmarkStart w:id="25" w:name="page32"/>
      <w:bookmarkEnd w:id="25"/>
      <w:r>
        <w:rPr>
          <w:rFonts w:ascii="Times New Roman" w:hAnsi="Times New Roman" w:cs="Times New Roman"/>
        </w:rPr>
        <w:t xml:space="preserve">Nagy László: </w:t>
      </w:r>
      <w:r>
        <w:rPr>
          <w:rFonts w:ascii="Times New Roman" w:hAnsi="Times New Roman" w:cs="Times New Roman"/>
          <w:i/>
          <w:iCs/>
        </w:rPr>
        <w:t>DióverésEpikai szövegek</w:t>
      </w: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rPr>
        <w:t xml:space="preserve">Turgenyev: </w:t>
      </w:r>
      <w:r>
        <w:rPr>
          <w:rFonts w:ascii="Times New Roman" w:hAnsi="Times New Roman" w:cs="Times New Roman"/>
          <w:i/>
          <w:iCs/>
        </w:rPr>
        <w:t>A veréb</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0" w:lineRule="auto"/>
        <w:ind w:left="1060" w:right="5040"/>
        <w:rPr>
          <w:rFonts w:ascii="Times New Roman" w:hAnsi="Times New Roman" w:cs="Times New Roman"/>
        </w:rPr>
      </w:pPr>
      <w:r>
        <w:rPr>
          <w:rFonts w:ascii="Times New Roman" w:hAnsi="Times New Roman" w:cs="Times New Roman"/>
        </w:rPr>
        <w:t xml:space="preserve">Móricz Zsigmond: </w:t>
      </w:r>
      <w:r>
        <w:rPr>
          <w:rFonts w:ascii="Times New Roman" w:hAnsi="Times New Roman" w:cs="Times New Roman"/>
          <w:i/>
          <w:iCs/>
        </w:rPr>
        <w:t>A nehéz négykrajcáros</w:t>
      </w:r>
      <w:r>
        <w:rPr>
          <w:rFonts w:ascii="Times New Roman" w:hAnsi="Times New Roman" w:cs="Times New Roman"/>
        </w:rPr>
        <w:t xml:space="preserve"> Zelk Zoltán: </w:t>
      </w:r>
      <w:r>
        <w:rPr>
          <w:rFonts w:ascii="Times New Roman" w:hAnsi="Times New Roman" w:cs="Times New Roman"/>
          <w:i/>
          <w:iCs/>
        </w:rPr>
        <w:t>Egy búzaszem története</w:t>
      </w:r>
      <w:r>
        <w:rPr>
          <w:rFonts w:ascii="Times New Roman" w:hAnsi="Times New Roman" w:cs="Times New Roman"/>
        </w:rPr>
        <w:t xml:space="preserve"> Móra Ferenc: </w:t>
      </w:r>
      <w:r>
        <w:rPr>
          <w:rFonts w:ascii="Times New Roman" w:hAnsi="Times New Roman" w:cs="Times New Roman"/>
          <w:i/>
          <w:iCs/>
        </w:rPr>
        <w:t>Világ vándora</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6520"/>
        <w:rPr>
          <w:rFonts w:ascii="Times New Roman" w:hAnsi="Times New Roman" w:cs="Times New Roman"/>
        </w:rPr>
      </w:pPr>
      <w:r>
        <w:rPr>
          <w:rFonts w:ascii="Times New Roman" w:hAnsi="Times New Roman" w:cs="Times New Roman"/>
        </w:rPr>
        <w:t xml:space="preserve">Móra Ferenc: </w:t>
      </w:r>
      <w:r>
        <w:rPr>
          <w:rFonts w:ascii="Times New Roman" w:hAnsi="Times New Roman" w:cs="Times New Roman"/>
          <w:i/>
          <w:iCs/>
        </w:rPr>
        <w:t>Fityók</w:t>
      </w:r>
      <w:r>
        <w:rPr>
          <w:rFonts w:ascii="Times New Roman" w:hAnsi="Times New Roman" w:cs="Times New Roman"/>
        </w:rPr>
        <w:t xml:space="preserve"> Móra Ferenc: </w:t>
      </w:r>
      <w:r>
        <w:rPr>
          <w:rFonts w:ascii="Times New Roman" w:hAnsi="Times New Roman" w:cs="Times New Roman"/>
          <w:i/>
          <w:iCs/>
        </w:rPr>
        <w:t>Tükrös Kata</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3" w:lineRule="auto"/>
        <w:ind w:left="1060" w:right="5560"/>
        <w:rPr>
          <w:rFonts w:ascii="Times New Roman" w:hAnsi="Times New Roman" w:cs="Times New Roman"/>
        </w:rPr>
      </w:pPr>
      <w:r>
        <w:rPr>
          <w:rFonts w:ascii="Times New Roman" w:hAnsi="Times New Roman" w:cs="Times New Roman"/>
        </w:rPr>
        <w:t xml:space="preserve">Mirnics Zsuzsa: </w:t>
      </w:r>
      <w:r>
        <w:rPr>
          <w:rFonts w:ascii="Times New Roman" w:hAnsi="Times New Roman" w:cs="Times New Roman"/>
          <w:i/>
          <w:iCs/>
        </w:rPr>
        <w:t>Valaki jár a kertben</w:t>
      </w:r>
      <w:r>
        <w:rPr>
          <w:rFonts w:ascii="Times New Roman" w:hAnsi="Times New Roman" w:cs="Times New Roman"/>
        </w:rPr>
        <w:t xml:space="preserve"> Lázár Ervin: </w:t>
      </w:r>
      <w:r>
        <w:rPr>
          <w:rFonts w:ascii="Times New Roman" w:hAnsi="Times New Roman" w:cs="Times New Roman"/>
          <w:i/>
          <w:iCs/>
        </w:rPr>
        <w:t>A nyúl mint tolmács</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Mikszáth Kálmán: </w:t>
      </w:r>
      <w:r>
        <w:rPr>
          <w:rFonts w:ascii="Times New Roman" w:hAnsi="Times New Roman" w:cs="Times New Roman"/>
          <w:i/>
          <w:iCs/>
        </w:rPr>
        <w:t>Madárfészek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Áprily Lajos: </w:t>
      </w:r>
      <w:r>
        <w:rPr>
          <w:rFonts w:ascii="Times New Roman" w:hAnsi="Times New Roman" w:cs="Times New Roman"/>
          <w:i/>
          <w:iCs/>
        </w:rPr>
        <w:t>Meteorológusok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kőleves (népmese)</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5860"/>
        <w:rPr>
          <w:rFonts w:ascii="Times New Roman" w:hAnsi="Times New Roman" w:cs="Times New Roman"/>
        </w:rPr>
      </w:pPr>
      <w:r>
        <w:rPr>
          <w:rFonts w:ascii="Times New Roman" w:hAnsi="Times New Roman" w:cs="Times New Roman"/>
        </w:rPr>
        <w:t xml:space="preserve">Phaedrus: </w:t>
      </w:r>
      <w:r>
        <w:rPr>
          <w:rFonts w:ascii="Times New Roman" w:hAnsi="Times New Roman" w:cs="Times New Roman"/>
          <w:i/>
          <w:iCs/>
        </w:rPr>
        <w:t>Аfarkas és a bárány</w:t>
      </w:r>
      <w:r>
        <w:rPr>
          <w:rFonts w:ascii="Times New Roman" w:hAnsi="Times New Roman" w:cs="Times New Roman"/>
        </w:rPr>
        <w:t xml:space="preserve"> La Fontaine: </w:t>
      </w:r>
      <w:r>
        <w:rPr>
          <w:rFonts w:ascii="Times New Roman" w:hAnsi="Times New Roman" w:cs="Times New Roman"/>
          <w:i/>
          <w:iCs/>
        </w:rPr>
        <w:t>A nyúl meg a teknős</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3" w:lineRule="auto"/>
        <w:ind w:left="1060" w:right="5180"/>
        <w:rPr>
          <w:rFonts w:ascii="Times New Roman" w:hAnsi="Times New Roman" w:cs="Times New Roman"/>
        </w:rPr>
      </w:pPr>
      <w:r>
        <w:rPr>
          <w:rFonts w:ascii="Times New Roman" w:hAnsi="Times New Roman" w:cs="Times New Roman"/>
        </w:rPr>
        <w:t>A kígyóbőr (vajdasági magyar népmese) Az égig érő paszuly (népmese)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Mit gondolt Kinizsi Pál a maga fejéről? (monda)</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Kányádi Sándor: </w:t>
      </w:r>
      <w:r>
        <w:rPr>
          <w:rFonts w:ascii="Times New Roman" w:hAnsi="Times New Roman" w:cs="Times New Roman"/>
          <w:i/>
          <w:iCs/>
        </w:rPr>
        <w:t>Világgá ment a nyár</w:t>
      </w: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rPr>
        <w:t xml:space="preserve">Zelk Zoltán: </w:t>
      </w:r>
      <w:r>
        <w:rPr>
          <w:rFonts w:ascii="Times New Roman" w:hAnsi="Times New Roman" w:cs="Times New Roman"/>
          <w:i/>
          <w:iCs/>
        </w:rPr>
        <w:t>Köd és fény</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4880"/>
        <w:rPr>
          <w:rFonts w:ascii="Times New Roman" w:hAnsi="Times New Roman" w:cs="Times New Roman"/>
        </w:rPr>
      </w:pPr>
      <w:r>
        <w:rPr>
          <w:rFonts w:ascii="Times New Roman" w:hAnsi="Times New Roman" w:cs="Times New Roman"/>
        </w:rPr>
        <w:t xml:space="preserve">Gyurkovics Tibor: </w:t>
      </w:r>
      <w:r>
        <w:rPr>
          <w:rFonts w:ascii="Times New Roman" w:hAnsi="Times New Roman" w:cs="Times New Roman"/>
          <w:i/>
          <w:iCs/>
        </w:rPr>
        <w:t>Rád nem lehet számítani</w:t>
      </w:r>
      <w:r>
        <w:rPr>
          <w:rFonts w:ascii="Times New Roman" w:hAnsi="Times New Roman" w:cs="Times New Roman"/>
        </w:rPr>
        <w:t xml:space="preserve"> Fésűs Éva: </w:t>
      </w:r>
      <w:r>
        <w:rPr>
          <w:rFonts w:ascii="Times New Roman" w:hAnsi="Times New Roman" w:cs="Times New Roman"/>
          <w:i/>
          <w:iCs/>
        </w:rPr>
        <w:t>A kismókus fél diója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József Jolán: </w:t>
      </w:r>
      <w:r>
        <w:rPr>
          <w:rFonts w:ascii="Times New Roman" w:hAnsi="Times New Roman" w:cs="Times New Roman"/>
          <w:i/>
          <w:iCs/>
        </w:rPr>
        <w:t>A város peremén</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 xml:space="preserve">Rákos Klára: </w:t>
      </w:r>
      <w:r>
        <w:rPr>
          <w:rFonts w:ascii="Times New Roman" w:hAnsi="Times New Roman" w:cs="Times New Roman"/>
          <w:i/>
          <w:iCs/>
        </w:rPr>
        <w:t>Hóember</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Közmondások, szólások, népi mondókák és gyermekjátékok, találós kérdések, sorolók és</w:t>
      </w:r>
    </w:p>
    <w:p w:rsidR="00CF6EAA" w:rsidRDefault="00CF6EAA" w:rsidP="00CF6EAA">
      <w:pPr>
        <w:widowControl w:val="0"/>
        <w:autoSpaceDE w:val="0"/>
        <w:autoSpaceDN w:val="0"/>
        <w:adjustRightInd w:val="0"/>
        <w:spacing w:after="0" w:line="240" w:lineRule="auto"/>
        <w:ind w:left="500"/>
        <w:rPr>
          <w:rFonts w:ascii="Times New Roman" w:hAnsi="Times New Roman" w:cs="Times New Roman"/>
        </w:rPr>
      </w:pPr>
      <w:r>
        <w:rPr>
          <w:rFonts w:ascii="Times New Roman" w:hAnsi="Times New Roman" w:cs="Times New Roman"/>
        </w:rPr>
        <w:t>ünnepköszöntők, népi regulák, ismeretterjesztő szövegek.</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Házi olvasmányok</w:t>
      </w:r>
    </w:p>
    <w:p w:rsidR="00CF6EAA" w:rsidRDefault="00CF6EAA" w:rsidP="00CF6EAA">
      <w:pPr>
        <w:widowControl w:val="0"/>
        <w:autoSpaceDE w:val="0"/>
        <w:autoSpaceDN w:val="0"/>
        <w:adjustRightInd w:val="0"/>
        <w:spacing w:after="0" w:line="56"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0" w:lineRule="auto"/>
        <w:ind w:left="1060" w:right="4600"/>
        <w:rPr>
          <w:rFonts w:ascii="Times New Roman" w:hAnsi="Times New Roman" w:cs="Times New Roman"/>
        </w:rPr>
      </w:pPr>
      <w:r>
        <w:rPr>
          <w:rFonts w:ascii="Times New Roman" w:hAnsi="Times New Roman" w:cs="Times New Roman"/>
        </w:rPr>
        <w:t>Lázár Ervin: A négyszögletű kerek erdő Tarka lepke, kis mese (Arany László gyűjtése) A zentai kőkecske (vajdasági mondák)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Lewis Caroll: Alice Csodaországban</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kék lámpás (válogatás a világirodalom legszebb meséiből)</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Puskin: Mese a halászról meg a kishalról</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Olvasást fejlesztő feladatok</w:t>
      </w:r>
    </w:p>
    <w:p w:rsidR="00CF6EAA" w:rsidRDefault="00CF6EAA" w:rsidP="00CF6EAA">
      <w:pPr>
        <w:widowControl w:val="0"/>
        <w:autoSpaceDE w:val="0"/>
        <w:autoSpaceDN w:val="0"/>
        <w:adjustRightInd w:val="0"/>
        <w:spacing w:after="0" w:line="235" w:lineRule="auto"/>
        <w:ind w:left="1060"/>
        <w:rPr>
          <w:rFonts w:ascii="Times New Roman" w:hAnsi="Times New Roman" w:cs="Times New Roman"/>
        </w:rPr>
      </w:pPr>
      <w:r>
        <w:rPr>
          <w:rFonts w:ascii="Times New Roman" w:hAnsi="Times New Roman" w:cs="Times New Roman"/>
        </w:rPr>
        <w:t>A szövegértő olvasás képességének további fejlesztése.</w:t>
      </w:r>
    </w:p>
    <w:p w:rsidR="00CF6EAA" w:rsidRDefault="00CF6EAA" w:rsidP="00CF6EAA">
      <w:pPr>
        <w:widowControl w:val="0"/>
        <w:autoSpaceDE w:val="0"/>
        <w:autoSpaceDN w:val="0"/>
        <w:adjustRightInd w:val="0"/>
        <w:spacing w:after="0" w:line="1"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hangos és a néma olvasás technikájának fejlesztése.</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3100"/>
        <w:rPr>
          <w:rFonts w:ascii="Times New Roman" w:hAnsi="Times New Roman" w:cs="Times New Roman"/>
        </w:rPr>
      </w:pPr>
      <w:r>
        <w:rPr>
          <w:rFonts w:ascii="Times New Roman" w:hAnsi="Times New Roman" w:cs="Times New Roman"/>
        </w:rPr>
        <w:lastRenderedPageBreak/>
        <w:t>Az értelmező és a bíráló olvasás fejlesztésének megalapozása. A könyvekből való tanulási képesség megalapozása.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olvasási kedv, a könyvek iránti érdeklődés fejlesztése.</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Az olvasást fejlesztő feladatoknak az a célja, hogy a tanulók az ismert szöveget folyamatosan, pontosan, megfelelő mondatdallammal és szünettartással tudják felolvasni.</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t>A némán olvasott szövegeknél fontos az olvasott szöveg megértésének ellenőrzése különböző feladatok megoldásával.</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 tanulók ismerjék fel az elolvasott szöveg információját, a benne rejlő tényeket, ismerjék fel annak kulcsszavait, tudják kikeresni a szövegben levő összefüggéseket.</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tanulók tanulják meg a szöveg dramatizálásának lehetőségeit és módjait.</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Az elolvasott szövegből tudjanak következtetéseket levonni, és tudjanak véleményt mondani az elolvasottakról.</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0" w:lineRule="auto"/>
        <w:ind w:left="500" w:firstLine="568"/>
        <w:jc w:val="both"/>
        <w:rPr>
          <w:rFonts w:ascii="Times New Roman" w:hAnsi="Times New Roman" w:cs="Times New Roman"/>
        </w:rPr>
      </w:pPr>
      <w:r>
        <w:rPr>
          <w:rFonts w:ascii="Times New Roman" w:hAnsi="Times New Roman" w:cs="Times New Roman"/>
        </w:rPr>
        <w:t>A tanulók ismerjék meg a hazai gyermeksajtót, szokják meg annak rendszeres olvasását. Tudjanak részt venni kötetlen beszélgetésben az olvasott irodalmi művekről, valamint önállóan megnyilatkozni azok érzelmi hatásáról.</w:t>
      </w:r>
    </w:p>
    <w:p w:rsidR="00CF6EAA" w:rsidRDefault="00CF6EAA" w:rsidP="00CF6EAA">
      <w:pPr>
        <w:widowControl w:val="0"/>
        <w:overflowPunct w:val="0"/>
        <w:autoSpaceDE w:val="0"/>
        <w:autoSpaceDN w:val="0"/>
        <w:adjustRightInd w:val="0"/>
        <w:spacing w:after="0" w:line="220" w:lineRule="auto"/>
        <w:ind w:left="500" w:right="20" w:firstLine="568"/>
        <w:jc w:val="both"/>
        <w:rPr>
          <w:rFonts w:ascii="Times New Roman" w:hAnsi="Times New Roman" w:cs="Times New Roman"/>
        </w:rPr>
      </w:pPr>
      <w:bookmarkStart w:id="26" w:name="page33"/>
      <w:bookmarkEnd w:id="26"/>
      <w:r>
        <w:rPr>
          <w:rFonts w:ascii="Times New Roman" w:hAnsi="Times New Roman" w:cs="Times New Roman"/>
        </w:rPr>
        <w:t>A tanulók továbbra is foglalkozzanak a legismertebb népköltészeti alkotásokkal (népmese, népmonda, közmondás, szólás, találós kérdés), azok felismerésével, jelentésének megértésével és vizsgálatával.</w:t>
      </w:r>
    </w:p>
    <w:p w:rsidR="00CF6EAA" w:rsidRDefault="00CF6EAA" w:rsidP="00CF6EAA">
      <w:pPr>
        <w:widowControl w:val="0"/>
        <w:autoSpaceDE w:val="0"/>
        <w:autoSpaceDN w:val="0"/>
        <w:adjustRightInd w:val="0"/>
        <w:spacing w:after="0" w:line="59"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Népi játékok segítségével, illetve az olvasmányok dramatizálásával fejlesszük a tanulók kreativitását.</w:t>
      </w:r>
    </w:p>
    <w:p w:rsidR="00CF6EAA" w:rsidRDefault="00CF6EAA" w:rsidP="00CF6EAA">
      <w:pPr>
        <w:widowControl w:val="0"/>
        <w:autoSpaceDE w:val="0"/>
        <w:autoSpaceDN w:val="0"/>
        <w:adjustRightInd w:val="0"/>
        <w:spacing w:after="0" w:line="4"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Szövegértelmezés és irodalomelméleti ismeretek</w:t>
      </w:r>
    </w:p>
    <w:p w:rsidR="00CF6EAA" w:rsidRDefault="00CF6EAA" w:rsidP="00CF6EAA">
      <w:pPr>
        <w:widowControl w:val="0"/>
        <w:autoSpaceDE w:val="0"/>
        <w:autoSpaceDN w:val="0"/>
        <w:adjustRightInd w:val="0"/>
        <w:spacing w:after="0" w:line="56"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200"/>
        <w:rPr>
          <w:rFonts w:ascii="Times New Roman" w:hAnsi="Times New Roman" w:cs="Times New Roman"/>
        </w:rPr>
      </w:pPr>
      <w:r>
        <w:rPr>
          <w:rFonts w:ascii="Times New Roman" w:hAnsi="Times New Roman" w:cs="Times New Roman"/>
        </w:rPr>
        <w:t>Az irodalmi ismeretek megalapozása népköltészeti és műköltészeti alkotások olvastatásával. A tanult műfajok megkülönböztetése.</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mese és a mesefajták ismerete.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monda és a mondafajták ismerete.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Néhány más népköltészeti műfaj megismerése.</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népköltészeti és a műköltészeti alkotások alapvető különbségének felismerése.</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t>A próza és a vers ismerete, megkülönböztetése. A vers építőelemeinek (versszak, verssor) ismerete.</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ritmus és a rím ismerete. A tanult versek ritmizálása.</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500"/>
        <w:rPr>
          <w:rFonts w:ascii="Times New Roman" w:hAnsi="Times New Roman" w:cs="Times New Roman"/>
        </w:rPr>
      </w:pPr>
      <w:r>
        <w:rPr>
          <w:rFonts w:ascii="Times New Roman" w:hAnsi="Times New Roman" w:cs="Times New Roman"/>
        </w:rPr>
        <w:t>A nyelvi fordulatok (mesekezdő és mesebefejező formulák, - mondatok stb.) felismerése. A cím és a tartalom összefüggése.</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740"/>
        <w:rPr>
          <w:rFonts w:ascii="Times New Roman" w:hAnsi="Times New Roman" w:cs="Times New Roman"/>
        </w:rPr>
      </w:pPr>
      <w:r>
        <w:rPr>
          <w:rFonts w:ascii="Times New Roman" w:hAnsi="Times New Roman" w:cs="Times New Roman"/>
        </w:rPr>
        <w:t>Néhány, az olvasókönyvön kívüli olvasmány elolvasása, beszámoló az elolvasottakról. Az olvasási szokások kialakítása.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37" w:lineRule="auto"/>
        <w:ind w:left="1060"/>
        <w:rPr>
          <w:rFonts w:ascii="Times New Roman" w:hAnsi="Times New Roman" w:cs="Times New Roman"/>
        </w:rPr>
      </w:pPr>
      <w:r>
        <w:rPr>
          <w:rFonts w:ascii="Times New Roman" w:hAnsi="Times New Roman" w:cs="Times New Roman"/>
        </w:rPr>
        <w:t>Az olvasott művek szereplőinek megnevezése, a cselekmény felidézése.</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Alapismeretek szerzése a művek szereplőiről (a fő- és mellékszereplők kapcsolata; a mű mondanivalója, azaz üzenete).</w:t>
      </w:r>
    </w:p>
    <w:p w:rsidR="00CF6EAA" w:rsidRDefault="00CF6EAA" w:rsidP="00CF6EAA">
      <w:pPr>
        <w:widowControl w:val="0"/>
        <w:autoSpaceDE w:val="0"/>
        <w:autoSpaceDN w:val="0"/>
        <w:adjustRightInd w:val="0"/>
        <w:spacing w:after="0" w:line="243"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3680"/>
        <w:rPr>
          <w:rFonts w:ascii="Times New Roman" w:hAnsi="Times New Roman" w:cs="Times New Roman"/>
        </w:rPr>
      </w:pPr>
      <w:r>
        <w:rPr>
          <w:rFonts w:ascii="Times New Roman" w:hAnsi="Times New Roman" w:cs="Times New Roman"/>
          <w:i/>
          <w:iCs/>
        </w:rPr>
        <w:t>A KIFEJEZŐKÉSZSÉG FEJLESZTÉSE</w:t>
      </w:r>
    </w:p>
    <w:p w:rsidR="00CF6EAA" w:rsidRDefault="00CF6EAA" w:rsidP="00CF6EAA">
      <w:pPr>
        <w:widowControl w:val="0"/>
        <w:autoSpaceDE w:val="0"/>
        <w:autoSpaceDN w:val="0"/>
        <w:adjustRightInd w:val="0"/>
        <w:spacing w:after="0" w:line="239"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tervezhető heti óraszám 2 óra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Szóbeli kifejezőkészség</w:t>
      </w:r>
    </w:p>
    <w:p w:rsidR="00CF6EAA" w:rsidRDefault="00CF6EAA" w:rsidP="00CF6EAA">
      <w:pPr>
        <w:widowControl w:val="0"/>
        <w:autoSpaceDE w:val="0"/>
        <w:autoSpaceDN w:val="0"/>
        <w:adjustRightInd w:val="0"/>
        <w:spacing w:after="0" w:line="56"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t>A szóbeli szövegalkotás gyakorlása folyamatosan történik az egész év folyamán. Ebben az iskolaévben a beszédfejlesztés mellé belép az írásbeli szövegalkotás, azaz az elbeszélő fogalmazás</w:t>
      </w:r>
    </w:p>
    <w:p w:rsidR="00CF6EAA" w:rsidRDefault="00CF6EAA" w:rsidP="00CF6EAA">
      <w:pPr>
        <w:widowControl w:val="0"/>
        <w:autoSpaceDE w:val="0"/>
        <w:autoSpaceDN w:val="0"/>
        <w:adjustRightInd w:val="0"/>
        <w:spacing w:after="0" w:line="240" w:lineRule="auto"/>
        <w:ind w:left="500"/>
        <w:rPr>
          <w:rFonts w:ascii="Times New Roman" w:hAnsi="Times New Roman" w:cs="Times New Roman"/>
        </w:rPr>
      </w:pPr>
      <w:r>
        <w:rPr>
          <w:rFonts w:ascii="Times New Roman" w:hAnsi="Times New Roman" w:cs="Times New Roman"/>
        </w:rPr>
        <w:t>írása is.</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5" w:lineRule="auto"/>
        <w:ind w:left="500" w:firstLine="568"/>
        <w:jc w:val="both"/>
        <w:rPr>
          <w:rFonts w:ascii="Times New Roman" w:hAnsi="Times New Roman" w:cs="Times New Roman"/>
        </w:rPr>
      </w:pPr>
      <w:r>
        <w:rPr>
          <w:rFonts w:ascii="Times New Roman" w:hAnsi="Times New Roman" w:cs="Times New Roman"/>
        </w:rPr>
        <w:t>Célunk a köznyelvi kiejtésnek megfelelő beszéd alkalmazása; a környezet nyelvéből származó kiejtési hibák kiküszöbölése (lett légyen szó akár nyelvjárási, akár idegen nyelvi hatásról); az életkornak megfelelő szókinccsel való rendelkezés, 8-10 mondatos összefüggő szöveg szóbeli és írásbeli alkotása.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helyesejtési gyakorlatok segítsék elő a helyes és kifejező beszéd alkalmazását felolvasáskor</w:t>
      </w:r>
    </w:p>
    <w:p w:rsidR="00CF6EAA" w:rsidRDefault="00CF6EAA" w:rsidP="00CF6EAA">
      <w:pPr>
        <w:widowControl w:val="0"/>
        <w:autoSpaceDE w:val="0"/>
        <w:autoSpaceDN w:val="0"/>
        <w:adjustRightInd w:val="0"/>
        <w:spacing w:after="0" w:line="240" w:lineRule="auto"/>
        <w:ind w:left="500"/>
        <w:rPr>
          <w:rFonts w:ascii="Times New Roman" w:hAnsi="Times New Roman" w:cs="Times New Roman"/>
        </w:rPr>
      </w:pPr>
      <w:r>
        <w:rPr>
          <w:rFonts w:ascii="Times New Roman" w:hAnsi="Times New Roman" w:cs="Times New Roman"/>
        </w:rPr>
        <w:t>és szabad szövegmondáskor.</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lastRenderedPageBreak/>
        <w:t>Beszélgetések képekről, olvasmányokról. Az olvasmányok tartalmának elmondása vázlat alapján (tömörítve vagy részletezve), vagy vázlat nélkül.</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Szituációs játékok.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Mese és monda dramatizálása.</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b/>
          <w:bCs/>
        </w:rPr>
        <w:t>Írásbeli kifejezőkészség</w:t>
      </w:r>
    </w:p>
    <w:p w:rsidR="00CF6EAA" w:rsidRDefault="00CF6EAA" w:rsidP="00CF6EAA">
      <w:pPr>
        <w:widowControl w:val="0"/>
        <w:autoSpaceDE w:val="0"/>
        <w:autoSpaceDN w:val="0"/>
        <w:adjustRightInd w:val="0"/>
        <w:spacing w:after="0" w:line="56"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Az íráskészség fejlesztése terén fontos a szabályos betűalakítás és betűkapcsolás biztonságos használata, automatizálása.</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1060" w:right="3100"/>
        <w:rPr>
          <w:rFonts w:ascii="Times New Roman" w:hAnsi="Times New Roman" w:cs="Times New Roman"/>
        </w:rPr>
      </w:pPr>
      <w:r>
        <w:rPr>
          <w:rFonts w:ascii="Times New Roman" w:hAnsi="Times New Roman" w:cs="Times New Roman"/>
        </w:rPr>
        <w:t>Lényeges az írástempó gyorsítása, a lendületes írás alakítása. Gyakorlatokkal el kell érnünk az eszközszintű íráshasználatot.</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Tudatosítsuk a tanulókban a jól olvasható, tiszta, esztétikus íráskép kialakításának hasznát.</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Alakítsuk ki az önellenőrzés és a hibajavítás rendjét és szokását.</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rPr>
          <w:rFonts w:ascii="Times New Roman" w:hAnsi="Times New Roman" w:cs="Times New Roman"/>
        </w:rPr>
      </w:pPr>
      <w:r>
        <w:rPr>
          <w:rFonts w:ascii="Times New Roman" w:hAnsi="Times New Roman" w:cs="Times New Roman"/>
        </w:rPr>
        <w:t>A tanév végéig a tanulók képesek legyenek 3-4 percig folyamatosan, hibátlanul, lendületesen másolni, vagy tollbamondott szöveget leírni.</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Azonos  időegység  alatt  fokozatosan  növekvő  terjedelmű  feladatok  elvégzése,  melyek  az</w:t>
      </w:r>
    </w:p>
    <w:p w:rsidR="00CF6EAA" w:rsidRDefault="00CF6EAA" w:rsidP="00CF6EAA">
      <w:pPr>
        <w:widowControl w:val="0"/>
        <w:autoSpaceDE w:val="0"/>
        <w:autoSpaceDN w:val="0"/>
        <w:adjustRightInd w:val="0"/>
        <w:spacing w:after="0" w:line="240" w:lineRule="auto"/>
        <w:ind w:left="500"/>
        <w:rPr>
          <w:rFonts w:ascii="Times New Roman" w:hAnsi="Times New Roman" w:cs="Times New Roman"/>
        </w:rPr>
      </w:pPr>
      <w:r>
        <w:rPr>
          <w:rFonts w:ascii="Times New Roman" w:hAnsi="Times New Roman" w:cs="Times New Roman"/>
        </w:rPr>
        <w:t>írástempó gyorsítását (18-28 betű/perc) segítik elő.</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Rövid mondatok írása tollbamondással és emlékezetből.</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ékezetek, a hosszú mássalhangzók és a mondatvégi írásjelek gondos jelölése.</w:t>
      </w: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bookmarkStart w:id="27" w:name="page34"/>
      <w:bookmarkEnd w:id="27"/>
      <w:r>
        <w:rPr>
          <w:rFonts w:ascii="Times New Roman" w:hAnsi="Times New Roman" w:cs="Times New Roman"/>
        </w:rPr>
        <w:t>A piszkozatok és a tisztázatok készítésével, valamint az állandó javításokkal és javíttatásokkal tovább kell fejlesztenünk az önellenőrzés és a hibajavítás szokásait.</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tanulók tanuljanak meg üdvözlőlapot, rövid levelet írni.</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right="20" w:firstLine="568"/>
        <w:jc w:val="both"/>
        <w:rPr>
          <w:rFonts w:ascii="Times New Roman" w:hAnsi="Times New Roman" w:cs="Times New Roman"/>
        </w:rPr>
      </w:pPr>
      <w:r>
        <w:rPr>
          <w:rFonts w:ascii="Times New Roman" w:hAnsi="Times New Roman" w:cs="Times New Roman"/>
        </w:rPr>
        <w:t>A fogalmazás lépései: a téma kiválasztása, címadás, anyaggyűjtés, elrendezés, kidolgozás, önellenőrzés.</w:t>
      </w:r>
    </w:p>
    <w:p w:rsidR="00CF6EAA" w:rsidRDefault="00CF6EAA" w:rsidP="00CF6EAA">
      <w:pPr>
        <w:widowControl w:val="0"/>
        <w:autoSpaceDE w:val="0"/>
        <w:autoSpaceDN w:val="0"/>
        <w:adjustRightInd w:val="0"/>
        <w:spacing w:after="0" w:line="2"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anyaggyűjtés egyszerűbb módjai: megfigyelés, emlékezés, képzelet, olvasás.</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Elbeszélő fogalmazások készítése képsor, kép, átélt közös vagy egyéni élmény alapján (az időrend megtartása, a szerkezet hármas tagolása).</w:t>
      </w:r>
    </w:p>
    <w:p w:rsidR="00CF6EAA" w:rsidRDefault="00CF6EAA" w:rsidP="00CF6EAA">
      <w:pPr>
        <w:widowControl w:val="0"/>
        <w:autoSpaceDE w:val="0"/>
        <w:autoSpaceDN w:val="0"/>
        <w:adjustRightInd w:val="0"/>
        <w:spacing w:after="0" w:line="243"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3000"/>
        <w:rPr>
          <w:rFonts w:ascii="Times New Roman" w:hAnsi="Times New Roman" w:cs="Times New Roman"/>
        </w:rPr>
      </w:pPr>
      <w:r>
        <w:rPr>
          <w:rFonts w:ascii="Times New Roman" w:hAnsi="Times New Roman" w:cs="Times New Roman"/>
          <w:i/>
          <w:iCs/>
        </w:rPr>
        <w:t>A MEGVALÓSÍTÁS MÓDJA - TANTERVI UTASÍTÁS</w:t>
      </w:r>
    </w:p>
    <w:p w:rsidR="00CF6EAA" w:rsidRDefault="00CF6EAA" w:rsidP="00CF6EAA">
      <w:pPr>
        <w:widowControl w:val="0"/>
        <w:autoSpaceDE w:val="0"/>
        <w:autoSpaceDN w:val="0"/>
        <w:adjustRightInd w:val="0"/>
        <w:spacing w:after="0" w:line="297"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8" w:lineRule="auto"/>
        <w:ind w:left="500" w:firstLine="568"/>
        <w:jc w:val="both"/>
        <w:rPr>
          <w:rFonts w:ascii="Times New Roman" w:hAnsi="Times New Roman" w:cs="Times New Roman"/>
        </w:rPr>
      </w:pPr>
      <w:r>
        <w:rPr>
          <w:rFonts w:ascii="Times New Roman" w:hAnsi="Times New Roman" w:cs="Times New Roman"/>
        </w:rPr>
        <w:t>A III. osztályos tanterv magában foglalja a Magyar nyelv tantárgy oktatásának célját és operatív feladatait, s részletesen közli a tananyag részterületeinek feladatait is, melyek megoldása szoros kapcsolatban áll egymással, kiegészítik egymást, és segítik a tanulókat, hogy az iskolaév végéig eleget tegyenek a kitűzött elvárásoknak. A részterületek feladatai meghatározzák a tananyag mennyiségét és minőségét.</w:t>
      </w:r>
    </w:p>
    <w:p w:rsidR="00CF6EAA" w:rsidRDefault="00CF6EAA" w:rsidP="00CF6EAA">
      <w:pPr>
        <w:widowControl w:val="0"/>
        <w:autoSpaceDE w:val="0"/>
        <w:autoSpaceDN w:val="0"/>
        <w:adjustRightInd w:val="0"/>
        <w:spacing w:after="0" w:line="63"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b/>
          <w:bCs/>
        </w:rPr>
        <w:t>nyelvtan</w:t>
      </w:r>
      <w:r>
        <w:rPr>
          <w:rFonts w:ascii="Times New Roman" w:hAnsi="Times New Roman" w:cs="Times New Roman"/>
        </w:rPr>
        <w:t xml:space="preserve"> a III. osztályban a mondatról már tanultak (mondatfajták) ismétlésével kezdődik, hogy megszilárdítsa az előző év anyagát. A III. osztályos nyelvtani tananyag gerincét az új szófajtani ismeretek alkotják, méghozzá az ige, a főnév, a melléknév és a határozott névelő használatáról. Az igeidők, igemódok, azaz az igeragozás szabályait és azok leggyakoribb nyelvhelyességi vétségeit veszi számba a tanterv. A főnév fajtáinak megkülönböztetése (köznév, tulajdonnév) mellett a többes szám jelét kell megtanítani, s a kötőhangzó szerepét megmagyarázni. A melléknév tanításának fontossága a szóbeli és az írásbeli kifejezőkészség árnyalásában fog kidomborodni. A határozott névelő helyes használata nyelvi igényességre és tisztaságra szoktatja a tanulókat. A tananyagot a mondattal, annak fő részeivel, az állítmánnyal és az alannyal zárjuk. A tanulók jó stilisztikai érzékét fogják fejleszteni az új jelentéstani ismeretek (rokonértelműség, többjelentés, ellentétes jelentés).</w:t>
      </w:r>
    </w:p>
    <w:p w:rsidR="00CF6EAA" w:rsidRDefault="00CF6EAA" w:rsidP="00CF6EAA">
      <w:pPr>
        <w:widowControl w:val="0"/>
        <w:autoSpaceDE w:val="0"/>
        <w:autoSpaceDN w:val="0"/>
        <w:adjustRightInd w:val="0"/>
        <w:spacing w:after="0" w:line="64"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30" w:lineRule="auto"/>
        <w:ind w:left="500" w:firstLine="568"/>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b/>
          <w:bCs/>
        </w:rPr>
        <w:t>helyesírás</w:t>
      </w:r>
      <w:r>
        <w:rPr>
          <w:rFonts w:ascii="Times New Roman" w:hAnsi="Times New Roman" w:cs="Times New Roman"/>
        </w:rPr>
        <w:t xml:space="preserve"> tananyaga tovább gyakoroltatja a helyes interpunkciót, s az írásban nem jelölt hangváltozásokra hívja fel a figyelmet. Az igeidők kapcsán a múlt idő helyes jelölését tűzi ki célul, valamint a felszólító mód pontos jelölését ott, ahol hangváltozás történik. A tulajdonnevek toldalé-kolásánál jelentkező s az írásban jelölt változatokra külön kell figyelni (teljes hasonulás esetei). Ugyancsak fontos a földrajzi tulajdonnévből képzett -i képzős melléknevek írására. A tanulóknak tudniuk kell az ábécétől kissé elvonatkoztatott betűrendbe szedés szabályait, s használni a helyesírási segédleteket.</w:t>
      </w:r>
    </w:p>
    <w:p w:rsidR="00CF6EAA" w:rsidRDefault="00CF6EAA" w:rsidP="00CF6EAA">
      <w:pPr>
        <w:widowControl w:val="0"/>
        <w:autoSpaceDE w:val="0"/>
        <w:autoSpaceDN w:val="0"/>
        <w:adjustRightInd w:val="0"/>
        <w:spacing w:after="0" w:line="63"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30" w:lineRule="auto"/>
        <w:ind w:left="500" w:firstLine="568"/>
        <w:jc w:val="both"/>
        <w:rPr>
          <w:rFonts w:ascii="Times New Roman" w:hAnsi="Times New Roman" w:cs="Times New Roman"/>
        </w:rPr>
      </w:pPr>
      <w:r>
        <w:rPr>
          <w:rFonts w:ascii="Times New Roman" w:hAnsi="Times New Roman" w:cs="Times New Roman"/>
        </w:rPr>
        <w:t xml:space="preserve">Az </w:t>
      </w:r>
      <w:r>
        <w:rPr>
          <w:rFonts w:ascii="Times New Roman" w:hAnsi="Times New Roman" w:cs="Times New Roman"/>
          <w:b/>
          <w:bCs/>
        </w:rPr>
        <w:t>irodalom</w:t>
      </w:r>
      <w:r>
        <w:rPr>
          <w:rFonts w:ascii="Times New Roman" w:hAnsi="Times New Roman" w:cs="Times New Roman"/>
        </w:rPr>
        <w:t>órákon továbbra is feladatunk a szövegértő néma olvasás fejlesztése, valamint a kifejező hangos olvasás ismérveinek megkövetelése. Igyekezzünk megszerettetni az olvasást, hogy tanulóink hasznos ismeretekre tehessenek szert, fejlesszék gondolkodásukat és esztétikai élményszerzéssel gazdagodjon lelki világuk. Ne az olvasókönyv legyen egyetlen olvasmányuk, hanem a gyermeksajtó és a gyermekirodalom kiváló alkotásai is. Az olvasóvá nevelés kezdeti időszakában fontos az iskolakönyvtár, a közkönyvtár látogatása, megismerése, az írókkal való személyes találkozás, beszélgetés.</w:t>
      </w:r>
    </w:p>
    <w:p w:rsidR="00CF6EAA" w:rsidRDefault="00CF6EAA" w:rsidP="00CF6EAA">
      <w:pPr>
        <w:widowControl w:val="0"/>
        <w:autoSpaceDE w:val="0"/>
        <w:autoSpaceDN w:val="0"/>
        <w:adjustRightInd w:val="0"/>
        <w:spacing w:after="0" w:line="65"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lastRenderedPageBreak/>
        <w:t>Az eddig elsajátított irodalomelméleti ismeretek megszilárdítása folytatódik, hogy a tanulók könnyen és gyorsan felismerjék őket.</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Pr>
          <w:rFonts w:ascii="Times New Roman" w:hAnsi="Times New Roman" w:cs="Times New Roman"/>
        </w:rPr>
        <w:t>A szóbeli kifejezőkészség fejlesztése mellett immár összetettebb írásbeli kifejezőkészségi formát, azaz a fogalmazásírást is megtanítjuk a tanulókkal. Hogy többmondatos összefüggő szöveget tudjanak írni, ismerniük kell a témaválasztás lényegét, miértjét, a témaváró címadás fontosságát, ugyanakkor a fogalmazások építőanyagának fogalmát is meg kell ismerniük, vagyis az anyaggyűjtés egyszerűbb módjait. Tudatosítanunk kell a tanulókkal, hogy nem kell minden apró részletet leírniuk, hogy szelektálniuk kell az anyagban. Tömör fogalmazásokat várunk tőlük. Mintaadásul idősebb iskolatársaik sikeres harmadikos dolgozatait is felolvashatjuk. Írásaik stílusát fejlessze a tanév folyamán tanult új nyelvtani anyag is, amellyel már tudnak a szereplőknek nevet adni, jellemezni, összehasonlítani.</w:t>
      </w:r>
    </w:p>
    <w:p w:rsidR="00CF6EAA" w:rsidRDefault="00CF6EAA" w:rsidP="00CF6EAA">
      <w:pPr>
        <w:widowControl w:val="0"/>
        <w:autoSpaceDE w:val="0"/>
        <w:autoSpaceDN w:val="0"/>
        <w:adjustRightInd w:val="0"/>
        <w:spacing w:after="0" w:line="286" w:lineRule="exact"/>
        <w:rPr>
          <w:rFonts w:ascii="Times New Roman" w:hAnsi="Times New Roman" w:cs="Times New Roman"/>
        </w:rPr>
      </w:pPr>
      <w:bookmarkStart w:id="28" w:name="page35"/>
      <w:bookmarkEnd w:id="28"/>
    </w:p>
    <w:p w:rsidR="00CF6EAA" w:rsidRDefault="00CF6EAA" w:rsidP="00CF6EAA">
      <w:pPr>
        <w:widowControl w:val="0"/>
        <w:overflowPunct w:val="0"/>
        <w:autoSpaceDE w:val="0"/>
        <w:autoSpaceDN w:val="0"/>
        <w:adjustRightInd w:val="0"/>
        <w:spacing w:after="0" w:line="235" w:lineRule="auto"/>
        <w:ind w:left="500" w:firstLine="568"/>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b/>
          <w:bCs/>
        </w:rPr>
        <w:t>kifejezőkészség fejlesztése</w:t>
      </w:r>
      <w:r>
        <w:rPr>
          <w:rFonts w:ascii="Times New Roman" w:hAnsi="Times New Roman" w:cs="Times New Roman"/>
        </w:rPr>
        <w:t xml:space="preserve"> terén immár az írásbeli kifejezőkészség lép előtérbe, ugyanakkor a szóbeli közlés is megmarad minden tanórán megnyilvánuló tevékenységnek. Épp ezért fontos, hogy a helyesejtési gyakorlatok segítsék elő a helyes és kifejező beszéd alkalmazását felolvasáskor és szabad szövegmondáskor. A szóbeli szövegalkotás képekről, olvasmányokról történő beszélgetésekben nyilvánul meg. A tanulóknak meg kell tanulniuk az olvasmányok tartalmának elmondását vázlat alapján (tömörítve vagy részletezve), vagy vázlat nélkül. A szituációs játékok, valamint a mesék és mondák dramatizálása utáni drámapedagógiai prezentációk segítsék az önálló szóbeli szövegalkotást! Az írásbeli szövegalkotás tanításánál a tanulók ismerjék meg a fogalmazás lépéseit: a téma kiválasztását, a címadás lényegét, a fogalmazáshoz szükséges anyag gyűjtésének fajtáit, folyamatait, a begyűjtött és piszkozatban leírt anyag elrendezésének módjait, a szövegkidolgozás menetét, a fölösleges részek elhagyását, az önellenőrzés szükségességét. Az anyaggyűjtés módjai közül megismertetjük a tanulókkal a megfigyelést, az emlékezést, a képzeletet és roppant fontos módként az állandó olvasást. Elbeszélő fogalmazást készítenek a tanulók képsor, kép, átélt közös vagy egyéni élmény (kirándulás, színházlátogatás, tárlatmegtekintés stb.) alapján. Fel kell hívnunk a figyelmüket az időrend megtartására és a fogalmazásszerkezet hármas tagolásának (bevezetés, tárgyalás, befejezés) alkalmazására.</w:t>
      </w:r>
    </w:p>
    <w:p w:rsidR="00CF6EAA" w:rsidRDefault="00CF6EAA" w:rsidP="00CF6EAA">
      <w:pPr>
        <w:widowControl w:val="0"/>
        <w:autoSpaceDE w:val="0"/>
        <w:autoSpaceDN w:val="0"/>
        <w:adjustRightInd w:val="0"/>
        <w:spacing w:after="0" w:line="74"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28" w:lineRule="auto"/>
        <w:ind w:left="500" w:firstLine="568"/>
        <w:jc w:val="both"/>
        <w:rPr>
          <w:rFonts w:ascii="Times New Roman" w:hAnsi="Times New Roman" w:cs="Times New Roman"/>
        </w:rPr>
      </w:pPr>
      <w:r>
        <w:rPr>
          <w:rFonts w:ascii="Times New Roman" w:hAnsi="Times New Roman" w:cs="Times New Roman"/>
        </w:rPr>
        <w:t>A fogalmazás tanítása összefügg a szövegelemzéssel, ezért a szövegfeldolgozó órákon nagy gondot kell fordítani az elbeszélések, mesék, mondák szerkezeti elemzésére (mondatkapcsolás, hármas tagolás). Módszertani szempontból indokoltabb előbb az események időrendbe állításával foglalkozni, majd a bevezető és befejező részekkel. Igen fontos a mintaadás: a nagyobb gyerekek fogalmazásainak vagy a korábbi legjobb fogalmazásoknak a bemutatása.</w:t>
      </w:r>
    </w:p>
    <w:p w:rsidR="00CF6EAA" w:rsidRDefault="00CF6EAA" w:rsidP="00CF6EAA">
      <w:pPr>
        <w:widowControl w:val="0"/>
        <w:autoSpaceDE w:val="0"/>
        <w:autoSpaceDN w:val="0"/>
        <w:adjustRightInd w:val="0"/>
        <w:spacing w:after="0" w:line="6" w:lineRule="exact"/>
        <w:rPr>
          <w:rFonts w:ascii="Times New Roman" w:hAnsi="Times New Roman" w:cs="Times New Roman"/>
        </w:rPr>
      </w:pP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egyéni fogalmazást a körülményeknek megfelelően kezdjük íratni.</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Az  írásbeli  munkákat  rendszeresen  kell  ellenőrizni,  javítani,  javíttatni  és  értékelni.  Az</w:t>
      </w:r>
    </w:p>
    <w:p w:rsidR="00CF6EAA" w:rsidRDefault="00CF6EAA" w:rsidP="00CF6EAA">
      <w:pPr>
        <w:widowControl w:val="0"/>
        <w:autoSpaceDE w:val="0"/>
        <w:autoSpaceDN w:val="0"/>
        <w:adjustRightInd w:val="0"/>
        <w:spacing w:after="0" w:line="58"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jc w:val="both"/>
        <w:rPr>
          <w:rFonts w:ascii="Times New Roman" w:hAnsi="Times New Roman" w:cs="Times New Roman"/>
        </w:rPr>
      </w:pPr>
      <w:r>
        <w:rPr>
          <w:rFonts w:ascii="Times New Roman" w:hAnsi="Times New Roman" w:cs="Times New Roman"/>
        </w:rPr>
        <w:t>értékelés szempontjai: - a mondatok összefüggése, - a fogalmazás hármas tagolásának betartása, - nyelvi-stilisztikai eszközök helyes használata, - helyesírás, - külalak.</w:t>
      </w:r>
    </w:p>
    <w:p w:rsidR="00CF6EAA" w:rsidRDefault="00CF6EAA" w:rsidP="00CF6EAA">
      <w:pPr>
        <w:widowControl w:val="0"/>
        <w:autoSpaceDE w:val="0"/>
        <w:autoSpaceDN w:val="0"/>
        <w:adjustRightInd w:val="0"/>
        <w:spacing w:after="0" w:line="60" w:lineRule="exact"/>
        <w:rPr>
          <w:rFonts w:ascii="Times New Roman" w:hAnsi="Times New Roman" w:cs="Times New Roman"/>
        </w:rPr>
      </w:pPr>
    </w:p>
    <w:p w:rsidR="00CF6EAA" w:rsidRDefault="00CF6EAA" w:rsidP="00CF6EAA">
      <w:pPr>
        <w:widowControl w:val="0"/>
        <w:overflowPunct w:val="0"/>
        <w:autoSpaceDE w:val="0"/>
        <w:autoSpaceDN w:val="0"/>
        <w:adjustRightInd w:val="0"/>
        <w:spacing w:after="0" w:line="213" w:lineRule="auto"/>
        <w:ind w:left="500" w:firstLine="568"/>
        <w:jc w:val="both"/>
        <w:rPr>
          <w:rFonts w:ascii="Times New Roman" w:hAnsi="Times New Roman" w:cs="Times New Roman"/>
        </w:rPr>
      </w:pPr>
      <w:r>
        <w:rPr>
          <w:rFonts w:ascii="Times New Roman" w:hAnsi="Times New Roman" w:cs="Times New Roman"/>
        </w:rPr>
        <w:t>A házi feladatok száma fogalmazásból 5-8 között legyen az év folyamán, melyeket a következő órán elemzünk.</w:t>
      </w:r>
    </w:p>
    <w:p w:rsidR="00CF6EAA" w:rsidRDefault="00CF6EAA" w:rsidP="00CF6EAA">
      <w:pPr>
        <w:widowControl w:val="0"/>
        <w:autoSpaceDE w:val="0"/>
        <w:autoSpaceDN w:val="0"/>
        <w:adjustRightInd w:val="0"/>
        <w:spacing w:after="0" w:line="240" w:lineRule="auto"/>
        <w:ind w:left="1060"/>
        <w:rPr>
          <w:rFonts w:ascii="Times New Roman" w:hAnsi="Times New Roman" w:cs="Times New Roman"/>
        </w:rPr>
      </w:pPr>
      <w:r>
        <w:rPr>
          <w:rFonts w:ascii="Times New Roman" w:hAnsi="Times New Roman" w:cs="Times New Roman"/>
        </w:rPr>
        <w:t>A második félév folyamán két iskolai dolgozatot íratunk (egy órán írják, két órán javítják).</w:t>
      </w:r>
    </w:p>
    <w:p w:rsidR="00CF6EAA" w:rsidRDefault="00CF6EAA" w:rsidP="00CF6EAA">
      <w:pPr>
        <w:rPr>
          <w:rFonts w:ascii="Times New Roman" w:hAnsi="Times New Roman" w:cs="Times New Roman"/>
        </w:rPr>
      </w:pPr>
    </w:p>
    <w:p w:rsidR="00CF6EAA" w:rsidRPr="007C5013" w:rsidRDefault="00CF6EAA" w:rsidP="00CF6EAA">
      <w:pPr>
        <w:rPr>
          <w:rFonts w:ascii="Times New Roman" w:hAnsi="Times New Roman"/>
        </w:rPr>
      </w:pPr>
    </w:p>
    <w:p w:rsidR="00CF6EAA" w:rsidRPr="007939F4" w:rsidRDefault="00CF6EAA" w:rsidP="00CF6EAA">
      <w:pPr>
        <w:rPr>
          <w:rFonts w:ascii="Times New Roman" w:hAnsi="Times New Roman" w:cs="Times New Roman"/>
          <w:b/>
          <w:lang w:val="ru-RU"/>
        </w:rPr>
      </w:pPr>
    </w:p>
    <w:p w:rsidR="00CF6EAA" w:rsidRPr="007939F4" w:rsidRDefault="00CF6EAA" w:rsidP="00CF6EAA">
      <w:pPr>
        <w:rPr>
          <w:rFonts w:ascii="Times New Roman" w:hAnsi="Times New Roman" w:cs="Times New Roman"/>
          <w:b/>
          <w:lang w:val="ru-RU"/>
        </w:rPr>
      </w:pPr>
    </w:p>
    <w:p w:rsidR="00CF6EAA" w:rsidRPr="007939F4" w:rsidRDefault="00CF6EAA" w:rsidP="00CF6EAA">
      <w:pPr>
        <w:shd w:val="clear" w:color="auto" w:fill="FBD4B4" w:themeFill="accent6" w:themeFillTint="66"/>
        <w:spacing w:after="0" w:line="240" w:lineRule="auto"/>
        <w:rPr>
          <w:rFonts w:ascii="Times New Roman" w:hAnsi="Times New Roman" w:cs="Times New Roman"/>
          <w:lang w:val="sr-Cyrl-CS"/>
        </w:rPr>
      </w:pPr>
      <w:r w:rsidRPr="007939F4">
        <w:rPr>
          <w:rFonts w:ascii="Times New Roman" w:hAnsi="Times New Roman" w:cs="Times New Roman"/>
          <w:b/>
          <w:lang w:val="sr-Cyrl-CS"/>
        </w:rPr>
        <w:t xml:space="preserve">ЕНГЛЕСКИ  ЈЕЗИК </w:t>
      </w:r>
      <w:r w:rsidRPr="007939F4">
        <w:rPr>
          <w:rFonts w:ascii="Times New Roman" w:hAnsi="Times New Roman" w:cs="Times New Roman"/>
          <w:b/>
          <w:lang w:val="ru-RU"/>
        </w:rPr>
        <w:t>–</w:t>
      </w:r>
      <w:r w:rsidRPr="007939F4">
        <w:rPr>
          <w:rFonts w:ascii="Times New Roman" w:hAnsi="Times New Roman" w:cs="Times New Roman"/>
          <w:b/>
          <w:lang w:val="sr-Cyrl-CS"/>
        </w:rPr>
        <w:t xml:space="preserve"> 72 часа</w:t>
      </w:r>
    </w:p>
    <w:p w:rsidR="00CF6EAA" w:rsidRPr="007939F4" w:rsidRDefault="00CF6EAA" w:rsidP="00CF6EAA">
      <w:pPr>
        <w:spacing w:after="0" w:line="240" w:lineRule="auto"/>
        <w:jc w:val="both"/>
        <w:rPr>
          <w:rFonts w:ascii="Times New Roman" w:hAnsi="Times New Roman" w:cs="Times New Roman"/>
          <w:lang w:val="sr-Cyrl-CS"/>
        </w:rPr>
      </w:pPr>
    </w:p>
    <w:p w:rsidR="00CF6EAA" w:rsidRPr="007939F4" w:rsidRDefault="00CF6EAA" w:rsidP="00CF6EAA">
      <w:pPr>
        <w:spacing w:after="0" w:line="240" w:lineRule="auto"/>
        <w:ind w:firstLine="456"/>
        <w:jc w:val="both"/>
        <w:rPr>
          <w:rFonts w:ascii="Times New Roman" w:hAnsi="Times New Roman" w:cs="Times New Roman"/>
          <w:lang w:val="sr-Cyrl-CS"/>
        </w:rPr>
      </w:pPr>
      <w:r w:rsidRPr="007939F4">
        <w:rPr>
          <w:rFonts w:ascii="Times New Roman" w:hAnsi="Times New Roman" w:cs="Times New Roman"/>
          <w:b/>
          <w:lang w:val="sr-Cyrl-CS"/>
        </w:rPr>
        <w:t xml:space="preserve">        Циљ</w:t>
      </w:r>
      <w:r w:rsidRPr="007939F4">
        <w:rPr>
          <w:rFonts w:ascii="Times New Roman" w:hAnsi="Times New Roman" w:cs="Times New Roman"/>
          <w:lang w:val="sr-Cyrl-CS"/>
        </w:rPr>
        <w:t>-Циљ  наставе  страног  језика на млађем  школском узрасту је да оспособи  ученика да комуницира на  основном  нивоу  страним  језиком,,у усменом и писаном облику о темема из његовог непосредног окружења.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Настава  страног  језика  треба  да :</w:t>
      </w:r>
    </w:p>
    <w:p w:rsidR="00CF6EAA" w:rsidRPr="007939F4" w:rsidRDefault="00CF6EAA" w:rsidP="00CF6EAA">
      <w:pPr>
        <w:spacing w:after="0" w:line="240" w:lineRule="auto"/>
        <w:ind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-подстакне  потребу за учењем страних  језика,</w:t>
      </w:r>
    </w:p>
    <w:p w:rsidR="00CF6EAA" w:rsidRPr="007939F4" w:rsidRDefault="00CF6EAA" w:rsidP="00CF6EAA">
      <w:pPr>
        <w:spacing w:after="0" w:line="240" w:lineRule="auto"/>
        <w:ind w:right="574" w:firstLine="456"/>
        <w:jc w:val="both"/>
        <w:rPr>
          <w:rFonts w:ascii="Times New Roman" w:hAnsi="Times New Roman" w:cs="Times New Roman"/>
          <w:lang w:val="sr-Cyrl-CS"/>
        </w:rPr>
      </w:pPr>
      <w:r w:rsidRPr="007939F4">
        <w:rPr>
          <w:rFonts w:ascii="Times New Roman" w:hAnsi="Times New Roman" w:cs="Times New Roman"/>
          <w:lang w:val="sr-Cyrl-CS"/>
        </w:rPr>
        <w:lastRenderedPageBreak/>
        <w:t xml:space="preserve">  -подстакне  развијање  свести о сопственом  напредовању ради  јачања  мотивације за учење  језика,</w:t>
      </w:r>
    </w:p>
    <w:p w:rsidR="00CF6EAA" w:rsidRPr="007939F4" w:rsidRDefault="00CF6EAA" w:rsidP="00CF6EAA">
      <w:pPr>
        <w:spacing w:after="0" w:line="240" w:lineRule="auto"/>
        <w:ind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-олакша  разумевање  других  и различитих култура и традиција,</w:t>
      </w:r>
    </w:p>
    <w:p w:rsidR="00CF6EAA" w:rsidRPr="007939F4" w:rsidRDefault="00CF6EAA" w:rsidP="00CF6EAA">
      <w:pPr>
        <w:spacing w:after="0" w:line="240" w:lineRule="auto"/>
        <w:ind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-стимулише машту,креативност и радозналост,</w:t>
      </w:r>
    </w:p>
    <w:p w:rsidR="00CF6EAA" w:rsidRPr="007939F4" w:rsidRDefault="00CF6EAA" w:rsidP="00CF6EAA">
      <w:pPr>
        <w:spacing w:after="0" w:line="240" w:lineRule="auto"/>
        <w:ind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-подстиче употребу страног језика у личне сврхе и из задовољства.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b/>
          <w:lang w:val="sr-Cyrl-CS"/>
        </w:rPr>
        <w:t xml:space="preserve">        Општи  стандарди</w:t>
      </w:r>
      <w:r w:rsidRPr="007939F4">
        <w:rPr>
          <w:rFonts w:ascii="Times New Roman" w:hAnsi="Times New Roman" w:cs="Times New Roman"/>
          <w:lang w:val="sr-Cyrl-CS"/>
        </w:rPr>
        <w:t>-Кроз  наставу страних језика ученик богати себе упознајући друге,стиче свест о значају свог језика  и културе  у контакту са другим језицима  и  културама.Ученик развија радозналост ,истраживачки дух и отвореност према комуникацији са говорницима других језика.</w:t>
      </w:r>
    </w:p>
    <w:p w:rsidR="00CF6EAA" w:rsidRPr="007939F4" w:rsidRDefault="00CF6EAA" w:rsidP="00CF6EAA">
      <w:pPr>
        <w:spacing w:after="0" w:line="240" w:lineRule="auto"/>
        <w:ind w:left="-57" w:right="574" w:firstLine="456"/>
        <w:jc w:val="both"/>
        <w:rPr>
          <w:rFonts w:ascii="Times New Roman" w:hAnsi="Times New Roman" w:cs="Times New Roman"/>
          <w:b/>
          <w:lang w:val="sr-Cyrl-CS"/>
        </w:rPr>
      </w:pPr>
      <w:r w:rsidRPr="007939F4">
        <w:rPr>
          <w:rFonts w:ascii="Times New Roman" w:hAnsi="Times New Roman" w:cs="Times New Roman"/>
          <w:b/>
          <w:lang w:val="sr-Cyrl-CS"/>
        </w:rPr>
        <w:t>Задаци  на  нивоу  језичких  вештина:</w:t>
      </w:r>
    </w:p>
    <w:p w:rsidR="00CF6EAA" w:rsidRPr="007939F4" w:rsidRDefault="00CF6EAA" w:rsidP="00CF6EAA">
      <w:pPr>
        <w:spacing w:after="0" w:line="240" w:lineRule="auto"/>
        <w:ind w:left="-57" w:right="574" w:firstLine="456"/>
        <w:jc w:val="both"/>
        <w:rPr>
          <w:rFonts w:ascii="Times New Roman" w:hAnsi="Times New Roman" w:cs="Times New Roman"/>
          <w:b/>
          <w:i/>
          <w:lang w:val="sr-Cyrl-CS"/>
        </w:rPr>
      </w:pPr>
      <w:r w:rsidRPr="007939F4">
        <w:rPr>
          <w:rFonts w:ascii="Times New Roman" w:hAnsi="Times New Roman" w:cs="Times New Roman"/>
          <w:b/>
          <w:i/>
          <w:lang w:val="sr-Cyrl-CS"/>
        </w:rPr>
        <w:t xml:space="preserve">     Разумевање говора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-препознаје гласове(посебно оне којих нема у матерњем језику) у говорном ланцу,акценат,ритам и интонацију,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-разуме вербални  садржај уз помоћ невербалне комуникације,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-разуме кратке дијалоге,приче и песме о познатим темама које чује уживо или са аудио-визуелних записа.</w:t>
      </w:r>
    </w:p>
    <w:p w:rsidR="00CF6EAA" w:rsidRPr="007939F4" w:rsidRDefault="00CF6EAA" w:rsidP="00CF6EAA">
      <w:pPr>
        <w:spacing w:after="0" w:line="240" w:lineRule="auto"/>
        <w:ind w:left="-57" w:right="574" w:firstLine="456"/>
        <w:jc w:val="both"/>
        <w:rPr>
          <w:rFonts w:ascii="Times New Roman" w:hAnsi="Times New Roman" w:cs="Times New Roman"/>
          <w:b/>
          <w:lang w:val="sr-Cyrl-CS"/>
        </w:rPr>
      </w:pPr>
      <w:r w:rsidRPr="007939F4">
        <w:rPr>
          <w:rFonts w:ascii="Times New Roman" w:hAnsi="Times New Roman" w:cs="Times New Roman"/>
          <w:b/>
          <w:i/>
          <w:lang w:val="sr-Cyrl-CS"/>
        </w:rPr>
        <w:t>Разумевање писаног текста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-препознаје слова,написане речи и реченице у вези са познатим појмовима,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-поштује правописне знеке приликом читања,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-разуме основна значења кратких писаних и илусртованих текстова о познатим темама.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b/>
          <w:i/>
          <w:lang w:val="sr-Cyrl-CS"/>
        </w:rPr>
        <w:t>Усмено  изражавање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-разговетно изговара гласове акцентује речи,поштује ритам  и  интонацију при говору и читању,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-даје основне информације о себи и свом окружењу,самостално и уз наставникову помоћ,</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-описује кратким и једноставним исказима себе и друге у познатим ситуацијама,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-репродукује,сам или у групи,кратке рецитације или бројалице и познате песме.</w:t>
      </w:r>
    </w:p>
    <w:p w:rsidR="00CF6EAA" w:rsidRPr="007939F4" w:rsidRDefault="00CF6EAA" w:rsidP="00CF6EAA">
      <w:pPr>
        <w:spacing w:after="0" w:line="240" w:lineRule="auto"/>
        <w:ind w:left="-57" w:right="574" w:firstLine="456"/>
        <w:jc w:val="both"/>
        <w:rPr>
          <w:rFonts w:ascii="Times New Roman" w:hAnsi="Times New Roman" w:cs="Times New Roman"/>
          <w:b/>
          <w:i/>
          <w:lang w:val="sr-Cyrl-CS"/>
        </w:rPr>
      </w:pPr>
      <w:r w:rsidRPr="007939F4">
        <w:rPr>
          <w:rFonts w:ascii="Times New Roman" w:hAnsi="Times New Roman" w:cs="Times New Roman"/>
          <w:b/>
          <w:i/>
          <w:lang w:val="sr-Cyrl-CS"/>
        </w:rPr>
        <w:t xml:space="preserve">      Интеракција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 :</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-реагује вербално и невербално на постављена упутства и питања,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-поставља једноставна питања,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-изражава допадање и недопадање,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-учествује у заједничким активностима на часу,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-поставља питања и тражи разјашњење када нешто не разуме.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b/>
          <w:i/>
          <w:lang w:val="sr-Cyrl-CS"/>
        </w:rPr>
        <w:t xml:space="preserve">     Писмено  изражавање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 :</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-поштујући правопис,преписује,допуњава и пише речи и краће реченицеу вези са познатим   писаним текстом или визуелним подстицајем,</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-пише личне податке(име,презиме и адресу),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-прави спискове са разлишитим наменама(куповина,прославе рођендана,обавезе у току дана...),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-допуњава честитку.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b/>
          <w:i/>
          <w:lang w:val="sr-Cyrl-CS"/>
        </w:rPr>
        <w:t xml:space="preserve">        Знања  о  језику</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Ученик треба да:</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-препознаје основне граматичке елементе,</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lastRenderedPageBreak/>
        <w:t xml:space="preserve">        -користи језик у складу са нивоом формалности и комуникативне ситуације(на пр. Форме учтивости),</w:t>
      </w:r>
    </w:p>
    <w:p w:rsidR="00CF6EAA" w:rsidRPr="007939F4" w:rsidRDefault="00CF6EAA" w:rsidP="00CF6EAA">
      <w:pPr>
        <w:spacing w:after="0" w:line="240" w:lineRule="auto"/>
        <w:ind w:left="-57" w:right="574" w:firstLine="456"/>
        <w:jc w:val="both"/>
        <w:rPr>
          <w:rFonts w:ascii="Times New Roman" w:hAnsi="Times New Roman" w:cs="Times New Roman"/>
          <w:lang w:val="sr-Cyrl-CS"/>
        </w:rPr>
      </w:pPr>
      <w:r w:rsidRPr="007939F4">
        <w:rPr>
          <w:rFonts w:ascii="Times New Roman" w:hAnsi="Times New Roman" w:cs="Times New Roman"/>
          <w:lang w:val="sr-Cyrl-CS"/>
        </w:rPr>
        <w:t xml:space="preserve">        -разуме везу између сопственог знања и залагања и постигнућа у језичким активностима.</w:t>
      </w:r>
    </w:p>
    <w:p w:rsidR="00CF6EAA" w:rsidRPr="007939F4" w:rsidRDefault="00CF6EAA" w:rsidP="00CF6EAA">
      <w:pPr>
        <w:rPr>
          <w:rFonts w:ascii="Times New Roman" w:hAnsi="Times New Roman" w:cs="Times New Roman"/>
          <w:b/>
        </w:rPr>
      </w:pPr>
    </w:p>
    <w:tbl>
      <w:tblPr>
        <w:tblW w:w="0" w:type="auto"/>
        <w:jc w:val="center"/>
        <w:tblInd w:w="-353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CCCCC"/>
        <w:tblLook w:val="01E0"/>
      </w:tblPr>
      <w:tblGrid>
        <w:gridCol w:w="3217"/>
        <w:gridCol w:w="4962"/>
        <w:gridCol w:w="5455"/>
      </w:tblGrid>
      <w:tr w:rsidR="00CF6EAA" w:rsidRPr="007939F4" w:rsidTr="00546532">
        <w:trPr>
          <w:trHeight w:val="447"/>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lang w:val="sr-Cyrl-CS" w:eastAsia="sr-Latn-CS"/>
              </w:rPr>
            </w:pPr>
            <w:r w:rsidRPr="007939F4">
              <w:rPr>
                <w:rFonts w:ascii="Times New Roman" w:hAnsi="Times New Roman" w:cs="Times New Roman"/>
                <w:lang w:val="sr-Cyrl-CS" w:eastAsia="sr-Latn-CS"/>
              </w:rPr>
              <w:t>НАСТАВНАТЕМА И САДРЖАЈ</w:t>
            </w:r>
          </w:p>
        </w:tc>
        <w:tc>
          <w:tcPr>
            <w:tcW w:w="4962"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lang w:val="sr-Cyrl-CS" w:eastAsia="sr-Latn-CS"/>
              </w:rPr>
            </w:pPr>
            <w:r w:rsidRPr="007939F4">
              <w:rPr>
                <w:rFonts w:ascii="Times New Roman" w:hAnsi="Times New Roman" w:cs="Times New Roman"/>
                <w:lang w:val="sr-Cyrl-CS" w:eastAsia="sr-Latn-CS"/>
              </w:rPr>
              <w:t>НАЧИН  РЕАЛИЗАЦИЈЕ</w:t>
            </w:r>
          </w:p>
        </w:tc>
        <w:tc>
          <w:tcPr>
            <w:tcW w:w="5455"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lang w:val="sr-Cyrl-CS" w:eastAsia="sr-Latn-CS"/>
              </w:rPr>
            </w:pPr>
            <w:r w:rsidRPr="007939F4">
              <w:rPr>
                <w:rFonts w:ascii="Times New Roman" w:hAnsi="Times New Roman" w:cs="Times New Roman"/>
                <w:lang w:val="sr-Cyrl-CS" w:eastAsia="sr-Latn-CS"/>
              </w:rPr>
              <w:t>ЦИЉЕВИ И ЗАДАЦИ САДРЖАЈА ПРОГРАМА</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1.ШКОЛА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-алфабет</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-школски простор</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-прибор</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-активности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-боје и бројеви до 100</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-усвајање нових знања(алфабет) и њихова примена на научене садржаје,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-оспособљавање за самостално комуницирање о познатим темама,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-увежбавање гласног читања и писања. </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2.ЈА И МОЈИ ДРУГОВИ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-дружење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-играчке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-спортови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-делови тела</w:t>
            </w:r>
          </w:p>
          <w:p w:rsidR="00CF6EAA" w:rsidRPr="007939F4" w:rsidRDefault="00CF6EAA" w:rsidP="00546532">
            <w:pPr>
              <w:rPr>
                <w:rFonts w:ascii="Times New Roman" w:hAnsi="Times New Roman" w:cs="Times New Roman"/>
                <w:lang w:val="sr-Cyrl-CS" w:eastAsia="sr-Latn-CS"/>
              </w:rPr>
            </w:pP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описмењавању,поштујући правопис,</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-оспособљавање за самостално комуницирање о познатим темама,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стечених знања,</w:t>
            </w:r>
          </w:p>
          <w:p w:rsidR="00CF6EAA" w:rsidRPr="007939F4" w:rsidRDefault="00CF6EAA" w:rsidP="00546532">
            <w:pPr>
              <w:rPr>
                <w:rFonts w:ascii="Times New Roman" w:hAnsi="Times New Roman" w:cs="Times New Roman"/>
                <w:lang w:eastAsia="sr-Latn-CS"/>
              </w:rPr>
            </w:pPr>
            <w:r w:rsidRPr="007939F4">
              <w:rPr>
                <w:rFonts w:ascii="Times New Roman" w:hAnsi="Times New Roman" w:cs="Times New Roman"/>
                <w:lang w:val="sr-Cyrl-CS" w:eastAsia="sr-Latn-CS"/>
              </w:rPr>
              <w:lastRenderedPageBreak/>
              <w:t>-увежбавање гласног читања.</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3.ПОРОДИЦА И БЛИСКО ОКРУЖЕЊЕ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-шира породица,суседи,пријаетељи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-кућни љубимци и обавезе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-описивање особа</w:t>
            </w:r>
          </w:p>
          <w:p w:rsidR="00CF6EAA" w:rsidRPr="007939F4" w:rsidRDefault="00CF6EAA" w:rsidP="00546532">
            <w:pPr>
              <w:rPr>
                <w:rFonts w:ascii="Times New Roman" w:hAnsi="Times New Roman" w:cs="Times New Roman"/>
                <w:lang w:val="sr-Cyrl-CS" w:eastAsia="sr-Latn-CS"/>
              </w:rPr>
            </w:pP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описмењавању,поштујући правопис,</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-оспособљавање за самостално комуницирање о познатим темама,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стечених знања,</w:t>
            </w:r>
          </w:p>
          <w:p w:rsidR="00CF6EAA" w:rsidRPr="007939F4" w:rsidRDefault="00CF6EAA" w:rsidP="00546532">
            <w:pPr>
              <w:rPr>
                <w:rFonts w:ascii="Times New Roman" w:hAnsi="Times New Roman" w:cs="Times New Roman"/>
                <w:lang w:eastAsia="sr-Latn-CS"/>
              </w:rPr>
            </w:pPr>
            <w:r w:rsidRPr="007939F4">
              <w:rPr>
                <w:rFonts w:ascii="Times New Roman" w:hAnsi="Times New Roman" w:cs="Times New Roman"/>
                <w:lang w:val="sr-Cyrl-CS" w:eastAsia="sr-Latn-CS"/>
              </w:rPr>
              <w:t xml:space="preserve">-увежбавање гласног читања. </w:t>
            </w:r>
          </w:p>
        </w:tc>
      </w:tr>
      <w:tr w:rsidR="00CF6EAA" w:rsidRPr="007939F4" w:rsidTr="00546532">
        <w:trPr>
          <w:trHeight w:val="1030"/>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4.ПРАЗНИЦИ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-годишња доба,месеци,дани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-важни празници(Нова година,Божић,Ускрс...распуст)</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-обичаји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-честитање и адекватни поклони</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-усвајање новог и понављање старог вокабулара и једноставних конструкција,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вербалних садржаја уз помоћ невербалне комуникације,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-увежбавање гласног читања. </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5.МОЈ ДОМ</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-кућа,делови стана,намештај;двориште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-описивање просторија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-обавезе у кући </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-усвајање новог и понављање старог вокабулара и једноставних конструкција,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вербалних садржаја уз помоћ невербалне комуникације,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-увежбавање гласног читања. </w:t>
            </w:r>
          </w:p>
        </w:tc>
      </w:tr>
      <w:tr w:rsidR="00CF6EAA" w:rsidRPr="007939F4" w:rsidTr="00546532">
        <w:trPr>
          <w:trHeight w:val="865"/>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6.ИСХРАНА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-оброци,омиљена храна,здрава храна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-воће и поврће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-врсте продавница и куповина</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-усвајање новог и понављање старог вокабулара и једноставних конструкција,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вербалних садржаја уз помоћ невербалне комуникације,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7.ОДЕЋА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 xml:space="preserve">    -одевни предмети</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-прикладно одевање</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 xml:space="preserve">-усвајање новог и понављање старог вокабулара и </w:t>
            </w:r>
            <w:r w:rsidRPr="007939F4">
              <w:rPr>
                <w:rFonts w:ascii="Times New Roman" w:hAnsi="Times New Roman" w:cs="Times New Roman"/>
                <w:lang w:val="sr-Cyrl-CS" w:eastAsia="sr-Latn-CS"/>
              </w:rPr>
              <w:lastRenderedPageBreak/>
              <w:t>једноставних конструкција,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вербалних садржаја уз помоћ невербалне комуникације,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eastAsia="sr-Latn-CS"/>
              </w:rPr>
            </w:pPr>
            <w:r w:rsidRPr="007939F4">
              <w:rPr>
                <w:rFonts w:ascii="Times New Roman" w:hAnsi="Times New Roman" w:cs="Times New Roman"/>
                <w:lang w:val="sr-Cyrl-CS" w:eastAsia="sr-Latn-CS"/>
              </w:rPr>
              <w:t>-даљи рад на описмењавању.</w:t>
            </w:r>
          </w:p>
        </w:tc>
      </w:tr>
      <w:tr w:rsidR="00CF6EAA" w:rsidRPr="007939F4" w:rsidTr="00546532">
        <w:trPr>
          <w:jc w:val="center"/>
        </w:trPr>
        <w:tc>
          <w:tcPr>
            <w:tcW w:w="3217"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lastRenderedPageBreak/>
              <w:t>8.ОКРУЖЕЊЕ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-место и улица где станујем</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-важне усанове у окружењу(биоскоп,школа,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позориште,пошта,музеј,</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банка,болница)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 xml:space="preserve">   - посете установама</w:t>
            </w:r>
          </w:p>
        </w:tc>
        <w:tc>
          <w:tcPr>
            <w:tcW w:w="4962"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-презентација  наставних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-усмеравање  активности  ученика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-подстицање  ученика  на  размишљање , увиђање  ,повезивање  и  примену  садржаја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-корелира наставне  садржаје  са  другим  наставним  предметима(српски језик,свет око нас,музичка  култура,ликовна  култура,физичко  васпитање)</w:t>
            </w:r>
          </w:p>
        </w:tc>
        <w:tc>
          <w:tcPr>
            <w:tcW w:w="5455" w:type="dxa"/>
            <w:tcBorders>
              <w:top w:val="triple" w:sz="4" w:space="0" w:color="auto"/>
              <w:left w:val="triple" w:sz="4" w:space="0" w:color="auto"/>
              <w:bottom w:val="triple" w:sz="4" w:space="0" w:color="auto"/>
              <w:right w:val="triple" w:sz="4" w:space="0" w:color="auto"/>
            </w:tcBorders>
            <w:shd w:val="clear" w:color="auto" w:fill="auto"/>
            <w:vAlign w:val="center"/>
          </w:tcPr>
          <w:p w:rsidR="00CF6EAA" w:rsidRPr="007939F4" w:rsidRDefault="00CF6EAA" w:rsidP="00546532">
            <w:pPr>
              <w:rPr>
                <w:rFonts w:ascii="Times New Roman" w:hAnsi="Times New Roman" w:cs="Times New Roman"/>
                <w:lang w:val="sr-Cyrl-CS" w:eastAsia="sr-Latn-CS"/>
              </w:rPr>
            </w:pP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-усвајање новог и понављање старог вокабулара и једноставних конструкција,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краћих текстова и одговарање на одговарајући начин,</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-разумевање вербалних садржаја уз помоћ невербалне комуникације,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-описивање, кратким структурама, познате ситуације,</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-примена усвојених структура,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-репродуковање рецитација и песама,</w:t>
            </w:r>
          </w:p>
          <w:p w:rsidR="00CF6EAA" w:rsidRPr="007939F4" w:rsidRDefault="00CF6EAA" w:rsidP="00546532">
            <w:pPr>
              <w:rPr>
                <w:rFonts w:ascii="Times New Roman" w:hAnsi="Times New Roman" w:cs="Times New Roman"/>
                <w:lang w:val="sr-Cyrl-CS" w:eastAsia="sr-Latn-CS"/>
              </w:rPr>
            </w:pPr>
            <w:r w:rsidRPr="007939F4">
              <w:rPr>
                <w:rFonts w:ascii="Times New Roman" w:hAnsi="Times New Roman" w:cs="Times New Roman"/>
                <w:lang w:val="sr-Cyrl-CS" w:eastAsia="sr-Latn-CS"/>
              </w:rPr>
              <w:t>-даљи рад на описмењавању,</w:t>
            </w:r>
          </w:p>
          <w:p w:rsidR="00CF6EAA" w:rsidRPr="007939F4" w:rsidRDefault="00CF6EAA" w:rsidP="00546532">
            <w:pPr>
              <w:rPr>
                <w:rFonts w:ascii="Times New Roman" w:hAnsi="Times New Roman" w:cs="Times New Roman"/>
                <w:lang w:eastAsia="sr-Latn-CS"/>
              </w:rPr>
            </w:pPr>
            <w:r w:rsidRPr="007939F4">
              <w:rPr>
                <w:rFonts w:ascii="Times New Roman" w:hAnsi="Times New Roman" w:cs="Times New Roman"/>
                <w:lang w:val="sr-Cyrl-CS" w:eastAsia="sr-Latn-CS"/>
              </w:rPr>
              <w:t>-увежбавање гласног читања.</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spacing w:after="0" w:line="240" w:lineRule="auto"/>
        <w:rPr>
          <w:rFonts w:ascii="Times New Roman" w:hAnsi="Times New Roman" w:cs="Times New Roman"/>
          <w:b/>
          <w:lang w:val="ru-RU"/>
        </w:rPr>
      </w:pPr>
      <w:r w:rsidRPr="007939F4">
        <w:rPr>
          <w:rFonts w:ascii="Times New Roman" w:hAnsi="Times New Roman" w:cs="Times New Roman"/>
          <w:b/>
          <w:lang w:val="sr-Cyrl-CS"/>
        </w:rPr>
        <w:lastRenderedPageBreak/>
        <w:t>МАТЕМАТИКА - 180 часова</w:t>
      </w:r>
    </w:p>
    <w:p w:rsidR="00CF6EAA" w:rsidRPr="007939F4" w:rsidRDefault="00CF6EAA" w:rsidP="00CF6EAA">
      <w:pPr>
        <w:spacing w:after="0" w:line="240" w:lineRule="auto"/>
        <w:rPr>
          <w:rFonts w:ascii="Times New Roman" w:hAnsi="Times New Roman" w:cs="Times New Roman"/>
          <w:b/>
          <w:lang w:val="ru-RU"/>
        </w:rPr>
      </w:pPr>
    </w:p>
    <w:p w:rsidR="00CF6EAA" w:rsidRPr="007939F4" w:rsidRDefault="00CF6EAA" w:rsidP="00CF6EAA">
      <w:pPr>
        <w:spacing w:after="0" w:line="240" w:lineRule="auto"/>
        <w:rPr>
          <w:rFonts w:ascii="Times New Roman" w:hAnsi="Times New Roman" w:cs="Times New Roman"/>
          <w:b/>
          <w:lang w:val="ru-RU"/>
        </w:rPr>
      </w:pPr>
      <w:r w:rsidRPr="007939F4">
        <w:rPr>
          <w:rFonts w:ascii="Times New Roman" w:hAnsi="Times New Roman" w:cs="Times New Roman"/>
          <w:b/>
          <w:lang w:val="ru-RU"/>
        </w:rPr>
        <w:t>Циљ и задаци наставе математике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 xml:space="preserve">ЦИЉ </w:t>
      </w:r>
      <w:r w:rsidRPr="007939F4">
        <w:rPr>
          <w:rFonts w:ascii="Times New Roman" w:hAnsi="Times New Roman" w:cs="Times New Roman"/>
          <w:lang w:val="ru-RU"/>
        </w:rPr>
        <w:t>наставе математике у основној школи јесте да ученици усвоје елементарна математичка знања која су потребна за схватање појава и зависности у животу и друштву; да оспособи ученике за примену усвојених математичких знања у решавању разноврсних задатака из животне праксе;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развоју личности ученика.</w:t>
      </w:r>
    </w:p>
    <w:p w:rsidR="00CF6EAA" w:rsidRPr="007939F4" w:rsidRDefault="00CF6EAA" w:rsidP="00CF6EAA">
      <w:pPr>
        <w:spacing w:after="0" w:line="240" w:lineRule="auto"/>
        <w:rPr>
          <w:rFonts w:ascii="Times New Roman" w:hAnsi="Times New Roman" w:cs="Times New Roman"/>
          <w:b/>
          <w:lang w:val="ru-RU"/>
        </w:rPr>
      </w:pPr>
      <w:r w:rsidRPr="007939F4">
        <w:rPr>
          <w:rFonts w:ascii="Times New Roman" w:hAnsi="Times New Roman" w:cs="Times New Roman"/>
          <w:b/>
          <w:lang w:val="ru-RU"/>
        </w:rPr>
        <w:t>ЗАДАЦИ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да ученици стичу знања неопходна за разумевање кванитативних и просторних односа и законитости у разним појавама у природи, друштву и свакодневном животу;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да ученици стичу основну математичку културу потребну за откривање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да развија ученикову способност посматрања, опажања и логичког, критичког, стваралачког и апстрактног мишљења;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да развија културне, радне, етичке и естетске навике ученика, као и математичку радозналост у посматрању и изучавању природних појава;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да ученици стичу способност изражавања математичким језиком, јасност и прецизност изражавања у писменом и усменом облику;</w:t>
      </w:r>
    </w:p>
    <w:p w:rsidR="00CF6EAA" w:rsidRPr="007939F4" w:rsidRDefault="00CF6EAA" w:rsidP="00CF6EAA">
      <w:pPr>
        <w:spacing w:after="0" w:line="240" w:lineRule="auto"/>
        <w:rPr>
          <w:rFonts w:ascii="Times New Roman" w:hAnsi="Times New Roman" w:cs="Times New Roman"/>
          <w:b/>
          <w:lang w:val="ru-RU"/>
        </w:rPr>
      </w:pPr>
      <w:r w:rsidRPr="007939F4">
        <w:rPr>
          <w:rFonts w:ascii="Times New Roman" w:hAnsi="Times New Roman" w:cs="Times New Roman"/>
          <w:b/>
          <w:lang w:val="ru-RU"/>
        </w:rPr>
        <w:t>ОПЕРАТИВНИ ЗАДАЦИ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Ученици требају да: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савладају читање, писање и упоређивање природних бројева до 1000;</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упознају римске цифре (</w:t>
      </w:r>
      <w:r w:rsidRPr="007939F4">
        <w:rPr>
          <w:rFonts w:ascii="Times New Roman" w:hAnsi="Times New Roman" w:cs="Times New Roman"/>
        </w:rPr>
        <w:t>I</w:t>
      </w:r>
      <w:r w:rsidRPr="007939F4">
        <w:rPr>
          <w:rFonts w:ascii="Times New Roman" w:hAnsi="Times New Roman" w:cs="Times New Roman"/>
          <w:lang w:val="ru-RU"/>
        </w:rPr>
        <w:t>,</w:t>
      </w:r>
      <w:r w:rsidRPr="007939F4">
        <w:rPr>
          <w:rFonts w:ascii="Times New Roman" w:hAnsi="Times New Roman" w:cs="Times New Roman"/>
        </w:rPr>
        <w:t>V</w:t>
      </w:r>
      <w:r w:rsidRPr="007939F4">
        <w:rPr>
          <w:rFonts w:ascii="Times New Roman" w:hAnsi="Times New Roman" w:cs="Times New Roman"/>
          <w:lang w:val="ru-RU"/>
        </w:rPr>
        <w:t>,</w:t>
      </w:r>
      <w:r w:rsidRPr="007939F4">
        <w:rPr>
          <w:rFonts w:ascii="Times New Roman" w:hAnsi="Times New Roman" w:cs="Times New Roman"/>
        </w:rPr>
        <w:t>X</w:t>
      </w:r>
      <w:r w:rsidRPr="007939F4">
        <w:rPr>
          <w:rFonts w:ascii="Times New Roman" w:hAnsi="Times New Roman" w:cs="Times New Roman"/>
          <w:lang w:val="ru-RU"/>
        </w:rPr>
        <w:t>,</w:t>
      </w:r>
      <w:r w:rsidRPr="007939F4">
        <w:rPr>
          <w:rFonts w:ascii="Times New Roman" w:hAnsi="Times New Roman" w:cs="Times New Roman"/>
        </w:rPr>
        <w:t>L</w:t>
      </w:r>
      <w:r w:rsidRPr="007939F4">
        <w:rPr>
          <w:rFonts w:ascii="Times New Roman" w:hAnsi="Times New Roman" w:cs="Times New Roman"/>
          <w:lang w:val="ru-RU"/>
        </w:rPr>
        <w:t>,</w:t>
      </w:r>
      <w:r w:rsidRPr="007939F4">
        <w:rPr>
          <w:rFonts w:ascii="Times New Roman" w:hAnsi="Times New Roman" w:cs="Times New Roman"/>
        </w:rPr>
        <w:t>D</w:t>
      </w:r>
      <w:r w:rsidRPr="007939F4">
        <w:rPr>
          <w:rFonts w:ascii="Times New Roman" w:hAnsi="Times New Roman" w:cs="Times New Roman"/>
          <w:lang w:val="ru-RU"/>
        </w:rPr>
        <w:t>,</w:t>
      </w:r>
      <w:r w:rsidRPr="007939F4">
        <w:rPr>
          <w:rFonts w:ascii="Times New Roman" w:hAnsi="Times New Roman" w:cs="Times New Roman"/>
        </w:rPr>
        <w:t>M</w:t>
      </w:r>
      <w:r w:rsidRPr="007939F4">
        <w:rPr>
          <w:rFonts w:ascii="Times New Roman" w:hAnsi="Times New Roman" w:cs="Times New Roman"/>
          <w:lang w:val="ru-RU"/>
        </w:rPr>
        <w:t>) и принцип читања и писања бројева помоћу њих;</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успешно обављају све четири рачунске операције до 1000;</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упозната својства операција користе за рационалније (лакше) рачунање;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упознају зависност резултата од компонената операције;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знају да израчунају вредност бројевног израза са највише три операције;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умеју да прочитају и запишу помоћу слова својства рачунских операција;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знају да одреде вредност израза са словима из дате вредности слова;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знају да решавају једноставније једначине у скупу бројева до 1000;</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упознају и правилно записују разломке чији је бројилац 1, а именилац ≤10;</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успешно решавају текстуалне задатке;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формирају представе о правој и полуправој;</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уочавају и умеју да цртају прав, оштар и туп угао;</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знају да цртају паралелне и нормалне праве, квадрат, правоугаоник, троугао и кружницу (помоћу лењира, троугаоника и шестара);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стичу представе о подударности фигура (преко модела и цртања);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знају да одреде обим правоугаоника, квадрата и троугла;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упознају мерење масе тела и запремине течности, као и нове јединице за време (година и век).</w:t>
      </w:r>
    </w:p>
    <w:p w:rsidR="00CF6EAA" w:rsidRPr="007939F4" w:rsidRDefault="00CF6EAA" w:rsidP="00CF6EAA">
      <w:pPr>
        <w:rPr>
          <w:rFonts w:ascii="Times New Roman" w:hAnsi="Times New Roman" w:cs="Times New Roman"/>
          <w:b/>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101"/>
        <w:gridCol w:w="1881"/>
        <w:gridCol w:w="3197"/>
        <w:gridCol w:w="3558"/>
        <w:gridCol w:w="3558"/>
      </w:tblGrid>
      <w:tr w:rsidR="00CF6EAA" w:rsidRPr="007939F4" w:rsidTr="00546532">
        <w:trPr>
          <w:trHeight w:val="375"/>
          <w:jc w:val="center"/>
        </w:trPr>
        <w:tc>
          <w:tcPr>
            <w:tcW w:w="2101"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Наставна тема</w:t>
            </w:r>
          </w:p>
        </w:tc>
        <w:tc>
          <w:tcPr>
            <w:tcW w:w="1800"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 xml:space="preserve">Начини </w:t>
            </w:r>
            <w:r w:rsidRPr="007939F4">
              <w:rPr>
                <w:b/>
              </w:rPr>
              <w:lastRenderedPageBreak/>
              <w:t>реализације</w:t>
            </w:r>
          </w:p>
        </w:tc>
        <w:tc>
          <w:tcPr>
            <w:tcW w:w="10313" w:type="dxa"/>
            <w:gridSpan w:val="3"/>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lastRenderedPageBreak/>
              <w:t>ИСХОДИ (СТАНДАРДИ)</w:t>
            </w:r>
          </w:p>
        </w:tc>
      </w:tr>
      <w:tr w:rsidR="00CF6EAA" w:rsidRPr="007939F4" w:rsidTr="00546532">
        <w:trPr>
          <w:trHeight w:val="270"/>
          <w:jc w:val="center"/>
        </w:trPr>
        <w:tc>
          <w:tcPr>
            <w:tcW w:w="0" w:type="auto"/>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939F4" w:rsidRDefault="00CF6EAA" w:rsidP="00546532">
            <w:pPr>
              <w:rPr>
                <w:b/>
              </w:rPr>
            </w:pPr>
          </w:p>
        </w:tc>
        <w:tc>
          <w:tcPr>
            <w:tcW w:w="0" w:type="auto"/>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939F4" w:rsidRDefault="00CF6EAA" w:rsidP="00546532">
            <w:pPr>
              <w:rPr>
                <w:b/>
              </w:rPr>
            </w:pPr>
          </w:p>
        </w:tc>
        <w:tc>
          <w:tcPr>
            <w:tcW w:w="31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Основни ниво</w:t>
            </w:r>
          </w:p>
        </w:tc>
        <w:tc>
          <w:tcPr>
            <w:tcW w:w="355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Средњи ниво</w:t>
            </w:r>
          </w:p>
        </w:tc>
        <w:tc>
          <w:tcPr>
            <w:tcW w:w="355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Напредни ниво</w:t>
            </w:r>
          </w:p>
        </w:tc>
      </w:tr>
      <w:tr w:rsidR="00CF6EAA" w:rsidRPr="007939F4" w:rsidTr="00546532">
        <w:trPr>
          <w:trHeight w:val="1043"/>
          <w:jc w:val="center"/>
        </w:trPr>
        <w:tc>
          <w:tcPr>
            <w:tcW w:w="210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Блок бројева до 1000</w:t>
            </w:r>
          </w:p>
          <w:p w:rsidR="00CF6EAA" w:rsidRPr="007939F4" w:rsidRDefault="00CF6EAA" w:rsidP="00546532">
            <w:r w:rsidRPr="007939F4">
              <w:t>- декадно записивање и читање бројева до 1000</w:t>
            </w:r>
          </w:p>
          <w:p w:rsidR="00CF6EAA" w:rsidRPr="007939F4" w:rsidRDefault="00CF6EAA" w:rsidP="00546532">
            <w:pPr>
              <w:rPr>
                <w:b/>
              </w:rPr>
            </w:pPr>
            <w:r w:rsidRPr="007939F4">
              <w:t>- упоређивање бројева до 1000; писање бројева римским цифрама; сабирање и одузимање, множење и дељење до 1000; дељење са остатком до 100; једначине и неједначине, текстуални задаци</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демонстративна</w:t>
            </w:r>
          </w:p>
          <w:p w:rsidR="00CF6EAA" w:rsidRPr="007939F4" w:rsidRDefault="00CF6EAA" w:rsidP="00546532">
            <w:r w:rsidRPr="007939F4">
              <w:t>- интерактивна</w:t>
            </w:r>
          </w:p>
          <w:p w:rsidR="00CF6EAA" w:rsidRPr="007939F4" w:rsidRDefault="00CF6EAA" w:rsidP="00546532">
            <w:r w:rsidRPr="007939F4">
              <w:t>- истраживачка</w:t>
            </w:r>
          </w:p>
          <w:p w:rsidR="00CF6EAA" w:rsidRPr="007939F4" w:rsidRDefault="00CF6EAA" w:rsidP="00546532">
            <w:r w:rsidRPr="007939F4">
              <w:t>- илустративна</w:t>
            </w:r>
          </w:p>
          <w:p w:rsidR="00CF6EAA" w:rsidRPr="007939F4" w:rsidRDefault="00CF6EAA" w:rsidP="00546532">
            <w:r w:rsidRPr="007939F4">
              <w:t>- игра</w:t>
            </w:r>
          </w:p>
        </w:tc>
        <w:tc>
          <w:tcPr>
            <w:tcW w:w="3197"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rPr>
            </w:pPr>
            <w:r w:rsidRPr="007939F4">
              <w:rPr>
                <w:b/>
              </w:rPr>
              <w:t>Природни бројеви и операције са њима</w:t>
            </w:r>
          </w:p>
          <w:p w:rsidR="00CF6EAA" w:rsidRPr="007939F4" w:rsidRDefault="00CF6EAA" w:rsidP="00546532">
            <w:r w:rsidRPr="007939F4">
              <w:t>1МА.1.1.1. зна  да прочита и запише дати број, уме да упореди бројеве по величини и прикаже број на датој полуправој</w:t>
            </w:r>
          </w:p>
          <w:p w:rsidR="00CF6EAA" w:rsidRPr="007939F4" w:rsidRDefault="00CF6EAA" w:rsidP="00546532">
            <w:r w:rsidRPr="007939F4">
              <w:t>1МА.1.1.2. рачуна вредност бројевног израза са највише две операције сабирања и одузимања у оквиру прве хиљаде</w:t>
            </w:r>
          </w:p>
          <w:p w:rsidR="00CF6EAA" w:rsidRPr="007939F4" w:rsidRDefault="00CF6EAA" w:rsidP="00546532">
            <w:r w:rsidRPr="007939F4">
              <w:t>1МА.1.1.3.  множи и дели без остатка ( троцифрене бројеве једноцифреним ) у оквиру прве хиљаде</w:t>
            </w:r>
          </w:p>
          <w:p w:rsidR="00CF6EAA" w:rsidRPr="007939F4" w:rsidRDefault="00CF6EAA" w:rsidP="00546532">
            <w:r w:rsidRPr="007939F4">
              <w:t>1МА.1.1.4.  уме да на основу текста правилно постави израз са једном  рачунском операцијом</w:t>
            </w:r>
          </w:p>
          <w:p w:rsidR="00CF6EAA" w:rsidRPr="007939F4" w:rsidRDefault="00CF6EAA" w:rsidP="00546532">
            <w:r w:rsidRPr="007939F4">
              <w:t>1.МА.1.1.5. уме да решава једноставне једначине у оквиру прве хиљаде</w:t>
            </w:r>
          </w:p>
          <w:p w:rsidR="00CF6EAA" w:rsidRPr="007939F4" w:rsidRDefault="00CF6EAA" w:rsidP="00546532">
            <w:pPr>
              <w:rPr>
                <w:b/>
              </w:rPr>
            </w:pPr>
            <w:r w:rsidRPr="007939F4">
              <w:rPr>
                <w:b/>
              </w:rPr>
              <w:t xml:space="preserve"> Разломци</w:t>
            </w:r>
          </w:p>
          <w:p w:rsidR="00CF6EAA" w:rsidRPr="007939F4" w:rsidRDefault="00CF6EAA" w:rsidP="00546532">
            <w:pPr>
              <w:rPr>
                <w:b/>
              </w:rPr>
            </w:pPr>
            <w:r w:rsidRPr="007939F4">
              <w:t xml:space="preserve">1МА.1.3.1. уме да прочита и </w:t>
            </w:r>
            <w:r w:rsidRPr="007939F4">
              <w:lastRenderedPageBreak/>
              <w:t xml:space="preserve">формално запише разломак </w:t>
            </w:r>
            <w:r w:rsidRPr="007939F4">
              <w:rPr>
                <w:position w:val="-24"/>
              </w:rPr>
              <w:object w:dxaOrig="240" w:dyaOrig="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10" o:title=""/>
                </v:shape>
                <o:OLEObject Type="Embed" ProgID="Equation.3" ShapeID="_x0000_i1025" DrawAspect="Content" ObjectID="_1506494108" r:id="rId11"/>
              </w:object>
            </w:r>
            <w:r w:rsidRPr="007939F4">
              <w:t>( n&lt; 10) и препозна његов графички приказ</w:t>
            </w:r>
          </w:p>
          <w:p w:rsidR="00CF6EAA" w:rsidRPr="007939F4" w:rsidRDefault="00CF6EAA" w:rsidP="00546532">
            <w:r w:rsidRPr="007939F4">
              <w:t>1МА.1.3.2. уме да израчуна половину, четвртину и десетину неке целине</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rPr>
            </w:pPr>
            <w:r w:rsidRPr="007939F4">
              <w:rPr>
                <w:b/>
              </w:rPr>
              <w:lastRenderedPageBreak/>
              <w:t>Природни бројеви и операције са њима</w:t>
            </w:r>
          </w:p>
          <w:p w:rsidR="00CF6EAA" w:rsidRPr="007939F4" w:rsidRDefault="00CF6EAA" w:rsidP="00546532">
            <w:r w:rsidRPr="007939F4">
              <w:t>1МА.2.1.1. уме да примени својства природних бројева (паран, непаран, највећи, најмањи, предходни, следећи број)  и разуме декадни бројевни систем</w:t>
            </w:r>
          </w:p>
          <w:p w:rsidR="00CF6EAA" w:rsidRPr="007939F4" w:rsidRDefault="00CF6EAA" w:rsidP="00546532">
            <w:r w:rsidRPr="007939F4">
              <w:t>1МА.2.1.2.  уме да одреди десетицу, стотину и хиљаду најближу датом броју</w:t>
            </w:r>
          </w:p>
          <w:p w:rsidR="00CF6EAA" w:rsidRPr="007939F4" w:rsidRDefault="00CF6EAA" w:rsidP="00546532">
            <w:r w:rsidRPr="007939F4">
              <w:t>1МА2.1..3.сабира и одузима, рачуна вредност израза</w:t>
            </w:r>
          </w:p>
          <w:p w:rsidR="00CF6EAA" w:rsidRPr="007939F4" w:rsidRDefault="00CF6EAA" w:rsidP="00546532">
            <w:r w:rsidRPr="007939F4">
              <w:t>1МА2.1.4.рачуна вредност израза с највише две операције</w:t>
            </w:r>
          </w:p>
          <w:p w:rsidR="00CF6EAA" w:rsidRPr="007939F4" w:rsidRDefault="00CF6EAA" w:rsidP="00546532">
            <w:r w:rsidRPr="007939F4">
              <w:t>1МА2.1.5.уме да решава једначине</w:t>
            </w:r>
          </w:p>
          <w:p w:rsidR="00CF6EAA" w:rsidRPr="007939F4" w:rsidRDefault="00CF6EAA" w:rsidP="00546532">
            <w:pPr>
              <w:rPr>
                <w:b/>
              </w:rPr>
            </w:pPr>
            <w:r w:rsidRPr="007939F4">
              <w:rPr>
                <w:b/>
              </w:rPr>
              <w:t xml:space="preserve"> Разломци</w:t>
            </w:r>
          </w:p>
          <w:p w:rsidR="00CF6EAA" w:rsidRPr="007939F4" w:rsidRDefault="00CF6EAA" w:rsidP="00546532">
            <w:r w:rsidRPr="007939F4">
              <w:t xml:space="preserve">1МА.2.3.1. уме да препозна разломак </w:t>
            </w:r>
            <w:r w:rsidRPr="007939F4">
              <w:rPr>
                <w:position w:val="-24"/>
              </w:rPr>
              <w:object w:dxaOrig="240" w:dyaOrig="612">
                <v:shape id="_x0000_i1026" type="#_x0000_t75" style="width:12pt;height:30.75pt" o:ole="">
                  <v:imagedata r:id="rId12" o:title=""/>
                </v:shape>
                <o:OLEObject Type="Embed" ProgID="Equation.3" ShapeID="_x0000_i1026" DrawAspect="Content" ObjectID="_1506494109" r:id="rId13"/>
              </w:object>
            </w:r>
            <w:r w:rsidRPr="007939F4">
              <w:rPr>
                <w:lang w:val="sr-Latn-CS"/>
              </w:rPr>
              <w:t xml:space="preserve"> ( b≤10, a&lt; b) </w:t>
            </w:r>
            <w:r w:rsidRPr="007939F4">
              <w:t xml:space="preserve">када је графички приказан на фигури подељеној на </w:t>
            </w:r>
            <w:r w:rsidRPr="007939F4">
              <w:rPr>
                <w:lang w:val="sr-Latn-CS"/>
              </w:rPr>
              <w:t xml:space="preserve">b </w:t>
            </w:r>
            <w:r w:rsidRPr="007939F4">
              <w:t>делова</w:t>
            </w:r>
          </w:p>
          <w:p w:rsidR="00CF6EAA" w:rsidRPr="007939F4" w:rsidRDefault="00CF6EAA" w:rsidP="00546532">
            <w:r w:rsidRPr="007939F4">
              <w:t xml:space="preserve">1МА.2.3..2. уме да израчуна </w:t>
            </w:r>
            <w:r w:rsidRPr="007939F4">
              <w:rPr>
                <w:lang w:val="sr-Latn-CS"/>
              </w:rPr>
              <w:t>n-</w:t>
            </w:r>
            <w:r w:rsidRPr="007939F4">
              <w:t xml:space="preserve">ти део неке целине и обрнуто, </w:t>
            </w:r>
            <w:r w:rsidRPr="007939F4">
              <w:lastRenderedPageBreak/>
              <w:t xml:space="preserve">упоређује разломке облика  </w:t>
            </w:r>
            <w:r w:rsidRPr="007939F4">
              <w:rPr>
                <w:position w:val="-24"/>
              </w:rPr>
              <w:object w:dxaOrig="240" w:dyaOrig="612">
                <v:shape id="_x0000_i1027" type="#_x0000_t75" style="width:12pt;height:30.75pt" o:ole="">
                  <v:imagedata r:id="rId10" o:title=""/>
                </v:shape>
                <o:OLEObject Type="Embed" ProgID="Equation.3" ShapeID="_x0000_i1027" DrawAspect="Content" ObjectID="_1506494110" r:id="rId14"/>
              </w:object>
            </w:r>
            <w:r w:rsidRPr="007939F4">
              <w:rPr>
                <w:lang w:val="sr-Latn-CS"/>
              </w:rPr>
              <w:t>( n&lt;10)</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rPr>
            </w:pPr>
            <w:r w:rsidRPr="007939F4">
              <w:rPr>
                <w:b/>
              </w:rPr>
              <w:lastRenderedPageBreak/>
              <w:t xml:space="preserve">Природни бројеви и операције са њима </w:t>
            </w:r>
          </w:p>
          <w:p w:rsidR="00CF6EAA" w:rsidRPr="007939F4" w:rsidRDefault="00CF6EAA" w:rsidP="00546532">
            <w:r w:rsidRPr="007939F4">
              <w:t>1МА.3.1.1. уме да примени својства природних бројева у решавању проблемских задатака</w:t>
            </w:r>
          </w:p>
          <w:p w:rsidR="00CF6EAA" w:rsidRPr="007939F4" w:rsidRDefault="00CF6EAA" w:rsidP="00546532">
            <w:r w:rsidRPr="007939F4">
              <w:t>1МА.3.1.2. зна својства операција сабирања и одузимања и уме да их примени</w:t>
            </w:r>
          </w:p>
          <w:p w:rsidR="00CF6EAA" w:rsidRPr="007939F4" w:rsidRDefault="00CF6EAA" w:rsidP="00546532">
            <w:r w:rsidRPr="007939F4">
              <w:t>1МА.3.1.3. уме да израчуна бројевну вредност израза са више операција, поштујући приоритет</w:t>
            </w:r>
          </w:p>
          <w:p w:rsidR="00CF6EAA" w:rsidRPr="007939F4" w:rsidRDefault="00CF6EAA" w:rsidP="00546532">
            <w:r w:rsidRPr="007939F4">
              <w:t>1МА.3.1.4. уме да решава сложеније проблемске задатке дате у текстуалној форми</w:t>
            </w:r>
          </w:p>
          <w:p w:rsidR="00CF6EAA" w:rsidRPr="007939F4" w:rsidRDefault="00CF6EAA" w:rsidP="00546532">
            <w:r w:rsidRPr="007939F4">
              <w:t>1МА.3.1.5. уме да одреди решења неједначине са једном операцијом</w:t>
            </w:r>
          </w:p>
          <w:p w:rsidR="00CF6EAA" w:rsidRPr="007939F4" w:rsidRDefault="00CF6EAA" w:rsidP="00546532">
            <w:r w:rsidRPr="007939F4">
              <w:rPr>
                <w:b/>
              </w:rPr>
              <w:t xml:space="preserve"> Разломци</w:t>
            </w:r>
          </w:p>
          <w:p w:rsidR="00CF6EAA" w:rsidRPr="007939F4" w:rsidRDefault="00CF6EAA" w:rsidP="00546532">
            <w:r w:rsidRPr="007939F4">
              <w:t xml:space="preserve">1МА.3.3.1. уме да прочита, формално запише и графички прикаже разломак </w:t>
            </w:r>
            <w:r w:rsidRPr="007939F4">
              <w:rPr>
                <w:position w:val="-24"/>
              </w:rPr>
              <w:object w:dxaOrig="240" w:dyaOrig="612">
                <v:shape id="_x0000_i1028" type="#_x0000_t75" style="width:12pt;height:30.75pt" o:ole="">
                  <v:imagedata r:id="rId12" o:title=""/>
                </v:shape>
                <o:OLEObject Type="Embed" ProgID="Equation.3" ShapeID="_x0000_i1028" DrawAspect="Content" ObjectID="_1506494111" r:id="rId15"/>
              </w:object>
            </w:r>
            <w:r w:rsidRPr="007939F4">
              <w:rPr>
                <w:lang w:val="sr-Latn-CS"/>
              </w:rPr>
              <w:t xml:space="preserve"> ( b≤10, a&lt; b)</w:t>
            </w:r>
          </w:p>
          <w:p w:rsidR="00CF6EAA" w:rsidRPr="007939F4" w:rsidRDefault="00CF6EAA" w:rsidP="00546532">
            <w:r w:rsidRPr="007939F4">
              <w:t xml:space="preserve">1МА.3.3.2. зна да израчуна део  </w:t>
            </w:r>
            <w:r w:rsidRPr="007939F4">
              <w:rPr>
                <w:position w:val="-24"/>
              </w:rPr>
              <w:object w:dxaOrig="240" w:dyaOrig="612">
                <v:shape id="_x0000_i1029" type="#_x0000_t75" style="width:12pt;height:30.75pt" o:ole="">
                  <v:imagedata r:id="rId12" o:title=""/>
                </v:shape>
                <o:OLEObject Type="Embed" ProgID="Equation.3" ShapeID="_x0000_i1029" DrawAspect="Content" ObjectID="_1506494112" r:id="rId16"/>
              </w:object>
            </w:r>
            <w:r w:rsidRPr="007939F4">
              <w:rPr>
                <w:lang w:val="sr-Latn-CS"/>
              </w:rPr>
              <w:t xml:space="preserve"> ( b≤10, a&lt; b)</w:t>
            </w:r>
            <w:r w:rsidRPr="007939F4">
              <w:t xml:space="preserve"> неке целине и користи </w:t>
            </w:r>
            <w:r w:rsidRPr="007939F4">
              <w:lastRenderedPageBreak/>
              <w:t>то у задацима</w:t>
            </w:r>
          </w:p>
        </w:tc>
      </w:tr>
      <w:tr w:rsidR="00CF6EAA" w:rsidRPr="007939F4" w:rsidTr="00546532">
        <w:trPr>
          <w:trHeight w:val="1047"/>
          <w:jc w:val="center"/>
        </w:trPr>
        <w:tc>
          <w:tcPr>
            <w:tcW w:w="210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 xml:space="preserve">Геометријски објекти и њихови међусобни односи </w:t>
            </w:r>
          </w:p>
          <w:p w:rsidR="00CF6EAA" w:rsidRPr="007939F4" w:rsidRDefault="00CF6EAA" w:rsidP="00546532">
            <w:r w:rsidRPr="007939F4">
              <w:t>- правоугаоник, квадрат, троугао, круг</w:t>
            </w:r>
          </w:p>
          <w:p w:rsidR="00CF6EAA" w:rsidRPr="007939F4" w:rsidRDefault="00CF6EAA" w:rsidP="00546532">
            <w:r w:rsidRPr="007939F4">
              <w:t>- линија, надовезивање дужи</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демонстративна</w:t>
            </w:r>
          </w:p>
          <w:p w:rsidR="00CF6EAA" w:rsidRPr="007939F4" w:rsidRDefault="00CF6EAA" w:rsidP="00546532">
            <w:r w:rsidRPr="007939F4">
              <w:t>- интерактивна</w:t>
            </w:r>
          </w:p>
          <w:p w:rsidR="00CF6EAA" w:rsidRPr="007939F4" w:rsidRDefault="00CF6EAA" w:rsidP="00546532">
            <w:r w:rsidRPr="007939F4">
              <w:t>- игра</w:t>
            </w:r>
          </w:p>
          <w:p w:rsidR="00CF6EAA" w:rsidRPr="007939F4" w:rsidRDefault="00CF6EAA" w:rsidP="00546532">
            <w:r w:rsidRPr="007939F4">
              <w:t>- илустративна</w:t>
            </w:r>
          </w:p>
        </w:tc>
        <w:tc>
          <w:tcPr>
            <w:tcW w:w="3197"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lang w:val="ru-RU"/>
              </w:rPr>
            </w:pPr>
            <w:r w:rsidRPr="007939F4">
              <w:rPr>
                <w:b/>
                <w:lang w:val="ru-RU"/>
              </w:rPr>
              <w:t>Геометрија</w:t>
            </w:r>
          </w:p>
          <w:p w:rsidR="00CF6EAA" w:rsidRPr="007939F4" w:rsidRDefault="00CF6EAA" w:rsidP="00546532">
            <w:pPr>
              <w:rPr>
                <w:lang w:val="ru-RU"/>
              </w:rPr>
            </w:pPr>
            <w:r w:rsidRPr="007939F4">
              <w:rPr>
                <w:lang w:val="ru-RU"/>
              </w:rPr>
              <w:t>1МА.1.2.1. уме да именује геометријске објекте у равни (квадрат, круг,троугао, правоугаоник, тачка, дуж, права, полуправа, и угао) и уочава међусобне односе два геометријска објекта у равни (паралелност, нормалност, припадност)</w:t>
            </w:r>
          </w:p>
          <w:p w:rsidR="00CF6EAA" w:rsidRPr="007939F4" w:rsidRDefault="00CF6EAA" w:rsidP="00546532">
            <w:pPr>
              <w:rPr>
                <w:lang w:val="ru-RU"/>
              </w:rPr>
            </w:pPr>
            <w:r w:rsidRPr="007939F4">
              <w:rPr>
                <w:lang w:val="ru-RU"/>
              </w:rPr>
              <w:t>1МА.1.2.2. зна јединице за мерење дужине и њихове односе</w:t>
            </w:r>
          </w:p>
          <w:p w:rsidR="00CF6EAA" w:rsidRPr="007939F4" w:rsidRDefault="00CF6EAA" w:rsidP="00546532">
            <w:pPr>
              <w:rPr>
                <w:lang w:val="ru-RU"/>
              </w:rPr>
            </w:pPr>
            <w:r w:rsidRPr="007939F4">
              <w:rPr>
                <w:lang w:val="ru-RU"/>
              </w:rPr>
              <w:t>1МА.1.2.3. користи поступак мерења дужине објекта, приказаног на слици, при чему је дата мерна јединица</w:t>
            </w:r>
          </w:p>
          <w:p w:rsidR="00CF6EAA" w:rsidRPr="007939F4" w:rsidRDefault="00CF6EAA" w:rsidP="00546532">
            <w:r w:rsidRPr="007939F4">
              <w:rPr>
                <w:lang w:val="ru-RU"/>
              </w:rPr>
              <w:t xml:space="preserve">1МА.1.2.4. користи поступак мерења површине објекта, приказаног на слици, при чему </w:t>
            </w:r>
            <w:r w:rsidRPr="007939F4">
              <w:rPr>
                <w:lang w:val="ru-RU"/>
              </w:rPr>
              <w:lastRenderedPageBreak/>
              <w:t>је дата мерна јединица</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lang w:val="ru-RU"/>
              </w:rPr>
            </w:pPr>
            <w:r w:rsidRPr="007939F4">
              <w:rPr>
                <w:b/>
                <w:lang w:val="ru-RU"/>
              </w:rPr>
              <w:lastRenderedPageBreak/>
              <w:t>Геометрија</w:t>
            </w:r>
          </w:p>
          <w:p w:rsidR="00CF6EAA" w:rsidRPr="007939F4" w:rsidRDefault="00CF6EAA" w:rsidP="00546532">
            <w:pPr>
              <w:rPr>
                <w:lang w:val="ru-RU"/>
              </w:rPr>
            </w:pPr>
            <w:r w:rsidRPr="007939F4">
              <w:rPr>
                <w:lang w:val="ru-RU"/>
              </w:rPr>
              <w:t>1МА.2.2.1. уочава међусобне односе геометријских објеката у равни</w:t>
            </w:r>
          </w:p>
          <w:p w:rsidR="00CF6EAA" w:rsidRPr="007939F4" w:rsidRDefault="00CF6EAA" w:rsidP="00546532">
            <w:pPr>
              <w:rPr>
                <w:lang w:val="ru-RU"/>
              </w:rPr>
            </w:pPr>
            <w:r w:rsidRPr="007939F4">
              <w:rPr>
                <w:lang w:val="ru-RU"/>
              </w:rPr>
              <w:t>1МА.2.2.2. претвара јединице за мерење дужине</w:t>
            </w:r>
          </w:p>
          <w:p w:rsidR="00CF6EAA" w:rsidRPr="007939F4" w:rsidRDefault="00CF6EAA" w:rsidP="00546532">
            <w:pPr>
              <w:rPr>
                <w:lang w:val="ru-RU"/>
              </w:rPr>
            </w:pPr>
            <w:r w:rsidRPr="007939F4">
              <w:rPr>
                <w:lang w:val="ru-RU"/>
              </w:rPr>
              <w:t>1МА.2.2.3. зна јединице за мерење површине и њихове односе</w:t>
            </w:r>
          </w:p>
          <w:p w:rsidR="00CF6EAA" w:rsidRPr="007939F4" w:rsidRDefault="00CF6EAA" w:rsidP="00546532">
            <w:pPr>
              <w:rPr>
                <w:lang w:val="ru-RU"/>
              </w:rPr>
            </w:pPr>
            <w:r w:rsidRPr="007939F4">
              <w:rPr>
                <w:lang w:val="ru-RU"/>
              </w:rPr>
              <w:t>1МА.2.2.4. уме да израчуна обим троугла, квадрата и правоугаоника када су подаци дати у истим мерним јединицама</w:t>
            </w:r>
          </w:p>
          <w:p w:rsidR="00CF6EAA" w:rsidRPr="007939F4" w:rsidRDefault="00CF6EAA" w:rsidP="00546532">
            <w:pPr>
              <w:rPr>
                <w:lang w:val="ru-RU"/>
              </w:rPr>
            </w:pPr>
            <w:r w:rsidRPr="007939F4">
              <w:rPr>
                <w:lang w:val="ru-RU"/>
              </w:rPr>
              <w:t>1МА.2.2.5. уме да израчуна површину квадрата и правоуаоника када су подаци дати у истим мерним јединицама</w:t>
            </w:r>
          </w:p>
          <w:p w:rsidR="00CF6EAA" w:rsidRPr="007939F4" w:rsidRDefault="00CF6EAA" w:rsidP="00546532">
            <w:pPr>
              <w:rPr>
                <w:lang w:val="ru-RU"/>
              </w:rPr>
            </w:pPr>
            <w:r w:rsidRPr="007939F4">
              <w:rPr>
                <w:lang w:val="ru-RU"/>
              </w:rPr>
              <w:t xml:space="preserve">1МА.2.2.6. препознаје мрежу коцке и квадра и уме да израчуна њихову површину када су подаци </w:t>
            </w:r>
            <w:r w:rsidRPr="007939F4">
              <w:rPr>
                <w:lang w:val="ru-RU"/>
              </w:rPr>
              <w:lastRenderedPageBreak/>
              <w:t>дати у истим мерним јединицама</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lang w:val="ru-RU"/>
              </w:rPr>
            </w:pPr>
            <w:r w:rsidRPr="007939F4">
              <w:rPr>
                <w:b/>
                <w:lang w:val="ru-RU"/>
              </w:rPr>
              <w:lastRenderedPageBreak/>
              <w:t>Геометрија</w:t>
            </w:r>
          </w:p>
          <w:p w:rsidR="00CF6EAA" w:rsidRPr="007939F4" w:rsidRDefault="00CF6EAA" w:rsidP="00546532">
            <w:pPr>
              <w:rPr>
                <w:lang w:val="ru-RU"/>
              </w:rPr>
            </w:pPr>
            <w:r w:rsidRPr="007939F4">
              <w:rPr>
                <w:lang w:val="ru-RU"/>
              </w:rPr>
              <w:t>1МА.3.2.1. претвара јединице за мерење површине из већих у мање</w:t>
            </w:r>
          </w:p>
          <w:p w:rsidR="00CF6EAA" w:rsidRPr="007939F4" w:rsidRDefault="00CF6EAA" w:rsidP="00546532">
            <w:pPr>
              <w:rPr>
                <w:lang w:val="ru-RU"/>
              </w:rPr>
            </w:pPr>
            <w:r w:rsidRPr="007939F4">
              <w:rPr>
                <w:lang w:val="ru-RU"/>
              </w:rPr>
              <w:t>1МА.3.2.2. уме да израчуна обим троугла, квадрата и правоугаоника</w:t>
            </w:r>
          </w:p>
          <w:p w:rsidR="00CF6EAA" w:rsidRPr="007939F4" w:rsidRDefault="00CF6EAA" w:rsidP="00546532">
            <w:pPr>
              <w:rPr>
                <w:lang w:val="ru-RU"/>
              </w:rPr>
            </w:pPr>
            <w:r w:rsidRPr="007939F4">
              <w:rPr>
                <w:lang w:val="ru-RU"/>
              </w:rPr>
              <w:t>1МА.3.2.3. уме да израчуна површину квадрата и правоугаоника</w:t>
            </w:r>
          </w:p>
          <w:p w:rsidR="00CF6EAA" w:rsidRPr="007939F4" w:rsidRDefault="00CF6EAA" w:rsidP="00546532">
            <w:pPr>
              <w:rPr>
                <w:lang w:val="ru-RU"/>
              </w:rPr>
            </w:pPr>
            <w:r w:rsidRPr="007939F4">
              <w:rPr>
                <w:lang w:val="ru-RU"/>
              </w:rPr>
              <w:t>1МА.3.2.4. уме да израчуна обим и површину сложених фигура у равни када су подаци дати у истим мерним јединицама</w:t>
            </w:r>
          </w:p>
          <w:p w:rsidR="00CF6EAA" w:rsidRPr="007939F4" w:rsidRDefault="00CF6EAA" w:rsidP="00546532">
            <w:r w:rsidRPr="007939F4">
              <w:rPr>
                <w:lang w:val="ru-RU"/>
              </w:rPr>
              <w:t>1МА.3.2.5. уме да израчуна запремину коцке и квадра када су подаци дати у истим мерним јединицама</w:t>
            </w:r>
          </w:p>
        </w:tc>
      </w:tr>
      <w:tr w:rsidR="00CF6EAA" w:rsidRPr="007939F4" w:rsidTr="00546532">
        <w:trPr>
          <w:trHeight w:val="209"/>
          <w:jc w:val="center"/>
        </w:trPr>
        <w:tc>
          <w:tcPr>
            <w:tcW w:w="210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7939F4" w:rsidRDefault="00CF6EAA" w:rsidP="00546532">
            <w:pPr>
              <w:rPr>
                <w:b/>
              </w:rPr>
            </w:pPr>
            <w:r w:rsidRPr="007939F4">
              <w:rPr>
                <w:b/>
              </w:rPr>
              <w:lastRenderedPageBreak/>
              <w:t>Мерење и мере</w:t>
            </w:r>
          </w:p>
          <w:p w:rsidR="00CF6EAA" w:rsidRPr="007939F4" w:rsidRDefault="00CF6EAA" w:rsidP="00546532">
            <w:r w:rsidRPr="007939F4">
              <w:t>- мере за дужину</w:t>
            </w:r>
          </w:p>
          <w:p w:rsidR="00CF6EAA" w:rsidRPr="007939F4" w:rsidRDefault="00CF6EAA" w:rsidP="00546532">
            <w:r w:rsidRPr="007939F4">
              <w:t>- мере за запремину течности</w:t>
            </w:r>
          </w:p>
          <w:p w:rsidR="00CF6EAA" w:rsidRPr="007939F4" w:rsidRDefault="00CF6EAA" w:rsidP="00546532">
            <w:r w:rsidRPr="007939F4">
              <w:t>- мере за време</w:t>
            </w:r>
          </w:p>
          <w:p w:rsidR="00CF6EAA" w:rsidRPr="007939F4" w:rsidRDefault="00CF6EAA" w:rsidP="00546532">
            <w:pPr>
              <w:jc w:val="center"/>
              <w:rPr>
                <w:b/>
              </w:rPr>
            </w:pP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експериментална</w:t>
            </w:r>
          </w:p>
          <w:p w:rsidR="00CF6EAA" w:rsidRPr="007939F4" w:rsidRDefault="00CF6EAA" w:rsidP="00546532">
            <w:r w:rsidRPr="007939F4">
              <w:t>- демонстративна</w:t>
            </w:r>
          </w:p>
          <w:p w:rsidR="00CF6EAA" w:rsidRPr="007939F4" w:rsidRDefault="00CF6EAA" w:rsidP="00546532">
            <w:r w:rsidRPr="007939F4">
              <w:t>- игра</w:t>
            </w:r>
          </w:p>
          <w:p w:rsidR="00CF6EAA" w:rsidRPr="007939F4" w:rsidRDefault="00CF6EAA" w:rsidP="00546532">
            <w:r w:rsidRPr="007939F4">
              <w:t>- интерактивна</w:t>
            </w:r>
          </w:p>
        </w:tc>
        <w:tc>
          <w:tcPr>
            <w:tcW w:w="3197"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lang w:val="ru-RU"/>
              </w:rPr>
            </w:pPr>
            <w:r w:rsidRPr="007939F4">
              <w:rPr>
                <w:b/>
                <w:lang w:val="ru-RU"/>
              </w:rPr>
              <w:t>Мерење и мере</w:t>
            </w:r>
          </w:p>
          <w:p w:rsidR="00CF6EAA" w:rsidRPr="007939F4" w:rsidRDefault="00CF6EAA" w:rsidP="00546532">
            <w:pPr>
              <w:rPr>
                <w:lang w:val="ru-RU"/>
              </w:rPr>
            </w:pPr>
            <w:r w:rsidRPr="007939F4">
              <w:rPr>
                <w:lang w:val="ru-RU"/>
              </w:rPr>
              <w:t>1МА.1.4.1. уме да изрази одређену суму новца преко разкичитих апоена и рачуна са новцем у једноставним ситуацијама</w:t>
            </w:r>
          </w:p>
          <w:p w:rsidR="00CF6EAA" w:rsidRPr="007939F4" w:rsidRDefault="00CF6EAA" w:rsidP="00546532">
            <w:r w:rsidRPr="007939F4">
              <w:rPr>
                <w:lang w:val="ru-RU"/>
              </w:rPr>
              <w:t xml:space="preserve">1МА.1.4.2. зна коју јединицу мере да употреби за мерење задате запремине течности ( </w:t>
            </w:r>
            <w:r w:rsidRPr="007939F4">
              <w:rPr>
                <w:lang w:val="sr-Latn-CS"/>
              </w:rPr>
              <w:t>l, dl,ml )</w:t>
            </w:r>
          </w:p>
          <w:p w:rsidR="00CF6EAA" w:rsidRPr="007939F4" w:rsidRDefault="00CF6EAA" w:rsidP="00546532">
            <w:pPr>
              <w:rPr>
                <w:lang w:val="sr-Latn-CS"/>
              </w:rPr>
            </w:pPr>
            <w:r w:rsidRPr="007939F4">
              <w:t xml:space="preserve">1МА. 1.4.3. зна коју јединицу мере да употрби за мерење задате масе ( </w:t>
            </w:r>
            <w:r w:rsidRPr="007939F4">
              <w:rPr>
                <w:lang w:val="sr-Latn-CS"/>
              </w:rPr>
              <w:t>g, kg,t )</w:t>
            </w:r>
          </w:p>
          <w:p w:rsidR="00CF6EAA" w:rsidRPr="007939F4" w:rsidRDefault="00CF6EAA" w:rsidP="00546532">
            <w:r w:rsidRPr="007939F4">
              <w:rPr>
                <w:lang w:val="sr-Latn-CS"/>
              </w:rPr>
              <w:t xml:space="preserve">1MA. 1.4.4. </w:t>
            </w:r>
            <w:r w:rsidRPr="007939F4">
              <w:t>уме да чита једноставније графиконе, табеле и дијаграме</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rPr>
            </w:pPr>
            <w:r w:rsidRPr="007939F4">
              <w:rPr>
                <w:b/>
              </w:rPr>
              <w:t>Мерење и мере</w:t>
            </w:r>
          </w:p>
          <w:p w:rsidR="00CF6EAA" w:rsidRPr="007939F4" w:rsidRDefault="00CF6EAA" w:rsidP="00546532">
            <w:pPr>
              <w:rPr>
                <w:lang w:val="ru-RU"/>
              </w:rPr>
            </w:pPr>
            <w:r w:rsidRPr="007939F4">
              <w:t>1МА.2.4.1.</w:t>
            </w:r>
            <w:r w:rsidRPr="007939F4">
              <w:rPr>
                <w:lang w:val="ru-RU"/>
              </w:rPr>
              <w:t xml:space="preserve"> уме да изрази одређену суму новца преко разкичитих апоена и рачуна са новцем у сложенијим ситуацијама</w:t>
            </w:r>
          </w:p>
          <w:p w:rsidR="00CF6EAA" w:rsidRPr="007939F4" w:rsidRDefault="00CF6EAA" w:rsidP="00546532">
            <w:pPr>
              <w:rPr>
                <w:lang w:val="ru-RU"/>
              </w:rPr>
            </w:pPr>
            <w:r w:rsidRPr="007939F4">
              <w:rPr>
                <w:lang w:val="ru-RU"/>
              </w:rPr>
              <w:t>1МА.2.4.2.зна јединице за време (секунда, минут, сат, дан, месец, година) и уме да претвара веће у мање и пореди временске интервале у једноставним ситуацијама</w:t>
            </w:r>
          </w:p>
          <w:p w:rsidR="00CF6EAA" w:rsidRPr="007939F4" w:rsidRDefault="00CF6EAA" w:rsidP="00546532">
            <w:pPr>
              <w:rPr>
                <w:lang w:val="ru-RU"/>
              </w:rPr>
            </w:pPr>
            <w:r w:rsidRPr="007939F4">
              <w:rPr>
                <w:lang w:val="ru-RU"/>
              </w:rPr>
              <w:t>1МА.2.4.3. претвара јединице за мерење запремине течности из већих у мање</w:t>
            </w:r>
          </w:p>
          <w:p w:rsidR="00CF6EAA" w:rsidRPr="007939F4" w:rsidRDefault="00CF6EAA" w:rsidP="00546532">
            <w:pPr>
              <w:rPr>
                <w:lang w:val="ru-RU"/>
              </w:rPr>
            </w:pPr>
            <w:r w:rsidRPr="007939F4">
              <w:rPr>
                <w:lang w:val="ru-RU"/>
              </w:rPr>
              <w:t>1МА.2.4.4. претвара јединице за мерење масе из већих у мање</w:t>
            </w:r>
          </w:p>
          <w:p w:rsidR="00CF6EAA" w:rsidRPr="007939F4" w:rsidRDefault="00CF6EAA" w:rsidP="00546532">
            <w:r w:rsidRPr="007939F4">
              <w:rPr>
                <w:lang w:val="ru-RU"/>
              </w:rPr>
              <w:t>1МА.2.4.5. уме да користи податке приказане графички или табеларно у решавању једноставнијих задатака и уме графички да представи дате податке</w:t>
            </w:r>
          </w:p>
        </w:tc>
        <w:tc>
          <w:tcPr>
            <w:tcW w:w="3558"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b/>
                <w:lang w:val="ru-RU"/>
              </w:rPr>
            </w:pPr>
            <w:r w:rsidRPr="007939F4">
              <w:rPr>
                <w:b/>
                <w:lang w:val="ru-RU"/>
              </w:rPr>
              <w:t>Мерење и мере</w:t>
            </w:r>
          </w:p>
          <w:p w:rsidR="00CF6EAA" w:rsidRPr="007939F4" w:rsidRDefault="00CF6EAA" w:rsidP="00546532">
            <w:pPr>
              <w:rPr>
                <w:lang w:val="ru-RU"/>
              </w:rPr>
            </w:pPr>
            <w:r w:rsidRPr="007939F4">
              <w:rPr>
                <w:lang w:val="ru-RU"/>
              </w:rPr>
              <w:t>1МА.3.4.1. зна јединице за време (секунда, минут, сат, дан, месец, година,век) и  уме да претвара из једне јединице у другу и пореди временске интервале у сложенијим ситуацијама</w:t>
            </w:r>
          </w:p>
          <w:p w:rsidR="00CF6EAA" w:rsidRPr="007939F4" w:rsidRDefault="00CF6EAA" w:rsidP="00546532">
            <w:pPr>
              <w:rPr>
                <w:lang w:val="ru-RU"/>
              </w:rPr>
            </w:pPr>
            <w:r w:rsidRPr="007939F4">
              <w:rPr>
                <w:lang w:val="ru-RU"/>
              </w:rPr>
              <w:t>1МА.3.4.2. претвара јединице за мерење запремине течности</w:t>
            </w:r>
          </w:p>
          <w:p w:rsidR="00CF6EAA" w:rsidRPr="007939F4" w:rsidRDefault="00CF6EAA" w:rsidP="00546532">
            <w:r w:rsidRPr="007939F4">
              <w:rPr>
                <w:lang w:val="ru-RU"/>
              </w:rPr>
              <w:t>1МА.3.4.3. претвара јединице за мерење масе</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spacing w:after="0" w:line="240" w:lineRule="auto"/>
        <w:rPr>
          <w:rFonts w:ascii="Times New Roman" w:hAnsi="Times New Roman" w:cs="Times New Roman"/>
          <w:b/>
          <w:lang w:val="ru-RU"/>
        </w:rPr>
      </w:pPr>
      <w:r w:rsidRPr="007939F4">
        <w:rPr>
          <w:rFonts w:ascii="Times New Roman" w:hAnsi="Times New Roman" w:cs="Times New Roman"/>
          <w:b/>
          <w:lang w:val="sr-Cyrl-CS"/>
        </w:rPr>
        <w:t>ПРИРОДА И ДРУШТВО - 72 часа</w:t>
      </w:r>
    </w:p>
    <w:p w:rsidR="00CF6EAA" w:rsidRPr="007939F4" w:rsidRDefault="00CF6EAA" w:rsidP="00CF6EAA">
      <w:pPr>
        <w:spacing w:after="0" w:line="240" w:lineRule="auto"/>
        <w:rPr>
          <w:rFonts w:ascii="Times New Roman" w:hAnsi="Times New Roman" w:cs="Times New Roman"/>
          <w:b/>
          <w:lang w:val="ru-RU"/>
        </w:rPr>
      </w:pPr>
    </w:p>
    <w:p w:rsidR="00CF6EAA" w:rsidRPr="007939F4" w:rsidRDefault="00CF6EAA" w:rsidP="00CF6EAA">
      <w:pPr>
        <w:spacing w:after="0" w:line="240" w:lineRule="auto"/>
        <w:rPr>
          <w:rFonts w:ascii="Times New Roman" w:hAnsi="Times New Roman" w:cs="Times New Roman"/>
          <w:b/>
          <w:lang w:val="ru-RU"/>
        </w:rPr>
      </w:pPr>
      <w:r w:rsidRPr="007939F4">
        <w:rPr>
          <w:rFonts w:ascii="Times New Roman" w:hAnsi="Times New Roman" w:cs="Times New Roman"/>
          <w:b/>
          <w:lang w:val="ru-RU"/>
        </w:rPr>
        <w:t>Циљ и задаци наставе природа и друштво</w:t>
      </w:r>
    </w:p>
    <w:p w:rsidR="00CF6EAA" w:rsidRPr="007939F4" w:rsidRDefault="00CF6EAA" w:rsidP="00CF6EAA">
      <w:pPr>
        <w:spacing w:after="0" w:line="240" w:lineRule="auto"/>
        <w:jc w:val="both"/>
        <w:rPr>
          <w:rFonts w:ascii="Times New Roman" w:hAnsi="Times New Roman" w:cs="Times New Roman"/>
          <w:lang w:val="ru-RU"/>
        </w:rPr>
      </w:pPr>
      <w:r w:rsidRPr="007939F4">
        <w:rPr>
          <w:rFonts w:ascii="Times New Roman" w:hAnsi="Times New Roman" w:cs="Times New Roman"/>
          <w:b/>
          <w:lang w:val="ru-RU"/>
        </w:rPr>
        <w:t xml:space="preserve">ЦИЉ </w:t>
      </w:r>
      <w:r w:rsidRPr="007939F4">
        <w:rPr>
          <w:rFonts w:ascii="Times New Roman" w:hAnsi="Times New Roman" w:cs="Times New Roman"/>
          <w:lang w:val="ru-RU"/>
        </w:rPr>
        <w:t xml:space="preserve">наставе је да усвајањем знања, умења и вештина деца развијају своје сазнајне, физичке и креативне способности, а истовремено спознају и граде ставове и вредности средине у којој одрастају као и шире друштвене заједнице. Упознавање природе и друштва развија код деце сазнајне способности, формира основне појмове и постепено гради основе за систем појмова из области природе, друштва и културе. Истовремено, стичу се знања, умења и вештине које им омогућавају даље учење. Активним упознавањем природних и друштвених појава и процеса, подстиче се природна радозналост деце. Најбољи резултати постижу се уколико деца самостално истражују и искуствено долазе до сазнања - спознају свет око себе као природно и друштвено окружење. </w:t>
      </w:r>
    </w:p>
    <w:p w:rsidR="00CF6EAA" w:rsidRPr="007939F4" w:rsidRDefault="00CF6EAA" w:rsidP="00CF6EAA">
      <w:pPr>
        <w:spacing w:after="0" w:line="240" w:lineRule="auto"/>
        <w:jc w:val="both"/>
        <w:rPr>
          <w:rFonts w:ascii="Times New Roman" w:hAnsi="Times New Roman" w:cs="Times New Roman"/>
          <w:lang w:val="ru-RU"/>
        </w:rPr>
      </w:pPr>
      <w:r w:rsidRPr="007939F4">
        <w:rPr>
          <w:rFonts w:ascii="Times New Roman" w:hAnsi="Times New Roman" w:cs="Times New Roman"/>
          <w:lang w:val="ru-RU"/>
        </w:rPr>
        <w:t>Већина циљева и задатака овог предмета постиже се кроз непосредну истраживачку активност деце и ненаметљив подстицај и подршку наставника путем следећих активности: посматрања, описивања, процењивања, груписања, праћења, бележења, практиковања, експериментисања, истраживања, сакупљања, стварања, играња, активности у оквиру мини-пројекта,... применом савремених наставних метода.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ОПШТИ ЦИЉ</w:t>
      </w:r>
      <w:r w:rsidRPr="007939F4">
        <w:rPr>
          <w:rFonts w:ascii="Times New Roman" w:hAnsi="Times New Roman" w:cs="Times New Roman"/>
          <w:lang w:val="ru-RU"/>
        </w:rPr>
        <w:t xml:space="preserve"> јесте упознавање себе, свог природног и друштвеног окружења и развијање способности за одговоран живот у њему.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b/>
          <w:lang w:val="ru-RU"/>
        </w:rPr>
        <w:t>ЦИЉЕВИ И ЗАДАЦИ</w:t>
      </w:r>
      <w:r w:rsidRPr="007939F4">
        <w:rPr>
          <w:rFonts w:ascii="Times New Roman" w:hAnsi="Times New Roman" w:cs="Times New Roman"/>
          <w:lang w:val="ru-RU"/>
        </w:rPr>
        <w:t xml:space="preserve"> овог наставног предмета су: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основних појмова из природних и друштвених наука;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основних појмова о ширем природном и друштвеном окружењу - завичају;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радозналости, интересовања и способности за активно упознавање окружења;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способности и запажања основно својстава објеката, појава и процеса у окружењу и уочавање њихове повезаности;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основних елемената логичког мишљења;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стицање елементарне научне писмености, њена функционална применљивост и развој процеса учења;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оспособљавање за сналажење у простору и времену;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разумевање и уважавање сличности и разлика међу појединцима и групама;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кориштење различитих социјалних вештина, знања и умења у непсредном окружењу;</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одговорног односа према себи, окружењу и културном наслеђу;</w:t>
      </w:r>
    </w:p>
    <w:p w:rsidR="00CF6EAA" w:rsidRPr="007939F4" w:rsidRDefault="00CF6EAA" w:rsidP="00CF6EAA">
      <w:pPr>
        <w:rPr>
          <w:rFonts w:ascii="Times New Roman" w:hAnsi="Times New Roman" w:cs="Times New Roman"/>
          <w:b/>
          <w:lang w:val="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ayout w:type="fixed"/>
        <w:tblLook w:val="01E0"/>
      </w:tblPr>
      <w:tblGrid>
        <w:gridCol w:w="1788"/>
        <w:gridCol w:w="1920"/>
        <w:gridCol w:w="3960"/>
        <w:gridCol w:w="4080"/>
        <w:gridCol w:w="3040"/>
      </w:tblGrid>
      <w:tr w:rsidR="00CF6EAA" w:rsidRPr="007939F4" w:rsidTr="00546532">
        <w:trPr>
          <w:trHeight w:val="210"/>
          <w:jc w:val="center"/>
        </w:trPr>
        <w:tc>
          <w:tcPr>
            <w:tcW w:w="1788"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Наставна тема</w:t>
            </w:r>
          </w:p>
        </w:tc>
        <w:tc>
          <w:tcPr>
            <w:tcW w:w="1920"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Начини реализације</w:t>
            </w:r>
          </w:p>
        </w:tc>
        <w:tc>
          <w:tcPr>
            <w:tcW w:w="11080" w:type="dxa"/>
            <w:gridSpan w:val="3"/>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 xml:space="preserve">ИСХОДИ (СТАНДАРДИ) </w:t>
            </w:r>
          </w:p>
        </w:tc>
      </w:tr>
      <w:tr w:rsidR="00CF6EAA" w:rsidRPr="007939F4" w:rsidTr="00546532">
        <w:trPr>
          <w:trHeight w:val="210"/>
          <w:jc w:val="center"/>
        </w:trPr>
        <w:tc>
          <w:tcPr>
            <w:tcW w:w="1788" w:type="dxa"/>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939F4" w:rsidRDefault="00CF6EAA" w:rsidP="00546532">
            <w:pPr>
              <w:rPr>
                <w:b/>
              </w:rPr>
            </w:pPr>
          </w:p>
        </w:tc>
        <w:tc>
          <w:tcPr>
            <w:tcW w:w="1920" w:type="dxa"/>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939F4" w:rsidRDefault="00CF6EAA" w:rsidP="00546532">
            <w:pPr>
              <w:rPr>
                <w:b/>
              </w:rPr>
            </w:pPr>
          </w:p>
        </w:tc>
        <w:tc>
          <w:tcPr>
            <w:tcW w:w="396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Основни ниво</w:t>
            </w:r>
          </w:p>
        </w:tc>
        <w:tc>
          <w:tcPr>
            <w:tcW w:w="40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Средњи ниво</w:t>
            </w:r>
          </w:p>
        </w:tc>
        <w:tc>
          <w:tcPr>
            <w:tcW w:w="30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Напредни ниво</w:t>
            </w:r>
          </w:p>
        </w:tc>
      </w:tr>
      <w:tr w:rsidR="00CF6EAA" w:rsidRPr="007939F4" w:rsidTr="00546532">
        <w:trPr>
          <w:trHeight w:val="50"/>
          <w:jc w:val="center"/>
        </w:trPr>
        <w:tc>
          <w:tcPr>
            <w:tcW w:w="17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 xml:space="preserve">Природа, човек, друштво </w:t>
            </w:r>
          </w:p>
          <w:p w:rsidR="00CF6EAA" w:rsidRPr="007939F4" w:rsidRDefault="00CF6EAA" w:rsidP="00546532">
            <w:r w:rsidRPr="007939F4">
              <w:t xml:space="preserve">-Облици рељефа, воде у крају; нежива природа; животне заједнице </w:t>
            </w:r>
            <w:r w:rsidRPr="007939F4">
              <w:lastRenderedPageBreak/>
              <w:t>(природне и култивисане, водене и копнене)</w:t>
            </w:r>
          </w:p>
        </w:tc>
        <w:tc>
          <w:tcPr>
            <w:tcW w:w="1920" w:type="dxa"/>
            <w:tcBorders>
              <w:top w:val="double" w:sz="4" w:space="0" w:color="auto"/>
              <w:left w:val="double" w:sz="4" w:space="0" w:color="auto"/>
              <w:bottom w:val="double" w:sz="4" w:space="0" w:color="auto"/>
              <w:right w:val="double" w:sz="4" w:space="0" w:color="auto"/>
            </w:tcBorders>
            <w:shd w:val="clear" w:color="auto" w:fill="auto"/>
          </w:tcPr>
          <w:p w:rsidR="00CF6EAA" w:rsidRPr="007939F4" w:rsidRDefault="00CF6EAA" w:rsidP="00546532">
            <w:r w:rsidRPr="007939F4">
              <w:lastRenderedPageBreak/>
              <w:t>- дијалошка</w:t>
            </w:r>
          </w:p>
          <w:p w:rsidR="00CF6EAA" w:rsidRPr="007939F4" w:rsidRDefault="00CF6EAA" w:rsidP="00546532">
            <w:r w:rsidRPr="007939F4">
              <w:t>- амбијентална</w:t>
            </w:r>
          </w:p>
          <w:p w:rsidR="00CF6EAA" w:rsidRPr="007939F4" w:rsidRDefault="00CF6EAA" w:rsidP="00546532">
            <w:r w:rsidRPr="007939F4">
              <w:t>- експериментална</w:t>
            </w:r>
          </w:p>
          <w:p w:rsidR="00CF6EAA" w:rsidRPr="007939F4" w:rsidRDefault="00CF6EAA" w:rsidP="00546532">
            <w:r w:rsidRPr="007939F4">
              <w:t>- партиципативне</w:t>
            </w:r>
          </w:p>
          <w:p w:rsidR="00CF6EAA" w:rsidRPr="007939F4" w:rsidRDefault="00CF6EAA" w:rsidP="00546532">
            <w:r w:rsidRPr="007939F4">
              <w:t xml:space="preserve">- решавање </w:t>
            </w:r>
            <w:r w:rsidRPr="007939F4">
              <w:lastRenderedPageBreak/>
              <w:t xml:space="preserve">проблем </w:t>
            </w:r>
          </w:p>
          <w:p w:rsidR="00CF6EAA" w:rsidRPr="007939F4" w:rsidRDefault="00CF6EAA" w:rsidP="00546532">
            <w:r w:rsidRPr="007939F4">
              <w:t xml:space="preserve">  ситуација</w:t>
            </w:r>
          </w:p>
          <w:p w:rsidR="00CF6EAA" w:rsidRPr="007939F4" w:rsidRDefault="00CF6EAA" w:rsidP="00546532">
            <w:r w:rsidRPr="007939F4">
              <w:t>- илустративна</w:t>
            </w:r>
          </w:p>
          <w:p w:rsidR="00CF6EAA" w:rsidRPr="007939F4" w:rsidRDefault="00CF6EAA" w:rsidP="00546532">
            <w:r w:rsidRPr="007939F4">
              <w:t>- кооперативна</w:t>
            </w:r>
          </w:p>
          <w:p w:rsidR="00CF6EAA" w:rsidRPr="007939F4" w:rsidRDefault="00CF6EAA" w:rsidP="00546532">
            <w:r w:rsidRPr="007939F4">
              <w:t>- интерактивна</w:t>
            </w:r>
          </w:p>
          <w:p w:rsidR="00CF6EAA" w:rsidRPr="007939F4" w:rsidRDefault="00CF6EAA" w:rsidP="00546532">
            <w:pPr>
              <w:rPr>
                <w:b/>
              </w:rPr>
            </w:pPr>
          </w:p>
        </w:tc>
        <w:tc>
          <w:tcPr>
            <w:tcW w:w="396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lastRenderedPageBreak/>
              <w:t>1ПД.1.1.1.прави разлику између природе и проиѕвода људског рада</w:t>
            </w:r>
          </w:p>
          <w:p w:rsidR="00CF6EAA" w:rsidRPr="007939F4" w:rsidRDefault="00CF6EAA" w:rsidP="00546532">
            <w:r w:rsidRPr="007939F4">
              <w:t>1ПД.1.1.2.зна ко и шта чини живу и неживу природу</w:t>
            </w:r>
          </w:p>
          <w:p w:rsidR="00CF6EAA" w:rsidRPr="007939F4" w:rsidRDefault="00CF6EAA" w:rsidP="00546532">
            <w:r w:rsidRPr="007939F4">
              <w:t>1ПД.1.1.3.зна заједничке карактеристике живих бића</w:t>
            </w:r>
          </w:p>
          <w:p w:rsidR="00CF6EAA" w:rsidRPr="007939F4" w:rsidRDefault="00CF6EAA" w:rsidP="00546532">
            <w:r w:rsidRPr="007939F4">
              <w:t xml:space="preserve">1ПД.1.1.4.уме да класификује жива </w:t>
            </w:r>
            <w:r w:rsidRPr="007939F4">
              <w:lastRenderedPageBreak/>
              <w:t>бићаа према једном од следеђих категорија;</w:t>
            </w:r>
          </w:p>
          <w:p w:rsidR="00CF6EAA" w:rsidRPr="007939F4" w:rsidRDefault="00CF6EAA" w:rsidP="00546532">
            <w:r w:rsidRPr="007939F4">
              <w:t>Исгледу,начину исхране,кретања и размножавања</w:t>
            </w:r>
          </w:p>
          <w:p w:rsidR="00CF6EAA" w:rsidRPr="007939F4" w:rsidRDefault="00CF6EAA" w:rsidP="00546532">
            <w:r w:rsidRPr="007939F4">
              <w:t>1ПД.1.1.5.препознаје и именује делове тела живих бића</w:t>
            </w:r>
          </w:p>
          <w:p w:rsidR="00CF6EAA" w:rsidRPr="007939F4" w:rsidRDefault="00CF6EAA" w:rsidP="00546532">
            <w:r w:rsidRPr="007939F4">
              <w:t>1ПД.1.1.6.раѕликује станишта према условима ѕивота и ѕивим бићима у њима</w:t>
            </w:r>
          </w:p>
        </w:tc>
        <w:tc>
          <w:tcPr>
            <w:tcW w:w="408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lastRenderedPageBreak/>
              <w:t>1ПД.2.1.1.разуме повеѕаност живе и неживе природе на очигледним примерима</w:t>
            </w:r>
          </w:p>
          <w:p w:rsidR="00CF6EAA" w:rsidRPr="007939F4" w:rsidRDefault="00CF6EAA" w:rsidP="00546532">
            <w:r w:rsidRPr="007939F4">
              <w:t>1ПД.2.1.2.зна основне разлике између жѕивотиња,биљака и људи</w:t>
            </w:r>
          </w:p>
          <w:p w:rsidR="00CF6EAA" w:rsidRPr="007939F4" w:rsidRDefault="00CF6EAA" w:rsidP="00546532">
            <w:r w:rsidRPr="007939F4">
              <w:t>1ПД.2.1.3.примењује вишеструке критееријумекласификацијеѕивих бића</w:t>
            </w:r>
          </w:p>
          <w:p w:rsidR="00CF6EAA" w:rsidRPr="007939F4" w:rsidRDefault="00CF6EAA" w:rsidP="00546532">
            <w:r w:rsidRPr="007939F4">
              <w:lastRenderedPageBreak/>
              <w:t>1ПД.2.1.4.зна улогу основних делова ѕивих бића</w:t>
            </w:r>
          </w:p>
          <w:p w:rsidR="00CF6EAA" w:rsidRPr="007939F4" w:rsidRDefault="00CF6EAA" w:rsidP="00546532">
            <w:r w:rsidRPr="007939F4">
              <w:t>1ПД.2.1.5.раѕуме повеѕаност услова ѕивота и ѕивих бића у станишту</w:t>
            </w:r>
          </w:p>
          <w:p w:rsidR="00CF6EAA" w:rsidRPr="007939F4" w:rsidRDefault="00CF6EAA" w:rsidP="00546532">
            <w:r w:rsidRPr="007939F4">
              <w:t>1ПД.1.2.6.раѕуме међусобну ѕависност ѕивих бића у животној ѕаједници</w:t>
            </w:r>
          </w:p>
          <w:p w:rsidR="00CF6EAA" w:rsidRPr="007939F4" w:rsidRDefault="00CF6EAA" w:rsidP="00546532">
            <w:r w:rsidRPr="007939F4">
              <w:t>1ПД.2.2.3.зна основне мере заштите живе и неживе природе као природних ресурса</w:t>
            </w:r>
          </w:p>
        </w:tc>
        <w:tc>
          <w:tcPr>
            <w:tcW w:w="304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lastRenderedPageBreak/>
              <w:t>1ПД.3.1.1.раѕуме повеѕаност ѕиви и неживе природе на мање очигледним примерима</w:t>
            </w:r>
          </w:p>
          <w:p w:rsidR="00CF6EAA" w:rsidRPr="007939F4" w:rsidRDefault="00CF6EAA" w:rsidP="00546532">
            <w:r w:rsidRPr="007939F4">
              <w:t xml:space="preserve">1ПД.3.1.2.раѕуме функционалну повезаност различитих делова тела ѕивих </w:t>
            </w:r>
            <w:r w:rsidRPr="007939F4">
              <w:lastRenderedPageBreak/>
              <w:t>бића</w:t>
            </w:r>
          </w:p>
        </w:tc>
      </w:tr>
      <w:tr w:rsidR="00CF6EAA" w:rsidRPr="007939F4" w:rsidTr="00546532">
        <w:trPr>
          <w:trHeight w:val="944"/>
          <w:jc w:val="center"/>
        </w:trPr>
        <w:tc>
          <w:tcPr>
            <w:tcW w:w="17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Кретање у простору и времену</w:t>
            </w:r>
          </w:p>
          <w:p w:rsidR="00CF6EAA" w:rsidRPr="007939F4" w:rsidRDefault="00CF6EAA" w:rsidP="00546532">
            <w:r w:rsidRPr="007939F4">
              <w:t>- Различити облици кретања и карактеристике кретања</w:t>
            </w:r>
          </w:p>
          <w:p w:rsidR="00CF6EAA" w:rsidRPr="007939F4" w:rsidRDefault="00CF6EAA" w:rsidP="00546532">
            <w:r w:rsidRPr="007939F4">
              <w:t>-Орјентација (према Сунцу, на географској карти Србије, помоћу плана насеља</w:t>
            </w:r>
          </w:p>
          <w:p w:rsidR="00CF6EAA" w:rsidRPr="007939F4" w:rsidRDefault="00CF6EAA" w:rsidP="00546532">
            <w:r w:rsidRPr="007939F4">
              <w:t>-Временске одреднице</w:t>
            </w:r>
          </w:p>
        </w:tc>
        <w:tc>
          <w:tcPr>
            <w:tcW w:w="1920"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дијалошка</w:t>
            </w:r>
          </w:p>
          <w:p w:rsidR="00CF6EAA" w:rsidRPr="007939F4" w:rsidRDefault="00CF6EAA" w:rsidP="00546532">
            <w:r w:rsidRPr="007939F4">
              <w:t>- амбијентална</w:t>
            </w:r>
          </w:p>
          <w:p w:rsidR="00CF6EAA" w:rsidRPr="007939F4" w:rsidRDefault="00CF6EAA" w:rsidP="00546532">
            <w:r w:rsidRPr="007939F4">
              <w:t>- експериментална</w:t>
            </w:r>
          </w:p>
          <w:p w:rsidR="00CF6EAA" w:rsidRPr="007939F4" w:rsidRDefault="00CF6EAA" w:rsidP="00546532">
            <w:r w:rsidRPr="007939F4">
              <w:t>- партиципативне</w:t>
            </w:r>
          </w:p>
          <w:p w:rsidR="00CF6EAA" w:rsidRPr="007939F4" w:rsidRDefault="00CF6EAA" w:rsidP="00546532">
            <w:r w:rsidRPr="007939F4">
              <w:t xml:space="preserve">- решавање проблем </w:t>
            </w:r>
          </w:p>
          <w:p w:rsidR="00CF6EAA" w:rsidRPr="007939F4" w:rsidRDefault="00CF6EAA" w:rsidP="00546532">
            <w:r w:rsidRPr="007939F4">
              <w:t xml:space="preserve">  ситуација</w:t>
            </w:r>
          </w:p>
          <w:p w:rsidR="00CF6EAA" w:rsidRPr="007939F4" w:rsidRDefault="00CF6EAA" w:rsidP="00546532">
            <w:r w:rsidRPr="007939F4">
              <w:t>- илустративна</w:t>
            </w:r>
          </w:p>
          <w:p w:rsidR="00CF6EAA" w:rsidRPr="007939F4" w:rsidRDefault="00CF6EAA" w:rsidP="00546532">
            <w:r w:rsidRPr="007939F4">
              <w:t>- кооперативна</w:t>
            </w:r>
          </w:p>
          <w:p w:rsidR="00CF6EAA" w:rsidRPr="007939F4" w:rsidRDefault="00CF6EAA" w:rsidP="00546532">
            <w:r w:rsidRPr="007939F4">
              <w:t>- интерактивна</w:t>
            </w:r>
          </w:p>
        </w:tc>
        <w:tc>
          <w:tcPr>
            <w:tcW w:w="396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lang w:val="ru-RU"/>
              </w:rPr>
            </w:pPr>
            <w:r w:rsidRPr="007939F4">
              <w:rPr>
                <w:lang w:val="ru-RU"/>
              </w:rPr>
              <w:t>1ПД.1.4.1.уме да препоѕна кретање тела у раѕличитим појавама</w:t>
            </w:r>
          </w:p>
          <w:p w:rsidR="00CF6EAA" w:rsidRPr="007939F4" w:rsidRDefault="00CF6EAA" w:rsidP="00546532">
            <w:pPr>
              <w:rPr>
                <w:lang w:val="ru-RU"/>
              </w:rPr>
            </w:pPr>
            <w:r w:rsidRPr="007939F4">
              <w:rPr>
                <w:lang w:val="ru-RU"/>
              </w:rPr>
              <w:t xml:space="preserve"> 1ПД.1.4..2. ѕна помоћу чега се људи орјентишу у простору-лева и десна страна,стране света, адресакарактеристични објекти</w:t>
            </w:r>
          </w:p>
          <w:p w:rsidR="00CF6EAA" w:rsidRPr="007939F4" w:rsidRDefault="00CF6EAA" w:rsidP="00546532">
            <w:pPr>
              <w:rPr>
                <w:lang w:val="ru-RU"/>
              </w:rPr>
            </w:pPr>
            <w:r w:rsidRPr="007939F4">
              <w:rPr>
                <w:lang w:val="ru-RU"/>
              </w:rPr>
              <w:t xml:space="preserve"> 1ПД.1.4.3..3. уме да одреди стране света помоћу сунца</w:t>
            </w:r>
          </w:p>
          <w:p w:rsidR="00CF6EAA" w:rsidRPr="007939F4" w:rsidRDefault="00CF6EAA" w:rsidP="00546532">
            <w:pPr>
              <w:rPr>
                <w:lang w:val="ru-RU"/>
              </w:rPr>
            </w:pPr>
            <w:r w:rsidRPr="007939F4">
              <w:rPr>
                <w:lang w:val="ru-RU"/>
              </w:rPr>
              <w:t>1ПД.1.4.4.ѕна јединице ѕа мерење времена-дан, недеља,  месец, година, деценија век</w:t>
            </w:r>
          </w:p>
          <w:p w:rsidR="00CF6EAA" w:rsidRPr="007939F4" w:rsidRDefault="00CF6EAA" w:rsidP="00546532">
            <w:r w:rsidRPr="007939F4">
              <w:rPr>
                <w:lang w:val="ru-RU"/>
              </w:rPr>
              <w:t>1ПД.1.4.5.уме да прочита траѕене информације са часовника и календара</w:t>
            </w:r>
          </w:p>
        </w:tc>
        <w:tc>
          <w:tcPr>
            <w:tcW w:w="408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lang w:val="ru-RU"/>
              </w:rPr>
            </w:pPr>
            <w:r w:rsidRPr="007939F4">
              <w:rPr>
                <w:lang w:val="ru-RU"/>
              </w:rPr>
              <w:t>1ПД.2.4.1.ѕна да кретање тела ѕависи од силе која на њега делује,врсте подлоге иоблика кретања</w:t>
            </w:r>
          </w:p>
          <w:p w:rsidR="00CF6EAA" w:rsidRPr="007939F4" w:rsidRDefault="00CF6EAA" w:rsidP="00546532">
            <w:pPr>
              <w:rPr>
                <w:lang w:val="ru-RU"/>
              </w:rPr>
            </w:pPr>
            <w:r w:rsidRPr="007939F4">
              <w:rPr>
                <w:lang w:val="ru-RU"/>
              </w:rPr>
              <w:t>1ПД.2.4.2.ѕна да се светлост креће праволинијски</w:t>
            </w:r>
          </w:p>
          <w:p w:rsidR="00CF6EAA" w:rsidRPr="007939F4" w:rsidRDefault="00CF6EAA" w:rsidP="00546532">
            <w:pPr>
              <w:rPr>
                <w:lang w:val="ru-RU"/>
              </w:rPr>
            </w:pPr>
            <w:r w:rsidRPr="007939F4">
              <w:rPr>
                <w:lang w:val="ru-RU"/>
              </w:rPr>
              <w:t>1ПД.2.4.23.уме да пронађе траѕене улице и објекте на плану насеља</w:t>
            </w:r>
          </w:p>
          <w:p w:rsidR="00CF6EAA" w:rsidRPr="007939F4" w:rsidRDefault="00CF6EAA" w:rsidP="00546532">
            <w:pPr>
              <w:rPr>
                <w:lang w:val="ru-RU"/>
              </w:rPr>
            </w:pPr>
            <w:r w:rsidRPr="007939F4">
              <w:rPr>
                <w:lang w:val="ru-RU"/>
              </w:rPr>
              <w:t>1ПД.2.4.4.уме да пронађе основне информације на географској карти Србије-највећа и најваѕнија насеља,облике рељефа и површинских вода</w:t>
            </w:r>
          </w:p>
          <w:p w:rsidR="00CF6EAA" w:rsidRPr="007939F4" w:rsidRDefault="00CF6EAA" w:rsidP="00546532">
            <w:pPr>
              <w:rPr>
                <w:lang w:val="ru-RU"/>
              </w:rPr>
            </w:pPr>
            <w:r w:rsidRPr="007939F4">
              <w:rPr>
                <w:lang w:val="ru-RU"/>
              </w:rPr>
              <w:t>1пПД.2.4.5.уме да пронађе и упише траѕене информације на ленти времена</w:t>
            </w:r>
          </w:p>
        </w:tc>
        <w:tc>
          <w:tcPr>
            <w:tcW w:w="304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rPr>
                <w:lang w:val="ru-RU"/>
              </w:rPr>
              <w:t>1ПД.3.4.1.уме да чита географску карту примењујући ѕнања о странама светаи ѕначењу географских ѕнакова</w:t>
            </w:r>
          </w:p>
        </w:tc>
      </w:tr>
      <w:tr w:rsidR="00CF6EAA" w:rsidRPr="007939F4" w:rsidTr="00546532">
        <w:trPr>
          <w:trHeight w:val="504"/>
          <w:jc w:val="center"/>
        </w:trPr>
        <w:tc>
          <w:tcPr>
            <w:tcW w:w="17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Наше наслеђе</w:t>
            </w:r>
          </w:p>
          <w:p w:rsidR="00CF6EAA" w:rsidRPr="007939F4" w:rsidRDefault="00CF6EAA" w:rsidP="00546532">
            <w:r w:rsidRPr="007939F4">
              <w:lastRenderedPageBreak/>
              <w:t xml:space="preserve">- Сведоци ближе и даље прошлости </w:t>
            </w:r>
          </w:p>
          <w:p w:rsidR="00CF6EAA" w:rsidRPr="007939F4" w:rsidRDefault="00CF6EAA" w:rsidP="00546532">
            <w:r w:rsidRPr="007939F4">
              <w:t>- Трагови прошлости</w:t>
            </w:r>
          </w:p>
          <w:p w:rsidR="00CF6EAA" w:rsidRPr="007939F4" w:rsidRDefault="00CF6EAA" w:rsidP="00546532">
            <w:r w:rsidRPr="007939F4">
              <w:t>- Некад и сад</w:t>
            </w:r>
          </w:p>
        </w:tc>
        <w:tc>
          <w:tcPr>
            <w:tcW w:w="1920" w:type="dxa"/>
            <w:tcBorders>
              <w:top w:val="double" w:sz="4" w:space="0" w:color="auto"/>
              <w:left w:val="double" w:sz="4" w:space="0" w:color="auto"/>
              <w:bottom w:val="double" w:sz="4" w:space="0" w:color="auto"/>
              <w:right w:val="double" w:sz="4" w:space="0" w:color="auto"/>
            </w:tcBorders>
            <w:shd w:val="clear" w:color="auto" w:fill="auto"/>
          </w:tcPr>
          <w:p w:rsidR="00CF6EAA" w:rsidRPr="007939F4" w:rsidRDefault="00CF6EAA" w:rsidP="00546532">
            <w:r w:rsidRPr="007939F4">
              <w:lastRenderedPageBreak/>
              <w:t>- дијалошка</w:t>
            </w:r>
          </w:p>
          <w:p w:rsidR="00CF6EAA" w:rsidRPr="007939F4" w:rsidRDefault="00CF6EAA" w:rsidP="00546532">
            <w:r w:rsidRPr="007939F4">
              <w:lastRenderedPageBreak/>
              <w:t>- амбијентална</w:t>
            </w:r>
          </w:p>
          <w:p w:rsidR="00CF6EAA" w:rsidRPr="007939F4" w:rsidRDefault="00CF6EAA" w:rsidP="00546532">
            <w:r w:rsidRPr="007939F4">
              <w:t>- експериментална</w:t>
            </w:r>
          </w:p>
          <w:p w:rsidR="00CF6EAA" w:rsidRPr="007939F4" w:rsidRDefault="00CF6EAA" w:rsidP="00546532">
            <w:r w:rsidRPr="007939F4">
              <w:t>- партиципативне</w:t>
            </w:r>
          </w:p>
          <w:p w:rsidR="00CF6EAA" w:rsidRPr="007939F4" w:rsidRDefault="00CF6EAA" w:rsidP="00546532">
            <w:r w:rsidRPr="007939F4">
              <w:t xml:space="preserve">- решавање проблем </w:t>
            </w:r>
          </w:p>
          <w:p w:rsidR="00CF6EAA" w:rsidRPr="007939F4" w:rsidRDefault="00CF6EAA" w:rsidP="00546532">
            <w:r w:rsidRPr="007939F4">
              <w:t xml:space="preserve">  ситуација</w:t>
            </w:r>
          </w:p>
          <w:p w:rsidR="00CF6EAA" w:rsidRPr="007939F4" w:rsidRDefault="00CF6EAA" w:rsidP="00546532">
            <w:r w:rsidRPr="007939F4">
              <w:t>- илустративна</w:t>
            </w:r>
          </w:p>
          <w:p w:rsidR="00CF6EAA" w:rsidRPr="007939F4" w:rsidRDefault="00CF6EAA" w:rsidP="00546532">
            <w:r w:rsidRPr="007939F4">
              <w:t>- кооперативна</w:t>
            </w:r>
          </w:p>
          <w:p w:rsidR="00CF6EAA" w:rsidRPr="007939F4" w:rsidRDefault="00CF6EAA" w:rsidP="00546532">
            <w:r w:rsidRPr="007939F4">
              <w:t>- интерактивна</w:t>
            </w:r>
          </w:p>
          <w:p w:rsidR="00CF6EAA" w:rsidRPr="007939F4" w:rsidRDefault="00CF6EAA" w:rsidP="00546532">
            <w:pPr>
              <w:rPr>
                <w:b/>
              </w:rPr>
            </w:pPr>
          </w:p>
        </w:tc>
        <w:tc>
          <w:tcPr>
            <w:tcW w:w="396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lastRenderedPageBreak/>
              <w:t xml:space="preserve">1ПД.1.6.1.ѕна све основне облике </w:t>
            </w:r>
            <w:r w:rsidRPr="007939F4">
              <w:lastRenderedPageBreak/>
              <w:t>рељефа и површинских вода</w:t>
            </w:r>
          </w:p>
          <w:p w:rsidR="00CF6EAA" w:rsidRPr="007939F4" w:rsidRDefault="00CF6EAA" w:rsidP="00546532">
            <w:r w:rsidRPr="007939F4">
              <w:t>1ПД.1.6.2.ѕна основне типове насеља и њихове карактеристике</w:t>
            </w:r>
          </w:p>
          <w:p w:rsidR="00CF6EAA" w:rsidRPr="007939F4" w:rsidRDefault="00CF6EAA" w:rsidP="00546532">
            <w:r w:rsidRPr="007939F4">
              <w:t>1ПД.1.6.3.зна географски положај и основне одреднице државе Србије.-територија,границе,главни град,симболи,становништво</w:t>
            </w:r>
          </w:p>
          <w:p w:rsidR="00CF6EAA" w:rsidRPr="007939F4" w:rsidRDefault="00CF6EAA" w:rsidP="00546532">
            <w:r w:rsidRPr="007939F4">
              <w:t>1ПД.1.6.4.зна најважније догађаје,појаве и личности из прошлости</w:t>
            </w:r>
          </w:p>
          <w:p w:rsidR="00CF6EAA" w:rsidRPr="007939F4" w:rsidRDefault="00CF6EAA" w:rsidP="00546532">
            <w:r w:rsidRPr="007939F4">
              <w:t>1ПД.1.6.5.зна основне информације о начину живота људи у прошлости</w:t>
            </w:r>
          </w:p>
          <w:p w:rsidR="00CF6EAA" w:rsidRPr="007939F4" w:rsidRDefault="00CF6EAA" w:rsidP="00546532">
            <w:r w:rsidRPr="007939F4">
              <w:t>1ПД.1.6.6.зна шта су историјски извори и именује их</w:t>
            </w:r>
          </w:p>
        </w:tc>
        <w:tc>
          <w:tcPr>
            <w:tcW w:w="408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lang w:val="ru-RU"/>
              </w:rPr>
            </w:pPr>
            <w:r w:rsidRPr="007939F4">
              <w:rPr>
                <w:lang w:val="ru-RU"/>
              </w:rPr>
              <w:lastRenderedPageBreak/>
              <w:t xml:space="preserve">1ПД.2.6.1.препознаје и именује облике </w:t>
            </w:r>
            <w:r w:rsidRPr="007939F4">
              <w:rPr>
                <w:lang w:val="ru-RU"/>
              </w:rPr>
              <w:lastRenderedPageBreak/>
              <w:t>рељефа и површинских вода у свом месту и у околини</w:t>
            </w:r>
          </w:p>
          <w:p w:rsidR="00CF6EAA" w:rsidRPr="007939F4" w:rsidRDefault="00CF6EAA" w:rsidP="00546532">
            <w:pPr>
              <w:rPr>
                <w:lang w:val="ru-RU"/>
              </w:rPr>
            </w:pPr>
            <w:r w:rsidRPr="007939F4">
              <w:rPr>
                <w:lang w:val="ru-RU"/>
              </w:rPr>
              <w:t>1ПД.2.6.2.зна основне одлике рељефа и вода у држави Србији</w:t>
            </w:r>
          </w:p>
          <w:p w:rsidR="00CF6EAA" w:rsidRPr="007939F4" w:rsidRDefault="00CF6EAA" w:rsidP="00546532">
            <w:pPr>
              <w:rPr>
                <w:lang w:val="ru-RU"/>
              </w:rPr>
            </w:pPr>
            <w:r w:rsidRPr="007939F4">
              <w:rPr>
                <w:lang w:val="ru-RU"/>
              </w:rPr>
              <w:t>1ПД.2.6.3.разуме повезаност природно-географских фактора-рељефа,вода,климе-и делатности људи</w:t>
            </w:r>
          </w:p>
          <w:p w:rsidR="00CF6EAA" w:rsidRPr="007939F4" w:rsidRDefault="00CF6EAA" w:rsidP="00546532">
            <w:pPr>
              <w:rPr>
                <w:lang w:val="ru-RU"/>
              </w:rPr>
            </w:pPr>
            <w:r w:rsidRPr="007939F4">
              <w:rPr>
                <w:lang w:val="ru-RU"/>
              </w:rPr>
              <w:t>1ПД.2.6.4.зна редослед којим су се јављали важни историјски догађаји,појаве и личности</w:t>
            </w:r>
          </w:p>
          <w:p w:rsidR="00CF6EAA" w:rsidRPr="007939F4" w:rsidRDefault="00CF6EAA" w:rsidP="00546532">
            <w:pPr>
              <w:rPr>
                <w:lang w:val="ru-RU"/>
              </w:rPr>
            </w:pPr>
            <w:r w:rsidRPr="007939F4">
              <w:rPr>
                <w:lang w:val="ru-RU"/>
              </w:rPr>
              <w:t>1ПД.2.6.5.уочава сличности и разлике између начина живота некад и сад</w:t>
            </w:r>
          </w:p>
          <w:p w:rsidR="00CF6EAA" w:rsidRPr="007939F4" w:rsidRDefault="00CF6EAA" w:rsidP="00546532">
            <w:pPr>
              <w:rPr>
                <w:lang w:val="ru-RU"/>
              </w:rPr>
            </w:pPr>
            <w:r w:rsidRPr="007939F4">
              <w:rPr>
                <w:lang w:val="ru-RU"/>
              </w:rPr>
              <w:t>1ПД.2.6.6.препознаје основна културна и друштвена обележја различитих историјских периода</w:t>
            </w:r>
          </w:p>
        </w:tc>
        <w:tc>
          <w:tcPr>
            <w:tcW w:w="304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lastRenderedPageBreak/>
              <w:t xml:space="preserve">1ПД.3.6.1.зна шта је </w:t>
            </w:r>
            <w:r w:rsidRPr="007939F4">
              <w:lastRenderedPageBreak/>
              <w:t>предходило,а шта је уследило након важних историјских догађаја и појав</w:t>
            </w:r>
          </w:p>
        </w:tc>
      </w:tr>
      <w:tr w:rsidR="00CF6EAA" w:rsidRPr="007939F4" w:rsidTr="00546532">
        <w:trPr>
          <w:trHeight w:val="150"/>
          <w:jc w:val="center"/>
        </w:trPr>
        <w:tc>
          <w:tcPr>
            <w:tcW w:w="17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Материјали и њихова употреба</w:t>
            </w:r>
          </w:p>
          <w:p w:rsidR="00CF6EAA" w:rsidRPr="007939F4" w:rsidRDefault="00CF6EAA" w:rsidP="00546532">
            <w:r w:rsidRPr="007939F4">
              <w:t>- Материјали, карактеристике материјала, воде, ваздух</w:t>
            </w:r>
          </w:p>
          <w:p w:rsidR="00CF6EAA" w:rsidRPr="007939F4" w:rsidRDefault="00CF6EAA" w:rsidP="00546532">
            <w:r w:rsidRPr="007939F4">
              <w:t>- Електричне проводљивости воде, ваздуха</w:t>
            </w:r>
          </w:p>
          <w:p w:rsidR="00CF6EAA" w:rsidRPr="007939F4" w:rsidRDefault="00CF6EAA" w:rsidP="00546532">
            <w:r w:rsidRPr="007939F4">
              <w:t xml:space="preserve">- Магнетна </w:t>
            </w:r>
            <w:r w:rsidRPr="007939F4">
              <w:lastRenderedPageBreak/>
              <w:t>својства материјала</w:t>
            </w:r>
          </w:p>
        </w:tc>
        <w:tc>
          <w:tcPr>
            <w:tcW w:w="1920" w:type="dxa"/>
            <w:tcBorders>
              <w:top w:val="double" w:sz="4" w:space="0" w:color="auto"/>
              <w:left w:val="double" w:sz="4" w:space="0" w:color="auto"/>
              <w:bottom w:val="double" w:sz="4" w:space="0" w:color="auto"/>
              <w:right w:val="double" w:sz="4" w:space="0" w:color="auto"/>
            </w:tcBorders>
            <w:shd w:val="clear" w:color="auto" w:fill="auto"/>
          </w:tcPr>
          <w:p w:rsidR="00CF6EAA" w:rsidRPr="007939F4" w:rsidRDefault="00CF6EAA" w:rsidP="00546532">
            <w:r w:rsidRPr="007939F4">
              <w:lastRenderedPageBreak/>
              <w:t>- дијалошка</w:t>
            </w:r>
          </w:p>
          <w:p w:rsidR="00CF6EAA" w:rsidRPr="007939F4" w:rsidRDefault="00CF6EAA" w:rsidP="00546532">
            <w:r w:rsidRPr="007939F4">
              <w:t>- амбијентална</w:t>
            </w:r>
          </w:p>
          <w:p w:rsidR="00CF6EAA" w:rsidRPr="007939F4" w:rsidRDefault="00CF6EAA" w:rsidP="00546532">
            <w:r w:rsidRPr="007939F4">
              <w:t>- експериментална</w:t>
            </w:r>
          </w:p>
          <w:p w:rsidR="00CF6EAA" w:rsidRPr="007939F4" w:rsidRDefault="00CF6EAA" w:rsidP="00546532">
            <w:r w:rsidRPr="007939F4">
              <w:t>- партиципативне</w:t>
            </w:r>
          </w:p>
          <w:p w:rsidR="00CF6EAA" w:rsidRPr="007939F4" w:rsidRDefault="00CF6EAA" w:rsidP="00546532">
            <w:r w:rsidRPr="007939F4">
              <w:t xml:space="preserve">- решавање проблем </w:t>
            </w:r>
          </w:p>
          <w:p w:rsidR="00CF6EAA" w:rsidRPr="007939F4" w:rsidRDefault="00CF6EAA" w:rsidP="00546532">
            <w:r w:rsidRPr="007939F4">
              <w:t xml:space="preserve">  ситуација</w:t>
            </w:r>
          </w:p>
          <w:p w:rsidR="00CF6EAA" w:rsidRPr="007939F4" w:rsidRDefault="00CF6EAA" w:rsidP="00546532">
            <w:r w:rsidRPr="007939F4">
              <w:lastRenderedPageBreak/>
              <w:t>- илустративна</w:t>
            </w:r>
          </w:p>
          <w:p w:rsidR="00CF6EAA" w:rsidRPr="007939F4" w:rsidRDefault="00CF6EAA" w:rsidP="00546532">
            <w:r w:rsidRPr="007939F4">
              <w:t>- кооперативна</w:t>
            </w:r>
          </w:p>
          <w:p w:rsidR="00CF6EAA" w:rsidRPr="007939F4" w:rsidRDefault="00CF6EAA" w:rsidP="00546532">
            <w:r w:rsidRPr="007939F4">
              <w:t>- интерактивна</w:t>
            </w:r>
          </w:p>
          <w:p w:rsidR="00CF6EAA" w:rsidRPr="007939F4" w:rsidRDefault="00CF6EAA" w:rsidP="00546532">
            <w:pPr>
              <w:rPr>
                <w:b/>
              </w:rPr>
            </w:pPr>
          </w:p>
        </w:tc>
        <w:tc>
          <w:tcPr>
            <w:tcW w:w="396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lang w:val="ru-RU"/>
              </w:rPr>
            </w:pPr>
            <w:r w:rsidRPr="007939F4">
              <w:rPr>
                <w:lang w:val="ru-RU"/>
              </w:rPr>
              <w:lastRenderedPageBreak/>
              <w:t>1ПД.1.3.1.зна основна својства воде,ваздуха и земљишта</w:t>
            </w:r>
          </w:p>
          <w:p w:rsidR="00CF6EAA" w:rsidRPr="007939F4" w:rsidRDefault="00CF6EAA" w:rsidP="00546532">
            <w:pPr>
              <w:rPr>
                <w:lang w:val="ru-RU"/>
              </w:rPr>
            </w:pPr>
            <w:r w:rsidRPr="007939F4">
              <w:rPr>
                <w:lang w:val="ru-RU"/>
              </w:rPr>
              <w:t>1ПД.1.3.2зна да су вода у природи,ваздух и земљиште састављени од више материјала</w:t>
            </w:r>
          </w:p>
          <w:p w:rsidR="00CF6EAA" w:rsidRPr="007939F4" w:rsidRDefault="00CF6EAA" w:rsidP="00546532">
            <w:pPr>
              <w:rPr>
                <w:lang w:val="ru-RU"/>
              </w:rPr>
            </w:pPr>
            <w:r w:rsidRPr="007939F4">
              <w:rPr>
                <w:lang w:val="ru-RU"/>
              </w:rPr>
              <w:t>1ПД.1.3.3.зна да различите животне намирнице садрже различите састојке</w:t>
            </w:r>
          </w:p>
          <w:p w:rsidR="00CF6EAA" w:rsidRPr="007939F4" w:rsidRDefault="00CF6EAA" w:rsidP="00546532">
            <w:pPr>
              <w:rPr>
                <w:lang w:val="ru-RU"/>
              </w:rPr>
            </w:pPr>
            <w:r w:rsidRPr="007939F4">
              <w:rPr>
                <w:lang w:val="ru-RU"/>
              </w:rPr>
              <w:t>1ПД.1.3.4.зна основна својства материјала-тврдоћа,еластичност,густина,растворљ</w:t>
            </w:r>
            <w:r w:rsidRPr="007939F4">
              <w:rPr>
                <w:lang w:val="ru-RU"/>
              </w:rPr>
              <w:lastRenderedPageBreak/>
              <w:t>ивост,провидност,намагнетисаност</w:t>
            </w:r>
          </w:p>
          <w:p w:rsidR="00CF6EAA" w:rsidRPr="007939F4" w:rsidRDefault="00CF6EAA" w:rsidP="00546532">
            <w:pPr>
              <w:rPr>
                <w:lang w:val="ru-RU"/>
              </w:rPr>
            </w:pPr>
            <w:r w:rsidRPr="007939F4">
              <w:rPr>
                <w:lang w:val="ru-RU"/>
              </w:rPr>
              <w:t>1ПД.1.3.5.зна да својства материјала одређују њихову употребу</w:t>
            </w:r>
          </w:p>
          <w:p w:rsidR="00CF6EAA" w:rsidRPr="007939F4" w:rsidRDefault="00CF6EAA" w:rsidP="00546532">
            <w:pPr>
              <w:rPr>
                <w:lang w:val="ru-RU"/>
              </w:rPr>
            </w:pPr>
            <w:r w:rsidRPr="007939F4">
              <w:rPr>
                <w:lang w:val="ru-RU"/>
              </w:rPr>
              <w:t>1ПД.1.3.6.зна промене материјала које настају због промене тенпературе,услед механичког утицаја и деловање воде и ваздуха</w:t>
            </w:r>
          </w:p>
        </w:tc>
        <w:tc>
          <w:tcPr>
            <w:tcW w:w="4080" w:type="dxa"/>
            <w:tcBorders>
              <w:top w:val="double" w:sz="4" w:space="0" w:color="auto"/>
              <w:left w:val="double" w:sz="4" w:space="0" w:color="auto"/>
              <w:bottom w:val="double" w:sz="4" w:space="0" w:color="auto"/>
              <w:right w:val="double" w:sz="4" w:space="0" w:color="auto"/>
            </w:tcBorders>
            <w:shd w:val="clear" w:color="auto" w:fill="FFFFFF"/>
          </w:tcPr>
          <w:p w:rsidR="00CF6EAA" w:rsidRPr="007939F4" w:rsidRDefault="00CF6EAA" w:rsidP="00546532">
            <w:pPr>
              <w:rPr>
                <w:lang w:val="ru-RU"/>
              </w:rPr>
            </w:pPr>
            <w:r w:rsidRPr="007939F4">
              <w:rPr>
                <w:lang w:val="ru-RU"/>
              </w:rPr>
              <w:lastRenderedPageBreak/>
              <w:t>1ПД.2.3.1.зна сложенија својства воде и ваздуха-агрегатно стање и кретање</w:t>
            </w:r>
          </w:p>
          <w:p w:rsidR="00CF6EAA" w:rsidRPr="007939F4" w:rsidRDefault="00CF6EAA" w:rsidP="00546532">
            <w:pPr>
              <w:rPr>
                <w:lang w:val="ru-RU"/>
              </w:rPr>
            </w:pPr>
            <w:r w:rsidRPr="007939F4">
              <w:rPr>
                <w:lang w:val="ru-RU"/>
              </w:rPr>
              <w:t>1ПД.2.3.2.зна да су различита својства воде,ваздуха и земљишта последица њиховог различитог састава</w:t>
            </w:r>
          </w:p>
          <w:p w:rsidR="00CF6EAA" w:rsidRPr="007939F4" w:rsidRDefault="00CF6EAA" w:rsidP="00546532">
            <w:pPr>
              <w:rPr>
                <w:lang w:val="ru-RU"/>
              </w:rPr>
            </w:pPr>
            <w:r w:rsidRPr="007939F4">
              <w:rPr>
                <w:lang w:val="ru-RU"/>
              </w:rPr>
              <w:t>1ПД.2.3.3.разликује материјале који судобри проводници топлоте и електрицитета од оних који то нису</w:t>
            </w:r>
          </w:p>
          <w:p w:rsidR="00CF6EAA" w:rsidRPr="007939F4" w:rsidRDefault="00CF6EAA" w:rsidP="00546532">
            <w:pPr>
              <w:rPr>
                <w:lang w:val="ru-RU"/>
              </w:rPr>
            </w:pPr>
            <w:r w:rsidRPr="007939F4">
              <w:rPr>
                <w:lang w:val="ru-RU"/>
              </w:rPr>
              <w:t>1ПД.12.23.5.разликује повратне и неповратне промене материјала</w:t>
            </w:r>
          </w:p>
          <w:p w:rsidR="00CF6EAA" w:rsidRPr="007939F4" w:rsidRDefault="00CF6EAA" w:rsidP="00546532"/>
        </w:tc>
        <w:tc>
          <w:tcPr>
            <w:tcW w:w="304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pPr>
              <w:rPr>
                <w:lang w:val="ru-RU"/>
              </w:rPr>
            </w:pPr>
            <w:r w:rsidRPr="007939F4">
              <w:rPr>
                <w:lang w:val="ru-RU"/>
              </w:rPr>
              <w:lastRenderedPageBreak/>
              <w:t>1ПД.3.3.1.разуме како загревање и хлађење воде и ваздуха утичу на појаве у природи</w:t>
            </w:r>
          </w:p>
          <w:p w:rsidR="00CF6EAA" w:rsidRPr="007939F4" w:rsidRDefault="00CF6EAA" w:rsidP="00546532">
            <w:r w:rsidRPr="007939F4">
              <w:rPr>
                <w:lang w:val="ru-RU"/>
              </w:rPr>
              <w:t>1ПД.3.3.2.примењује знања о променама материјла за објашњење појава у свом окружењу</w:t>
            </w:r>
          </w:p>
        </w:tc>
      </w:tr>
      <w:tr w:rsidR="00CF6EAA" w:rsidRPr="007939F4" w:rsidTr="00546532">
        <w:trPr>
          <w:trHeight w:val="951"/>
          <w:jc w:val="center"/>
        </w:trPr>
        <w:tc>
          <w:tcPr>
            <w:tcW w:w="17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Људска делатност</w:t>
            </w:r>
          </w:p>
          <w:p w:rsidR="00CF6EAA" w:rsidRPr="007939F4" w:rsidRDefault="00CF6EAA" w:rsidP="00546532">
            <w:r w:rsidRPr="007939F4">
              <w:t>- Становништво нашег краја, делатност људи, дечја права, насеља, саобраћајнице у окружењу</w:t>
            </w:r>
          </w:p>
        </w:tc>
        <w:tc>
          <w:tcPr>
            <w:tcW w:w="1920"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дијалошка</w:t>
            </w:r>
          </w:p>
          <w:p w:rsidR="00CF6EAA" w:rsidRPr="007939F4" w:rsidRDefault="00CF6EAA" w:rsidP="00546532">
            <w:r w:rsidRPr="007939F4">
              <w:t>- амбијентална</w:t>
            </w:r>
          </w:p>
          <w:p w:rsidR="00CF6EAA" w:rsidRPr="007939F4" w:rsidRDefault="00CF6EAA" w:rsidP="00546532">
            <w:r w:rsidRPr="007939F4">
              <w:t>- експериментална</w:t>
            </w:r>
          </w:p>
          <w:p w:rsidR="00CF6EAA" w:rsidRPr="007939F4" w:rsidRDefault="00CF6EAA" w:rsidP="00546532">
            <w:r w:rsidRPr="007939F4">
              <w:t>- партиципативне</w:t>
            </w:r>
          </w:p>
          <w:p w:rsidR="00CF6EAA" w:rsidRPr="007939F4" w:rsidRDefault="00CF6EAA" w:rsidP="00546532">
            <w:r w:rsidRPr="007939F4">
              <w:t xml:space="preserve">- решавање проблем </w:t>
            </w:r>
          </w:p>
          <w:p w:rsidR="00CF6EAA" w:rsidRPr="007939F4" w:rsidRDefault="00CF6EAA" w:rsidP="00546532">
            <w:r w:rsidRPr="007939F4">
              <w:t xml:space="preserve">  ситуација</w:t>
            </w:r>
          </w:p>
          <w:p w:rsidR="00CF6EAA" w:rsidRPr="007939F4" w:rsidRDefault="00CF6EAA" w:rsidP="00546532">
            <w:r w:rsidRPr="007939F4">
              <w:t>- илустративна</w:t>
            </w:r>
          </w:p>
          <w:p w:rsidR="00CF6EAA" w:rsidRPr="007939F4" w:rsidRDefault="00CF6EAA" w:rsidP="00546532">
            <w:r w:rsidRPr="007939F4">
              <w:t>- кооперативна</w:t>
            </w:r>
          </w:p>
          <w:p w:rsidR="00CF6EAA" w:rsidRPr="007939F4" w:rsidRDefault="00CF6EAA" w:rsidP="00546532">
            <w:r w:rsidRPr="007939F4">
              <w:t>- интерактивна</w:t>
            </w:r>
          </w:p>
        </w:tc>
        <w:tc>
          <w:tcPr>
            <w:tcW w:w="3960" w:type="dxa"/>
            <w:tcBorders>
              <w:top w:val="double" w:sz="4" w:space="0" w:color="auto"/>
              <w:left w:val="double" w:sz="4" w:space="0" w:color="auto"/>
              <w:bottom w:val="double" w:sz="4" w:space="0" w:color="auto"/>
              <w:right w:val="double" w:sz="4" w:space="0" w:color="auto"/>
            </w:tcBorders>
            <w:shd w:val="clear" w:color="auto" w:fill="FFFFFF"/>
          </w:tcPr>
          <w:p w:rsidR="00CF6EAA" w:rsidRPr="007939F4" w:rsidRDefault="00CF6EAA" w:rsidP="00546532">
            <w:r w:rsidRPr="007939F4">
              <w:t>1ПД.1.5.1.зна које друштвене групе постоје и ко су њихови чланови</w:t>
            </w:r>
          </w:p>
          <w:p w:rsidR="00CF6EAA" w:rsidRPr="007939F4" w:rsidRDefault="00CF6EAA" w:rsidP="00546532">
            <w:r w:rsidRPr="007939F4">
              <w:t>1ПД.1.5.2.зна основна правила понашања у породици,школи и насељу</w:t>
            </w:r>
          </w:p>
          <w:p w:rsidR="00CF6EAA" w:rsidRPr="007939F4" w:rsidRDefault="00CF6EAA" w:rsidP="00546532">
            <w:r w:rsidRPr="007939F4">
              <w:t>1ПД.1.5.4.зна који су главни извори опасности по здравље људи и основне мере заштите</w:t>
            </w:r>
          </w:p>
          <w:p w:rsidR="00CF6EAA" w:rsidRPr="007939F4" w:rsidRDefault="00CF6EAA" w:rsidP="00546532">
            <w:r w:rsidRPr="007939F4">
              <w:t>1ПД.1.5.3.зна које људске делатности постоје и њихову улогу</w:t>
            </w:r>
          </w:p>
          <w:p w:rsidR="00CF6EAA" w:rsidRPr="007939F4" w:rsidRDefault="00CF6EAA" w:rsidP="00546532">
            <w:pPr>
              <w:rPr>
                <w:b/>
              </w:rPr>
            </w:pPr>
          </w:p>
        </w:tc>
        <w:tc>
          <w:tcPr>
            <w:tcW w:w="4080" w:type="dxa"/>
            <w:tcBorders>
              <w:top w:val="double" w:sz="4" w:space="0" w:color="auto"/>
              <w:left w:val="double" w:sz="4" w:space="0" w:color="auto"/>
              <w:bottom w:val="double" w:sz="4" w:space="0" w:color="auto"/>
              <w:right w:val="double" w:sz="4" w:space="0" w:color="auto"/>
            </w:tcBorders>
            <w:shd w:val="clear" w:color="auto" w:fill="FFFFFF"/>
          </w:tcPr>
          <w:p w:rsidR="00CF6EAA" w:rsidRPr="007939F4" w:rsidRDefault="00CF6EAA" w:rsidP="00546532">
            <w:r w:rsidRPr="007939F4">
              <w:t>1ПД.2.5.1.зна које су улоге различитих друштвених група ињихових чланова</w:t>
            </w:r>
          </w:p>
          <w:p w:rsidR="00CF6EAA" w:rsidRPr="007939F4" w:rsidRDefault="00CF6EAA" w:rsidP="00546532">
            <w:r w:rsidRPr="007939F4">
              <w:t>1ПД.2.5.2.зна која су права и обавезе чланова у различитим друштвеним групама</w:t>
            </w:r>
          </w:p>
          <w:p w:rsidR="00CF6EAA" w:rsidRPr="007939F4" w:rsidRDefault="00CF6EAA" w:rsidP="00546532">
            <w:r w:rsidRPr="007939F4">
              <w:t>1ПД.разуме повезаност и међузависност различитих људских делатности</w:t>
            </w:r>
          </w:p>
          <w:p w:rsidR="00CF6EAA" w:rsidRPr="007939F4" w:rsidRDefault="00CF6EAA" w:rsidP="00546532">
            <w:pPr>
              <w:rPr>
                <w:b/>
              </w:rPr>
            </w:pPr>
          </w:p>
        </w:tc>
        <w:tc>
          <w:tcPr>
            <w:tcW w:w="3040" w:type="dxa"/>
            <w:tcBorders>
              <w:top w:val="double" w:sz="4" w:space="0" w:color="auto"/>
              <w:left w:val="double" w:sz="4" w:space="0" w:color="auto"/>
              <w:bottom w:val="double" w:sz="4" w:space="0" w:color="auto"/>
              <w:right w:val="double" w:sz="4" w:space="0" w:color="auto"/>
            </w:tcBorders>
            <w:shd w:val="clear" w:color="auto" w:fill="FFFFFF"/>
            <w:hideMark/>
          </w:tcPr>
          <w:p w:rsidR="00CF6EAA" w:rsidRPr="007939F4" w:rsidRDefault="00CF6EAA" w:rsidP="00546532">
            <w:r w:rsidRPr="007939F4">
              <w:t>1ПД.3.5.1.разуме заједничке карактеристике друштвених група и разлике међу њима</w:t>
            </w:r>
          </w:p>
          <w:p w:rsidR="00CF6EAA" w:rsidRPr="007939F4" w:rsidRDefault="00CF6EAA" w:rsidP="00546532">
            <w:pPr>
              <w:rPr>
                <w:b/>
              </w:rPr>
            </w:pPr>
            <w:r w:rsidRPr="007939F4">
              <w:t>1ПД.3.5.2.разуме да се права и обавезе чланова друштвених група међусобно допуњују</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spacing w:after="0" w:line="240" w:lineRule="auto"/>
        <w:rPr>
          <w:rFonts w:ascii="Times New Roman" w:hAnsi="Times New Roman" w:cs="Times New Roman"/>
          <w:b/>
        </w:rPr>
      </w:pPr>
      <w:r w:rsidRPr="007939F4">
        <w:rPr>
          <w:rFonts w:ascii="Times New Roman" w:hAnsi="Times New Roman" w:cs="Times New Roman"/>
          <w:b/>
          <w:lang w:val="sr-Cyrl-CS"/>
        </w:rPr>
        <w:t>ЛИКОВНА КУЛТУРА - 72 часа</w:t>
      </w:r>
    </w:p>
    <w:p w:rsidR="00CF6EAA" w:rsidRPr="007939F4" w:rsidRDefault="00CF6EAA" w:rsidP="00CF6EAA">
      <w:pPr>
        <w:spacing w:after="0" w:line="240" w:lineRule="auto"/>
        <w:rPr>
          <w:rFonts w:ascii="Times New Roman" w:hAnsi="Times New Roman" w:cs="Times New Roman"/>
          <w:b/>
        </w:rPr>
      </w:pPr>
    </w:p>
    <w:p w:rsidR="00CF6EAA" w:rsidRPr="007939F4" w:rsidRDefault="00CF6EAA" w:rsidP="00CF6EAA">
      <w:pPr>
        <w:spacing w:after="0" w:line="240" w:lineRule="auto"/>
        <w:rPr>
          <w:rFonts w:ascii="Times New Roman" w:hAnsi="Times New Roman" w:cs="Times New Roman"/>
          <w:b/>
          <w:lang w:val="sr-Cyrl-CS"/>
        </w:rPr>
      </w:pPr>
      <w:r w:rsidRPr="007939F4">
        <w:rPr>
          <w:rFonts w:ascii="Times New Roman" w:hAnsi="Times New Roman" w:cs="Times New Roman"/>
          <w:b/>
          <w:lang w:val="ru-RU"/>
        </w:rPr>
        <w:t>Циљ и задаци наставе ликовне културе</w:t>
      </w:r>
    </w:p>
    <w:p w:rsidR="00CF6EAA" w:rsidRPr="007939F4" w:rsidRDefault="00CF6EAA" w:rsidP="00CF6EAA">
      <w:pPr>
        <w:spacing w:after="0" w:line="240" w:lineRule="auto"/>
        <w:rPr>
          <w:rFonts w:ascii="Times New Roman" w:hAnsi="Times New Roman" w:cs="Times New Roman"/>
          <w:lang w:val="sr-Cyrl-CS"/>
        </w:rPr>
      </w:pPr>
      <w:r w:rsidRPr="007939F4">
        <w:rPr>
          <w:rFonts w:ascii="Times New Roman" w:hAnsi="Times New Roman" w:cs="Times New Roman"/>
          <w:b/>
          <w:lang w:val="ru-RU"/>
        </w:rPr>
        <w:t>ЦИЉ</w:t>
      </w:r>
      <w:r w:rsidRPr="007939F4">
        <w:rPr>
          <w:rFonts w:ascii="Times New Roman" w:hAnsi="Times New Roman" w:cs="Times New Roman"/>
          <w:lang w:val="ru-RU"/>
        </w:rPr>
        <w:t xml:space="preserve"> васпитно-образовног рада наставе ликовне културе јесте да ученици овладају основним законитостима ликовне културе и да се развијају према својим психофизичким способностима испољавајући своју креативност и стваралачке способности.</w:t>
      </w:r>
    </w:p>
    <w:p w:rsidR="00CF6EAA" w:rsidRPr="007939F4" w:rsidRDefault="00CF6EAA" w:rsidP="00CF6EAA">
      <w:pPr>
        <w:spacing w:after="0" w:line="240" w:lineRule="auto"/>
        <w:rPr>
          <w:rFonts w:ascii="Times New Roman" w:hAnsi="Times New Roman" w:cs="Times New Roman"/>
          <w:b/>
          <w:lang w:val="sr-Cyrl-CS"/>
        </w:rPr>
      </w:pPr>
      <w:r w:rsidRPr="007939F4">
        <w:rPr>
          <w:rFonts w:ascii="Times New Roman" w:hAnsi="Times New Roman" w:cs="Times New Roman"/>
          <w:b/>
          <w:lang w:val="ru-RU"/>
        </w:rPr>
        <w:lastRenderedPageBreak/>
        <w:t>ЗАДАЦИ:</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оспособљавање ученика да се успешно служе средствима и техникама ликовног изражавања;</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оспособљавање за ликовно изражавање доживљаја и осећања везана за искуство из непосредног окружења и сопствене маште;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развијање креативног мишљења, опажања и тумачења планираних садржаја за усвајање и вежбање;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мотивисање ученика за слободно ликовно изражавање;</w:t>
      </w:r>
    </w:p>
    <w:p w:rsidR="00CF6EAA" w:rsidRPr="007939F4" w:rsidRDefault="00CF6EAA" w:rsidP="00CF6EAA">
      <w:pPr>
        <w:spacing w:after="0" w:line="240" w:lineRule="auto"/>
        <w:rPr>
          <w:rFonts w:ascii="Times New Roman" w:hAnsi="Times New Roman" w:cs="Times New Roman"/>
          <w:lang w:val="ru-RU"/>
        </w:rPr>
      </w:pPr>
      <w:r w:rsidRPr="007939F4">
        <w:rPr>
          <w:rFonts w:ascii="Times New Roman" w:hAnsi="Times New Roman" w:cs="Times New Roman"/>
          <w:lang w:val="ru-RU"/>
        </w:rPr>
        <w:t xml:space="preserve">- адекватно и активно учествовање у презентацији сопствених и радова својих другара; </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441"/>
        <w:gridCol w:w="1536"/>
        <w:gridCol w:w="2456"/>
        <w:gridCol w:w="6884"/>
      </w:tblGrid>
      <w:tr w:rsidR="00CF6EAA" w:rsidRPr="007939F4" w:rsidTr="00546532">
        <w:trPr>
          <w:trHeight w:val="135"/>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Садржаји програма</w:t>
            </w:r>
          </w:p>
        </w:tc>
        <w:tc>
          <w:tcPr>
            <w:tcW w:w="153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c>
          <w:tcPr>
            <w:tcW w:w="245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Основни облици извођења програма</w:t>
            </w:r>
          </w:p>
        </w:tc>
        <w:tc>
          <w:tcPr>
            <w:tcW w:w="688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Циљеви и задаци садржаја програма</w:t>
            </w:r>
          </w:p>
        </w:tc>
      </w:tr>
      <w:tr w:rsidR="00CF6EAA" w:rsidRPr="007939F4" w:rsidTr="00546532">
        <w:trPr>
          <w:trHeight w:val="1257"/>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Коришћење разног материјала за компоновање</w:t>
            </w:r>
          </w:p>
          <w:p w:rsidR="00CF6EAA" w:rsidRPr="007939F4" w:rsidRDefault="00CF6EAA" w:rsidP="00546532">
            <w:r w:rsidRPr="007939F4">
              <w:t>- дорада и преобликовање започетих облика</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3</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кооперативна</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усмеравање ученика ка креативној доради и преобликовању постојећих облика</w:t>
            </w:r>
          </w:p>
          <w:p w:rsidR="00CF6EAA" w:rsidRPr="007939F4" w:rsidRDefault="00CF6EAA" w:rsidP="00546532">
            <w:r w:rsidRPr="007939F4">
              <w:t>- развијање маште и индивидуалног ликовногизраза</w:t>
            </w:r>
          </w:p>
          <w:p w:rsidR="00CF6EAA" w:rsidRPr="007939F4" w:rsidRDefault="00CF6EAA" w:rsidP="00546532">
            <w:r w:rsidRPr="007939F4">
              <w:t>- развијати моторичке способности</w:t>
            </w:r>
          </w:p>
        </w:tc>
      </w:tr>
      <w:tr w:rsidR="00CF6EAA" w:rsidRPr="007939F4" w:rsidTr="00546532">
        <w:trPr>
          <w:trHeight w:val="1014"/>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Композиција и покрет у композицији</w:t>
            </w:r>
          </w:p>
          <w:p w:rsidR="00CF6EAA" w:rsidRPr="007939F4" w:rsidRDefault="00CF6EAA" w:rsidP="00546532">
            <w:r w:rsidRPr="007939F4">
              <w:t>-композиција линија, боја, облика, светла и сенке</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24</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хеуристичка</w:t>
            </w:r>
          </w:p>
          <w:p w:rsidR="00CF6EAA" w:rsidRPr="007939F4" w:rsidRDefault="00CF6EAA" w:rsidP="00546532">
            <w:r w:rsidRPr="007939F4">
              <w:t>- демонстративна</w:t>
            </w:r>
          </w:p>
          <w:p w:rsidR="00CF6EAA" w:rsidRPr="007939F4" w:rsidRDefault="00CF6EAA" w:rsidP="00546532">
            <w:r w:rsidRPr="007939F4">
              <w:t>- кооперативна</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развијање способности за опажање облика, величина, светлина, боја, положаја у природи</w:t>
            </w:r>
          </w:p>
          <w:p w:rsidR="00CF6EAA" w:rsidRPr="007939F4" w:rsidRDefault="00CF6EAA" w:rsidP="00546532">
            <w:r w:rsidRPr="007939F4">
              <w:t>- развијање смисла за компоновање</w:t>
            </w:r>
          </w:p>
        </w:tc>
      </w:tr>
      <w:tr w:rsidR="00CF6EAA" w:rsidRPr="007939F4" w:rsidTr="00546532">
        <w:trPr>
          <w:trHeight w:val="336"/>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Орнаментика</w:t>
            </w:r>
          </w:p>
          <w:p w:rsidR="00CF6EAA" w:rsidRPr="007939F4" w:rsidRDefault="00CF6EAA" w:rsidP="00546532">
            <w:r w:rsidRPr="007939F4">
              <w:t>Линеарна, површинска, тродимензионална орнаментика</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9</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илустративна</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развијање мишљења и визуелног ликовног сензибилитета</w:t>
            </w:r>
          </w:p>
          <w:p w:rsidR="00CF6EAA" w:rsidRPr="007939F4" w:rsidRDefault="00CF6EAA" w:rsidP="00546532">
            <w:r w:rsidRPr="007939F4">
              <w:t>- развијање способности за препознавање традиционалне, модерне, савремене уметности</w:t>
            </w:r>
          </w:p>
        </w:tc>
      </w:tr>
      <w:tr w:rsidR="00CF6EAA" w:rsidRPr="007939F4" w:rsidTr="00546532">
        <w:trPr>
          <w:trHeight w:val="892"/>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Простор ( повезивање разних облика у целину)</w:t>
            </w:r>
          </w:p>
          <w:p w:rsidR="00CF6EAA" w:rsidRPr="007939F4" w:rsidRDefault="00CF6EAA" w:rsidP="00546532">
            <w:r w:rsidRPr="007939F4">
              <w:t xml:space="preserve">- аутоматски начин цртања, субјективно осећање простора, </w:t>
            </w:r>
            <w:r w:rsidRPr="007939F4">
              <w:lastRenderedPageBreak/>
              <w:t>илузија простора</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lastRenderedPageBreak/>
              <w:t>18</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кооперативна</w:t>
            </w:r>
          </w:p>
          <w:p w:rsidR="00CF6EAA" w:rsidRPr="007939F4" w:rsidRDefault="00CF6EAA" w:rsidP="00546532">
            <w:r w:rsidRPr="007939F4">
              <w:lastRenderedPageBreak/>
              <w:t>- посматрање</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lastRenderedPageBreak/>
              <w:t>- развијање способности за опажање положајаоблика у простору</w:t>
            </w:r>
          </w:p>
          <w:p w:rsidR="00CF6EAA" w:rsidRPr="007939F4" w:rsidRDefault="00CF6EAA" w:rsidP="00546532">
            <w:r w:rsidRPr="007939F4">
              <w:t>- развијање самосталног изражавања коришћењемразличитих техника и средстава</w:t>
            </w:r>
          </w:p>
          <w:p w:rsidR="00CF6EAA" w:rsidRPr="007939F4" w:rsidRDefault="00CF6EAA" w:rsidP="00546532">
            <w:r w:rsidRPr="007939F4">
              <w:lastRenderedPageBreak/>
              <w:t>- развијање љубави према вредностима израженим у делима свих облика уметности</w:t>
            </w:r>
          </w:p>
        </w:tc>
      </w:tr>
      <w:tr w:rsidR="00CF6EAA" w:rsidRPr="007939F4" w:rsidTr="00546532">
        <w:trPr>
          <w:trHeight w:val="676"/>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Одабирање случајно добијених ликовних односа по личном избору ученика</w:t>
            </w:r>
          </w:p>
          <w:p w:rsidR="00CF6EAA" w:rsidRPr="007939F4" w:rsidRDefault="00CF6EAA" w:rsidP="00546532">
            <w:r w:rsidRPr="007939F4">
              <w:t>- слика случај</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4</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експеримент</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развој маште у случајно насталим ликовним вредностима</w:t>
            </w:r>
          </w:p>
        </w:tc>
      </w:tr>
      <w:tr w:rsidR="00CF6EAA" w:rsidRPr="007939F4" w:rsidTr="00546532">
        <w:trPr>
          <w:trHeight w:val="336"/>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Плакат, билборд, реклама</w:t>
            </w:r>
          </w:p>
          <w:p w:rsidR="00CF6EAA" w:rsidRPr="007939F4" w:rsidRDefault="00CF6EAA" w:rsidP="00546532">
            <w:r w:rsidRPr="007939F4">
              <w:t>- визуелне информације, поруке, препоруке</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4</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кооперативна</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-увођење ученика у различите могућности  комуникација</w:t>
            </w:r>
          </w:p>
          <w:p w:rsidR="00CF6EAA" w:rsidRPr="007939F4" w:rsidRDefault="00CF6EAA" w:rsidP="00546532">
            <w:r w:rsidRPr="007939F4">
              <w:t>- стварање услова за разумевање друштвених појава</w:t>
            </w:r>
          </w:p>
        </w:tc>
      </w:tr>
      <w:tr w:rsidR="00CF6EAA" w:rsidRPr="007939F4" w:rsidTr="00546532">
        <w:trPr>
          <w:trHeight w:val="938"/>
          <w:jc w:val="center"/>
        </w:trPr>
        <w:tc>
          <w:tcPr>
            <w:tcW w:w="34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Ликовне поруке као могућност споразумевања</w:t>
            </w:r>
          </w:p>
          <w:p w:rsidR="00CF6EAA" w:rsidRPr="007939F4" w:rsidRDefault="00CF6EAA" w:rsidP="00546532">
            <w:r w:rsidRPr="007939F4">
              <w:t>- Визуелно споразумевање</w:t>
            </w:r>
          </w:p>
        </w:tc>
        <w:tc>
          <w:tcPr>
            <w:tcW w:w="153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10</w:t>
            </w:r>
          </w:p>
        </w:tc>
        <w:tc>
          <w:tcPr>
            <w:tcW w:w="245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кооперативна</w:t>
            </w:r>
          </w:p>
          <w:p w:rsidR="00CF6EAA" w:rsidRPr="007939F4" w:rsidRDefault="00CF6EAA" w:rsidP="00546532">
            <w:r w:rsidRPr="007939F4">
              <w:t>- посматрање</w:t>
            </w:r>
          </w:p>
        </w:tc>
        <w:tc>
          <w:tcPr>
            <w:tcW w:w="6884"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 увођење ученика у различите могућности комуницирања</w:t>
            </w:r>
          </w:p>
          <w:p w:rsidR="00CF6EAA" w:rsidRPr="007939F4" w:rsidRDefault="00CF6EAA" w:rsidP="00546532">
            <w:r w:rsidRPr="007939F4">
              <w:t>- стварање услова уа развијање свести о потребичувања природне и културне околине</w:t>
            </w:r>
          </w:p>
        </w:tc>
      </w:tr>
    </w:tbl>
    <w:p w:rsidR="00CF6EAA" w:rsidRPr="007939F4" w:rsidRDefault="00CF6EAA" w:rsidP="00CF6EAA">
      <w:pPr>
        <w:rPr>
          <w:rFonts w:ascii="Times New Roman" w:hAnsi="Times New Roman" w:cs="Times New Roman"/>
          <w:b/>
          <w:lang w:val="ru-RU"/>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МУЗИЧКА КУЛТУРА - 36 часова</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3296"/>
        <w:gridCol w:w="1502"/>
        <w:gridCol w:w="3120"/>
        <w:gridCol w:w="5931"/>
      </w:tblGrid>
      <w:tr w:rsidR="00CF6EAA" w:rsidRPr="007939F4" w:rsidTr="00546532">
        <w:trPr>
          <w:trHeight w:val="654"/>
          <w:jc w:val="center"/>
        </w:trPr>
        <w:tc>
          <w:tcPr>
            <w:tcW w:w="32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Наставни садржаји</w:t>
            </w:r>
          </w:p>
        </w:tc>
        <w:tc>
          <w:tcPr>
            <w:tcW w:w="1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Број часова</w:t>
            </w:r>
          </w:p>
        </w:tc>
        <w:tc>
          <w:tcPr>
            <w:tcW w:w="312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Основни облици извођења програма</w:t>
            </w:r>
          </w:p>
        </w:tc>
        <w:tc>
          <w:tcPr>
            <w:tcW w:w="593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Циљеви и задаци садржаја програма</w:t>
            </w:r>
          </w:p>
        </w:tc>
      </w:tr>
      <w:tr w:rsidR="00CF6EAA" w:rsidRPr="007939F4" w:rsidTr="00546532">
        <w:trPr>
          <w:trHeight w:val="866"/>
          <w:jc w:val="center"/>
        </w:trPr>
        <w:tc>
          <w:tcPr>
            <w:tcW w:w="32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Извођење музике певањем и свирањем</w:t>
            </w:r>
          </w:p>
          <w:p w:rsidR="00CF6EAA" w:rsidRPr="007939F4" w:rsidRDefault="00CF6EAA" w:rsidP="00546532">
            <w:r w:rsidRPr="007939F4">
              <w:t>- Певање (по слуху, музичке игре)</w:t>
            </w:r>
          </w:p>
          <w:p w:rsidR="00CF6EAA" w:rsidRPr="007939F4" w:rsidRDefault="00CF6EAA" w:rsidP="00546532">
            <w:r w:rsidRPr="007939F4">
              <w:lastRenderedPageBreak/>
              <w:t>- Свирање (пратња за бројалице, песме ...)</w:t>
            </w:r>
          </w:p>
        </w:tc>
        <w:tc>
          <w:tcPr>
            <w:tcW w:w="150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lastRenderedPageBreak/>
              <w:t>28</w:t>
            </w:r>
          </w:p>
        </w:tc>
        <w:tc>
          <w:tcPr>
            <w:tcW w:w="31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аудитивна</w:t>
            </w:r>
          </w:p>
          <w:p w:rsidR="00CF6EAA" w:rsidRPr="007939F4" w:rsidRDefault="00CF6EAA" w:rsidP="00546532">
            <w:r w:rsidRPr="007939F4">
              <w:t>- дијалошка</w:t>
            </w:r>
          </w:p>
          <w:p w:rsidR="00CF6EAA" w:rsidRPr="007939F4" w:rsidRDefault="00CF6EAA" w:rsidP="00546532">
            <w:r w:rsidRPr="007939F4">
              <w:t>- кооперативна</w:t>
            </w:r>
          </w:p>
          <w:p w:rsidR="00CF6EAA" w:rsidRPr="007939F4" w:rsidRDefault="00CF6EAA" w:rsidP="00546532">
            <w:r w:rsidRPr="007939F4">
              <w:lastRenderedPageBreak/>
              <w:t>- демонстративна</w:t>
            </w:r>
          </w:p>
        </w:tc>
        <w:tc>
          <w:tcPr>
            <w:tcW w:w="593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xml:space="preserve">- неговање способности извођења музике ( певање-свирање </w:t>
            </w:r>
          </w:p>
          <w:p w:rsidR="00CF6EAA" w:rsidRPr="007939F4" w:rsidRDefault="00CF6EAA" w:rsidP="00546532">
            <w:r w:rsidRPr="007939F4">
              <w:t>- извођење народних и уметничких дечјих игара</w:t>
            </w:r>
          </w:p>
        </w:tc>
      </w:tr>
      <w:tr w:rsidR="00CF6EAA" w:rsidRPr="007939F4" w:rsidTr="00546532">
        <w:trPr>
          <w:trHeight w:val="1112"/>
          <w:jc w:val="center"/>
        </w:trPr>
        <w:tc>
          <w:tcPr>
            <w:tcW w:w="32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Слушање музике</w:t>
            </w:r>
          </w:p>
          <w:p w:rsidR="00CF6EAA" w:rsidRPr="007939F4" w:rsidRDefault="00CF6EAA" w:rsidP="00546532">
            <w:r w:rsidRPr="007939F4">
              <w:t>- Слушање вокално – инструменталних композиција, музичких прича, инструменталних композиција.</w:t>
            </w:r>
          </w:p>
        </w:tc>
        <w:tc>
          <w:tcPr>
            <w:tcW w:w="150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7</w:t>
            </w:r>
          </w:p>
        </w:tc>
        <w:tc>
          <w:tcPr>
            <w:tcW w:w="31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кооперативна</w:t>
            </w:r>
          </w:p>
          <w:p w:rsidR="00CF6EAA" w:rsidRPr="007939F4" w:rsidRDefault="00CF6EAA" w:rsidP="00546532">
            <w:r w:rsidRPr="007939F4">
              <w:t>- демонстративна</w:t>
            </w:r>
          </w:p>
          <w:p w:rsidR="00CF6EAA" w:rsidRPr="007939F4" w:rsidRDefault="00CF6EAA" w:rsidP="00546532">
            <w:r w:rsidRPr="007939F4">
              <w:t>- аудитивна</w:t>
            </w:r>
          </w:p>
          <w:p w:rsidR="00CF6EAA" w:rsidRPr="007939F4" w:rsidRDefault="00CF6EAA" w:rsidP="00546532">
            <w:r w:rsidRPr="007939F4">
              <w:t>- истраживачка</w:t>
            </w:r>
          </w:p>
        </w:tc>
        <w:tc>
          <w:tcPr>
            <w:tcW w:w="593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критичког мишљења ( исказивање осећања у музици која се изводи и слуша )</w:t>
            </w:r>
          </w:p>
          <w:p w:rsidR="00CF6EAA" w:rsidRPr="007939F4" w:rsidRDefault="00CF6EAA" w:rsidP="00546532">
            <w:r w:rsidRPr="007939F4">
              <w:t>- стицање навике слушања музике,подстицањедоживљаја и оспособљавање за разумевање музичких порука</w:t>
            </w:r>
          </w:p>
        </w:tc>
      </w:tr>
      <w:tr w:rsidR="00CF6EAA" w:rsidRPr="007939F4" w:rsidTr="00546532">
        <w:trPr>
          <w:trHeight w:val="883"/>
          <w:jc w:val="center"/>
        </w:trPr>
        <w:tc>
          <w:tcPr>
            <w:tcW w:w="32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Стварање музике</w:t>
            </w:r>
          </w:p>
          <w:p w:rsidR="00CF6EAA" w:rsidRPr="007939F4" w:rsidRDefault="00CF6EAA" w:rsidP="00546532">
            <w:r w:rsidRPr="007939F4">
              <w:t>- Ритмичким и звучним ефектима; креирати једноставне пратње за бројалице</w:t>
            </w:r>
          </w:p>
        </w:tc>
        <w:tc>
          <w:tcPr>
            <w:tcW w:w="1502"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w:t>
            </w:r>
          </w:p>
        </w:tc>
        <w:tc>
          <w:tcPr>
            <w:tcW w:w="31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кооперативна</w:t>
            </w:r>
          </w:p>
          <w:p w:rsidR="00CF6EAA" w:rsidRPr="007939F4" w:rsidRDefault="00CF6EAA" w:rsidP="00546532">
            <w:r w:rsidRPr="007939F4">
              <w:t>- истраживачка</w:t>
            </w:r>
          </w:p>
          <w:p w:rsidR="00CF6EAA" w:rsidRPr="007939F4" w:rsidRDefault="00CF6EAA" w:rsidP="00546532">
            <w:r w:rsidRPr="007939F4">
              <w:t>- дијалошка</w:t>
            </w:r>
          </w:p>
          <w:p w:rsidR="00CF6EAA" w:rsidRPr="007939F4" w:rsidRDefault="00CF6EAA" w:rsidP="00546532">
            <w:r w:rsidRPr="007939F4">
              <w:t>- демонстративна</w:t>
            </w:r>
          </w:p>
        </w:tc>
        <w:tc>
          <w:tcPr>
            <w:tcW w:w="593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интересовања, музичке осетљивости и креативности</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ФИЗИЧКО ВАСПИТАЊЕ - 108 часова</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3259"/>
        <w:gridCol w:w="1445"/>
        <w:gridCol w:w="3014"/>
        <w:gridCol w:w="5875"/>
      </w:tblGrid>
      <w:tr w:rsidR="00CF6EAA" w:rsidRPr="007939F4" w:rsidTr="00546532">
        <w:trPr>
          <w:trHeight w:val="94"/>
          <w:jc w:val="center"/>
        </w:trPr>
        <w:tc>
          <w:tcPr>
            <w:tcW w:w="325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Наставни садржаји</w:t>
            </w:r>
          </w:p>
        </w:tc>
        <w:tc>
          <w:tcPr>
            <w:tcW w:w="144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Број часова</w:t>
            </w:r>
          </w:p>
        </w:tc>
        <w:tc>
          <w:tcPr>
            <w:tcW w:w="301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Основни облици извођења програма</w:t>
            </w:r>
          </w:p>
        </w:tc>
        <w:tc>
          <w:tcPr>
            <w:tcW w:w="58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Циљеви и задаци садржаја програма</w:t>
            </w:r>
          </w:p>
        </w:tc>
      </w:tr>
      <w:tr w:rsidR="00CF6EAA" w:rsidRPr="007939F4" w:rsidTr="00546532">
        <w:trPr>
          <w:trHeight w:val="94"/>
          <w:jc w:val="center"/>
        </w:trPr>
        <w:tc>
          <w:tcPr>
            <w:tcW w:w="325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Атлетика</w:t>
            </w:r>
          </w:p>
          <w:p w:rsidR="00CF6EAA" w:rsidRPr="007939F4" w:rsidRDefault="00CF6EAA" w:rsidP="00546532">
            <w:r w:rsidRPr="007939F4">
              <w:t>- техника трчања</w:t>
            </w:r>
          </w:p>
          <w:p w:rsidR="00CF6EAA" w:rsidRPr="007939F4" w:rsidRDefault="00CF6EAA" w:rsidP="00546532">
            <w:r w:rsidRPr="007939F4">
              <w:t>- скокови</w:t>
            </w:r>
          </w:p>
          <w:p w:rsidR="00CF6EAA" w:rsidRPr="007939F4" w:rsidRDefault="00CF6EAA" w:rsidP="00546532">
            <w:r w:rsidRPr="007939F4">
              <w:lastRenderedPageBreak/>
              <w:t>- скок увис, даљ</w:t>
            </w:r>
          </w:p>
          <w:p w:rsidR="00CF6EAA" w:rsidRPr="007939F4" w:rsidRDefault="00CF6EAA" w:rsidP="00546532">
            <w:r w:rsidRPr="007939F4">
              <w:t>- бацања</w:t>
            </w:r>
          </w:p>
        </w:tc>
        <w:tc>
          <w:tcPr>
            <w:tcW w:w="14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lastRenderedPageBreak/>
              <w:t>26</w:t>
            </w:r>
          </w:p>
        </w:tc>
        <w:tc>
          <w:tcPr>
            <w:tcW w:w="301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разговор</w:t>
            </w:r>
          </w:p>
          <w:p w:rsidR="00CF6EAA" w:rsidRPr="007939F4" w:rsidRDefault="00CF6EAA" w:rsidP="00546532">
            <w:r w:rsidRPr="007939F4">
              <w:t>- демонстрација</w:t>
            </w:r>
          </w:p>
          <w:p w:rsidR="00CF6EAA" w:rsidRPr="007939F4" w:rsidRDefault="00CF6EAA" w:rsidP="00546532">
            <w:r w:rsidRPr="007939F4">
              <w:t>- практична активност</w:t>
            </w:r>
          </w:p>
        </w:tc>
        <w:tc>
          <w:tcPr>
            <w:tcW w:w="587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разликује правилно од неправилног држања тела</w:t>
            </w:r>
          </w:p>
          <w:p w:rsidR="00CF6EAA" w:rsidRPr="007939F4" w:rsidRDefault="00CF6EAA" w:rsidP="00546532">
            <w:r w:rsidRPr="007939F4">
              <w:t xml:space="preserve">- развијање и усавршавање моторичких способности </w:t>
            </w:r>
          </w:p>
          <w:p w:rsidR="00CF6EAA" w:rsidRPr="007939F4" w:rsidRDefault="00CF6EAA" w:rsidP="00546532">
            <w:r w:rsidRPr="007939F4">
              <w:t>- изводи покрет у задатом смеру</w:t>
            </w:r>
          </w:p>
          <w:p w:rsidR="00CF6EAA" w:rsidRPr="007939F4" w:rsidRDefault="00CF6EAA" w:rsidP="00546532">
            <w:r w:rsidRPr="007939F4">
              <w:lastRenderedPageBreak/>
              <w:t>- вешто изводи једноставне форме природног кретања</w:t>
            </w:r>
          </w:p>
          <w:p w:rsidR="00CF6EAA" w:rsidRPr="007939F4" w:rsidRDefault="00CF6EAA" w:rsidP="00546532">
            <w:r w:rsidRPr="007939F4">
              <w:t>- вешто изводи једноставне форме природног кретања</w:t>
            </w:r>
          </w:p>
          <w:p w:rsidR="00CF6EAA" w:rsidRPr="007939F4" w:rsidRDefault="00CF6EAA" w:rsidP="00546532">
            <w:r w:rsidRPr="007939F4">
              <w:t>- слуша упутства и изводи покрет у задатом смеру</w:t>
            </w:r>
          </w:p>
        </w:tc>
      </w:tr>
      <w:tr w:rsidR="00CF6EAA" w:rsidRPr="007939F4" w:rsidTr="00546532">
        <w:trPr>
          <w:trHeight w:val="517"/>
          <w:jc w:val="center"/>
        </w:trPr>
        <w:tc>
          <w:tcPr>
            <w:tcW w:w="325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Вежбе на тлу и справама</w:t>
            </w:r>
          </w:p>
          <w:p w:rsidR="00CF6EAA" w:rsidRPr="007939F4" w:rsidRDefault="00CF6EAA" w:rsidP="00546532">
            <w:r w:rsidRPr="007939F4">
              <w:t>- вежбе на тлу</w:t>
            </w:r>
          </w:p>
          <w:p w:rsidR="00CF6EAA" w:rsidRPr="007939F4" w:rsidRDefault="00CF6EAA" w:rsidP="00546532">
            <w:r w:rsidRPr="007939F4">
              <w:t>- прескок</w:t>
            </w:r>
          </w:p>
          <w:p w:rsidR="00CF6EAA" w:rsidRPr="007939F4" w:rsidRDefault="00CF6EAA" w:rsidP="00546532">
            <w:r w:rsidRPr="007939F4">
              <w:t>- вратило</w:t>
            </w:r>
          </w:p>
          <w:p w:rsidR="00CF6EAA" w:rsidRPr="007939F4" w:rsidRDefault="00CF6EAA" w:rsidP="00546532">
            <w:r w:rsidRPr="007939F4">
              <w:t>- клупа, ниска греда</w:t>
            </w:r>
          </w:p>
          <w:p w:rsidR="00CF6EAA" w:rsidRPr="007939F4" w:rsidRDefault="00CF6EAA" w:rsidP="00546532">
            <w:r w:rsidRPr="007939F4">
              <w:t>- паралелни разбој до висине груди</w:t>
            </w:r>
          </w:p>
        </w:tc>
        <w:tc>
          <w:tcPr>
            <w:tcW w:w="14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35</w:t>
            </w:r>
          </w:p>
        </w:tc>
        <w:tc>
          <w:tcPr>
            <w:tcW w:w="3014"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t>- демонстрација</w:t>
            </w:r>
          </w:p>
          <w:p w:rsidR="00CF6EAA" w:rsidRPr="007939F4" w:rsidRDefault="00CF6EAA" w:rsidP="00546532">
            <w:r w:rsidRPr="007939F4">
              <w:t>- практична активност</w:t>
            </w:r>
          </w:p>
          <w:p w:rsidR="00CF6EAA" w:rsidRPr="007939F4" w:rsidRDefault="00CF6EAA" w:rsidP="00546532"/>
        </w:tc>
        <w:tc>
          <w:tcPr>
            <w:tcW w:w="587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вешто изводи задате вежбе са реквизитима</w:t>
            </w:r>
          </w:p>
          <w:p w:rsidR="00CF6EAA" w:rsidRPr="007939F4" w:rsidRDefault="00CF6EAA" w:rsidP="00546532">
            <w:r w:rsidRPr="007939F4">
              <w:t>- уочава своје моторичке способности и особине, сличности и разлике међу вршњацима</w:t>
            </w:r>
          </w:p>
        </w:tc>
      </w:tr>
      <w:tr w:rsidR="00CF6EAA" w:rsidRPr="007939F4" w:rsidTr="00546532">
        <w:trPr>
          <w:trHeight w:val="699"/>
          <w:jc w:val="center"/>
        </w:trPr>
        <w:tc>
          <w:tcPr>
            <w:tcW w:w="325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Ритмичке вежбе и народни плесови</w:t>
            </w:r>
          </w:p>
          <w:p w:rsidR="00CF6EAA" w:rsidRPr="007939F4" w:rsidRDefault="00CF6EAA" w:rsidP="00546532">
            <w:r w:rsidRPr="007939F4">
              <w:t>- окрети</w:t>
            </w:r>
          </w:p>
          <w:p w:rsidR="00CF6EAA" w:rsidRPr="007939F4" w:rsidRDefault="00CF6EAA" w:rsidP="00546532">
            <w:r w:rsidRPr="007939F4">
              <w:t>- скокови</w:t>
            </w:r>
          </w:p>
          <w:p w:rsidR="00CF6EAA" w:rsidRPr="007939F4" w:rsidRDefault="00CF6EAA" w:rsidP="00546532">
            <w:r w:rsidRPr="007939F4">
              <w:t>- вијаче</w:t>
            </w:r>
          </w:p>
          <w:p w:rsidR="00CF6EAA" w:rsidRPr="007939F4" w:rsidRDefault="00CF6EAA" w:rsidP="00546532">
            <w:r w:rsidRPr="007939F4">
              <w:t>- лопта</w:t>
            </w:r>
          </w:p>
          <w:p w:rsidR="00CF6EAA" w:rsidRPr="007939F4" w:rsidRDefault="00CF6EAA" w:rsidP="00546532">
            <w:r w:rsidRPr="007939F4">
              <w:t>- плесови</w:t>
            </w:r>
          </w:p>
        </w:tc>
        <w:tc>
          <w:tcPr>
            <w:tcW w:w="14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29</w:t>
            </w:r>
          </w:p>
        </w:tc>
        <w:tc>
          <w:tcPr>
            <w:tcW w:w="301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дијалог</w:t>
            </w:r>
          </w:p>
          <w:p w:rsidR="00CF6EAA" w:rsidRPr="007939F4" w:rsidRDefault="00CF6EAA" w:rsidP="00546532">
            <w:r w:rsidRPr="007939F4">
              <w:t>- практична активност</w:t>
            </w:r>
          </w:p>
          <w:p w:rsidR="00CF6EAA" w:rsidRPr="007939F4" w:rsidRDefault="00CF6EAA" w:rsidP="00546532">
            <w:r w:rsidRPr="007939F4">
              <w:t>- демонстрација</w:t>
            </w:r>
          </w:p>
        </w:tc>
        <w:tc>
          <w:tcPr>
            <w:tcW w:w="587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усклађује једноставне и задате покрете уз музику</w:t>
            </w:r>
          </w:p>
          <w:p w:rsidR="00CF6EAA" w:rsidRPr="007939F4" w:rsidRDefault="00CF6EAA" w:rsidP="00546532">
            <w:r w:rsidRPr="007939F4">
              <w:t>- правилно изводи основне кораке народних плесова</w:t>
            </w:r>
          </w:p>
        </w:tc>
      </w:tr>
      <w:tr w:rsidR="00CF6EAA" w:rsidRPr="007939F4" w:rsidTr="00546532">
        <w:trPr>
          <w:trHeight w:val="880"/>
          <w:jc w:val="center"/>
        </w:trPr>
        <w:tc>
          <w:tcPr>
            <w:tcW w:w="325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Елементарне игре</w:t>
            </w:r>
          </w:p>
          <w:p w:rsidR="00CF6EAA" w:rsidRPr="007939F4" w:rsidRDefault="00CF6EAA" w:rsidP="00546532">
            <w:r w:rsidRPr="007939F4">
              <w:t>- рукомет</w:t>
            </w:r>
          </w:p>
          <w:p w:rsidR="00CF6EAA" w:rsidRPr="007939F4" w:rsidRDefault="00CF6EAA" w:rsidP="00546532">
            <w:r w:rsidRPr="007939F4">
              <w:t>- кошарка</w:t>
            </w:r>
          </w:p>
          <w:p w:rsidR="00CF6EAA" w:rsidRPr="007939F4" w:rsidRDefault="00CF6EAA" w:rsidP="00546532">
            <w:r w:rsidRPr="007939F4">
              <w:lastRenderedPageBreak/>
              <w:t>- одбојка</w:t>
            </w:r>
          </w:p>
        </w:tc>
        <w:tc>
          <w:tcPr>
            <w:tcW w:w="14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lastRenderedPageBreak/>
              <w:t>18</w:t>
            </w:r>
          </w:p>
        </w:tc>
        <w:tc>
          <w:tcPr>
            <w:tcW w:w="301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дијалог</w:t>
            </w:r>
          </w:p>
          <w:p w:rsidR="00CF6EAA" w:rsidRPr="007939F4" w:rsidRDefault="00CF6EAA" w:rsidP="00546532">
            <w:r w:rsidRPr="007939F4">
              <w:t>- практична активност</w:t>
            </w:r>
          </w:p>
          <w:p w:rsidR="00CF6EAA" w:rsidRPr="007939F4" w:rsidRDefault="00CF6EAA" w:rsidP="00546532">
            <w:r w:rsidRPr="007939F4">
              <w:t>- демонстрација</w:t>
            </w:r>
          </w:p>
        </w:tc>
        <w:tc>
          <w:tcPr>
            <w:tcW w:w="587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xml:space="preserve">- познаје правила тимских игара и придржава их се </w:t>
            </w:r>
          </w:p>
          <w:p w:rsidR="00CF6EAA" w:rsidRPr="007939F4" w:rsidRDefault="00CF6EAA" w:rsidP="00546532">
            <w:r w:rsidRPr="007939F4">
              <w:t>- стварање услова за социјално прилагођавање ученика на колективан живот и рад</w:t>
            </w:r>
          </w:p>
        </w:tc>
      </w:tr>
    </w:tbl>
    <w:p w:rsidR="00CF6EAA" w:rsidRPr="007939F4" w:rsidRDefault="00CF6EAA" w:rsidP="00CF6EAA">
      <w:pPr>
        <w:jc w:val="both"/>
        <w:rPr>
          <w:rFonts w:ascii="Times New Roman" w:hAnsi="Times New Roman" w:cs="Times New Roman"/>
          <w:b/>
          <w:lang w:val="ru-RU"/>
        </w:rPr>
      </w:pPr>
    </w:p>
    <w:p w:rsidR="00CF6EAA" w:rsidRPr="007939F4" w:rsidRDefault="00CF6EAA" w:rsidP="00CF6EAA">
      <w:pPr>
        <w:shd w:val="clear" w:color="auto" w:fill="FBD4B4" w:themeFill="accent6" w:themeFillTint="66"/>
        <w:jc w:val="both"/>
        <w:rPr>
          <w:rFonts w:ascii="Times New Roman" w:hAnsi="Times New Roman" w:cs="Times New Roman"/>
          <w:b/>
          <w:lang w:val="sr-Cyrl-CS"/>
        </w:rPr>
      </w:pPr>
      <w:r w:rsidRPr="007939F4">
        <w:rPr>
          <w:rFonts w:ascii="Times New Roman" w:hAnsi="Times New Roman" w:cs="Times New Roman"/>
          <w:b/>
          <w:lang w:val="ru-RU"/>
        </w:rPr>
        <w:t>Б</w:t>
      </w:r>
      <w:r w:rsidRPr="007939F4">
        <w:rPr>
          <w:rFonts w:ascii="Times New Roman" w:hAnsi="Times New Roman" w:cs="Times New Roman"/>
          <w:b/>
          <w:lang w:val="sr-Cyrl-CS"/>
        </w:rPr>
        <w:t xml:space="preserve">. ОБАВЕЗНО </w:t>
      </w:r>
      <w:r w:rsidRPr="007939F4">
        <w:rPr>
          <w:rFonts w:ascii="Times New Roman" w:hAnsi="Times New Roman" w:cs="Times New Roman"/>
          <w:b/>
          <w:lang w:val="ru-RU"/>
        </w:rPr>
        <w:t>И</w:t>
      </w:r>
      <w:r w:rsidRPr="007939F4">
        <w:rPr>
          <w:rFonts w:ascii="Times New Roman" w:hAnsi="Times New Roman" w:cs="Times New Roman"/>
          <w:b/>
          <w:lang w:val="sr-Cyrl-CS"/>
        </w:rPr>
        <w:t>З</w:t>
      </w:r>
      <w:r w:rsidRPr="007939F4">
        <w:rPr>
          <w:rFonts w:ascii="Times New Roman" w:hAnsi="Times New Roman" w:cs="Times New Roman"/>
          <w:b/>
          <w:lang w:val="ru-RU"/>
        </w:rPr>
        <w:t xml:space="preserve">БОРНИ </w:t>
      </w:r>
      <w:r w:rsidRPr="007939F4">
        <w:rPr>
          <w:rFonts w:ascii="Times New Roman" w:hAnsi="Times New Roman" w:cs="Times New Roman"/>
          <w:b/>
          <w:lang w:val="sr-Cyrl-CS"/>
        </w:rPr>
        <w:t>НАСТАВНИ ПРЕДМЕТИ</w:t>
      </w:r>
    </w:p>
    <w:p w:rsidR="00CF6EAA" w:rsidRPr="007939F4" w:rsidRDefault="00CF6EAA" w:rsidP="00CF6EAA">
      <w:pPr>
        <w:pStyle w:val="BodyTextIndent"/>
        <w:rPr>
          <w:sz w:val="22"/>
          <w:szCs w:val="22"/>
        </w:rPr>
      </w:pPr>
    </w:p>
    <w:p w:rsidR="00CF6EAA" w:rsidRPr="007939F4" w:rsidRDefault="00CF6EAA" w:rsidP="00CF6EAA">
      <w:pPr>
        <w:pStyle w:val="BodyTextIndent"/>
        <w:rPr>
          <w:sz w:val="22"/>
          <w:szCs w:val="22"/>
        </w:rPr>
      </w:pPr>
      <w:r w:rsidRPr="007939F4">
        <w:rPr>
          <w:sz w:val="22"/>
          <w:szCs w:val="22"/>
        </w:rPr>
        <w:t>ВЕРСКА НАСТАВА -  ПРАВОСЛАВНИ КАТИХИЗИС (ВЕРОНАУКА)</w:t>
      </w:r>
    </w:p>
    <w:p w:rsidR="00CF6EAA" w:rsidRPr="007939F4" w:rsidRDefault="00CF6EAA" w:rsidP="00CF6EAA">
      <w:pPr>
        <w:jc w:val="both"/>
        <w:rPr>
          <w:rFonts w:ascii="Times New Roman" w:hAnsi="Times New Roman" w:cs="Times New Roman"/>
          <w:lang w:val="sr-Cyrl-CS"/>
        </w:rPr>
      </w:pPr>
      <w:r w:rsidRPr="007939F4">
        <w:rPr>
          <w:rFonts w:ascii="Times New Roman" w:hAnsi="Times New Roman" w:cs="Times New Roman"/>
          <w:b/>
          <w:lang w:val="sr-Cyrl-CS"/>
        </w:rPr>
        <w:t>Циљ</w:t>
      </w:r>
      <w:r w:rsidRPr="007939F4">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7939F4" w:rsidRDefault="00CF6EAA" w:rsidP="00CF6EAA">
      <w:pPr>
        <w:jc w:val="both"/>
        <w:rPr>
          <w:rFonts w:ascii="Times New Roman" w:hAnsi="Times New Roman" w:cs="Times New Roman"/>
          <w:lang w:val="sr-Cyrl-CS"/>
        </w:rPr>
      </w:pPr>
      <w:r w:rsidRPr="007939F4">
        <w:rPr>
          <w:rFonts w:ascii="Times New Roman" w:hAnsi="Times New Roman" w:cs="Times New Roman"/>
          <w:lang w:val="sr-Cyrl-CS"/>
        </w:rPr>
        <w:t>Задаци наставе православног катихизиса (веронауке) јесу да код ученика:</w:t>
      </w:r>
    </w:p>
    <w:p w:rsidR="00CF6EAA" w:rsidRPr="007939F4" w:rsidRDefault="00CF6EAA" w:rsidP="00CF6EAA">
      <w:pPr>
        <w:numPr>
          <w:ilvl w:val="0"/>
          <w:numId w:val="4"/>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7939F4" w:rsidRDefault="00CF6EAA" w:rsidP="00CF6EAA">
      <w:pPr>
        <w:numPr>
          <w:ilvl w:val="0"/>
          <w:numId w:val="4"/>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7939F4" w:rsidRDefault="00CF6EAA" w:rsidP="00CF6EAA">
      <w:pPr>
        <w:numPr>
          <w:ilvl w:val="0"/>
          <w:numId w:val="4"/>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7939F4" w:rsidRDefault="00CF6EAA" w:rsidP="00CF6EAA">
      <w:pPr>
        <w:numPr>
          <w:ilvl w:val="0"/>
          <w:numId w:val="4"/>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7939F4" w:rsidRDefault="00CF6EAA" w:rsidP="00CF6EAA">
      <w:pPr>
        <w:numPr>
          <w:ilvl w:val="0"/>
          <w:numId w:val="4"/>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7939F4" w:rsidRDefault="00CF6EAA" w:rsidP="00CF6EAA">
      <w:pPr>
        <w:tabs>
          <w:tab w:val="left" w:pos="8647"/>
        </w:tabs>
        <w:jc w:val="both"/>
        <w:rPr>
          <w:rFonts w:ascii="Times New Roman" w:hAnsi="Times New Roman" w:cs="Times New Roman"/>
          <w:lang w:val="sr-Cyrl-CS"/>
        </w:rPr>
      </w:pPr>
    </w:p>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tblPr>
      <w:tblGrid>
        <w:gridCol w:w="4582"/>
        <w:gridCol w:w="953"/>
        <w:gridCol w:w="1632"/>
        <w:gridCol w:w="6848"/>
      </w:tblGrid>
      <w:tr w:rsidR="00CF6EAA" w:rsidRPr="007939F4" w:rsidTr="00546532">
        <w:trPr>
          <w:trHeight w:val="400"/>
          <w:jc w:val="center"/>
        </w:trPr>
        <w:tc>
          <w:tcPr>
            <w:tcW w:w="4582"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b/>
              </w:rPr>
            </w:pPr>
            <w:r w:rsidRPr="007939F4">
              <w:rPr>
                <w:rFonts w:ascii="Times New Roman" w:hAnsi="Times New Roman" w:cs="Times New Roman"/>
                <w:b/>
                <w:lang w:val="sr-Cyrl-CS"/>
              </w:rPr>
              <w:t xml:space="preserve">Садржаји програма </w:t>
            </w:r>
          </w:p>
        </w:tc>
        <w:tc>
          <w:tcPr>
            <w:tcW w:w="953"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b/>
                <w:lang w:val="sr-Cyrl-CS"/>
              </w:rPr>
            </w:pPr>
            <w:r w:rsidRPr="007939F4">
              <w:rPr>
                <w:rFonts w:ascii="Times New Roman" w:hAnsi="Times New Roman" w:cs="Times New Roman"/>
                <w:b/>
              </w:rPr>
              <w:t>број часова</w:t>
            </w:r>
          </w:p>
        </w:tc>
        <w:tc>
          <w:tcPr>
            <w:tcW w:w="1632"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b/>
                <w:lang w:val="sr-Cyrl-CS"/>
              </w:rPr>
            </w:pPr>
            <w:r w:rsidRPr="007939F4">
              <w:rPr>
                <w:rFonts w:ascii="Times New Roman" w:hAnsi="Times New Roman" w:cs="Times New Roman"/>
                <w:b/>
                <w:lang w:val="sr-Cyrl-CS"/>
              </w:rPr>
              <w:t>Начин извођења активности</w:t>
            </w:r>
          </w:p>
        </w:tc>
        <w:tc>
          <w:tcPr>
            <w:tcW w:w="6848"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b/>
                <w:lang w:val="sr-Cyrl-CS"/>
              </w:rPr>
            </w:pPr>
            <w:r w:rsidRPr="007939F4">
              <w:rPr>
                <w:rFonts w:ascii="Times New Roman" w:hAnsi="Times New Roman" w:cs="Times New Roman"/>
                <w:b/>
                <w:lang w:val="sr-Cyrl-CS"/>
              </w:rPr>
              <w:t>Циљеви и задатци садржаја програма</w:t>
            </w:r>
          </w:p>
        </w:tc>
      </w:tr>
      <w:tr w:rsidR="00CF6EAA" w:rsidRPr="007939F4" w:rsidTr="00546532">
        <w:trPr>
          <w:trHeight w:val="847"/>
          <w:jc w:val="center"/>
        </w:trPr>
        <w:tc>
          <w:tcPr>
            <w:tcW w:w="458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lastRenderedPageBreak/>
              <w:t>Бог је створио јединствени светто као многе конкретне врсте ни из чега (узрок постојања света јесте Божија слобода)</w:t>
            </w:r>
          </w:p>
        </w:tc>
        <w:tc>
          <w:tcPr>
            <w:tcW w:w="953"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1</w:t>
            </w:r>
            <w:r w:rsidRPr="007939F4">
              <w:rPr>
                <w:rFonts w:ascii="Times New Roman" w:hAnsi="Times New Roman" w:cs="Times New Roman"/>
              </w:rPr>
              <w:t>0</w:t>
            </w:r>
          </w:p>
        </w:tc>
        <w:tc>
          <w:tcPr>
            <w:tcW w:w="163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фронтални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индивидуални</w:t>
            </w:r>
          </w:p>
        </w:tc>
        <w:tc>
          <w:tcPr>
            <w:tcW w:w="684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rPr>
              <w:t xml:space="preserve">- </w:t>
            </w:r>
            <w:r w:rsidRPr="007939F4">
              <w:rPr>
                <w:rFonts w:ascii="Times New Roman" w:hAnsi="Times New Roman" w:cs="Times New Roman"/>
                <w:lang w:val="sr-Cyrl-CS"/>
              </w:rPr>
              <w:t>Спознају да је Бог из љубави створијо свет за вечност и да постојање света зависи од Божије воље</w:t>
            </w:r>
          </w:p>
        </w:tc>
      </w:tr>
      <w:tr w:rsidR="00CF6EAA" w:rsidRPr="007939F4" w:rsidTr="00546532">
        <w:trPr>
          <w:trHeight w:val="423"/>
          <w:jc w:val="center"/>
        </w:trPr>
        <w:tc>
          <w:tcPr>
            <w:tcW w:w="458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Последице створености по природу и њено постојање (конкретност врста и бића значи и њихову међусобну раздељеност – индивидуалност, али и њихову потенцијалну пропадљивост, смрт зато што су створени ни из чега)</w:t>
            </w:r>
          </w:p>
        </w:tc>
        <w:tc>
          <w:tcPr>
            <w:tcW w:w="953"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jc w:val="center"/>
              <w:rPr>
                <w:rFonts w:ascii="Times New Roman" w:hAnsi="Times New Roman" w:cs="Times New Roman"/>
              </w:rPr>
            </w:pPr>
            <w:r w:rsidRPr="007939F4">
              <w:rPr>
                <w:rFonts w:ascii="Times New Roman" w:hAnsi="Times New Roman" w:cs="Times New Roman"/>
              </w:rPr>
              <w:t>4</w:t>
            </w:r>
          </w:p>
        </w:tc>
        <w:tc>
          <w:tcPr>
            <w:tcW w:w="163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фронтални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индивидуални</w:t>
            </w:r>
          </w:p>
        </w:tc>
        <w:tc>
          <w:tcPr>
            <w:tcW w:w="684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уоче да је Бог створио свет као скуп конкретних врста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уоче да су бића створена ни из чега и да су зато смртна по природи</w:t>
            </w:r>
          </w:p>
        </w:tc>
      </w:tr>
      <w:tr w:rsidR="00CF6EAA" w:rsidRPr="007939F4" w:rsidTr="00546532">
        <w:trPr>
          <w:trHeight w:val="1213"/>
          <w:jc w:val="center"/>
        </w:trPr>
        <w:tc>
          <w:tcPr>
            <w:tcW w:w="458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Стварање човека на крају света створеног по ''икони и подобију Божијем'' (разлика између природе и личности код човека)</w:t>
            </w:r>
          </w:p>
        </w:tc>
        <w:tc>
          <w:tcPr>
            <w:tcW w:w="953"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jc w:val="center"/>
              <w:rPr>
                <w:rFonts w:ascii="Times New Roman" w:hAnsi="Times New Roman" w:cs="Times New Roman"/>
              </w:rPr>
            </w:pPr>
            <w:r w:rsidRPr="007939F4">
              <w:rPr>
                <w:rFonts w:ascii="Times New Roman" w:hAnsi="Times New Roman" w:cs="Times New Roman"/>
              </w:rPr>
              <w:t>5</w:t>
            </w:r>
          </w:p>
        </w:tc>
        <w:tc>
          <w:tcPr>
            <w:tcW w:w="163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фронтални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индивидуални</w:t>
            </w:r>
          </w:p>
        </w:tc>
        <w:tc>
          <w:tcPr>
            <w:tcW w:w="684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-уоче да конкретни људи као личности нису постојали пре него што су се родили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запазе да је Бог на крају света створио човека као личност</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xml:space="preserve">- Уоче разлику између природе и личности код човека </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изгради свест о бићу као заједници личности, односно о личности као заједници слободе са другом личношћу</w:t>
            </w:r>
          </w:p>
        </w:tc>
      </w:tr>
      <w:tr w:rsidR="00CF6EAA" w:rsidRPr="007939F4" w:rsidTr="00546532">
        <w:trPr>
          <w:trHeight w:val="851"/>
          <w:jc w:val="center"/>
        </w:trPr>
        <w:tc>
          <w:tcPr>
            <w:tcW w:w="458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Евхаристија као свет у малом (Литургија као сједињење свих створења преко човека Исуса Христа с Богом Оцем)</w:t>
            </w:r>
          </w:p>
        </w:tc>
        <w:tc>
          <w:tcPr>
            <w:tcW w:w="953"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1</w:t>
            </w:r>
            <w:r w:rsidRPr="007939F4">
              <w:rPr>
                <w:rFonts w:ascii="Times New Roman" w:hAnsi="Times New Roman" w:cs="Times New Roman"/>
              </w:rPr>
              <w:t>2</w:t>
            </w:r>
          </w:p>
        </w:tc>
        <w:tc>
          <w:tcPr>
            <w:tcW w:w="163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фронтални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индивидуални</w:t>
            </w:r>
          </w:p>
        </w:tc>
        <w:tc>
          <w:tcPr>
            <w:tcW w:w="684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rPr>
              <w:t xml:space="preserve">- </w:t>
            </w:r>
            <w:r w:rsidRPr="007939F4">
              <w:rPr>
                <w:rFonts w:ascii="Times New Roman" w:hAnsi="Times New Roman" w:cs="Times New Roman"/>
                <w:lang w:val="sr-Cyrl-CS"/>
              </w:rPr>
              <w:t>уоче да се структура створеног света огледа у литургији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увођење у Литургију као личну заједницу Бога и човека у Христу кроз крштење</w:t>
            </w:r>
          </w:p>
        </w:tc>
      </w:tr>
      <w:tr w:rsidR="00CF6EAA" w:rsidRPr="007939F4" w:rsidTr="00546532">
        <w:trPr>
          <w:trHeight w:val="851"/>
          <w:jc w:val="center"/>
        </w:trPr>
        <w:tc>
          <w:tcPr>
            <w:tcW w:w="458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Стварање света и човека у православној иконографији</w:t>
            </w:r>
          </w:p>
        </w:tc>
        <w:tc>
          <w:tcPr>
            <w:tcW w:w="953"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jc w:val="center"/>
              <w:rPr>
                <w:rFonts w:ascii="Times New Roman" w:hAnsi="Times New Roman" w:cs="Times New Roman"/>
              </w:rPr>
            </w:pPr>
            <w:r w:rsidRPr="007939F4">
              <w:rPr>
                <w:rFonts w:ascii="Times New Roman" w:hAnsi="Times New Roman" w:cs="Times New Roman"/>
              </w:rPr>
              <w:t>5</w:t>
            </w:r>
          </w:p>
        </w:tc>
        <w:tc>
          <w:tcPr>
            <w:tcW w:w="163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фронтални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индивидуални</w:t>
            </w:r>
          </w:p>
        </w:tc>
        <w:tc>
          <w:tcPr>
            <w:tcW w:w="684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rPr>
              <w:t xml:space="preserve">- </w:t>
            </w:r>
            <w:r w:rsidRPr="007939F4">
              <w:rPr>
                <w:rFonts w:ascii="Times New Roman" w:hAnsi="Times New Roman" w:cs="Times New Roman"/>
                <w:lang w:val="sr-Cyrl-CS"/>
              </w:rPr>
              <w:t>уоче да се природа доводи у везу са човеком и да зависи од човека</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ГРАЂАНСКО ВАСПИТАЊЕ - 36 часова</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526"/>
        <w:gridCol w:w="1130"/>
        <w:gridCol w:w="2087"/>
        <w:gridCol w:w="2185"/>
        <w:gridCol w:w="2345"/>
        <w:gridCol w:w="4515"/>
      </w:tblGrid>
      <w:tr w:rsidR="00CF6EAA" w:rsidRPr="007939F4" w:rsidTr="00546532">
        <w:trPr>
          <w:trHeight w:val="130"/>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lastRenderedPageBreak/>
              <w:t>Садржаји програма</w:t>
            </w:r>
          </w:p>
        </w:tc>
        <w:tc>
          <w:tcPr>
            <w:tcW w:w="113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c>
          <w:tcPr>
            <w:tcW w:w="208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ученика у образовно-васпитном раду</w:t>
            </w:r>
          </w:p>
        </w:tc>
        <w:tc>
          <w:tcPr>
            <w:tcW w:w="218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наставника у образовно-васпитном раду</w:t>
            </w:r>
          </w:p>
        </w:tc>
        <w:tc>
          <w:tcPr>
            <w:tcW w:w="234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Основни облици извођења програма</w:t>
            </w:r>
          </w:p>
        </w:tc>
        <w:tc>
          <w:tcPr>
            <w:tcW w:w="451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Циљеви и задаци садржаја програма</w:t>
            </w:r>
          </w:p>
        </w:tc>
      </w:tr>
      <w:tr w:rsidR="00CF6EAA" w:rsidRPr="007939F4" w:rsidTr="00546532">
        <w:trPr>
          <w:trHeight w:val="130"/>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Подстицање групног рада,договарање о сарадњи са вршњацима и одраслима</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2</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разговара</w:t>
            </w:r>
          </w:p>
          <w:p w:rsidR="00CF6EAA" w:rsidRPr="007939F4" w:rsidRDefault="00CF6EAA" w:rsidP="00546532">
            <w:r w:rsidRPr="007939F4">
              <w:t>- црта</w:t>
            </w:r>
          </w:p>
          <w:p w:rsidR="00CF6EAA" w:rsidRPr="007939F4" w:rsidRDefault="00CF6EAA" w:rsidP="00546532">
            <w:r w:rsidRPr="007939F4">
              <w:t>- закључује</w:t>
            </w:r>
          </w:p>
          <w:p w:rsidR="00CF6EAA" w:rsidRPr="007939F4" w:rsidRDefault="00CF6EAA" w:rsidP="00546532">
            <w:r w:rsidRPr="007939F4">
              <w:t>- слуша</w:t>
            </w:r>
          </w:p>
          <w:p w:rsidR="00CF6EAA" w:rsidRPr="007939F4" w:rsidRDefault="00CF6EAA" w:rsidP="00546532">
            <w:r w:rsidRPr="007939F4">
              <w:t>- игра се</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радионичарска</w:t>
            </w:r>
          </w:p>
          <w:p w:rsidR="00CF6EAA" w:rsidRPr="007939F4" w:rsidRDefault="00CF6EAA" w:rsidP="00546532">
            <w:r w:rsidRPr="007939F4">
              <w:t>- дијалошка</w:t>
            </w:r>
          </w:p>
          <w:p w:rsidR="00CF6EAA" w:rsidRPr="007939F4" w:rsidRDefault="00CF6EAA" w:rsidP="00546532">
            <w:r w:rsidRPr="007939F4">
              <w:t>- илустративна</w:t>
            </w:r>
          </w:p>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подстицање групног рада,договарања и сарадње</w:t>
            </w:r>
          </w:p>
          <w:p w:rsidR="00CF6EAA" w:rsidRPr="007939F4" w:rsidRDefault="00CF6EAA" w:rsidP="00546532">
            <w:r w:rsidRPr="007939F4">
              <w:t xml:space="preserve">  са вршњацима и одраслима</w:t>
            </w:r>
          </w:p>
          <w:p w:rsidR="00CF6EAA" w:rsidRPr="007939F4" w:rsidRDefault="00CF6EAA" w:rsidP="00546532">
            <w:r w:rsidRPr="007939F4">
              <w:t>- активно учествовање у процесу васпитања</w:t>
            </w:r>
          </w:p>
        </w:tc>
      </w:tr>
      <w:tr w:rsidR="00CF6EAA" w:rsidRPr="007939F4" w:rsidTr="00546532">
        <w:trPr>
          <w:trHeight w:val="130"/>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Уважавање различитости и особености; уочавање и превазилажење стереотипа везаних за пол, узраст, изглед, понашање, порекло</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9</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слуша</w:t>
            </w:r>
          </w:p>
          <w:p w:rsidR="00CF6EAA" w:rsidRPr="007939F4" w:rsidRDefault="00CF6EAA" w:rsidP="00546532">
            <w:r w:rsidRPr="007939F4">
              <w:t>- разговаеа</w:t>
            </w:r>
          </w:p>
          <w:p w:rsidR="00CF6EAA" w:rsidRPr="007939F4" w:rsidRDefault="00CF6EAA" w:rsidP="00546532">
            <w:r w:rsidRPr="007939F4">
              <w:t>- црта</w:t>
            </w:r>
          </w:p>
          <w:p w:rsidR="00CF6EAA" w:rsidRPr="007939F4" w:rsidRDefault="00CF6EAA" w:rsidP="00546532">
            <w:r w:rsidRPr="007939F4">
              <w:t xml:space="preserve">- препознаје своја </w:t>
            </w:r>
          </w:p>
          <w:p w:rsidR="00CF6EAA" w:rsidRPr="007939F4" w:rsidRDefault="00CF6EAA" w:rsidP="00546532">
            <w:r w:rsidRPr="007939F4">
              <w:lastRenderedPageBreak/>
              <w:t xml:space="preserve">  осећања</w:t>
            </w:r>
          </w:p>
          <w:p w:rsidR="00CF6EAA" w:rsidRPr="007939F4" w:rsidRDefault="00CF6EAA" w:rsidP="00546532">
            <w:r w:rsidRPr="007939F4">
              <w:t>- игра се</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lastRenderedPageBreak/>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lastRenderedPageBreak/>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радионичарска</w:t>
            </w:r>
          </w:p>
          <w:p w:rsidR="00CF6EAA" w:rsidRPr="007939F4" w:rsidRDefault="00CF6EAA" w:rsidP="00546532">
            <w:r w:rsidRPr="007939F4">
              <w:t>- дијалошка</w:t>
            </w:r>
          </w:p>
          <w:p w:rsidR="00CF6EAA" w:rsidRPr="007939F4" w:rsidRDefault="00CF6EAA" w:rsidP="00546532">
            <w:r w:rsidRPr="007939F4">
              <w:t>- истраживачка</w:t>
            </w:r>
          </w:p>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подстицање самосвести,самопоштовања и ува-</w:t>
            </w:r>
          </w:p>
          <w:p w:rsidR="00CF6EAA" w:rsidRPr="007939F4" w:rsidRDefault="00CF6EAA" w:rsidP="00546532">
            <w:r w:rsidRPr="007939F4">
              <w:t xml:space="preserve">  жавања других</w:t>
            </w:r>
          </w:p>
          <w:p w:rsidR="00CF6EAA" w:rsidRPr="007939F4" w:rsidRDefault="00CF6EAA" w:rsidP="00546532">
            <w:r w:rsidRPr="007939F4">
              <w:t>- развијати самопоштовање и самопоуздање</w:t>
            </w:r>
          </w:p>
          <w:p w:rsidR="00CF6EAA" w:rsidRPr="007939F4" w:rsidRDefault="00CF6EAA" w:rsidP="00546532">
            <w:r w:rsidRPr="007939F4">
              <w:t>- уважавати разлике међу половима</w:t>
            </w:r>
          </w:p>
        </w:tc>
      </w:tr>
      <w:tr w:rsidR="00CF6EAA" w:rsidRPr="007939F4" w:rsidTr="00546532">
        <w:trPr>
          <w:trHeight w:val="144"/>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Пријатељство и моралне дилеме у вези са тим; развијање појма пријатељства и моралног расуђивања ( крађа, лаж )</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5</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слуша</w:t>
            </w:r>
          </w:p>
          <w:p w:rsidR="00CF6EAA" w:rsidRPr="007939F4" w:rsidRDefault="00CF6EAA" w:rsidP="00546532">
            <w:r w:rsidRPr="007939F4">
              <w:t>- разговара</w:t>
            </w:r>
          </w:p>
          <w:p w:rsidR="00CF6EAA" w:rsidRPr="007939F4" w:rsidRDefault="00CF6EAA" w:rsidP="00546532">
            <w:r w:rsidRPr="007939F4">
              <w:t>- илуструје</w:t>
            </w:r>
          </w:p>
          <w:p w:rsidR="00CF6EAA" w:rsidRPr="007939F4" w:rsidRDefault="00CF6EAA" w:rsidP="00546532">
            <w:r w:rsidRPr="007939F4">
              <w:t xml:space="preserve">- користи технике </w:t>
            </w:r>
          </w:p>
          <w:p w:rsidR="00CF6EAA" w:rsidRPr="007939F4" w:rsidRDefault="00CF6EAA" w:rsidP="00546532">
            <w:r w:rsidRPr="007939F4">
              <w:t xml:space="preserve">  опуштања и вежбе</w:t>
            </w:r>
          </w:p>
          <w:p w:rsidR="00CF6EAA" w:rsidRPr="007939F4" w:rsidRDefault="00CF6EAA" w:rsidP="00546532">
            <w:r w:rsidRPr="007939F4">
              <w:t xml:space="preserve">  кретања</w:t>
            </w:r>
          </w:p>
          <w:p w:rsidR="00CF6EAA" w:rsidRPr="007939F4" w:rsidRDefault="00CF6EAA" w:rsidP="00546532">
            <w:r w:rsidRPr="007939F4">
              <w:t>- игра асоцијација</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 xml:space="preserve">-наводи на повезивање и </w:t>
            </w:r>
            <w:r w:rsidRPr="007939F4">
              <w:lastRenderedPageBreak/>
              <w:t>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радионичарска</w:t>
            </w:r>
          </w:p>
          <w:p w:rsidR="00CF6EAA" w:rsidRPr="007939F4" w:rsidRDefault="00CF6EAA" w:rsidP="00546532">
            <w:r w:rsidRPr="007939F4">
              <w:t>- дијалошка</w:t>
            </w:r>
          </w:p>
          <w:p w:rsidR="00CF6EAA" w:rsidRPr="007939F4" w:rsidRDefault="00CF6EAA" w:rsidP="00546532">
            <w:r w:rsidRPr="007939F4">
              <w:t>- истраживачка</w:t>
            </w:r>
          </w:p>
          <w:p w:rsidR="00CF6EAA" w:rsidRPr="007939F4" w:rsidRDefault="00CF6EAA" w:rsidP="00546532">
            <w:r w:rsidRPr="007939F4">
              <w:t>- илустративна</w:t>
            </w:r>
          </w:p>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оспособљавање ученика да препознају и разу-</w:t>
            </w:r>
          </w:p>
          <w:p w:rsidR="00CF6EAA" w:rsidRPr="007939F4" w:rsidRDefault="00CF6EAA" w:rsidP="00546532">
            <w:r w:rsidRPr="007939F4">
              <w:t xml:space="preserve">  меју сопствена осећања и потребе и њихову ме-</w:t>
            </w:r>
          </w:p>
          <w:p w:rsidR="00CF6EAA" w:rsidRPr="007939F4" w:rsidRDefault="00CF6EAA" w:rsidP="00546532">
            <w:r w:rsidRPr="007939F4">
              <w:t xml:space="preserve">  ђусобну повезаност,да штите и остварују своје </w:t>
            </w:r>
          </w:p>
          <w:p w:rsidR="00CF6EAA" w:rsidRPr="007939F4" w:rsidRDefault="00CF6EAA" w:rsidP="00546532">
            <w:r w:rsidRPr="007939F4">
              <w:t xml:space="preserve">  потребе на начин који не угрожава друге</w:t>
            </w:r>
          </w:p>
        </w:tc>
      </w:tr>
      <w:tr w:rsidR="00CF6EAA" w:rsidRPr="007939F4" w:rsidTr="00546532">
        <w:trPr>
          <w:trHeight w:val="1229"/>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Појединац и заједница; правила која регулишу живот у заједници; права и одговорности; 2договарање</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9</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слуша</w:t>
            </w:r>
          </w:p>
          <w:p w:rsidR="00CF6EAA" w:rsidRPr="007939F4" w:rsidRDefault="00CF6EAA" w:rsidP="00546532">
            <w:r w:rsidRPr="007939F4">
              <w:t>- разговара</w:t>
            </w:r>
          </w:p>
          <w:p w:rsidR="00CF6EAA" w:rsidRPr="007939F4" w:rsidRDefault="00CF6EAA" w:rsidP="00546532">
            <w:r w:rsidRPr="007939F4">
              <w:t>- закључује</w:t>
            </w:r>
          </w:p>
          <w:p w:rsidR="00CF6EAA" w:rsidRPr="007939F4" w:rsidRDefault="00CF6EAA" w:rsidP="00546532">
            <w:r w:rsidRPr="007939F4">
              <w:t>- препознаје</w:t>
            </w:r>
          </w:p>
          <w:p w:rsidR="00CF6EAA" w:rsidRPr="007939F4" w:rsidRDefault="00CF6EAA" w:rsidP="00546532">
            <w:r w:rsidRPr="007939F4">
              <w:t>- игра се</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радионичарска</w:t>
            </w:r>
          </w:p>
          <w:p w:rsidR="00CF6EAA" w:rsidRPr="007939F4" w:rsidRDefault="00CF6EAA" w:rsidP="00546532">
            <w:r w:rsidRPr="007939F4">
              <w:t>- дијалошка</w:t>
            </w:r>
          </w:p>
          <w:p w:rsidR="00CF6EAA" w:rsidRPr="007939F4" w:rsidRDefault="00CF6EAA" w:rsidP="00546532">
            <w:r w:rsidRPr="007939F4">
              <w:t>- истраживачка</w:t>
            </w:r>
          </w:p>
          <w:p w:rsidR="00CF6EAA" w:rsidRPr="007939F4" w:rsidRDefault="00CF6EAA" w:rsidP="00546532">
            <w:r w:rsidRPr="007939F4">
              <w:t>- игра улога</w:t>
            </w:r>
          </w:p>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комуникативне способности,неверба-</w:t>
            </w:r>
          </w:p>
          <w:p w:rsidR="00CF6EAA" w:rsidRPr="007939F4" w:rsidRDefault="00CF6EAA" w:rsidP="00546532">
            <w:r w:rsidRPr="007939F4">
              <w:t xml:space="preserve">  лне и вербалне комуникације,вештина ненаси-</w:t>
            </w:r>
          </w:p>
          <w:p w:rsidR="00CF6EAA" w:rsidRPr="007939F4" w:rsidRDefault="00CF6EAA" w:rsidP="00546532">
            <w:r w:rsidRPr="007939F4">
              <w:t xml:space="preserve">  лне комуникације</w:t>
            </w:r>
          </w:p>
        </w:tc>
      </w:tr>
      <w:tr w:rsidR="00CF6EAA" w:rsidRPr="007939F4" w:rsidTr="00546532">
        <w:trPr>
          <w:trHeight w:val="1464"/>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 xml:space="preserve">Заштита од насиља; ненасилно решавање сукоба </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3</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посматра</w:t>
            </w:r>
          </w:p>
          <w:p w:rsidR="00CF6EAA" w:rsidRPr="007939F4" w:rsidRDefault="00CF6EAA" w:rsidP="00546532">
            <w:r w:rsidRPr="007939F4">
              <w:t>- проверава</w:t>
            </w:r>
          </w:p>
          <w:p w:rsidR="00CF6EAA" w:rsidRPr="007939F4" w:rsidRDefault="00CF6EAA" w:rsidP="00546532">
            <w:r w:rsidRPr="007939F4">
              <w:t>- комуницира</w:t>
            </w:r>
          </w:p>
          <w:p w:rsidR="00CF6EAA" w:rsidRPr="007939F4" w:rsidRDefault="00CF6EAA" w:rsidP="00546532">
            <w:r w:rsidRPr="007939F4">
              <w:t>- разговара</w:t>
            </w:r>
          </w:p>
          <w:p w:rsidR="00CF6EAA" w:rsidRPr="007939F4" w:rsidRDefault="00CF6EAA" w:rsidP="00546532">
            <w:r w:rsidRPr="007939F4">
              <w:t>- игра се</w:t>
            </w:r>
          </w:p>
          <w:p w:rsidR="00CF6EAA" w:rsidRPr="007939F4" w:rsidRDefault="00CF6EAA" w:rsidP="00546532">
            <w:r w:rsidRPr="007939F4">
              <w:t>- имитира</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lastRenderedPageBreak/>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lastRenderedPageBreak/>
              <w:t>- радионичарска</w:t>
            </w:r>
          </w:p>
          <w:p w:rsidR="00CF6EAA" w:rsidRPr="007939F4" w:rsidRDefault="00CF6EAA" w:rsidP="00546532">
            <w:r w:rsidRPr="007939F4">
              <w:t>- дијалошка</w:t>
            </w:r>
          </w:p>
          <w:p w:rsidR="00CF6EAA" w:rsidRPr="007939F4" w:rsidRDefault="00CF6EAA" w:rsidP="00546532">
            <w:r w:rsidRPr="007939F4">
              <w:t>- игра улога</w:t>
            </w:r>
          </w:p>
          <w:p w:rsidR="00CF6EAA" w:rsidRPr="007939F4" w:rsidRDefault="00CF6EAA" w:rsidP="00546532">
            <w:r w:rsidRPr="007939F4">
              <w:t>- демонстративна</w:t>
            </w:r>
          </w:p>
          <w:p w:rsidR="00CF6EAA" w:rsidRPr="007939F4" w:rsidRDefault="00CF6EAA" w:rsidP="00546532"/>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xml:space="preserve">- оспособљавање ученика за примену вештина </w:t>
            </w:r>
          </w:p>
          <w:p w:rsidR="00CF6EAA" w:rsidRPr="007939F4" w:rsidRDefault="00CF6EAA" w:rsidP="00546532">
            <w:r w:rsidRPr="007939F4">
              <w:t xml:space="preserve">  ненасилне комуникације у решавању сукоба и</w:t>
            </w:r>
          </w:p>
          <w:p w:rsidR="00CF6EAA" w:rsidRPr="007939F4" w:rsidRDefault="00CF6EAA" w:rsidP="00546532">
            <w:r w:rsidRPr="007939F4">
              <w:t xml:space="preserve">  вршњачком поседовању</w:t>
            </w:r>
          </w:p>
        </w:tc>
      </w:tr>
      <w:tr w:rsidR="00CF6EAA" w:rsidRPr="007939F4" w:rsidTr="00546532">
        <w:trPr>
          <w:trHeight w:val="1482"/>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Развијање моралног расуђивања</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4</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слуша</w:t>
            </w:r>
          </w:p>
          <w:p w:rsidR="00CF6EAA" w:rsidRPr="007939F4" w:rsidRDefault="00CF6EAA" w:rsidP="00546532">
            <w:r w:rsidRPr="007939F4">
              <w:t>- разговаеа</w:t>
            </w:r>
          </w:p>
          <w:p w:rsidR="00CF6EAA" w:rsidRPr="007939F4" w:rsidRDefault="00CF6EAA" w:rsidP="00546532">
            <w:r w:rsidRPr="007939F4">
              <w:t>- црта</w:t>
            </w:r>
          </w:p>
          <w:p w:rsidR="00CF6EAA" w:rsidRPr="007939F4" w:rsidRDefault="00CF6EAA" w:rsidP="00546532">
            <w:r w:rsidRPr="007939F4">
              <w:t>- игра се</w:t>
            </w:r>
          </w:p>
          <w:p w:rsidR="00CF6EAA" w:rsidRPr="007939F4" w:rsidRDefault="00CF6EAA" w:rsidP="00546532">
            <w:r w:rsidRPr="007939F4">
              <w:t>- изражава своја ми-</w:t>
            </w:r>
          </w:p>
          <w:p w:rsidR="00CF6EAA" w:rsidRPr="007939F4" w:rsidRDefault="00CF6EAA" w:rsidP="00546532">
            <w:r w:rsidRPr="007939F4">
              <w:t xml:space="preserve">  шљења и искуства</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t>- радионичарска</w:t>
            </w:r>
          </w:p>
          <w:p w:rsidR="00CF6EAA" w:rsidRPr="007939F4" w:rsidRDefault="00CF6EAA" w:rsidP="00546532">
            <w:r w:rsidRPr="007939F4">
              <w:t>- дијалошка</w:t>
            </w:r>
          </w:p>
          <w:p w:rsidR="00CF6EAA" w:rsidRPr="007939F4" w:rsidRDefault="00CF6EAA" w:rsidP="00546532">
            <w:r w:rsidRPr="007939F4">
              <w:t>- монолошка</w:t>
            </w:r>
          </w:p>
          <w:p w:rsidR="00CF6EAA" w:rsidRPr="007939F4" w:rsidRDefault="00CF6EAA" w:rsidP="00546532">
            <w:r w:rsidRPr="007939F4">
              <w:t>- демонстративна</w:t>
            </w:r>
          </w:p>
          <w:p w:rsidR="00CF6EAA" w:rsidRPr="007939F4" w:rsidRDefault="00CF6EAA" w:rsidP="00546532"/>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креативног изражавања</w:t>
            </w:r>
          </w:p>
          <w:p w:rsidR="00CF6EAA" w:rsidRPr="007939F4" w:rsidRDefault="00CF6EAA" w:rsidP="00546532">
            <w:r w:rsidRPr="007939F4">
              <w:t xml:space="preserve">- оспособљавање ученика да упознају непосредно </w:t>
            </w:r>
          </w:p>
          <w:p w:rsidR="00CF6EAA" w:rsidRPr="007939F4" w:rsidRDefault="00CF6EAA" w:rsidP="00546532">
            <w:r w:rsidRPr="007939F4">
              <w:t xml:space="preserve">  друштвено окружење и сопствено место у њему</w:t>
            </w:r>
          </w:p>
          <w:p w:rsidR="00CF6EAA" w:rsidRPr="007939F4" w:rsidRDefault="00CF6EAA" w:rsidP="00546532">
            <w:r w:rsidRPr="007939F4">
              <w:t xml:space="preserve">  и да активно доприносе развоју школе по мери</w:t>
            </w:r>
          </w:p>
          <w:p w:rsidR="00CF6EAA" w:rsidRPr="007939F4" w:rsidRDefault="00CF6EAA" w:rsidP="00546532">
            <w:r w:rsidRPr="007939F4">
              <w:t xml:space="preserve">  детета</w:t>
            </w:r>
          </w:p>
        </w:tc>
      </w:tr>
      <w:tr w:rsidR="00CF6EAA" w:rsidRPr="007939F4" w:rsidTr="00546532">
        <w:trPr>
          <w:trHeight w:val="976"/>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Развијање еколошке свести; брига о животињама и биљкама</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3</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слуша</w:t>
            </w:r>
          </w:p>
          <w:p w:rsidR="00CF6EAA" w:rsidRPr="007939F4" w:rsidRDefault="00CF6EAA" w:rsidP="00546532">
            <w:r w:rsidRPr="007939F4">
              <w:t>- разговаеа</w:t>
            </w:r>
          </w:p>
          <w:p w:rsidR="00CF6EAA" w:rsidRPr="007939F4" w:rsidRDefault="00CF6EAA" w:rsidP="00546532">
            <w:r w:rsidRPr="007939F4">
              <w:t>- црта</w:t>
            </w:r>
          </w:p>
          <w:p w:rsidR="00CF6EAA" w:rsidRPr="007939F4" w:rsidRDefault="00CF6EAA" w:rsidP="00546532">
            <w:r w:rsidRPr="007939F4">
              <w:t>- игра се</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знања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радионичарска</w:t>
            </w:r>
          </w:p>
          <w:p w:rsidR="00CF6EAA" w:rsidRPr="007939F4" w:rsidRDefault="00CF6EAA" w:rsidP="00546532">
            <w:r w:rsidRPr="007939F4">
              <w:t>- дијалошка</w:t>
            </w:r>
          </w:p>
          <w:p w:rsidR="00CF6EAA" w:rsidRPr="007939F4" w:rsidRDefault="00CF6EAA" w:rsidP="00546532">
            <w:r w:rsidRPr="007939F4">
              <w:t>- истраживачка</w:t>
            </w:r>
          </w:p>
          <w:p w:rsidR="00CF6EAA" w:rsidRPr="007939F4" w:rsidRDefault="00CF6EAA" w:rsidP="00546532">
            <w:r w:rsidRPr="007939F4">
              <w:t>- игра улога</w:t>
            </w:r>
          </w:p>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xml:space="preserve">- оспособљавање ученика да буду способни  да  </w:t>
            </w:r>
          </w:p>
          <w:p w:rsidR="00CF6EAA" w:rsidRPr="007939F4" w:rsidRDefault="00CF6EAA" w:rsidP="00546532">
            <w:r w:rsidRPr="007939F4">
              <w:t xml:space="preserve">  активно учествују у остваривању еколошке </w:t>
            </w:r>
          </w:p>
          <w:p w:rsidR="00CF6EAA" w:rsidRPr="007939F4" w:rsidRDefault="00CF6EAA" w:rsidP="00546532">
            <w:r w:rsidRPr="007939F4">
              <w:t xml:space="preserve">  свести, бриге о животињама и биљкама</w:t>
            </w:r>
          </w:p>
          <w:p w:rsidR="00CF6EAA" w:rsidRPr="007939F4" w:rsidRDefault="00CF6EAA" w:rsidP="00546532"/>
        </w:tc>
      </w:tr>
      <w:tr w:rsidR="00CF6EAA" w:rsidRPr="007939F4" w:rsidTr="00546532">
        <w:trPr>
          <w:trHeight w:val="976"/>
          <w:jc w:val="center"/>
        </w:trPr>
        <w:tc>
          <w:tcPr>
            <w:tcW w:w="252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Евалуација програма</w:t>
            </w:r>
          </w:p>
        </w:tc>
        <w:tc>
          <w:tcPr>
            <w:tcW w:w="113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w:t>
            </w:r>
          </w:p>
        </w:tc>
        <w:tc>
          <w:tcPr>
            <w:tcW w:w="208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разговара</w:t>
            </w:r>
          </w:p>
          <w:p w:rsidR="00CF6EAA" w:rsidRPr="007939F4" w:rsidRDefault="00CF6EAA" w:rsidP="00546532">
            <w:r w:rsidRPr="007939F4">
              <w:t>- процењује</w:t>
            </w:r>
          </w:p>
          <w:p w:rsidR="00CF6EAA" w:rsidRPr="007939F4" w:rsidRDefault="00CF6EAA" w:rsidP="00546532">
            <w:r w:rsidRPr="007939F4">
              <w:t>- презентује</w:t>
            </w:r>
          </w:p>
        </w:tc>
        <w:tc>
          <w:tcPr>
            <w:tcW w:w="21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-подстицање</w:t>
            </w:r>
          </w:p>
          <w:p w:rsidR="00CF6EAA" w:rsidRPr="007939F4" w:rsidRDefault="00CF6EAA" w:rsidP="00546532">
            <w:r w:rsidRPr="007939F4">
              <w:t>-дискутује</w:t>
            </w:r>
          </w:p>
          <w:p w:rsidR="00CF6EAA" w:rsidRPr="007939F4" w:rsidRDefault="00CF6EAA" w:rsidP="00546532">
            <w:r w:rsidRPr="007939F4">
              <w:lastRenderedPageBreak/>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tc>
        <w:tc>
          <w:tcPr>
            <w:tcW w:w="2345"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lastRenderedPageBreak/>
              <w:t>- дијалошка</w:t>
            </w:r>
          </w:p>
          <w:p w:rsidR="00CF6EAA" w:rsidRPr="007939F4" w:rsidRDefault="00CF6EAA" w:rsidP="00546532">
            <w:r w:rsidRPr="007939F4">
              <w:t>- монолошка</w:t>
            </w:r>
          </w:p>
          <w:p w:rsidR="00CF6EAA" w:rsidRPr="007939F4" w:rsidRDefault="00CF6EAA" w:rsidP="00546532">
            <w:r w:rsidRPr="007939F4">
              <w:t>- демонстративна</w:t>
            </w:r>
          </w:p>
          <w:p w:rsidR="00CF6EAA" w:rsidRPr="007939F4" w:rsidRDefault="00CF6EAA" w:rsidP="00546532"/>
        </w:tc>
        <w:tc>
          <w:tcPr>
            <w:tcW w:w="451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развијати способност процењивања и критичког</w:t>
            </w:r>
          </w:p>
          <w:p w:rsidR="00CF6EAA" w:rsidRPr="007939F4" w:rsidRDefault="00CF6EAA" w:rsidP="00546532">
            <w:r w:rsidRPr="007939F4">
              <w:t xml:space="preserve">  мишљења о свом раду</w:t>
            </w:r>
          </w:p>
          <w:p w:rsidR="00CF6EAA" w:rsidRPr="007939F4" w:rsidRDefault="00CF6EAA" w:rsidP="00546532">
            <w:r w:rsidRPr="007939F4">
              <w:t xml:space="preserve">- упознати родитеље са резултатима оствареног </w:t>
            </w:r>
          </w:p>
          <w:p w:rsidR="00CF6EAA" w:rsidRPr="007939F4" w:rsidRDefault="00CF6EAA" w:rsidP="00546532">
            <w:r w:rsidRPr="007939F4">
              <w:t xml:space="preserve">  програма</w:t>
            </w:r>
          </w:p>
        </w:tc>
      </w:tr>
    </w:tbl>
    <w:p w:rsidR="00CF6EAA" w:rsidRPr="007939F4" w:rsidRDefault="00CF6EAA" w:rsidP="00CF6EAA">
      <w:pPr>
        <w:rPr>
          <w:rFonts w:ascii="Times New Roman" w:hAnsi="Times New Roman" w:cs="Times New Roman"/>
          <w:b/>
          <w:bCs/>
          <w:lang w:val="ru-RU"/>
        </w:rPr>
      </w:pPr>
    </w:p>
    <w:p w:rsidR="00CF6EAA" w:rsidRPr="007939F4" w:rsidRDefault="00CF6EAA" w:rsidP="00CF6EAA">
      <w:pPr>
        <w:shd w:val="clear" w:color="auto" w:fill="FBD4B4" w:themeFill="accent6" w:themeFillTint="66"/>
        <w:rPr>
          <w:rFonts w:ascii="Times New Roman" w:hAnsi="Times New Roman" w:cs="Times New Roman"/>
          <w:b/>
          <w:bCs/>
          <w:lang w:val="sr-Cyrl-CS"/>
        </w:rPr>
      </w:pPr>
      <w:r w:rsidRPr="007939F4">
        <w:rPr>
          <w:rFonts w:ascii="Times New Roman" w:hAnsi="Times New Roman" w:cs="Times New Roman"/>
          <w:b/>
          <w:bCs/>
          <w:lang w:val="sr-Cyrl-CS"/>
        </w:rPr>
        <w:t>В. ИЗБОРНИ НАСТАВНИ ПРЕДМЕТИ</w:t>
      </w:r>
    </w:p>
    <w:p w:rsidR="00CF6EAA" w:rsidRPr="007939F4" w:rsidRDefault="00CF6EAA" w:rsidP="00CF6EAA">
      <w:pPr>
        <w:rPr>
          <w:rFonts w:ascii="Times New Roman" w:hAnsi="Times New Roman" w:cs="Times New Roman"/>
          <w:b/>
          <w:bCs/>
          <w:lang w:val="sr-Cyrl-CS"/>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НАРОДНА ТРАДИЦИЈА - 36 часова</w:t>
      </w:r>
    </w:p>
    <w:p w:rsidR="00CF6EAA" w:rsidRPr="007939F4" w:rsidRDefault="00CF6EAA" w:rsidP="00CF6EAA">
      <w:pPr>
        <w:jc w:val="both"/>
        <w:rPr>
          <w:rFonts w:ascii="Times New Roman" w:hAnsi="Times New Roman" w:cs="Times New Roman"/>
          <w:b/>
        </w:rPr>
      </w:pPr>
      <w:r w:rsidRPr="007939F4">
        <w:rPr>
          <w:rFonts w:ascii="Times New Roman" w:hAnsi="Times New Roman" w:cs="Times New Roman"/>
          <w:b/>
          <w:lang w:val="sr-Cyrl-CS"/>
        </w:rPr>
        <w:t>Оперативни задаци:</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упознавање са разликама између отвореног и затвореног простора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познавање разлике између настањеног и ненастањеног простора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познавање различитих облика становања (пећина, кућа, село, град)</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основне разлике између градског и сеоског начина живота;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елементарно познавање структуре сеоске куће</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проширивање елементарних знања о носећим наставним мотивима ( хлеб и биље)</w:t>
      </w:r>
    </w:p>
    <w:p w:rsidR="00CF6EAA" w:rsidRPr="007939F4" w:rsidRDefault="00CF6EAA" w:rsidP="00CF6EAA">
      <w:pPr>
        <w:rPr>
          <w:rFonts w:ascii="Times New Roman" w:hAnsi="Times New Roman" w:cs="Times New Roman"/>
          <w:b/>
          <w:lang w:val="sr-Cyrl-CS"/>
        </w:rPr>
      </w:pPr>
    </w:p>
    <w:tbl>
      <w:tblPr>
        <w:tblW w:w="0" w:type="auto"/>
        <w:jc w:val="center"/>
        <w:tblLook w:val="01E0"/>
      </w:tblPr>
      <w:tblGrid>
        <w:gridCol w:w="1077"/>
        <w:gridCol w:w="5928"/>
        <w:gridCol w:w="2223"/>
      </w:tblGrid>
      <w:tr w:rsidR="00CF6EAA" w:rsidRPr="007939F4"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Р.број</w:t>
            </w:r>
          </w:p>
        </w:tc>
        <w:tc>
          <w:tcPr>
            <w:tcW w:w="592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Наставне теме</w:t>
            </w:r>
          </w:p>
        </w:tc>
        <w:tc>
          <w:tcPr>
            <w:tcW w:w="22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r>
      <w:tr w:rsidR="00CF6EAA" w:rsidRPr="007939F4"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939F4" w:rsidRDefault="00CF6EAA" w:rsidP="00546532">
            <w:pPr>
              <w:jc w:val="center"/>
            </w:pPr>
            <w:r w:rsidRPr="007939F4">
              <w:t>1.</w:t>
            </w:r>
          </w:p>
        </w:tc>
        <w:tc>
          <w:tcPr>
            <w:tcW w:w="5928"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Кућа</w:t>
            </w:r>
          </w:p>
        </w:tc>
        <w:tc>
          <w:tcPr>
            <w:tcW w:w="2223"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pPr>
              <w:jc w:val="center"/>
            </w:pPr>
            <w:r w:rsidRPr="007939F4">
              <w:t>24</w:t>
            </w:r>
          </w:p>
        </w:tc>
      </w:tr>
      <w:tr w:rsidR="00CF6EAA" w:rsidRPr="007939F4"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939F4" w:rsidRDefault="00CF6EAA" w:rsidP="00546532">
            <w:pPr>
              <w:jc w:val="center"/>
            </w:pPr>
            <w:r w:rsidRPr="007939F4">
              <w:t>2.</w:t>
            </w:r>
          </w:p>
        </w:tc>
        <w:tc>
          <w:tcPr>
            <w:tcW w:w="5928"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Биљке</w:t>
            </w:r>
          </w:p>
        </w:tc>
        <w:tc>
          <w:tcPr>
            <w:tcW w:w="2223"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pPr>
              <w:jc w:val="center"/>
            </w:pPr>
            <w:r w:rsidRPr="007939F4">
              <w:t>12</w:t>
            </w:r>
          </w:p>
        </w:tc>
      </w:tr>
      <w:tr w:rsidR="00CF6EAA" w:rsidRPr="007939F4" w:rsidTr="00546532">
        <w:trPr>
          <w:jc w:val="center"/>
        </w:trPr>
        <w:tc>
          <w:tcPr>
            <w:tcW w:w="70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939F4" w:rsidRDefault="00CF6EAA" w:rsidP="00546532">
            <w:r w:rsidRPr="007939F4">
              <w:t xml:space="preserve">                                                                                        У  к у п н о :</w:t>
            </w:r>
          </w:p>
        </w:tc>
        <w:tc>
          <w:tcPr>
            <w:tcW w:w="222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939F4" w:rsidRDefault="00CF6EAA" w:rsidP="00546532">
            <w:pPr>
              <w:jc w:val="center"/>
            </w:pPr>
            <w:r w:rsidRPr="007939F4">
              <w:t>36</w:t>
            </w:r>
          </w:p>
        </w:tc>
      </w:tr>
    </w:tbl>
    <w:p w:rsidR="00CF6EAA" w:rsidRPr="007939F4" w:rsidRDefault="00CF6EAA" w:rsidP="00CF6EAA">
      <w:pPr>
        <w:rPr>
          <w:rFonts w:ascii="Times New Roman" w:hAnsi="Times New Roman" w:cs="Times New Roman"/>
          <w:b/>
          <w:lang w:val="sr-Cyrl-CS"/>
        </w:rPr>
      </w:pPr>
    </w:p>
    <w:tbl>
      <w:tblPr>
        <w:tblW w:w="14832"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tblPr>
      <w:tblGrid>
        <w:gridCol w:w="1964"/>
        <w:gridCol w:w="721"/>
        <w:gridCol w:w="2599"/>
        <w:gridCol w:w="1878"/>
        <w:gridCol w:w="1878"/>
        <w:gridCol w:w="5792"/>
      </w:tblGrid>
      <w:tr w:rsidR="00CF6EAA" w:rsidRPr="007939F4" w:rsidTr="00546532">
        <w:trPr>
          <w:trHeight w:val="562"/>
          <w:jc w:val="center"/>
        </w:trPr>
        <w:tc>
          <w:tcPr>
            <w:tcW w:w="1964"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lastRenderedPageBreak/>
              <w:t>Садржаји програма</w:t>
            </w:r>
          </w:p>
        </w:tc>
        <w:tc>
          <w:tcPr>
            <w:tcW w:w="721"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t>Број</w:t>
            </w:r>
          </w:p>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t>часова</w:t>
            </w:r>
          </w:p>
        </w:tc>
        <w:tc>
          <w:tcPr>
            <w:tcW w:w="2599"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t>Активности ученика у образовно васпитном раду</w:t>
            </w:r>
          </w:p>
        </w:tc>
        <w:tc>
          <w:tcPr>
            <w:tcW w:w="1878"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t>Активности наставника у образовно васпитном раду</w:t>
            </w:r>
          </w:p>
        </w:tc>
        <w:tc>
          <w:tcPr>
            <w:tcW w:w="1878"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lang w:val="sr-Cyrl-CS"/>
              </w:rPr>
              <w:t>Начин и поступак остваривања</w:t>
            </w:r>
          </w:p>
        </w:tc>
        <w:tc>
          <w:tcPr>
            <w:tcW w:w="5792"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bCs/>
                <w:iCs/>
                <w:lang w:val="sr-Cyrl-CS"/>
              </w:rPr>
            </w:pPr>
            <w:r w:rsidRPr="007939F4">
              <w:rPr>
                <w:rFonts w:ascii="Times New Roman" w:hAnsi="Times New Roman" w:cs="Times New Roman"/>
                <w:b/>
                <w:bCs/>
                <w:iCs/>
                <w:lang w:val="sr-Cyrl-CS"/>
              </w:rPr>
              <w:t>Циљеви и задаци садржаја програма</w:t>
            </w:r>
          </w:p>
        </w:tc>
      </w:tr>
      <w:tr w:rsidR="00CF6EAA" w:rsidRPr="007939F4" w:rsidTr="00546532">
        <w:trPr>
          <w:trHeight w:val="966"/>
          <w:jc w:val="center"/>
        </w:trPr>
        <w:tc>
          <w:tcPr>
            <w:tcW w:w="1964"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ind w:left="-72"/>
              <w:jc w:val="center"/>
              <w:rPr>
                <w:rFonts w:ascii="Times New Roman" w:hAnsi="Times New Roman" w:cs="Times New Roman"/>
                <w:b/>
                <w:bCs/>
                <w:lang w:val="sr-Cyrl-CS"/>
              </w:rPr>
            </w:pPr>
            <w:r w:rsidRPr="007939F4">
              <w:rPr>
                <w:rFonts w:ascii="Times New Roman" w:hAnsi="Times New Roman" w:cs="Times New Roman"/>
                <w:b/>
                <w:bCs/>
                <w:lang w:val="sr-Cyrl-CS"/>
              </w:rPr>
              <w:t>Кућа</w:t>
            </w:r>
          </w:p>
        </w:tc>
        <w:tc>
          <w:tcPr>
            <w:tcW w:w="721"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ind w:left="-72"/>
              <w:jc w:val="center"/>
              <w:rPr>
                <w:rFonts w:ascii="Times New Roman" w:hAnsi="Times New Roman" w:cs="Times New Roman"/>
                <w:lang w:val="sr-Cyrl-CS"/>
              </w:rPr>
            </w:pPr>
            <w:r w:rsidRPr="007939F4">
              <w:rPr>
                <w:rFonts w:ascii="Times New Roman" w:hAnsi="Times New Roman" w:cs="Times New Roman"/>
                <w:lang w:val="sr-Cyrl-CS"/>
              </w:rPr>
              <w:t>24</w:t>
            </w:r>
          </w:p>
        </w:tc>
        <w:tc>
          <w:tcPr>
            <w:tcW w:w="2599"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слуша</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разговара</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истражује</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сазнаје</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сакупља</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Црта</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Прави</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Сече</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Лепи</w:t>
            </w:r>
          </w:p>
          <w:p w:rsidR="00CF6EAA" w:rsidRPr="007939F4"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Прича</w:t>
            </w:r>
          </w:p>
        </w:tc>
        <w:tc>
          <w:tcPr>
            <w:tcW w:w="1878" w:type="dxa"/>
            <w:tcBorders>
              <w:top w:val="triple" w:sz="4" w:space="0" w:color="auto"/>
              <w:left w:val="triple" w:sz="4" w:space="0" w:color="auto"/>
              <w:bottom w:val="triple" w:sz="4" w:space="0" w:color="auto"/>
              <w:right w:val="triple" w:sz="4" w:space="0" w:color="auto"/>
            </w:tcBorders>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 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tc>
        <w:tc>
          <w:tcPr>
            <w:tcW w:w="187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монолошка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дијалошка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демонстративна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истраживачка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илустративна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стваралачка</w:t>
            </w:r>
          </w:p>
        </w:tc>
        <w:tc>
          <w:tcPr>
            <w:tcW w:w="5792"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ind w:left="72" w:right="-288"/>
              <w:rPr>
                <w:rFonts w:ascii="Times New Roman" w:hAnsi="Times New Roman" w:cs="Times New Roman"/>
                <w:lang w:val="sr-Cyrl-CS"/>
              </w:rPr>
            </w:pPr>
            <w:r w:rsidRPr="007939F4">
              <w:rPr>
                <w:rFonts w:ascii="Times New Roman" w:hAnsi="Times New Roman" w:cs="Times New Roman"/>
                <w:lang w:val="sr-Cyrl-CS"/>
              </w:rPr>
              <w:t>-стицање елементарног знања о разлици између градског и сеоског живота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упознати традиционалну културу народа у ужем и ширем окружењу</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упознавање разлике између отвореног и затвореног простора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елементарно познавање структуре сеоске куће</w:t>
            </w:r>
          </w:p>
        </w:tc>
      </w:tr>
      <w:tr w:rsidR="00CF6EAA" w:rsidRPr="007939F4" w:rsidTr="00546532">
        <w:trPr>
          <w:trHeight w:val="952"/>
          <w:jc w:val="center"/>
        </w:trPr>
        <w:tc>
          <w:tcPr>
            <w:tcW w:w="1964"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939F4" w:rsidRDefault="00CF6EAA" w:rsidP="00546532">
            <w:pPr>
              <w:ind w:left="-72"/>
              <w:jc w:val="center"/>
              <w:rPr>
                <w:rFonts w:ascii="Times New Roman" w:hAnsi="Times New Roman" w:cs="Times New Roman"/>
                <w:b/>
                <w:bCs/>
                <w:lang w:val="sr-Cyrl-CS"/>
              </w:rPr>
            </w:pPr>
            <w:r w:rsidRPr="007939F4">
              <w:rPr>
                <w:rFonts w:ascii="Times New Roman" w:hAnsi="Times New Roman" w:cs="Times New Roman"/>
                <w:b/>
                <w:bCs/>
                <w:lang w:val="sr-Cyrl-CS"/>
              </w:rPr>
              <w:t>Биљке</w:t>
            </w:r>
          </w:p>
        </w:tc>
        <w:tc>
          <w:tcPr>
            <w:tcW w:w="721"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546532">
            <w:pPr>
              <w:ind w:left="-72"/>
              <w:jc w:val="center"/>
              <w:rPr>
                <w:rFonts w:ascii="Times New Roman" w:hAnsi="Times New Roman" w:cs="Times New Roman"/>
                <w:lang w:val="sr-Cyrl-CS"/>
              </w:rPr>
            </w:pPr>
            <w:r w:rsidRPr="007939F4">
              <w:rPr>
                <w:rFonts w:ascii="Times New Roman" w:hAnsi="Times New Roman" w:cs="Times New Roman"/>
                <w:lang w:val="sr-Cyrl-CS"/>
              </w:rPr>
              <w:t>12</w:t>
            </w:r>
          </w:p>
        </w:tc>
        <w:tc>
          <w:tcPr>
            <w:tcW w:w="2599"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слуша</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разговара</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прави</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игра се</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Игра се</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Црта</w:t>
            </w:r>
          </w:p>
          <w:p w:rsidR="00CF6EAA" w:rsidRPr="007939F4"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939F4">
              <w:rPr>
                <w:rFonts w:ascii="Times New Roman" w:hAnsi="Times New Roman" w:cs="Times New Roman"/>
                <w:lang w:val="sr-Cyrl-CS"/>
              </w:rPr>
              <w:t>Прича</w:t>
            </w:r>
          </w:p>
        </w:tc>
        <w:tc>
          <w:tcPr>
            <w:tcW w:w="1878" w:type="dxa"/>
            <w:tcBorders>
              <w:top w:val="triple" w:sz="4" w:space="0" w:color="auto"/>
              <w:left w:val="triple" w:sz="4" w:space="0" w:color="auto"/>
              <w:bottom w:val="triple" w:sz="4" w:space="0" w:color="auto"/>
              <w:right w:val="triple" w:sz="4" w:space="0" w:color="auto"/>
            </w:tcBorders>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xml:space="preserve">-поставља </w:t>
            </w:r>
            <w:r w:rsidRPr="007939F4">
              <w:rPr>
                <w:rFonts w:ascii="Times New Roman" w:hAnsi="Times New Roman" w:cs="Times New Roman"/>
                <w:lang w:val="sr-Cyrl-CS"/>
              </w:rPr>
              <w:lastRenderedPageBreak/>
              <w:t>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tc>
        <w:tc>
          <w:tcPr>
            <w:tcW w:w="1878" w:type="dxa"/>
            <w:tcBorders>
              <w:top w:val="triple" w:sz="4" w:space="0" w:color="auto"/>
              <w:left w:val="triple" w:sz="4" w:space="0" w:color="auto"/>
              <w:bottom w:val="triple" w:sz="4" w:space="0" w:color="auto"/>
              <w:right w:val="triple" w:sz="4" w:space="0" w:color="auto"/>
            </w:tcBorders>
            <w:vAlign w:val="center"/>
            <w:hideMark/>
          </w:tcPr>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lastRenderedPageBreak/>
              <w:t>монолошка</w:t>
            </w:r>
          </w:p>
          <w:p w:rsidR="00CF6EAA" w:rsidRPr="007939F4" w:rsidRDefault="00CF6EAA" w:rsidP="00CF6EAA">
            <w:pPr>
              <w:numPr>
                <w:ilvl w:val="0"/>
                <w:numId w:val="3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дијалошка</w:t>
            </w:r>
          </w:p>
          <w:p w:rsidR="00CF6EAA" w:rsidRPr="007939F4"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демонстративна</w:t>
            </w:r>
          </w:p>
          <w:p w:rsidR="00CF6EAA" w:rsidRPr="007939F4"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метод игре</w:t>
            </w:r>
          </w:p>
          <w:p w:rsidR="00CF6EAA" w:rsidRPr="007939F4"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939F4">
              <w:rPr>
                <w:rFonts w:ascii="Times New Roman" w:hAnsi="Times New Roman" w:cs="Times New Roman"/>
                <w:lang w:val="sr-Cyrl-CS"/>
              </w:rPr>
              <w:t>стваралачка</w:t>
            </w:r>
          </w:p>
        </w:tc>
        <w:tc>
          <w:tcPr>
            <w:tcW w:w="5792" w:type="dxa"/>
            <w:tcBorders>
              <w:top w:val="triple" w:sz="4" w:space="0" w:color="auto"/>
              <w:left w:val="triple" w:sz="4" w:space="0" w:color="auto"/>
              <w:bottom w:val="triple" w:sz="4" w:space="0" w:color="auto"/>
              <w:right w:val="triple" w:sz="4" w:space="0" w:color="auto"/>
            </w:tcBorders>
            <w:vAlign w:val="center"/>
          </w:tcPr>
          <w:p w:rsidR="00CF6EAA" w:rsidRPr="007939F4"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939F4">
              <w:rPr>
                <w:rFonts w:ascii="Times New Roman" w:hAnsi="Times New Roman" w:cs="Times New Roman"/>
                <w:lang w:val="sr-Cyrl-CS"/>
              </w:rPr>
              <w:t>стицати основно знање о хлебу и његовој многострукој намени</w:t>
            </w:r>
          </w:p>
          <w:p w:rsidR="00CF6EAA" w:rsidRPr="007939F4"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939F4">
              <w:rPr>
                <w:rFonts w:ascii="Times New Roman" w:hAnsi="Times New Roman" w:cs="Times New Roman"/>
                <w:lang w:val="sr-Cyrl-CS"/>
              </w:rPr>
              <w:t>стицати основно знање о значају биљака и њиховој лековитости</w:t>
            </w:r>
          </w:p>
          <w:p w:rsidR="00CF6EAA" w:rsidRPr="007939F4" w:rsidRDefault="00CF6EAA" w:rsidP="00546532">
            <w:pPr>
              <w:ind w:right="-288"/>
              <w:rPr>
                <w:rFonts w:ascii="Times New Roman" w:hAnsi="Times New Roman" w:cs="Times New Roman"/>
                <w:lang w:val="sr-Cyrl-CS"/>
              </w:rPr>
            </w:pPr>
          </w:p>
          <w:p w:rsidR="00CF6EAA" w:rsidRPr="007939F4" w:rsidRDefault="00CF6EAA" w:rsidP="00546532">
            <w:pPr>
              <w:ind w:right="-288"/>
              <w:rPr>
                <w:rFonts w:ascii="Times New Roman" w:hAnsi="Times New Roman" w:cs="Times New Roman"/>
                <w:lang w:val="sr-Cyrl-CS"/>
              </w:rPr>
            </w:pPr>
          </w:p>
          <w:p w:rsidR="00CF6EAA" w:rsidRPr="007939F4" w:rsidRDefault="00CF6EAA" w:rsidP="00546532">
            <w:pPr>
              <w:ind w:right="-288"/>
              <w:rPr>
                <w:rFonts w:ascii="Times New Roman" w:hAnsi="Times New Roman" w:cs="Times New Roman"/>
                <w:lang w:val="sr-Cyrl-CS"/>
              </w:rPr>
            </w:pP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ЧУВАРИ ПРИРОДЕ - 36 часова</w:t>
      </w:r>
    </w:p>
    <w:p w:rsidR="00CF6EAA" w:rsidRPr="007939F4" w:rsidRDefault="00CF6EAA" w:rsidP="00CF6EAA">
      <w:pPr>
        <w:jc w:val="both"/>
        <w:rPr>
          <w:rFonts w:ascii="Times New Roman" w:hAnsi="Times New Roman" w:cs="Times New Roman"/>
        </w:rPr>
      </w:pPr>
      <w:r w:rsidRPr="007939F4">
        <w:rPr>
          <w:rFonts w:ascii="Times New Roman" w:hAnsi="Times New Roman" w:cs="Times New Roman"/>
          <w:lang w:val="sr-Cyrl-CS"/>
        </w:rPr>
        <w:t>Оперативни задаци:</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упознавање појма и основних елемената животне средине;</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уочавање и описивање основних појава и промена у животној средини;</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одговорног односа према себи и животној средини;</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навика за рационално коришћење природних богатстава;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радознали, креативности и истраживачких способности;</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основних елемената логичког и критичког мишљења;</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362"/>
        <w:gridCol w:w="5586"/>
        <w:gridCol w:w="2223"/>
      </w:tblGrid>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pPr>
            <w:r w:rsidRPr="007939F4">
              <w:t>Р.број</w:t>
            </w: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pPr>
            <w:r w:rsidRPr="007939F4">
              <w:t>Наставне теме</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pPr>
            <w:r w:rsidRPr="007939F4">
              <w:t>Број часова</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1.</w:t>
            </w:r>
          </w:p>
        </w:tc>
        <w:tc>
          <w:tcPr>
            <w:tcW w:w="5586"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r w:rsidRPr="007939F4">
              <w:t>Животна средина</w:t>
            </w:r>
          </w:p>
        </w:tc>
        <w:tc>
          <w:tcPr>
            <w:tcW w:w="2223"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jc w:val="center"/>
            </w:pPr>
            <w:r w:rsidRPr="007939F4">
              <w:t>6</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2.</w:t>
            </w:r>
          </w:p>
        </w:tc>
        <w:tc>
          <w:tcPr>
            <w:tcW w:w="5586"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r w:rsidRPr="007939F4">
              <w:t>Природне промене и појаве у животној средини</w:t>
            </w:r>
          </w:p>
        </w:tc>
        <w:tc>
          <w:tcPr>
            <w:tcW w:w="2223"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jc w:val="center"/>
            </w:pPr>
            <w:r w:rsidRPr="007939F4">
              <w:t>5</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3.</w:t>
            </w:r>
          </w:p>
        </w:tc>
        <w:tc>
          <w:tcPr>
            <w:tcW w:w="5586"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r w:rsidRPr="007939F4">
              <w:t>Загађивање животне средине</w:t>
            </w:r>
          </w:p>
        </w:tc>
        <w:tc>
          <w:tcPr>
            <w:tcW w:w="2223"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jc w:val="center"/>
            </w:pPr>
            <w:r w:rsidRPr="007939F4">
              <w:t>8</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lastRenderedPageBreak/>
              <w:t>4.</w:t>
            </w:r>
          </w:p>
        </w:tc>
        <w:tc>
          <w:tcPr>
            <w:tcW w:w="5586"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r w:rsidRPr="007939F4">
              <w:t>Заштита животне средине</w:t>
            </w:r>
          </w:p>
        </w:tc>
        <w:tc>
          <w:tcPr>
            <w:tcW w:w="2223" w:type="dxa"/>
            <w:tcBorders>
              <w:top w:val="double" w:sz="4" w:space="0" w:color="auto"/>
              <w:left w:val="double" w:sz="4" w:space="0" w:color="auto"/>
              <w:bottom w:val="double" w:sz="4" w:space="0" w:color="auto"/>
              <w:right w:val="double" w:sz="4" w:space="0" w:color="auto"/>
            </w:tcBorders>
            <w:hideMark/>
          </w:tcPr>
          <w:p w:rsidR="00CF6EAA" w:rsidRPr="007939F4" w:rsidRDefault="00CF6EAA" w:rsidP="00546532">
            <w:pPr>
              <w:jc w:val="center"/>
            </w:pPr>
            <w:r w:rsidRPr="007939F4">
              <w:t>17</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CF6EAA" w:rsidRPr="007939F4" w:rsidRDefault="00CF6EAA" w:rsidP="00546532">
            <w:pPr>
              <w:jc w:val="center"/>
              <w:rPr>
                <w:b/>
              </w:rPr>
            </w:pP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rPr>
                <w:b/>
              </w:rPr>
            </w:pPr>
            <w:r w:rsidRPr="007939F4">
              <w:rPr>
                <w:b/>
              </w:rPr>
              <w:t xml:space="preserve">                                                               У к у п н о :</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rPr>
                <w:b/>
              </w:rPr>
            </w:pPr>
            <w:r w:rsidRPr="007939F4">
              <w:rPr>
                <w:b/>
              </w:rPr>
              <w:t>36</w:t>
            </w:r>
          </w:p>
        </w:tc>
      </w:tr>
    </w:tbl>
    <w:p w:rsidR="00CF6EAA" w:rsidRPr="007939F4" w:rsidRDefault="00CF6EAA" w:rsidP="00CF6EAA">
      <w:pPr>
        <w:rPr>
          <w:rFonts w:ascii="Times New Roman" w:hAnsi="Times New Roman" w:cs="Times New Roman"/>
          <w:b/>
        </w:rPr>
      </w:pPr>
    </w:p>
    <w:tbl>
      <w:tblPr>
        <w:tblW w:w="0" w:type="auto"/>
        <w:jc w:val="center"/>
        <w:tblInd w:w="-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289"/>
        <w:gridCol w:w="1068"/>
        <w:gridCol w:w="2298"/>
        <w:gridCol w:w="2402"/>
        <w:gridCol w:w="2724"/>
        <w:gridCol w:w="4058"/>
      </w:tblGrid>
      <w:tr w:rsidR="00CF6EAA" w:rsidRPr="007939F4" w:rsidTr="00546532">
        <w:trPr>
          <w:trHeight w:val="222"/>
          <w:jc w:val="center"/>
        </w:trPr>
        <w:tc>
          <w:tcPr>
            <w:tcW w:w="22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Садржаји програма</w:t>
            </w:r>
          </w:p>
        </w:tc>
        <w:tc>
          <w:tcPr>
            <w:tcW w:w="106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Број часова</w:t>
            </w:r>
          </w:p>
        </w:tc>
        <w:tc>
          <w:tcPr>
            <w:tcW w:w="229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Активности ученика у образовно-васпитном раду</w:t>
            </w:r>
          </w:p>
        </w:tc>
        <w:tc>
          <w:tcPr>
            <w:tcW w:w="24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Активности наставника у образовно-васпитном раду</w:t>
            </w:r>
          </w:p>
        </w:tc>
        <w:tc>
          <w:tcPr>
            <w:tcW w:w="272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Основни облици извођења програма</w:t>
            </w:r>
          </w:p>
        </w:tc>
        <w:tc>
          <w:tcPr>
            <w:tcW w:w="405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lang w:val="sr-Cyrl-CS"/>
              </w:rPr>
            </w:pPr>
            <w:r w:rsidRPr="007939F4">
              <w:rPr>
                <w:rFonts w:ascii="Times New Roman" w:hAnsi="Times New Roman" w:cs="Times New Roman"/>
                <w:b/>
                <w:lang w:val="sr-Cyrl-CS"/>
              </w:rPr>
              <w:t>Циљеви и задаци садржаја програма</w:t>
            </w:r>
          </w:p>
        </w:tc>
      </w:tr>
      <w:tr w:rsidR="00CF6EAA" w:rsidRPr="007939F4" w:rsidTr="00546532">
        <w:trPr>
          <w:trHeight w:val="1142"/>
          <w:jc w:val="center"/>
        </w:trPr>
        <w:tc>
          <w:tcPr>
            <w:tcW w:w="22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Животна средина</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6</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-разговор</w:t>
            </w:r>
          </w:p>
          <w:p w:rsidR="00CF6EAA" w:rsidRPr="007939F4" w:rsidRDefault="00CF6EAA" w:rsidP="00546532">
            <w:pPr>
              <w:pStyle w:val="BodyText"/>
            </w:pPr>
            <w:r w:rsidRPr="007939F4">
              <w:t>-посете</w:t>
            </w:r>
          </w:p>
          <w:p w:rsidR="00CF6EAA" w:rsidRPr="007939F4" w:rsidRDefault="00CF6EAA" w:rsidP="00546532">
            <w:pPr>
              <w:pStyle w:val="BodyText"/>
            </w:pPr>
            <w:r w:rsidRPr="007939F4">
              <w:t>-уочавање и препознавање</w:t>
            </w:r>
          </w:p>
          <w:p w:rsidR="00CF6EAA" w:rsidRPr="007939F4" w:rsidRDefault="00CF6EAA" w:rsidP="00546532">
            <w:pPr>
              <w:pStyle w:val="BodyText"/>
            </w:pPr>
            <w:r w:rsidRPr="007939F4">
              <w:t>-запажање</w:t>
            </w:r>
          </w:p>
        </w:tc>
        <w:tc>
          <w:tcPr>
            <w:tcW w:w="2402"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 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 на повезивање и примену знања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 xml:space="preserve">-организује и усмерава </w:t>
            </w:r>
            <w:r w:rsidRPr="007939F4">
              <w:rPr>
                <w:rFonts w:ascii="Times New Roman" w:hAnsi="Times New Roman" w:cs="Times New Roman"/>
                <w:lang w:val="sr-Cyrl-CS"/>
              </w:rPr>
              <w:lastRenderedPageBreak/>
              <w:t>извођење огледа</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lastRenderedPageBreak/>
              <w:t>-дијалошки</w:t>
            </w:r>
          </w:p>
          <w:p w:rsidR="00CF6EAA" w:rsidRPr="007939F4" w:rsidRDefault="00CF6EAA" w:rsidP="00546532">
            <w:pPr>
              <w:pStyle w:val="BodyText"/>
            </w:pPr>
            <w:r w:rsidRPr="007939F4">
              <w:t>-истраживачки</w:t>
            </w:r>
          </w:p>
          <w:p w:rsidR="00CF6EAA" w:rsidRPr="007939F4" w:rsidRDefault="00CF6EAA" w:rsidP="00546532">
            <w:pPr>
              <w:pStyle w:val="BodyText"/>
            </w:pPr>
            <w:r w:rsidRPr="007939F4">
              <w:t>-демонстративни</w:t>
            </w:r>
          </w:p>
          <w:p w:rsidR="00CF6EAA" w:rsidRPr="007939F4" w:rsidRDefault="00CF6EAA" w:rsidP="00546532">
            <w:pPr>
              <w:pStyle w:val="BodyText"/>
            </w:pPr>
            <w:r w:rsidRPr="007939F4">
              <w:t>-илустративни</w:t>
            </w:r>
          </w:p>
        </w:tc>
        <w:tc>
          <w:tcPr>
            <w:tcW w:w="405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-Очување животне средине</w:t>
            </w:r>
          </w:p>
          <w:p w:rsidR="00CF6EAA" w:rsidRPr="007939F4" w:rsidRDefault="00CF6EAA" w:rsidP="00546532">
            <w:pPr>
              <w:pStyle w:val="BodyText"/>
            </w:pPr>
            <w:r w:rsidRPr="007939F4">
              <w:t>-Развијање свести о очувању окружења</w:t>
            </w:r>
          </w:p>
        </w:tc>
      </w:tr>
      <w:tr w:rsidR="00CF6EAA" w:rsidRPr="007939F4" w:rsidTr="00546532">
        <w:trPr>
          <w:trHeight w:val="1159"/>
          <w:jc w:val="center"/>
        </w:trPr>
        <w:tc>
          <w:tcPr>
            <w:tcW w:w="22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lastRenderedPageBreak/>
              <w:t>Природне промене и појаве у животној средини</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5</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-праћење</w:t>
            </w:r>
          </w:p>
          <w:p w:rsidR="00CF6EAA" w:rsidRPr="007939F4" w:rsidRDefault="00CF6EAA" w:rsidP="00546532">
            <w:pPr>
              <w:pStyle w:val="BodyText"/>
            </w:pPr>
            <w:r w:rsidRPr="007939F4">
              <w:t>-уочавање</w:t>
            </w:r>
          </w:p>
          <w:p w:rsidR="00CF6EAA" w:rsidRPr="007939F4" w:rsidRDefault="00CF6EAA" w:rsidP="00546532">
            <w:pPr>
              <w:pStyle w:val="BodyText"/>
            </w:pPr>
            <w:r w:rsidRPr="007939F4">
              <w:t>-бележење</w:t>
            </w:r>
          </w:p>
          <w:p w:rsidR="00CF6EAA" w:rsidRPr="007939F4" w:rsidRDefault="00CF6EAA" w:rsidP="00546532">
            <w:pPr>
              <w:pStyle w:val="BodyText"/>
            </w:pPr>
            <w:r w:rsidRPr="007939F4">
              <w:t>-закључивање</w:t>
            </w:r>
          </w:p>
        </w:tc>
        <w:tc>
          <w:tcPr>
            <w:tcW w:w="2402"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 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 на повезивање и примену знања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-организује и усмерава извођење огледа</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pPr>
              <w:pStyle w:val="BodyText"/>
            </w:pPr>
            <w:r w:rsidRPr="007939F4">
              <w:t>-истраживачки</w:t>
            </w:r>
          </w:p>
          <w:p w:rsidR="00CF6EAA" w:rsidRPr="007939F4" w:rsidRDefault="00CF6EAA" w:rsidP="00546532">
            <w:pPr>
              <w:pStyle w:val="BodyText"/>
            </w:pPr>
            <w:r w:rsidRPr="007939F4">
              <w:t>-дијалошки</w:t>
            </w:r>
          </w:p>
          <w:p w:rsidR="00CF6EAA" w:rsidRPr="007939F4" w:rsidRDefault="00CF6EAA" w:rsidP="00546532">
            <w:pPr>
              <w:pStyle w:val="BodyText"/>
            </w:pPr>
            <w:r w:rsidRPr="007939F4">
              <w:t>-експериментални</w:t>
            </w:r>
          </w:p>
          <w:p w:rsidR="00CF6EAA" w:rsidRPr="007939F4" w:rsidRDefault="00CF6EAA" w:rsidP="00546532">
            <w:pPr>
              <w:rPr>
                <w:rFonts w:ascii="Times New Roman" w:hAnsi="Times New Roman" w:cs="Times New Roman"/>
                <w:lang w:val="sr-Cyrl-CS"/>
              </w:rPr>
            </w:pPr>
          </w:p>
        </w:tc>
        <w:tc>
          <w:tcPr>
            <w:tcW w:w="405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-Праћење и уочавање промена и појава у животној средини и њихов утицај на живи свет</w:t>
            </w:r>
          </w:p>
          <w:p w:rsidR="00CF6EAA" w:rsidRPr="007939F4" w:rsidRDefault="00CF6EAA" w:rsidP="00546532">
            <w:pPr>
              <w:pStyle w:val="BodyText"/>
            </w:pPr>
            <w:r w:rsidRPr="007939F4">
              <w:t>-Уочавање и бележење последица промена и појава у животној средини</w:t>
            </w:r>
          </w:p>
        </w:tc>
      </w:tr>
      <w:tr w:rsidR="00CF6EAA" w:rsidRPr="007939F4" w:rsidTr="00546532">
        <w:trPr>
          <w:trHeight w:val="920"/>
          <w:jc w:val="center"/>
        </w:trPr>
        <w:tc>
          <w:tcPr>
            <w:tcW w:w="22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Загађивање животне средине</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8</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-експеримент</w:t>
            </w:r>
          </w:p>
          <w:p w:rsidR="00CF6EAA" w:rsidRPr="007939F4" w:rsidRDefault="00CF6EAA" w:rsidP="00546532">
            <w:pPr>
              <w:pStyle w:val="BodyText"/>
            </w:pPr>
            <w:r w:rsidRPr="007939F4">
              <w:t>-читање</w:t>
            </w:r>
          </w:p>
          <w:p w:rsidR="00CF6EAA" w:rsidRPr="007939F4" w:rsidRDefault="00CF6EAA" w:rsidP="00546532">
            <w:pPr>
              <w:pStyle w:val="BodyText"/>
            </w:pPr>
            <w:r w:rsidRPr="007939F4">
              <w:t>-илустровање</w:t>
            </w:r>
          </w:p>
          <w:p w:rsidR="00CF6EAA" w:rsidRPr="007939F4" w:rsidRDefault="00CF6EAA" w:rsidP="00546532">
            <w:pPr>
              <w:pStyle w:val="BodyText"/>
            </w:pPr>
            <w:r w:rsidRPr="007939F4">
              <w:t>-обиласци</w:t>
            </w:r>
          </w:p>
        </w:tc>
        <w:tc>
          <w:tcPr>
            <w:tcW w:w="2402"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lastRenderedPageBreak/>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 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 на повезивање и примену знања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-организује и усмерава извођење огледа</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lastRenderedPageBreak/>
              <w:t>-демонстративни</w:t>
            </w:r>
          </w:p>
          <w:p w:rsidR="00CF6EAA" w:rsidRPr="007939F4" w:rsidRDefault="00CF6EAA" w:rsidP="00546532">
            <w:pPr>
              <w:pStyle w:val="BodyText"/>
            </w:pPr>
            <w:r w:rsidRPr="007939F4">
              <w:t>-дијалошки</w:t>
            </w:r>
          </w:p>
          <w:p w:rsidR="00CF6EAA" w:rsidRPr="007939F4" w:rsidRDefault="00CF6EAA" w:rsidP="00546532">
            <w:pPr>
              <w:pStyle w:val="BodyText"/>
            </w:pPr>
            <w:r w:rsidRPr="007939F4">
              <w:t>-текстуални</w:t>
            </w:r>
          </w:p>
          <w:p w:rsidR="00CF6EAA" w:rsidRPr="007939F4" w:rsidRDefault="00CF6EAA" w:rsidP="00546532">
            <w:pPr>
              <w:pStyle w:val="BodyText"/>
            </w:pPr>
            <w:r w:rsidRPr="007939F4">
              <w:t>-очигледности</w:t>
            </w:r>
          </w:p>
        </w:tc>
        <w:tc>
          <w:tcPr>
            <w:tcW w:w="405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-Упознавање примарних загађивача</w:t>
            </w:r>
          </w:p>
          <w:p w:rsidR="00CF6EAA" w:rsidRPr="007939F4" w:rsidRDefault="00CF6EAA" w:rsidP="00546532">
            <w:pPr>
              <w:pStyle w:val="BodyText"/>
            </w:pPr>
            <w:r w:rsidRPr="007939F4">
              <w:t>-Уочавање начина загађивања</w:t>
            </w:r>
          </w:p>
          <w:p w:rsidR="00CF6EAA" w:rsidRPr="007939F4" w:rsidRDefault="00CF6EAA" w:rsidP="00546532">
            <w:pPr>
              <w:pStyle w:val="BodyText"/>
            </w:pPr>
            <w:r w:rsidRPr="007939F4">
              <w:t>-Развијање свести о последицама загађивања</w:t>
            </w:r>
          </w:p>
        </w:tc>
      </w:tr>
      <w:tr w:rsidR="00CF6EAA" w:rsidRPr="007939F4" w:rsidTr="00546532">
        <w:trPr>
          <w:trHeight w:val="1380"/>
          <w:jc w:val="center"/>
        </w:trPr>
        <w:tc>
          <w:tcPr>
            <w:tcW w:w="22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lastRenderedPageBreak/>
              <w:t>Заштита животне средине</w:t>
            </w:r>
          </w:p>
        </w:tc>
        <w:tc>
          <w:tcPr>
            <w:tcW w:w="106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rPr>
                <w:rFonts w:ascii="Times New Roman" w:hAnsi="Times New Roman" w:cs="Times New Roman"/>
                <w:lang w:val="sr-Cyrl-CS"/>
              </w:rPr>
            </w:pPr>
            <w:r w:rsidRPr="007939F4">
              <w:rPr>
                <w:rFonts w:ascii="Times New Roman" w:hAnsi="Times New Roman" w:cs="Times New Roman"/>
                <w:lang w:val="sr-Cyrl-CS"/>
              </w:rPr>
              <w:t>17</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-експеримент</w:t>
            </w:r>
          </w:p>
          <w:p w:rsidR="00CF6EAA" w:rsidRPr="007939F4" w:rsidRDefault="00CF6EAA" w:rsidP="00546532">
            <w:pPr>
              <w:pStyle w:val="BodyText"/>
            </w:pPr>
            <w:r w:rsidRPr="007939F4">
              <w:t>-читање</w:t>
            </w:r>
          </w:p>
          <w:p w:rsidR="00CF6EAA" w:rsidRPr="007939F4" w:rsidRDefault="00CF6EAA" w:rsidP="00546532">
            <w:pPr>
              <w:pStyle w:val="BodyText"/>
            </w:pPr>
            <w:r w:rsidRPr="007939F4">
              <w:t>-илустровање</w:t>
            </w:r>
          </w:p>
          <w:p w:rsidR="00CF6EAA" w:rsidRPr="007939F4" w:rsidRDefault="00CF6EAA" w:rsidP="00546532">
            <w:pPr>
              <w:pStyle w:val="BodyText"/>
            </w:pPr>
            <w:r w:rsidRPr="007939F4">
              <w:t>-обиласци</w:t>
            </w:r>
          </w:p>
          <w:p w:rsidR="00CF6EAA" w:rsidRPr="007939F4" w:rsidRDefault="00CF6EAA" w:rsidP="00546532">
            <w:pPr>
              <w:pStyle w:val="BodyText"/>
            </w:pPr>
            <w:r w:rsidRPr="007939F4">
              <w:t>-практична примена знања</w:t>
            </w:r>
          </w:p>
        </w:tc>
        <w:tc>
          <w:tcPr>
            <w:tcW w:w="2402"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-усмерава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-ствара ситуацију</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-сугерише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 проблем</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-подстиче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-дискутује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lastRenderedPageBreak/>
              <w:t>-анализира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-мотивише</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-координира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-наводи на повезивање и примену знања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-постављање занимљивих питања</w:t>
            </w:r>
          </w:p>
          <w:p w:rsidR="00CF6EAA" w:rsidRPr="007939F4" w:rsidRDefault="00CF6EAA" w:rsidP="00546532">
            <w:pPr>
              <w:rPr>
                <w:rFonts w:ascii="Times New Roman" w:hAnsi="Times New Roman" w:cs="Times New Roman"/>
                <w:lang w:val="sr-Cyrl-CS"/>
              </w:rPr>
            </w:pPr>
            <w:r w:rsidRPr="007939F4">
              <w:rPr>
                <w:rFonts w:ascii="Times New Roman" w:hAnsi="Times New Roman" w:cs="Times New Roman"/>
                <w:lang w:val="sr-Cyrl-CS"/>
              </w:rPr>
              <w:t>-организује и усмерава извођење огледа</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lastRenderedPageBreak/>
              <w:t>-демонстративни</w:t>
            </w:r>
          </w:p>
          <w:p w:rsidR="00CF6EAA" w:rsidRPr="007939F4" w:rsidRDefault="00CF6EAA" w:rsidP="00546532">
            <w:pPr>
              <w:pStyle w:val="BodyText"/>
            </w:pPr>
            <w:r w:rsidRPr="007939F4">
              <w:t>-дијалошки</w:t>
            </w:r>
          </w:p>
          <w:p w:rsidR="00CF6EAA" w:rsidRPr="007939F4" w:rsidRDefault="00CF6EAA" w:rsidP="00546532">
            <w:pPr>
              <w:pStyle w:val="BodyText"/>
            </w:pPr>
            <w:r w:rsidRPr="007939F4">
              <w:t>-текстуални</w:t>
            </w:r>
          </w:p>
          <w:p w:rsidR="00CF6EAA" w:rsidRPr="007939F4" w:rsidRDefault="00CF6EAA" w:rsidP="00546532">
            <w:pPr>
              <w:pStyle w:val="BodyText"/>
            </w:pPr>
            <w:r w:rsidRPr="007939F4">
              <w:t>-очигледности</w:t>
            </w:r>
          </w:p>
        </w:tc>
        <w:tc>
          <w:tcPr>
            <w:tcW w:w="405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pStyle w:val="BodyText"/>
            </w:pPr>
            <w:r w:rsidRPr="007939F4">
              <w:t>-Осмишљавање начина заштите животне средине</w:t>
            </w:r>
          </w:p>
          <w:p w:rsidR="00CF6EAA" w:rsidRPr="007939F4" w:rsidRDefault="00CF6EAA" w:rsidP="00546532">
            <w:pPr>
              <w:pStyle w:val="BodyText"/>
            </w:pPr>
            <w:r w:rsidRPr="007939F4">
              <w:t>-Развијање свести о значају заштите животне средине</w:t>
            </w:r>
          </w:p>
          <w:p w:rsidR="00CF6EAA" w:rsidRPr="007939F4" w:rsidRDefault="00CF6EAA" w:rsidP="00546532">
            <w:pPr>
              <w:pStyle w:val="BodyText"/>
            </w:pPr>
            <w:r w:rsidRPr="007939F4">
              <w:t>-Уређење школског животног простора</w:t>
            </w:r>
          </w:p>
        </w:tc>
      </w:tr>
    </w:tbl>
    <w:p w:rsidR="00CF6EAA" w:rsidRPr="007939F4" w:rsidRDefault="00CF6EAA" w:rsidP="00CF6EAA">
      <w:pPr>
        <w:rPr>
          <w:rFonts w:ascii="Times New Roman" w:hAnsi="Times New Roman" w:cs="Times New Roman"/>
          <w:b/>
        </w:rPr>
      </w:pPr>
    </w:p>
    <w:p w:rsidR="00CF6EAA" w:rsidRPr="007939F4" w:rsidRDefault="00CF6EAA" w:rsidP="00CF6EAA">
      <w:pPr>
        <w:shd w:val="clear" w:color="auto" w:fill="FBD4B4" w:themeFill="accent6" w:themeFillTint="66"/>
        <w:rPr>
          <w:rFonts w:ascii="Times New Roman" w:hAnsi="Times New Roman" w:cs="Times New Roman"/>
          <w:b/>
          <w:lang w:val="sr-Cyrl-CS"/>
        </w:rPr>
      </w:pPr>
      <w:r w:rsidRPr="007939F4">
        <w:rPr>
          <w:rFonts w:ascii="Times New Roman" w:hAnsi="Times New Roman" w:cs="Times New Roman"/>
          <w:b/>
          <w:lang w:val="sr-Cyrl-CS"/>
        </w:rPr>
        <w:t>ОД ИГРАЧКЕ ДО РАЧУНАРА – 36 часова</w:t>
      </w:r>
    </w:p>
    <w:p w:rsidR="00CF6EAA" w:rsidRPr="007939F4" w:rsidRDefault="00CF6EAA" w:rsidP="00CF6EAA">
      <w:pPr>
        <w:jc w:val="both"/>
        <w:rPr>
          <w:rFonts w:ascii="Times New Roman" w:hAnsi="Times New Roman" w:cs="Times New Roman"/>
          <w:lang w:val="sr-Cyrl-CS"/>
        </w:rPr>
      </w:pPr>
      <w:r w:rsidRPr="007939F4">
        <w:rPr>
          <w:rFonts w:ascii="Times New Roman" w:hAnsi="Times New Roman" w:cs="Times New Roman"/>
          <w:lang w:val="sr-Cyrl-CS"/>
        </w:rPr>
        <w:t>Оперативни задаци: Од играчке до рачунара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моторичких способности уз коришћење материјала, прибора, алата, апарата, уређаја и рачунара;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конструкторских вештина;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упознавање са рачунаром и његовим делововима;</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стицање знања и развијање вештина за рад на рачунару;</w:t>
      </w:r>
    </w:p>
    <w:p w:rsidR="00CF6EAA" w:rsidRPr="007939F4" w:rsidRDefault="00CF6EAA" w:rsidP="00CF6EAA">
      <w:pPr>
        <w:numPr>
          <w:ilvl w:val="0"/>
          <w:numId w:val="10"/>
        </w:numPr>
        <w:spacing w:after="0" w:line="240" w:lineRule="auto"/>
        <w:jc w:val="both"/>
        <w:rPr>
          <w:rFonts w:ascii="Times New Roman" w:hAnsi="Times New Roman" w:cs="Times New Roman"/>
          <w:lang w:val="sr-Cyrl-CS"/>
        </w:rPr>
      </w:pPr>
      <w:r w:rsidRPr="007939F4">
        <w:rPr>
          <w:rFonts w:ascii="Times New Roman" w:hAnsi="Times New Roman" w:cs="Times New Roman"/>
          <w:lang w:val="sr-Cyrl-CS"/>
        </w:rPr>
        <w:t>развијање умења и вештина за коришћење материјала, прибора, алата, апарата, уређаја и рачунара.</w:t>
      </w:r>
    </w:p>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362"/>
        <w:gridCol w:w="5586"/>
        <w:gridCol w:w="2223"/>
      </w:tblGrid>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Редни број</w:t>
            </w: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 xml:space="preserve">                               Наставне теме</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1.</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Цртамо и пишемо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12</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2.</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Правимо одељенске новине</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4</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3.</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Креирамо, стварамо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10</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pPr>
            <w:r w:rsidRPr="007939F4">
              <w:t>4.</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r w:rsidRPr="007939F4">
              <w:t>Играмо се и снимамо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939F4" w:rsidRDefault="00CF6EAA" w:rsidP="00546532">
            <w:pPr>
              <w:jc w:val="center"/>
            </w:pPr>
            <w:r w:rsidRPr="007939F4">
              <w:t>10</w:t>
            </w:r>
          </w:p>
        </w:tc>
      </w:tr>
      <w:tr w:rsidR="00CF6EAA" w:rsidRPr="007939F4"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CF6EAA" w:rsidRPr="007939F4" w:rsidRDefault="00CF6EAA" w:rsidP="00546532">
            <w:pPr>
              <w:jc w:val="center"/>
              <w:rPr>
                <w:b/>
              </w:rPr>
            </w:pP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rPr>
                <w:b/>
              </w:rPr>
            </w:pPr>
            <w:r w:rsidRPr="007939F4">
              <w:rPr>
                <w:b/>
              </w:rPr>
              <w:t xml:space="preserve">                                                               У к у п н о :</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rPr>
                <w:b/>
              </w:rPr>
            </w:pPr>
            <w:r w:rsidRPr="007939F4">
              <w:rPr>
                <w:b/>
              </w:rPr>
              <w:t>36</w:t>
            </w:r>
          </w:p>
        </w:tc>
      </w:tr>
    </w:tbl>
    <w:p w:rsidR="00CF6EAA" w:rsidRPr="007939F4" w:rsidRDefault="00CF6EAA" w:rsidP="00CF6EAA">
      <w:pPr>
        <w:rPr>
          <w:rFonts w:ascii="Times New Roman" w:hAnsi="Times New Roman" w:cs="Times New Roman"/>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502"/>
        <w:gridCol w:w="1123"/>
        <w:gridCol w:w="2098"/>
        <w:gridCol w:w="2785"/>
        <w:gridCol w:w="2280"/>
        <w:gridCol w:w="4000"/>
      </w:tblGrid>
      <w:tr w:rsidR="00CF6EAA" w:rsidRPr="007939F4" w:rsidTr="00546532">
        <w:trPr>
          <w:trHeight w:val="687"/>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Садржаји програма</w:t>
            </w:r>
          </w:p>
        </w:tc>
        <w:tc>
          <w:tcPr>
            <w:tcW w:w="11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c>
          <w:tcPr>
            <w:tcW w:w="209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ученика у образовно-</w:t>
            </w:r>
          </w:p>
          <w:p w:rsidR="00CF6EAA" w:rsidRPr="007939F4" w:rsidRDefault="00CF6EAA" w:rsidP="00546532">
            <w:pPr>
              <w:jc w:val="center"/>
              <w:rPr>
                <w:b/>
              </w:rPr>
            </w:pPr>
            <w:r w:rsidRPr="007939F4">
              <w:rPr>
                <w:b/>
              </w:rPr>
              <w:t>васпитном раду</w:t>
            </w:r>
          </w:p>
        </w:tc>
        <w:tc>
          <w:tcPr>
            <w:tcW w:w="2785"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939F4" w:rsidRDefault="00CF6EAA" w:rsidP="00546532">
            <w:pPr>
              <w:jc w:val="center"/>
              <w:rPr>
                <w:b/>
              </w:rPr>
            </w:pPr>
            <w:r w:rsidRPr="007939F4">
              <w:rPr>
                <w:b/>
              </w:rPr>
              <w:t>Активности наставника у образовно-</w:t>
            </w:r>
          </w:p>
          <w:p w:rsidR="00CF6EAA" w:rsidRPr="007939F4" w:rsidRDefault="00CF6EAA" w:rsidP="00546532">
            <w:pPr>
              <w:jc w:val="center"/>
              <w:rPr>
                <w:b/>
              </w:rPr>
            </w:pPr>
            <w:r w:rsidRPr="007939F4">
              <w:rPr>
                <w:b/>
              </w:rPr>
              <w:t>васпитном раду</w:t>
            </w:r>
          </w:p>
        </w:tc>
        <w:tc>
          <w:tcPr>
            <w:tcW w:w="22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Начин и поступак остваривања</w:t>
            </w:r>
          </w:p>
        </w:tc>
        <w:tc>
          <w:tcPr>
            <w:tcW w:w="40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Циљеви и задаци садржаја програма</w:t>
            </w:r>
          </w:p>
        </w:tc>
      </w:tr>
      <w:tr w:rsidR="00CF6EAA" w:rsidRPr="007939F4" w:rsidTr="00546532">
        <w:trPr>
          <w:trHeight w:val="223"/>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Цртамо и пишемо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12</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ind w:left="155" w:hanging="155"/>
            </w:pPr>
            <w:r w:rsidRPr="007939F4">
              <w:t>- отварање програма</w:t>
            </w:r>
          </w:p>
          <w:p w:rsidR="00CF6EAA" w:rsidRPr="007939F4" w:rsidRDefault="00CF6EAA" w:rsidP="00546532">
            <w:pPr>
              <w:ind w:left="155" w:hanging="155"/>
            </w:pPr>
            <w:r w:rsidRPr="007939F4">
              <w:t>- креирање цртежа и текста</w:t>
            </w:r>
          </w:p>
          <w:p w:rsidR="00CF6EAA" w:rsidRPr="007939F4" w:rsidRDefault="00CF6EAA" w:rsidP="00546532">
            <w:r w:rsidRPr="007939F4">
              <w:t>- форматирање</w:t>
            </w:r>
          </w:p>
          <w:p w:rsidR="00CF6EAA" w:rsidRPr="007939F4" w:rsidRDefault="00CF6EAA" w:rsidP="00546532">
            <w:pPr>
              <w:ind w:left="155" w:hanging="155"/>
            </w:pPr>
            <w:r w:rsidRPr="007939F4">
              <w:t>- чување и штампање рада</w:t>
            </w:r>
          </w:p>
        </w:tc>
        <w:tc>
          <w:tcPr>
            <w:tcW w:w="27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-постављање занимљивих питања</w:t>
            </w:r>
          </w:p>
        </w:tc>
        <w:tc>
          <w:tcPr>
            <w:tcW w:w="228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-демонстративна</w:t>
            </w:r>
          </w:p>
          <w:p w:rsidR="00CF6EAA" w:rsidRPr="007939F4" w:rsidRDefault="00CF6EAA" w:rsidP="00546532">
            <w:r w:rsidRPr="007939F4">
              <w:t>-кооперативна</w:t>
            </w:r>
          </w:p>
          <w:p w:rsidR="00CF6EAA" w:rsidRPr="007939F4" w:rsidRDefault="00CF6EAA" w:rsidP="00546532">
            <w:r w:rsidRPr="007939F4">
              <w:t>-рад на рачунару</w:t>
            </w:r>
          </w:p>
          <w:p w:rsidR="00CF6EAA" w:rsidRPr="007939F4" w:rsidRDefault="00CF6EAA" w:rsidP="00546532">
            <w:r w:rsidRPr="007939F4">
              <w:t>-дијалошка</w:t>
            </w:r>
          </w:p>
        </w:tc>
        <w:tc>
          <w:tcPr>
            <w:tcW w:w="4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умења и вештина за коришћење једноставног програма за цртање и писање</w:t>
            </w:r>
          </w:p>
          <w:p w:rsidR="00CF6EAA" w:rsidRPr="007939F4" w:rsidRDefault="00CF6EAA" w:rsidP="00546532">
            <w:r w:rsidRPr="007939F4">
              <w:t>- Развијање сарадње</w:t>
            </w:r>
          </w:p>
          <w:p w:rsidR="00CF6EAA" w:rsidRPr="007939F4" w:rsidRDefault="00CF6EAA" w:rsidP="00546532">
            <w:r w:rsidRPr="007939F4">
              <w:t>- Развијање креативности при раду</w:t>
            </w:r>
          </w:p>
        </w:tc>
      </w:tr>
      <w:tr w:rsidR="00CF6EAA" w:rsidRPr="007939F4" w:rsidTr="00546532">
        <w:trPr>
          <w:trHeight w:val="687"/>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Правимо одељенске новине</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4</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xml:space="preserve">- креирање, уређивање, </w:t>
            </w:r>
            <w:r w:rsidRPr="007939F4">
              <w:lastRenderedPageBreak/>
              <w:t>штампање радова</w:t>
            </w:r>
          </w:p>
        </w:tc>
        <w:tc>
          <w:tcPr>
            <w:tcW w:w="27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lastRenderedPageBreak/>
              <w:t>-усмерава</w:t>
            </w:r>
          </w:p>
          <w:p w:rsidR="00CF6EAA" w:rsidRPr="007939F4" w:rsidRDefault="00CF6EAA" w:rsidP="00546532">
            <w:r w:rsidRPr="007939F4">
              <w:lastRenderedPageBreak/>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-постављање занимљивих питања</w:t>
            </w:r>
          </w:p>
        </w:tc>
        <w:tc>
          <w:tcPr>
            <w:tcW w:w="228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демонстративна</w:t>
            </w:r>
          </w:p>
          <w:p w:rsidR="00CF6EAA" w:rsidRPr="007939F4" w:rsidRDefault="00CF6EAA" w:rsidP="00546532">
            <w:r w:rsidRPr="007939F4">
              <w:lastRenderedPageBreak/>
              <w:t>- дијалошка</w:t>
            </w:r>
          </w:p>
          <w:p w:rsidR="00CF6EAA" w:rsidRPr="007939F4" w:rsidRDefault="00CF6EAA" w:rsidP="00546532">
            <w:r w:rsidRPr="007939F4">
              <w:t>- кооперативна</w:t>
            </w:r>
          </w:p>
        </w:tc>
        <w:tc>
          <w:tcPr>
            <w:tcW w:w="4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Развијање креативности и стваралачког рада</w:t>
            </w:r>
          </w:p>
          <w:p w:rsidR="00CF6EAA" w:rsidRPr="007939F4" w:rsidRDefault="00CF6EAA" w:rsidP="00546532">
            <w:r w:rsidRPr="007939F4">
              <w:lastRenderedPageBreak/>
              <w:t>- Развијање смисла за лепо и уредност</w:t>
            </w:r>
          </w:p>
        </w:tc>
      </w:tr>
      <w:tr w:rsidR="00CF6EAA" w:rsidRPr="007939F4" w:rsidTr="00546532">
        <w:trPr>
          <w:trHeight w:val="928"/>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lastRenderedPageBreak/>
              <w:t>Креирамо, стварамо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10</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креирање</w:t>
            </w:r>
          </w:p>
          <w:p w:rsidR="00CF6EAA" w:rsidRPr="007939F4" w:rsidRDefault="00CF6EAA" w:rsidP="00546532">
            <w:r w:rsidRPr="007939F4">
              <w:t>- фотографисање</w:t>
            </w:r>
          </w:p>
          <w:p w:rsidR="00CF6EAA" w:rsidRPr="007939F4" w:rsidRDefault="00CF6EAA" w:rsidP="00546532">
            <w:r w:rsidRPr="007939F4">
              <w:t>- чување и</w:t>
            </w:r>
          </w:p>
          <w:p w:rsidR="00CF6EAA" w:rsidRPr="007939F4" w:rsidRDefault="00CF6EAA" w:rsidP="00546532">
            <w:r w:rsidRPr="007939F4">
              <w:t>- штампање радова</w:t>
            </w:r>
          </w:p>
        </w:tc>
        <w:tc>
          <w:tcPr>
            <w:tcW w:w="27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lastRenderedPageBreak/>
              <w:t>-мотивише-координира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-постављање занимљивих питања</w:t>
            </w:r>
          </w:p>
        </w:tc>
        <w:tc>
          <w:tcPr>
            <w:tcW w:w="228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демонстративна</w:t>
            </w:r>
          </w:p>
          <w:p w:rsidR="00CF6EAA" w:rsidRPr="007939F4" w:rsidRDefault="00CF6EAA" w:rsidP="00546532">
            <w:r w:rsidRPr="007939F4">
              <w:t>- дијалошка</w:t>
            </w:r>
          </w:p>
          <w:p w:rsidR="00CF6EAA" w:rsidRPr="007939F4" w:rsidRDefault="00CF6EAA" w:rsidP="00546532">
            <w:r w:rsidRPr="007939F4">
              <w:t>- кооперативна</w:t>
            </w:r>
          </w:p>
        </w:tc>
        <w:tc>
          <w:tcPr>
            <w:tcW w:w="4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Оспособљавање ученика за правилан рад на скенеру и дигиталном апарату</w:t>
            </w:r>
          </w:p>
          <w:p w:rsidR="00CF6EAA" w:rsidRPr="007939F4" w:rsidRDefault="00CF6EAA" w:rsidP="00546532">
            <w:r w:rsidRPr="007939F4">
              <w:t>- Развијање креативних и конструктивних активности: писмо, честитка, позивница</w:t>
            </w:r>
          </w:p>
        </w:tc>
      </w:tr>
      <w:tr w:rsidR="00CF6EAA" w:rsidRPr="007939F4" w:rsidTr="00546532">
        <w:trPr>
          <w:trHeight w:val="512"/>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lastRenderedPageBreak/>
              <w:t>Играмо се и снимамо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10</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конектовање</w:t>
            </w:r>
          </w:p>
          <w:p w:rsidR="00CF6EAA" w:rsidRPr="007939F4" w:rsidRDefault="00CF6EAA" w:rsidP="00546532">
            <w:r w:rsidRPr="007939F4">
              <w:t>- креирање</w:t>
            </w:r>
          </w:p>
          <w:p w:rsidR="00CF6EAA" w:rsidRPr="007939F4" w:rsidRDefault="00CF6EAA" w:rsidP="00546532">
            <w:r w:rsidRPr="007939F4">
              <w:t>- слање поште</w:t>
            </w:r>
          </w:p>
        </w:tc>
        <w:tc>
          <w:tcPr>
            <w:tcW w:w="2785"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-постављање занимљивих питања</w:t>
            </w:r>
          </w:p>
        </w:tc>
        <w:tc>
          <w:tcPr>
            <w:tcW w:w="228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демонстративна</w:t>
            </w:r>
          </w:p>
          <w:p w:rsidR="00CF6EAA" w:rsidRPr="007939F4" w:rsidRDefault="00CF6EAA" w:rsidP="00546532">
            <w:r w:rsidRPr="007939F4">
              <w:t>- дијалошка</w:t>
            </w:r>
          </w:p>
          <w:p w:rsidR="00CF6EAA" w:rsidRPr="007939F4" w:rsidRDefault="00CF6EAA" w:rsidP="00546532">
            <w:r w:rsidRPr="007939F4">
              <w:t>- кооперативна</w:t>
            </w:r>
          </w:p>
        </w:tc>
        <w:tc>
          <w:tcPr>
            <w:tcW w:w="40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способности и коришћење електронске поште</w:t>
            </w:r>
          </w:p>
          <w:p w:rsidR="00CF6EAA" w:rsidRPr="007939F4" w:rsidRDefault="00CF6EAA" w:rsidP="00546532">
            <w:r w:rsidRPr="007939F4">
              <w:t>- Спретност и креативност при коришћењу једноставних програма</w:t>
            </w:r>
          </w:p>
          <w:p w:rsidR="00CF6EAA" w:rsidRPr="007939F4" w:rsidRDefault="00CF6EAA" w:rsidP="00546532">
            <w:r w:rsidRPr="007939F4">
              <w:t>- Развијање сарадње и узајамне помоћи</w:t>
            </w:r>
          </w:p>
        </w:tc>
      </w:tr>
    </w:tbl>
    <w:p w:rsidR="00CF6EAA" w:rsidRPr="007939F4" w:rsidRDefault="00CF6EAA" w:rsidP="00CF6EAA">
      <w:pPr>
        <w:jc w:val="both"/>
        <w:rPr>
          <w:rFonts w:ascii="Times New Roman" w:hAnsi="Times New Roman" w:cs="Times New Roman"/>
          <w:b/>
          <w:lang w:val="sr-Cyrl-CS"/>
        </w:rPr>
      </w:pPr>
    </w:p>
    <w:p w:rsidR="00CF6EAA" w:rsidRPr="007939F4" w:rsidRDefault="00CF6EAA" w:rsidP="00CF6EAA">
      <w:pPr>
        <w:shd w:val="clear" w:color="auto" w:fill="FBD4B4" w:themeFill="accent6" w:themeFillTint="66"/>
        <w:jc w:val="both"/>
        <w:rPr>
          <w:rFonts w:ascii="Times New Roman" w:hAnsi="Times New Roman" w:cs="Times New Roman"/>
          <w:b/>
          <w:bCs/>
          <w:lang w:val="sr-Cyrl-CS"/>
        </w:rPr>
      </w:pPr>
      <w:r w:rsidRPr="007939F4">
        <w:rPr>
          <w:rFonts w:ascii="Times New Roman" w:hAnsi="Times New Roman" w:cs="Times New Roman"/>
          <w:b/>
          <w:lang w:val="sr-Cyrl-CS"/>
        </w:rPr>
        <w:t>Г.</w:t>
      </w:r>
      <w:r w:rsidRPr="007939F4">
        <w:rPr>
          <w:rFonts w:ascii="Times New Roman" w:hAnsi="Times New Roman" w:cs="Times New Roman"/>
          <w:b/>
          <w:bCs/>
          <w:lang w:val="sr-Cyrl-CS"/>
        </w:rPr>
        <w:t xml:space="preserve"> ОБЛИК ОБРАЗОВНО- ВАСПИТНОГ РАДА</w:t>
      </w:r>
    </w:p>
    <w:p w:rsidR="00CF6EAA" w:rsidRPr="007939F4" w:rsidRDefault="00CF6EAA" w:rsidP="00CF6EAA">
      <w:pPr>
        <w:rPr>
          <w:rFonts w:ascii="Times New Roman" w:hAnsi="Times New Roman" w:cs="Times New Roman"/>
          <w:b/>
          <w:lang w:val="sr-Cyrl-CS"/>
        </w:rPr>
      </w:pPr>
    </w:p>
    <w:p w:rsidR="00CF6EAA" w:rsidRPr="007939F4" w:rsidRDefault="00CF6EAA" w:rsidP="00CF6EAA">
      <w:pPr>
        <w:shd w:val="clear" w:color="auto" w:fill="FDE9D9" w:themeFill="accent6" w:themeFillTint="33"/>
        <w:rPr>
          <w:rFonts w:ascii="Times New Roman" w:hAnsi="Times New Roman" w:cs="Times New Roman"/>
          <w:b/>
          <w:lang w:val="sr-Cyrl-CS"/>
        </w:rPr>
      </w:pPr>
      <w:r w:rsidRPr="007939F4">
        <w:rPr>
          <w:rFonts w:ascii="Times New Roman" w:hAnsi="Times New Roman" w:cs="Times New Roman"/>
          <w:b/>
          <w:lang w:val="ru-RU"/>
        </w:rPr>
        <w:lastRenderedPageBreak/>
        <w:t>ДОПУНСКА НАСТАВА</w:t>
      </w:r>
    </w:p>
    <w:p w:rsidR="00CF6EAA" w:rsidRPr="007939F4" w:rsidRDefault="00CF6EAA" w:rsidP="00CF6EAA">
      <w:pPr>
        <w:jc w:val="both"/>
        <w:rPr>
          <w:b/>
          <w:iCs/>
          <w:lang w:val="sr-Cyrl-CS"/>
        </w:rPr>
      </w:pPr>
      <w:r w:rsidRPr="007939F4">
        <w:rPr>
          <w:b/>
          <w:iCs/>
        </w:rPr>
        <w:t xml:space="preserve">СРПСКИ JЕЗИК </w:t>
      </w:r>
    </w:p>
    <w:p w:rsidR="00CF6EAA" w:rsidRPr="007939F4" w:rsidRDefault="00CF6EAA" w:rsidP="00CF6EAA">
      <w:pPr>
        <w:jc w:val="both"/>
        <w:rPr>
          <w:b/>
          <w:iCs/>
          <w:lang w:val="sr-Cyrl-CS"/>
        </w:rPr>
      </w:pPr>
    </w:p>
    <w:tbl>
      <w:tblPr>
        <w:tblW w:w="0" w:type="auto"/>
        <w:tblLook w:val="01E0"/>
      </w:tblPr>
      <w:tblGrid>
        <w:gridCol w:w="2205"/>
        <w:gridCol w:w="948"/>
        <w:gridCol w:w="3022"/>
        <w:gridCol w:w="2827"/>
        <w:gridCol w:w="2894"/>
        <w:gridCol w:w="2892"/>
      </w:tblGrid>
      <w:tr w:rsidR="00CF6EAA" w:rsidRPr="007939F4" w:rsidTr="00546532">
        <w:trPr>
          <w:trHeight w:val="333"/>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Садржаји програма</w:t>
            </w:r>
          </w:p>
        </w:tc>
        <w:tc>
          <w:tcPr>
            <w:tcW w:w="9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c>
          <w:tcPr>
            <w:tcW w:w="30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ученика у образовно-васпитном раду</w:t>
            </w:r>
          </w:p>
        </w:tc>
        <w:tc>
          <w:tcPr>
            <w:tcW w:w="28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наставника у образовно-васпитном раду</w:t>
            </w:r>
          </w:p>
        </w:tc>
        <w:tc>
          <w:tcPr>
            <w:tcW w:w="28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Оновни облици извођења програма</w:t>
            </w:r>
          </w:p>
        </w:tc>
        <w:tc>
          <w:tcPr>
            <w:tcW w:w="28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Циљеви и задаци садржаја програма</w:t>
            </w:r>
          </w:p>
        </w:tc>
      </w:tr>
      <w:tr w:rsidR="00CF6EAA" w:rsidRPr="007939F4" w:rsidTr="00546532">
        <w:trPr>
          <w:trHeight w:val="840"/>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t>1. Књижевност</w:t>
            </w:r>
          </w:p>
          <w:p w:rsidR="00CF6EAA" w:rsidRPr="007939F4" w:rsidRDefault="00CF6EAA" w:rsidP="00546532">
            <w:r w:rsidRPr="007939F4">
              <w:t>- лирика</w:t>
            </w:r>
          </w:p>
          <w:p w:rsidR="00CF6EAA" w:rsidRPr="007939F4" w:rsidRDefault="00CF6EAA" w:rsidP="00546532">
            <w:r w:rsidRPr="007939F4">
              <w:t>- епика</w:t>
            </w:r>
          </w:p>
          <w:p w:rsidR="00CF6EAA" w:rsidRPr="007939F4" w:rsidRDefault="00CF6EAA" w:rsidP="00546532">
            <w:r w:rsidRPr="007939F4">
              <w:t>- драма</w:t>
            </w:r>
          </w:p>
          <w:p w:rsidR="00CF6EAA" w:rsidRPr="007939F4" w:rsidRDefault="00CF6EAA" w:rsidP="00546532">
            <w:r w:rsidRPr="007939F4">
              <w:t>(чиање и тумачење текста)</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4</w:t>
            </w:r>
          </w:p>
        </w:tc>
        <w:tc>
          <w:tcPr>
            <w:tcW w:w="302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слушање</w:t>
            </w:r>
          </w:p>
          <w:p w:rsidR="00CF6EAA" w:rsidRPr="007939F4" w:rsidRDefault="00CF6EAA" w:rsidP="00546532">
            <w:r w:rsidRPr="007939F4">
              <w:t>- читање текстова</w:t>
            </w:r>
          </w:p>
          <w:p w:rsidR="00CF6EAA" w:rsidRPr="007939F4" w:rsidRDefault="00CF6EAA" w:rsidP="00546532">
            <w:r w:rsidRPr="007939F4">
              <w:t>- учествовање у</w:t>
            </w:r>
          </w:p>
          <w:p w:rsidR="00CF6EAA" w:rsidRPr="007939F4" w:rsidRDefault="00CF6EAA" w:rsidP="00546532">
            <w:r w:rsidRPr="007939F4">
              <w:t xml:space="preserve">  причању</w:t>
            </w:r>
          </w:p>
          <w:p w:rsidR="00CF6EAA" w:rsidRPr="007939F4" w:rsidRDefault="00CF6EAA" w:rsidP="00546532">
            <w:r w:rsidRPr="007939F4">
              <w:t>- рецитовање</w:t>
            </w:r>
          </w:p>
        </w:tc>
        <w:tc>
          <w:tcPr>
            <w:tcW w:w="2827"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знања</w:t>
            </w:r>
          </w:p>
        </w:tc>
        <w:tc>
          <w:tcPr>
            <w:tcW w:w="2894"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текстуална</w:t>
            </w:r>
          </w:p>
          <w:p w:rsidR="00CF6EAA" w:rsidRPr="007939F4" w:rsidRDefault="00CF6EAA" w:rsidP="00546532">
            <w:r w:rsidRPr="007939F4">
              <w:t>- илустративна</w:t>
            </w:r>
          </w:p>
        </w:tc>
        <w:tc>
          <w:tcPr>
            <w:tcW w:w="289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савладавање технике читања и писања оба писма</w:t>
            </w:r>
          </w:p>
          <w:p w:rsidR="00CF6EAA" w:rsidRPr="007939F4" w:rsidRDefault="00CF6EAA" w:rsidP="00546532">
            <w:r w:rsidRPr="007939F4">
              <w:t>- уочавање ликова, теме, поруке, карактеристике књижевног дела</w:t>
            </w:r>
          </w:p>
        </w:tc>
      </w:tr>
      <w:tr w:rsidR="00CF6EAA" w:rsidRPr="007939F4" w:rsidTr="00546532">
        <w:trPr>
          <w:trHeight w:val="1025"/>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t>2.Језик – граматика и правопис</w:t>
            </w:r>
          </w:p>
          <w:p w:rsidR="00CF6EAA" w:rsidRPr="007939F4" w:rsidRDefault="00CF6EAA" w:rsidP="00546532">
            <w:pPr>
              <w:rPr>
                <w:u w:val="single"/>
              </w:rPr>
            </w:pPr>
            <w:r w:rsidRPr="007939F4">
              <w:rPr>
                <w:u w:val="single"/>
              </w:rPr>
              <w:t>* граматика</w:t>
            </w:r>
          </w:p>
          <w:p w:rsidR="00CF6EAA" w:rsidRPr="007939F4" w:rsidRDefault="00CF6EAA" w:rsidP="00546532">
            <w:r w:rsidRPr="007939F4">
              <w:lastRenderedPageBreak/>
              <w:t>- врсте речи</w:t>
            </w:r>
          </w:p>
          <w:p w:rsidR="00CF6EAA" w:rsidRPr="007939F4" w:rsidRDefault="00CF6EAA" w:rsidP="00546532">
            <w:r w:rsidRPr="007939F4">
              <w:t>- служба речи</w:t>
            </w:r>
          </w:p>
          <w:p w:rsidR="00CF6EAA" w:rsidRPr="007939F4" w:rsidRDefault="00CF6EAA" w:rsidP="00546532">
            <w:r w:rsidRPr="007939F4">
              <w:t>- реченице</w:t>
            </w:r>
          </w:p>
          <w:p w:rsidR="00CF6EAA" w:rsidRPr="007939F4" w:rsidRDefault="00CF6EAA" w:rsidP="00546532">
            <w:pPr>
              <w:rPr>
                <w:u w:val="single"/>
              </w:rPr>
            </w:pPr>
            <w:r w:rsidRPr="007939F4">
              <w:rPr>
                <w:u w:val="single"/>
              </w:rPr>
              <w:t>* правопис</w:t>
            </w:r>
          </w:p>
          <w:p w:rsidR="00CF6EAA" w:rsidRPr="007939F4" w:rsidRDefault="00CF6EAA" w:rsidP="00546532">
            <w:r w:rsidRPr="007939F4">
              <w:t>- употреба великог слова</w:t>
            </w:r>
          </w:p>
          <w:p w:rsidR="00CF6EAA" w:rsidRPr="007939F4" w:rsidRDefault="00CF6EAA" w:rsidP="00546532">
            <w:r w:rsidRPr="007939F4">
              <w:t>- писање речце НЕ и ЛИ</w:t>
            </w:r>
          </w:p>
          <w:p w:rsidR="00CF6EAA" w:rsidRPr="007939F4" w:rsidRDefault="00CF6EAA" w:rsidP="00546532">
            <w:r w:rsidRPr="007939F4">
              <w:t>- управни говор</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lastRenderedPageBreak/>
              <w:t>12</w:t>
            </w:r>
          </w:p>
        </w:tc>
        <w:tc>
          <w:tcPr>
            <w:tcW w:w="302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активно слушање</w:t>
            </w:r>
          </w:p>
          <w:p w:rsidR="00CF6EAA" w:rsidRPr="007939F4" w:rsidRDefault="00CF6EAA" w:rsidP="00546532">
            <w:r w:rsidRPr="007939F4">
              <w:t>- састављање реченица</w:t>
            </w:r>
          </w:p>
          <w:p w:rsidR="00CF6EAA" w:rsidRPr="007939F4" w:rsidRDefault="00CF6EAA" w:rsidP="00546532">
            <w:r w:rsidRPr="007939F4">
              <w:t xml:space="preserve">- именује и чита слова </w:t>
            </w:r>
            <w:r w:rsidRPr="007939F4">
              <w:lastRenderedPageBreak/>
              <w:t>латинице</w:t>
            </w:r>
          </w:p>
          <w:p w:rsidR="00CF6EAA" w:rsidRPr="007939F4" w:rsidRDefault="00CF6EAA" w:rsidP="00546532">
            <w:r w:rsidRPr="007939F4">
              <w:t>- писање по диктату</w:t>
            </w:r>
          </w:p>
        </w:tc>
        <w:tc>
          <w:tcPr>
            <w:tcW w:w="2827"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lastRenderedPageBreak/>
              <w:t>-усмерава</w:t>
            </w:r>
          </w:p>
          <w:p w:rsidR="00CF6EAA" w:rsidRPr="007939F4" w:rsidRDefault="00CF6EAA" w:rsidP="00546532">
            <w:r w:rsidRPr="007939F4">
              <w:t>-наводи</w:t>
            </w:r>
          </w:p>
          <w:p w:rsidR="00CF6EAA" w:rsidRPr="007939F4" w:rsidRDefault="00CF6EAA" w:rsidP="00546532">
            <w:r w:rsidRPr="007939F4">
              <w:lastRenderedPageBreak/>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tc>
        <w:tc>
          <w:tcPr>
            <w:tcW w:w="2894"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lastRenderedPageBreak/>
              <w:t>- дијалошка</w:t>
            </w:r>
          </w:p>
          <w:p w:rsidR="00CF6EAA" w:rsidRPr="007939F4" w:rsidRDefault="00CF6EAA" w:rsidP="00546532">
            <w:r w:rsidRPr="007939F4">
              <w:t>- текстуална</w:t>
            </w:r>
          </w:p>
          <w:p w:rsidR="00CF6EAA" w:rsidRPr="007939F4" w:rsidRDefault="00CF6EAA" w:rsidP="00546532">
            <w:r w:rsidRPr="007939F4">
              <w:lastRenderedPageBreak/>
              <w:t>- демонстративна</w:t>
            </w:r>
          </w:p>
        </w:tc>
        <w:tc>
          <w:tcPr>
            <w:tcW w:w="289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lastRenderedPageBreak/>
              <w:t>- савладавање просте реченице</w:t>
            </w:r>
          </w:p>
          <w:p w:rsidR="00CF6EAA" w:rsidRPr="007939F4" w:rsidRDefault="00CF6EAA" w:rsidP="00546532">
            <w:r w:rsidRPr="007939F4">
              <w:t xml:space="preserve">- стицање основних појмова </w:t>
            </w:r>
            <w:r w:rsidRPr="007939F4">
              <w:lastRenderedPageBreak/>
              <w:t>о именицама, глаголима и придевима</w:t>
            </w:r>
          </w:p>
          <w:p w:rsidR="00CF6EAA" w:rsidRPr="007939F4" w:rsidRDefault="00CF6EAA" w:rsidP="00546532">
            <w:r w:rsidRPr="007939F4">
              <w:t>-савладавање реченица по значењу и облику</w:t>
            </w:r>
          </w:p>
        </w:tc>
      </w:tr>
      <w:tr w:rsidR="00CF6EAA" w:rsidRPr="007939F4" w:rsidTr="00546532">
        <w:trPr>
          <w:trHeight w:val="185"/>
        </w:trPr>
        <w:tc>
          <w:tcPr>
            <w:tcW w:w="220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7939F4" w:rsidRDefault="00CF6EAA" w:rsidP="00546532">
            <w:pPr>
              <w:rPr>
                <w:b/>
              </w:rPr>
            </w:pPr>
            <w:r w:rsidRPr="007939F4">
              <w:rPr>
                <w:b/>
              </w:rPr>
              <w:lastRenderedPageBreak/>
              <w:t>3. Култура изражавања (усмено и писмено)</w:t>
            </w:r>
          </w:p>
          <w:p w:rsidR="00CF6EAA" w:rsidRPr="007939F4" w:rsidRDefault="00CF6EAA" w:rsidP="00546532">
            <w:r w:rsidRPr="007939F4">
              <w:t>(усмена и писмена)</w:t>
            </w:r>
          </w:p>
          <w:p w:rsidR="00CF6EAA" w:rsidRPr="007939F4" w:rsidRDefault="00CF6EAA" w:rsidP="00546532">
            <w:r w:rsidRPr="007939F4">
              <w:t>- препричавање</w:t>
            </w:r>
          </w:p>
          <w:p w:rsidR="00CF6EAA" w:rsidRPr="007939F4" w:rsidRDefault="00CF6EAA" w:rsidP="00546532">
            <w:r w:rsidRPr="007939F4">
              <w:t>- причање</w:t>
            </w:r>
          </w:p>
          <w:p w:rsidR="00CF6EAA" w:rsidRPr="007939F4" w:rsidRDefault="00CF6EAA" w:rsidP="00546532">
            <w:r w:rsidRPr="007939F4">
              <w:t>- извештавање</w:t>
            </w:r>
          </w:p>
          <w:p w:rsidR="00CF6EAA" w:rsidRPr="007939F4" w:rsidRDefault="00CF6EAA" w:rsidP="00546532">
            <w:r w:rsidRPr="007939F4">
              <w:t>- усмено и писмено вежбање</w:t>
            </w:r>
          </w:p>
          <w:p w:rsidR="00CF6EAA" w:rsidRPr="007939F4" w:rsidRDefault="00CF6EAA" w:rsidP="00546532">
            <w:pPr>
              <w:rPr>
                <w:b/>
              </w:rPr>
            </w:pP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2</w:t>
            </w:r>
          </w:p>
        </w:tc>
        <w:tc>
          <w:tcPr>
            <w:tcW w:w="302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слушање</w:t>
            </w:r>
          </w:p>
          <w:p w:rsidR="00CF6EAA" w:rsidRPr="007939F4" w:rsidRDefault="00CF6EAA" w:rsidP="00546532">
            <w:r w:rsidRPr="007939F4">
              <w:t>- посматрање</w:t>
            </w:r>
          </w:p>
          <w:p w:rsidR="00CF6EAA" w:rsidRPr="007939F4" w:rsidRDefault="00CF6EAA" w:rsidP="00546532">
            <w:r w:rsidRPr="007939F4">
              <w:t>- учествује у причању</w:t>
            </w:r>
          </w:p>
          <w:p w:rsidR="00CF6EAA" w:rsidRPr="007939F4" w:rsidRDefault="00CF6EAA" w:rsidP="00546532">
            <w:r w:rsidRPr="007939F4">
              <w:t>- пише састав</w:t>
            </w:r>
          </w:p>
        </w:tc>
        <w:tc>
          <w:tcPr>
            <w:tcW w:w="2827"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-мотивише-координира</w:t>
            </w:r>
          </w:p>
          <w:p w:rsidR="00CF6EAA" w:rsidRPr="007939F4" w:rsidRDefault="00CF6EAA" w:rsidP="00546532">
            <w:r w:rsidRPr="007939F4">
              <w:t>-наводи на повезивање и примену знаља</w:t>
            </w:r>
          </w:p>
        </w:tc>
        <w:tc>
          <w:tcPr>
            <w:tcW w:w="2894"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дијалошка</w:t>
            </w:r>
          </w:p>
          <w:p w:rsidR="00CF6EAA" w:rsidRPr="007939F4" w:rsidRDefault="00CF6EAA" w:rsidP="00546532">
            <w:r w:rsidRPr="007939F4">
              <w:t>- посматрачка</w:t>
            </w:r>
          </w:p>
        </w:tc>
        <w:tc>
          <w:tcPr>
            <w:tcW w:w="2892"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widowControl w:val="0"/>
              <w:shd w:val="clear" w:color="auto" w:fill="FFFFFF"/>
              <w:tabs>
                <w:tab w:val="left" w:pos="667"/>
              </w:tabs>
              <w:autoSpaceDE w:val="0"/>
              <w:autoSpaceDN w:val="0"/>
              <w:adjustRightInd w:val="0"/>
              <w:rPr>
                <w:lang w:val="ru-RU"/>
              </w:rPr>
            </w:pPr>
            <w:r w:rsidRPr="007939F4">
              <w:rPr>
                <w:lang w:val="ru-RU"/>
              </w:rPr>
              <w:t>- овладавање усменим и писменим изражавањем према захтевима програма</w:t>
            </w:r>
          </w:p>
        </w:tc>
      </w:tr>
    </w:tbl>
    <w:p w:rsidR="00CF6EAA" w:rsidRPr="007939F4" w:rsidRDefault="00CF6EAA" w:rsidP="00CF6EAA">
      <w:pPr>
        <w:jc w:val="both"/>
        <w:rPr>
          <w:b/>
          <w:lang w:val="sr-Cyrl-CS"/>
        </w:rPr>
      </w:pPr>
    </w:p>
    <w:p w:rsidR="00CF6EAA" w:rsidRPr="007939F4" w:rsidRDefault="00CF6EAA" w:rsidP="00CF6EAA">
      <w:pPr>
        <w:jc w:val="both"/>
        <w:rPr>
          <w:b/>
          <w:iCs/>
          <w:lang w:val="sr-Cyrl-CS"/>
        </w:rPr>
      </w:pPr>
      <w:r w:rsidRPr="007939F4">
        <w:rPr>
          <w:b/>
          <w:iCs/>
          <w:lang w:val="sr-Cyrl-CS"/>
        </w:rPr>
        <w:t>МАТЕМАТИКА</w:t>
      </w:r>
    </w:p>
    <w:p w:rsidR="00CF6EAA" w:rsidRPr="007939F4" w:rsidRDefault="00CF6EAA" w:rsidP="00CF6EAA">
      <w:pPr>
        <w:jc w:val="both"/>
        <w:rPr>
          <w:b/>
          <w:iCs/>
          <w:lang w:val="sr-Cyrl-CS"/>
        </w:rPr>
      </w:pPr>
    </w:p>
    <w:tbl>
      <w:tblPr>
        <w:tblW w:w="0" w:type="auto"/>
        <w:jc w:val="center"/>
        <w:tblLook w:val="01E0"/>
      </w:tblPr>
      <w:tblGrid>
        <w:gridCol w:w="2079"/>
        <w:gridCol w:w="948"/>
        <w:gridCol w:w="2871"/>
        <w:gridCol w:w="2735"/>
        <w:gridCol w:w="2735"/>
        <w:gridCol w:w="2735"/>
      </w:tblGrid>
      <w:tr w:rsidR="00CF6EAA" w:rsidRPr="007939F4" w:rsidTr="00546532">
        <w:trPr>
          <w:trHeight w:val="437"/>
          <w:jc w:val="center"/>
        </w:trPr>
        <w:tc>
          <w:tcPr>
            <w:tcW w:w="20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Садржаји програма</w:t>
            </w:r>
          </w:p>
        </w:tc>
        <w:tc>
          <w:tcPr>
            <w:tcW w:w="9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Број часова</w:t>
            </w:r>
          </w:p>
        </w:tc>
        <w:tc>
          <w:tcPr>
            <w:tcW w:w="28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ученика у образовно-васпитном раду</w:t>
            </w:r>
          </w:p>
        </w:tc>
        <w:tc>
          <w:tcPr>
            <w:tcW w:w="27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Активности наставника у образовно-васпитном раду</w:t>
            </w:r>
          </w:p>
        </w:tc>
        <w:tc>
          <w:tcPr>
            <w:tcW w:w="27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Оновни облици извођења програма</w:t>
            </w:r>
          </w:p>
        </w:tc>
        <w:tc>
          <w:tcPr>
            <w:tcW w:w="27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b/>
              </w:rPr>
            </w:pPr>
            <w:r w:rsidRPr="007939F4">
              <w:rPr>
                <w:b/>
              </w:rPr>
              <w:t>Циљеви и задаци садржаја програма</w:t>
            </w:r>
          </w:p>
        </w:tc>
      </w:tr>
      <w:tr w:rsidR="00CF6EAA" w:rsidRPr="007939F4" w:rsidTr="00546532">
        <w:trPr>
          <w:trHeight w:val="437"/>
          <w:jc w:val="center"/>
        </w:trPr>
        <w:tc>
          <w:tcPr>
            <w:tcW w:w="20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t>1. Понављамо градиво другог разреда</w:t>
            </w:r>
          </w:p>
          <w:p w:rsidR="00CF6EAA" w:rsidRPr="007939F4" w:rsidRDefault="00CF6EAA" w:rsidP="00546532">
            <w:r w:rsidRPr="007939F4">
              <w:t>- сабирање и одузимање до 100</w:t>
            </w:r>
          </w:p>
          <w:p w:rsidR="00CF6EAA" w:rsidRPr="007939F4" w:rsidRDefault="00CF6EAA" w:rsidP="00546532">
            <w:r w:rsidRPr="007939F4">
              <w:t>- множење и дељење до 100</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1</w:t>
            </w:r>
          </w:p>
        </w:tc>
        <w:tc>
          <w:tcPr>
            <w:tcW w:w="2871"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сабирање и одузимање до 100</w:t>
            </w:r>
          </w:p>
          <w:p w:rsidR="00CF6EAA" w:rsidRPr="007939F4" w:rsidRDefault="00CF6EAA" w:rsidP="00546532">
            <w:r w:rsidRPr="007939F4">
              <w:t>- множење и дељење</w:t>
            </w:r>
          </w:p>
        </w:tc>
        <w:tc>
          <w:tcPr>
            <w:tcW w:w="2735"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знања</w:t>
            </w:r>
          </w:p>
          <w:p w:rsidR="00CF6EAA" w:rsidRPr="007939F4" w:rsidRDefault="00CF6EAA" w:rsidP="00546532">
            <w:r w:rsidRPr="007939F4">
              <w:t>-подстиче на логично мишљење</w:t>
            </w:r>
          </w:p>
          <w:p w:rsidR="00CF6EAA" w:rsidRPr="007939F4" w:rsidRDefault="00CF6EAA" w:rsidP="00546532">
            <w:r w:rsidRPr="007939F4">
              <w:t>-развија кооперативност</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именовање</w:t>
            </w:r>
          </w:p>
          <w:p w:rsidR="00CF6EAA" w:rsidRPr="007939F4" w:rsidRDefault="00CF6EAA" w:rsidP="00546532">
            <w:r w:rsidRPr="007939F4">
              <w:t>- упоређивање</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ind w:left="148" w:hanging="120"/>
            </w:pPr>
            <w:r w:rsidRPr="007939F4">
              <w:t>- поновити градиво другог разреда</w:t>
            </w:r>
          </w:p>
        </w:tc>
      </w:tr>
      <w:tr w:rsidR="00CF6EAA" w:rsidRPr="007939F4" w:rsidTr="00546532">
        <w:trPr>
          <w:trHeight w:val="227"/>
          <w:jc w:val="center"/>
        </w:trPr>
        <w:tc>
          <w:tcPr>
            <w:tcW w:w="20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2. Блок бројева до 1000</w:t>
            </w:r>
          </w:p>
          <w:p w:rsidR="00CF6EAA" w:rsidRPr="007939F4" w:rsidRDefault="00CF6EAA" w:rsidP="00546532">
            <w:r w:rsidRPr="007939F4">
              <w:rPr>
                <w:b/>
              </w:rPr>
              <w:t xml:space="preserve">- </w:t>
            </w:r>
            <w:r w:rsidRPr="007939F4">
              <w:t>записивање, упоређивање бројева до 1000;</w:t>
            </w:r>
          </w:p>
          <w:p w:rsidR="00CF6EAA" w:rsidRPr="007939F4" w:rsidRDefault="00CF6EAA" w:rsidP="00546532">
            <w:r w:rsidRPr="007939F4">
              <w:t>- сабирање и одузимање до 1000</w:t>
            </w:r>
          </w:p>
          <w:p w:rsidR="00CF6EAA" w:rsidRPr="007939F4" w:rsidRDefault="00CF6EAA" w:rsidP="00546532">
            <w:r w:rsidRPr="007939F4">
              <w:t>- множење и дељење троцифреног и једноцифреног броја</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11</w:t>
            </w:r>
          </w:p>
        </w:tc>
        <w:tc>
          <w:tcPr>
            <w:tcW w:w="2871"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посматрање</w:t>
            </w:r>
          </w:p>
          <w:p w:rsidR="00CF6EAA" w:rsidRPr="007939F4" w:rsidRDefault="00CF6EAA" w:rsidP="00546532">
            <w:r w:rsidRPr="007939F4">
              <w:t>- уочавање</w:t>
            </w:r>
          </w:p>
          <w:p w:rsidR="00CF6EAA" w:rsidRPr="007939F4" w:rsidRDefault="00CF6EAA" w:rsidP="00546532">
            <w:r w:rsidRPr="007939F4">
              <w:t>- именовање</w:t>
            </w:r>
          </w:p>
          <w:p w:rsidR="00CF6EAA" w:rsidRPr="007939F4" w:rsidRDefault="00CF6EAA" w:rsidP="00546532">
            <w:r w:rsidRPr="007939F4">
              <w:t>- упоређивање</w:t>
            </w:r>
          </w:p>
          <w:p w:rsidR="00CF6EAA" w:rsidRPr="007939F4" w:rsidRDefault="00CF6EAA" w:rsidP="00546532">
            <w:r w:rsidRPr="007939F4">
              <w:t>- разликовање</w:t>
            </w:r>
          </w:p>
        </w:tc>
        <w:tc>
          <w:tcPr>
            <w:tcW w:w="2735"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-подстиче на логично мишљење</w:t>
            </w:r>
          </w:p>
          <w:p w:rsidR="00CF6EAA" w:rsidRPr="007939F4" w:rsidRDefault="00CF6EAA" w:rsidP="00546532">
            <w:r w:rsidRPr="007939F4">
              <w:t>-развија кооперативност</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посматрање</w:t>
            </w:r>
          </w:p>
          <w:p w:rsidR="00CF6EAA" w:rsidRPr="007939F4" w:rsidRDefault="00CF6EAA" w:rsidP="00546532">
            <w:r w:rsidRPr="007939F4">
              <w:t>- уочавање</w:t>
            </w:r>
          </w:p>
          <w:p w:rsidR="00CF6EAA" w:rsidRPr="007939F4" w:rsidRDefault="00CF6EAA" w:rsidP="00546532">
            <w:r w:rsidRPr="007939F4">
              <w:t>- именовање</w:t>
            </w:r>
          </w:p>
          <w:p w:rsidR="00CF6EAA" w:rsidRPr="007939F4" w:rsidRDefault="00CF6EAA" w:rsidP="00546532">
            <w:r w:rsidRPr="007939F4">
              <w:t>- упоређивање</w:t>
            </w:r>
          </w:p>
          <w:p w:rsidR="00CF6EAA" w:rsidRPr="007939F4" w:rsidRDefault="00CF6EAA" w:rsidP="00546532">
            <w:r w:rsidRPr="007939F4">
              <w:t>- разликовање</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демонстративна</w:t>
            </w:r>
          </w:p>
          <w:p w:rsidR="00CF6EAA" w:rsidRPr="007939F4" w:rsidRDefault="00CF6EAA" w:rsidP="00546532">
            <w:r w:rsidRPr="007939F4">
              <w:t>- интерактивна</w:t>
            </w:r>
          </w:p>
          <w:p w:rsidR="00CF6EAA" w:rsidRPr="007939F4" w:rsidRDefault="00CF6EAA" w:rsidP="00546532">
            <w:r w:rsidRPr="007939F4">
              <w:t>- игра</w:t>
            </w:r>
          </w:p>
          <w:p w:rsidR="00CF6EAA" w:rsidRPr="007939F4" w:rsidRDefault="00CF6EAA" w:rsidP="00546532">
            <w:r w:rsidRPr="007939F4">
              <w:t>- илустративна</w:t>
            </w:r>
          </w:p>
        </w:tc>
      </w:tr>
      <w:tr w:rsidR="00CF6EAA" w:rsidRPr="007939F4" w:rsidTr="00546532">
        <w:trPr>
          <w:trHeight w:val="242"/>
          <w:jc w:val="center"/>
        </w:trPr>
        <w:tc>
          <w:tcPr>
            <w:tcW w:w="20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t>3. Мерење и мере</w:t>
            </w:r>
          </w:p>
          <w:p w:rsidR="00CF6EAA" w:rsidRPr="007939F4" w:rsidRDefault="00CF6EAA" w:rsidP="00546532">
            <w:r w:rsidRPr="007939F4">
              <w:rPr>
                <w:b/>
              </w:rPr>
              <w:t>-</w:t>
            </w:r>
            <w:r w:rsidRPr="007939F4">
              <w:t xml:space="preserve"> мере за дужину</w:t>
            </w:r>
          </w:p>
          <w:p w:rsidR="00CF6EAA" w:rsidRPr="007939F4" w:rsidRDefault="00CF6EAA" w:rsidP="00546532">
            <w:r w:rsidRPr="007939F4">
              <w:t>- мере за запремину</w:t>
            </w:r>
          </w:p>
          <w:p w:rsidR="00CF6EAA" w:rsidRPr="007939F4" w:rsidRDefault="00CF6EAA" w:rsidP="00546532">
            <w:r w:rsidRPr="007939F4">
              <w:t>- мере за време</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3</w:t>
            </w:r>
          </w:p>
        </w:tc>
        <w:tc>
          <w:tcPr>
            <w:tcW w:w="2871"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упоређивање</w:t>
            </w:r>
          </w:p>
          <w:p w:rsidR="00CF6EAA" w:rsidRPr="007939F4" w:rsidRDefault="00CF6EAA" w:rsidP="00546532">
            <w:r w:rsidRPr="007939F4">
              <w:t>- мерење</w:t>
            </w:r>
          </w:p>
          <w:p w:rsidR="00CF6EAA" w:rsidRPr="007939F4" w:rsidRDefault="00CF6EAA" w:rsidP="00546532">
            <w:r w:rsidRPr="007939F4">
              <w:t>- прављење модела</w:t>
            </w:r>
          </w:p>
        </w:tc>
        <w:tc>
          <w:tcPr>
            <w:tcW w:w="2735"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lastRenderedPageBreak/>
              <w:t>-подстиче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t>-наводи на повезивање и примену знаља</w:t>
            </w:r>
          </w:p>
          <w:p w:rsidR="00CF6EAA" w:rsidRPr="007939F4" w:rsidRDefault="00CF6EAA" w:rsidP="00546532">
            <w:r w:rsidRPr="007939F4">
              <w:t>-подстиче на логично мишљење</w:t>
            </w:r>
          </w:p>
          <w:p w:rsidR="00CF6EAA" w:rsidRPr="007939F4" w:rsidRDefault="00CF6EAA" w:rsidP="00546532">
            <w:r w:rsidRPr="007939F4">
              <w:t>-развија кооперативност</w:t>
            </w:r>
          </w:p>
        </w:tc>
        <w:tc>
          <w:tcPr>
            <w:tcW w:w="2735" w:type="dxa"/>
            <w:tcBorders>
              <w:top w:val="single" w:sz="4" w:space="0" w:color="auto"/>
              <w:left w:val="single" w:sz="4" w:space="0" w:color="auto"/>
              <w:bottom w:val="single" w:sz="4" w:space="0" w:color="auto"/>
              <w:right w:val="single" w:sz="4" w:space="0" w:color="auto"/>
            </w:tcBorders>
            <w:vAlign w:val="center"/>
          </w:tcPr>
          <w:p w:rsidR="00CF6EAA" w:rsidRPr="007939F4" w:rsidRDefault="00CF6EAA" w:rsidP="00546532"/>
          <w:p w:rsidR="00CF6EAA" w:rsidRPr="007939F4" w:rsidRDefault="00CF6EAA" w:rsidP="00546532">
            <w:r w:rsidRPr="007939F4">
              <w:t>- демонстративна</w:t>
            </w:r>
          </w:p>
          <w:p w:rsidR="00CF6EAA" w:rsidRPr="007939F4" w:rsidRDefault="00CF6EAA" w:rsidP="00546532">
            <w:r w:rsidRPr="007939F4">
              <w:t>- игра</w:t>
            </w:r>
          </w:p>
          <w:p w:rsidR="00CF6EAA" w:rsidRPr="007939F4" w:rsidRDefault="00CF6EAA" w:rsidP="00546532"/>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widowControl w:val="0"/>
              <w:shd w:val="clear" w:color="auto" w:fill="FFFFFF"/>
              <w:tabs>
                <w:tab w:val="left" w:pos="667"/>
              </w:tabs>
              <w:autoSpaceDE w:val="0"/>
              <w:autoSpaceDN w:val="0"/>
              <w:adjustRightInd w:val="0"/>
              <w:rPr>
                <w:lang w:val="ru-RU"/>
              </w:rPr>
            </w:pPr>
            <w:r w:rsidRPr="007939F4">
              <w:rPr>
                <w:lang w:val="ru-RU"/>
              </w:rPr>
              <w:t>- упознају мерење масе тела и запремину течности, као и нове јединице за време (година и век)</w:t>
            </w:r>
          </w:p>
        </w:tc>
      </w:tr>
      <w:tr w:rsidR="00CF6EAA" w:rsidRPr="007939F4" w:rsidTr="00546532">
        <w:trPr>
          <w:trHeight w:val="242"/>
          <w:jc w:val="center"/>
        </w:trPr>
        <w:tc>
          <w:tcPr>
            <w:tcW w:w="207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rPr>
                <w:b/>
              </w:rPr>
            </w:pPr>
            <w:r w:rsidRPr="007939F4">
              <w:rPr>
                <w:b/>
              </w:rPr>
              <w:lastRenderedPageBreak/>
              <w:t>4. Геометријски објекти и њихови међусобни односи</w:t>
            </w:r>
          </w:p>
          <w:p w:rsidR="00CF6EAA" w:rsidRPr="007939F4" w:rsidRDefault="00CF6EAA" w:rsidP="00546532">
            <w:r w:rsidRPr="007939F4">
              <w:t>- правоугаоник</w:t>
            </w:r>
          </w:p>
          <w:p w:rsidR="00CF6EAA" w:rsidRPr="007939F4" w:rsidRDefault="00CF6EAA" w:rsidP="00546532">
            <w:r w:rsidRPr="007939F4">
              <w:t>- квадрат</w:t>
            </w:r>
          </w:p>
          <w:p w:rsidR="00CF6EAA" w:rsidRPr="007939F4" w:rsidRDefault="00CF6EAA" w:rsidP="00546532">
            <w:r w:rsidRPr="007939F4">
              <w:t>- троугао</w:t>
            </w:r>
          </w:p>
          <w:p w:rsidR="00CF6EAA" w:rsidRPr="007939F4" w:rsidRDefault="00CF6EAA" w:rsidP="00546532">
            <w:r w:rsidRPr="007939F4">
              <w:t>- круг</w:t>
            </w:r>
          </w:p>
        </w:tc>
        <w:tc>
          <w:tcPr>
            <w:tcW w:w="948"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jc w:val="center"/>
            </w:pPr>
            <w:r w:rsidRPr="007939F4">
              <w:t>4</w:t>
            </w:r>
          </w:p>
        </w:tc>
        <w:tc>
          <w:tcPr>
            <w:tcW w:w="2871"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t>- посматрање</w:t>
            </w:r>
          </w:p>
          <w:p w:rsidR="00CF6EAA" w:rsidRPr="007939F4" w:rsidRDefault="00CF6EAA" w:rsidP="00546532">
            <w:r w:rsidRPr="007939F4">
              <w:t>- уочавање</w:t>
            </w:r>
          </w:p>
          <w:p w:rsidR="00CF6EAA" w:rsidRPr="007939F4" w:rsidRDefault="00CF6EAA" w:rsidP="00546532">
            <w:r w:rsidRPr="007939F4">
              <w:t>- именовање</w:t>
            </w:r>
          </w:p>
          <w:p w:rsidR="00CF6EAA" w:rsidRPr="007939F4" w:rsidRDefault="00CF6EAA" w:rsidP="00546532">
            <w:r w:rsidRPr="007939F4">
              <w:t>- упоређивање</w:t>
            </w:r>
          </w:p>
          <w:p w:rsidR="00CF6EAA" w:rsidRPr="007939F4" w:rsidRDefault="00CF6EAA" w:rsidP="00546532">
            <w:r w:rsidRPr="007939F4">
              <w:t>- разликовање</w:t>
            </w:r>
          </w:p>
        </w:tc>
        <w:tc>
          <w:tcPr>
            <w:tcW w:w="2735" w:type="dxa"/>
            <w:tcBorders>
              <w:top w:val="single" w:sz="4" w:space="0" w:color="auto"/>
              <w:left w:val="single" w:sz="4" w:space="0" w:color="auto"/>
              <w:bottom w:val="single" w:sz="4" w:space="0" w:color="auto"/>
              <w:right w:val="single" w:sz="4" w:space="0" w:color="auto"/>
            </w:tcBorders>
            <w:hideMark/>
          </w:tcPr>
          <w:p w:rsidR="00CF6EAA" w:rsidRPr="007939F4" w:rsidRDefault="00CF6EAA" w:rsidP="00546532">
            <w:r w:rsidRPr="007939F4">
              <w:t>-усмерава</w:t>
            </w:r>
          </w:p>
          <w:p w:rsidR="00CF6EAA" w:rsidRPr="007939F4" w:rsidRDefault="00CF6EAA" w:rsidP="00546532">
            <w:r w:rsidRPr="007939F4">
              <w:t>-наводи</w:t>
            </w:r>
          </w:p>
          <w:p w:rsidR="00CF6EAA" w:rsidRPr="007939F4" w:rsidRDefault="00CF6EAA" w:rsidP="00546532">
            <w:r w:rsidRPr="007939F4">
              <w:t>-ствара ситуацију</w:t>
            </w:r>
          </w:p>
          <w:p w:rsidR="00CF6EAA" w:rsidRPr="007939F4" w:rsidRDefault="00CF6EAA" w:rsidP="00546532">
            <w:r w:rsidRPr="007939F4">
              <w:t>-сугерише</w:t>
            </w:r>
          </w:p>
          <w:p w:rsidR="00CF6EAA" w:rsidRPr="007939F4" w:rsidRDefault="00CF6EAA" w:rsidP="00546532">
            <w:r w:rsidRPr="007939F4">
              <w:t>-поставља проблем</w:t>
            </w:r>
          </w:p>
          <w:p w:rsidR="00CF6EAA" w:rsidRPr="007939F4" w:rsidRDefault="00CF6EAA" w:rsidP="00546532">
            <w:r w:rsidRPr="007939F4">
              <w:t>-подстицање</w:t>
            </w:r>
          </w:p>
          <w:p w:rsidR="00CF6EAA" w:rsidRPr="007939F4" w:rsidRDefault="00CF6EAA" w:rsidP="00546532">
            <w:r w:rsidRPr="007939F4">
              <w:t>-дискутује</w:t>
            </w:r>
          </w:p>
          <w:p w:rsidR="00CF6EAA" w:rsidRPr="007939F4" w:rsidRDefault="00CF6EAA" w:rsidP="00546532">
            <w:r w:rsidRPr="007939F4">
              <w:t>-анализира</w:t>
            </w:r>
          </w:p>
          <w:p w:rsidR="00CF6EAA" w:rsidRPr="007939F4" w:rsidRDefault="00CF6EAA" w:rsidP="00546532">
            <w:r w:rsidRPr="007939F4">
              <w:t>-мотивише</w:t>
            </w:r>
          </w:p>
          <w:p w:rsidR="00CF6EAA" w:rsidRPr="007939F4" w:rsidRDefault="00CF6EAA" w:rsidP="00546532">
            <w:r w:rsidRPr="007939F4">
              <w:t>-координира</w:t>
            </w:r>
          </w:p>
          <w:p w:rsidR="00CF6EAA" w:rsidRPr="007939F4" w:rsidRDefault="00CF6EAA" w:rsidP="00546532">
            <w:r w:rsidRPr="007939F4">
              <w:lastRenderedPageBreak/>
              <w:t>-наводи на повезивање и примену знаља</w:t>
            </w:r>
          </w:p>
          <w:p w:rsidR="00CF6EAA" w:rsidRPr="007939F4" w:rsidRDefault="00CF6EAA" w:rsidP="00546532">
            <w:r w:rsidRPr="007939F4">
              <w:t>-подстиче на логично мишљење</w:t>
            </w:r>
          </w:p>
          <w:p w:rsidR="00CF6EAA" w:rsidRPr="007939F4" w:rsidRDefault="00CF6EAA" w:rsidP="00546532">
            <w:r w:rsidRPr="007939F4">
              <w:t>-развија кооперативност</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r w:rsidRPr="007939F4">
              <w:lastRenderedPageBreak/>
              <w:t>- демонстративна</w:t>
            </w:r>
          </w:p>
          <w:p w:rsidR="00CF6EAA" w:rsidRPr="007939F4" w:rsidRDefault="00CF6EAA" w:rsidP="00546532">
            <w:r w:rsidRPr="007939F4">
              <w:t>- игра</w:t>
            </w:r>
          </w:p>
          <w:p w:rsidR="00CF6EAA" w:rsidRPr="007939F4" w:rsidRDefault="00CF6EAA" w:rsidP="00546532">
            <w:r w:rsidRPr="007939F4">
              <w:t>- илустративна</w:t>
            </w:r>
          </w:p>
        </w:tc>
        <w:tc>
          <w:tcPr>
            <w:tcW w:w="2735" w:type="dxa"/>
            <w:tcBorders>
              <w:top w:val="single" w:sz="4" w:space="0" w:color="auto"/>
              <w:left w:val="single" w:sz="4" w:space="0" w:color="auto"/>
              <w:bottom w:val="single" w:sz="4" w:space="0" w:color="auto"/>
              <w:right w:val="single" w:sz="4" w:space="0" w:color="auto"/>
            </w:tcBorders>
            <w:vAlign w:val="center"/>
            <w:hideMark/>
          </w:tcPr>
          <w:p w:rsidR="00CF6EAA" w:rsidRPr="007939F4" w:rsidRDefault="00CF6EAA" w:rsidP="00546532">
            <w:pPr>
              <w:widowControl w:val="0"/>
              <w:shd w:val="clear" w:color="auto" w:fill="FFFFFF"/>
              <w:tabs>
                <w:tab w:val="left" w:pos="667"/>
              </w:tabs>
              <w:autoSpaceDE w:val="0"/>
              <w:autoSpaceDN w:val="0"/>
              <w:adjustRightInd w:val="0"/>
              <w:rPr>
                <w:lang w:val="ru-RU"/>
              </w:rPr>
            </w:pPr>
            <w:r w:rsidRPr="007939F4">
              <w:rPr>
                <w:lang w:val="ru-RU"/>
              </w:rPr>
              <w:t>- формирају представу о правпј и полуправој</w:t>
            </w:r>
          </w:p>
          <w:p w:rsidR="00CF6EAA" w:rsidRPr="007939F4" w:rsidRDefault="00CF6EAA" w:rsidP="00546532">
            <w:pPr>
              <w:widowControl w:val="0"/>
              <w:shd w:val="clear" w:color="auto" w:fill="FFFFFF"/>
              <w:tabs>
                <w:tab w:val="left" w:pos="667"/>
              </w:tabs>
              <w:autoSpaceDE w:val="0"/>
              <w:autoSpaceDN w:val="0"/>
              <w:adjustRightInd w:val="0"/>
              <w:rPr>
                <w:lang w:val="ru-RU"/>
              </w:rPr>
            </w:pPr>
            <w:r w:rsidRPr="007939F4">
              <w:rPr>
                <w:lang w:val="ru-RU"/>
              </w:rPr>
              <w:t>- уочавају и цртају углове (оштар, прав и туп угао)</w:t>
            </w:r>
          </w:p>
          <w:p w:rsidR="00CF6EAA" w:rsidRPr="007939F4" w:rsidRDefault="00CF6EAA" w:rsidP="00546532">
            <w:pPr>
              <w:widowControl w:val="0"/>
              <w:shd w:val="clear" w:color="auto" w:fill="FFFFFF"/>
              <w:tabs>
                <w:tab w:val="left" w:pos="667"/>
              </w:tabs>
              <w:autoSpaceDE w:val="0"/>
              <w:autoSpaceDN w:val="0"/>
              <w:adjustRightInd w:val="0"/>
              <w:rPr>
                <w:lang w:val="ru-RU"/>
              </w:rPr>
            </w:pPr>
            <w:r w:rsidRPr="007939F4">
              <w:rPr>
                <w:lang w:val="ru-RU"/>
              </w:rPr>
              <w:t>- цртају правоугаоник, квадрат, троугао и кружницу</w:t>
            </w:r>
          </w:p>
        </w:tc>
      </w:tr>
    </w:tbl>
    <w:p w:rsidR="00CF6EAA" w:rsidRPr="007939F4" w:rsidRDefault="00CF6EAA" w:rsidP="00CF6EAA">
      <w:pPr>
        <w:jc w:val="both"/>
        <w:rPr>
          <w:rFonts w:ascii="Times New Roman" w:hAnsi="Times New Roman" w:cs="Times New Roman"/>
          <w:b/>
          <w:lang w:val="sr-Cyrl-CS"/>
        </w:rPr>
      </w:pPr>
    </w:p>
    <w:p w:rsidR="00CF6EAA" w:rsidRPr="007939F4" w:rsidRDefault="00CF6EAA" w:rsidP="00CF6EAA">
      <w:pPr>
        <w:jc w:val="both"/>
        <w:rPr>
          <w:rFonts w:ascii="Times New Roman" w:hAnsi="Times New Roman" w:cs="Times New Roman"/>
          <w:b/>
          <w:lang w:val="sr-Cyrl-CS"/>
        </w:rPr>
      </w:pPr>
      <w:r w:rsidRPr="007939F4">
        <w:rPr>
          <w:rFonts w:ascii="Times New Roman" w:hAnsi="Times New Roman" w:cs="Times New Roman"/>
          <w:b/>
          <w:lang w:val="sr-Cyrl-CS"/>
        </w:rPr>
        <w:t>Д. ОСТАЛИ ОБЛИЦИ ОБРАЗОВНО-ВАСПИТНОГ РАДА</w:t>
      </w:r>
    </w:p>
    <w:p w:rsidR="00CF6EAA" w:rsidRPr="007939F4" w:rsidRDefault="00CF6EAA" w:rsidP="00CF6EAA">
      <w:pPr>
        <w:rPr>
          <w:rFonts w:ascii="Times New Roman" w:hAnsi="Times New Roman" w:cs="Times New Roman"/>
          <w:b/>
          <w:lang w:val="sr-Cyrl-CS"/>
        </w:rPr>
      </w:pPr>
      <w:r w:rsidRPr="007939F4">
        <w:rPr>
          <w:rFonts w:ascii="Times New Roman" w:hAnsi="Times New Roman" w:cs="Times New Roman"/>
          <w:b/>
        </w:rPr>
        <w:t>ПРОГРАМ РАДА</w:t>
      </w:r>
      <w:r w:rsidRPr="007939F4">
        <w:rPr>
          <w:rFonts w:ascii="Times New Roman" w:hAnsi="Times New Roman" w:cs="Times New Roman"/>
          <w:b/>
          <w:lang w:val="sr-Cyrl-CS"/>
        </w:rPr>
        <w:t xml:space="preserve"> ОДЕЉЕНСКОГ СТАРЕШИНЕ </w:t>
      </w:r>
    </w:p>
    <w:p w:rsidR="00CF6EAA" w:rsidRPr="007939F4" w:rsidRDefault="00CF6EAA" w:rsidP="00CF6EAA">
      <w:pPr>
        <w:rPr>
          <w:rFonts w:ascii="Times New Roman" w:hAnsi="Times New Roman" w:cs="Times New Roman"/>
          <w:b/>
          <w:lang w:val="sr-Cyrl-CS"/>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8942"/>
      </w:tblGrid>
      <w:tr w:rsidR="00CF6EAA" w:rsidRPr="007939F4" w:rsidTr="00546532">
        <w:trPr>
          <w:trHeight w:val="70"/>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jc w:val="center"/>
              <w:rPr>
                <w:rFonts w:ascii="Times New Roman" w:hAnsi="Times New Roman" w:cs="Times New Roman"/>
                <w:b/>
                <w:iCs/>
                <w:lang w:val="sr-Cyrl-CS"/>
              </w:rPr>
            </w:pPr>
            <w:r w:rsidRPr="007939F4">
              <w:rPr>
                <w:rFonts w:ascii="Times New Roman" w:hAnsi="Times New Roman" w:cs="Times New Roman"/>
                <w:b/>
                <w:iCs/>
                <w:lang w:val="sr-Cyrl-CS"/>
              </w:rPr>
              <w:t xml:space="preserve">Време </w:t>
            </w:r>
          </w:p>
          <w:p w:rsidR="00CF6EAA" w:rsidRPr="007939F4" w:rsidRDefault="00CF6EAA" w:rsidP="00546532">
            <w:pPr>
              <w:widowControl w:val="0"/>
              <w:autoSpaceDE w:val="0"/>
              <w:autoSpaceDN w:val="0"/>
              <w:adjustRightInd w:val="0"/>
              <w:jc w:val="center"/>
              <w:rPr>
                <w:rFonts w:ascii="Times New Roman" w:hAnsi="Times New Roman" w:cs="Times New Roman"/>
                <w:b/>
                <w:iCs/>
              </w:rPr>
            </w:pPr>
            <w:r w:rsidRPr="007939F4">
              <w:rPr>
                <w:rFonts w:ascii="Times New Roman" w:hAnsi="Times New Roman" w:cs="Times New Roman"/>
                <w:b/>
                <w:iCs/>
                <w:lang w:val="sr-Cyrl-CS"/>
              </w:rPr>
              <w:t>реализације</w:t>
            </w:r>
          </w:p>
        </w:tc>
        <w:tc>
          <w:tcPr>
            <w:tcW w:w="894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widowControl w:val="0"/>
              <w:autoSpaceDE w:val="0"/>
              <w:autoSpaceDN w:val="0"/>
              <w:adjustRightInd w:val="0"/>
              <w:jc w:val="center"/>
              <w:rPr>
                <w:rFonts w:ascii="Times New Roman" w:hAnsi="Times New Roman" w:cs="Times New Roman"/>
                <w:b/>
                <w:iCs/>
                <w:lang w:val="sr-Cyrl-CS"/>
              </w:rPr>
            </w:pPr>
            <w:r w:rsidRPr="007939F4">
              <w:rPr>
                <w:rFonts w:ascii="Times New Roman" w:hAnsi="Times New Roman" w:cs="Times New Roman"/>
                <w:b/>
                <w:iCs/>
                <w:lang w:val="sr-Cyrl-CS"/>
              </w:rPr>
              <w:t>Садржаји рада</w:t>
            </w:r>
          </w:p>
        </w:tc>
      </w:tr>
      <w:tr w:rsidR="00CF6EAA" w:rsidRPr="007939F4" w:rsidTr="00546532">
        <w:trPr>
          <w:trHeight w:val="253"/>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lastRenderedPageBreak/>
              <w:t>Септембар</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Упознавање са планом рада и техничким новинама у школи</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Кућни ред у школи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Избор Одбора одељенске заједнице и њен рад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Наше обавезе, наше одговорности</w:t>
            </w:r>
          </w:p>
        </w:tc>
      </w:tr>
      <w:tr w:rsidR="00CF6EAA" w:rsidRPr="007939F4" w:rsidTr="00546532">
        <w:trPr>
          <w:trHeight w:val="253"/>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Октобар</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У сусрет Дечијој недељи</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Учешће у активностима Дечије недеље</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Радионица: Шта ћу да будем кад порастем</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ru-RU"/>
              </w:rPr>
              <w:t xml:space="preserve">Вршњачка едукација – радионица </w:t>
            </w:r>
            <w:r w:rsidRPr="007939F4">
              <w:rPr>
                <w:rFonts w:ascii="Times New Roman" w:hAnsi="Times New Roman" w:cs="Times New Roman"/>
                <w:iCs/>
                <w:lang w:val="sr-Cyrl-CS"/>
              </w:rPr>
              <w:t>из одрживог развоја</w:t>
            </w:r>
          </w:p>
        </w:tc>
      </w:tr>
      <w:tr w:rsidR="00CF6EAA" w:rsidRPr="007939F4" w:rsidTr="00546532">
        <w:trPr>
          <w:trHeight w:val="272"/>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Новембар</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Правилна исхрана</w:t>
            </w:r>
          </w:p>
          <w:p w:rsidR="00CF6EAA" w:rsidRPr="007939F4" w:rsidRDefault="00CF6EAA" w:rsidP="00CF6EAA">
            <w:pPr>
              <w:numPr>
                <w:ilvl w:val="0"/>
                <w:numId w:val="3"/>
              </w:numPr>
              <w:autoSpaceDN w:val="0"/>
              <w:spacing w:after="0"/>
              <w:jc w:val="both"/>
              <w:rPr>
                <w:rFonts w:ascii="Times New Roman" w:hAnsi="Times New Roman" w:cs="Times New Roman"/>
                <w:iCs/>
                <w:lang w:val="ru-RU"/>
              </w:rPr>
            </w:pPr>
            <w:r w:rsidRPr="007939F4">
              <w:rPr>
                <w:rFonts w:ascii="Times New Roman" w:hAnsi="Times New Roman" w:cs="Times New Roman"/>
                <w:iCs/>
                <w:lang w:val="sr-Cyrl-CS"/>
              </w:rPr>
              <w:t>Развијање пријатељства са другом децом</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Гледање видео ѕаписа на тему заштите животне средине и очување природних ресурса(вода, ваздух, земљиште) БЕЗ ПЧЕЛА НЕМА ЖИВОТА</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Понашање у игри са вршњацима</w:t>
            </w:r>
          </w:p>
        </w:tc>
      </w:tr>
      <w:tr w:rsidR="00CF6EAA" w:rsidRPr="007939F4" w:rsidTr="00546532">
        <w:trPr>
          <w:trHeight w:val="253"/>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Децембар</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Конструктивно решавање сукоба</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Путеви преношења болести (капљичне инфекције, болести прљавих руку, храна, инсекти)</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Радионица - Усмерено учење на знање и самопроцена успешног учења</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Весело одељенско дружење </w:t>
            </w:r>
          </w:p>
        </w:tc>
      </w:tr>
      <w:tr w:rsidR="00CF6EAA" w:rsidRPr="007939F4" w:rsidTr="00546532">
        <w:trPr>
          <w:trHeight w:val="623"/>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7939F4" w:rsidRDefault="00CF6EAA" w:rsidP="00546532">
            <w:pPr>
              <w:pStyle w:val="Heading2"/>
              <w:spacing w:line="276" w:lineRule="auto"/>
              <w:rPr>
                <w:iCs/>
                <w:sz w:val="22"/>
                <w:szCs w:val="22"/>
              </w:rPr>
            </w:pPr>
            <w:r w:rsidRPr="007939F4">
              <w:rPr>
                <w:iCs/>
                <w:sz w:val="22"/>
                <w:szCs w:val="22"/>
              </w:rPr>
              <w:t>Јануар</w:t>
            </w:r>
          </w:p>
          <w:p w:rsidR="00CF6EAA" w:rsidRPr="007939F4" w:rsidRDefault="00CF6EAA" w:rsidP="00546532">
            <w:pPr>
              <w:widowControl w:val="0"/>
              <w:autoSpaceDE w:val="0"/>
              <w:autoSpaceDN w:val="0"/>
              <w:adjustRightInd w:val="0"/>
              <w:jc w:val="center"/>
              <w:rPr>
                <w:rFonts w:ascii="Times New Roman" w:hAnsi="Times New Roman" w:cs="Times New Roman"/>
                <w:b/>
                <w:iCs/>
              </w:rPr>
            </w:pP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Разговор о првом просветитељу Светом Сави</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Шта да учинимо да нам успех буде још бољи</w:t>
            </w:r>
          </w:p>
        </w:tc>
      </w:tr>
      <w:tr w:rsidR="00CF6EAA" w:rsidRPr="007939F4" w:rsidTr="00546532">
        <w:trPr>
          <w:trHeight w:val="253"/>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Фебруар</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Прочитао сам на распусту</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Еколошко описмењавање( МАЛИ ЕКОЛОШКИ ДНЕВНИК)</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Како разрешити конфликт и помоћи другу када му је тешко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Чистоћа је пола здравља</w:t>
            </w:r>
          </w:p>
        </w:tc>
      </w:tr>
      <w:tr w:rsidR="00CF6EAA" w:rsidRPr="007939F4" w:rsidTr="00546532">
        <w:trPr>
          <w:trHeight w:val="272"/>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Март</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ru-RU"/>
              </w:rPr>
              <w:t xml:space="preserve">Вршњачка едукација – радионица </w:t>
            </w:r>
            <w:r w:rsidRPr="007939F4">
              <w:rPr>
                <w:rFonts w:ascii="Times New Roman" w:hAnsi="Times New Roman" w:cs="Times New Roman"/>
                <w:iCs/>
                <w:lang w:val="sr-Cyrl-CS"/>
              </w:rPr>
              <w:t xml:space="preserve">из одрживог развоја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22. март –Дан вода</w:t>
            </w:r>
            <w:r w:rsidRPr="007939F4">
              <w:rPr>
                <w:rFonts w:ascii="Times New Roman" w:hAnsi="Times New Roman" w:cs="Times New Roman"/>
                <w:iCs/>
                <w:lang w:val="ru-RU"/>
              </w:rPr>
              <w:t xml:space="preserve"> –Ко </w:t>
            </w:r>
            <w:r w:rsidRPr="007939F4">
              <w:rPr>
                <w:rFonts w:ascii="Times New Roman" w:hAnsi="Times New Roman" w:cs="Times New Roman"/>
                <w:iCs/>
                <w:lang w:val="sr-Cyrl-CS"/>
              </w:rPr>
              <w:t>не брине о води не брине о сутра – заштита вода</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Када бих могао, променио бих...</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Да ли сам задовољан постигнутим успехом</w:t>
            </w:r>
          </w:p>
        </w:tc>
      </w:tr>
      <w:tr w:rsidR="00CF6EAA" w:rsidRPr="007939F4" w:rsidTr="00546532">
        <w:trPr>
          <w:trHeight w:val="272"/>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t>Април</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Кад имаш проблем...</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Вода као природни ресурс</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Дан планете Земље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lastRenderedPageBreak/>
              <w:t>Лепо понашање: на улици, у школи, породици, биоскопу...</w:t>
            </w:r>
          </w:p>
        </w:tc>
      </w:tr>
      <w:tr w:rsidR="00CF6EAA" w:rsidRPr="007939F4" w:rsidTr="00546532">
        <w:trPr>
          <w:trHeight w:val="272"/>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rPr>
                <w:iCs/>
                <w:sz w:val="22"/>
                <w:szCs w:val="22"/>
                <w:lang w:val="en-US"/>
              </w:rPr>
            </w:pPr>
            <w:r w:rsidRPr="007939F4">
              <w:rPr>
                <w:sz w:val="22"/>
                <w:szCs w:val="22"/>
              </w:rPr>
              <w:lastRenderedPageBreak/>
              <w:t>Мај</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Дан заштите природе</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 xml:space="preserve">Лепа реч и гвоздена врата отвара </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Мој хоби</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Како да сачувамо свет око себе</w:t>
            </w:r>
          </w:p>
        </w:tc>
      </w:tr>
      <w:tr w:rsidR="00CF6EAA" w:rsidRPr="007939F4" w:rsidTr="00546532">
        <w:trPr>
          <w:trHeight w:val="272"/>
          <w:jc w:val="center"/>
        </w:trPr>
        <w:tc>
          <w:tcPr>
            <w:tcW w:w="15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939F4" w:rsidRDefault="00CF6EAA" w:rsidP="00546532">
            <w:pPr>
              <w:pStyle w:val="Heading2"/>
              <w:spacing w:line="276" w:lineRule="auto"/>
              <w:jc w:val="both"/>
              <w:rPr>
                <w:iCs/>
                <w:sz w:val="22"/>
                <w:szCs w:val="22"/>
                <w:lang w:val="ru-RU"/>
              </w:rPr>
            </w:pPr>
            <w:r w:rsidRPr="007939F4">
              <w:rPr>
                <w:iCs/>
                <w:sz w:val="22"/>
                <w:szCs w:val="22"/>
                <w:lang w:val="ru-RU"/>
              </w:rPr>
              <w:t>Јун</w:t>
            </w:r>
          </w:p>
        </w:tc>
        <w:tc>
          <w:tcPr>
            <w:tcW w:w="8942" w:type="dxa"/>
            <w:tcBorders>
              <w:top w:val="single" w:sz="4" w:space="0" w:color="auto"/>
              <w:left w:val="single" w:sz="4" w:space="0" w:color="auto"/>
              <w:bottom w:val="single" w:sz="4" w:space="0" w:color="auto"/>
              <w:right w:val="single" w:sz="4" w:space="0" w:color="auto"/>
            </w:tcBorders>
            <w:hideMark/>
          </w:tcPr>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Покажи шта знаш (ЕКО КВИЗ)</w:t>
            </w:r>
          </w:p>
          <w:p w:rsidR="00CF6EAA" w:rsidRPr="007939F4" w:rsidRDefault="00CF6EAA" w:rsidP="00CF6EAA">
            <w:pPr>
              <w:numPr>
                <w:ilvl w:val="0"/>
                <w:numId w:val="3"/>
              </w:numPr>
              <w:autoSpaceDN w:val="0"/>
              <w:spacing w:after="0"/>
              <w:jc w:val="both"/>
              <w:rPr>
                <w:rFonts w:ascii="Times New Roman" w:hAnsi="Times New Roman" w:cs="Times New Roman"/>
                <w:iCs/>
                <w:lang w:val="sr-Cyrl-CS"/>
              </w:rPr>
            </w:pPr>
            <w:r w:rsidRPr="007939F4">
              <w:rPr>
                <w:rFonts w:ascii="Times New Roman" w:hAnsi="Times New Roman" w:cs="Times New Roman"/>
                <w:iCs/>
                <w:lang w:val="sr-Cyrl-CS"/>
              </w:rPr>
              <w:t>Ведар одељенски састанак</w:t>
            </w:r>
          </w:p>
        </w:tc>
      </w:tr>
    </w:tbl>
    <w:p w:rsidR="00CF6EAA" w:rsidRPr="007939F4" w:rsidRDefault="00CF6EAA" w:rsidP="00CF6EAA">
      <w:pPr>
        <w:rPr>
          <w:rFonts w:ascii="Times New Roman" w:hAnsi="Times New Roman" w:cs="Times New Roman"/>
          <w:b/>
          <w:lang w:val="sr-Cyrl-CS"/>
        </w:rPr>
      </w:pPr>
    </w:p>
    <w:p w:rsidR="00CF6EAA" w:rsidRPr="007939F4" w:rsidRDefault="00CF6EAA" w:rsidP="00CF6EAA">
      <w:pPr>
        <w:jc w:val="both"/>
        <w:rPr>
          <w:rFonts w:ascii="Times New Roman" w:hAnsi="Times New Roman" w:cs="Times New Roman"/>
          <w:b/>
          <w:bCs/>
          <w:iCs/>
          <w:lang w:val="sr-Cyrl-CS"/>
        </w:rPr>
      </w:pPr>
      <w:r w:rsidRPr="007939F4">
        <w:rPr>
          <w:rFonts w:ascii="Times New Roman" w:hAnsi="Times New Roman" w:cs="Times New Roman"/>
          <w:b/>
          <w:bCs/>
          <w:iCs/>
          <w:lang w:val="sr-Cyrl-CS"/>
        </w:rPr>
        <w:t>Напомена:</w:t>
      </w:r>
    </w:p>
    <w:p w:rsidR="00CF6EAA" w:rsidRPr="007939F4" w:rsidRDefault="00CF6EAA" w:rsidP="00CF6EAA">
      <w:pPr>
        <w:numPr>
          <w:ilvl w:val="0"/>
          <w:numId w:val="37"/>
        </w:numPr>
        <w:spacing w:after="0" w:line="240" w:lineRule="auto"/>
        <w:jc w:val="both"/>
        <w:rPr>
          <w:rFonts w:ascii="Times New Roman" w:hAnsi="Times New Roman" w:cs="Times New Roman"/>
          <w:bCs/>
          <w:iCs/>
          <w:lang w:val="sr-Cyrl-CS"/>
        </w:rPr>
      </w:pPr>
      <w:r w:rsidRPr="007939F4">
        <w:rPr>
          <w:rFonts w:ascii="Times New Roman" w:hAnsi="Times New Roman" w:cs="Times New Roman"/>
          <w:bCs/>
          <w:iCs/>
          <w:lang w:val="sr-Cyrl-CS"/>
        </w:rPr>
        <w:t>У току школске године планира се 3-5 часова посета (позориште, биоскоп, галерија...)</w:t>
      </w:r>
    </w:p>
    <w:p w:rsidR="00CF6EAA" w:rsidRPr="007939F4" w:rsidRDefault="00CF6EAA" w:rsidP="00CF6EAA">
      <w:pPr>
        <w:jc w:val="both"/>
        <w:rPr>
          <w:rFonts w:ascii="Times New Roman" w:hAnsi="Times New Roman" w:cs="Times New Roman"/>
          <w:b/>
        </w:rPr>
      </w:pPr>
    </w:p>
    <w:p w:rsidR="00CF6EAA" w:rsidRPr="007939F4" w:rsidRDefault="00CF6EAA" w:rsidP="00CF6EAA">
      <w:pPr>
        <w:jc w:val="both"/>
        <w:rPr>
          <w:rFonts w:ascii="Times New Roman" w:hAnsi="Times New Roman" w:cs="Times New Roman"/>
          <w:b/>
        </w:rPr>
      </w:pPr>
      <w:r w:rsidRPr="007939F4">
        <w:rPr>
          <w:rFonts w:ascii="Times New Roman" w:hAnsi="Times New Roman" w:cs="Times New Roman"/>
          <w:b/>
          <w:lang w:val="sr-Cyrl-CS"/>
        </w:rPr>
        <w:t xml:space="preserve">НАСТАВА У ПРИРОДИ   </w:t>
      </w:r>
    </w:p>
    <w:p w:rsidR="00CF6EAA" w:rsidRPr="007939F4" w:rsidRDefault="00CF6EAA" w:rsidP="00CF6EAA">
      <w:pPr>
        <w:rPr>
          <w:rFonts w:ascii="Times New Roman" w:hAnsi="Times New Roman" w:cs="Times New Roman"/>
          <w:b/>
        </w:rPr>
      </w:pPr>
    </w:p>
    <w:tbl>
      <w:tblPr>
        <w:tblW w:w="142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953"/>
        <w:gridCol w:w="1491"/>
        <w:gridCol w:w="2390"/>
        <w:gridCol w:w="2347"/>
        <w:gridCol w:w="5018"/>
        <w:gridCol w:w="52"/>
      </w:tblGrid>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Наставне области</w:t>
            </w:r>
          </w:p>
        </w:tc>
        <w:tc>
          <w:tcPr>
            <w:tcW w:w="149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Број часова</w:t>
            </w:r>
          </w:p>
        </w:tc>
        <w:tc>
          <w:tcPr>
            <w:tcW w:w="239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Активности у образовно-</w:t>
            </w:r>
          </w:p>
          <w:p w:rsidR="00CF6EAA" w:rsidRPr="007939F4" w:rsidRDefault="00CF6EAA" w:rsidP="00546532">
            <w:pPr>
              <w:rPr>
                <w:b/>
              </w:rPr>
            </w:pPr>
            <w:r w:rsidRPr="007939F4">
              <w:rPr>
                <w:b/>
              </w:rPr>
              <w:t>васпитном раду</w:t>
            </w:r>
          </w:p>
        </w:tc>
        <w:tc>
          <w:tcPr>
            <w:tcW w:w="234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Основни облици извођења програма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rPr>
                <w:b/>
              </w:rPr>
            </w:pPr>
            <w:r w:rsidRPr="007939F4">
              <w:rPr>
                <w:b/>
              </w:rPr>
              <w:t>Циљеви и задаци садржаја програма</w:t>
            </w:r>
          </w:p>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Српски језик</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6</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посматрање</w:t>
            </w:r>
          </w:p>
          <w:p w:rsidR="00CF6EAA" w:rsidRPr="007939F4" w:rsidRDefault="00CF6EAA" w:rsidP="00546532">
            <w:r w:rsidRPr="007939F4">
              <w:t>- уочавање</w:t>
            </w:r>
          </w:p>
          <w:p w:rsidR="00CF6EAA" w:rsidRPr="007939F4" w:rsidRDefault="00CF6EAA" w:rsidP="00546532">
            <w:r w:rsidRPr="007939F4">
              <w:t>- причање</w:t>
            </w:r>
          </w:p>
          <w:p w:rsidR="00CF6EAA" w:rsidRPr="007939F4" w:rsidRDefault="00CF6EAA" w:rsidP="00546532">
            <w:r w:rsidRPr="007939F4">
              <w:t>- описивање</w:t>
            </w:r>
          </w:p>
          <w:p w:rsidR="00CF6EAA" w:rsidRPr="007939F4" w:rsidRDefault="00CF6EAA" w:rsidP="00546532">
            <w:r w:rsidRPr="007939F4">
              <w:t>- писање</w:t>
            </w:r>
          </w:p>
          <w:p w:rsidR="00CF6EAA" w:rsidRPr="007939F4" w:rsidRDefault="00CF6EAA" w:rsidP="00546532">
            <w:r w:rsidRPr="007939F4">
              <w:t>- читање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текстуална</w:t>
            </w:r>
          </w:p>
          <w:p w:rsidR="00CF6EAA" w:rsidRPr="007939F4" w:rsidRDefault="00CF6EAA" w:rsidP="00546532">
            <w:r w:rsidRPr="007939F4">
              <w:t>- писаних радова</w:t>
            </w:r>
          </w:p>
          <w:p w:rsidR="00CF6EAA" w:rsidRPr="007939F4" w:rsidRDefault="00CF6EAA" w:rsidP="00546532">
            <w:r w:rsidRPr="007939F4">
              <w:t>- излагања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xml:space="preserve">- Развијање способности посматрања и  </w:t>
            </w:r>
          </w:p>
          <w:p w:rsidR="00CF6EAA" w:rsidRPr="007939F4" w:rsidRDefault="00CF6EAA" w:rsidP="00546532">
            <w:r w:rsidRPr="007939F4">
              <w:t xml:space="preserve">  уочавања  богатства облика, боја, звуко-</w:t>
            </w:r>
          </w:p>
          <w:p w:rsidR="00CF6EAA" w:rsidRPr="007939F4" w:rsidRDefault="00CF6EAA" w:rsidP="00546532">
            <w:r w:rsidRPr="007939F4">
              <w:t xml:space="preserve">  ва и гласова у при роди </w:t>
            </w:r>
          </w:p>
          <w:p w:rsidR="00CF6EAA" w:rsidRPr="007939F4" w:rsidRDefault="00CF6EAA" w:rsidP="00546532">
            <w:r w:rsidRPr="007939F4">
              <w:t>- Доживљавање лепог у природи</w:t>
            </w:r>
          </w:p>
          <w:p w:rsidR="00CF6EAA" w:rsidRPr="007939F4" w:rsidRDefault="00CF6EAA" w:rsidP="00546532">
            <w:r w:rsidRPr="007939F4">
              <w:t>- Богаћење речника</w:t>
            </w:r>
          </w:p>
          <w:p w:rsidR="00CF6EAA" w:rsidRPr="007939F4" w:rsidRDefault="00CF6EAA" w:rsidP="00546532">
            <w:r w:rsidRPr="007939F4">
              <w:t>- Упућивање ученика да доживљавају, ра-</w:t>
            </w:r>
          </w:p>
          <w:p w:rsidR="00CF6EAA" w:rsidRPr="007939F4" w:rsidRDefault="00CF6EAA" w:rsidP="00546532">
            <w:r w:rsidRPr="007939F4">
              <w:t xml:space="preserve">  зумеју и изражавају слике и осећања </w:t>
            </w:r>
          </w:p>
          <w:p w:rsidR="00CF6EAA" w:rsidRPr="007939F4" w:rsidRDefault="00CF6EAA" w:rsidP="00546532">
            <w:r w:rsidRPr="007939F4">
              <w:lastRenderedPageBreak/>
              <w:t xml:space="preserve">  израженим у књижевним текстовима</w:t>
            </w:r>
          </w:p>
          <w:p w:rsidR="00CF6EAA" w:rsidRPr="007939F4" w:rsidRDefault="00CF6EAA" w:rsidP="00546532">
            <w:r w:rsidRPr="007939F4">
              <w:t>- Изражавање сопственог утиска</w:t>
            </w:r>
          </w:p>
          <w:p w:rsidR="00CF6EAA" w:rsidRPr="007939F4" w:rsidRDefault="00CF6EAA" w:rsidP="00546532">
            <w:r w:rsidRPr="007939F4">
              <w:t>- Развијање и неговање сарадничких односа</w:t>
            </w:r>
          </w:p>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lastRenderedPageBreak/>
              <w:t>Математика</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процењивање</w:t>
            </w:r>
          </w:p>
          <w:p w:rsidR="00CF6EAA" w:rsidRPr="007939F4" w:rsidRDefault="00CF6EAA" w:rsidP="00546532">
            <w:r w:rsidRPr="007939F4">
              <w:t>- израда задатака</w:t>
            </w:r>
          </w:p>
          <w:p w:rsidR="00CF6EAA" w:rsidRPr="007939F4" w:rsidRDefault="00CF6EAA" w:rsidP="00546532">
            <w:r w:rsidRPr="007939F4">
              <w:t>уочавање</w:t>
            </w:r>
          </w:p>
          <w:p w:rsidR="00CF6EAA" w:rsidRPr="007939F4" w:rsidRDefault="00CF6EAA" w:rsidP="00546532">
            <w:r w:rsidRPr="007939F4">
              <w:t>- практицан рад</w:t>
            </w:r>
          </w:p>
          <w:p w:rsidR="00CF6EAA" w:rsidRPr="007939F4" w:rsidRDefault="00CF6EAA" w:rsidP="00546532">
            <w:r w:rsidRPr="007939F4">
              <w:t>- закључивање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текстуална</w:t>
            </w:r>
          </w:p>
          <w:p w:rsidR="00CF6EAA" w:rsidRPr="007939F4" w:rsidRDefault="00CF6EAA" w:rsidP="00546532">
            <w:r w:rsidRPr="007939F4">
              <w:t>- демонстративна</w:t>
            </w:r>
          </w:p>
          <w:p w:rsidR="00CF6EAA" w:rsidRPr="007939F4" w:rsidRDefault="00CF6EAA" w:rsidP="00546532">
            <w:r w:rsidRPr="007939F4">
              <w:t>- писаних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t>- Примена стечених знања на решавање задатака различитог типа</w:t>
            </w:r>
          </w:p>
          <w:p w:rsidR="00CF6EAA" w:rsidRPr="007939F4" w:rsidRDefault="00CF6EAA" w:rsidP="00546532"/>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Природа и друштво</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t>- разгледање</w:t>
            </w:r>
          </w:p>
          <w:p w:rsidR="00CF6EAA" w:rsidRPr="007939F4" w:rsidRDefault="00CF6EAA" w:rsidP="00546532">
            <w:r w:rsidRPr="007939F4">
              <w:t>- посматрање</w:t>
            </w:r>
          </w:p>
          <w:p w:rsidR="00CF6EAA" w:rsidRPr="007939F4" w:rsidRDefault="00CF6EAA" w:rsidP="00546532">
            <w:r w:rsidRPr="007939F4">
              <w:t>- уочавање      сличности</w:t>
            </w:r>
          </w:p>
          <w:p w:rsidR="00CF6EAA" w:rsidRPr="007939F4" w:rsidRDefault="00CF6EAA" w:rsidP="00546532">
            <w:r w:rsidRPr="007939F4">
              <w:t xml:space="preserve">  и разлика</w:t>
            </w:r>
          </w:p>
          <w:p w:rsidR="00CF6EAA" w:rsidRPr="007939F4" w:rsidRDefault="00CF6EAA" w:rsidP="00546532"/>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систематско посматрање</w:t>
            </w:r>
          </w:p>
          <w:p w:rsidR="00CF6EAA" w:rsidRPr="007939F4" w:rsidRDefault="00CF6EAA" w:rsidP="00546532">
            <w:r w:rsidRPr="007939F4">
              <w:t>- текстуална</w:t>
            </w:r>
          </w:p>
          <w:p w:rsidR="00CF6EAA" w:rsidRPr="007939F4" w:rsidRDefault="00CF6EAA" w:rsidP="00546532">
            <w:r w:rsidRPr="007939F4">
              <w:t>- писаних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Проширивање знања о лековитим водама</w:t>
            </w:r>
          </w:p>
          <w:p w:rsidR="00CF6EAA" w:rsidRPr="007939F4" w:rsidRDefault="00CF6EAA" w:rsidP="00546532">
            <w:r w:rsidRPr="007939F4">
              <w:t>- Упознавање сведока прошлости</w:t>
            </w:r>
          </w:p>
          <w:p w:rsidR="00CF6EAA" w:rsidRPr="007939F4" w:rsidRDefault="00CF6EAA" w:rsidP="00546532">
            <w:r w:rsidRPr="007939F4">
              <w:t>- Уочавање разлика и сличности међу кра</w:t>
            </w:r>
          </w:p>
          <w:p w:rsidR="00CF6EAA" w:rsidRPr="007939F4" w:rsidRDefault="00CF6EAA" w:rsidP="00546532">
            <w:r w:rsidRPr="007939F4">
              <w:t xml:space="preserve">  јевима</w:t>
            </w:r>
          </w:p>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Музичка култура</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3</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певање</w:t>
            </w:r>
          </w:p>
          <w:p w:rsidR="00CF6EAA" w:rsidRPr="007939F4" w:rsidRDefault="00CF6EAA" w:rsidP="00546532">
            <w:r w:rsidRPr="007939F4">
              <w:t>- играње</w:t>
            </w:r>
          </w:p>
          <w:p w:rsidR="00CF6EAA" w:rsidRPr="007939F4" w:rsidRDefault="00CF6EAA" w:rsidP="00546532">
            <w:r w:rsidRPr="007939F4">
              <w:t>- слушање</w:t>
            </w:r>
          </w:p>
          <w:p w:rsidR="00CF6EAA" w:rsidRPr="007939F4" w:rsidRDefault="00CF6EAA" w:rsidP="00546532">
            <w:r w:rsidRPr="007939F4">
              <w:t>- извођење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илустративна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Подстицање расположења и ведрине</w:t>
            </w:r>
          </w:p>
          <w:p w:rsidR="00CF6EAA" w:rsidRPr="007939F4" w:rsidRDefault="00CF6EAA" w:rsidP="00546532">
            <w:r w:rsidRPr="007939F4">
              <w:t>- Певање и играње научених игара, разви-</w:t>
            </w:r>
          </w:p>
          <w:p w:rsidR="00CF6EAA" w:rsidRPr="007939F4" w:rsidRDefault="00CF6EAA" w:rsidP="00546532">
            <w:r w:rsidRPr="007939F4">
              <w:t xml:space="preserve">  јање стваралаштва, креативности и ори-</w:t>
            </w:r>
          </w:p>
          <w:p w:rsidR="00CF6EAA" w:rsidRPr="007939F4" w:rsidRDefault="00CF6EAA" w:rsidP="00546532">
            <w:r w:rsidRPr="007939F4">
              <w:t xml:space="preserve">  гиналности</w:t>
            </w:r>
          </w:p>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Физичко васпитање</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5</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трчање</w:t>
            </w:r>
          </w:p>
          <w:p w:rsidR="00CF6EAA" w:rsidRPr="007939F4" w:rsidRDefault="00CF6EAA" w:rsidP="00546532">
            <w:r w:rsidRPr="007939F4">
              <w:lastRenderedPageBreak/>
              <w:t xml:space="preserve">- шетање </w:t>
            </w:r>
          </w:p>
          <w:p w:rsidR="00CF6EAA" w:rsidRPr="007939F4" w:rsidRDefault="00CF6EAA" w:rsidP="00546532">
            <w:r w:rsidRPr="007939F4">
              <w:t>- такмичење</w:t>
            </w:r>
          </w:p>
          <w:p w:rsidR="00CF6EAA" w:rsidRPr="007939F4" w:rsidRDefault="00CF6EAA" w:rsidP="00546532">
            <w:r w:rsidRPr="007939F4">
              <w:t xml:space="preserve">- одржавање личне </w:t>
            </w:r>
          </w:p>
          <w:p w:rsidR="00CF6EAA" w:rsidRPr="007939F4" w:rsidRDefault="00CF6EAA" w:rsidP="00546532">
            <w:r w:rsidRPr="007939F4">
              <w:t xml:space="preserve">  хигијене</w:t>
            </w:r>
          </w:p>
          <w:p w:rsidR="00CF6EAA" w:rsidRPr="007939F4" w:rsidRDefault="00CF6EAA" w:rsidP="00546532">
            <w:r w:rsidRPr="007939F4">
              <w:t>- игра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демонстративна</w:t>
            </w:r>
          </w:p>
          <w:p w:rsidR="00CF6EAA" w:rsidRPr="007939F4" w:rsidRDefault="00CF6EAA" w:rsidP="00546532">
            <w:r w:rsidRPr="007939F4">
              <w:lastRenderedPageBreak/>
              <w:t>- дијалошка</w:t>
            </w:r>
          </w:p>
          <w:p w:rsidR="00CF6EAA" w:rsidRPr="007939F4" w:rsidRDefault="00CF6EAA" w:rsidP="00546532">
            <w:r w:rsidRPr="007939F4">
              <w:t>- самосталног рада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xml:space="preserve">- Развијање издржљивости, истрајности, </w:t>
            </w:r>
          </w:p>
          <w:p w:rsidR="00CF6EAA" w:rsidRPr="007939F4" w:rsidRDefault="00CF6EAA" w:rsidP="00546532">
            <w:r w:rsidRPr="007939F4">
              <w:lastRenderedPageBreak/>
              <w:t xml:space="preserve">  упорности, спретности, такмичарског</w:t>
            </w:r>
          </w:p>
          <w:p w:rsidR="00CF6EAA" w:rsidRPr="007939F4" w:rsidRDefault="00CF6EAA" w:rsidP="00546532">
            <w:r w:rsidRPr="007939F4">
              <w:t xml:space="preserve">  духа, толеранције, координације и фи-</w:t>
            </w:r>
          </w:p>
          <w:p w:rsidR="00CF6EAA" w:rsidRPr="007939F4" w:rsidRDefault="00CF6EAA" w:rsidP="00546532">
            <w:r w:rsidRPr="007939F4">
              <w:t xml:space="preserve">  зичких способности</w:t>
            </w:r>
          </w:p>
          <w:p w:rsidR="00CF6EAA" w:rsidRPr="007939F4" w:rsidRDefault="00CF6EAA" w:rsidP="00546532">
            <w:r w:rsidRPr="007939F4">
              <w:t>- Развијање хигијенских навика ради ефи</w:t>
            </w:r>
          </w:p>
          <w:p w:rsidR="00CF6EAA" w:rsidRPr="007939F4" w:rsidRDefault="00CF6EAA" w:rsidP="00546532">
            <w:r w:rsidRPr="007939F4">
              <w:t xml:space="preserve">  каснијег очувања здравља и повећања </w:t>
            </w:r>
          </w:p>
          <w:p w:rsidR="00CF6EAA" w:rsidRPr="007939F4" w:rsidRDefault="00CF6EAA" w:rsidP="00546532">
            <w:r w:rsidRPr="007939F4">
              <w:t xml:space="preserve">  отпорности организма </w:t>
            </w:r>
          </w:p>
        </w:tc>
      </w:tr>
      <w:tr w:rsidR="00CF6EAA" w:rsidRPr="007939F4" w:rsidTr="00546532">
        <w:trPr>
          <w:trHeight w:val="14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lastRenderedPageBreak/>
              <w:t>Ликовна култура</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2</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посматрање</w:t>
            </w:r>
          </w:p>
          <w:p w:rsidR="00CF6EAA" w:rsidRPr="007939F4" w:rsidRDefault="00CF6EAA" w:rsidP="00546532">
            <w:r w:rsidRPr="007939F4">
              <w:t>- цртање</w:t>
            </w:r>
          </w:p>
          <w:p w:rsidR="00CF6EAA" w:rsidRPr="007939F4" w:rsidRDefault="00CF6EAA" w:rsidP="00546532">
            <w:r w:rsidRPr="007939F4">
              <w:t>- сликање</w:t>
            </w:r>
          </w:p>
          <w:p w:rsidR="00CF6EAA" w:rsidRPr="007939F4" w:rsidRDefault="00CF6EAA" w:rsidP="00546532">
            <w:r w:rsidRPr="007939F4">
              <w:t>- израда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дијалошка</w:t>
            </w:r>
          </w:p>
          <w:p w:rsidR="00CF6EAA" w:rsidRPr="007939F4" w:rsidRDefault="00CF6EAA" w:rsidP="00546532">
            <w:r w:rsidRPr="007939F4">
              <w:t>- демонстративна</w:t>
            </w:r>
          </w:p>
          <w:p w:rsidR="00CF6EAA" w:rsidRPr="007939F4" w:rsidRDefault="00CF6EAA" w:rsidP="00546532">
            <w:r w:rsidRPr="007939F4">
              <w:t>- практичан рад</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Цртање, сликање, израда на основу непо -</w:t>
            </w:r>
          </w:p>
          <w:p w:rsidR="00CF6EAA" w:rsidRPr="007939F4" w:rsidRDefault="00CF6EAA" w:rsidP="00546532">
            <w:r w:rsidRPr="007939F4">
              <w:t xml:space="preserve">  средног опажања околине</w:t>
            </w:r>
          </w:p>
          <w:p w:rsidR="00CF6EAA" w:rsidRPr="007939F4" w:rsidRDefault="00CF6EAA" w:rsidP="00546532">
            <w:r w:rsidRPr="007939F4">
              <w:t xml:space="preserve">- Развијање смисла за лепо и уредно </w:t>
            </w:r>
          </w:p>
        </w:tc>
      </w:tr>
      <w:tr w:rsidR="00CF6EAA" w:rsidRPr="007939F4" w:rsidTr="00546532">
        <w:trPr>
          <w:trHeight w:val="890"/>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Грађанско вапитање</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1</w:t>
            </w:r>
          </w:p>
        </w:tc>
        <w:tc>
          <w:tcPr>
            <w:tcW w:w="2390"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причање</w:t>
            </w:r>
          </w:p>
          <w:p w:rsidR="00CF6EAA" w:rsidRPr="007939F4" w:rsidRDefault="00CF6EAA" w:rsidP="00546532">
            <w:r w:rsidRPr="007939F4">
              <w:t>- цртање</w:t>
            </w:r>
          </w:p>
        </w:tc>
        <w:tc>
          <w:tcPr>
            <w:tcW w:w="2347" w:type="dxa"/>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 дијалошка</w:t>
            </w:r>
          </w:p>
          <w:p w:rsidR="00CF6EAA" w:rsidRPr="007939F4" w:rsidRDefault="00CF6EAA" w:rsidP="00546532">
            <w:r w:rsidRPr="007939F4">
              <w:t>- парактичан рад</w:t>
            </w:r>
          </w:p>
          <w:p w:rsidR="00CF6EAA" w:rsidRPr="007939F4" w:rsidRDefault="00CF6EAA" w:rsidP="00546532">
            <w:r w:rsidRPr="007939F4">
              <w:t>- текстуална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hideMark/>
          </w:tcPr>
          <w:p w:rsidR="00CF6EAA" w:rsidRPr="007939F4" w:rsidRDefault="00CF6EAA" w:rsidP="00546532">
            <w:r w:rsidRPr="007939F4">
              <w:t>Развијање другарства и пријатељства</w:t>
            </w:r>
          </w:p>
          <w:p w:rsidR="00CF6EAA" w:rsidRPr="007939F4" w:rsidRDefault="00CF6EAA" w:rsidP="00546532">
            <w:r w:rsidRPr="007939F4">
              <w:t>- Поштовање разлика</w:t>
            </w:r>
          </w:p>
          <w:p w:rsidR="00CF6EAA" w:rsidRPr="007939F4" w:rsidRDefault="00CF6EAA" w:rsidP="00546532">
            <w:r w:rsidRPr="007939F4">
              <w:t>- Уважавање својих и туђих потреба</w:t>
            </w:r>
          </w:p>
        </w:tc>
      </w:tr>
      <w:tr w:rsidR="00CF6EAA" w:rsidRPr="007939F4" w:rsidTr="00546532">
        <w:trPr>
          <w:gridAfter w:val="1"/>
          <w:wAfter w:w="52" w:type="dxa"/>
          <w:trHeight w:val="497"/>
          <w:jc w:val="center"/>
        </w:trPr>
        <w:tc>
          <w:tcPr>
            <w:tcW w:w="14199" w:type="dxa"/>
            <w:gridSpan w:val="5"/>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pPr>
              <w:jc w:val="center"/>
              <w:rPr>
                <w:b/>
                <w:w w:val="200"/>
              </w:rPr>
            </w:pPr>
            <w:r w:rsidRPr="007939F4">
              <w:rPr>
                <w:b/>
                <w:w w:val="200"/>
              </w:rPr>
              <w:t>ВАННАСТАВНЕ   АКТИВНОСТИ</w:t>
            </w:r>
          </w:p>
        </w:tc>
      </w:tr>
      <w:tr w:rsidR="00CF6EAA" w:rsidRPr="007939F4" w:rsidTr="00546532">
        <w:trPr>
          <w:trHeight w:val="2459"/>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Пешачки излети</w:t>
            </w:r>
          </w:p>
          <w:p w:rsidR="00CF6EAA" w:rsidRPr="007939F4" w:rsidRDefault="00CF6EAA" w:rsidP="00546532">
            <w:r w:rsidRPr="007939F4">
              <w:t>(рекреативно-сазнајног карактера)</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7</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шетање</w:t>
            </w:r>
          </w:p>
          <w:p w:rsidR="00CF6EAA" w:rsidRPr="007939F4" w:rsidRDefault="00CF6EAA" w:rsidP="00546532">
            <w:r w:rsidRPr="007939F4">
              <w:t>- уочавање</w:t>
            </w:r>
          </w:p>
          <w:p w:rsidR="00CF6EAA" w:rsidRPr="007939F4" w:rsidRDefault="00CF6EAA" w:rsidP="00546532">
            <w:r w:rsidRPr="007939F4">
              <w:t>- учење</w:t>
            </w:r>
          </w:p>
          <w:p w:rsidR="00CF6EAA" w:rsidRPr="007939F4" w:rsidRDefault="00CF6EAA" w:rsidP="00546532">
            <w:r w:rsidRPr="007939F4">
              <w:t>- посматрање и описивање</w:t>
            </w:r>
          </w:p>
          <w:p w:rsidR="00CF6EAA" w:rsidRPr="007939F4" w:rsidRDefault="00CF6EAA" w:rsidP="00546532"/>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lastRenderedPageBreak/>
              <w:t>- излагања</w:t>
            </w:r>
          </w:p>
          <w:p w:rsidR="00CF6EAA" w:rsidRPr="007939F4" w:rsidRDefault="00CF6EAA" w:rsidP="00546532">
            <w:r w:rsidRPr="007939F4">
              <w:t>- дијалошка</w:t>
            </w:r>
          </w:p>
          <w:p w:rsidR="00CF6EAA" w:rsidRPr="007939F4" w:rsidRDefault="00CF6EAA" w:rsidP="00546532">
            <w:r w:rsidRPr="007939F4">
              <w:t>- очигледности</w:t>
            </w:r>
          </w:p>
          <w:p w:rsidR="00CF6EAA" w:rsidRPr="007939F4" w:rsidRDefault="00CF6EAA" w:rsidP="00546532">
            <w:r w:rsidRPr="007939F4">
              <w:t>- практичних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правилног односа према природи и њеном очување</w:t>
            </w:r>
          </w:p>
          <w:p w:rsidR="00CF6EAA" w:rsidRPr="007939F4" w:rsidRDefault="00CF6EAA" w:rsidP="00546532">
            <w:r w:rsidRPr="007939F4">
              <w:t>- Стицање нових знања</w:t>
            </w:r>
          </w:p>
          <w:p w:rsidR="00CF6EAA" w:rsidRPr="007939F4" w:rsidRDefault="00CF6EAA" w:rsidP="00546532">
            <w:r w:rsidRPr="007939F4">
              <w:t>- Примена стечених знања на очигледним, природним објектима</w:t>
            </w:r>
          </w:p>
          <w:p w:rsidR="00CF6EAA" w:rsidRPr="007939F4" w:rsidRDefault="00CF6EAA" w:rsidP="00546532">
            <w:r w:rsidRPr="007939F4">
              <w:t xml:space="preserve">- Упознавање околине  </w:t>
            </w:r>
          </w:p>
          <w:p w:rsidR="00CF6EAA" w:rsidRPr="007939F4" w:rsidRDefault="00CF6EAA" w:rsidP="00546532">
            <w:r w:rsidRPr="007939F4">
              <w:lastRenderedPageBreak/>
              <w:t>- Развијање спретности и кондиције у природи</w:t>
            </w:r>
          </w:p>
          <w:p w:rsidR="00CF6EAA" w:rsidRPr="007939F4" w:rsidRDefault="00CF6EAA" w:rsidP="00546532">
            <w:r w:rsidRPr="007939F4">
              <w:t>- Боравак на чистом ваздуху ради очувања здравља ученика</w:t>
            </w:r>
          </w:p>
        </w:tc>
      </w:tr>
      <w:tr w:rsidR="00CF6EAA" w:rsidRPr="007939F4" w:rsidTr="00546532">
        <w:trPr>
          <w:trHeight w:val="191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lastRenderedPageBreak/>
              <w:t>Културно-забавне активности</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7</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играње</w:t>
            </w:r>
          </w:p>
          <w:p w:rsidR="00CF6EAA" w:rsidRPr="007939F4" w:rsidRDefault="00CF6EAA" w:rsidP="00546532">
            <w:r w:rsidRPr="007939F4">
              <w:t>- певање</w:t>
            </w:r>
          </w:p>
          <w:p w:rsidR="00CF6EAA" w:rsidRPr="007939F4" w:rsidRDefault="00CF6EAA" w:rsidP="00546532">
            <w:r w:rsidRPr="007939F4">
              <w:t xml:space="preserve">- креирање маски и </w:t>
            </w:r>
          </w:p>
          <w:p w:rsidR="00CF6EAA" w:rsidRPr="007939F4" w:rsidRDefault="00CF6EAA" w:rsidP="00546532">
            <w:r w:rsidRPr="007939F4">
              <w:t xml:space="preserve">  фризура</w:t>
            </w:r>
          </w:p>
          <w:p w:rsidR="00CF6EAA" w:rsidRPr="007939F4" w:rsidRDefault="00CF6EAA" w:rsidP="00546532">
            <w:r w:rsidRPr="007939F4">
              <w:t>- имитирање</w:t>
            </w:r>
          </w:p>
          <w:p w:rsidR="00CF6EAA" w:rsidRPr="007939F4" w:rsidRDefault="00CF6EAA" w:rsidP="00546532">
            <w:r w:rsidRPr="007939F4">
              <w:t xml:space="preserve">- такмичење  </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демонстративна</w:t>
            </w:r>
          </w:p>
          <w:p w:rsidR="00CF6EAA" w:rsidRPr="007939F4" w:rsidRDefault="00CF6EAA" w:rsidP="00546532">
            <w:r w:rsidRPr="007939F4">
              <w:t>- експериментална</w:t>
            </w:r>
          </w:p>
          <w:p w:rsidR="00CF6EAA" w:rsidRPr="007939F4" w:rsidRDefault="00CF6EAA" w:rsidP="00546532">
            <w:r w:rsidRPr="007939F4">
              <w:t>- практичних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CF6EAA" w:rsidRPr="007939F4" w:rsidRDefault="00CF6EAA" w:rsidP="00546532">
            <w:r w:rsidRPr="007939F4">
              <w:t>- Неговање лепоте и задовољства у дружењу, развијање другарства</w:t>
            </w:r>
          </w:p>
          <w:p w:rsidR="00CF6EAA" w:rsidRPr="007939F4" w:rsidRDefault="00CF6EAA" w:rsidP="00546532">
            <w:r w:rsidRPr="007939F4">
              <w:t>- Развијање такмичарског духа</w:t>
            </w:r>
          </w:p>
          <w:p w:rsidR="00CF6EAA" w:rsidRPr="007939F4" w:rsidRDefault="00CF6EAA" w:rsidP="00546532">
            <w:r w:rsidRPr="007939F4">
              <w:t>- Подстицање оригиналности и креативности</w:t>
            </w:r>
          </w:p>
          <w:p w:rsidR="00CF6EAA" w:rsidRPr="007939F4" w:rsidRDefault="00CF6EAA" w:rsidP="00546532">
            <w:r w:rsidRPr="007939F4">
              <w:t>- Неговањење смисла за хумор</w:t>
            </w:r>
          </w:p>
          <w:p w:rsidR="00CF6EAA" w:rsidRPr="007939F4" w:rsidRDefault="00CF6EAA" w:rsidP="00546532"/>
        </w:tc>
      </w:tr>
      <w:tr w:rsidR="00CF6EAA" w:rsidRPr="007939F4" w:rsidTr="00546532">
        <w:trPr>
          <w:trHeight w:val="2195"/>
          <w:jc w:val="center"/>
        </w:trPr>
        <w:tc>
          <w:tcPr>
            <w:tcW w:w="295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939F4" w:rsidRDefault="00CF6EAA" w:rsidP="00546532">
            <w:r w:rsidRPr="007939F4">
              <w:t>Час одељенског старешине</w:t>
            </w:r>
          </w:p>
        </w:tc>
        <w:tc>
          <w:tcPr>
            <w:tcW w:w="149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pPr>
              <w:jc w:val="center"/>
            </w:pPr>
            <w:r w:rsidRPr="007939F4">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причање</w:t>
            </w:r>
          </w:p>
          <w:p w:rsidR="00CF6EAA" w:rsidRPr="007939F4" w:rsidRDefault="00CF6EAA" w:rsidP="00546532">
            <w:r w:rsidRPr="007939F4">
              <w:t>- размена искуства</w:t>
            </w:r>
          </w:p>
          <w:p w:rsidR="00CF6EAA" w:rsidRPr="007939F4" w:rsidRDefault="00CF6EAA" w:rsidP="00546532">
            <w:r w:rsidRPr="007939F4">
              <w:t xml:space="preserve">- прилагођавање </w:t>
            </w:r>
          </w:p>
          <w:p w:rsidR="00CF6EAA" w:rsidRPr="007939F4" w:rsidRDefault="00CF6EAA" w:rsidP="00546532">
            <w:r w:rsidRPr="007939F4">
              <w:t>- учење</w:t>
            </w:r>
          </w:p>
          <w:p w:rsidR="00CF6EAA" w:rsidRPr="007939F4" w:rsidRDefault="00CF6EAA" w:rsidP="00546532">
            <w:r w:rsidRPr="007939F4">
              <w:t xml:space="preserve">- примена правила </w:t>
            </w:r>
          </w:p>
          <w:p w:rsidR="00CF6EAA" w:rsidRPr="007939F4" w:rsidRDefault="00CF6EAA" w:rsidP="00546532">
            <w:r w:rsidRPr="007939F4">
              <w:t xml:space="preserve">  понашања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излагање</w:t>
            </w:r>
          </w:p>
          <w:p w:rsidR="00CF6EAA" w:rsidRPr="007939F4" w:rsidRDefault="00CF6EAA" w:rsidP="00546532">
            <w:r w:rsidRPr="007939F4">
              <w:t>- разговор</w:t>
            </w:r>
          </w:p>
          <w:p w:rsidR="00CF6EAA" w:rsidRPr="007939F4" w:rsidRDefault="00CF6EAA" w:rsidP="00546532">
            <w:r w:rsidRPr="007939F4">
              <w:t>- демонстративна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939F4" w:rsidRDefault="00CF6EAA" w:rsidP="00546532">
            <w:r w:rsidRPr="007939F4">
              <w:t>- Развијање другарских  и пријатељских односа</w:t>
            </w:r>
          </w:p>
          <w:p w:rsidR="00CF6EAA" w:rsidRPr="007939F4" w:rsidRDefault="00CF6EAA" w:rsidP="00546532">
            <w:r w:rsidRPr="007939F4">
              <w:t>- Прилагођавање новим условима живота</w:t>
            </w:r>
          </w:p>
          <w:p w:rsidR="00CF6EAA" w:rsidRPr="007939F4" w:rsidRDefault="00CF6EAA" w:rsidP="00546532">
            <w:r w:rsidRPr="007939F4">
              <w:t>- Подстицање на културно понашање у различитим животним ситуацијама</w:t>
            </w:r>
          </w:p>
          <w:p w:rsidR="00CF6EAA" w:rsidRPr="007939F4" w:rsidRDefault="00CF6EAA" w:rsidP="00546532">
            <w:r w:rsidRPr="007939F4">
              <w:t xml:space="preserve">  (шетњи, игри, ресторану, купатилу,</w:t>
            </w:r>
          </w:p>
          <w:p w:rsidR="00CF6EAA" w:rsidRPr="007939F4" w:rsidRDefault="00CF6EAA" w:rsidP="00546532">
            <w:r w:rsidRPr="007939F4">
              <w:t xml:space="preserve">  соби, дискотеци, продавници…)</w:t>
            </w:r>
          </w:p>
          <w:p w:rsidR="00CF6EAA" w:rsidRPr="007939F4" w:rsidRDefault="00CF6EAA" w:rsidP="00546532">
            <w:r w:rsidRPr="007939F4">
              <w:t>- Развијање осећања припадања у групи</w:t>
            </w:r>
          </w:p>
          <w:p w:rsidR="00CF6EAA" w:rsidRPr="007939F4" w:rsidRDefault="00CF6EAA" w:rsidP="00546532">
            <w:r w:rsidRPr="007939F4">
              <w:t>- Развијање толеранције и сарадње</w:t>
            </w:r>
          </w:p>
        </w:tc>
      </w:tr>
    </w:tbl>
    <w:p w:rsidR="00CF6EAA" w:rsidRDefault="00CF6EAA" w:rsidP="00CF6EAA">
      <w:pPr>
        <w:jc w:val="both"/>
        <w:rPr>
          <w:lang w:val="ru-RU"/>
        </w:rPr>
      </w:pPr>
    </w:p>
    <w:p w:rsidR="00CF6EAA" w:rsidRPr="007C5013" w:rsidRDefault="00CF6EAA" w:rsidP="00CF6EAA">
      <w:pPr>
        <w:pStyle w:val="BodyText"/>
        <w:numPr>
          <w:ilvl w:val="1"/>
          <w:numId w:val="2"/>
        </w:numPr>
        <w:autoSpaceDE w:val="0"/>
        <w:autoSpaceDN w:val="0"/>
        <w:adjustRightInd w:val="0"/>
        <w:jc w:val="center"/>
        <w:rPr>
          <w:caps/>
          <w:sz w:val="26"/>
          <w:szCs w:val="26"/>
          <w:lang w:val="ru-RU"/>
        </w:rPr>
      </w:pPr>
      <w:r w:rsidRPr="00FB2F3F">
        <w:rPr>
          <w:caps/>
          <w:sz w:val="26"/>
          <w:szCs w:val="26"/>
          <w:lang w:val="ru-RU"/>
        </w:rPr>
        <w:lastRenderedPageBreak/>
        <w:t>четврти разред</w:t>
      </w:r>
    </w:p>
    <w:p w:rsidR="00CF6EAA" w:rsidRDefault="00CF6EAA" w:rsidP="00CF6EAA">
      <w:pPr>
        <w:jc w:val="both"/>
        <w:rPr>
          <w:lang w:val="ru-RU"/>
        </w:rPr>
      </w:pPr>
    </w:p>
    <w:p w:rsidR="00CF6EAA" w:rsidRPr="007C5013" w:rsidRDefault="00CF6EAA" w:rsidP="00CF6EAA">
      <w:pPr>
        <w:shd w:val="clear" w:color="auto" w:fill="FBD4B4" w:themeFill="accent6" w:themeFillTint="66"/>
        <w:spacing w:after="0" w:line="240" w:lineRule="auto"/>
        <w:jc w:val="both"/>
        <w:rPr>
          <w:rFonts w:ascii="Times New Roman" w:hAnsi="Times New Roman" w:cs="Times New Roman"/>
          <w:lang w:val="sr-Cyrl-CS"/>
        </w:rPr>
      </w:pPr>
      <w:r w:rsidRPr="007C5013">
        <w:rPr>
          <w:rFonts w:ascii="Times New Roman" w:hAnsi="Times New Roman" w:cs="Times New Roman"/>
          <w:b/>
          <w:lang w:val="sr-Cyrl-CS"/>
        </w:rPr>
        <w:t>А. ОБАВЕЗНО НАСТАВНИ ПРЕДМЕТИ</w:t>
      </w:r>
    </w:p>
    <w:p w:rsidR="00CF6EAA" w:rsidRPr="007C5013" w:rsidRDefault="00CF6EAA" w:rsidP="00CF6EAA">
      <w:pPr>
        <w:spacing w:after="0" w:line="240" w:lineRule="auto"/>
        <w:rPr>
          <w:rFonts w:ascii="Times New Roman" w:hAnsi="Times New Roman" w:cs="Times New Roman"/>
          <w:b/>
          <w:lang w:val="ru-RU"/>
        </w:rPr>
      </w:pPr>
    </w:p>
    <w:p w:rsidR="00CF6EAA" w:rsidRPr="007C5013" w:rsidRDefault="00CF6EAA" w:rsidP="00CF6EAA">
      <w:pPr>
        <w:shd w:val="clear" w:color="auto" w:fill="FDE9D9" w:themeFill="accent6" w:themeFillTint="33"/>
        <w:spacing w:after="0" w:line="240" w:lineRule="auto"/>
        <w:rPr>
          <w:rFonts w:ascii="Times New Roman" w:hAnsi="Times New Roman" w:cs="Times New Roman"/>
          <w:b/>
          <w:lang w:val="sr-Cyrl-CS"/>
        </w:rPr>
      </w:pPr>
      <w:r w:rsidRPr="007C5013">
        <w:rPr>
          <w:rFonts w:ascii="Times New Roman" w:hAnsi="Times New Roman" w:cs="Times New Roman"/>
          <w:b/>
          <w:lang w:val="sr-Cyrl-CS"/>
        </w:rPr>
        <w:t>СРПСКИ ЈЕЗИК - 180 часова</w:t>
      </w:r>
    </w:p>
    <w:p w:rsidR="00CF6EAA" w:rsidRPr="007C5013" w:rsidRDefault="00CF6EAA" w:rsidP="00CF6EAA">
      <w:pPr>
        <w:spacing w:after="0" w:line="240" w:lineRule="auto"/>
        <w:rPr>
          <w:rFonts w:ascii="Times New Roman" w:hAnsi="Times New Roman" w:cs="Times New Roman"/>
          <w:b/>
          <w:lang w:val="ru-RU"/>
        </w:rPr>
      </w:pPr>
      <w:r w:rsidRPr="007C5013">
        <w:rPr>
          <w:rFonts w:ascii="Times New Roman" w:hAnsi="Times New Roman" w:cs="Times New Roman"/>
          <w:b/>
          <w:lang w:val="sr-Cyrl-CS"/>
        </w:rPr>
        <w:t>Циљеви и задаци  садржаја програма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увежбавање и усавршавање гласног читања  (правилног, логичког и изражајног) и читања у себи (доживљајног, усмереног, истраживачког)</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оспособљавање за самостално читање,доживљавање,разумевање,свестрано тумачење и вредновање књижевно уметничких дела разних жанрова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упознавање,читање и тумачење популарних иинформативних текстова из илустрованих енциклопедија и часописа за децу</w:t>
      </w:r>
    </w:p>
    <w:p w:rsidR="00CF6EAA" w:rsidRPr="007C5013" w:rsidRDefault="00CF6EAA" w:rsidP="00CF6EAA">
      <w:pPr>
        <w:spacing w:after="0" w:line="240" w:lineRule="auto"/>
        <w:rPr>
          <w:rFonts w:ascii="Times New Roman" w:hAnsi="Times New Roman" w:cs="Times New Roman"/>
          <w:b/>
          <w:lang w:val="ru-RU"/>
        </w:rPr>
      </w:pPr>
      <w:r w:rsidRPr="007C5013">
        <w:rPr>
          <w:rFonts w:ascii="Times New Roman" w:hAnsi="Times New Roman" w:cs="Times New Roman"/>
          <w:lang w:val="sr-Cyrl-CS"/>
        </w:rPr>
        <w:t xml:space="preserve">- развијање потребе за књигом,способности да се њоме самостално служи   </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основно описмењавање ученика на темељима ортографских  и ортоепских стандарда књижевног језика </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упознавање језичких појава и појмова, овладавање нормативном граматиком и стилким могућностима српског језика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смисла и способности за правилно, течно,економично и уверљиво, усмено и писмено изражавање; богаћење речника,језичког и сли лског израза</w:t>
      </w:r>
    </w:p>
    <w:p w:rsidR="00CF6EAA" w:rsidRPr="007C5013" w:rsidRDefault="00CF6EAA" w:rsidP="00CF6EAA">
      <w:pPr>
        <w:spacing w:after="0" w:line="240" w:lineRule="auto"/>
        <w:rPr>
          <w:rFonts w:ascii="Times New Roman" w:hAnsi="Times New Roman" w:cs="Times New Roman"/>
          <w:b/>
          <w:lang w:val="ru-RU"/>
        </w:rPr>
      </w:pPr>
      <w:r w:rsidRPr="007C5013">
        <w:rPr>
          <w:rFonts w:ascii="Times New Roman" w:hAnsi="Times New Roman" w:cs="Times New Roman"/>
          <w:lang w:val="sr-Cyrl-CS"/>
        </w:rPr>
        <w:t>- оспособљавање за успешно служење књижевним језиком у различитим видовима његове усмене и писмене употребе и у различитим комуникативним ситуацијама ( улога говорника, слушаоца, саговорника )</w:t>
      </w:r>
    </w:p>
    <w:p w:rsidR="00CF6EAA" w:rsidRPr="007C5013" w:rsidRDefault="00CF6EAA" w:rsidP="00CF6EAA">
      <w:pPr>
        <w:rPr>
          <w:rFonts w:ascii="Times New Roman" w:hAnsi="Times New Roman" w:cs="Times New Roman"/>
          <w:b/>
          <w:lang w:val="ru-RU"/>
        </w:rPr>
      </w:pPr>
    </w:p>
    <w:p w:rsidR="00CF6EAA" w:rsidRPr="007C5013" w:rsidRDefault="00CF6EAA" w:rsidP="00CF6EAA">
      <w:pPr>
        <w:rPr>
          <w:rFonts w:ascii="Times New Roman" w:hAnsi="Times New Roman" w:cs="Times New Roman"/>
          <w:b/>
          <w:lang w:val="ru-RU"/>
        </w:rPr>
      </w:pPr>
    </w:p>
    <w:p w:rsidR="00CF6EAA" w:rsidRPr="007C5013" w:rsidRDefault="00CF6EAA" w:rsidP="00CF6EAA">
      <w:pPr>
        <w:rPr>
          <w:rFonts w:ascii="Times New Roman" w:hAnsi="Times New Roman" w:cs="Times New Roman"/>
          <w:b/>
          <w:lang w:val="ru-RU"/>
        </w:rPr>
      </w:pPr>
    </w:p>
    <w:tbl>
      <w:tblPr>
        <w:tblW w:w="0" w:type="auto"/>
        <w:jc w:val="center"/>
        <w:tblInd w:w="-20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ayout w:type="fixed"/>
        <w:tblLook w:val="01E0"/>
      </w:tblPr>
      <w:tblGrid>
        <w:gridCol w:w="2315"/>
        <w:gridCol w:w="900"/>
        <w:gridCol w:w="1620"/>
        <w:gridCol w:w="3206"/>
        <w:gridCol w:w="2880"/>
        <w:gridCol w:w="2880"/>
      </w:tblGrid>
      <w:tr w:rsidR="00CF6EAA" w:rsidRPr="007C5013" w:rsidTr="00546532">
        <w:trPr>
          <w:trHeight w:val="380"/>
          <w:jc w:val="center"/>
        </w:trPr>
        <w:tc>
          <w:tcPr>
            <w:tcW w:w="2315"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900"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1620"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8966" w:type="dxa"/>
            <w:gridSpan w:val="3"/>
            <w:tcBorders>
              <w:top w:val="double" w:sz="4" w:space="0" w:color="auto"/>
              <w:left w:val="double" w:sz="4" w:space="0" w:color="auto"/>
              <w:bottom w:val="sing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стандарди</w:t>
            </w:r>
          </w:p>
        </w:tc>
      </w:tr>
      <w:tr w:rsidR="00CF6EAA" w:rsidRPr="007C5013" w:rsidTr="00546532">
        <w:trPr>
          <w:trHeight w:val="280"/>
          <w:jc w:val="center"/>
        </w:trPr>
        <w:tc>
          <w:tcPr>
            <w:tcW w:w="2315" w:type="dxa"/>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900" w:type="dxa"/>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1620" w:type="dxa"/>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3206"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основни</w:t>
            </w:r>
          </w:p>
        </w:tc>
        <w:tc>
          <w:tcPr>
            <w:tcW w:w="2880"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средњи</w:t>
            </w:r>
          </w:p>
        </w:tc>
        <w:tc>
          <w:tcPr>
            <w:tcW w:w="2880"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напредни</w:t>
            </w:r>
          </w:p>
        </w:tc>
      </w:tr>
      <w:tr w:rsidR="00CF6EAA" w:rsidRPr="007C5013" w:rsidTr="00546532">
        <w:trPr>
          <w:trHeight w:val="1767"/>
          <w:jc w:val="center"/>
        </w:trPr>
        <w:tc>
          <w:tcPr>
            <w:tcW w:w="231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Књижевност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лирика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епика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драма</w:t>
            </w:r>
          </w:p>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lang w:val="sr-Cyrl-CS"/>
              </w:rPr>
              <w:t xml:space="preserve">(читање и тумачење текстова, функционални </w:t>
            </w:r>
            <w:r w:rsidRPr="007C5013">
              <w:rPr>
                <w:rFonts w:ascii="Times New Roman" w:hAnsi="Times New Roman" w:cs="Times New Roman"/>
                <w:lang w:val="sr-Cyrl-CS"/>
              </w:rPr>
              <w:lastRenderedPageBreak/>
              <w:t>појмови)</w:t>
            </w:r>
          </w:p>
        </w:tc>
        <w:tc>
          <w:tcPr>
            <w:tcW w:w="9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lastRenderedPageBreak/>
              <w:t>66</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текстуална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ind w:left="43" w:hanging="43"/>
              <w:rPr>
                <w:rFonts w:ascii="Times New Roman" w:hAnsi="Times New Roman" w:cs="Times New Roman"/>
                <w:lang w:val="sr-Cyrl-CS"/>
              </w:rPr>
            </w:pPr>
            <w:r w:rsidRPr="007C5013">
              <w:rPr>
                <w:rFonts w:ascii="Times New Roman" w:hAnsi="Times New Roman" w:cs="Times New Roman"/>
                <w:lang w:val="sr-Cyrl-CS"/>
              </w:rPr>
              <w:t>- учење путем открића</w:t>
            </w:r>
          </w:p>
        </w:tc>
        <w:tc>
          <w:tcPr>
            <w:tcW w:w="3206" w:type="dxa"/>
            <w:tcBorders>
              <w:top w:val="double" w:sz="4" w:space="0" w:color="auto"/>
              <w:left w:val="double" w:sz="4" w:space="0" w:color="auto"/>
              <w:bottom w:val="double" w:sz="4" w:space="0" w:color="auto"/>
              <w:right w:val="single" w:sz="4" w:space="0" w:color="auto"/>
            </w:tcBorders>
            <w:shd w:val="clear" w:color="auto" w:fill="auto"/>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2"/>
                <w:lang w:val="ru-RU"/>
              </w:rPr>
              <w:t>1СЈ. 1.2.1.</w:t>
            </w:r>
            <w:r w:rsidRPr="007C5013">
              <w:rPr>
                <w:rFonts w:ascii="Times New Roman" w:hAnsi="Times New Roman" w:cs="Times New Roman"/>
                <w:spacing w:val="-2"/>
                <w:lang w:val="ru-RU"/>
              </w:rPr>
              <w:t>влада основном техником читања ћириличког и латиничког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rPr>
              <w:t>I</w:t>
            </w:r>
            <w:r w:rsidRPr="007C5013">
              <w:rPr>
                <w:rFonts w:ascii="Times New Roman" w:hAnsi="Times New Roman" w:cs="Times New Roman"/>
                <w:lang w:val="ru-RU"/>
              </w:rPr>
              <w:t xml:space="preserve">СЈ. 1.2.2. одговара на једноставна питања у вези са текстом, проналазећи </w:t>
            </w:r>
            <w:r w:rsidRPr="007C5013">
              <w:rPr>
                <w:rFonts w:ascii="Times New Roman" w:hAnsi="Times New Roman" w:cs="Times New Roman"/>
                <w:spacing w:val="1"/>
                <w:lang w:val="ru-RU"/>
              </w:rPr>
              <w:t>информације експлицитно исказане уједној реченици, пасусу, или у једноставној</w:t>
            </w:r>
            <w:r w:rsidRPr="007C5013">
              <w:rPr>
                <w:rFonts w:ascii="Times New Roman" w:hAnsi="Times New Roman" w:cs="Times New Roman"/>
                <w:lang w:val="ru-RU"/>
              </w:rPr>
              <w:t xml:space="preserve"> табели (ко, шта, где, када, </w:t>
            </w:r>
            <w:r w:rsidRPr="007C5013">
              <w:rPr>
                <w:rFonts w:ascii="Times New Roman" w:hAnsi="Times New Roman" w:cs="Times New Roman"/>
                <w:lang w:val="ru-RU"/>
              </w:rPr>
              <w:lastRenderedPageBreak/>
              <w:t>колико и сл.)</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1.2.3. препознаје да ли је тражена информација, која може да буде исказана на</w:t>
            </w:r>
            <w:r w:rsidRPr="007C5013">
              <w:rPr>
                <w:rFonts w:ascii="Times New Roman" w:hAnsi="Times New Roman" w:cs="Times New Roman"/>
                <w:lang w:val="ru-RU"/>
              </w:rPr>
              <w:t xml:space="preserve"> различите начине (синонимија, парафраза), садржана у тексту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1.2.4. познаје и користи основне делове текста и књиге (наслов, пасус, име</w:t>
            </w:r>
            <w:r w:rsidRPr="007C5013">
              <w:rPr>
                <w:rFonts w:ascii="Times New Roman" w:hAnsi="Times New Roman" w:cs="Times New Roman"/>
                <w:lang w:val="ru-RU"/>
              </w:rPr>
              <w:t xml:space="preserve"> аутора; садржај, речник)</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1СЈ. 1.2.5. одређује основну тему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1СЈ. 1.2.6. разуме дословно значење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1СЈ.1.2.7. разликује књижевноуметнички од информативног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1.2.8. процењује садржај текста на основу задатог критеријума: да ли му седопада, да ли му је занимљив; да ли постоји сличност између ликова и еитуација из</w:t>
            </w:r>
            <w:r w:rsidRPr="007C5013">
              <w:rPr>
                <w:rFonts w:ascii="Times New Roman" w:hAnsi="Times New Roman" w:cs="Times New Roman"/>
                <w:lang w:val="ru-RU"/>
              </w:rPr>
              <w:t xml:space="preserve"> текста и особа и ситуација које су му познате; издваја речи које су му непознате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2"/>
                <w:lang w:val="ru-RU"/>
              </w:rPr>
              <w:t>1СЈ. 1.5.1.</w:t>
            </w:r>
            <w:r w:rsidRPr="007C5013">
              <w:rPr>
                <w:rFonts w:ascii="Times New Roman" w:hAnsi="Times New Roman" w:cs="Times New Roman"/>
                <w:spacing w:val="-2"/>
                <w:lang w:val="ru-RU"/>
              </w:rPr>
              <w:t xml:space="preserve">препознаје књижевне родове на основу формалних </w:t>
            </w:r>
            <w:r w:rsidRPr="007C5013">
              <w:rPr>
                <w:rFonts w:ascii="Times New Roman" w:hAnsi="Times New Roman" w:cs="Times New Roman"/>
                <w:spacing w:val="-2"/>
                <w:lang w:val="ru-RU"/>
              </w:rPr>
              <w:lastRenderedPageBreak/>
              <w:t>одлика поезије, прозе и</w:t>
            </w:r>
            <w:r w:rsidRPr="007C5013">
              <w:rPr>
                <w:rFonts w:ascii="Times New Roman" w:hAnsi="Times New Roman" w:cs="Times New Roman"/>
                <w:spacing w:val="-3"/>
                <w:lang w:val="ru-RU"/>
              </w:rPr>
              <w:t>драме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1СЈ.1.5.2. препознаје књижевне врсте (бајку и басну)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1.5.3. одређује главни догађај и ликове (који су носиоци радње) у</w:t>
            </w:r>
            <w:r w:rsidRPr="007C5013">
              <w:rPr>
                <w:rFonts w:ascii="Times New Roman" w:hAnsi="Times New Roman" w:cs="Times New Roman"/>
                <w:lang w:val="ru-RU"/>
              </w:rPr>
              <w:t xml:space="preserve"> књижевноуметничком тексту</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1СЈ. 1.5.4. одређује време и место дешавања радње у књижевноуметничком тексту</w:t>
            </w:r>
          </w:p>
          <w:p w:rsidR="00CF6EAA" w:rsidRPr="007C5013" w:rsidRDefault="00CF6EAA" w:rsidP="00546532">
            <w:pPr>
              <w:shd w:val="clear" w:color="auto" w:fill="FFFFFF"/>
              <w:rPr>
                <w:rFonts w:ascii="Times New Roman" w:hAnsi="Times New Roman" w:cs="Times New Roman"/>
                <w:lang w:val="ru-RU"/>
              </w:rPr>
            </w:pPr>
          </w:p>
          <w:p w:rsidR="00CF6EAA" w:rsidRPr="007C5013" w:rsidRDefault="00CF6EAA" w:rsidP="00546532">
            <w:pPr>
              <w:rPr>
                <w:rFonts w:ascii="Times New Roman" w:hAnsi="Times New Roman" w:cs="Times New Roman"/>
                <w:lang w:val="sr-Cyrl-CS"/>
              </w:rPr>
            </w:pPr>
          </w:p>
        </w:tc>
        <w:tc>
          <w:tcPr>
            <w:tcW w:w="2880" w:type="dxa"/>
            <w:tcBorders>
              <w:top w:val="double" w:sz="4" w:space="0" w:color="auto"/>
              <w:left w:val="single" w:sz="4" w:space="0" w:color="auto"/>
              <w:bottom w:val="double" w:sz="4" w:space="0" w:color="auto"/>
              <w:right w:val="single" w:sz="4" w:space="0" w:color="auto"/>
            </w:tcBorders>
            <w:shd w:val="clear" w:color="auto" w:fill="auto"/>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lastRenderedPageBreak/>
              <w:t>1СЈ.2.2.1. чита текст природно, поштујући интонацију реченице/стиха; уме да одреди</w:t>
            </w:r>
            <w:r w:rsidRPr="007C5013">
              <w:rPr>
                <w:rFonts w:ascii="Times New Roman" w:hAnsi="Times New Roman" w:cs="Times New Roman"/>
                <w:lang w:val="ru-RU"/>
              </w:rPr>
              <w:t xml:space="preserve"> на ком месту у тексту је пауза, место логичког акцента; који део текста треба </w:t>
            </w:r>
            <w:r w:rsidRPr="007C5013">
              <w:rPr>
                <w:rFonts w:ascii="Times New Roman" w:hAnsi="Times New Roman" w:cs="Times New Roman"/>
                <w:spacing w:val="-1"/>
                <w:lang w:val="ru-RU"/>
              </w:rPr>
              <w:t>прочитати брже, а који спорије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1СЈ.2.2.2. изводи једноставне закључке у </w:t>
            </w:r>
            <w:r w:rsidRPr="007C5013">
              <w:rPr>
                <w:rFonts w:ascii="Times New Roman" w:hAnsi="Times New Roman" w:cs="Times New Roman"/>
                <w:lang w:val="ru-RU"/>
              </w:rPr>
              <w:lastRenderedPageBreak/>
              <w:t>вези са текстом, анализирајући и обједињујући информације исказане у различитим деловима текста (у различитим реченицама, пасусима, пољима табеле)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1СЈ.2.2.3. раздваја битне од небитних информација; одређује след догађаја у тексту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1СЈ.2.2.4. успоставља везу између информација исказаних у линеарном и</w:t>
            </w:r>
            <w:r w:rsidRPr="007C5013">
              <w:rPr>
                <w:rFonts w:ascii="Times New Roman" w:hAnsi="Times New Roman" w:cs="Times New Roman"/>
                <w:lang w:val="ru-RU"/>
              </w:rPr>
              <w:t xml:space="preserve"> нелинеарном тексту (нпр. проналази део/детаљ који је приказан на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илустрацији, </w:t>
            </w:r>
            <w:r w:rsidRPr="007C5013">
              <w:rPr>
                <w:rFonts w:ascii="Times New Roman" w:hAnsi="Times New Roman" w:cs="Times New Roman"/>
                <w:b/>
                <w:bCs/>
                <w:lang w:val="ru-RU"/>
              </w:rPr>
              <w:t>у</w:t>
            </w:r>
            <w:r w:rsidRPr="007C5013">
              <w:rPr>
                <w:rFonts w:ascii="Times New Roman" w:hAnsi="Times New Roman" w:cs="Times New Roman"/>
                <w:lang w:val="ru-RU"/>
              </w:rPr>
              <w:t xml:space="preserve"> табели, или на дијаграму)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ЈСЈ.2.2.5. одређује основни смисао текста и његову намену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1СЈ.2.2.6. препознаје фигуративно значење у тексту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1СЈ.2.2.7. изводи једноставне закључке на основу текста (предвиђа даљи ток радње, објашњава </w:t>
            </w:r>
            <w:r w:rsidRPr="007C5013">
              <w:rPr>
                <w:rFonts w:ascii="Times New Roman" w:hAnsi="Times New Roman" w:cs="Times New Roman"/>
                <w:lang w:val="ru-RU"/>
              </w:rPr>
              <w:lastRenderedPageBreak/>
              <w:t>расплет, уочава међусобну повезаност догађаја, на основу поступака јунака/актера закључује о њиховим особинама, осећањима, намерама и сл.)</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1СЈ.2.2.8. износи свој став о садржају текста и образлаже зашто му се допада/не допада, због чега му је занимљив/незанимљив; да ли се слаже/не слаже са </w:t>
            </w:r>
            <w:r w:rsidRPr="007C5013">
              <w:rPr>
                <w:rFonts w:ascii="Times New Roman" w:hAnsi="Times New Roman" w:cs="Times New Roman"/>
                <w:spacing w:val="-1"/>
                <w:lang w:val="ru-RU"/>
              </w:rPr>
              <w:t>поступцима ликова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1СЈ.2.2.9. издваја делове текста који су му нејасни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 СЈ.2.2.10. вреднује примереност илустрација које прате текст; наводи разлоге за</w:t>
            </w:r>
            <w:r w:rsidRPr="007C5013">
              <w:rPr>
                <w:rFonts w:ascii="Times New Roman" w:hAnsi="Times New Roman" w:cs="Times New Roman"/>
                <w:lang w:val="ru-RU"/>
              </w:rPr>
              <w:t xml:space="preserve"> избор одређене илустрације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1СЈ.2.5.</w:t>
            </w:r>
            <w:r w:rsidRPr="007C5013">
              <w:rPr>
                <w:rFonts w:ascii="Times New Roman" w:hAnsi="Times New Roman" w:cs="Times New Roman"/>
                <w:bCs/>
                <w:spacing w:val="-1"/>
                <w:lang w:val="ru-RU"/>
              </w:rPr>
              <w:t>1</w:t>
            </w:r>
            <w:r w:rsidRPr="007C5013">
              <w:rPr>
                <w:rFonts w:ascii="Times New Roman" w:hAnsi="Times New Roman" w:cs="Times New Roman"/>
                <w:spacing w:val="-1"/>
                <w:lang w:val="ru-RU"/>
              </w:rPr>
              <w:t>. разликује лирску од епске песме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1СЈ.2.5.2. одређује фолклорне форме (кратке народне умотворине - пословице, </w:t>
            </w:r>
            <w:r w:rsidRPr="007C5013">
              <w:rPr>
                <w:rFonts w:ascii="Times New Roman" w:hAnsi="Times New Roman" w:cs="Times New Roman"/>
                <w:spacing w:val="-1"/>
                <w:lang w:val="ru-RU"/>
              </w:rPr>
              <w:t>загонетке, брзалице)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 xml:space="preserve">1СЈ.2.5.3. препознаје риму, </w:t>
            </w:r>
            <w:r w:rsidRPr="007C5013">
              <w:rPr>
                <w:rFonts w:ascii="Times New Roman" w:hAnsi="Times New Roman" w:cs="Times New Roman"/>
                <w:spacing w:val="-1"/>
                <w:lang w:val="ru-RU"/>
              </w:rPr>
              <w:lastRenderedPageBreak/>
              <w:t>стих и строфу у лирској песми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1СЈ.2.5.4. одређује карактеристичне особине, осећања, изглед и поступке ликова; и</w:t>
            </w:r>
            <w:r w:rsidRPr="007C5013">
              <w:rPr>
                <w:rFonts w:ascii="Times New Roman" w:hAnsi="Times New Roman" w:cs="Times New Roman"/>
                <w:lang w:val="ru-RU"/>
              </w:rPr>
              <w:t xml:space="preserve"> односе међу ликовима у књижевноуметничком тексту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1СЈ.2.5.5. уочава везе међу догађајима (нпр. одређује редослед догађаја укњижевноуметничком тексту)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1СЈ.2.5.6. разликује приповедање од описивања и дијалога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1СЈ.2.5.7. разуме фигуративну употребу језика у књижевноуметничком тексту</w:t>
            </w:r>
          </w:p>
        </w:tc>
        <w:tc>
          <w:tcPr>
            <w:tcW w:w="2880" w:type="dxa"/>
            <w:tcBorders>
              <w:top w:val="double" w:sz="4" w:space="0" w:color="auto"/>
              <w:left w:val="single" w:sz="4" w:space="0" w:color="auto"/>
              <w:bottom w:val="double" w:sz="4" w:space="0" w:color="auto"/>
              <w:right w:val="double" w:sz="4" w:space="0" w:color="auto"/>
            </w:tcBorders>
            <w:shd w:val="clear" w:color="auto" w:fill="auto"/>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lastRenderedPageBreak/>
              <w:t>1СЈ.3.2.1. изводи сложеније закључке на основу текста, обједињујући информације из</w:t>
            </w:r>
            <w:r w:rsidRPr="007C5013">
              <w:rPr>
                <w:rFonts w:ascii="Times New Roman" w:hAnsi="Times New Roman" w:cs="Times New Roman"/>
                <w:lang w:val="ru-RU"/>
              </w:rPr>
              <w:t xml:space="preserve"> различитих делова дужег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1СЈ.3.2.2. повезује и обједињује информације исказане различитим симболички системима (нпр. текст, табела, </w:t>
            </w:r>
            <w:r w:rsidRPr="007C5013">
              <w:rPr>
                <w:rFonts w:ascii="Times New Roman" w:hAnsi="Times New Roman" w:cs="Times New Roman"/>
                <w:lang w:val="ru-RU"/>
              </w:rPr>
              <w:lastRenderedPageBreak/>
              <w:t>графички приказ)</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1СЈ.3.2.3. разликује различита гледишта заступљена у информативном тексту (нпр. </w:t>
            </w:r>
            <w:r w:rsidRPr="007C5013">
              <w:rPr>
                <w:rFonts w:ascii="Times New Roman" w:hAnsi="Times New Roman" w:cs="Times New Roman"/>
                <w:spacing w:val="-2"/>
                <w:lang w:val="ru-RU"/>
              </w:rPr>
              <w:t xml:space="preserve">мишљење аутора текста </w:t>
            </w:r>
            <w:r w:rsidRPr="007C5013">
              <w:rPr>
                <w:rFonts w:ascii="Times New Roman" w:hAnsi="Times New Roman" w:cs="Times New Roman"/>
                <w:i/>
                <w:iCs/>
                <w:spacing w:val="-2"/>
                <w:lang w:val="ru-RU"/>
              </w:rPr>
              <w:t xml:space="preserve">\&gt;х. </w:t>
            </w:r>
            <w:r w:rsidRPr="007C5013">
              <w:rPr>
                <w:rFonts w:ascii="Times New Roman" w:hAnsi="Times New Roman" w:cs="Times New Roman"/>
                <w:spacing w:val="-2"/>
                <w:lang w:val="ru-RU"/>
              </w:rPr>
              <w:t>мишљења учесника у догађају)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1СЈ.3.2.4. изводи сложеније закључке на основу текста и издваја делове текста који их поткрепљују; резимира наративни текст</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1СЈ.3.2.5. представља текст у одговарајућој нелинеарној форми (уноси податке из текста </w:t>
            </w:r>
            <w:r w:rsidRPr="007C5013">
              <w:rPr>
                <w:rFonts w:ascii="Times New Roman" w:hAnsi="Times New Roman" w:cs="Times New Roman"/>
                <w:b/>
                <w:bCs/>
                <w:lang w:val="ru-RU"/>
              </w:rPr>
              <w:t xml:space="preserve">у </w:t>
            </w:r>
            <w:r w:rsidRPr="007C5013">
              <w:rPr>
                <w:rFonts w:ascii="Times New Roman" w:hAnsi="Times New Roman" w:cs="Times New Roman"/>
                <w:lang w:val="ru-RU"/>
              </w:rPr>
              <w:t>дату табелу или дијаграм)</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1СЈ.3.2.6. процењује сврху информативног текста у односу на предвиђену намену</w:t>
            </w:r>
            <w:r w:rsidRPr="007C5013">
              <w:rPr>
                <w:rFonts w:ascii="Times New Roman" w:hAnsi="Times New Roman" w:cs="Times New Roman"/>
                <w:lang w:val="ru-RU"/>
              </w:rPr>
              <w:t xml:space="preserve"> (нпр. који од два текста боље описује дату слику, да ли је упутство за (познату) игру </w:t>
            </w:r>
            <w:r w:rsidRPr="007C5013">
              <w:rPr>
                <w:rFonts w:ascii="Times New Roman" w:hAnsi="Times New Roman" w:cs="Times New Roman"/>
                <w:spacing w:val="-2"/>
                <w:lang w:val="ru-RU"/>
              </w:rPr>
              <w:t>потпуно и сл.)</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1СЈ.3.2.7. објашњава и вреднује догађаје и поступке ликова у тексту (нпр. Објашњава</w:t>
            </w:r>
            <w:r w:rsidRPr="007C5013">
              <w:rPr>
                <w:rFonts w:ascii="Times New Roman" w:hAnsi="Times New Roman" w:cs="Times New Roman"/>
                <w:lang w:val="ru-RU"/>
              </w:rPr>
              <w:t xml:space="preserve"> зашто је </w:t>
            </w:r>
            <w:r w:rsidRPr="007C5013">
              <w:rPr>
                <w:rFonts w:ascii="Times New Roman" w:hAnsi="Times New Roman" w:cs="Times New Roman"/>
                <w:lang w:val="ru-RU"/>
              </w:rPr>
              <w:lastRenderedPageBreak/>
              <w:t>лик поступио на одређен начин, или вреднује крај приче у односу на своја предвиђања током читања текста, или износи свој став о догађајима из текста)</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 xml:space="preserve">1СЈ.3.5.1. тумачи особине, понашање и поступке ликова позивајући се на текст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1СЈ.3.5.2. уочава узрочно-последичне везе међу догађајима у тексту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1СЈ.3.5.3. тумачи идеје у књижевноуметничком тексту, аргументује их позивајући се на текст</w:t>
            </w:r>
          </w:p>
          <w:p w:rsidR="00CF6EAA" w:rsidRPr="007C5013" w:rsidRDefault="00CF6EAA" w:rsidP="00546532">
            <w:pPr>
              <w:rPr>
                <w:rFonts w:ascii="Times New Roman" w:hAnsi="Times New Roman" w:cs="Times New Roman"/>
                <w:lang w:val="ru-RU"/>
              </w:rPr>
            </w:pPr>
          </w:p>
          <w:p w:rsidR="00CF6EAA" w:rsidRPr="007C5013" w:rsidRDefault="00CF6EAA" w:rsidP="00546532">
            <w:pPr>
              <w:rPr>
                <w:rFonts w:ascii="Times New Roman" w:hAnsi="Times New Roman" w:cs="Times New Roman"/>
                <w:lang w:val="ru-RU"/>
              </w:rPr>
            </w:pPr>
          </w:p>
          <w:p w:rsidR="00CF6EAA" w:rsidRPr="007C5013" w:rsidRDefault="00CF6EAA" w:rsidP="00546532">
            <w:pPr>
              <w:rPr>
                <w:rFonts w:ascii="Times New Roman" w:hAnsi="Times New Roman" w:cs="Times New Roman"/>
                <w:lang w:val="sr-Cyrl-CS"/>
              </w:rPr>
            </w:pPr>
          </w:p>
        </w:tc>
      </w:tr>
      <w:tr w:rsidR="00CF6EAA" w:rsidRPr="007C5013" w:rsidTr="00546532">
        <w:trPr>
          <w:jc w:val="center"/>
        </w:trPr>
        <w:tc>
          <w:tcPr>
            <w:tcW w:w="231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Језик</w:t>
            </w:r>
          </w:p>
          <w:p w:rsidR="00CF6EAA" w:rsidRPr="007C5013" w:rsidRDefault="00CF6EAA" w:rsidP="00546532">
            <w:pPr>
              <w:rPr>
                <w:rFonts w:ascii="Times New Roman" w:hAnsi="Times New Roman" w:cs="Times New Roman"/>
                <w:u w:val="single"/>
                <w:lang w:val="sr-Cyrl-CS"/>
              </w:rPr>
            </w:pPr>
            <w:r w:rsidRPr="007C5013">
              <w:rPr>
                <w:rFonts w:ascii="Times New Roman" w:hAnsi="Times New Roman" w:cs="Times New Roman"/>
                <w:u w:val="single"/>
                <w:lang w:val="sr-Cyrl-CS"/>
              </w:rPr>
              <w:t>- граматика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(реченица:појам глаголског предиката, синтагма у функцији објекта и прилошких одредби за место, </w:t>
            </w:r>
            <w:r w:rsidRPr="007C5013">
              <w:rPr>
                <w:rFonts w:ascii="Times New Roman" w:hAnsi="Times New Roman" w:cs="Times New Roman"/>
                <w:lang w:val="sr-Cyrl-CS"/>
              </w:rPr>
              <w:lastRenderedPageBreak/>
              <w:t>време, начин; именице:збирне и градивне;придеви:присвојни и градивни;заменице:личне, бројеви:основни и редни;глаголи :презент,перфекат,футур;управни и неуправни говор;утврђивање садржаја обрађених до 4.разреда</w:t>
            </w:r>
          </w:p>
          <w:p w:rsidR="00CF6EAA" w:rsidRPr="007C5013" w:rsidRDefault="00CF6EAA" w:rsidP="00546532">
            <w:pPr>
              <w:rPr>
                <w:rFonts w:ascii="Times New Roman" w:hAnsi="Times New Roman" w:cs="Times New Roman"/>
                <w:u w:val="single"/>
                <w:lang w:val="sr-Cyrl-CS"/>
              </w:rPr>
            </w:pPr>
            <w:r w:rsidRPr="007C5013">
              <w:rPr>
                <w:rFonts w:ascii="Times New Roman" w:hAnsi="Times New Roman" w:cs="Times New Roman"/>
                <w:u w:val="single"/>
                <w:lang w:val="sr-Cyrl-CS"/>
              </w:rPr>
              <w:t>- правопис</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Употреба великог слова у писању:имена држава и покрајна и њихових становника,имена насеља и њихових становника; писање управног и неуправног говора;наводници, заграда;писање присвојних придева изведених од властитих имена;писање сугласника ј, писање скрађеница:које означавају имена </w:t>
            </w:r>
            <w:r w:rsidRPr="007C5013">
              <w:rPr>
                <w:rFonts w:ascii="Times New Roman" w:hAnsi="Times New Roman" w:cs="Times New Roman"/>
                <w:lang w:val="sr-Cyrl-CS"/>
              </w:rPr>
              <w:lastRenderedPageBreak/>
              <w:t>држава;примена правописних правила</w:t>
            </w:r>
          </w:p>
        </w:tc>
        <w:tc>
          <w:tcPr>
            <w:tcW w:w="9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lastRenderedPageBreak/>
              <w:t>53</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текстуална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w:t>
            </w:r>
            <w:r w:rsidRPr="007C5013">
              <w:rPr>
                <w:rFonts w:ascii="Times New Roman" w:hAnsi="Times New Roman" w:cs="Times New Roman"/>
                <w:lang w:val="sr-Cyrl-CS"/>
              </w:rPr>
              <w:lastRenderedPageBreak/>
              <w:t xml:space="preserve">кооперативна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tc>
        <w:tc>
          <w:tcPr>
            <w:tcW w:w="3206" w:type="dxa"/>
            <w:tcBorders>
              <w:top w:val="double" w:sz="4" w:space="0" w:color="auto"/>
              <w:left w:val="double" w:sz="4" w:space="0" w:color="auto"/>
              <w:bottom w:val="double" w:sz="4" w:space="0" w:color="auto"/>
              <w:right w:val="sing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lastRenderedPageBreak/>
              <w:t xml:space="preserve">1СЈ. 1.4.1. препознаје врсте речи (именице, заменице, придеве, бројеве и глаголе)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 xml:space="preserve">1СЈ. 1.4.2. препознаје граматичке категорије променљивих речи (род и број </w:t>
            </w:r>
            <w:r w:rsidRPr="007C5013">
              <w:rPr>
                <w:rFonts w:ascii="Times New Roman" w:hAnsi="Times New Roman" w:cs="Times New Roman"/>
                <w:lang w:val="ru-RU"/>
              </w:rPr>
              <w:t xml:space="preserve">заједничких именица) и </w:t>
            </w:r>
            <w:r w:rsidRPr="007C5013">
              <w:rPr>
                <w:rFonts w:ascii="Times New Roman" w:hAnsi="Times New Roman" w:cs="Times New Roman"/>
                <w:lang w:val="ru-RU"/>
              </w:rPr>
              <w:lastRenderedPageBreak/>
              <w:t xml:space="preserve">глаголско време (презент, перфекат и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                  футур)</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1СЈ. 1.4.3. препознаје врсте реченица по комуникативној функцији (обавештајне, упитне, узвичне, заповедне) и по потврдности/одричности (потврдне и одричне)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3"/>
                <w:lang w:val="ru-RU"/>
              </w:rPr>
              <w:t>1</w:t>
            </w:r>
            <w:r w:rsidRPr="007C5013">
              <w:rPr>
                <w:rFonts w:ascii="Times New Roman" w:hAnsi="Times New Roman" w:cs="Times New Roman"/>
                <w:spacing w:val="-3"/>
                <w:lang w:val="ru-RU"/>
              </w:rPr>
              <w:t xml:space="preserve">СЈ. </w:t>
            </w:r>
            <w:r w:rsidRPr="007C5013">
              <w:rPr>
                <w:rFonts w:ascii="Times New Roman" w:hAnsi="Times New Roman" w:cs="Times New Roman"/>
                <w:b/>
                <w:bCs/>
                <w:spacing w:val="-3"/>
                <w:lang w:val="ru-RU"/>
              </w:rPr>
              <w:t>1</w:t>
            </w:r>
            <w:r w:rsidRPr="007C5013">
              <w:rPr>
                <w:rFonts w:ascii="Times New Roman" w:hAnsi="Times New Roman" w:cs="Times New Roman"/>
                <w:spacing w:val="-3"/>
                <w:lang w:val="ru-RU"/>
              </w:rPr>
              <w:t>.4.4. препознаје антонимију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1СЈ. 1.4.5. познаје значења речи и фразеологизама који се употребљавају у</w:t>
            </w:r>
            <w:r w:rsidRPr="007C5013">
              <w:rPr>
                <w:rFonts w:ascii="Times New Roman" w:hAnsi="Times New Roman" w:cs="Times New Roman"/>
                <w:lang w:val="ru-RU"/>
              </w:rPr>
              <w:t xml:space="preserve"> свакодневној комуникацији (у кући, школи и сл.)</w:t>
            </w:r>
          </w:p>
          <w:p w:rsidR="00CF6EAA" w:rsidRPr="007C5013" w:rsidRDefault="00CF6EAA" w:rsidP="00546532">
            <w:pPr>
              <w:shd w:val="clear" w:color="auto" w:fill="FFFFFF"/>
              <w:rPr>
                <w:rFonts w:ascii="Times New Roman" w:hAnsi="Times New Roman" w:cs="Times New Roman"/>
                <w:lang w:val="ru-RU"/>
              </w:rPr>
            </w:pPr>
          </w:p>
          <w:p w:rsidR="00CF6EAA" w:rsidRPr="007C5013" w:rsidRDefault="00CF6EAA" w:rsidP="00546532">
            <w:pPr>
              <w:rPr>
                <w:rFonts w:ascii="Times New Roman" w:hAnsi="Times New Roman" w:cs="Times New Roman"/>
                <w:lang w:val="sr-Cyrl-CS"/>
              </w:rPr>
            </w:pPr>
          </w:p>
        </w:tc>
        <w:tc>
          <w:tcPr>
            <w:tcW w:w="2880"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lastRenderedPageBreak/>
              <w:t xml:space="preserve">1СЈ.2.4.1. одређује врсте речи (именице, заменице, придеве, бројеве и глаголе)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1СЈ.2.4.2. препознаје подврсте речи (властите и заједничке именице; описне, присвојне и </w:t>
            </w:r>
            <w:r w:rsidRPr="007C5013">
              <w:rPr>
                <w:rFonts w:ascii="Times New Roman" w:hAnsi="Times New Roman" w:cs="Times New Roman"/>
                <w:lang w:val="ru-RU"/>
              </w:rPr>
              <w:lastRenderedPageBreak/>
              <w:t xml:space="preserve">градивне придеве; личне заменице; основне и редне бројеве)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1СЈ.2.4.3. препознаје лице, род и број личних заменица у номинативу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 xml:space="preserve">1СЈ.2.4.4. препознаје граматичке категорије глагола (лице, број и род) и уме да </w:t>
            </w:r>
            <w:r w:rsidRPr="007C5013">
              <w:rPr>
                <w:rFonts w:ascii="Times New Roman" w:hAnsi="Times New Roman" w:cs="Times New Roman"/>
                <w:spacing w:val="-2"/>
                <w:lang w:val="ru-RU"/>
              </w:rPr>
              <w:t xml:space="preserve">пребаци глаголе из једног </w:t>
            </w:r>
            <w:r w:rsidRPr="007C5013">
              <w:rPr>
                <w:rFonts w:ascii="Times New Roman" w:hAnsi="Times New Roman" w:cs="Times New Roman"/>
                <w:b/>
                <w:bCs/>
                <w:spacing w:val="-2"/>
                <w:lang w:val="ru-RU"/>
              </w:rPr>
              <w:t xml:space="preserve">глаголског </w:t>
            </w:r>
            <w:r w:rsidRPr="007C5013">
              <w:rPr>
                <w:rFonts w:ascii="Times New Roman" w:hAnsi="Times New Roman" w:cs="Times New Roman"/>
                <w:spacing w:val="-2"/>
                <w:lang w:val="ru-RU"/>
              </w:rPr>
              <w:t xml:space="preserve">времена у друго </w:t>
            </w:r>
            <w:r w:rsidRPr="007C5013">
              <w:rPr>
                <w:rFonts w:ascii="Times New Roman" w:hAnsi="Times New Roman" w:cs="Times New Roman"/>
                <w:lang w:val="ru-RU"/>
              </w:rPr>
              <w:t>1СЈ.2.4.5. препознаје субјекат и глаголски предикат</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1СЈ.2.4.6. одређујс врсте реченица по комуникативној функцији (обавештајне, </w:t>
            </w:r>
            <w:r w:rsidRPr="007C5013">
              <w:rPr>
                <w:rFonts w:ascii="Times New Roman" w:hAnsi="Times New Roman" w:cs="Times New Roman"/>
                <w:spacing w:val="-1"/>
                <w:lang w:val="ru-RU"/>
              </w:rPr>
              <w:t>упитне, узвичне, заповедне) и по потврдности/одричности (потврдне и одричне)</w:t>
            </w:r>
          </w:p>
          <w:p w:rsidR="00CF6EAA" w:rsidRPr="007C5013" w:rsidRDefault="00CF6EAA" w:rsidP="00546532">
            <w:pPr>
              <w:shd w:val="clear" w:color="auto" w:fill="FFFFFF"/>
              <w:tabs>
                <w:tab w:val="center" w:pos="7286"/>
              </w:tabs>
              <w:rPr>
                <w:rFonts w:ascii="Times New Roman" w:hAnsi="Times New Roman" w:cs="Times New Roman"/>
                <w:lang w:val="ru-RU"/>
              </w:rPr>
            </w:pPr>
            <w:r w:rsidRPr="007C5013">
              <w:rPr>
                <w:rFonts w:ascii="Times New Roman" w:hAnsi="Times New Roman" w:cs="Times New Roman"/>
                <w:lang w:val="ru-RU"/>
              </w:rPr>
              <w:t>1СЈ.2.4.7. саставља реченице различите по комуникативној функцији и облику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1СЈ.2.4.8. препознаје синонимију</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lang w:val="ru-RU"/>
              </w:rPr>
              <w:t xml:space="preserve">1СЈ.2.4.9. познаје значења речи и фразеологизама који </w:t>
            </w:r>
            <w:r w:rsidRPr="007C5013">
              <w:rPr>
                <w:rFonts w:ascii="Times New Roman" w:hAnsi="Times New Roman" w:cs="Times New Roman"/>
                <w:lang w:val="ru-RU"/>
              </w:rPr>
              <w:lastRenderedPageBreak/>
              <w:t xml:space="preserve">се јављају у школским </w:t>
            </w:r>
            <w:r w:rsidRPr="007C5013">
              <w:rPr>
                <w:rFonts w:ascii="Times New Roman" w:hAnsi="Times New Roman" w:cs="Times New Roman"/>
                <w:spacing w:val="-1"/>
                <w:lang w:val="ru-RU"/>
              </w:rPr>
              <w:t>текстовима (у уџбеницима, књигама из лектире и сл.) и правилно их употребљава</w:t>
            </w:r>
          </w:p>
        </w:tc>
        <w:tc>
          <w:tcPr>
            <w:tcW w:w="2880" w:type="dxa"/>
            <w:tcBorders>
              <w:top w:val="double" w:sz="4" w:space="0" w:color="auto"/>
              <w:left w:val="single" w:sz="4" w:space="0" w:color="auto"/>
              <w:bottom w:val="double" w:sz="4" w:space="0" w:color="auto"/>
              <w:right w:val="doub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lastRenderedPageBreak/>
              <w:t>1СЈ.3.4.</w:t>
            </w:r>
            <w:r w:rsidRPr="007C5013">
              <w:rPr>
                <w:rFonts w:ascii="Times New Roman" w:hAnsi="Times New Roman" w:cs="Times New Roman"/>
                <w:bCs/>
                <w:lang w:val="ru-RU"/>
              </w:rPr>
              <w:t>1.</w:t>
            </w:r>
            <w:r w:rsidRPr="007C5013">
              <w:rPr>
                <w:rFonts w:ascii="Times New Roman" w:hAnsi="Times New Roman" w:cs="Times New Roman"/>
                <w:lang w:val="ru-RU"/>
              </w:rPr>
              <w:t xml:space="preserve">именује врсте и подврсте речи (властите и заједничке именице; описне, присвојне и градивне придеве; личне заменице; основне и редне бројеве; глаголе)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lang w:val="ru-RU"/>
              </w:rPr>
              <w:lastRenderedPageBreak/>
              <w:t xml:space="preserve">1СЈ.3.4.2. уме да промени облик променљивих речи према задатом критеријуму: </w:t>
            </w:r>
            <w:r w:rsidRPr="007C5013">
              <w:rPr>
                <w:rFonts w:ascii="Times New Roman" w:hAnsi="Times New Roman" w:cs="Times New Roman"/>
                <w:spacing w:val="-1"/>
                <w:lang w:val="ru-RU"/>
              </w:rPr>
              <w:t xml:space="preserve">заједничких именица према броју, а глагола, придева и заменица према роду и броју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1СЈ.3.4.3. препознаје прави објекат (у акузативу) и прилошке одредбе за време, </w:t>
            </w:r>
            <w:r w:rsidRPr="007C5013">
              <w:rPr>
                <w:rFonts w:ascii="Times New Roman" w:hAnsi="Times New Roman" w:cs="Times New Roman"/>
                <w:spacing w:val="-1"/>
                <w:lang w:val="ru-RU"/>
              </w:rPr>
              <w:t>место и начин</w:t>
            </w:r>
          </w:p>
          <w:p w:rsidR="00CF6EAA" w:rsidRPr="007C5013" w:rsidRDefault="00CF6EAA" w:rsidP="00546532">
            <w:pPr>
              <w:shd w:val="clear" w:color="auto" w:fill="FFFFFF"/>
              <w:rPr>
                <w:rFonts w:ascii="Times New Roman" w:hAnsi="Times New Roman" w:cs="Times New Roman"/>
                <w:lang w:val="ru-RU"/>
              </w:rPr>
            </w:pP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1СЈ.3.4.4. одређује значења непознатих речи и фразеологизама на основу ситуације и</w:t>
            </w:r>
            <w:r w:rsidRPr="007C5013">
              <w:rPr>
                <w:rFonts w:ascii="Times New Roman" w:hAnsi="Times New Roman" w:cs="Times New Roman"/>
                <w:lang w:val="ru-RU"/>
              </w:rPr>
              <w:t xml:space="preserve"> текста/контекста у којем су употребљени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1СЈ.3.4.5. употребљава речи у основном и пренесеном/фигуративном значењу</w:t>
            </w:r>
          </w:p>
          <w:p w:rsidR="00CF6EAA" w:rsidRPr="007C5013" w:rsidRDefault="00CF6EAA" w:rsidP="00546532">
            <w:pPr>
              <w:shd w:val="clear" w:color="auto" w:fill="FFFFFF"/>
              <w:rPr>
                <w:rFonts w:ascii="Times New Roman" w:hAnsi="Times New Roman" w:cs="Times New Roman"/>
                <w:lang w:val="ru-RU"/>
              </w:rPr>
            </w:pPr>
          </w:p>
          <w:p w:rsidR="00CF6EAA" w:rsidRPr="007C5013" w:rsidRDefault="00CF6EAA" w:rsidP="00546532">
            <w:pPr>
              <w:rPr>
                <w:rFonts w:ascii="Times New Roman" w:hAnsi="Times New Roman" w:cs="Times New Roman"/>
                <w:lang w:val="sr-Cyrl-CS"/>
              </w:rPr>
            </w:pPr>
          </w:p>
        </w:tc>
      </w:tr>
      <w:tr w:rsidR="00CF6EAA" w:rsidRPr="007C5013" w:rsidTr="00546532">
        <w:trPr>
          <w:jc w:val="center"/>
        </w:trPr>
        <w:tc>
          <w:tcPr>
            <w:tcW w:w="231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Језичка култура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Препричавање текста,причање у дијалошкој форми,описивање слика који приказују пејзаже, ентеријере, портрете</w:t>
            </w:r>
          </w:p>
        </w:tc>
        <w:tc>
          <w:tcPr>
            <w:tcW w:w="9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61</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стрип</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посматрачка</w:t>
            </w:r>
          </w:p>
        </w:tc>
        <w:tc>
          <w:tcPr>
            <w:tcW w:w="3206" w:type="dxa"/>
            <w:tcBorders>
              <w:top w:val="double" w:sz="4" w:space="0" w:color="auto"/>
              <w:left w:val="double" w:sz="4" w:space="0" w:color="auto"/>
              <w:bottom w:val="double" w:sz="4" w:space="0" w:color="auto"/>
              <w:right w:val="sing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xml:space="preserve">СЈ. </w:t>
            </w: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.3.</w:t>
            </w: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пише писаним словима ћирилице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t>1СЈ. 1.3.2. уме да се потпише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1.3.3. почиње реченицу великим словом, завршава је одговарајућиминтерпункцијским знаком</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1.3.4. употребљава велико слово приликом писања личних имена, назива места</w:t>
            </w:r>
            <w:r w:rsidRPr="007C5013">
              <w:rPr>
                <w:rFonts w:ascii="Times New Roman" w:hAnsi="Times New Roman" w:cs="Times New Roman"/>
                <w:lang w:val="ru-RU"/>
              </w:rPr>
              <w:t xml:space="preserve"> (једночланих), назива школе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1"/>
                <w:lang w:val="ru-RU"/>
              </w:rPr>
              <w:t>1СЈ.1.3.5</w:t>
            </w:r>
            <w:r w:rsidRPr="007C5013">
              <w:rPr>
                <w:rFonts w:ascii="Times New Roman" w:hAnsi="Times New Roman" w:cs="Times New Roman"/>
                <w:b/>
                <w:bCs/>
                <w:spacing w:val="-1"/>
                <w:lang w:val="ru-RU"/>
              </w:rPr>
              <w:t xml:space="preserve">. </w:t>
            </w:r>
            <w:r w:rsidRPr="007C5013">
              <w:rPr>
                <w:rFonts w:ascii="Times New Roman" w:hAnsi="Times New Roman" w:cs="Times New Roman"/>
                <w:spacing w:val="-1"/>
                <w:lang w:val="ru-RU"/>
              </w:rPr>
              <w:t>пише кратким потпуним реченицама једноставне структуре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1СЈ. 1.3.6. издваја наслов, углавном се држи теме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1СЈ. 1.3.7. препричава кратак једноставан текст (до 400 речи)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1СЈ.1.3.8. користи скроман фонд речи (у односу на узраст); правилно их употребљава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 xml:space="preserve">1СЈ. 1.3.9. пише кратку поруку (о томе куда иде, зашто касни, </w:t>
            </w:r>
            <w:r w:rsidRPr="007C5013">
              <w:rPr>
                <w:rFonts w:ascii="Times New Roman" w:hAnsi="Times New Roman" w:cs="Times New Roman"/>
                <w:spacing w:val="-1"/>
                <w:lang w:val="ru-RU"/>
              </w:rPr>
              <w:lastRenderedPageBreak/>
              <w:t>и сл.)</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 1.3.10. пише честитку (за Нову годину, рођендан), позивницу (за рођенданску</w:t>
            </w:r>
            <w:r w:rsidRPr="007C5013">
              <w:rPr>
                <w:rFonts w:ascii="Times New Roman" w:hAnsi="Times New Roman" w:cs="Times New Roman"/>
                <w:lang w:val="ru-RU"/>
              </w:rPr>
              <w:t xml:space="preserve"> прославу, забаву), разгледницу (са летовања, зимовања, екскурзије)</w:t>
            </w:r>
          </w:p>
          <w:p w:rsidR="00CF6EAA" w:rsidRPr="007C5013" w:rsidRDefault="00CF6EAA" w:rsidP="00546532">
            <w:pPr>
              <w:shd w:val="clear" w:color="auto" w:fill="FFFFFF"/>
              <w:rPr>
                <w:rFonts w:ascii="Times New Roman" w:hAnsi="Times New Roman" w:cs="Times New Roman"/>
                <w:lang w:val="sr-Cyrl-CS"/>
              </w:rPr>
            </w:pPr>
          </w:p>
        </w:tc>
        <w:tc>
          <w:tcPr>
            <w:tcW w:w="2880"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12"/>
                <w:lang w:val="ru-RU"/>
              </w:rPr>
              <w:lastRenderedPageBreak/>
              <w:t>1СЈ.2.3.1</w:t>
            </w:r>
            <w:r w:rsidRPr="007C5013">
              <w:rPr>
                <w:rFonts w:ascii="Times New Roman" w:hAnsi="Times New Roman" w:cs="Times New Roman"/>
                <w:b/>
                <w:bCs/>
                <w:spacing w:val="12"/>
                <w:lang w:val="ru-RU"/>
              </w:rPr>
              <w:t>.</w:t>
            </w:r>
            <w:r w:rsidRPr="007C5013">
              <w:rPr>
                <w:rFonts w:ascii="Times New Roman" w:hAnsi="Times New Roman" w:cs="Times New Roman"/>
                <w:spacing w:val="-6"/>
                <w:lang w:val="ru-RU"/>
              </w:rPr>
              <w:t xml:space="preserve">зна и </w:t>
            </w:r>
            <w:r w:rsidRPr="007C5013">
              <w:rPr>
                <w:rFonts w:ascii="Times New Roman" w:hAnsi="Times New Roman" w:cs="Times New Roman"/>
                <w:bCs/>
                <w:spacing w:val="-6"/>
                <w:lang w:val="ru-RU"/>
              </w:rPr>
              <w:t xml:space="preserve">користи </w:t>
            </w:r>
            <w:r w:rsidRPr="007C5013">
              <w:rPr>
                <w:rFonts w:ascii="Times New Roman" w:hAnsi="Times New Roman" w:cs="Times New Roman"/>
                <w:spacing w:val="-6"/>
                <w:lang w:val="ru-RU"/>
              </w:rPr>
              <w:t>оба писма (ћирилицу и латиницу)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1СЈ.2.3.2. употребљава велико слово приликом писања имена држава и места и њихових становника; користи наводнике при навођењу туђих речи; правилно пише </w:t>
            </w:r>
            <w:r w:rsidRPr="007C5013">
              <w:rPr>
                <w:rFonts w:ascii="Times New Roman" w:hAnsi="Times New Roman" w:cs="Times New Roman"/>
                <w:spacing w:val="-1"/>
                <w:lang w:val="ru-RU"/>
              </w:rPr>
              <w:t xml:space="preserve">присвојне придеве </w:t>
            </w:r>
            <w:r w:rsidRPr="007C5013">
              <w:rPr>
                <w:rFonts w:ascii="Times New Roman" w:hAnsi="Times New Roman" w:cs="Times New Roman"/>
                <w:i/>
                <w:iCs/>
                <w:spacing w:val="-1"/>
                <w:lang w:val="ru-RU"/>
              </w:rPr>
              <w:t xml:space="preserve">{-ов/-ев/-ии, -ски/-чки/-шки)\ </w:t>
            </w:r>
            <w:r w:rsidRPr="007C5013">
              <w:rPr>
                <w:rFonts w:ascii="Times New Roman" w:hAnsi="Times New Roman" w:cs="Times New Roman"/>
                <w:spacing w:val="-1"/>
                <w:lang w:val="ru-RU"/>
              </w:rPr>
              <w:t xml:space="preserve">правилно пише гласове ћ, ч, ђ, </w:t>
            </w:r>
            <w:r w:rsidRPr="007C5013">
              <w:rPr>
                <w:rFonts w:ascii="Times New Roman" w:hAnsi="Times New Roman" w:cs="Times New Roman"/>
                <w:smallCaps/>
                <w:spacing w:val="-1"/>
                <w:lang w:val="ru-RU"/>
              </w:rPr>
              <w:t>Љ;</w:t>
            </w:r>
            <w:r w:rsidRPr="007C5013">
              <w:rPr>
                <w:rFonts w:ascii="Times New Roman" w:hAnsi="Times New Roman" w:cs="Times New Roman"/>
                <w:spacing w:val="-2"/>
                <w:lang w:val="ru-RU"/>
              </w:rPr>
              <w:t>правилно пише сугласник ј у интервокалској позицији; правилно пише речцу л_и и</w:t>
            </w:r>
            <w:r w:rsidRPr="007C5013">
              <w:rPr>
                <w:rFonts w:ascii="Times New Roman" w:hAnsi="Times New Roman" w:cs="Times New Roman"/>
                <w:lang w:val="ru-RU"/>
              </w:rPr>
              <w:t xml:space="preserve"> речцу не; употребљава запету при набрајању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1СЈ.2.3.3. пише јасним и потпуним реченицама; варира језички израз (ред речи у реченици, типове реченица, дужину реченице...)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 xml:space="preserve">] СЈ.2.3.4. држи се теме; излагање организује око основне идеје текста </w:t>
            </w:r>
            <w:r w:rsidRPr="007C5013">
              <w:rPr>
                <w:rFonts w:ascii="Times New Roman" w:hAnsi="Times New Roman" w:cs="Times New Roman"/>
                <w:spacing w:val="-1"/>
                <w:lang w:val="ru-RU"/>
              </w:rPr>
              <w:lastRenderedPageBreak/>
              <w:t>коју</w:t>
            </w:r>
            <w:r w:rsidRPr="007C5013">
              <w:rPr>
                <w:rFonts w:ascii="Times New Roman" w:hAnsi="Times New Roman" w:cs="Times New Roman"/>
                <w:lang w:val="ru-RU"/>
              </w:rPr>
              <w:t>поткрепљује одговарајућим детаљима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 СЈ.2.3.5. језички израз прилагођава комуникативној ситуацији</w:t>
            </w:r>
            <w:r w:rsidRPr="007C5013">
              <w:rPr>
                <w:rFonts w:ascii="Times New Roman" w:hAnsi="Times New Roman" w:cs="Times New Roman"/>
                <w:lang w:val="ru-RU"/>
              </w:rPr>
              <w:t xml:space="preserve"> (формалној/неформалној)</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1СЈ.2.3.6. саставља кратак наративни текст</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1СЈ.2.3.7. саставља кратак дескриптивни текст</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 xml:space="preserve">1СЈ.2.3.8. користи фонд речи примерен узрасту; употребљава синониме (нпр. да </w:t>
            </w:r>
            <w:r w:rsidRPr="007C5013">
              <w:rPr>
                <w:rFonts w:ascii="Times New Roman" w:hAnsi="Times New Roman" w:cs="Times New Roman"/>
                <w:spacing w:val="-1"/>
                <w:lang w:val="ru-RU"/>
              </w:rPr>
              <w:t>избегне понављање)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1СЈ.2.3.9. исправља свој текст (критички чита написано, поправља текст и исправља</w:t>
            </w:r>
            <w:r w:rsidRPr="007C5013">
              <w:rPr>
                <w:rFonts w:ascii="Times New Roman" w:hAnsi="Times New Roman" w:cs="Times New Roman"/>
                <w:spacing w:val="-4"/>
                <w:lang w:val="ru-RU"/>
              </w:rPr>
              <w:t>грешке)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rPr>
              <w:t>I</w:t>
            </w:r>
            <w:r w:rsidRPr="007C5013">
              <w:rPr>
                <w:rFonts w:ascii="Times New Roman" w:hAnsi="Times New Roman" w:cs="Times New Roman"/>
                <w:spacing w:val="-1"/>
                <w:lang w:val="ru-RU"/>
              </w:rPr>
              <w:t xml:space="preserve"> СЈ.2.3.10. уме да попуни једноставан образац са основним подацима о себи (име,</w:t>
            </w:r>
            <w:r w:rsidRPr="007C5013">
              <w:rPr>
                <w:rFonts w:ascii="Times New Roman" w:hAnsi="Times New Roman" w:cs="Times New Roman"/>
                <w:lang w:val="ru-RU"/>
              </w:rPr>
              <w:t xml:space="preserve"> презиме, име родитеља, година рођења, адреса, телефон; школа, разред, одељење)</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1СЈ.2.3.1 1. пише писмо (приватно) и уме да га </w:t>
            </w:r>
            <w:r w:rsidRPr="007C5013">
              <w:rPr>
                <w:rFonts w:ascii="Times New Roman" w:hAnsi="Times New Roman" w:cs="Times New Roman"/>
                <w:spacing w:val="-2"/>
                <w:lang w:val="ru-RU"/>
              </w:rPr>
              <w:lastRenderedPageBreak/>
              <w:t>адресира</w:t>
            </w:r>
          </w:p>
        </w:tc>
        <w:tc>
          <w:tcPr>
            <w:tcW w:w="2880" w:type="dxa"/>
            <w:tcBorders>
              <w:top w:val="double" w:sz="4" w:space="0" w:color="auto"/>
              <w:left w:val="single" w:sz="4" w:space="0" w:color="auto"/>
              <w:bottom w:val="double" w:sz="4" w:space="0" w:color="auto"/>
              <w:right w:val="doub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lastRenderedPageBreak/>
              <w:t>1СЈ.3.3.1. пише јасним, потпуним, добро обликованим реченицама; користи разноврсне синтаксичке конструкције, укључујући и сложене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1СЈ.3.3.2. јасно структурира текст (уводни, средишњи и завршни део текста); добро</w:t>
            </w:r>
            <w:r w:rsidRPr="007C5013">
              <w:rPr>
                <w:rFonts w:ascii="Times New Roman" w:hAnsi="Times New Roman" w:cs="Times New Roman"/>
                <w:lang w:val="ru-RU"/>
              </w:rPr>
              <w:t xml:space="preserve"> распоређује основну информацију и додатне информације унутар текста и пасуса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lang w:val="ru-RU"/>
              </w:rPr>
              <w:t>ЈСЈ.3.3.3. прилагођава језичко-стилски израз типу текста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1СЈ.3.3.4. саставља кратак експозиторни текст</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1СЈ.3.3.5. користи богат фонд речи (у односу на узраст)</w:t>
            </w:r>
          </w:p>
          <w:p w:rsidR="00CF6EAA" w:rsidRPr="007C5013" w:rsidRDefault="00CF6EAA" w:rsidP="00546532">
            <w:pPr>
              <w:shd w:val="clear" w:color="auto" w:fill="FFFFFF"/>
              <w:rPr>
                <w:rFonts w:ascii="Times New Roman" w:hAnsi="Times New Roman" w:cs="Times New Roman"/>
                <w:spacing w:val="-1"/>
              </w:rPr>
            </w:pPr>
            <w:r w:rsidRPr="007C5013">
              <w:rPr>
                <w:rFonts w:ascii="Times New Roman" w:hAnsi="Times New Roman" w:cs="Times New Roman"/>
                <w:spacing w:val="-1"/>
                <w:lang w:val="ru-RU"/>
              </w:rPr>
              <w:t>1СЈ.3.3.6. издваја пасусе</w:t>
            </w:r>
          </w:p>
          <w:p w:rsidR="00CF6EAA" w:rsidRPr="007C5013" w:rsidRDefault="00CF6EAA" w:rsidP="00546532">
            <w:pPr>
              <w:rPr>
                <w:rFonts w:ascii="Times New Roman" w:hAnsi="Times New Roman" w:cs="Times New Roman"/>
                <w:lang w:val="sr-Cyrl-CS"/>
              </w:rPr>
            </w:pPr>
          </w:p>
        </w:tc>
      </w:tr>
    </w:tbl>
    <w:p w:rsidR="00CF6EAA" w:rsidRPr="007C5013" w:rsidRDefault="00CF6EAA" w:rsidP="00CF6EAA">
      <w:pPr>
        <w:rPr>
          <w:rFonts w:ascii="Times New Roman" w:hAnsi="Times New Roman" w:cs="Times New Roman"/>
          <w:b/>
          <w:lang w:val="sr-Cyrl-CS"/>
        </w:rPr>
      </w:pPr>
    </w:p>
    <w:p w:rsidR="00CF6EAA" w:rsidRPr="007C5013" w:rsidRDefault="00CF6EAA" w:rsidP="00CF6EAA">
      <w:pPr>
        <w:ind w:right="574"/>
        <w:rPr>
          <w:rFonts w:ascii="Times New Roman" w:hAnsi="Times New Roman" w:cs="Times New Roman"/>
          <w:b/>
        </w:rPr>
      </w:pPr>
    </w:p>
    <w:p w:rsidR="00CF6EAA" w:rsidRDefault="00CF6EAA" w:rsidP="00CF6EAA">
      <w:pPr>
        <w:widowControl w:val="0"/>
        <w:autoSpaceDE w:val="0"/>
        <w:autoSpaceDN w:val="0"/>
        <w:adjustRightInd w:val="0"/>
        <w:rPr>
          <w:rFonts w:ascii="Times New Roman" w:hAnsi="Times New Roman" w:cs="Times New Roman"/>
          <w:b/>
          <w:bCs/>
        </w:rPr>
      </w:pPr>
    </w:p>
    <w:p w:rsidR="00CF6EAA" w:rsidRDefault="00CF6EAA" w:rsidP="00CF6EAA">
      <w:pPr>
        <w:widowControl w:val="0"/>
        <w:autoSpaceDE w:val="0"/>
        <w:autoSpaceDN w:val="0"/>
        <w:adjustRightInd w:val="0"/>
        <w:rPr>
          <w:rFonts w:ascii="Times New Roman" w:hAnsi="Times New Roman" w:cs="Times New Roman"/>
          <w:b/>
          <w:bCs/>
        </w:rPr>
      </w:pP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r w:rsidRPr="007C5013">
        <w:rPr>
          <w:rFonts w:ascii="Times New Roman" w:hAnsi="Times New Roman" w:cs="Times New Roman"/>
          <w:b/>
          <w:bCs/>
        </w:rPr>
        <w:t>МАЂАРСКИ ЈЕЗИК</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r w:rsidRPr="007C5013">
        <w:rPr>
          <w:rFonts w:ascii="Times New Roman" w:hAnsi="Times New Roman" w:cs="Times New Roman"/>
          <w:b/>
          <w:bCs/>
        </w:rPr>
        <w:t>MAGYAR NYELV</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r w:rsidRPr="007C5013">
        <w:rPr>
          <w:rFonts w:ascii="Times New Roman" w:hAnsi="Times New Roman" w:cs="Times New Roman"/>
          <w:b/>
          <w:bCs/>
        </w:rPr>
        <w:t>ЧЕТВРТИ РАЗРЕД</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r w:rsidRPr="007C5013">
        <w:rPr>
          <w:rFonts w:ascii="Times New Roman" w:hAnsi="Times New Roman" w:cs="Times New Roman"/>
        </w:rPr>
        <w:t>IV. OSZTÁLY</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6360"/>
        <w:rPr>
          <w:rFonts w:ascii="Times New Roman" w:hAnsi="Times New Roman" w:cs="Times New Roman"/>
        </w:rPr>
      </w:pPr>
      <w:r w:rsidRPr="007C5013">
        <w:rPr>
          <w:rFonts w:ascii="Times New Roman" w:hAnsi="Times New Roman" w:cs="Times New Roman"/>
          <w:b/>
          <w:bCs/>
        </w:rPr>
        <w:t>Célok és feladatok Célok: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általános iskola negyedik osztályában folytatódik a tanulók kommunikációs képességeinek a fejlesztése. A magyar nyelv tanításának valódi célja a tanulók kifejezőkészségének a fejlesztése.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szóbeli kifejezőkészség fejlesztésében el kell érni a fejlett összefüggő beszéd szintjét. Tudniuk kell folyamatosan és összefüggően beszélni egy ismert témáról.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szóbeli kommunikációs képességek mellett az írásbeli kommunikáció, azaz az</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jc w:val="both"/>
        <w:rPr>
          <w:rFonts w:ascii="Times New Roman" w:hAnsi="Times New Roman" w:cs="Times New Roman"/>
        </w:rPr>
      </w:pPr>
      <w:r w:rsidRPr="007C5013">
        <w:rPr>
          <w:rFonts w:ascii="Times New Roman" w:hAnsi="Times New Roman" w:cs="Times New Roman"/>
        </w:rPr>
        <w:t>ìrásbeli kifejezőkészség, vagyis a szövegalkotás terén pedig a hosszabb összefüggő szövegalkotást kell fejleszteni. Mindkét esetben ismerniük kell a szövegalkotás folyamatát, az anyaggyűjtés módjait, a szelektálás szükségességét, a szöveg összetevőit. Célunk, hogy a tanulók tudjanak elbeszélést, leírást, levelet írni.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korábban és a IV. osztályban tanult nyelvtani fogalmak felismerése és megnevezése, valamint alkalmazása a kommunikációban.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helyesírási tudnivalók megszilárdítása és újabbak elsajátítása állandó feladata a tanítónak. Nyelvtan és helyesírás összefüggése. A helyesírás nyelvtani alapjainak tudatosítása. A helyesírási ismeretek készségszintű alkalmazásának fontossága a szövegalkotásban és a szöveg megértésében.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folyamatos olvasás korábban elsajátìtott készsége tegye lehetővé az értelmező és bíráló olvasás kialakítását és fejlesztését, mint az ismeret- és élményszerzés egyik legfontosabb eszközét. A tanulók olvasóvá nevelése kiemelt szerepet kapjon.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alkotókészség fejlesztése az írásbeli és szóbeli szövegalkotásban nyilvánul meg, valamint segìti a többi tantárgy terén megvalósìtható alkotási lehetőségeket is.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Operatív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2160"/>
        <w:rPr>
          <w:rFonts w:ascii="Times New Roman" w:hAnsi="Times New Roman" w:cs="Times New Roman"/>
        </w:rPr>
      </w:pPr>
      <w:r w:rsidRPr="007C5013">
        <w:rPr>
          <w:rFonts w:ascii="Times New Roman" w:hAnsi="Times New Roman" w:cs="Times New Roman"/>
        </w:rPr>
        <w:t>a megfelelő beszéd, hanglejtés, pontos artikuláció alkalmazása; az eddigi ismeretek folyamatos gyakorlása;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magánhangzók helyes ejtése (időtartam, artikuláció);</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2600"/>
        <w:rPr>
          <w:rFonts w:ascii="Times New Roman" w:hAnsi="Times New Roman" w:cs="Times New Roman"/>
        </w:rPr>
      </w:pPr>
      <w:r w:rsidRPr="007C5013">
        <w:rPr>
          <w:rFonts w:ascii="Times New Roman" w:hAnsi="Times New Roman" w:cs="Times New Roman"/>
        </w:rPr>
        <w:t>új nyelvtani ismeretek elsajátítása és azok megszilárdítása; a suksükölés elkerülése, illetve kiküszöbölése;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rPr>
          <w:rFonts w:ascii="Times New Roman" w:hAnsi="Times New Roman" w:cs="Times New Roman"/>
        </w:rPr>
      </w:pPr>
      <w:r w:rsidRPr="007C5013">
        <w:rPr>
          <w:rFonts w:ascii="Times New Roman" w:hAnsi="Times New Roman" w:cs="Times New Roman"/>
        </w:rPr>
        <w:t>az olvasott művek globális és gondolategységenkénti megértése, a cselekmény reprodukálása;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1540"/>
        <w:rPr>
          <w:rFonts w:ascii="Times New Roman" w:hAnsi="Times New Roman" w:cs="Times New Roman"/>
        </w:rPr>
      </w:pPr>
      <w:r w:rsidRPr="007C5013">
        <w:rPr>
          <w:rFonts w:ascii="Times New Roman" w:hAnsi="Times New Roman" w:cs="Times New Roman"/>
        </w:rPr>
        <w:t>az irodalmi szövegek olvasására való motiválás, bíztatás és serkentés; beszámoló az olvasókönyvön kívüli olvasmányokról;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2880"/>
        <w:rPr>
          <w:rFonts w:ascii="Times New Roman" w:hAnsi="Times New Roman" w:cs="Times New Roman"/>
        </w:rPr>
      </w:pPr>
      <w:r w:rsidRPr="007C5013">
        <w:rPr>
          <w:rFonts w:ascii="Times New Roman" w:hAnsi="Times New Roman" w:cs="Times New Roman"/>
        </w:rPr>
        <w:t>beszámoló a gyermeksajtó ismeretterjesztő szövegeiről; lendületes, eszközszintű íráshasználat;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helyesírási szabályok alkalmazása;</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önellenőrzés és hibajavìtás.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i/>
          <w:iCs/>
        </w:rPr>
        <w:t>KOMMUNIKÁCIÓ</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tervezhető heti óraszám 2 óra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Célok és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bookmarkStart w:id="29" w:name="page45"/>
      <w:bookmarkEnd w:id="29"/>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kommunikációs feladatok között továbbra is szerepel a köznyelvi kiejtés fejlesztése, a környezet nyelvéből származó hibák (nyelvjárási, idegen nyelvi hatás) következetes és folyamatos kiküszöbölése, valamint a kommunikációs szabályok betartása.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jc w:val="both"/>
        <w:rPr>
          <w:rFonts w:ascii="Times New Roman" w:hAnsi="Times New Roman" w:cs="Times New Roman"/>
        </w:rPr>
      </w:pPr>
      <w:r w:rsidRPr="007C5013">
        <w:rPr>
          <w:rFonts w:ascii="Times New Roman" w:hAnsi="Times New Roman" w:cs="Times New Roman"/>
        </w:rPr>
        <w:t>Továbbá feladat az összefüggő beszéd képességének a fejlesztése, a tématartás megkövetelése, a lényeg elmondására való összpontosítás, a gondolatmenet követése.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helyes és kifejező beszéd alkalmazása beszélgetésben, felolvasáskor (olvasmány, fogalmazás vagy egyéb szöveg felolvasása) és a memoriterekben. Helyesejtési és a kommunikációs gyakorlatok mesék és mondák dramatizálásakor. Helyes és kifejező beszéd és helyes párbeszéd alkalmazása.</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Az olvasmányok tartalmának elmondása tématartással, tömörìtéssel, bővìtéssel.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fogalmazás elemi lépéseinek ismétlése, megszilárdítása, a nyelvi eszközök helyes megválasztása, szinonímák alkalmazása.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elbeszélés, a leìrás és a levél műfaji jellemzőinek és nyelvi eszközeinek megismerése és alkalmazása az írásbeli szövegalkotás (levélírás és leírás) során.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Elbeszélő fogalmazások ìrása. Párbeszéd alkalmazása a fogalmazásban.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Leíró fogalmazás: tárgy, növény, állat, személy és táj leírása. A leíró fogalmazás felépìtése, a következetes sorrend betartása: a közelitől a távoli felé, vagy a távolitól a közeli felé haladva. A külső és a belső tulajdonságok jellemzése. Hasonlatok alkalmazása a leírásban.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levélírás formai ismeretei.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fogalmazás hármas tagolásának biztonságos alkalmazása. Az egyenes gondolatmenet követése, a lényeges dolgok, tulajdonságok közlése az olvasóval.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Megjegyzés: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házi feladatok száma fogalmazásból 5-8, melyeket az órán elemzünk. A javítást rendszeresen végeztessük el a következő nyelvtanórán, esetleg házi feladatként.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Az első és a második félév folyamán is két-két iskolai dolgozatot íratunk (egy órán írják, két órán javítják).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fogalmazásokat célszerű tartalom, szerkezet, nyelvezet, helyesìrás és külalak szerint is értékelni.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i/>
          <w:iCs/>
        </w:rPr>
        <w:t>NYELVTAN ÉS HELYESÍRÁS</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tervezhető heti óraszám 1-2 óra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Célok és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előző osztályok anyagának folyamatos gyakorlása, az ismeretek szinten tartása. A szófajok nyelvhasználati szerepének tudatosítása. A helyes mondatszerkesztés kommunikációs funkciója. A nyelvtani anyaghoz kapcsolódó elemzési képességek kialakìtása, a nyelvhelyességi ismeretek bővìtése. A tanìtott helyesìrási ismeretek begyakorlása és készségszintű alkalmazása.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b/>
          <w:bCs/>
        </w:rPr>
      </w:pPr>
      <w:r w:rsidRPr="007C5013">
        <w:rPr>
          <w:rFonts w:ascii="Times New Roman" w:hAnsi="Times New Roman" w:cs="Times New Roman"/>
          <w:b/>
          <w:bCs/>
        </w:rPr>
        <w:t>Nyelvtan</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i/>
          <w:iCs/>
        </w:rPr>
        <w:t>Szóalaktan: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szóelemek. A toldalékok ismeretének bővìtése: az igei személyragok egy része (alanyi ragozás), a múlt idő jele, a feltételes és felszólìtó mód jele, a fokjel, a -val/-vel, - ba/-be, -ban/-ben, -ból/-ből, -ról/-ről, -ja/-je rag.</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i/>
          <w:iCs/>
        </w:rPr>
        <w:t>Szófajtan: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Az ige. Létige: van, volt, lesz. Az ige és az igekötős igék. A cselekvő személye és száma, a személyragok. Az igemódok és a beszélő szándéka szerinti mondatfajták összefüggése. Az igemódokkal kapcsolatos nyelvhelyességi tudnivalók.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lastRenderedPageBreak/>
        <w:t>A főnév. A ragos főnevek (pl. kit? mit? kivel? mivel? hol? hová? honnan? kije? mije? kérdésekre válaszoló főnévi alakok).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melléknév. A melléknév fokozása. A tulajdonnévből képzett melléknév. A kételemű tulajdonnévből képzett melléknév.</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bookmarkStart w:id="30" w:name="page46"/>
      <w:bookmarkEnd w:id="30"/>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számnév. A határozatlan és a határozott számnevek (tőszámnév, sorszámnév, törtszámnév). A számnevek után álló névszó egyes száma. A keltezés.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A névmás. A személyes névmás és toldalékos alakja.</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 A rokon értelmű szavak, az ellentétes jelentésű szavak.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5060"/>
        <w:rPr>
          <w:rFonts w:ascii="Times New Roman" w:hAnsi="Times New Roman" w:cs="Times New Roman"/>
        </w:rPr>
      </w:pPr>
      <w:r w:rsidRPr="007C5013">
        <w:rPr>
          <w:rFonts w:ascii="Times New Roman" w:hAnsi="Times New Roman" w:cs="Times New Roman"/>
          <w:i/>
          <w:iCs/>
        </w:rPr>
        <w:t>Rendszerezés: A névszó fogalma. Mondattan:</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Állító és tagadó mondatok.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mondatok osztályozása szerkezetük szerint. Az egyszerű mondat fajai: tőmondat, bővìtett mondat, hiányos mondat.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mondatrészek. Az állìtmány és az alany. A bővìtmények: a tárgy, a határozó (hely, idő), a jelző (minőség, mennyiség). A halmozott mondatrészek.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Helyesírás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szótanhoz kapcsolódó helyesírási tudnivalók. A feltételes mód helyes használata egyes szám első személyben. Az igekötős igék helyesìrása. A -t, -d, -n tövű igék helyesírása. A személyragos igék helyesìrása és helyes ejtése kijelentő és felszólìtó módban.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tulajdonnevek (személynevek, állatnevek, gyakori földrajzi nevek, intézménynevek, márkanevek) helyesírása. Az ly-os szavak körének bővìtése.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fokjelnek, a névszói ragoknak a helyes leìrása. Az időtartam jelölése a szótőben és a toldalékban. A határozott névelő a tulajdonnév előtt. Az egy és kételemű tulajdonnévből képzett melléknevek helyesírása.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tőszámnevek, a sorszámnevek és törtszámnevek helyes ìrása betűkkel. A számok toldalékolása betűkkel. A keltezés helyes ìrásmódjai.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mondattanhoz kapcsolódó helyesírási tudnivalók: a megszólítás írásmódja. A halmozott mondatrészek helyesírása. Az interpunkció helyes használata a mondatban.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Megyjegzés</w:t>
      </w:r>
      <w:r w:rsidRPr="007C5013">
        <w:rPr>
          <w:rFonts w:ascii="Times New Roman" w:hAnsi="Times New Roman" w:cs="Times New Roman"/>
        </w:rPr>
        <w: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szófajok tanítása jelentésük alapján történjen! A kérdőszavakat csak a mondatrészek felismertetésekor alkalmazzuk!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i/>
          <w:iCs/>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i/>
          <w:iCs/>
        </w:rPr>
      </w:pPr>
      <w:r w:rsidRPr="007C5013">
        <w:rPr>
          <w:rFonts w:ascii="Times New Roman" w:hAnsi="Times New Roman" w:cs="Times New Roman"/>
          <w:i/>
          <w:iCs/>
        </w:rPr>
        <w:t>OLVASÁS ÉS SZÖVEGÉRTÉS</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Tervezhető heti óraszám 2 óra.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lastRenderedPageBreak/>
        <w:t>Célok és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Az olvasás gyakoroltatásával, fejlesztésével a szöveghű és folyamatos, néma és hangos olvasás elérése. Az ismert szöveg folyamatos, pontos felolvasása; nemcsak a szöveg értelmének, hanem érzelmi tartalmának a visszaadása. Egy-másfél oldalnyi szöveg megértése néma olvasással. Hangos olvasásnál kapcsolatteremtés a hallgatósággal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060"/>
        <w:rPr>
          <w:rFonts w:ascii="Times New Roman" w:hAnsi="Times New Roman" w:cs="Times New Roman"/>
        </w:rPr>
      </w:pPr>
      <w:r w:rsidRPr="007C5013">
        <w:rPr>
          <w:rFonts w:ascii="Times New Roman" w:hAnsi="Times New Roman" w:cs="Times New Roman"/>
        </w:rPr>
        <w:t>értelmező és kifejező olvasással.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néma olvasás további fejlesztése és a szövegértés ellenőrzése feladatvégzéssel: vázlatírás, s annak segítségével az olvasottakról való beszámoló; szövegelemző műveletek végzése: időrend megjegyzése, ok-okozati összefüggések felismerése, a sorok mögötti tartalom felismerése, a lényeg kiemelése, a befejezés értékelése, megváltoztatása, dramatizálás.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6260"/>
        <w:rPr>
          <w:rFonts w:ascii="Times New Roman" w:hAnsi="Times New Roman" w:cs="Times New Roman"/>
        </w:rPr>
      </w:pPr>
      <w:r w:rsidRPr="007C5013">
        <w:rPr>
          <w:rFonts w:ascii="Times New Roman" w:hAnsi="Times New Roman" w:cs="Times New Roman"/>
          <w:b/>
          <w:bCs/>
        </w:rPr>
        <w:t>Irodalmi ismeretek Célok és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előző osztályokban szerzett irodalmi ismeretek megszilárdìtása, magasabb szintre emelése népköltészeti és műköltészeti alkotások olvastatásával, feldolgozásával.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népmese és a népmonda sajátosságainak ismerete. A népköltészeti és a műköltészeti alkotások alapvető különbségeinek a felismerése. Az elbeszélés és a gyermekregény ismerete.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bookmarkStart w:id="31" w:name="page47"/>
      <w:bookmarkEnd w:id="31"/>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olvasással megismert szövegek értelmének állandó és önálló keresése. Szövegelemző tevékenység folytatása, magasabb szintre juttatása: a tanult műfajok felismerése, példák megoldása.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Néhány szóalakzat (szóismétlés, felsorolás), nyelvi fordulat, valamint szókép (megszemélyesítés, hasonlat) ismerete.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kreativitás fejlesztése. Az ìrói, költői eszközök megfigyeltetésével, a szépirodalmi szövegek elemzésével a képzelet megindìtása, műélvezetre nevelés. A kreativitás fejlesztése népi játékokkal, dramatizálással, ünnepélyek szervezésével, színdarabok előadásával. Memoriterek tudásа (6 vers, néhány rövid prózarészlet).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Az ismeretterjesztő szövegek feldolgozásával az önálló tanulás képességének fejlesztése. A könyvekből való tanulás képességének fejlesztése. Szótárak, lexikonok, enciklopédiák használata.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Szövegek</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Lírai szövegek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Nemes Nagy Ágnes: Nyári rajz</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Szabó Lőrinc: Hajnali rigók</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Kukorelly Endre: Legszebb</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Weöres Sándor: Galagonya</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5440"/>
        <w:rPr>
          <w:rFonts w:ascii="Times New Roman" w:hAnsi="Times New Roman" w:cs="Times New Roman"/>
        </w:rPr>
      </w:pPr>
      <w:r w:rsidRPr="007C5013">
        <w:rPr>
          <w:rFonts w:ascii="Times New Roman" w:hAnsi="Times New Roman" w:cs="Times New Roman"/>
        </w:rPr>
        <w:t>Domonkos István: Eperfa Fehér Ferenc: Bácskai tájkép</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3260"/>
        <w:rPr>
          <w:rFonts w:ascii="Times New Roman" w:hAnsi="Times New Roman" w:cs="Times New Roman"/>
        </w:rPr>
      </w:pPr>
      <w:r w:rsidRPr="007C5013">
        <w:rPr>
          <w:rFonts w:ascii="Times New Roman" w:hAnsi="Times New Roman" w:cs="Times New Roman"/>
        </w:rPr>
        <w:t>Brasnyó István: Nem szeretnék lakni szürke házban József Attila: Betlehemi királyok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6020"/>
        <w:rPr>
          <w:rFonts w:ascii="Times New Roman" w:hAnsi="Times New Roman" w:cs="Times New Roman"/>
        </w:rPr>
      </w:pPr>
      <w:r w:rsidRPr="007C5013">
        <w:rPr>
          <w:rFonts w:ascii="Times New Roman" w:hAnsi="Times New Roman" w:cs="Times New Roman"/>
        </w:rPr>
        <w:t>József Attila: A kanász Zelk Zoltán: Rajzpapír</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Pilinszky János: Őszi cirkusz</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Juhász Ferenc: Nagymama</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Csoóri Sándor: Kicsi néném (részlet) Janikovszky Éva: Örülj, hogy lány! (részlet) Dušan Radoviš: A szőke nyuszi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i/>
          <w:iCs/>
        </w:rPr>
        <w:t>Epikai szövegek</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Örkény István: Nápolyi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Kosztolányi Dezső: Tükörponty</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4020"/>
        <w:rPr>
          <w:rFonts w:ascii="Times New Roman" w:hAnsi="Times New Roman" w:cs="Times New Roman"/>
        </w:rPr>
      </w:pPr>
      <w:r w:rsidRPr="007C5013">
        <w:rPr>
          <w:rFonts w:ascii="Times New Roman" w:hAnsi="Times New Roman" w:cs="Times New Roman"/>
        </w:rPr>
        <w:t>Janikovszky Éva: Dani meg a csuka Kontra Ferenc: A halász meg a fiai (részlet)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Lázár Ervin: Megértik-e az állatok az emberi beszédet?</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Áprily Lajos: Az őz</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4540"/>
        <w:rPr>
          <w:rFonts w:ascii="Times New Roman" w:hAnsi="Times New Roman" w:cs="Times New Roman"/>
        </w:rPr>
      </w:pPr>
      <w:r w:rsidRPr="007C5013">
        <w:rPr>
          <w:rFonts w:ascii="Times New Roman" w:hAnsi="Times New Roman" w:cs="Times New Roman"/>
        </w:rPr>
        <w:t>Lázár Ervin: Nagyapa meg a csillagok Fekete István: A bizonyítvány Gyurkovics Tibor: Az én barátom Kányádi Sándor: A kisfiú hiányzik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Csukás István: Tapintat és egyéb lelki finomságok</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Kosztolányi Dezső: Az állatok beszéde</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II. Rákóczi Ferenc ifjúsága</w:t>
      </w: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Petőfi Sándor: Napló (részlet)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4360"/>
        <w:rPr>
          <w:rFonts w:ascii="Times New Roman" w:hAnsi="Times New Roman" w:cs="Times New Roman"/>
        </w:rPr>
      </w:pPr>
      <w:r w:rsidRPr="007C5013">
        <w:rPr>
          <w:rFonts w:ascii="Times New Roman" w:hAnsi="Times New Roman" w:cs="Times New Roman"/>
        </w:rPr>
        <w:t>Csáki szalmája (magyar monda) Mátyás király meg az igazmondó juhász</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3600"/>
        <w:rPr>
          <w:rFonts w:ascii="Times New Roman" w:hAnsi="Times New Roman" w:cs="Times New Roman"/>
        </w:rPr>
      </w:pPr>
      <w:r w:rsidRPr="007C5013">
        <w:rPr>
          <w:rFonts w:ascii="Times New Roman" w:hAnsi="Times New Roman" w:cs="Times New Roman"/>
        </w:rPr>
        <w:t>A tulipánná változott királyfi (magyar népmese) A rátóti csikótojás (magyar népmese)</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3420"/>
        <w:rPr>
          <w:rFonts w:ascii="Times New Roman" w:hAnsi="Times New Roman" w:cs="Times New Roman"/>
        </w:rPr>
      </w:pPr>
      <w:r w:rsidRPr="007C5013">
        <w:rPr>
          <w:rFonts w:ascii="Times New Roman" w:hAnsi="Times New Roman" w:cs="Times New Roman"/>
        </w:rPr>
        <w:t>Az állatok nyelvén tudó juhász (magyar népmese) Közmondások és szólások magyarázattal együtt</w:t>
      </w:r>
    </w:p>
    <w:p w:rsidR="00CF6EAA" w:rsidRPr="007C5013" w:rsidRDefault="00CF6EAA" w:rsidP="00CF6EAA">
      <w:pPr>
        <w:widowControl w:val="0"/>
        <w:overflowPunct w:val="0"/>
        <w:autoSpaceDE w:val="0"/>
        <w:autoSpaceDN w:val="0"/>
        <w:adjustRightInd w:val="0"/>
        <w:spacing w:after="0" w:line="240" w:lineRule="auto"/>
        <w:ind w:left="1060" w:right="20" w:firstLine="568"/>
        <w:rPr>
          <w:rFonts w:ascii="Times New Roman" w:hAnsi="Times New Roman" w:cs="Times New Roman"/>
        </w:rPr>
      </w:pPr>
      <w:bookmarkStart w:id="32" w:name="page48"/>
      <w:bookmarkEnd w:id="32"/>
    </w:p>
    <w:p w:rsidR="00CF6EAA" w:rsidRPr="007C5013" w:rsidRDefault="00CF6EAA" w:rsidP="00CF6EAA">
      <w:pPr>
        <w:widowControl w:val="0"/>
        <w:overflowPunct w:val="0"/>
        <w:autoSpaceDE w:val="0"/>
        <w:autoSpaceDN w:val="0"/>
        <w:adjustRightInd w:val="0"/>
        <w:spacing w:after="0" w:line="240" w:lineRule="auto"/>
        <w:ind w:left="1060" w:right="20" w:firstLine="568"/>
        <w:rPr>
          <w:rFonts w:ascii="Times New Roman" w:hAnsi="Times New Roman" w:cs="Times New Roman"/>
        </w:rPr>
      </w:pPr>
      <w:r w:rsidRPr="007C5013">
        <w:rPr>
          <w:rFonts w:ascii="Times New Roman" w:hAnsi="Times New Roman" w:cs="Times New Roman"/>
        </w:rPr>
        <w:t>Népi mondókák és gyermekjátékok, találós kérdések, sorolók és köszöntők, ismeretterjesztő szövegek.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b/>
          <w:bCs/>
        </w:rPr>
        <w:t>Házi olvasmány:</w:t>
      </w:r>
    </w:p>
    <w:p w:rsidR="00CF6EAA" w:rsidRPr="007C5013" w:rsidRDefault="00CF6EAA" w:rsidP="00CF6EAA">
      <w:pPr>
        <w:widowControl w:val="0"/>
        <w:numPr>
          <w:ilvl w:val="0"/>
          <w:numId w:val="41"/>
        </w:numPr>
        <w:tabs>
          <w:tab w:val="clear" w:pos="720"/>
          <w:tab w:val="num" w:pos="1920"/>
        </w:tabs>
        <w:overflowPunct w:val="0"/>
        <w:autoSpaceDE w:val="0"/>
        <w:autoSpaceDN w:val="0"/>
        <w:adjustRightInd w:val="0"/>
        <w:spacing w:after="0" w:line="240" w:lineRule="auto"/>
        <w:ind w:left="1920" w:hanging="290"/>
        <w:jc w:val="both"/>
        <w:rPr>
          <w:rFonts w:ascii="Times New Roman" w:hAnsi="Times New Roman" w:cs="Times New Roman"/>
        </w:rPr>
      </w:pPr>
      <w:r w:rsidRPr="007C5013">
        <w:rPr>
          <w:rFonts w:ascii="Times New Roman" w:hAnsi="Times New Roman" w:cs="Times New Roman"/>
        </w:rPr>
        <w:t xml:space="preserve">Móra Ferenc: Kincskereső kisködmön </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numPr>
          <w:ilvl w:val="0"/>
          <w:numId w:val="41"/>
        </w:numPr>
        <w:tabs>
          <w:tab w:val="clear" w:pos="720"/>
          <w:tab w:val="num" w:pos="1860"/>
        </w:tabs>
        <w:overflowPunct w:val="0"/>
        <w:autoSpaceDE w:val="0"/>
        <w:autoSpaceDN w:val="0"/>
        <w:adjustRightInd w:val="0"/>
        <w:spacing w:after="0" w:line="240" w:lineRule="auto"/>
        <w:ind w:left="1860" w:hanging="230"/>
        <w:jc w:val="both"/>
        <w:rPr>
          <w:rFonts w:ascii="Times New Roman" w:hAnsi="Times New Roman" w:cs="Times New Roman"/>
        </w:rPr>
      </w:pPr>
      <w:r w:rsidRPr="007C5013">
        <w:rPr>
          <w:rFonts w:ascii="Times New Roman" w:hAnsi="Times New Roman" w:cs="Times New Roman"/>
        </w:rPr>
        <w:t xml:space="preserve">Fekete István: Vuk </w:t>
      </w:r>
    </w:p>
    <w:p w:rsidR="00CF6EAA" w:rsidRPr="007C5013" w:rsidRDefault="00CF6EAA" w:rsidP="00CF6EAA">
      <w:pPr>
        <w:widowControl w:val="0"/>
        <w:numPr>
          <w:ilvl w:val="0"/>
          <w:numId w:val="41"/>
        </w:numPr>
        <w:tabs>
          <w:tab w:val="clear" w:pos="720"/>
          <w:tab w:val="num" w:pos="1860"/>
        </w:tabs>
        <w:overflowPunct w:val="0"/>
        <w:autoSpaceDE w:val="0"/>
        <w:autoSpaceDN w:val="0"/>
        <w:adjustRightInd w:val="0"/>
        <w:spacing w:after="0" w:line="240" w:lineRule="auto"/>
        <w:ind w:left="1860" w:hanging="230"/>
        <w:jc w:val="both"/>
        <w:rPr>
          <w:rFonts w:ascii="Times New Roman" w:hAnsi="Times New Roman" w:cs="Times New Roman"/>
        </w:rPr>
      </w:pPr>
      <w:r w:rsidRPr="007C5013">
        <w:rPr>
          <w:rFonts w:ascii="Times New Roman" w:hAnsi="Times New Roman" w:cs="Times New Roman"/>
        </w:rPr>
        <w:t xml:space="preserve">Kígyós Jancsi </w:t>
      </w:r>
    </w:p>
    <w:p w:rsidR="00CF6EAA" w:rsidRPr="007C5013" w:rsidRDefault="00CF6EAA" w:rsidP="00CF6EAA">
      <w:pPr>
        <w:widowControl w:val="0"/>
        <w:numPr>
          <w:ilvl w:val="0"/>
          <w:numId w:val="41"/>
        </w:numPr>
        <w:tabs>
          <w:tab w:val="clear" w:pos="720"/>
          <w:tab w:val="num" w:pos="1860"/>
        </w:tabs>
        <w:overflowPunct w:val="0"/>
        <w:autoSpaceDE w:val="0"/>
        <w:autoSpaceDN w:val="0"/>
        <w:adjustRightInd w:val="0"/>
        <w:spacing w:after="0" w:line="240" w:lineRule="auto"/>
        <w:ind w:left="1860" w:hanging="230"/>
        <w:jc w:val="both"/>
        <w:rPr>
          <w:rFonts w:ascii="Times New Roman" w:hAnsi="Times New Roman" w:cs="Times New Roman"/>
        </w:rPr>
      </w:pPr>
      <w:r w:rsidRPr="007C5013">
        <w:rPr>
          <w:rFonts w:ascii="Times New Roman" w:hAnsi="Times New Roman" w:cs="Times New Roman"/>
        </w:rPr>
        <w:t xml:space="preserve">Daniel Defoe: Robinson Crusoe </w:t>
      </w:r>
    </w:p>
    <w:p w:rsidR="00CF6EAA" w:rsidRPr="007C5013" w:rsidRDefault="00CF6EAA" w:rsidP="00CF6EAA">
      <w:pPr>
        <w:widowControl w:val="0"/>
        <w:numPr>
          <w:ilvl w:val="0"/>
          <w:numId w:val="41"/>
        </w:numPr>
        <w:tabs>
          <w:tab w:val="clear" w:pos="720"/>
          <w:tab w:val="num" w:pos="1920"/>
        </w:tabs>
        <w:overflowPunct w:val="0"/>
        <w:autoSpaceDE w:val="0"/>
        <w:autoSpaceDN w:val="0"/>
        <w:adjustRightInd w:val="0"/>
        <w:spacing w:after="0" w:line="240" w:lineRule="auto"/>
        <w:ind w:left="1920" w:hanging="290"/>
        <w:jc w:val="both"/>
        <w:rPr>
          <w:rFonts w:ascii="Times New Roman" w:hAnsi="Times New Roman" w:cs="Times New Roman"/>
        </w:rPr>
      </w:pPr>
      <w:r w:rsidRPr="007C5013">
        <w:rPr>
          <w:rFonts w:ascii="Times New Roman" w:hAnsi="Times New Roman" w:cs="Times New Roman"/>
        </w:rPr>
        <w:t xml:space="preserve">Balázs Béla: Az igazi égszínkék </w:t>
      </w:r>
    </w:p>
    <w:p w:rsidR="00CF6EAA" w:rsidRPr="007C5013" w:rsidRDefault="00CF6EAA" w:rsidP="00CF6EAA">
      <w:pPr>
        <w:widowControl w:val="0"/>
        <w:numPr>
          <w:ilvl w:val="0"/>
          <w:numId w:val="41"/>
        </w:numPr>
        <w:tabs>
          <w:tab w:val="clear" w:pos="720"/>
          <w:tab w:val="num" w:pos="1920"/>
        </w:tabs>
        <w:overflowPunct w:val="0"/>
        <w:autoSpaceDE w:val="0"/>
        <w:autoSpaceDN w:val="0"/>
        <w:adjustRightInd w:val="0"/>
        <w:spacing w:after="0" w:line="240" w:lineRule="auto"/>
        <w:ind w:left="1920" w:hanging="290"/>
        <w:jc w:val="both"/>
        <w:rPr>
          <w:rFonts w:ascii="Times New Roman" w:hAnsi="Times New Roman" w:cs="Times New Roman"/>
        </w:rPr>
      </w:pPr>
      <w:r w:rsidRPr="007C5013">
        <w:rPr>
          <w:rFonts w:ascii="Times New Roman" w:hAnsi="Times New Roman" w:cs="Times New Roman"/>
        </w:rPr>
        <w:t xml:space="preserve">René Guillot </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6140"/>
        <w:rPr>
          <w:rFonts w:ascii="Times New Roman" w:hAnsi="Times New Roman" w:cs="Times New Roman"/>
        </w:rPr>
      </w:pPr>
      <w:r w:rsidRPr="007C5013">
        <w:rPr>
          <w:rFonts w:ascii="Times New Roman" w:hAnsi="Times New Roman" w:cs="Times New Roman"/>
          <w:b/>
          <w:bCs/>
        </w:rPr>
        <w:t>Írás és íráshasználat Célok és feladatok: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620" w:right="1140"/>
        <w:rPr>
          <w:rFonts w:ascii="Times New Roman" w:hAnsi="Times New Roman" w:cs="Times New Roman"/>
        </w:rPr>
      </w:pPr>
      <w:r w:rsidRPr="007C5013">
        <w:rPr>
          <w:rFonts w:ascii="Times New Roman" w:hAnsi="Times New Roman" w:cs="Times New Roman"/>
        </w:rPr>
        <w:t>A lendületes, egyéni, olvasható és esztétikus írás eszközszintű használata. Az írásmű esztétikus elrendezése a papíron.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Hibátlan másolás 4-5 percig.</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helyesírási tudnivalók automatikus használata másolás, tollbamondás, emlékezetből ìrás és fogalmazás közben.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1620"/>
        <w:rPr>
          <w:rFonts w:ascii="Times New Roman" w:hAnsi="Times New Roman" w:cs="Times New Roman"/>
        </w:rPr>
      </w:pPr>
      <w:r w:rsidRPr="007C5013">
        <w:rPr>
          <w:rFonts w:ascii="Times New Roman" w:hAnsi="Times New Roman" w:cs="Times New Roman"/>
        </w:rPr>
        <w:t>Önellenőrzés szokásának kialakìtása ìrás közben és az ìrás befejezése után.</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autoSpaceDE w:val="0"/>
        <w:autoSpaceDN w:val="0"/>
        <w:adjustRightInd w:val="0"/>
        <w:spacing w:after="0" w:line="240" w:lineRule="auto"/>
        <w:ind w:left="3140"/>
        <w:rPr>
          <w:rFonts w:ascii="Times New Roman" w:hAnsi="Times New Roman" w:cs="Times New Roman"/>
          <w:i/>
          <w:iCs/>
        </w:rPr>
      </w:pPr>
    </w:p>
    <w:p w:rsidR="00CF6EAA" w:rsidRPr="007C5013" w:rsidRDefault="00CF6EAA" w:rsidP="00CF6EAA">
      <w:pPr>
        <w:widowControl w:val="0"/>
        <w:autoSpaceDE w:val="0"/>
        <w:autoSpaceDN w:val="0"/>
        <w:adjustRightInd w:val="0"/>
        <w:spacing w:after="0" w:line="240" w:lineRule="auto"/>
        <w:ind w:left="3140"/>
        <w:rPr>
          <w:rFonts w:ascii="Times New Roman" w:hAnsi="Times New Roman" w:cs="Times New Roman"/>
        </w:rPr>
      </w:pPr>
      <w:r w:rsidRPr="007C5013">
        <w:rPr>
          <w:rFonts w:ascii="Times New Roman" w:hAnsi="Times New Roman" w:cs="Times New Roman"/>
          <w:i/>
          <w:iCs/>
        </w:rPr>
        <w:t>A MEGVALÓSÍTÁS MÓDJA - TANTERVI UTASÍTÁS</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IV. osztályos tanterv magában foglalja a Magyar nyelv tantárgy oktatásának célját és operatív feladatait. A tanterv a tananyag részterületeinek céljait és feladatait is közli. Az</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jc w:val="both"/>
        <w:rPr>
          <w:rFonts w:ascii="Times New Roman" w:hAnsi="Times New Roman" w:cs="Times New Roman"/>
        </w:rPr>
      </w:pPr>
      <w:r w:rsidRPr="007C5013">
        <w:rPr>
          <w:rFonts w:ascii="Times New Roman" w:hAnsi="Times New Roman" w:cs="Times New Roman"/>
        </w:rPr>
        <w:t>összefüggő anyagrészek szoros kapcsolatban állnak egymással, kiegészìtik egymást, s következetes megoldásukkal a tanulók az év folyamán eleget tehetnek az elvárásoknak. A részterületek feladatai meghatározzák a tananyag mennyiségét és minőségét.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tananyag a IV. osztályban a kommunikációs képességek fejlesztését, az erre vonatkozó ismeretek helyes és pontos alkalmazását szóbeli és írásbeli megnyilvánulásban egyaránt fontosnak tartja. Az általános iskola alsó osztályaiban végighúzódó feladat a tanulók helyes köznyelvi kiejtésének a tökéletesìtése. Ezt a feladatot a későbbiekben sem szabad elhanyagolnia egyetlen magyar nyelven beszélő és tanìtó szaktanárnak sem, hogy az általános iskola befejeztével tanulóink a magyar nyelvi norma tökéletes ismeretével és használatával tudjanak kommunikálni.</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IV. osztályban a helyesejtés a szóbeli megnyilvánulás minden formájában követelmény. A tanulók szóbeli megnyilatkozásai lehetnek mesélés, elbeszélés, az olvasottak elmondása, s ilyenkor a hallgatósággal történő kommunikációs kapcsolatteremtést is elvárjuk tőlük. Beszédüket annak igényeihez vagy elvárásaihoz kell igazìtaniuk, ezért kell megtanulniuk a tömörìtés és a bővìtés fontosságát. A dialógus alkalmazása a kommunikációs szituációkból adódó nyelvi megnyilatkozási forma. A szóbeli mesélésbe, elbeszélésbe is bele kell szőniük a párbeszédet. Munkájukat segìti a vázlat, melynek készìtéséről már az előző osztályban is tanultak. Szabad szövegmondásuk tárgya nemcsak a tankönyvi olvasmányok, hanem más olvasott szövegek, könyvek, népköltészeti és gyermekirodalmi alkotások, valamint saját fogalmazásuk is lehet. Beszédükben tudniuk kell alkalmazni a korábbról ismert vagy a IV. osztályban elsajátított nyelvtani anyagot (határozott névelő, igekötő, fokozott melléknév), amellyel jellemezhetnek, bonyolultabb szerkezetű állìtó vagy tagadó mondatokkal tökéletesebben elbeszélhetnek, leírhatnak.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Az ìrásbeli kifejezőkészség terén az ismert anyaggyűjtési módok és ìrásszerkezeti elemek mellé az egyszerűbb nyelvi stìluseszközök alkalmazása társul, hogy kifejezésmódjuk fejlődjön, csiszolódjon (szinonimák, megszemélyesìtés, hasonlat, ismétlés, párbeszéd). A környezetükben előforduló dolgokról (tárgyak, növények, állatok), illetve társaikról, szülőhelyükről tanulnak meg leìrást ìrni, társaikat jellemezni. A leìró fogalmazások felépítése, a közöltek meghatározott sorrendjének betartása már az ismert</w:t>
      </w:r>
      <w:bookmarkStart w:id="33" w:name="page49"/>
      <w:bookmarkEnd w:id="33"/>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követelmények sorát bővìti fogalmazásaikban éppúgy, mint a jellemzésekben a fokozható vagy nem fokozható belső tulajdonságok megjelenése a külsők mellett (ezt segìtik a melléknevekről tanult új ismeretek).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levélírás is a szövegalkotás fajtája, de a címzett alapelvárásait is kielégìtendő, a fogalmazástól eltérően, meg kell ismerkedniük a keltezéssel, a megszólítással, a befejezési formákkal, s magával a címzéssel.</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III. osztályos anyag (témakiválasztás, cìmadás, anyaggyűjtés, szelektálás, szerkezet) felhasználása már készségszinten történjen, s az önellenőrzés és javìtás alapkövetelménnyé váljon. A kreativitás fejlesztése ezen a téren kellőképpen megvalósìtható, ugyanis az ìrásműről tanult követelményeknek a fantáziaműködéssel, a képzeletfelkeltés társításával már teljes és komplex írásművek születhetnek. Az iskolai írásbeli dolgozatok éppen ezt a célt szolgálják. Ezért kell jól előkészìtenünk minden dolgozatìrást, s kellő figyelmet szentelnünk azok bemutatásának, elemzésének, javìtásának.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firstLine="568"/>
        <w:jc w:val="both"/>
        <w:rPr>
          <w:rFonts w:ascii="Times New Roman" w:hAnsi="Times New Roman" w:cs="Times New Roman"/>
        </w:rPr>
      </w:pPr>
      <w:r w:rsidRPr="007C5013">
        <w:rPr>
          <w:rFonts w:ascii="Times New Roman" w:hAnsi="Times New Roman" w:cs="Times New Roman"/>
        </w:rPr>
        <w:t>A nyelvtani tananyag az előző osztályok anyagára épül, azt bővìti, annak használati lehetőségeit szélesíti. A szóalaktani fogalmak közül a toldalékokkal, az igék esetében az alanyi ragozás algoritmusával, az igekötővel, a névszókhoz járuló leggyakrabban használt ragokkal ismerkednek a tanulók. A melléknév fokozása, a számnév és fajtái, a névmások közül a személyes névmások jelentik az új anyagot, s ez után a névszókról tanultak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right="20"/>
        <w:jc w:val="both"/>
        <w:rPr>
          <w:rFonts w:ascii="Times New Roman" w:hAnsi="Times New Roman" w:cs="Times New Roman"/>
        </w:rPr>
      </w:pPr>
      <w:r w:rsidRPr="007C5013">
        <w:rPr>
          <w:rFonts w:ascii="Times New Roman" w:hAnsi="Times New Roman" w:cs="Times New Roman"/>
        </w:rPr>
        <w:t>összegzése. A szófajok tanìtása jelentésük alapján történjen! A kérdőszavakat csak a mondatrészek felismertetésekor alkalmazzuk!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Szókészlettanból a rokon értelmű és az ellentétes jelentésű szavak további gyűjtése, használata, valamint az olvasmányokban megismert új, ismeretlen jelentésű szavak felhasználása segìti a kifejezőkészség fejlesztését.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mondattani alapismeretek (a mondatok szerkezete, az egyszerű mondat fajtái), a mondatrészek megismerése a kommunikációs képessegek fejlődését, valamint a stìlus fejlesztését szolgálják.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helyesírás egyre összetettebb jelenségeinek megismerése és begyakoroltatása az írásbeli kommunikáció értelemzavaró hibáinak elkerülését hívatott szolgálni (suksükölés kerülése, az igeragozás pontos használata és jelölése, a tulajdonnévből alkotott melléknevek helyes írása, a keltezés írásmódjai). Fontos tudatosítani az interpunkciós jelek helyes használatát.</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A szövegfeldolgozó órákon továbbra is az irodalomnak mint művészetnek az alapfunkciója, azaz az esztétikum domináljon. Az olvasókönyv szövegei az olvasás iránti vágyat serkentsék, az olvasás megszerettetését szolgálják. A válogatott szövegek ismertessék meg az irodalmi alkotások műnemeit, népköltészeti és műköltészeti alkotásaink remekeit, az ismert magyar ìrók nevét, s néhány műalkotást a világ gyermekirodalmából (házi olvasmányok). Szolgálják ezek a szövegek a hangos és a néma olvasás gyakorlását, gyakoroltatását, ellenőrzését. Legyenek a gyermeki szókincs bővìtésének eszköze, különösen a memoriterként kijelölt szövegek, akárcsak a szólások és közmondások.</w:t>
      </w:r>
    </w:p>
    <w:p w:rsidR="00CF6EAA" w:rsidRPr="007C5013" w:rsidRDefault="00CF6EAA" w:rsidP="00CF6EAA">
      <w:pPr>
        <w:widowControl w:val="0"/>
        <w:autoSpaceDE w:val="0"/>
        <w:autoSpaceDN w:val="0"/>
        <w:adjustRightInd w:val="0"/>
        <w:spacing w:after="0" w:line="240" w:lineRule="auto"/>
        <w:rPr>
          <w:rFonts w:ascii="Times New Roman" w:hAnsi="Times New Roman" w:cs="Times New Roman"/>
        </w:rPr>
      </w:pPr>
    </w:p>
    <w:p w:rsidR="00CF6EAA" w:rsidRPr="007C5013" w:rsidRDefault="00CF6EAA" w:rsidP="00CF6EAA">
      <w:pPr>
        <w:widowControl w:val="0"/>
        <w:overflowPunct w:val="0"/>
        <w:autoSpaceDE w:val="0"/>
        <w:autoSpaceDN w:val="0"/>
        <w:adjustRightInd w:val="0"/>
        <w:spacing w:after="0" w:line="240" w:lineRule="auto"/>
        <w:ind w:left="1060" w:firstLine="568"/>
        <w:jc w:val="both"/>
        <w:rPr>
          <w:rFonts w:ascii="Times New Roman" w:hAnsi="Times New Roman" w:cs="Times New Roman"/>
        </w:rPr>
      </w:pPr>
      <w:r w:rsidRPr="007C5013">
        <w:rPr>
          <w:rFonts w:ascii="Times New Roman" w:hAnsi="Times New Roman" w:cs="Times New Roman"/>
        </w:rPr>
        <w:t xml:space="preserve">A népi mondókák, gyermekjátékok, találós kérdések, sorolók és köszöntők szövegei a magyarórák kellemes hangulatát, a gyerekek jó közérzetét is </w:t>
      </w:r>
      <w:r w:rsidRPr="007C5013">
        <w:rPr>
          <w:rFonts w:ascii="Times New Roman" w:hAnsi="Times New Roman" w:cs="Times New Roman"/>
        </w:rPr>
        <w:lastRenderedPageBreak/>
        <w:t xml:space="preserve">elősegítik, miközben játékosan, de hatékonyan nevelnek anyanyelvünk jobb megismerésére és megszerettetésére. </w:t>
      </w:r>
    </w:p>
    <w:p w:rsidR="00CF6EAA" w:rsidRPr="007C5013" w:rsidRDefault="00CF6EAA" w:rsidP="00CF6EAA">
      <w:pPr>
        <w:spacing w:after="0" w:line="240" w:lineRule="auto"/>
        <w:ind w:right="574"/>
        <w:rPr>
          <w:rFonts w:ascii="Times New Roman" w:hAnsi="Times New Roman" w:cs="Times New Roman"/>
          <w:b/>
        </w:rPr>
      </w:pPr>
    </w:p>
    <w:p w:rsidR="00CF6EAA" w:rsidRPr="007C5013" w:rsidRDefault="00CF6EAA" w:rsidP="00CF6EAA">
      <w:pPr>
        <w:spacing w:after="0" w:line="240" w:lineRule="auto"/>
        <w:ind w:right="574"/>
        <w:rPr>
          <w:rFonts w:ascii="Times New Roman" w:hAnsi="Times New Roman" w:cs="Times New Roman"/>
          <w:b/>
        </w:rPr>
      </w:pPr>
    </w:p>
    <w:p w:rsidR="00CF6EAA" w:rsidRPr="007C5013" w:rsidRDefault="00CF6EAA" w:rsidP="00CF6EAA">
      <w:pPr>
        <w:spacing w:after="0" w:line="240" w:lineRule="auto"/>
        <w:ind w:right="574"/>
        <w:rPr>
          <w:rFonts w:ascii="Times New Roman" w:hAnsi="Times New Roman" w:cs="Times New Roman"/>
          <w:lang w:val="sr-Cyrl-CS"/>
        </w:rPr>
      </w:pPr>
      <w:r w:rsidRPr="007C5013">
        <w:rPr>
          <w:rFonts w:ascii="Times New Roman" w:hAnsi="Times New Roman" w:cs="Times New Roman"/>
          <w:b/>
          <w:lang w:val="sr-Cyrl-CS"/>
        </w:rPr>
        <w:t>ЕНГЛЕКИ  ЈЕЗИК</w:t>
      </w:r>
      <w:r w:rsidRPr="007C5013">
        <w:rPr>
          <w:rFonts w:ascii="Times New Roman" w:hAnsi="Times New Roman" w:cs="Times New Roman"/>
          <w:b/>
          <w:lang w:val="ru-RU"/>
        </w:rPr>
        <w:t xml:space="preserve"> – 72 </w:t>
      </w:r>
      <w:r w:rsidRPr="007C5013">
        <w:rPr>
          <w:rFonts w:ascii="Times New Roman" w:hAnsi="Times New Roman" w:cs="Times New Roman"/>
          <w:b/>
          <w:lang w:val="sr-Cyrl-CS"/>
        </w:rPr>
        <w:t>часа</w:t>
      </w:r>
    </w:p>
    <w:p w:rsidR="00CF6EAA" w:rsidRPr="007C5013" w:rsidRDefault="00CF6EAA" w:rsidP="00CF6EAA">
      <w:pPr>
        <w:spacing w:after="0" w:line="240" w:lineRule="auto"/>
        <w:ind w:left="-57" w:right="574" w:firstLine="456"/>
        <w:jc w:val="both"/>
        <w:rPr>
          <w:rFonts w:ascii="Times New Roman" w:hAnsi="Times New Roman" w:cs="Times New Roman"/>
          <w:lang w:val="sr-Cyrl-CS"/>
        </w:rPr>
      </w:pPr>
      <w:r w:rsidRPr="007C5013">
        <w:rPr>
          <w:rFonts w:ascii="Times New Roman" w:hAnsi="Times New Roman" w:cs="Times New Roman"/>
          <w:b/>
          <w:lang w:val="sr-Cyrl-CS"/>
        </w:rPr>
        <w:t xml:space="preserve">        Циљ</w:t>
      </w:r>
      <w:r w:rsidRPr="007C5013">
        <w:rPr>
          <w:rFonts w:ascii="Times New Roman" w:hAnsi="Times New Roman" w:cs="Times New Roman"/>
          <w:lang w:val="sr-Cyrl-CS"/>
        </w:rPr>
        <w:t>-Циљ  наставе  страног  језика на млађем  школском узрасту је да оспособи  ученика да комуницира на  основном  нивоу  страним  језиком,,у усменом и писаном облику о темема из његовог непосредног окружења.</w:t>
      </w:r>
    </w:p>
    <w:p w:rsidR="00CF6EAA" w:rsidRPr="007C5013" w:rsidRDefault="00CF6EAA" w:rsidP="00CF6EAA">
      <w:pPr>
        <w:spacing w:after="0" w:line="240" w:lineRule="auto"/>
        <w:ind w:left="-57"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Настава  страног  језика  треба  да :</w:t>
      </w:r>
    </w:p>
    <w:p w:rsidR="00CF6EAA" w:rsidRPr="007C5013" w:rsidRDefault="00CF6EAA" w:rsidP="00CF6EAA">
      <w:pPr>
        <w:spacing w:after="0" w:line="240" w:lineRule="auto"/>
        <w:ind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-подстакне  потребу за учењем страних  језика,</w:t>
      </w:r>
    </w:p>
    <w:p w:rsidR="00CF6EAA" w:rsidRPr="007C5013" w:rsidRDefault="00CF6EAA" w:rsidP="00CF6EAA">
      <w:pPr>
        <w:spacing w:after="0" w:line="240" w:lineRule="auto"/>
        <w:ind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-подстакне  развијање  свести о сопственом  напредовању ради  јачања  мотивације за учење  језика,</w:t>
      </w:r>
    </w:p>
    <w:p w:rsidR="00CF6EAA" w:rsidRPr="007C5013" w:rsidRDefault="00CF6EAA" w:rsidP="00CF6EAA">
      <w:pPr>
        <w:spacing w:after="0" w:line="240" w:lineRule="auto"/>
        <w:ind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-олакша  разумевање  других  и различитих култура и традиција,</w:t>
      </w:r>
    </w:p>
    <w:p w:rsidR="00CF6EAA" w:rsidRPr="007C5013" w:rsidRDefault="00CF6EAA" w:rsidP="00CF6EAA">
      <w:pPr>
        <w:spacing w:after="0" w:line="240" w:lineRule="auto"/>
        <w:ind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-стимулише машту,креативност и радозналост,</w:t>
      </w:r>
    </w:p>
    <w:p w:rsidR="00CF6EAA" w:rsidRPr="007C5013" w:rsidRDefault="00CF6EAA" w:rsidP="00CF6EAA">
      <w:pPr>
        <w:spacing w:after="0" w:line="240" w:lineRule="auto"/>
        <w:ind w:right="574" w:firstLine="456"/>
        <w:jc w:val="both"/>
        <w:rPr>
          <w:rFonts w:ascii="Times New Roman" w:hAnsi="Times New Roman" w:cs="Times New Roman"/>
          <w:lang w:val="ru-RU"/>
        </w:rPr>
      </w:pPr>
      <w:r w:rsidRPr="007C5013">
        <w:rPr>
          <w:rFonts w:ascii="Times New Roman" w:hAnsi="Times New Roman" w:cs="Times New Roman"/>
          <w:lang w:val="sr-Cyrl-CS"/>
        </w:rPr>
        <w:t xml:space="preserve">  -подстиче употребу страног језика у личне сврхе и из задовољства.</w:t>
      </w:r>
    </w:p>
    <w:p w:rsidR="00CF6EAA" w:rsidRPr="007C5013" w:rsidRDefault="00CF6EAA" w:rsidP="00CF6EAA">
      <w:pPr>
        <w:spacing w:after="0" w:line="240" w:lineRule="auto"/>
        <w:ind w:left="-57" w:right="574" w:firstLine="456"/>
        <w:jc w:val="both"/>
        <w:rPr>
          <w:rFonts w:ascii="Times New Roman" w:hAnsi="Times New Roman" w:cs="Times New Roman"/>
          <w:lang w:val="ru-RU"/>
        </w:rPr>
      </w:pPr>
      <w:r w:rsidRPr="007C5013">
        <w:rPr>
          <w:rFonts w:ascii="Times New Roman" w:hAnsi="Times New Roman" w:cs="Times New Roman"/>
          <w:b/>
          <w:lang w:val="sr-Cyrl-CS"/>
        </w:rPr>
        <w:t xml:space="preserve">        Општи  стандарди</w:t>
      </w:r>
      <w:r w:rsidRPr="007C5013">
        <w:rPr>
          <w:rFonts w:ascii="Times New Roman" w:hAnsi="Times New Roman" w:cs="Times New Roman"/>
          <w:lang w:val="sr-Cyrl-CS"/>
        </w:rPr>
        <w:t>-Кроз  наставу страних језика ученик богати себе упознајући друге,стиче свест о значају свог језика  и културе  у контакту са другим језицима  и  културама.Ученик развија радозналост ,истраживачки дух и отвореност према комуникацији са говорницима других језика.</w:t>
      </w:r>
    </w:p>
    <w:p w:rsidR="00CF6EAA" w:rsidRPr="007C5013" w:rsidRDefault="00CF6EAA" w:rsidP="00CF6EAA">
      <w:pPr>
        <w:spacing w:after="0" w:line="240" w:lineRule="auto"/>
        <w:ind w:firstLine="454"/>
        <w:jc w:val="both"/>
        <w:rPr>
          <w:rFonts w:ascii="Times New Roman" w:hAnsi="Times New Roman" w:cs="Times New Roman"/>
          <w:b/>
          <w:lang w:val="ru-RU"/>
        </w:rPr>
      </w:pPr>
      <w:r w:rsidRPr="007C5013">
        <w:rPr>
          <w:rFonts w:ascii="Times New Roman" w:hAnsi="Times New Roman" w:cs="Times New Roman"/>
          <w:b/>
          <w:lang w:val="sr-Cyrl-CS"/>
        </w:rPr>
        <w:t xml:space="preserve">        Задаци  на  нивоу  језичких  вештина:</w:t>
      </w:r>
    </w:p>
    <w:p w:rsidR="00CF6EAA" w:rsidRPr="007C5013" w:rsidRDefault="00CF6EAA" w:rsidP="00CF6EAA">
      <w:pPr>
        <w:spacing w:after="0" w:line="240" w:lineRule="auto"/>
        <w:ind w:firstLine="454"/>
        <w:jc w:val="both"/>
        <w:rPr>
          <w:rFonts w:ascii="Times New Roman" w:hAnsi="Times New Roman" w:cs="Times New Roman"/>
          <w:b/>
          <w:lang w:val="sr-Cyrl-CS"/>
        </w:rPr>
      </w:pPr>
      <w:r w:rsidRPr="007C5013">
        <w:rPr>
          <w:rFonts w:ascii="Times New Roman" w:hAnsi="Times New Roman" w:cs="Times New Roman"/>
          <w:b/>
          <w:i/>
          <w:lang w:val="sr-Cyrl-CS"/>
        </w:rPr>
        <w:t xml:space="preserve">      Разумевање говора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Ученик  треба да: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-препознаје гласове(посебно оне којих нема у матерњем језику) у говорном ланцу,акценат,ритам и интонацију,</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-разуме вербални  садржај уз помоћ невербалне комуникације,</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-разуме кратке дијалоге,приче и песме о познатим темама које чује уживо или са аудио-визуелних записа</w:t>
      </w:r>
    </w:p>
    <w:p w:rsidR="00CF6EAA" w:rsidRPr="007C5013" w:rsidRDefault="00CF6EAA" w:rsidP="00CF6EAA">
      <w:pPr>
        <w:spacing w:after="0" w:line="240" w:lineRule="auto"/>
        <w:ind w:firstLine="454"/>
        <w:jc w:val="both"/>
        <w:rPr>
          <w:rFonts w:ascii="Times New Roman" w:hAnsi="Times New Roman" w:cs="Times New Roman"/>
          <w:b/>
          <w:lang w:val="sr-Cyrl-CS"/>
        </w:rPr>
      </w:pPr>
      <w:r w:rsidRPr="007C5013">
        <w:rPr>
          <w:rFonts w:ascii="Times New Roman" w:hAnsi="Times New Roman" w:cs="Times New Roman"/>
          <w:b/>
          <w:i/>
          <w:lang w:val="sr-Cyrl-CS"/>
        </w:rPr>
        <w:t>Разумевање писаног текста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Ученик треба да: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-препознаје слова,написане речи и реченице у вези са познатим појмовима,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-поштује правописне знеке приликом читања,</w:t>
      </w:r>
    </w:p>
    <w:p w:rsidR="00CF6EAA" w:rsidRPr="007C5013" w:rsidRDefault="00CF6EAA" w:rsidP="00CF6EAA">
      <w:pPr>
        <w:spacing w:after="0" w:line="240" w:lineRule="auto"/>
        <w:ind w:firstLine="454"/>
        <w:jc w:val="both"/>
        <w:rPr>
          <w:rFonts w:ascii="Times New Roman" w:hAnsi="Times New Roman" w:cs="Times New Roman"/>
          <w:lang w:val="ru-RU"/>
        </w:rPr>
      </w:pPr>
      <w:r w:rsidRPr="007C5013">
        <w:rPr>
          <w:rFonts w:ascii="Times New Roman" w:hAnsi="Times New Roman" w:cs="Times New Roman"/>
          <w:lang w:val="sr-Cyrl-CS"/>
        </w:rPr>
        <w:t xml:space="preserve">      -разуме основна значења кратких писаних и илусртованих текстова о познатим темама.</w:t>
      </w:r>
    </w:p>
    <w:p w:rsidR="00CF6EAA" w:rsidRPr="007C5013" w:rsidRDefault="00CF6EAA" w:rsidP="00CF6EAA">
      <w:pPr>
        <w:spacing w:after="0" w:line="240" w:lineRule="auto"/>
        <w:ind w:firstLine="454"/>
        <w:jc w:val="both"/>
        <w:rPr>
          <w:rFonts w:ascii="Times New Roman" w:hAnsi="Times New Roman" w:cs="Times New Roman"/>
          <w:b/>
          <w:lang w:val="sr-Cyrl-CS"/>
        </w:rPr>
      </w:pPr>
      <w:r w:rsidRPr="007C5013">
        <w:rPr>
          <w:rFonts w:ascii="Times New Roman" w:hAnsi="Times New Roman" w:cs="Times New Roman"/>
          <w:b/>
          <w:i/>
          <w:lang w:val="sr-Cyrl-CS"/>
        </w:rPr>
        <w:t>Усмено  изражавање</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Ученик  треба да: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-разговетно изговара гласове акцентује речи,поштује ритам  и  интонацију при говору и читању,</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-даје основне информације о себи и свом окружењу,самостално и уз наставникову помоћ,</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-описује кратким и једноставним исказима себе и друге у познатим ситуацијама,</w:t>
      </w:r>
    </w:p>
    <w:p w:rsidR="00CF6EAA" w:rsidRPr="007C5013" w:rsidRDefault="00CF6EAA" w:rsidP="00CF6EAA">
      <w:pPr>
        <w:spacing w:after="0" w:line="240" w:lineRule="auto"/>
        <w:ind w:firstLine="454"/>
        <w:jc w:val="both"/>
        <w:rPr>
          <w:rFonts w:ascii="Times New Roman" w:hAnsi="Times New Roman" w:cs="Times New Roman"/>
          <w:lang w:val="ru-RU"/>
        </w:rPr>
      </w:pPr>
      <w:r w:rsidRPr="007C5013">
        <w:rPr>
          <w:rFonts w:ascii="Times New Roman" w:hAnsi="Times New Roman" w:cs="Times New Roman"/>
          <w:lang w:val="sr-Cyrl-CS"/>
        </w:rPr>
        <w:t xml:space="preserve">       -репродукује,сам или у групи,кратке рецитације или бројалице и познате песме.</w:t>
      </w:r>
    </w:p>
    <w:p w:rsidR="00CF6EAA" w:rsidRPr="007C5013" w:rsidRDefault="00CF6EAA" w:rsidP="00CF6EAA">
      <w:pPr>
        <w:spacing w:after="0" w:line="240" w:lineRule="auto"/>
        <w:ind w:firstLine="454"/>
        <w:jc w:val="both"/>
        <w:rPr>
          <w:rFonts w:ascii="Times New Roman" w:hAnsi="Times New Roman" w:cs="Times New Roman"/>
          <w:b/>
          <w:i/>
          <w:lang w:val="sr-Cyrl-CS"/>
        </w:rPr>
      </w:pPr>
      <w:r w:rsidRPr="007C5013">
        <w:rPr>
          <w:rFonts w:ascii="Times New Roman" w:hAnsi="Times New Roman" w:cs="Times New Roman"/>
          <w:b/>
          <w:i/>
          <w:lang w:val="sr-Cyrl-CS"/>
        </w:rPr>
        <w:t>Интеракција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Ученик треба да :</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-реагује вербално и невербално на постављена упутства и питања,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-поставља једноставна питања,</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-изражава допадање и недопадање,</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-учествује у заједничким активностима на часу,</w:t>
      </w:r>
    </w:p>
    <w:p w:rsidR="00CF6EAA" w:rsidRPr="007C5013" w:rsidRDefault="00CF6EAA" w:rsidP="00CF6EAA">
      <w:pPr>
        <w:spacing w:after="0" w:line="240" w:lineRule="auto"/>
        <w:ind w:firstLine="454"/>
        <w:jc w:val="both"/>
        <w:rPr>
          <w:rFonts w:ascii="Times New Roman" w:hAnsi="Times New Roman" w:cs="Times New Roman"/>
          <w:lang w:val="ru-RU"/>
        </w:rPr>
      </w:pPr>
      <w:r w:rsidRPr="007C5013">
        <w:rPr>
          <w:rFonts w:ascii="Times New Roman" w:hAnsi="Times New Roman" w:cs="Times New Roman"/>
          <w:lang w:val="sr-Cyrl-CS"/>
        </w:rPr>
        <w:t xml:space="preserve">        -поставља питања и тражи разјашњење када нешто не разуме.</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b/>
          <w:i/>
          <w:lang w:val="sr-Cyrl-CS"/>
        </w:rPr>
        <w:t>Писмено  изражавање</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lastRenderedPageBreak/>
        <w:t xml:space="preserve">        Ученик треба да :</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-поштујући правопис,преписује,допуњава и пише речи и краће реченицеу вези са познатим   писаним текстом или визуелним подстицајем,</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-пише личне податке(име,презиме и адресу),</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lang w:val="sr-Cyrl-CS"/>
        </w:rPr>
        <w:t xml:space="preserve">       -прави спискове са разлишитим наменама(куповина,прославе рођендана,обавезе у току дана...),</w:t>
      </w:r>
    </w:p>
    <w:p w:rsidR="00CF6EAA" w:rsidRPr="007C5013" w:rsidRDefault="00CF6EAA" w:rsidP="00CF6EAA">
      <w:pPr>
        <w:spacing w:after="0" w:line="240" w:lineRule="auto"/>
        <w:ind w:firstLine="454"/>
        <w:jc w:val="both"/>
        <w:rPr>
          <w:rFonts w:ascii="Times New Roman" w:hAnsi="Times New Roman" w:cs="Times New Roman"/>
          <w:lang w:val="ru-RU"/>
        </w:rPr>
      </w:pPr>
      <w:r w:rsidRPr="007C5013">
        <w:rPr>
          <w:rFonts w:ascii="Times New Roman" w:hAnsi="Times New Roman" w:cs="Times New Roman"/>
          <w:lang w:val="sr-Cyrl-CS"/>
        </w:rPr>
        <w:t xml:space="preserve">       -допуњава честитку.</w:t>
      </w:r>
    </w:p>
    <w:p w:rsidR="00CF6EAA" w:rsidRPr="007C5013" w:rsidRDefault="00CF6EAA" w:rsidP="00CF6EAA">
      <w:pPr>
        <w:spacing w:after="0" w:line="240" w:lineRule="auto"/>
        <w:ind w:firstLine="454"/>
        <w:jc w:val="both"/>
        <w:rPr>
          <w:rFonts w:ascii="Times New Roman" w:hAnsi="Times New Roman" w:cs="Times New Roman"/>
          <w:lang w:val="sr-Cyrl-CS"/>
        </w:rPr>
      </w:pPr>
      <w:r w:rsidRPr="007C5013">
        <w:rPr>
          <w:rFonts w:ascii="Times New Roman" w:hAnsi="Times New Roman" w:cs="Times New Roman"/>
          <w:b/>
          <w:i/>
          <w:lang w:val="sr-Cyrl-CS"/>
        </w:rPr>
        <w:t xml:space="preserve">        Знања  о  језику</w:t>
      </w:r>
    </w:p>
    <w:p w:rsidR="00CF6EAA" w:rsidRPr="007C5013" w:rsidRDefault="00CF6EAA" w:rsidP="00CF6EAA">
      <w:pPr>
        <w:spacing w:after="0" w:line="240" w:lineRule="auto"/>
        <w:ind w:left="-57"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Ученик треба да:</w:t>
      </w:r>
    </w:p>
    <w:p w:rsidR="00CF6EAA" w:rsidRPr="007C5013" w:rsidRDefault="00CF6EAA" w:rsidP="00CF6EAA">
      <w:pPr>
        <w:spacing w:after="0" w:line="240" w:lineRule="auto"/>
        <w:ind w:left="-57" w:right="574" w:firstLine="456"/>
        <w:jc w:val="both"/>
        <w:rPr>
          <w:rFonts w:ascii="Times New Roman" w:hAnsi="Times New Roman" w:cs="Times New Roman"/>
          <w:lang w:val="sr-Cyrl-CS"/>
        </w:rPr>
      </w:pPr>
      <w:r w:rsidRPr="007C5013">
        <w:rPr>
          <w:rFonts w:ascii="Times New Roman" w:hAnsi="Times New Roman" w:cs="Times New Roman"/>
          <w:lang w:val="sr-Cyrl-CS"/>
        </w:rPr>
        <w:t xml:space="preserve">        -препознаје основне граматичке елементе,</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-користи језик у складу са нивоом формалности и комуникативне ситуације(на пр. Форме учтивости</w:t>
      </w:r>
    </w:p>
    <w:p w:rsidR="00CF6EAA" w:rsidRPr="007C5013" w:rsidRDefault="00CF6EAA" w:rsidP="00CF6EAA">
      <w:pPr>
        <w:rPr>
          <w:rFonts w:ascii="Times New Roman" w:hAnsi="Times New Roman" w:cs="Times New Roman"/>
          <w:b/>
          <w:lang w:val="sr-Cyrl-CS"/>
        </w:rPr>
      </w:pPr>
    </w:p>
    <w:tbl>
      <w:tblPr>
        <w:tblW w:w="14399" w:type="dxa"/>
        <w:jc w:val="center"/>
        <w:tblInd w:w="-1"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CCCCCC"/>
        <w:tblLook w:val="01E0"/>
      </w:tblPr>
      <w:tblGrid>
        <w:gridCol w:w="3145"/>
        <w:gridCol w:w="5453"/>
        <w:gridCol w:w="5801"/>
      </w:tblGrid>
      <w:tr w:rsidR="00CF6EAA" w:rsidRPr="007C5013" w:rsidTr="00546532">
        <w:trPr>
          <w:trHeight w:val="281"/>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eastAsia="sr-Latn-CS"/>
              </w:rPr>
            </w:pPr>
            <w:r w:rsidRPr="007C5013">
              <w:rPr>
                <w:rFonts w:ascii="Times New Roman" w:hAnsi="Times New Roman" w:cs="Times New Roman"/>
                <w:b/>
                <w:lang w:val="sr-Cyrl-CS" w:eastAsia="sr-Latn-CS"/>
              </w:rPr>
              <w:t>НАСТАВНАТЕМА И САДРЖАЈ</w:t>
            </w:r>
          </w:p>
        </w:tc>
        <w:tc>
          <w:tcPr>
            <w:tcW w:w="5460"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eastAsia="sr-Latn-CS"/>
              </w:rPr>
            </w:pPr>
            <w:r w:rsidRPr="007C5013">
              <w:rPr>
                <w:rFonts w:ascii="Times New Roman" w:hAnsi="Times New Roman" w:cs="Times New Roman"/>
                <w:b/>
                <w:lang w:val="sr-Cyrl-CS" w:eastAsia="sr-Latn-CS"/>
              </w:rPr>
              <w:t>НАЧИНИ  И  ПОСТУПЦИ  ОСТВАРИВАЊА САДРЖАЈА</w:t>
            </w:r>
          </w:p>
        </w:tc>
        <w:tc>
          <w:tcPr>
            <w:tcW w:w="5809"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eastAsia="sr-Latn-CS"/>
              </w:rPr>
            </w:pPr>
            <w:r w:rsidRPr="007C5013">
              <w:rPr>
                <w:rFonts w:ascii="Times New Roman" w:hAnsi="Times New Roman" w:cs="Times New Roman"/>
                <w:b/>
                <w:lang w:val="sr-Cyrl-CS" w:eastAsia="sr-Latn-CS"/>
              </w:rPr>
              <w:t>ЦИЉЕВИ И ЗАДАЦИ САДРЖАЈА ПРОГРАМА</w:t>
            </w:r>
          </w:p>
        </w:tc>
      </w:tr>
      <w:tr w:rsidR="00CF6EAA" w:rsidRPr="007C5013" w:rsidTr="00546532">
        <w:trPr>
          <w:trHeight w:val="22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1. ШКОЛА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-предмети и склоности према      предметима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-активности и теме по    предметима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-школски дан,распоред часова</w:t>
            </w:r>
          </w:p>
          <w:p w:rsidR="00CF6EAA" w:rsidRPr="007C5013" w:rsidRDefault="00CF6EAA" w:rsidP="00546532">
            <w:pPr>
              <w:rPr>
                <w:rFonts w:ascii="Times New Roman" w:hAnsi="Times New Roman" w:cs="Times New Roman"/>
                <w:lang w:val="sr-Latn-CS" w:eastAsia="sr-Latn-CS"/>
              </w:rPr>
            </w:pPr>
            <w:r w:rsidRPr="007C5013">
              <w:rPr>
                <w:rFonts w:ascii="Times New Roman" w:hAnsi="Times New Roman" w:cs="Times New Roman"/>
                <w:lang w:val="sr-Cyrl-CS" w:eastAsia="sr-Latn-CS"/>
              </w:rPr>
              <w:t xml:space="preserve">  -исказивање времена (детаљно)</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групни рад  на задату тему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приближавање граматичких садржаја из угла свакодневнице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утврђивање и систематизација путем штампаног материјала, радне свеске и мини тестова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квиз</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слушање и реаговање на упутства наставника или са </w:t>
            </w:r>
            <w:r w:rsidRPr="007C5013">
              <w:rPr>
                <w:rFonts w:ascii="Times New Roman" w:hAnsi="Times New Roman" w:cs="Times New Roman"/>
                <w:lang w:val="sr-Cyrl-CS" w:eastAsia="sr-Latn-CS"/>
              </w:rPr>
              <w:lastRenderedPageBreak/>
              <w:t>аудио траке</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sr-Cyrl-CS" w:eastAsia="sr-Latn-CS"/>
              </w:rPr>
              <w:t>драмска игра, рад у пару</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-поштовање реда речи у реченици.</w:t>
            </w:r>
          </w:p>
        </w:tc>
      </w:tr>
      <w:tr w:rsidR="00CF6EAA" w:rsidRPr="007C5013" w:rsidTr="00546532">
        <w:trPr>
          <w:trHeight w:val="4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2. ЈА  И  МОЈИ  ДРУГОВИ</w:t>
            </w:r>
          </w:p>
          <w:p w:rsidR="00CF6EAA" w:rsidRPr="007C5013" w:rsidRDefault="00CF6EAA" w:rsidP="00546532">
            <w:pPr>
              <w:rPr>
                <w:rFonts w:ascii="Times New Roman" w:hAnsi="Times New Roman" w:cs="Times New Roman"/>
                <w:i/>
                <w:lang w:val="sr-Cyrl-CS" w:eastAsia="sr-Latn-CS"/>
              </w:rPr>
            </w:pP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-хоби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-заједничке активности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-солидарност и   толеранција   (помоћ, позајмљивање, подела)</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eastAsia="sr-Latn-CS"/>
              </w:rPr>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r w:rsidR="00CF6EAA" w:rsidRPr="007C5013" w:rsidTr="00546532">
        <w:trPr>
          <w:trHeight w:val="4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3. ПОРОДИЦА И БЛИСКО </w:t>
            </w:r>
            <w:r w:rsidRPr="007C5013">
              <w:rPr>
                <w:rFonts w:ascii="Times New Roman" w:hAnsi="Times New Roman" w:cs="Times New Roman"/>
                <w:lang w:val="sr-Cyrl-CS" w:eastAsia="sr-Latn-CS"/>
              </w:rPr>
              <w:lastRenderedPageBreak/>
              <w:t>ОКРУЖЕЊЕ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-слободно  време у породици,путовања и излети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-подела послова и обавеза у породици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-опис и особине животиња,однос према животињама</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lastRenderedPageBreak/>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lastRenderedPageBreak/>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 xml:space="preserve">-разумевање општег садржаја текстова након неколико </w:t>
            </w:r>
            <w:r w:rsidRPr="007C5013">
              <w:rPr>
                <w:rFonts w:ascii="Times New Roman" w:hAnsi="Times New Roman" w:cs="Times New Roman"/>
                <w:lang w:val="sr-Cyrl-CS" w:eastAsia="sr-Latn-CS"/>
              </w:rPr>
              <w:lastRenderedPageBreak/>
              <w:t>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tc>
      </w:tr>
      <w:tr w:rsidR="00CF6EAA" w:rsidRPr="007C5013" w:rsidTr="00546532">
        <w:trPr>
          <w:trHeight w:val="22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4. ПРАЗНИЦИ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-празници,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      -прославе и манифестације у школи и ван ње(Дан школе,такмичења,ревије...)</w:t>
            </w:r>
          </w:p>
          <w:p w:rsidR="00CF6EAA" w:rsidRPr="007C5013" w:rsidRDefault="00CF6EAA" w:rsidP="00546532">
            <w:pPr>
              <w:rPr>
                <w:rFonts w:ascii="Times New Roman" w:hAnsi="Times New Roman" w:cs="Times New Roman"/>
                <w:lang w:val="sr-Latn-CS" w:eastAsia="sr-Latn-CS"/>
              </w:rPr>
            </w:pPr>
            <w:r w:rsidRPr="007C5013">
              <w:rPr>
                <w:rFonts w:ascii="Times New Roman" w:hAnsi="Times New Roman" w:cs="Times New Roman"/>
                <w:lang w:val="sr-Cyrl-CS" w:eastAsia="sr-Latn-CS"/>
              </w:rPr>
              <w:t xml:space="preserve">      -бројеви до 1000</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јавна презентација ученичких пројеката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кратки описи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диктати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преписивање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правила интерпункције и правописа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-разумевање и одговарање на одговарајући начин на </w:t>
            </w:r>
            <w:r w:rsidRPr="007C5013">
              <w:rPr>
                <w:rFonts w:ascii="Times New Roman" w:hAnsi="Times New Roman" w:cs="Times New Roman"/>
                <w:lang w:val="sr-Cyrl-CS" w:eastAsia="sr-Latn-CS"/>
              </w:rPr>
              <w:lastRenderedPageBreak/>
              <w:t>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r w:rsidR="00CF6EAA" w:rsidRPr="007C5013" w:rsidTr="00546532">
        <w:trPr>
          <w:trHeight w:val="4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5. МОЈ ДОМ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-активности:учење,игре,обавезе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-дневни  распоред активности   током радних дана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 xml:space="preserve">-дневни распоред активности викендом </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eastAsia="sr-Latn-CS"/>
              </w:rPr>
              <w:lastRenderedPageBreak/>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r w:rsidR="00CF6EAA" w:rsidRPr="007C5013" w:rsidTr="00546532">
        <w:trPr>
          <w:trHeight w:val="414"/>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6. ИСХРАНА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-оброци у кући и ван 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-ресторан,ужина у школи,куповина у супермаркету...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-коришћење новца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-исхрана у Енглеској</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eastAsia="sr-Latn-CS"/>
              </w:rPr>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r w:rsidR="00CF6EAA" w:rsidRPr="007C5013" w:rsidTr="00546532">
        <w:trPr>
          <w:trHeight w:val="316"/>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tcPr>
          <w:p w:rsidR="00CF6EAA" w:rsidRPr="007C5013" w:rsidRDefault="00CF6EAA" w:rsidP="00546532">
            <w:pPr>
              <w:rPr>
                <w:rFonts w:ascii="Times New Roman" w:hAnsi="Times New Roman" w:cs="Times New Roman"/>
                <w:i/>
                <w:lang w:val="sr-Cyrl-CS" w:eastAsia="sr-Latn-CS"/>
              </w:rPr>
            </w:pPr>
          </w:p>
          <w:p w:rsidR="00CF6EAA" w:rsidRPr="007C5013" w:rsidRDefault="00CF6EAA" w:rsidP="00546532">
            <w:pPr>
              <w:rPr>
                <w:rFonts w:ascii="Times New Roman" w:hAnsi="Times New Roman" w:cs="Times New Roman"/>
                <w:i/>
                <w:lang w:val="sr-Cyrl-CS" w:eastAsia="sr-Latn-CS"/>
              </w:rPr>
            </w:pPr>
          </w:p>
          <w:p w:rsidR="00CF6EAA" w:rsidRPr="007C5013" w:rsidRDefault="00CF6EAA" w:rsidP="00546532">
            <w:pPr>
              <w:rPr>
                <w:rFonts w:ascii="Times New Roman" w:hAnsi="Times New Roman" w:cs="Times New Roman"/>
                <w:i/>
                <w:lang w:val="sr-Cyrl-CS" w:eastAsia="sr-Latn-CS"/>
              </w:rPr>
            </w:pP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7. ОДЕЋА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-одевни предмети за одређене прилике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-формално и неформално одевање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-народна ношња Енглеске</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eastAsia="sr-Latn-CS"/>
              </w:rPr>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општег садржаја текстова након неколико 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r w:rsidR="00CF6EAA" w:rsidRPr="007C5013" w:rsidTr="00546532">
        <w:trPr>
          <w:trHeight w:val="538"/>
          <w:jc w:val="center"/>
        </w:trPr>
        <w:tc>
          <w:tcPr>
            <w:tcW w:w="3130" w:type="dxa"/>
            <w:tcBorders>
              <w:top w:val="triple" w:sz="4" w:space="0" w:color="auto"/>
              <w:left w:val="triple" w:sz="4" w:space="0" w:color="auto"/>
              <w:bottom w:val="triple" w:sz="4" w:space="0" w:color="auto"/>
              <w:right w:val="triple" w:sz="4" w:space="0" w:color="auto"/>
            </w:tcBorders>
            <w:shd w:val="clear" w:color="auto" w:fill="FBD4B4" w:themeFill="accent6" w:themeFillTint="66"/>
          </w:tcPr>
          <w:p w:rsidR="00CF6EAA" w:rsidRPr="007C5013" w:rsidRDefault="00CF6EAA" w:rsidP="00546532">
            <w:pPr>
              <w:rPr>
                <w:rFonts w:ascii="Times New Roman" w:hAnsi="Times New Roman" w:cs="Times New Roman"/>
                <w:lang w:val="sr-Cyrl-CS" w:eastAsia="sr-Latn-CS"/>
              </w:rPr>
            </w:pPr>
          </w:p>
          <w:p w:rsidR="00CF6EAA" w:rsidRPr="007C5013" w:rsidRDefault="00CF6EAA" w:rsidP="00546532">
            <w:pPr>
              <w:rPr>
                <w:rFonts w:ascii="Times New Roman" w:hAnsi="Times New Roman" w:cs="Times New Roman"/>
                <w:lang w:val="sr-Cyrl-CS" w:eastAsia="sr-Latn-CS"/>
              </w:rPr>
            </w:pPr>
          </w:p>
          <w:p w:rsidR="00CF6EAA" w:rsidRPr="007C5013" w:rsidRDefault="00CF6EAA" w:rsidP="00546532">
            <w:pPr>
              <w:rPr>
                <w:rFonts w:ascii="Times New Roman" w:hAnsi="Times New Roman" w:cs="Times New Roman"/>
                <w:lang w:val="sr-Cyrl-CS" w:eastAsia="sr-Latn-CS"/>
              </w:rPr>
            </w:pPr>
          </w:p>
          <w:p w:rsidR="00CF6EAA" w:rsidRPr="007C5013" w:rsidRDefault="00CF6EAA" w:rsidP="00546532">
            <w:pPr>
              <w:rPr>
                <w:rFonts w:ascii="Times New Roman" w:hAnsi="Times New Roman" w:cs="Times New Roman"/>
                <w:lang w:val="sr-Cyrl-CS" w:eastAsia="sr-Latn-CS"/>
              </w:rPr>
            </w:pPr>
          </w:p>
          <w:p w:rsidR="00CF6EAA" w:rsidRPr="007C5013" w:rsidRDefault="00CF6EAA" w:rsidP="00546532">
            <w:pPr>
              <w:rPr>
                <w:rFonts w:ascii="Times New Roman" w:hAnsi="Times New Roman" w:cs="Times New Roman"/>
                <w:lang w:val="sr-Cyrl-CS" w:eastAsia="sr-Latn-CS"/>
              </w:rPr>
            </w:pP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8. ОКРУЖЕЊЕ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-комшилук и суседски  односи,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-екологија(биљке и животиње) однос према човековој околини</w:t>
            </w:r>
          </w:p>
        </w:tc>
        <w:tc>
          <w:tcPr>
            <w:tcW w:w="5460" w:type="dxa"/>
            <w:tcBorders>
              <w:top w:val="triple" w:sz="4" w:space="0" w:color="auto"/>
              <w:left w:val="triple" w:sz="4" w:space="0" w:color="auto"/>
              <w:bottom w:val="triple" w:sz="4" w:space="0" w:color="auto"/>
              <w:right w:val="trip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lastRenderedPageBreak/>
              <w:t xml:space="preserve">- </w:t>
            </w:r>
            <w:r w:rsidRPr="007C5013">
              <w:rPr>
                <w:rFonts w:ascii="Times New Roman" w:hAnsi="Times New Roman" w:cs="Times New Roman"/>
                <w:lang w:val="sr-Cyrl-CS" w:eastAsia="sr-Latn-CS"/>
              </w:rPr>
              <w:t>презентација наставних садржаја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lastRenderedPageBreak/>
              <w:t xml:space="preserve">- </w:t>
            </w:r>
            <w:r w:rsidRPr="007C5013">
              <w:rPr>
                <w:rFonts w:ascii="Times New Roman" w:hAnsi="Times New Roman" w:cs="Times New Roman"/>
                <w:lang w:val="sr-Cyrl-CS" w:eastAsia="sr-Latn-CS"/>
              </w:rPr>
              <w:t>интерактивно учење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 xml:space="preserve">препознавање и примена граматичких садржаја </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7C5013" w:rsidRDefault="00CF6EAA" w:rsidP="00546532">
            <w:pPr>
              <w:rPr>
                <w:rFonts w:ascii="Times New Roman" w:hAnsi="Times New Roman" w:cs="Times New Roman"/>
                <w:lang w:val="ru-RU"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начини реализације уз помоћ визуелног и аудио материјала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слушање и реаговање на упутства наставника или са аудио траке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ru-RU" w:eastAsia="sr-Latn-CS"/>
              </w:rPr>
              <w:t xml:space="preserve">- </w:t>
            </w:r>
            <w:r w:rsidRPr="007C5013">
              <w:rPr>
                <w:rFonts w:ascii="Times New Roman" w:hAnsi="Times New Roman" w:cs="Times New Roman"/>
                <w:lang w:val="sr-Cyrl-CS" w:eastAsia="sr-Latn-CS"/>
              </w:rPr>
              <w:t>преписивање текстова</w:t>
            </w:r>
          </w:p>
        </w:tc>
        <w:tc>
          <w:tcPr>
            <w:tcW w:w="5809" w:type="dxa"/>
            <w:tcBorders>
              <w:top w:val="triple" w:sz="4" w:space="0" w:color="auto"/>
              <w:left w:val="triple" w:sz="4" w:space="0" w:color="auto"/>
              <w:bottom w:val="triple" w:sz="4" w:space="0" w:color="auto"/>
              <w:right w:val="triple" w:sz="4" w:space="0" w:color="auto"/>
            </w:tcBorders>
            <w:shd w:val="clear" w:color="auto" w:fill="auto"/>
            <w:hideMark/>
          </w:tcPr>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lastRenderedPageBreak/>
              <w:t xml:space="preserve">-разумевање општег садржаја текстова након неколико </w:t>
            </w:r>
            <w:r w:rsidRPr="007C5013">
              <w:rPr>
                <w:rFonts w:ascii="Times New Roman" w:hAnsi="Times New Roman" w:cs="Times New Roman"/>
                <w:lang w:val="sr-Cyrl-CS" w:eastAsia="sr-Latn-CS"/>
              </w:rPr>
              <w:lastRenderedPageBreak/>
              <w:t>слушања,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усмене поруке везане за лично искуство или активности на часу,</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краћих текстова састављених од познатих језичких елемената,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-разумевање и одговарање на одговарајући начин на писане поруке у вези познатих тема,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-разговетно читање,тј.изговарање гласова(поштовање ритма и интонације),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-размена исказа о темеме везаним за познате садржаје,</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-учествовање у комуникацији,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-допуњавање и писање краћих текстова о познатим темама,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-препричавање текстова,</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-поштовање реда речи у реченици,</w:t>
            </w:r>
          </w:p>
          <w:p w:rsidR="00CF6EAA" w:rsidRPr="007C5013" w:rsidRDefault="00CF6EAA" w:rsidP="00546532">
            <w:pPr>
              <w:rPr>
                <w:rFonts w:ascii="Times New Roman" w:hAnsi="Times New Roman" w:cs="Times New Roman"/>
                <w:lang w:val="sr-Cyrl-CS" w:eastAsia="sr-Latn-CS"/>
              </w:rPr>
            </w:pPr>
            <w:r w:rsidRPr="007C5013">
              <w:rPr>
                <w:rFonts w:ascii="Times New Roman" w:hAnsi="Times New Roman" w:cs="Times New Roman"/>
                <w:lang w:val="sr-Cyrl-CS" w:eastAsia="sr-Latn-CS"/>
              </w:rPr>
              <w:t>-препознавање  и коришћење граматичких садржаја(глаголска времена).</w:t>
            </w:r>
          </w:p>
        </w:tc>
      </w:tr>
    </w:tbl>
    <w:p w:rsidR="00CF6EAA" w:rsidRPr="007C5013" w:rsidRDefault="00CF6EAA" w:rsidP="00CF6EAA">
      <w:pPr>
        <w:rPr>
          <w:rFonts w:ascii="Times New Roman" w:hAnsi="Times New Roman" w:cs="Times New Roman"/>
          <w:b/>
          <w:lang w:val="ru-RU"/>
        </w:rPr>
      </w:pPr>
    </w:p>
    <w:p w:rsidR="00CF6EAA" w:rsidRPr="007C5013" w:rsidRDefault="00CF6EAA" w:rsidP="00CF6EAA">
      <w:pPr>
        <w:spacing w:after="0" w:line="240" w:lineRule="auto"/>
        <w:rPr>
          <w:rFonts w:ascii="Times New Roman" w:hAnsi="Times New Roman" w:cs="Times New Roman"/>
          <w:b/>
          <w:lang w:val="ru-RU"/>
        </w:rPr>
      </w:pPr>
      <w:r w:rsidRPr="007C5013">
        <w:rPr>
          <w:rFonts w:ascii="Times New Roman" w:hAnsi="Times New Roman" w:cs="Times New Roman"/>
          <w:b/>
          <w:lang w:val="sr-Cyrl-CS"/>
        </w:rPr>
        <w:t>МАТЕМАТИКА - 180 часова</w:t>
      </w:r>
    </w:p>
    <w:p w:rsidR="00CF6EAA" w:rsidRPr="007C5013" w:rsidRDefault="00CF6EAA" w:rsidP="00CF6EAA">
      <w:pPr>
        <w:spacing w:after="0" w:line="240" w:lineRule="auto"/>
        <w:rPr>
          <w:rFonts w:ascii="Times New Roman" w:hAnsi="Times New Roman" w:cs="Times New Roman"/>
          <w:b/>
          <w:lang w:val="ru-RU"/>
        </w:rPr>
      </w:pPr>
    </w:p>
    <w:p w:rsidR="00CF6EAA" w:rsidRPr="007C5013" w:rsidRDefault="00CF6EAA" w:rsidP="00CF6EAA">
      <w:pPr>
        <w:spacing w:after="0" w:line="240" w:lineRule="auto"/>
        <w:rPr>
          <w:rFonts w:ascii="Times New Roman" w:hAnsi="Times New Roman" w:cs="Times New Roman"/>
          <w:b/>
          <w:lang w:val="ru-RU"/>
        </w:rPr>
      </w:pPr>
      <w:r w:rsidRPr="007C5013">
        <w:rPr>
          <w:rFonts w:ascii="Times New Roman" w:hAnsi="Times New Roman" w:cs="Times New Roman"/>
          <w:b/>
          <w:lang w:val="sr-Cyrl-CS"/>
        </w:rPr>
        <w:t>Циљеви и задаци садржаја програма</w:t>
      </w:r>
    </w:p>
    <w:p w:rsidR="00CF6EAA" w:rsidRPr="007C5013" w:rsidRDefault="00CF6EAA" w:rsidP="00CF6EAA">
      <w:pPr>
        <w:spacing w:after="0" w:line="240" w:lineRule="auto"/>
        <w:rPr>
          <w:rFonts w:ascii="Times New Roman" w:hAnsi="Times New Roman" w:cs="Times New Roman"/>
          <w:b/>
          <w:lang w:val="ru-RU"/>
        </w:rPr>
      </w:pP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xml:space="preserve">- да савладају читање и писање  природних бро-   јева у декадном бројевном систему </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упознају скуп природних бројева и исте приказују тачкама бројевне полуправе</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примењују својства рачунских операција при трансформисању израза и у случају рачун ола- кшица</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lastRenderedPageBreak/>
        <w:t xml:space="preserve"> - знају да читају, састављају и израчунавају вре дност израза са више операција</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знају да речавају једноставније једначине и   неједначине  у скупу природних бројева</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упознају разломке,њихово читање,писање и  значење</w:t>
      </w:r>
    </w:p>
    <w:p w:rsidR="00CF6EAA" w:rsidRPr="007C5013" w:rsidRDefault="00CF6EAA" w:rsidP="00CF6EAA">
      <w:pPr>
        <w:spacing w:after="0" w:line="240" w:lineRule="auto"/>
        <w:jc w:val="both"/>
        <w:rPr>
          <w:rFonts w:ascii="Times New Roman" w:hAnsi="Times New Roman" w:cs="Times New Roman"/>
          <w:b/>
          <w:lang w:val="ru-RU"/>
        </w:rPr>
      </w:pPr>
      <w:r w:rsidRPr="007C5013">
        <w:rPr>
          <w:rFonts w:ascii="Times New Roman" w:hAnsi="Times New Roman" w:cs="Times New Roman"/>
          <w:lang w:val="sr-Cyrl-CS"/>
        </w:rPr>
        <w:t xml:space="preserve">- успешно решавају задатке дате у текстуалној  форми   </w:t>
      </w:r>
    </w:p>
    <w:p w:rsidR="00CF6EAA" w:rsidRPr="007C5013" w:rsidRDefault="00CF6EAA" w:rsidP="00CF6EAA">
      <w:pPr>
        <w:spacing w:after="0" w:line="240" w:lineRule="auto"/>
        <w:jc w:val="both"/>
        <w:rPr>
          <w:rFonts w:ascii="Times New Roman" w:hAnsi="Times New Roman" w:cs="Times New Roman"/>
          <w:lang w:val="sr-Cyrl-CS"/>
        </w:rPr>
      </w:pP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да упознају  јединице за површину</w:t>
      </w:r>
    </w:p>
    <w:p w:rsidR="00CF6EAA" w:rsidRPr="007C5013" w:rsidRDefault="00CF6EAA" w:rsidP="00CF6EAA">
      <w:pPr>
        <w:spacing w:after="0" w:line="240" w:lineRule="auto"/>
        <w:jc w:val="both"/>
        <w:rPr>
          <w:rFonts w:ascii="Times New Roman" w:hAnsi="Times New Roman" w:cs="Times New Roman"/>
          <w:lang w:val="ru-RU"/>
        </w:rPr>
      </w:pPr>
      <w:r w:rsidRPr="007C5013">
        <w:rPr>
          <w:rFonts w:ascii="Times New Roman" w:hAnsi="Times New Roman" w:cs="Times New Roman"/>
          <w:lang w:val="sr-Cyrl-CS"/>
        </w:rPr>
        <w:t>- претварају јединице у мање и веће јединице мере</w:t>
      </w:r>
    </w:p>
    <w:p w:rsidR="00CF6EAA" w:rsidRPr="007C5013" w:rsidRDefault="00CF6EAA" w:rsidP="00CF6EAA">
      <w:p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 да упознају и науче формуле за израчунавање површине правоугаоника,квадрата,коцке и квадра</w:t>
      </w:r>
    </w:p>
    <w:p w:rsidR="00CF6EAA" w:rsidRDefault="00CF6EAA" w:rsidP="00CF6EAA">
      <w:pPr>
        <w:spacing w:after="0" w:line="240" w:lineRule="auto"/>
        <w:jc w:val="both"/>
        <w:rPr>
          <w:rFonts w:ascii="Times New Roman" w:hAnsi="Times New Roman" w:cs="Times New Roman"/>
        </w:rPr>
      </w:pPr>
      <w:r w:rsidRPr="007C5013">
        <w:rPr>
          <w:rFonts w:ascii="Times New Roman" w:hAnsi="Times New Roman" w:cs="Times New Roman"/>
          <w:lang w:val="sr-Cyrl-CS"/>
        </w:rPr>
        <w:t xml:space="preserve">  - примењују стечена знања кроз решавање текстуалних проблемских задатака</w:t>
      </w:r>
    </w:p>
    <w:p w:rsidR="00CF6EAA" w:rsidRPr="007C5013" w:rsidRDefault="00CF6EAA" w:rsidP="00CF6EAA">
      <w:pPr>
        <w:spacing w:after="0" w:line="240" w:lineRule="auto"/>
        <w:jc w:val="both"/>
        <w:rPr>
          <w:rFonts w:ascii="Times New Roman" w:hAnsi="Times New Roman" w:cs="Times New Roman"/>
        </w:rPr>
      </w:pPr>
    </w:p>
    <w:p w:rsidR="00CF6EAA" w:rsidRPr="007C5013" w:rsidRDefault="00CF6EAA" w:rsidP="00CF6EAA">
      <w:pPr>
        <w:spacing w:after="0" w:line="240" w:lineRule="auto"/>
        <w:jc w:val="both"/>
        <w:rPr>
          <w:rFonts w:ascii="Times New Roman" w:hAnsi="Times New Roman" w:cs="Times New Roman"/>
          <w:lang w:val="ru-RU"/>
        </w:rPr>
      </w:pPr>
    </w:p>
    <w:p w:rsidR="00CF6EAA" w:rsidRPr="007C5013" w:rsidRDefault="00CF6EAA" w:rsidP="00CF6EAA">
      <w:pPr>
        <w:spacing w:after="0" w:line="240" w:lineRule="auto"/>
        <w:jc w:val="both"/>
        <w:rPr>
          <w:rFonts w:ascii="Times New Roman" w:hAnsi="Times New Roman" w:cs="Times New Roman"/>
          <w:lang w:val="ru-RU"/>
        </w:rPr>
      </w:pPr>
    </w:p>
    <w:p w:rsidR="00CF6EAA" w:rsidRPr="007C5013" w:rsidRDefault="00CF6EAA" w:rsidP="00CF6EAA">
      <w:pPr>
        <w:spacing w:after="0" w:line="240" w:lineRule="auto"/>
        <w:rPr>
          <w:rFonts w:ascii="Times New Roman" w:hAnsi="Times New Roman" w:cs="Times New Roman"/>
          <w:b/>
          <w:lang w:val="sr-Cyrl-CS"/>
        </w:rPr>
      </w:pPr>
    </w:p>
    <w:tbl>
      <w:tblPr>
        <w:tblW w:w="13267" w:type="dxa"/>
        <w:jc w:val="center"/>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986"/>
        <w:gridCol w:w="887"/>
        <w:gridCol w:w="1835"/>
        <w:gridCol w:w="2578"/>
        <w:gridCol w:w="2432"/>
        <w:gridCol w:w="2549"/>
      </w:tblGrid>
      <w:tr w:rsidR="00CF6EAA" w:rsidRPr="007C5013" w:rsidTr="00546532">
        <w:trPr>
          <w:trHeight w:val="220"/>
          <w:jc w:val="center"/>
        </w:trPr>
        <w:tc>
          <w:tcPr>
            <w:tcW w:w="3104"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826"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1718"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7619" w:type="dxa"/>
            <w:gridSpan w:val="3"/>
            <w:tcBorders>
              <w:top w:val="double" w:sz="4" w:space="0" w:color="auto"/>
              <w:left w:val="double" w:sz="4" w:space="0" w:color="auto"/>
              <w:bottom w:val="sing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стандарди</w:t>
            </w:r>
          </w:p>
        </w:tc>
      </w:tr>
      <w:tr w:rsidR="00CF6EAA" w:rsidRPr="007C5013" w:rsidTr="00546532">
        <w:trPr>
          <w:trHeight w:val="225"/>
          <w:jc w:val="center"/>
        </w:trPr>
        <w:tc>
          <w:tcPr>
            <w:tcW w:w="0" w:type="auto"/>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0" w:type="auto"/>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0" w:type="auto"/>
            <w:vMerge/>
            <w:tcBorders>
              <w:top w:val="double" w:sz="4" w:space="0" w:color="auto"/>
              <w:left w:val="double" w:sz="4" w:space="0" w:color="auto"/>
              <w:bottom w:val="double" w:sz="4" w:space="0" w:color="auto"/>
              <w:right w:val="double" w:sz="4" w:space="0" w:color="auto"/>
            </w:tcBorders>
            <w:shd w:val="clear" w:color="auto" w:fill="CCCCCC"/>
            <w:vAlign w:val="center"/>
            <w:hideMark/>
          </w:tcPr>
          <w:p w:rsidR="00CF6EAA" w:rsidRPr="007C5013" w:rsidRDefault="00CF6EAA" w:rsidP="00546532">
            <w:pPr>
              <w:rPr>
                <w:rFonts w:ascii="Times New Roman" w:hAnsi="Times New Roman" w:cs="Times New Roman"/>
                <w:b/>
                <w:lang w:val="sr-Cyrl-CS"/>
              </w:rPr>
            </w:pPr>
          </w:p>
        </w:tc>
        <w:tc>
          <w:tcPr>
            <w:tcW w:w="2520"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основни</w:t>
            </w:r>
          </w:p>
        </w:tc>
        <w:tc>
          <w:tcPr>
            <w:tcW w:w="2520"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сренњи</w:t>
            </w:r>
          </w:p>
        </w:tc>
        <w:tc>
          <w:tcPr>
            <w:tcW w:w="2579"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напредни</w:t>
            </w:r>
          </w:p>
        </w:tc>
      </w:tr>
      <w:tr w:rsidR="00CF6EAA" w:rsidRPr="007C5013" w:rsidTr="00546532">
        <w:trPr>
          <w:trHeight w:val="7498"/>
          <w:jc w:val="center"/>
        </w:trPr>
        <w:tc>
          <w:tcPr>
            <w:tcW w:w="310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Скуп природних бројева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Упознавање скупа  природних бројева;сабирање и одузимање у скупу природних;множење и дељење у скупу природних бројева; једнашине и неједначине; разломци</w:t>
            </w:r>
          </w:p>
        </w:tc>
        <w:tc>
          <w:tcPr>
            <w:tcW w:w="8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136</w:t>
            </w:r>
          </w:p>
        </w:tc>
        <w:tc>
          <w:tcPr>
            <w:tcW w:w="171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хеуристичка</w:t>
            </w:r>
          </w:p>
        </w:tc>
        <w:tc>
          <w:tcPr>
            <w:tcW w:w="2520"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lang w:val="ru-RU"/>
              </w:rPr>
              <w:t>1МА.</w:t>
            </w:r>
            <w:r w:rsidRPr="007C5013">
              <w:rPr>
                <w:rFonts w:ascii="Times New Roman" w:hAnsi="Times New Roman" w:cs="Times New Roman"/>
                <w:bCs/>
                <w:spacing w:val="39"/>
                <w:lang w:val="ru-RU"/>
              </w:rPr>
              <w:t>1.1.1.</w:t>
            </w:r>
            <w:r w:rsidRPr="007C5013">
              <w:rPr>
                <w:rFonts w:ascii="Times New Roman" w:hAnsi="Times New Roman" w:cs="Times New Roman"/>
                <w:lang w:val="ru-RU"/>
              </w:rPr>
              <w:t>зна да прочита и запише дати број, уме да упореди бројеве по величини и</w:t>
            </w:r>
            <w:r w:rsidRPr="007C5013">
              <w:rPr>
                <w:rFonts w:ascii="Times New Roman" w:hAnsi="Times New Roman" w:cs="Times New Roman"/>
                <w:spacing w:val="3"/>
                <w:lang w:val="ru-RU"/>
              </w:rPr>
              <w:t xml:space="preserve">да прикаже број на датој бројевној полуправој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4"/>
                <w:lang w:val="ru-RU"/>
              </w:rPr>
              <w:t xml:space="preserve">1МА. </w:t>
            </w:r>
            <w:r w:rsidRPr="007C5013">
              <w:rPr>
                <w:rFonts w:ascii="Times New Roman" w:hAnsi="Times New Roman" w:cs="Times New Roman"/>
                <w:bCs/>
                <w:spacing w:val="27"/>
                <w:lang w:val="ru-RU"/>
              </w:rPr>
              <w:t>1.1.2.</w:t>
            </w:r>
            <w:r w:rsidRPr="007C5013">
              <w:rPr>
                <w:rFonts w:ascii="Times New Roman" w:hAnsi="Times New Roman" w:cs="Times New Roman"/>
                <w:spacing w:val="4"/>
                <w:lang w:val="ru-RU"/>
              </w:rPr>
              <w:t>рачуна вредност бројевног израза са највише две операције сабирања и</w:t>
            </w:r>
            <w:r w:rsidRPr="007C5013">
              <w:rPr>
                <w:rFonts w:ascii="Times New Roman" w:hAnsi="Times New Roman" w:cs="Times New Roman"/>
                <w:spacing w:val="3"/>
                <w:lang w:val="ru-RU"/>
              </w:rPr>
              <w:t xml:space="preserve">одузимања у ок виру прве хиљаде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Cs/>
                <w:spacing w:val="4"/>
                <w:lang w:val="ru-RU"/>
              </w:rPr>
              <w:t xml:space="preserve">1МА. </w:t>
            </w:r>
            <w:r w:rsidRPr="007C5013">
              <w:rPr>
                <w:rFonts w:ascii="Times New Roman" w:hAnsi="Times New Roman" w:cs="Times New Roman"/>
                <w:spacing w:val="4"/>
                <w:lang w:val="ru-RU"/>
              </w:rPr>
              <w:t>1.1.3. множи и дели без остатка (троцифрене бројеве једноцифреним) у оквиру</w:t>
            </w:r>
            <w:r w:rsidRPr="007C5013">
              <w:rPr>
                <w:rFonts w:ascii="Times New Roman" w:hAnsi="Times New Roman" w:cs="Times New Roman"/>
                <w:spacing w:val="2"/>
                <w:lang w:val="ru-RU"/>
              </w:rPr>
              <w:t xml:space="preserve">прве хиљаде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bCs/>
                <w:spacing w:val="8"/>
                <w:lang w:val="ru-RU"/>
              </w:rPr>
              <w:t xml:space="preserve">1МА. </w:t>
            </w:r>
            <w:r w:rsidRPr="007C5013">
              <w:rPr>
                <w:rFonts w:ascii="Times New Roman" w:hAnsi="Times New Roman" w:cs="Times New Roman"/>
                <w:spacing w:val="8"/>
                <w:lang w:val="ru-RU"/>
              </w:rPr>
              <w:t>1.1.4. уме да на основу текста правилно постави израз са једном рачунском</w:t>
            </w:r>
            <w:r w:rsidRPr="007C5013">
              <w:rPr>
                <w:rFonts w:ascii="Times New Roman" w:hAnsi="Times New Roman" w:cs="Times New Roman"/>
                <w:spacing w:val="1"/>
                <w:lang w:val="ru-RU"/>
              </w:rPr>
              <w:t xml:space="preserve">операцијом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 xml:space="preserve">1МА. </w:t>
            </w:r>
            <w:r w:rsidRPr="007C5013">
              <w:rPr>
                <w:rFonts w:ascii="Times New Roman" w:hAnsi="Times New Roman" w:cs="Times New Roman"/>
                <w:bCs/>
                <w:spacing w:val="1"/>
                <w:lang w:val="ru-RU"/>
              </w:rPr>
              <w:t xml:space="preserve">1.1.5. </w:t>
            </w:r>
            <w:r w:rsidRPr="007C5013">
              <w:rPr>
                <w:rFonts w:ascii="Times New Roman" w:hAnsi="Times New Roman" w:cs="Times New Roman"/>
                <w:spacing w:val="1"/>
                <w:lang w:val="ru-RU"/>
              </w:rPr>
              <w:t>уме да решава једноставне једначине у оквиру прве хиљаде</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Cs/>
                <w:lang w:val="ru-RU"/>
              </w:rPr>
              <w:t xml:space="preserve">1МА. </w:t>
            </w:r>
            <w:r w:rsidRPr="007C5013">
              <w:rPr>
                <w:rFonts w:ascii="Times New Roman" w:hAnsi="Times New Roman" w:cs="Times New Roman"/>
                <w:spacing w:val="11"/>
                <w:lang w:val="ru-RU"/>
              </w:rPr>
              <w:t>1.3.1.</w:t>
            </w:r>
            <w:r w:rsidRPr="007C5013">
              <w:rPr>
                <w:rFonts w:ascii="Times New Roman" w:hAnsi="Times New Roman" w:cs="Times New Roman"/>
                <w:lang w:val="ru-RU"/>
              </w:rPr>
              <w:t xml:space="preserve"> уме да прочита и формално запише разломак   — (л &lt; 10) и препозна његов </w:t>
            </w:r>
            <w:r w:rsidRPr="007C5013">
              <w:rPr>
                <w:rFonts w:ascii="Times New Roman" w:hAnsi="Times New Roman" w:cs="Times New Roman"/>
                <w:spacing w:val="2"/>
                <w:lang w:val="ru-RU"/>
              </w:rPr>
              <w:lastRenderedPageBreak/>
              <w:t xml:space="preserve">графички приказ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rPr>
              <w:t>I</w:t>
            </w:r>
            <w:r w:rsidRPr="007C5013">
              <w:rPr>
                <w:rFonts w:ascii="Times New Roman" w:hAnsi="Times New Roman" w:cs="Times New Roman"/>
                <w:bCs/>
                <w:spacing w:val="1"/>
                <w:lang w:val="ru-RU"/>
              </w:rPr>
              <w:t>МА</w:t>
            </w:r>
            <w:r w:rsidRPr="007C5013">
              <w:rPr>
                <w:rFonts w:ascii="Times New Roman" w:hAnsi="Times New Roman" w:cs="Times New Roman"/>
                <w:b/>
                <w:bCs/>
                <w:spacing w:val="1"/>
                <w:lang w:val="ru-RU"/>
              </w:rPr>
              <w:t xml:space="preserve">. </w:t>
            </w:r>
            <w:r w:rsidRPr="007C5013">
              <w:rPr>
                <w:rFonts w:ascii="Times New Roman" w:hAnsi="Times New Roman" w:cs="Times New Roman"/>
                <w:spacing w:val="1"/>
                <w:lang w:val="ru-RU"/>
              </w:rPr>
              <w:t>1.3.2. уме да израчуна половину, четвртину и десетину неке целине</w:t>
            </w:r>
          </w:p>
        </w:tc>
        <w:tc>
          <w:tcPr>
            <w:tcW w:w="2520" w:type="dxa"/>
            <w:tcBorders>
              <w:top w:val="double" w:sz="4" w:space="0" w:color="auto"/>
              <w:left w:val="single" w:sz="4" w:space="0" w:color="auto"/>
              <w:bottom w:val="double" w:sz="4" w:space="0" w:color="auto"/>
              <w:right w:val="sing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
                <w:spacing w:val="-1"/>
                <w:lang w:val="ru-RU"/>
              </w:rPr>
              <w:lastRenderedPageBreak/>
              <w:t>1МА.2.</w:t>
            </w:r>
            <w:r w:rsidRPr="007C5013">
              <w:rPr>
                <w:rFonts w:ascii="Times New Roman" w:hAnsi="Times New Roman" w:cs="Times New Roman"/>
                <w:b/>
                <w:spacing w:val="22"/>
                <w:lang w:val="ru-RU"/>
              </w:rPr>
              <w:t>1.1</w:t>
            </w:r>
            <w:r w:rsidRPr="007C5013">
              <w:rPr>
                <w:rFonts w:ascii="Times New Roman" w:hAnsi="Times New Roman" w:cs="Times New Roman"/>
                <w:spacing w:val="22"/>
                <w:lang w:val="ru-RU"/>
              </w:rPr>
              <w:t>.</w:t>
            </w:r>
            <w:r w:rsidRPr="007C5013">
              <w:rPr>
                <w:rFonts w:ascii="Times New Roman" w:hAnsi="Times New Roman" w:cs="Times New Roman"/>
                <w:spacing w:val="-1"/>
                <w:lang w:val="ru-RU"/>
              </w:rPr>
              <w:t xml:space="preserve">   уме  да   примени   својства   природних   бројева   (паран,   неиаран.   највећи,</w:t>
            </w:r>
            <w:r w:rsidRPr="007C5013">
              <w:rPr>
                <w:rFonts w:ascii="Times New Roman" w:hAnsi="Times New Roman" w:cs="Times New Roman"/>
                <w:spacing w:val="2"/>
                <w:lang w:val="ru-RU"/>
              </w:rPr>
              <w:t xml:space="preserve">најмањи, претходни, следећи број) и разуме декадни бројни систем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
                <w:spacing w:val="3"/>
                <w:lang w:val="ru-RU"/>
              </w:rPr>
              <w:t>1МА.2.1.2</w:t>
            </w:r>
            <w:r w:rsidRPr="007C5013">
              <w:rPr>
                <w:rFonts w:ascii="Times New Roman" w:hAnsi="Times New Roman" w:cs="Times New Roman"/>
                <w:spacing w:val="3"/>
                <w:lang w:val="ru-RU"/>
              </w:rPr>
              <w:t xml:space="preserve">. уме да одреди десетицу. стотину и хиљаду најближу датом броју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
                <w:spacing w:val="2"/>
                <w:lang w:val="ru-RU"/>
              </w:rPr>
              <w:t>1МА.2.1.3</w:t>
            </w:r>
            <w:r w:rsidRPr="007C5013">
              <w:rPr>
                <w:rFonts w:ascii="Times New Roman" w:hAnsi="Times New Roman" w:cs="Times New Roman"/>
                <w:spacing w:val="2"/>
                <w:lang w:val="ru-RU"/>
              </w:rPr>
              <w:t xml:space="preserve">. сабира и одузима, рачуна вредност израза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
                <w:spacing w:val="2"/>
              </w:rPr>
              <w:t>I</w:t>
            </w:r>
            <w:r w:rsidRPr="007C5013">
              <w:rPr>
                <w:rFonts w:ascii="Times New Roman" w:hAnsi="Times New Roman" w:cs="Times New Roman"/>
                <w:b/>
                <w:spacing w:val="2"/>
                <w:lang w:val="ru-RU"/>
              </w:rPr>
              <w:t xml:space="preserve"> МА.2.1.4</w:t>
            </w:r>
            <w:r w:rsidRPr="007C5013">
              <w:rPr>
                <w:rFonts w:ascii="Times New Roman" w:hAnsi="Times New Roman" w:cs="Times New Roman"/>
                <w:spacing w:val="2"/>
                <w:lang w:val="ru-RU"/>
              </w:rPr>
              <w:t xml:space="preserve">. рачуна вредност израза с највише две операције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b/>
                <w:spacing w:val="1"/>
                <w:lang w:val="ru-RU"/>
              </w:rPr>
              <w:t>1 МА.2.1.5</w:t>
            </w:r>
            <w:r w:rsidRPr="007C5013">
              <w:rPr>
                <w:rFonts w:ascii="Times New Roman" w:hAnsi="Times New Roman" w:cs="Times New Roman"/>
                <w:spacing w:val="1"/>
                <w:lang w:val="ru-RU"/>
              </w:rPr>
              <w:t>. уме да решава једначине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7"/>
                <w:lang w:val="ru-RU"/>
              </w:rPr>
              <w:t>1МА.2.3.1.</w:t>
            </w:r>
            <w:r w:rsidRPr="007C5013">
              <w:rPr>
                <w:rFonts w:ascii="Times New Roman" w:hAnsi="Times New Roman" w:cs="Times New Roman"/>
                <w:spacing w:val="3"/>
                <w:lang w:val="ru-RU"/>
              </w:rPr>
              <w:t xml:space="preserve">уме да препозна разломак </w:t>
            </w:r>
            <w:r w:rsidRPr="007C5013">
              <w:rPr>
                <w:rFonts w:ascii="Times New Roman" w:hAnsi="Times New Roman" w:cs="Times New Roman"/>
                <w:i/>
                <w:iCs/>
                <w:spacing w:val="3"/>
                <w:lang w:val="ru-RU"/>
              </w:rPr>
              <w:t>—ф&lt; 10, а &lt;</w:t>
            </w:r>
            <w:r w:rsidRPr="007C5013">
              <w:rPr>
                <w:rFonts w:ascii="Times New Roman" w:hAnsi="Times New Roman" w:cs="Times New Roman"/>
                <w:spacing w:val="3"/>
                <w:lang w:val="ru-RU"/>
              </w:rPr>
              <w:t>/?,) када је графички приказан на</w:t>
            </w:r>
            <w:r w:rsidRPr="007C5013">
              <w:rPr>
                <w:rFonts w:ascii="Times New Roman" w:hAnsi="Times New Roman" w:cs="Times New Roman"/>
                <w:lang w:val="ru-RU"/>
              </w:rPr>
              <w:t xml:space="preserve">фигури подељеној на </w:t>
            </w:r>
            <w:r w:rsidRPr="007C5013">
              <w:rPr>
                <w:rFonts w:ascii="Times New Roman" w:hAnsi="Times New Roman" w:cs="Times New Roman"/>
                <w:i/>
                <w:iCs/>
              </w:rPr>
              <w:t>I</w:t>
            </w:r>
            <w:r w:rsidRPr="007C5013">
              <w:rPr>
                <w:rFonts w:ascii="Times New Roman" w:hAnsi="Times New Roman" w:cs="Times New Roman"/>
                <w:i/>
                <w:iCs/>
                <w:lang w:val="ru-RU"/>
              </w:rPr>
              <w:t xml:space="preserve">? </w:t>
            </w:r>
            <w:r w:rsidRPr="007C5013">
              <w:rPr>
                <w:rFonts w:ascii="Times New Roman" w:hAnsi="Times New Roman" w:cs="Times New Roman"/>
                <w:lang w:val="ru-RU"/>
              </w:rPr>
              <w:t xml:space="preserve">делова </w:t>
            </w:r>
          </w:p>
          <w:p w:rsidR="00CF6EAA" w:rsidRPr="007C5013" w:rsidRDefault="00CF6EAA" w:rsidP="00546532">
            <w:pPr>
              <w:shd w:val="clear" w:color="auto" w:fill="FFFFFF"/>
              <w:rPr>
                <w:rFonts w:ascii="Times New Roman" w:hAnsi="Times New Roman" w:cs="Times New Roman"/>
                <w:i/>
                <w:iCs/>
                <w:lang w:val="ru-RU"/>
              </w:rPr>
            </w:pPr>
            <w:r w:rsidRPr="007C5013">
              <w:rPr>
                <w:rFonts w:ascii="Times New Roman" w:hAnsi="Times New Roman" w:cs="Times New Roman"/>
                <w:b/>
                <w:bCs/>
                <w:spacing w:val="9"/>
                <w:lang w:val="ru-RU"/>
              </w:rPr>
              <w:t xml:space="preserve">1МА.2.3.2. </w:t>
            </w:r>
            <w:r w:rsidRPr="007C5013">
              <w:rPr>
                <w:rFonts w:ascii="Times New Roman" w:hAnsi="Times New Roman" w:cs="Times New Roman"/>
                <w:spacing w:val="9"/>
                <w:lang w:val="ru-RU"/>
              </w:rPr>
              <w:t xml:space="preserve">уме да израчуна /;-ти део н еке целине и </w:t>
            </w:r>
            <w:r w:rsidRPr="007C5013">
              <w:rPr>
                <w:rFonts w:ascii="Times New Roman" w:hAnsi="Times New Roman" w:cs="Times New Roman"/>
                <w:spacing w:val="9"/>
                <w:lang w:val="ru-RU"/>
              </w:rPr>
              <w:lastRenderedPageBreak/>
              <w:t>обрнуто, упоређује разломке</w:t>
            </w:r>
            <w:r w:rsidRPr="007C5013">
              <w:rPr>
                <w:rFonts w:ascii="Times New Roman" w:hAnsi="Times New Roman" w:cs="Times New Roman"/>
                <w:spacing w:val="4"/>
                <w:lang w:val="ru-RU"/>
              </w:rPr>
              <w:t xml:space="preserve">облика — (л &lt;10) </w:t>
            </w:r>
            <w:r w:rsidRPr="007C5013">
              <w:rPr>
                <w:rFonts w:ascii="Times New Roman" w:hAnsi="Times New Roman" w:cs="Times New Roman"/>
                <w:i/>
                <w:iCs/>
                <w:lang w:val="ru-RU"/>
              </w:rPr>
              <w:t>п</w:t>
            </w:r>
          </w:p>
          <w:p w:rsidR="00CF6EAA" w:rsidRPr="007C5013" w:rsidRDefault="00CF6EAA" w:rsidP="00546532">
            <w:pPr>
              <w:rPr>
                <w:rFonts w:ascii="Times New Roman" w:hAnsi="Times New Roman" w:cs="Times New Roman"/>
                <w:lang w:val="sr-Cyrl-CS"/>
              </w:rPr>
            </w:pPr>
          </w:p>
        </w:tc>
        <w:tc>
          <w:tcPr>
            <w:tcW w:w="2579" w:type="dxa"/>
            <w:tcBorders>
              <w:top w:val="double" w:sz="4" w:space="0" w:color="auto"/>
              <w:left w:val="single" w:sz="4" w:space="0" w:color="auto"/>
              <w:bottom w:val="double" w:sz="4" w:space="0" w:color="auto"/>
              <w:right w:val="doub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8"/>
                <w:lang w:val="ru-RU"/>
              </w:rPr>
              <w:lastRenderedPageBreak/>
              <w:t>1МА.</w:t>
            </w:r>
            <w:r w:rsidRPr="007C5013">
              <w:rPr>
                <w:rFonts w:ascii="Times New Roman" w:hAnsi="Times New Roman" w:cs="Times New Roman"/>
                <w:spacing w:val="20"/>
                <w:lang w:val="ru-RU"/>
              </w:rPr>
              <w:t>3.1.1.</w:t>
            </w:r>
            <w:r w:rsidRPr="007C5013">
              <w:rPr>
                <w:rFonts w:ascii="Times New Roman" w:hAnsi="Times New Roman" w:cs="Times New Roman"/>
                <w:spacing w:val="8"/>
                <w:lang w:val="ru-RU"/>
              </w:rPr>
              <w:t xml:space="preserve"> уме да примени својства природних бројева у решавању проблемских</w:t>
            </w:r>
            <w:r w:rsidRPr="007C5013">
              <w:rPr>
                <w:rFonts w:ascii="Times New Roman" w:hAnsi="Times New Roman" w:cs="Times New Roman"/>
                <w:spacing w:val="2"/>
                <w:lang w:val="ru-RU"/>
              </w:rPr>
              <w:t>задатака</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 МА.3.1.2. зна својства операција сабирања и одузимања и уме да их примени.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5"/>
                <w:lang w:val="ru-RU"/>
              </w:rPr>
              <w:t>1МА.3.1.3.</w:t>
            </w:r>
            <w:r w:rsidRPr="007C5013">
              <w:rPr>
                <w:rFonts w:ascii="Times New Roman" w:hAnsi="Times New Roman" w:cs="Times New Roman"/>
                <w:spacing w:val="5"/>
                <w:lang w:val="ru-RU"/>
              </w:rPr>
              <w:t>уме да израчуна бројевну вредност израза са више операција, поштујући</w:t>
            </w:r>
            <w:r w:rsidRPr="007C5013">
              <w:rPr>
                <w:rFonts w:ascii="Times New Roman" w:hAnsi="Times New Roman" w:cs="Times New Roman"/>
                <w:spacing w:val="3"/>
                <w:lang w:val="ru-RU"/>
              </w:rPr>
              <w:t>приоритет</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 xml:space="preserve">1 МА.3.1.4. уме да решава сложеније проблемске задатке дате у текстуалној форми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1МА.3.1.5. уме да одреди решења неједначине са једном операци</w:t>
            </w:r>
          </w:p>
          <w:p w:rsidR="00CF6EAA" w:rsidRPr="007C5013" w:rsidRDefault="00CF6EAA" w:rsidP="00546532">
            <w:pPr>
              <w:shd w:val="clear" w:color="auto" w:fill="FFFFFF"/>
              <w:rPr>
                <w:rFonts w:ascii="Times New Roman" w:hAnsi="Times New Roman" w:cs="Times New Roman"/>
                <w:lang w:val="sr-Latn-CS"/>
              </w:rPr>
            </w:pP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МА.3.3.1. уме да прочита, формално запише и графички прикаже разломак а/</w:t>
            </w:r>
            <w:r w:rsidRPr="007C5013">
              <w:rPr>
                <w:rFonts w:ascii="Times New Roman" w:hAnsi="Times New Roman" w:cs="Times New Roman"/>
                <w:spacing w:val="2"/>
                <w:lang w:val="sr-Latn-CS"/>
              </w:rPr>
              <w:t>b</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i/>
                <w:iCs/>
                <w:spacing w:val="11"/>
                <w:lang w:val="sr-Latn-CS"/>
              </w:rPr>
              <w:t>b</w:t>
            </w:r>
            <w:r w:rsidRPr="007C5013">
              <w:rPr>
                <w:rFonts w:ascii="Times New Roman" w:hAnsi="Times New Roman" w:cs="Times New Roman"/>
                <w:i/>
                <w:iCs/>
                <w:spacing w:val="11"/>
                <w:lang w:val="ru-RU"/>
              </w:rPr>
              <w:t>&lt;</w:t>
            </w:r>
            <w:r w:rsidRPr="007C5013">
              <w:rPr>
                <w:rFonts w:ascii="Times New Roman" w:hAnsi="Times New Roman" w:cs="Times New Roman"/>
                <w:spacing w:val="11"/>
                <w:lang w:val="ru-RU"/>
              </w:rPr>
              <w:t xml:space="preserve">10, </w:t>
            </w:r>
            <w:r w:rsidRPr="007C5013">
              <w:rPr>
                <w:rFonts w:ascii="Times New Roman" w:hAnsi="Times New Roman" w:cs="Times New Roman"/>
                <w:i/>
                <w:iCs/>
                <w:spacing w:val="11"/>
                <w:lang w:val="ru-RU"/>
              </w:rPr>
              <w:t>а&lt;</w:t>
            </w:r>
            <w:r w:rsidRPr="007C5013">
              <w:rPr>
                <w:rFonts w:ascii="Times New Roman" w:hAnsi="Times New Roman" w:cs="Times New Roman"/>
                <w:i/>
                <w:iCs/>
                <w:spacing w:val="11"/>
                <w:lang w:val="sr-Latn-CS"/>
              </w:rPr>
              <w:t>b</w:t>
            </w:r>
            <w:r w:rsidRPr="007C5013">
              <w:rPr>
                <w:rFonts w:ascii="Times New Roman" w:hAnsi="Times New Roman" w:cs="Times New Roman"/>
                <w:i/>
                <w:iCs/>
                <w:spacing w:val="11"/>
                <w:lang w:val="ru-RU"/>
              </w:rPr>
              <w:t>)</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1 МА.3.3.2. зна да израчуна део — (/? &lt;</w:t>
            </w:r>
            <w:r w:rsidRPr="007C5013">
              <w:rPr>
                <w:rFonts w:ascii="Times New Roman" w:hAnsi="Times New Roman" w:cs="Times New Roman"/>
                <w:i/>
                <w:iCs/>
                <w:spacing w:val="-1"/>
                <w:lang w:val="ru-RU"/>
              </w:rPr>
              <w:t xml:space="preserve">10, </w:t>
            </w:r>
            <w:r w:rsidRPr="007C5013">
              <w:rPr>
                <w:rFonts w:ascii="Times New Roman" w:hAnsi="Times New Roman" w:cs="Times New Roman"/>
                <w:i/>
                <w:iCs/>
                <w:spacing w:val="-1"/>
                <w:lang w:val="ru-RU"/>
              </w:rPr>
              <w:lastRenderedPageBreak/>
              <w:t xml:space="preserve">а &lt; 1т) </w:t>
            </w:r>
            <w:r w:rsidRPr="007C5013">
              <w:rPr>
                <w:rFonts w:ascii="Times New Roman" w:hAnsi="Times New Roman" w:cs="Times New Roman"/>
                <w:spacing w:val="-1"/>
                <w:lang w:val="ru-RU"/>
              </w:rPr>
              <w:t>неке целине и користи то у задацима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spacing w:val="3"/>
                <w:lang w:val="ru-RU"/>
              </w:rPr>
              <w:t>јом</w:t>
            </w:r>
          </w:p>
        </w:tc>
      </w:tr>
      <w:tr w:rsidR="00CF6EAA" w:rsidRPr="007C5013" w:rsidTr="00546532">
        <w:trPr>
          <w:trHeight w:val="512"/>
          <w:jc w:val="center"/>
        </w:trPr>
        <w:tc>
          <w:tcPr>
            <w:tcW w:w="310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lastRenderedPageBreak/>
              <w:t>Мерење и мере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Мере за дужину; мере за површину; мере за запрмину; јединице мере за време; јединице мере за масу</w:t>
            </w:r>
          </w:p>
        </w:tc>
        <w:tc>
          <w:tcPr>
            <w:tcW w:w="8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c>
          <w:tcPr>
            <w:tcW w:w="171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илустративна</w:t>
            </w:r>
          </w:p>
        </w:tc>
        <w:tc>
          <w:tcPr>
            <w:tcW w:w="2520" w:type="dxa"/>
            <w:tcBorders>
              <w:top w:val="double" w:sz="4" w:space="0" w:color="auto"/>
              <w:left w:val="double" w:sz="4" w:space="0" w:color="auto"/>
              <w:bottom w:val="double" w:sz="4" w:space="0" w:color="auto"/>
              <w:right w:val="sing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2"/>
                <w:lang w:val="ru-RU"/>
              </w:rPr>
              <w:lastRenderedPageBreak/>
              <w:t xml:space="preserve">1МА. </w:t>
            </w:r>
            <w:r w:rsidRPr="007C5013">
              <w:rPr>
                <w:rFonts w:ascii="Times New Roman" w:hAnsi="Times New Roman" w:cs="Times New Roman"/>
                <w:bCs/>
                <w:spacing w:val="22"/>
                <w:lang w:val="ru-RU"/>
              </w:rPr>
              <w:t>1.4.1.</w:t>
            </w:r>
            <w:r w:rsidRPr="007C5013">
              <w:rPr>
                <w:rFonts w:ascii="Times New Roman" w:hAnsi="Times New Roman" w:cs="Times New Roman"/>
                <w:spacing w:val="2"/>
                <w:lang w:val="ru-RU"/>
              </w:rPr>
              <w:t>уме да изрази одређену суму новца преко различитих апоена и рачуна са</w:t>
            </w:r>
            <w:r w:rsidRPr="007C5013">
              <w:rPr>
                <w:rFonts w:ascii="Times New Roman" w:hAnsi="Times New Roman" w:cs="Times New Roman"/>
                <w:spacing w:val="3"/>
                <w:lang w:val="ru-RU"/>
              </w:rPr>
              <w:t xml:space="preserve">новцем у једноставним ситуацијама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lastRenderedPageBreak/>
              <w:t>1</w:t>
            </w:r>
            <w:r w:rsidRPr="007C5013">
              <w:rPr>
                <w:rFonts w:ascii="Times New Roman" w:hAnsi="Times New Roman" w:cs="Times New Roman"/>
                <w:bCs/>
                <w:spacing w:val="1"/>
                <w:lang w:val="ru-RU"/>
              </w:rPr>
              <w:t xml:space="preserve">МА. </w:t>
            </w:r>
            <w:r w:rsidRPr="007C5013">
              <w:rPr>
                <w:rFonts w:ascii="Times New Roman" w:hAnsi="Times New Roman" w:cs="Times New Roman"/>
                <w:spacing w:val="1"/>
                <w:lang w:val="ru-RU"/>
              </w:rPr>
              <w:t>1.4.2. зна коју јединицу мере да употреби за мерење задате запремине течности</w:t>
            </w:r>
            <w:r w:rsidRPr="007C5013">
              <w:rPr>
                <w:rFonts w:ascii="Times New Roman" w:hAnsi="Times New Roman" w:cs="Times New Roman"/>
                <w:bCs/>
                <w:spacing w:val="-8"/>
                <w:lang w:val="ru-RU"/>
              </w:rPr>
              <w:t xml:space="preserve">(1, </w:t>
            </w:r>
            <w:r w:rsidRPr="007C5013">
              <w:rPr>
                <w:rFonts w:ascii="Times New Roman" w:hAnsi="Times New Roman" w:cs="Times New Roman"/>
                <w:bCs/>
                <w:spacing w:val="-8"/>
                <w:lang w:val="sr-Latn-CS"/>
              </w:rPr>
              <w:t>d</w:t>
            </w:r>
            <w:r w:rsidRPr="007C5013">
              <w:rPr>
                <w:rFonts w:ascii="Times New Roman" w:hAnsi="Times New Roman" w:cs="Times New Roman"/>
                <w:bCs/>
                <w:spacing w:val="-8"/>
                <w:lang w:val="ru-RU"/>
              </w:rPr>
              <w:t xml:space="preserve">1, </w:t>
            </w:r>
            <w:r w:rsidRPr="007C5013">
              <w:rPr>
                <w:rFonts w:ascii="Times New Roman" w:hAnsi="Times New Roman" w:cs="Times New Roman"/>
                <w:bCs/>
                <w:spacing w:val="-8"/>
                <w:lang w:val="sr-Latn-CS"/>
              </w:rPr>
              <w:t>m</w:t>
            </w:r>
            <w:r w:rsidRPr="007C5013">
              <w:rPr>
                <w:rFonts w:ascii="Times New Roman" w:hAnsi="Times New Roman" w:cs="Times New Roman"/>
                <w:bCs/>
                <w:spacing w:val="-8"/>
                <w:lang w:val="ru-RU"/>
              </w:rPr>
              <w:t>1)</w:t>
            </w:r>
          </w:p>
          <w:p w:rsidR="00CF6EAA" w:rsidRPr="007C5013" w:rsidRDefault="00CF6EAA" w:rsidP="00546532">
            <w:pPr>
              <w:shd w:val="clear" w:color="auto" w:fill="FFFFFF"/>
              <w:rPr>
                <w:rFonts w:ascii="Times New Roman" w:hAnsi="Times New Roman" w:cs="Times New Roman"/>
                <w:spacing w:val="4"/>
                <w:lang w:val="ru-RU"/>
              </w:rPr>
            </w:pPr>
            <w:r w:rsidRPr="007C5013">
              <w:rPr>
                <w:rFonts w:ascii="Times New Roman" w:hAnsi="Times New Roman" w:cs="Times New Roman"/>
                <w:spacing w:val="4"/>
              </w:rPr>
              <w:t>I</w:t>
            </w:r>
            <w:r w:rsidRPr="007C5013">
              <w:rPr>
                <w:rFonts w:ascii="Times New Roman" w:hAnsi="Times New Roman" w:cs="Times New Roman"/>
                <w:spacing w:val="4"/>
                <w:lang w:val="ru-RU"/>
              </w:rPr>
              <w:t xml:space="preserve">МА. </w:t>
            </w:r>
            <w:r w:rsidRPr="007C5013">
              <w:rPr>
                <w:rFonts w:ascii="Times New Roman" w:hAnsi="Times New Roman" w:cs="Times New Roman"/>
                <w:bCs/>
                <w:spacing w:val="4"/>
                <w:lang w:val="ru-RU"/>
              </w:rPr>
              <w:t xml:space="preserve">1.4.3. </w:t>
            </w:r>
            <w:r w:rsidRPr="007C5013">
              <w:rPr>
                <w:rFonts w:ascii="Times New Roman" w:hAnsi="Times New Roman" w:cs="Times New Roman"/>
                <w:spacing w:val="4"/>
                <w:lang w:val="ru-RU"/>
              </w:rPr>
              <w:t>зна коју јединицу мере да употреби за мерење задате масе(</w:t>
            </w:r>
            <w:r w:rsidRPr="007C5013">
              <w:rPr>
                <w:rFonts w:ascii="Times New Roman" w:hAnsi="Times New Roman" w:cs="Times New Roman"/>
                <w:spacing w:val="4"/>
              </w:rPr>
              <w:t>g</w:t>
            </w:r>
            <w:r w:rsidRPr="007C5013">
              <w:rPr>
                <w:rFonts w:ascii="Times New Roman" w:hAnsi="Times New Roman" w:cs="Times New Roman"/>
                <w:spacing w:val="4"/>
                <w:lang w:val="ru-RU"/>
              </w:rPr>
              <w:t xml:space="preserve">, </w:t>
            </w:r>
            <w:r w:rsidRPr="007C5013">
              <w:rPr>
                <w:rFonts w:ascii="Times New Roman" w:hAnsi="Times New Roman" w:cs="Times New Roman"/>
                <w:spacing w:val="4"/>
              </w:rPr>
              <w:t>kg</w:t>
            </w:r>
            <w:r w:rsidRPr="007C5013">
              <w:rPr>
                <w:rFonts w:ascii="Times New Roman" w:hAnsi="Times New Roman" w:cs="Times New Roman"/>
                <w:spacing w:val="4"/>
                <w:lang w:val="ru-RU"/>
              </w:rPr>
              <w:t>,</w:t>
            </w:r>
            <w:r w:rsidRPr="007C5013">
              <w:rPr>
                <w:rFonts w:ascii="Times New Roman" w:hAnsi="Times New Roman" w:cs="Times New Roman"/>
                <w:spacing w:val="4"/>
              </w:rPr>
              <w:t>t</w:t>
            </w:r>
            <w:r w:rsidRPr="007C5013">
              <w:rPr>
                <w:rFonts w:ascii="Times New Roman" w:hAnsi="Times New Roman" w:cs="Times New Roman"/>
                <w:spacing w:val="4"/>
                <w:lang w:val="ru-RU"/>
              </w:rPr>
              <w:t xml:space="preserve">)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1МА. 1.4.4. уме да чита једноставније графиконе табеле и дијаграм</w:t>
            </w:r>
          </w:p>
        </w:tc>
        <w:tc>
          <w:tcPr>
            <w:tcW w:w="2520" w:type="dxa"/>
            <w:tcBorders>
              <w:top w:val="double" w:sz="4" w:space="0" w:color="auto"/>
              <w:left w:val="single" w:sz="4" w:space="0" w:color="auto"/>
              <w:bottom w:val="double" w:sz="4" w:space="0" w:color="auto"/>
              <w:right w:val="sing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7"/>
                <w:lang w:val="ru-RU"/>
              </w:rPr>
              <w:lastRenderedPageBreak/>
              <w:t>1МА.2.3.1.</w:t>
            </w:r>
            <w:r w:rsidRPr="007C5013">
              <w:rPr>
                <w:rFonts w:ascii="Times New Roman" w:hAnsi="Times New Roman" w:cs="Times New Roman"/>
                <w:spacing w:val="3"/>
                <w:lang w:val="ru-RU"/>
              </w:rPr>
              <w:t xml:space="preserve">уме да препозна разломак </w:t>
            </w:r>
            <w:r w:rsidRPr="007C5013">
              <w:rPr>
                <w:rFonts w:ascii="Times New Roman" w:hAnsi="Times New Roman" w:cs="Times New Roman"/>
                <w:i/>
                <w:iCs/>
                <w:spacing w:val="3"/>
                <w:lang w:val="ru-RU"/>
              </w:rPr>
              <w:t>—ф&lt; 10, а &lt;</w:t>
            </w:r>
            <w:r w:rsidRPr="007C5013">
              <w:rPr>
                <w:rFonts w:ascii="Times New Roman" w:hAnsi="Times New Roman" w:cs="Times New Roman"/>
                <w:spacing w:val="3"/>
                <w:lang w:val="ru-RU"/>
              </w:rPr>
              <w:t>/?,) када је графички приказан на</w:t>
            </w:r>
            <w:r w:rsidRPr="007C5013">
              <w:rPr>
                <w:rFonts w:ascii="Times New Roman" w:hAnsi="Times New Roman" w:cs="Times New Roman"/>
                <w:lang w:val="ru-RU"/>
              </w:rPr>
              <w:t xml:space="preserve">фигури подељеној на </w:t>
            </w:r>
            <w:r w:rsidRPr="007C5013">
              <w:rPr>
                <w:rFonts w:ascii="Times New Roman" w:hAnsi="Times New Roman" w:cs="Times New Roman"/>
                <w:i/>
                <w:iCs/>
              </w:rPr>
              <w:t>I</w:t>
            </w:r>
            <w:r w:rsidRPr="007C5013">
              <w:rPr>
                <w:rFonts w:ascii="Times New Roman" w:hAnsi="Times New Roman" w:cs="Times New Roman"/>
                <w:i/>
                <w:iCs/>
                <w:lang w:val="ru-RU"/>
              </w:rPr>
              <w:t xml:space="preserve">? </w:t>
            </w:r>
            <w:r w:rsidRPr="007C5013">
              <w:rPr>
                <w:rFonts w:ascii="Times New Roman" w:hAnsi="Times New Roman" w:cs="Times New Roman"/>
                <w:lang w:val="ru-RU"/>
              </w:rPr>
              <w:t xml:space="preserve">делова </w:t>
            </w:r>
          </w:p>
          <w:p w:rsidR="00CF6EAA" w:rsidRPr="007C5013" w:rsidRDefault="00CF6EAA" w:rsidP="00546532">
            <w:pPr>
              <w:shd w:val="clear" w:color="auto" w:fill="FFFFFF"/>
              <w:rPr>
                <w:rFonts w:ascii="Times New Roman" w:hAnsi="Times New Roman" w:cs="Times New Roman"/>
                <w:i/>
                <w:iCs/>
                <w:lang w:val="ru-RU"/>
              </w:rPr>
            </w:pPr>
            <w:r w:rsidRPr="007C5013">
              <w:rPr>
                <w:rFonts w:ascii="Times New Roman" w:hAnsi="Times New Roman" w:cs="Times New Roman"/>
                <w:b/>
                <w:bCs/>
                <w:spacing w:val="9"/>
                <w:lang w:val="ru-RU"/>
              </w:rPr>
              <w:t xml:space="preserve">1МА.2.3.2. </w:t>
            </w:r>
            <w:r w:rsidRPr="007C5013">
              <w:rPr>
                <w:rFonts w:ascii="Times New Roman" w:hAnsi="Times New Roman" w:cs="Times New Roman"/>
                <w:spacing w:val="9"/>
                <w:lang w:val="ru-RU"/>
              </w:rPr>
              <w:t xml:space="preserve">уме да </w:t>
            </w:r>
            <w:r w:rsidRPr="007C5013">
              <w:rPr>
                <w:rFonts w:ascii="Times New Roman" w:hAnsi="Times New Roman" w:cs="Times New Roman"/>
                <w:spacing w:val="9"/>
                <w:lang w:val="ru-RU"/>
              </w:rPr>
              <w:lastRenderedPageBreak/>
              <w:t>израчуна /;-ти део н еке целине и обрнуто, упоређује разломке</w:t>
            </w:r>
            <w:r w:rsidRPr="007C5013">
              <w:rPr>
                <w:rFonts w:ascii="Times New Roman" w:hAnsi="Times New Roman" w:cs="Times New Roman"/>
                <w:spacing w:val="4"/>
                <w:lang w:val="ru-RU"/>
              </w:rPr>
              <w:t xml:space="preserve">облика — (л &lt;10) </w:t>
            </w:r>
            <w:r w:rsidRPr="007C5013">
              <w:rPr>
                <w:rFonts w:ascii="Times New Roman" w:hAnsi="Times New Roman" w:cs="Times New Roman"/>
                <w:i/>
                <w:iCs/>
                <w:lang w:val="ru-RU"/>
              </w:rPr>
              <w:t>п</w:t>
            </w:r>
          </w:p>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tc>
        <w:tc>
          <w:tcPr>
            <w:tcW w:w="2579" w:type="dxa"/>
            <w:tcBorders>
              <w:top w:val="double" w:sz="4" w:space="0" w:color="auto"/>
              <w:left w:val="single" w:sz="4" w:space="0" w:color="auto"/>
              <w:bottom w:val="double" w:sz="4" w:space="0" w:color="auto"/>
              <w:right w:val="double" w:sz="4" w:space="0" w:color="auto"/>
            </w:tcBorders>
            <w:shd w:val="clear" w:color="auto" w:fill="auto"/>
            <w:vAlign w:val="center"/>
          </w:tcPr>
          <w:p w:rsidR="00CF6EAA" w:rsidRPr="007C5013" w:rsidRDefault="00CF6EAA" w:rsidP="00546532">
            <w:pPr>
              <w:shd w:val="clear" w:color="auto" w:fill="FFFFFF"/>
              <w:jc w:val="both"/>
              <w:rPr>
                <w:rFonts w:ascii="Times New Roman" w:hAnsi="Times New Roman" w:cs="Times New Roman"/>
                <w:lang w:val="ru-RU"/>
              </w:rPr>
            </w:pPr>
            <w:r w:rsidRPr="007C5013">
              <w:rPr>
                <w:rFonts w:ascii="Times New Roman" w:hAnsi="Times New Roman" w:cs="Times New Roman"/>
                <w:spacing w:val="4"/>
                <w:lang w:val="ru-RU"/>
              </w:rPr>
              <w:lastRenderedPageBreak/>
              <w:t xml:space="preserve">1МА.3.4.1. зна јединице за време (секунда, минут. сат, дан, месец, година, век) и уме </w:t>
            </w:r>
            <w:r w:rsidRPr="007C5013">
              <w:rPr>
                <w:rFonts w:ascii="Times New Roman" w:hAnsi="Times New Roman" w:cs="Times New Roman"/>
                <w:spacing w:val="3"/>
                <w:lang w:val="ru-RU"/>
              </w:rPr>
              <w:t xml:space="preserve">да претвара из једне јединице у другу и пореди временске интервале у </w:t>
            </w:r>
            <w:r w:rsidRPr="007C5013">
              <w:rPr>
                <w:rFonts w:ascii="Times New Roman" w:hAnsi="Times New Roman" w:cs="Times New Roman"/>
                <w:spacing w:val="3"/>
                <w:lang w:val="ru-RU"/>
              </w:rPr>
              <w:lastRenderedPageBreak/>
              <w:t>сложенијим ситуацијама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1МА.3.4.2. претвара јединице за мерење запремине течности</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1МА.3.4.3. претвара јединице за мерење масе</w:t>
            </w:r>
          </w:p>
          <w:p w:rsidR="00CF6EAA" w:rsidRPr="007C5013" w:rsidRDefault="00CF6EAA" w:rsidP="00546532">
            <w:pPr>
              <w:rPr>
                <w:rFonts w:ascii="Times New Roman" w:hAnsi="Times New Roman" w:cs="Times New Roman"/>
                <w:lang w:val="ru-RU"/>
              </w:rPr>
            </w:pPr>
          </w:p>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tc>
      </w:tr>
      <w:tr w:rsidR="00CF6EAA" w:rsidRPr="007C5013" w:rsidTr="00546532">
        <w:trPr>
          <w:trHeight w:val="1248"/>
          <w:jc w:val="center"/>
        </w:trPr>
        <w:tc>
          <w:tcPr>
            <w:tcW w:w="310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lastRenderedPageBreak/>
              <w:t>Површина</w:t>
            </w:r>
          </w:p>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Упознавање геометријских облика; површина квадрата и правоугаоника; површина квадра и коцке; запремина квадра и коцке</w:t>
            </w:r>
          </w:p>
        </w:tc>
        <w:tc>
          <w:tcPr>
            <w:tcW w:w="82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32</w:t>
            </w:r>
          </w:p>
        </w:tc>
        <w:tc>
          <w:tcPr>
            <w:tcW w:w="171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tc>
        <w:tc>
          <w:tcPr>
            <w:tcW w:w="2520" w:type="dxa"/>
            <w:tcBorders>
              <w:top w:val="double" w:sz="4" w:space="0" w:color="auto"/>
              <w:left w:val="double" w:sz="4" w:space="0" w:color="auto"/>
              <w:bottom w:val="double" w:sz="4" w:space="0" w:color="auto"/>
              <w:right w:val="sing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9"/>
                <w:lang w:val="ru-RU"/>
              </w:rPr>
              <w:t xml:space="preserve">1МА.1.2.1. </w:t>
            </w:r>
            <w:r w:rsidRPr="007C5013">
              <w:rPr>
                <w:rFonts w:ascii="Times New Roman" w:hAnsi="Times New Roman" w:cs="Times New Roman"/>
                <w:spacing w:val="9"/>
                <w:lang w:val="ru-RU"/>
              </w:rPr>
              <w:t>уме да именује геометријске објекте у равни (квадрат, круг, троугао.</w:t>
            </w:r>
            <w:r w:rsidRPr="007C5013">
              <w:rPr>
                <w:rFonts w:ascii="Times New Roman" w:hAnsi="Times New Roman" w:cs="Times New Roman"/>
                <w:spacing w:val="8"/>
                <w:lang w:val="ru-RU"/>
              </w:rPr>
              <w:t>правоугаоник, тачка, дуж. права, полуправа и угао) и уочава међусобне</w:t>
            </w:r>
            <w:r w:rsidRPr="007C5013">
              <w:rPr>
                <w:rFonts w:ascii="Times New Roman" w:hAnsi="Times New Roman" w:cs="Times New Roman"/>
                <w:spacing w:val="2"/>
                <w:lang w:val="ru-RU"/>
              </w:rPr>
              <w:t>односе   два   геометријска   објекта   у   равни   (паралелност.   нормалност,</w:t>
            </w:r>
            <w:r w:rsidRPr="007C5013">
              <w:rPr>
                <w:rFonts w:ascii="Times New Roman" w:hAnsi="Times New Roman" w:cs="Times New Roman"/>
                <w:spacing w:val="1"/>
                <w:lang w:val="ru-RU"/>
              </w:rPr>
              <w:t>припадност)</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rPr>
              <w:t>I</w:t>
            </w:r>
            <w:r w:rsidRPr="007C5013">
              <w:rPr>
                <w:rFonts w:ascii="Times New Roman" w:hAnsi="Times New Roman" w:cs="Times New Roman"/>
                <w:spacing w:val="2"/>
                <w:lang w:val="ru-RU"/>
              </w:rPr>
              <w:t xml:space="preserve">МА. 1.2.2. зна јединице за мерење дужине и њихове односе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3"/>
                <w:lang w:val="ru-RU"/>
              </w:rPr>
              <w:t xml:space="preserve">1МА. </w:t>
            </w:r>
            <w:r w:rsidRPr="007C5013">
              <w:rPr>
                <w:rFonts w:ascii="Times New Roman" w:hAnsi="Times New Roman" w:cs="Times New Roman"/>
                <w:spacing w:val="3"/>
                <w:lang w:val="ru-RU"/>
              </w:rPr>
              <w:t xml:space="preserve">1.2.3. користи поступак мерења </w:t>
            </w:r>
            <w:r w:rsidRPr="007C5013">
              <w:rPr>
                <w:rFonts w:ascii="Times New Roman" w:hAnsi="Times New Roman" w:cs="Times New Roman"/>
                <w:spacing w:val="3"/>
                <w:lang w:val="ru-RU"/>
              </w:rPr>
              <w:lastRenderedPageBreak/>
              <w:t xml:space="preserve">дужине објекта, приказаног на слици, при чемује дата мерна јединица </w:t>
            </w:r>
          </w:p>
          <w:p w:rsidR="00CF6EAA" w:rsidRPr="007C5013" w:rsidRDefault="00CF6EAA" w:rsidP="00546532">
            <w:pPr>
              <w:shd w:val="clear" w:color="auto" w:fill="FFFFFF"/>
              <w:rPr>
                <w:rFonts w:ascii="Times New Roman" w:hAnsi="Times New Roman" w:cs="Times New Roman"/>
                <w:spacing w:val="5"/>
                <w:lang w:val="ru-RU"/>
              </w:rPr>
            </w:pPr>
            <w:r w:rsidRPr="007C5013">
              <w:rPr>
                <w:rFonts w:ascii="Times New Roman" w:hAnsi="Times New Roman" w:cs="Times New Roman"/>
                <w:bCs/>
                <w:spacing w:val="6"/>
                <w:lang w:val="ru-RU"/>
              </w:rPr>
              <w:t xml:space="preserve">1МА. </w:t>
            </w:r>
            <w:r w:rsidRPr="007C5013">
              <w:rPr>
                <w:rFonts w:ascii="Times New Roman" w:hAnsi="Times New Roman" w:cs="Times New Roman"/>
                <w:spacing w:val="6"/>
                <w:lang w:val="ru-RU"/>
              </w:rPr>
              <w:t>1.2.4. користи поступак мерења површине објекта, приказаног на слици.</w:t>
            </w:r>
            <w:r w:rsidRPr="007C5013">
              <w:rPr>
                <w:rFonts w:ascii="Times New Roman" w:hAnsi="Times New Roman" w:cs="Times New Roman"/>
                <w:spacing w:val="5"/>
                <w:lang w:val="ru-RU"/>
              </w:rPr>
              <w:t>чему је дата мерна јединица</w:t>
            </w:r>
          </w:p>
          <w:p w:rsidR="00CF6EAA" w:rsidRPr="007C5013" w:rsidRDefault="00CF6EAA" w:rsidP="00546532">
            <w:pPr>
              <w:rPr>
                <w:rFonts w:ascii="Times New Roman" w:hAnsi="Times New Roman" w:cs="Times New Roman"/>
                <w:lang w:val="sr-Cyrl-CS"/>
              </w:rPr>
            </w:pPr>
          </w:p>
        </w:tc>
        <w:tc>
          <w:tcPr>
            <w:tcW w:w="2520" w:type="dxa"/>
            <w:tcBorders>
              <w:top w:val="double" w:sz="4" w:space="0" w:color="auto"/>
              <w:left w:val="single" w:sz="4" w:space="0" w:color="auto"/>
              <w:bottom w:val="double" w:sz="4" w:space="0" w:color="auto"/>
              <w:right w:val="single" w:sz="4" w:space="0" w:color="auto"/>
            </w:tcBorders>
            <w:shd w:val="clear" w:color="auto" w:fill="auto"/>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2"/>
                <w:lang w:val="sr-Cyrl-CS"/>
              </w:rPr>
              <w:lastRenderedPageBreak/>
              <w:t>1</w:t>
            </w:r>
            <w:r w:rsidRPr="007C5013">
              <w:rPr>
                <w:rFonts w:ascii="Times New Roman" w:hAnsi="Times New Roman" w:cs="Times New Roman"/>
                <w:spacing w:val="2"/>
                <w:lang w:val="ru-RU"/>
              </w:rPr>
              <w:t>МА.2.2.1. уочава међусобне односе геометријских објеката у равни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1"/>
                <w:lang w:val="ru-RU"/>
              </w:rPr>
              <w:t>1 МА.2.2.2. претвара јединице за мерење дужине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t>1МА.2.2.3. зна јединице за мерење површине и њихове односе</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6"/>
                <w:lang w:val="ru-RU"/>
              </w:rPr>
              <w:t>1МА.2.2.4. уме да израчуна обим троугла, квадрата и правоугаоника када су подаци</w:t>
            </w:r>
            <w:r w:rsidRPr="007C5013">
              <w:rPr>
                <w:rFonts w:ascii="Times New Roman" w:hAnsi="Times New Roman" w:cs="Times New Roman"/>
                <w:spacing w:val="3"/>
                <w:lang w:val="ru-RU"/>
              </w:rPr>
              <w:t xml:space="preserve">дати </w:t>
            </w:r>
            <w:r w:rsidRPr="007C5013">
              <w:rPr>
                <w:rFonts w:ascii="Times New Roman" w:hAnsi="Times New Roman" w:cs="Times New Roman"/>
                <w:b/>
                <w:bCs/>
                <w:spacing w:val="3"/>
                <w:lang w:val="ru-RU"/>
              </w:rPr>
              <w:t xml:space="preserve">у </w:t>
            </w:r>
            <w:r w:rsidRPr="007C5013">
              <w:rPr>
                <w:rFonts w:ascii="Times New Roman" w:hAnsi="Times New Roman" w:cs="Times New Roman"/>
                <w:spacing w:val="3"/>
                <w:lang w:val="ru-RU"/>
              </w:rPr>
              <w:lastRenderedPageBreak/>
              <w:t xml:space="preserve">истим мерним јединицама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4"/>
                <w:lang w:val="ru-RU"/>
              </w:rPr>
              <w:t>1МА.2.2.5. уме да израчуна површину квадрата и правоугаоника када су подаци дати</w:t>
            </w:r>
            <w:r w:rsidRPr="007C5013">
              <w:rPr>
                <w:rFonts w:ascii="Times New Roman" w:hAnsi="Times New Roman" w:cs="Times New Roman"/>
                <w:spacing w:val="3"/>
                <w:lang w:val="ru-RU"/>
              </w:rPr>
              <w:t xml:space="preserve">у истим мерним јединицама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8"/>
                <w:lang w:val="ru-RU"/>
              </w:rPr>
              <w:t>1МА.2.2.6. препознаје мрежу коцке и квадра и уме да израчуна њихову површину</w:t>
            </w:r>
            <w:r w:rsidRPr="007C5013">
              <w:rPr>
                <w:rFonts w:ascii="Times New Roman" w:hAnsi="Times New Roman" w:cs="Times New Roman"/>
                <w:spacing w:val="3"/>
                <w:lang w:val="ru-RU"/>
              </w:rPr>
              <w:t>када су подаци дати у истим мерним јединицама</w:t>
            </w:r>
          </w:p>
        </w:tc>
        <w:tc>
          <w:tcPr>
            <w:tcW w:w="2579" w:type="dxa"/>
            <w:tcBorders>
              <w:top w:val="double" w:sz="4" w:space="0" w:color="auto"/>
              <w:left w:val="single" w:sz="4" w:space="0" w:color="auto"/>
              <w:bottom w:val="double" w:sz="4" w:space="0" w:color="auto"/>
              <w:right w:val="double" w:sz="4" w:space="0" w:color="auto"/>
            </w:tcBorders>
            <w:shd w:val="clear" w:color="auto" w:fill="auto"/>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lastRenderedPageBreak/>
              <w:t>1МА.3.2.1. претвара јединице за мерење површине из већих у мање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t>1МА.3.2.2. уме да израчуна обим троугла, квадрата и правоугаоника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t>1МА.3.2.3. уме да израчуна површину квадрата и правоугаоника</w:t>
            </w:r>
          </w:p>
          <w:p w:rsidR="00CF6EAA" w:rsidRPr="007C5013" w:rsidRDefault="00CF6EAA" w:rsidP="00546532">
            <w:pPr>
              <w:shd w:val="clear" w:color="auto" w:fill="FFFFFF"/>
              <w:rPr>
                <w:rFonts w:ascii="Times New Roman" w:hAnsi="Times New Roman" w:cs="Times New Roman"/>
                <w:spacing w:val="4"/>
                <w:lang w:val="ru-RU"/>
              </w:rPr>
            </w:pPr>
            <w:r w:rsidRPr="007C5013">
              <w:rPr>
                <w:rFonts w:ascii="Times New Roman" w:hAnsi="Times New Roman" w:cs="Times New Roman"/>
                <w:spacing w:val="11"/>
                <w:lang w:val="ru-RU"/>
              </w:rPr>
              <w:t xml:space="preserve">1МА.3.2.4. уме да израчуна обим и површину сложених фигура у равни када </w:t>
            </w:r>
            <w:r w:rsidRPr="007C5013">
              <w:rPr>
                <w:rFonts w:ascii="Times New Roman" w:hAnsi="Times New Roman" w:cs="Times New Roman"/>
                <w:spacing w:val="11"/>
                <w:lang w:val="ru-RU"/>
              </w:rPr>
              <w:lastRenderedPageBreak/>
              <w:t>су</w:t>
            </w:r>
            <w:r w:rsidRPr="007C5013">
              <w:rPr>
                <w:rFonts w:ascii="Times New Roman" w:hAnsi="Times New Roman" w:cs="Times New Roman"/>
                <w:spacing w:val="4"/>
                <w:lang w:val="ru-RU"/>
              </w:rPr>
              <w:t xml:space="preserve">подаци дати у истим мерним јединицама </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6"/>
                <w:lang w:val="ru-RU"/>
              </w:rPr>
              <w:t>1МА.3.2.5. уме да израчуна запремину коцке и квадра када су подаци дати у истим</w:t>
            </w:r>
            <w:r w:rsidRPr="007C5013">
              <w:rPr>
                <w:rFonts w:ascii="Times New Roman" w:hAnsi="Times New Roman" w:cs="Times New Roman"/>
                <w:spacing w:val="3"/>
                <w:lang w:val="ru-RU"/>
              </w:rPr>
              <w:t>мерним јединицама</w:t>
            </w:r>
          </w:p>
          <w:p w:rsidR="00CF6EAA" w:rsidRPr="007C5013" w:rsidRDefault="00CF6EAA" w:rsidP="00546532">
            <w:pPr>
              <w:rPr>
                <w:rFonts w:ascii="Times New Roman" w:hAnsi="Times New Roman" w:cs="Times New Roman"/>
                <w:lang w:val="sr-Cyrl-CS"/>
              </w:rPr>
            </w:pPr>
          </w:p>
        </w:tc>
      </w:tr>
    </w:tbl>
    <w:p w:rsidR="00CF6EAA" w:rsidRPr="007C5013" w:rsidRDefault="00CF6EAA" w:rsidP="00CF6EAA">
      <w:pPr>
        <w:rPr>
          <w:rFonts w:ascii="Times New Roman" w:hAnsi="Times New Roman" w:cs="Times New Roman"/>
          <w:b/>
        </w:rPr>
      </w:pPr>
    </w:p>
    <w:p w:rsidR="00CF6EAA" w:rsidRPr="007C5013" w:rsidRDefault="00CF6EAA" w:rsidP="00CF6EAA">
      <w:pPr>
        <w:spacing w:after="0" w:line="240" w:lineRule="auto"/>
        <w:rPr>
          <w:rFonts w:ascii="Times New Roman" w:hAnsi="Times New Roman" w:cs="Times New Roman"/>
          <w:b/>
          <w:lang w:val="sr-Cyrl-CS"/>
        </w:rPr>
      </w:pPr>
      <w:r w:rsidRPr="007C5013">
        <w:rPr>
          <w:rFonts w:ascii="Times New Roman" w:hAnsi="Times New Roman" w:cs="Times New Roman"/>
          <w:b/>
          <w:lang w:val="sr-Cyrl-CS"/>
        </w:rPr>
        <w:t>ПРИРОДА И ДРУШТВО - 72 часа</w:t>
      </w:r>
    </w:p>
    <w:p w:rsidR="00CF6EAA" w:rsidRPr="007C5013" w:rsidRDefault="00CF6EAA" w:rsidP="00CF6EAA">
      <w:pPr>
        <w:spacing w:after="0" w:line="240" w:lineRule="auto"/>
        <w:rPr>
          <w:rFonts w:ascii="Times New Roman" w:hAnsi="Times New Roman" w:cs="Times New Roman"/>
          <w:b/>
        </w:rPr>
      </w:pPr>
    </w:p>
    <w:p w:rsidR="00CF6EAA" w:rsidRPr="007C5013" w:rsidRDefault="00CF6EAA" w:rsidP="00CF6EAA">
      <w:pPr>
        <w:spacing w:after="0" w:line="240" w:lineRule="auto"/>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основних појмова о ширем   природном и друштвеном окружењу – завичају и домовини</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слободно исказивање својих запажања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радозналости, интересовања и способности за активно упознавање окружења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разумевање и уважавање различитости међу појединцима и групама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очување националног идентитета и уграђивање у светску културну баштину</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основних научних појмова из природних наука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радозналости, интересовања и способности за активно упознавање окружења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еколошке свести</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развијање способности запажања основних свостава материјала, објеката, појава и процеса у окружењу и уочавање њихове повезаности </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развијање интересовања за истраживање природних појава и процеса у домену њихових могућности</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усвајање цивилизацијских тековина и могућност</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њиховог коришћења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разумевање и уважавање сличности и разлика </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међу појединцима и групама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lastRenderedPageBreak/>
        <w:t>- развијање одговорног односа према себи, други-</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xml:space="preserve">  ма, окружењу  </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оспособљавање за сналажење у простору и времену</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упознавање прошлости,значајних догађаја у настанку српске државе до данашњих дана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оспособљавање за самостално учење и проналажење информација</w:t>
      </w:r>
    </w:p>
    <w:p w:rsidR="00CF6EAA" w:rsidRPr="007C5013" w:rsidRDefault="00CF6EAA" w:rsidP="00CF6EAA">
      <w:pPr>
        <w:spacing w:after="0" w:line="240" w:lineRule="auto"/>
        <w:rPr>
          <w:rFonts w:ascii="Times New Roman" w:hAnsi="Times New Roman" w:cs="Times New Roman"/>
          <w:lang w:val="sr-Cyrl-CS"/>
        </w:rPr>
      </w:pPr>
      <w:r w:rsidRPr="007C5013">
        <w:rPr>
          <w:rFonts w:ascii="Times New Roman" w:hAnsi="Times New Roman" w:cs="Times New Roman"/>
          <w:lang w:val="sr-Cyrl-CS"/>
        </w:rPr>
        <w:t>- упознавање са најзначајнијим владарима државе Србије</w:t>
      </w:r>
    </w:p>
    <w:p w:rsidR="00CF6EAA" w:rsidRPr="007C5013" w:rsidRDefault="00CF6EAA" w:rsidP="00CF6EAA">
      <w:pPr>
        <w:spacing w:after="0" w:line="240" w:lineRule="auto"/>
        <w:rPr>
          <w:rFonts w:ascii="Times New Roman" w:hAnsi="Times New Roman" w:cs="Times New Roman"/>
          <w:b/>
        </w:rPr>
      </w:pPr>
    </w:p>
    <w:tbl>
      <w:tblPr>
        <w:tblW w:w="0" w:type="auto"/>
        <w:jc w:val="center"/>
        <w:tblInd w:w="-25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588"/>
        <w:gridCol w:w="1293"/>
        <w:gridCol w:w="2217"/>
        <w:gridCol w:w="2700"/>
        <w:gridCol w:w="2790"/>
        <w:gridCol w:w="2548"/>
      </w:tblGrid>
      <w:tr w:rsidR="00CF6EAA" w:rsidRPr="007C5013" w:rsidTr="00546532">
        <w:trPr>
          <w:trHeight w:val="353"/>
          <w:jc w:val="center"/>
        </w:trPr>
        <w:tc>
          <w:tcPr>
            <w:tcW w:w="2196"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1293"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217" w:type="dxa"/>
            <w:vMerge w:val="restart"/>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8038" w:type="dxa"/>
            <w:gridSpan w:val="3"/>
            <w:tcBorders>
              <w:top w:val="double" w:sz="4" w:space="0" w:color="auto"/>
              <w:left w:val="double" w:sz="4" w:space="0" w:color="auto"/>
              <w:bottom w:val="sing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стандарди</w:t>
            </w:r>
          </w:p>
        </w:tc>
      </w:tr>
      <w:tr w:rsidR="00CF6EAA" w:rsidRPr="007C5013" w:rsidTr="00546532">
        <w:trPr>
          <w:trHeight w:val="390"/>
          <w:jc w:val="center"/>
        </w:trPr>
        <w:tc>
          <w:tcPr>
            <w:tcW w:w="0" w:type="auto"/>
            <w:vMerge/>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b/>
                <w:lang w:val="sr-Cyrl-C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b/>
                <w:lang w:val="sr-Cyrl-C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b/>
                <w:lang w:val="sr-Cyrl-CS"/>
              </w:rPr>
            </w:pPr>
          </w:p>
        </w:tc>
        <w:tc>
          <w:tcPr>
            <w:tcW w:w="2700" w:type="dxa"/>
            <w:tcBorders>
              <w:top w:val="single" w:sz="4" w:space="0" w:color="auto"/>
              <w:left w:val="doub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основни</w:t>
            </w:r>
          </w:p>
        </w:tc>
        <w:tc>
          <w:tcPr>
            <w:tcW w:w="2790" w:type="dxa"/>
            <w:tcBorders>
              <w:top w:val="single" w:sz="4" w:space="0" w:color="auto"/>
              <w:left w:val="single" w:sz="4" w:space="0" w:color="auto"/>
              <w:bottom w:val="doub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средњи</w:t>
            </w:r>
          </w:p>
        </w:tc>
        <w:tc>
          <w:tcPr>
            <w:tcW w:w="2548" w:type="dxa"/>
            <w:tcBorders>
              <w:top w:val="single" w:sz="4" w:space="0" w:color="auto"/>
              <w:left w:val="sing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напредни</w:t>
            </w:r>
          </w:p>
        </w:tc>
      </w:tr>
      <w:tr w:rsidR="00CF6EAA" w:rsidRPr="007C5013" w:rsidTr="00546532">
        <w:trPr>
          <w:trHeight w:val="150"/>
          <w:jc w:val="center"/>
        </w:trPr>
        <w:tc>
          <w:tcPr>
            <w:tcW w:w="21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rPr>
            </w:pPr>
            <w:r w:rsidRPr="007C5013">
              <w:rPr>
                <w:rFonts w:ascii="Times New Roman" w:hAnsi="Times New Roman" w:cs="Times New Roman"/>
                <w:b/>
                <w:lang w:val="sr-Cyrl-CS"/>
              </w:rPr>
              <w:t>Моја домовина, део света</w:t>
            </w:r>
          </w:p>
          <w:p w:rsidR="00CF6EAA" w:rsidRPr="007C5013" w:rsidRDefault="00CF6EAA" w:rsidP="00546532">
            <w:pPr>
              <w:rPr>
                <w:rFonts w:ascii="Times New Roman" w:hAnsi="Times New Roman" w:cs="Times New Roman"/>
                <w:b/>
                <w:lang w:val="ru-RU"/>
              </w:rPr>
            </w:pPr>
            <w:r w:rsidRPr="007C5013">
              <w:rPr>
                <w:rFonts w:ascii="Times New Roman" w:hAnsi="Times New Roman" w:cs="Times New Roman"/>
                <w:lang w:val="sr-Cyrl-CS"/>
              </w:rPr>
              <w:t>Основне одреднице државе;Положај Србије (физичко-географски, саобраћајно.географски); Рељеф, воде и клима Србије; Становништво Србије; Грађење демократских односа</w:t>
            </w:r>
          </w:p>
        </w:tc>
        <w:tc>
          <w:tcPr>
            <w:tcW w:w="129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lang w:val="sr-Cyrl-CS"/>
              </w:rPr>
              <w:t>1</w:t>
            </w:r>
            <w:r w:rsidRPr="007C5013">
              <w:rPr>
                <w:rFonts w:ascii="Times New Roman" w:hAnsi="Times New Roman" w:cs="Times New Roman"/>
              </w:rPr>
              <w:t>2+7</w:t>
            </w:r>
          </w:p>
        </w:tc>
        <w:tc>
          <w:tcPr>
            <w:tcW w:w="2217" w:type="dxa"/>
            <w:tcBorders>
              <w:top w:val="double" w:sz="4" w:space="0" w:color="auto"/>
              <w:left w:val="double" w:sz="4" w:space="0" w:color="auto"/>
              <w:bottom w:val="double" w:sz="4" w:space="0" w:color="auto"/>
              <w:right w:val="double" w:sz="4" w:space="0" w:color="auto"/>
            </w:tcBorders>
            <w:vAlign w:val="center"/>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партиципативне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решавање проблем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ситуација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b/>
                <w:lang w:val="sr-Cyrl-CS"/>
              </w:rPr>
            </w:pPr>
          </w:p>
        </w:tc>
        <w:tc>
          <w:tcPr>
            <w:tcW w:w="2700" w:type="dxa"/>
            <w:tcBorders>
              <w:top w:val="double" w:sz="4" w:space="0" w:color="auto"/>
              <w:left w:val="double" w:sz="4" w:space="0" w:color="auto"/>
              <w:bottom w:val="double" w:sz="4" w:space="0" w:color="auto"/>
              <w:right w:val="single" w:sz="4" w:space="0" w:color="auto"/>
            </w:tcBorders>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4"/>
                <w:lang w:val="ru-RU"/>
              </w:rPr>
              <w:t xml:space="preserve">1ПД. </w:t>
            </w:r>
            <w:r w:rsidRPr="007C5013">
              <w:rPr>
                <w:rFonts w:ascii="Times New Roman" w:hAnsi="Times New Roman" w:cs="Times New Roman"/>
                <w:spacing w:val="4"/>
                <w:lang w:val="ru-RU"/>
              </w:rPr>
              <w:t>1.6.1. зна основне облике рељефа и површинских вода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4"/>
                <w:lang w:val="ru-RU"/>
              </w:rPr>
              <w:t>1ПД. 1.</w:t>
            </w:r>
            <w:r w:rsidRPr="007C5013">
              <w:rPr>
                <w:rFonts w:ascii="Times New Roman" w:hAnsi="Times New Roman" w:cs="Times New Roman"/>
                <w:spacing w:val="4"/>
                <w:lang w:val="ru-RU"/>
              </w:rPr>
              <w:t>6.2. зна основне типове насеља и њихове карактеристике</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4"/>
                <w:lang w:val="ru-RU"/>
              </w:rPr>
              <w:t>1ПД. 1.</w:t>
            </w:r>
            <w:r w:rsidRPr="007C5013">
              <w:rPr>
                <w:rFonts w:ascii="Times New Roman" w:hAnsi="Times New Roman" w:cs="Times New Roman"/>
                <w:spacing w:val="2"/>
                <w:lang w:val="ru-RU"/>
              </w:rPr>
              <w:t xml:space="preserve"> 6.3. зна географски положај и основне одреднице државе Србије: територија,</w:t>
            </w:r>
            <w:r w:rsidRPr="007C5013">
              <w:rPr>
                <w:rFonts w:ascii="Times New Roman" w:hAnsi="Times New Roman" w:cs="Times New Roman"/>
                <w:spacing w:val="3"/>
                <w:lang w:val="ru-RU"/>
              </w:rPr>
              <w:t xml:space="preserve">границе, главни град, симболи, становништво </w:t>
            </w:r>
          </w:p>
          <w:p w:rsidR="00CF6EAA" w:rsidRPr="007C5013" w:rsidRDefault="00CF6EAA" w:rsidP="00546532">
            <w:pPr>
              <w:shd w:val="clear" w:color="auto" w:fill="FFFFFF"/>
              <w:rPr>
                <w:rFonts w:ascii="Times New Roman" w:hAnsi="Times New Roman" w:cs="Times New Roman"/>
                <w:lang w:val="sr-Cyrl-CS"/>
              </w:rPr>
            </w:pPr>
          </w:p>
        </w:tc>
        <w:tc>
          <w:tcPr>
            <w:tcW w:w="2790" w:type="dxa"/>
            <w:tcBorders>
              <w:top w:val="double" w:sz="4" w:space="0" w:color="auto"/>
              <w:left w:val="single" w:sz="4" w:space="0" w:color="auto"/>
              <w:bottom w:val="double" w:sz="4" w:space="0" w:color="auto"/>
              <w:right w:val="single" w:sz="4" w:space="0" w:color="auto"/>
            </w:tcBorders>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1ПД.2.6.1. препознаје и именује облике рељефа и површинских вода у свом месту и у</w:t>
            </w:r>
            <w:r w:rsidRPr="007C5013">
              <w:rPr>
                <w:rFonts w:ascii="Times New Roman" w:hAnsi="Times New Roman" w:cs="Times New Roman"/>
                <w:spacing w:val="1"/>
                <w:lang w:val="ru-RU"/>
              </w:rPr>
              <w:t>околини</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 xml:space="preserve">1ПД.2.6.2. зна основне одлике рељефа и вода у држави Србији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3"/>
                <w:lang w:val="ru-RU"/>
              </w:rPr>
              <w:t xml:space="preserve">1 ПД.2.6.3. разуме повезаност природно-географских фактора - рељефа, вода, климе </w:t>
            </w:r>
            <w:r w:rsidRPr="007C5013">
              <w:rPr>
                <w:rFonts w:ascii="Times New Roman" w:hAnsi="Times New Roman" w:cs="Times New Roman"/>
                <w:spacing w:val="2"/>
                <w:lang w:val="ru-RU"/>
              </w:rPr>
              <w:t xml:space="preserve">и делатности људи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 xml:space="preserve">1ПД.2.4.4. уме да пронађе основне информације на географској карти Србије: највећаи најважнија насеља, облике рељефа и површинских вода </w:t>
            </w:r>
          </w:p>
        </w:tc>
        <w:tc>
          <w:tcPr>
            <w:tcW w:w="2548" w:type="dxa"/>
            <w:tcBorders>
              <w:top w:val="double" w:sz="4" w:space="0" w:color="auto"/>
              <w:left w:val="single" w:sz="4" w:space="0" w:color="auto"/>
              <w:bottom w:val="double" w:sz="4" w:space="0" w:color="auto"/>
              <w:right w:val="double" w:sz="4" w:space="0" w:color="auto"/>
            </w:tcBorders>
            <w:vAlign w:val="center"/>
          </w:tcPr>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2"/>
                <w:lang w:val="ru-RU"/>
              </w:rPr>
              <w:t xml:space="preserve">1 ПД.3.4.1. уме да чита географску карту примењујући знања о странама света и </w:t>
            </w:r>
            <w:r w:rsidRPr="007C5013">
              <w:rPr>
                <w:rFonts w:ascii="Times New Roman" w:hAnsi="Times New Roman" w:cs="Times New Roman"/>
                <w:spacing w:val="3"/>
                <w:lang w:val="ru-RU"/>
              </w:rPr>
              <w:t>значењу картографских знакова</w:t>
            </w:r>
          </w:p>
          <w:p w:rsidR="00CF6EAA" w:rsidRPr="007C5013" w:rsidRDefault="00CF6EAA" w:rsidP="00546532">
            <w:pPr>
              <w:rPr>
                <w:rFonts w:ascii="Times New Roman" w:hAnsi="Times New Roman" w:cs="Times New Roman"/>
                <w:lang w:val="sr-Cyrl-CS"/>
              </w:rPr>
            </w:pPr>
          </w:p>
        </w:tc>
      </w:tr>
      <w:tr w:rsidR="00CF6EAA" w:rsidRPr="007C5013" w:rsidTr="00546532">
        <w:trPr>
          <w:trHeight w:val="689"/>
          <w:jc w:val="center"/>
        </w:trPr>
        <w:tc>
          <w:tcPr>
            <w:tcW w:w="21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Сусрет са природом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Биљни и животињски </w:t>
            </w:r>
            <w:r w:rsidRPr="007C5013">
              <w:rPr>
                <w:rFonts w:ascii="Times New Roman" w:hAnsi="Times New Roman" w:cs="Times New Roman"/>
                <w:lang w:val="sr-Cyrl-CS"/>
              </w:rPr>
              <w:lastRenderedPageBreak/>
              <w:t>свет у Србији;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Човек део природе</w:t>
            </w:r>
          </w:p>
        </w:tc>
        <w:tc>
          <w:tcPr>
            <w:tcW w:w="129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lastRenderedPageBreak/>
              <w:t>6+3</w:t>
            </w:r>
          </w:p>
        </w:tc>
        <w:tc>
          <w:tcPr>
            <w:tcW w:w="2217"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партиципативне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решавање проблем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ситуација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tc>
        <w:tc>
          <w:tcPr>
            <w:tcW w:w="2700" w:type="dxa"/>
            <w:tcBorders>
              <w:top w:val="double" w:sz="4" w:space="0" w:color="auto"/>
              <w:left w:val="double" w:sz="4" w:space="0" w:color="auto"/>
              <w:bottom w:val="double" w:sz="4" w:space="0" w:color="auto"/>
              <w:right w:val="single" w:sz="4" w:space="0" w:color="auto"/>
            </w:tcBorders>
          </w:tcPr>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p w:rsidR="00CF6EAA" w:rsidRPr="007C5013" w:rsidRDefault="00CF6EAA" w:rsidP="00546532">
            <w:pPr>
              <w:widowControl w:val="0"/>
              <w:shd w:val="clear" w:color="auto" w:fill="FFFFFF"/>
              <w:tabs>
                <w:tab w:val="left" w:pos="1099"/>
              </w:tabs>
              <w:autoSpaceDE w:val="0"/>
              <w:autoSpaceDN w:val="0"/>
              <w:adjustRightInd w:val="0"/>
              <w:rPr>
                <w:rFonts w:ascii="Times New Roman" w:hAnsi="Times New Roman" w:cs="Times New Roman"/>
                <w:spacing w:val="7"/>
                <w:lang w:val="ru-RU"/>
              </w:rPr>
            </w:pPr>
            <w:r w:rsidRPr="007C5013">
              <w:rPr>
                <w:rFonts w:ascii="Times New Roman" w:hAnsi="Times New Roman" w:cs="Times New Roman"/>
                <w:b/>
                <w:bCs/>
                <w:spacing w:val="2"/>
                <w:lang w:val="ru-RU"/>
              </w:rPr>
              <w:lastRenderedPageBreak/>
              <w:t xml:space="preserve">  1</w:t>
            </w:r>
            <w:r w:rsidRPr="007C5013">
              <w:rPr>
                <w:rFonts w:ascii="Times New Roman" w:hAnsi="Times New Roman" w:cs="Times New Roman"/>
                <w:spacing w:val="2"/>
                <w:lang w:val="ru-RU"/>
              </w:rPr>
              <w:t>ПД. 1.1.2.</w:t>
            </w:r>
            <w:r w:rsidRPr="007C5013">
              <w:rPr>
                <w:rFonts w:ascii="Times New Roman" w:hAnsi="Times New Roman" w:cs="Times New Roman"/>
                <w:spacing w:val="7"/>
                <w:lang w:val="ru-RU"/>
              </w:rPr>
              <w:t xml:space="preserve"> зна ко и шта чини живу и неживу природу</w:t>
            </w:r>
          </w:p>
          <w:p w:rsidR="00CF6EAA" w:rsidRPr="007C5013" w:rsidRDefault="00CF6EAA" w:rsidP="00546532">
            <w:pPr>
              <w:widowControl w:val="0"/>
              <w:shd w:val="clear" w:color="auto" w:fill="FFFFFF"/>
              <w:tabs>
                <w:tab w:val="left" w:pos="1099"/>
              </w:tabs>
              <w:autoSpaceDE w:val="0"/>
              <w:autoSpaceDN w:val="0"/>
              <w:adjustRightInd w:val="0"/>
              <w:rPr>
                <w:rFonts w:ascii="Times New Roman" w:hAnsi="Times New Roman" w:cs="Times New Roman"/>
                <w:spacing w:val="-14"/>
                <w:lang w:val="ru-RU"/>
              </w:rPr>
            </w:pPr>
            <w:r w:rsidRPr="007C5013">
              <w:rPr>
                <w:rFonts w:ascii="Times New Roman" w:hAnsi="Times New Roman" w:cs="Times New Roman"/>
                <w:b/>
                <w:bCs/>
                <w:spacing w:val="2"/>
                <w:lang w:val="ru-RU"/>
              </w:rPr>
              <w:t xml:space="preserve">  1</w:t>
            </w:r>
            <w:r w:rsidRPr="007C5013">
              <w:rPr>
                <w:rFonts w:ascii="Times New Roman" w:hAnsi="Times New Roman" w:cs="Times New Roman"/>
                <w:spacing w:val="2"/>
                <w:lang w:val="ru-RU"/>
              </w:rPr>
              <w:t xml:space="preserve">ПД. 1.1.3. </w:t>
            </w:r>
            <w:r w:rsidRPr="007C5013">
              <w:rPr>
                <w:rFonts w:ascii="Times New Roman" w:hAnsi="Times New Roman" w:cs="Times New Roman"/>
                <w:spacing w:val="3"/>
                <w:lang w:val="ru-RU"/>
              </w:rPr>
              <w:t>зна заједничке карактеристике живих бића</w:t>
            </w:r>
          </w:p>
          <w:p w:rsidR="00CF6EAA" w:rsidRPr="007C5013" w:rsidRDefault="00CF6EAA" w:rsidP="00546532">
            <w:pPr>
              <w:widowControl w:val="0"/>
              <w:shd w:val="clear" w:color="auto" w:fill="FFFFFF"/>
              <w:tabs>
                <w:tab w:val="left" w:pos="0"/>
              </w:tabs>
              <w:autoSpaceDE w:val="0"/>
              <w:autoSpaceDN w:val="0"/>
              <w:adjustRightInd w:val="0"/>
              <w:rPr>
                <w:rFonts w:ascii="Times New Roman" w:hAnsi="Times New Roman" w:cs="Times New Roman"/>
                <w:spacing w:val="3"/>
                <w:lang w:val="ru-RU"/>
              </w:rPr>
            </w:pPr>
            <w:r w:rsidRPr="007C5013">
              <w:rPr>
                <w:rFonts w:ascii="Times New Roman" w:hAnsi="Times New Roman" w:cs="Times New Roman"/>
                <w:b/>
                <w:bCs/>
                <w:spacing w:val="2"/>
                <w:lang w:val="ru-RU"/>
              </w:rPr>
              <w:t xml:space="preserve">  1</w:t>
            </w:r>
            <w:r w:rsidRPr="007C5013">
              <w:rPr>
                <w:rFonts w:ascii="Times New Roman" w:hAnsi="Times New Roman" w:cs="Times New Roman"/>
                <w:spacing w:val="2"/>
                <w:lang w:val="ru-RU"/>
              </w:rPr>
              <w:t xml:space="preserve">ПД. 1.1.4. уме да класификује жива бића према једном од следећих критеријума: </w:t>
            </w:r>
            <w:r w:rsidRPr="007C5013">
              <w:rPr>
                <w:rFonts w:ascii="Times New Roman" w:hAnsi="Times New Roman" w:cs="Times New Roman"/>
                <w:spacing w:val="3"/>
                <w:lang w:val="ru-RU"/>
              </w:rPr>
              <w:t>изгледу, начину исхране, кретања и размножавања</w:t>
            </w:r>
          </w:p>
          <w:p w:rsidR="00CF6EAA" w:rsidRPr="007C5013" w:rsidRDefault="00CF6EAA" w:rsidP="00546532">
            <w:pPr>
              <w:widowControl w:val="0"/>
              <w:shd w:val="clear" w:color="auto" w:fill="FFFFFF"/>
              <w:tabs>
                <w:tab w:val="left" w:pos="0"/>
              </w:tabs>
              <w:autoSpaceDE w:val="0"/>
              <w:autoSpaceDN w:val="0"/>
              <w:adjustRightInd w:val="0"/>
              <w:rPr>
                <w:rFonts w:ascii="Times New Roman" w:hAnsi="Times New Roman" w:cs="Times New Roman"/>
                <w:spacing w:val="-12"/>
                <w:lang w:val="ru-RU"/>
              </w:rPr>
            </w:pPr>
            <w:r w:rsidRPr="007C5013">
              <w:rPr>
                <w:rFonts w:ascii="Times New Roman" w:hAnsi="Times New Roman" w:cs="Times New Roman"/>
                <w:spacing w:val="3"/>
                <w:lang w:val="ru-RU"/>
              </w:rPr>
              <w:t xml:space="preserve">  1ПД. 1.1.5. препознаје и именује делове тела живих бића</w:t>
            </w:r>
          </w:p>
          <w:p w:rsidR="00CF6EAA" w:rsidRPr="007C5013" w:rsidRDefault="00CF6EAA" w:rsidP="00546532">
            <w:pPr>
              <w:widowControl w:val="0"/>
              <w:shd w:val="clear" w:color="auto" w:fill="FFFFFF"/>
              <w:tabs>
                <w:tab w:val="left" w:pos="1099"/>
              </w:tabs>
              <w:autoSpaceDE w:val="0"/>
              <w:autoSpaceDN w:val="0"/>
              <w:adjustRightInd w:val="0"/>
              <w:rPr>
                <w:rFonts w:ascii="Times New Roman" w:hAnsi="Times New Roman" w:cs="Times New Roman"/>
                <w:spacing w:val="3"/>
                <w:lang w:val="ru-RU"/>
              </w:rPr>
            </w:pPr>
            <w:r w:rsidRPr="007C5013">
              <w:rPr>
                <w:rFonts w:ascii="Times New Roman" w:hAnsi="Times New Roman" w:cs="Times New Roman"/>
                <w:spacing w:val="3"/>
                <w:lang w:val="ru-RU"/>
              </w:rPr>
              <w:t xml:space="preserve">  1ПД. 1.1.6. разликује станишта према условима живота и живим бићима у њима</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1ПД. 1.2.3. разликује повољно и неповољно деловање човека по очување природе</w:t>
            </w:r>
          </w:p>
          <w:p w:rsidR="00CF6EAA" w:rsidRPr="007C5013" w:rsidRDefault="00CF6EAA" w:rsidP="00546532">
            <w:pPr>
              <w:rPr>
                <w:rFonts w:ascii="Times New Roman" w:hAnsi="Times New Roman" w:cs="Times New Roman"/>
                <w:lang w:val="sr-Cyrl-CS"/>
              </w:rPr>
            </w:pPr>
          </w:p>
        </w:tc>
        <w:tc>
          <w:tcPr>
            <w:tcW w:w="2790" w:type="dxa"/>
            <w:tcBorders>
              <w:top w:val="double" w:sz="4" w:space="0" w:color="auto"/>
              <w:left w:val="single" w:sz="4" w:space="0" w:color="auto"/>
              <w:bottom w:val="double" w:sz="4" w:space="0" w:color="auto"/>
              <w:right w:val="single" w:sz="4" w:space="0" w:color="auto"/>
            </w:tcBorders>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1"/>
              </w:rPr>
              <w:lastRenderedPageBreak/>
              <w:t>I</w:t>
            </w:r>
            <w:r w:rsidRPr="007C5013">
              <w:rPr>
                <w:rFonts w:ascii="Times New Roman" w:hAnsi="Times New Roman" w:cs="Times New Roman"/>
                <w:spacing w:val="1"/>
                <w:lang w:val="ru-RU"/>
              </w:rPr>
              <w:t>ПД.2.</w:t>
            </w:r>
            <w:r w:rsidRPr="007C5013">
              <w:rPr>
                <w:rFonts w:ascii="Times New Roman" w:hAnsi="Times New Roman" w:cs="Times New Roman"/>
                <w:b/>
                <w:bCs/>
                <w:spacing w:val="32"/>
                <w:lang w:val="ru-RU"/>
              </w:rPr>
              <w:t>1.1.</w:t>
            </w:r>
            <w:r w:rsidRPr="007C5013">
              <w:rPr>
                <w:rFonts w:ascii="Times New Roman" w:hAnsi="Times New Roman" w:cs="Times New Roman"/>
                <w:spacing w:val="1"/>
                <w:lang w:val="ru-RU"/>
              </w:rPr>
              <w:t xml:space="preserve">разуме повезаност живе и неживе природе на очигледним </w:t>
            </w:r>
            <w:r w:rsidRPr="007C5013">
              <w:rPr>
                <w:rFonts w:ascii="Times New Roman" w:hAnsi="Times New Roman" w:cs="Times New Roman"/>
                <w:spacing w:val="1"/>
                <w:lang w:val="ru-RU"/>
              </w:rPr>
              <w:lastRenderedPageBreak/>
              <w:t>примерима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 ПД.2.1.2. зна основне разлике између биљака, животиња и људи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rPr>
              <w:t>I</w:t>
            </w:r>
            <w:r w:rsidRPr="007C5013">
              <w:rPr>
                <w:rFonts w:ascii="Times New Roman" w:hAnsi="Times New Roman" w:cs="Times New Roman"/>
                <w:spacing w:val="3"/>
                <w:lang w:val="ru-RU"/>
              </w:rPr>
              <w:t xml:space="preserve"> ПД.2.1.3. примењује вишеструке критеријуме класификације живих бића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 ПД.2.1.4. зна улогу основних делова живих бића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rPr>
              <w:t>I</w:t>
            </w:r>
            <w:r w:rsidRPr="007C5013">
              <w:rPr>
                <w:rFonts w:ascii="Times New Roman" w:hAnsi="Times New Roman" w:cs="Times New Roman"/>
                <w:spacing w:val="3"/>
                <w:lang w:val="ru-RU"/>
              </w:rPr>
              <w:t xml:space="preserve"> ПД.2.1.5. разуме повезаност услова живота и живих бића у станишту</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1 ПД.2.1.6. разуме међусобну зависност живих бића у животној заједници</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rPr>
              <w:t>I</w:t>
            </w:r>
            <w:r w:rsidRPr="007C5013">
              <w:rPr>
                <w:rFonts w:ascii="Times New Roman" w:hAnsi="Times New Roman" w:cs="Times New Roman"/>
                <w:spacing w:val="3"/>
                <w:lang w:val="ru-RU"/>
              </w:rPr>
              <w:t xml:space="preserve"> ПД.2.2.3. зна основне мере заштите живе </w:t>
            </w:r>
            <w:r w:rsidRPr="007C5013">
              <w:rPr>
                <w:rFonts w:ascii="Times New Roman" w:hAnsi="Times New Roman" w:cs="Times New Roman"/>
                <w:b/>
                <w:bCs/>
                <w:spacing w:val="3"/>
                <w:lang w:val="ru-RU"/>
              </w:rPr>
              <w:t xml:space="preserve">и </w:t>
            </w:r>
            <w:r w:rsidRPr="007C5013">
              <w:rPr>
                <w:rFonts w:ascii="Times New Roman" w:hAnsi="Times New Roman" w:cs="Times New Roman"/>
                <w:spacing w:val="3"/>
                <w:lang w:val="ru-RU"/>
              </w:rPr>
              <w:t xml:space="preserve">неживе природе као природних ресурса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1 ПД.2.2.4. зна шта је добробит животиња и поступке којима се она штити</w:t>
            </w:r>
          </w:p>
        </w:tc>
        <w:tc>
          <w:tcPr>
            <w:tcW w:w="2548" w:type="dxa"/>
            <w:tcBorders>
              <w:top w:val="double" w:sz="4" w:space="0" w:color="auto"/>
              <w:left w:val="single" w:sz="4" w:space="0" w:color="auto"/>
              <w:bottom w:val="double" w:sz="4" w:space="0" w:color="auto"/>
              <w:right w:val="double" w:sz="4" w:space="0" w:color="auto"/>
            </w:tcBorders>
          </w:tcPr>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rPr>
              <w:lastRenderedPageBreak/>
              <w:t>I</w:t>
            </w:r>
            <w:r w:rsidRPr="007C5013">
              <w:rPr>
                <w:rFonts w:ascii="Times New Roman" w:hAnsi="Times New Roman" w:cs="Times New Roman"/>
                <w:lang w:val="ru-RU"/>
              </w:rPr>
              <w:t>ПД.3.</w:t>
            </w:r>
            <w:r w:rsidRPr="007C5013">
              <w:rPr>
                <w:rFonts w:ascii="Times New Roman" w:hAnsi="Times New Roman" w:cs="Times New Roman"/>
                <w:b/>
                <w:bCs/>
                <w:spacing w:val="41"/>
                <w:lang w:val="ru-RU"/>
              </w:rPr>
              <w:t>1.1.</w:t>
            </w:r>
            <w:r w:rsidRPr="007C5013">
              <w:rPr>
                <w:rFonts w:ascii="Times New Roman" w:hAnsi="Times New Roman" w:cs="Times New Roman"/>
                <w:lang w:val="ru-RU"/>
              </w:rPr>
              <w:t xml:space="preserve">разуме повезаност живе и неживе природе на мање очигледним примерима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1 ПД.3.1.2. разуме функционалну повезаност различитих делова тела живих бића</w:t>
            </w:r>
          </w:p>
          <w:p w:rsidR="00CF6EAA" w:rsidRPr="007C5013" w:rsidRDefault="00CF6EAA" w:rsidP="00546532">
            <w:pPr>
              <w:rPr>
                <w:rFonts w:ascii="Times New Roman" w:hAnsi="Times New Roman" w:cs="Times New Roman"/>
                <w:lang w:val="sr-Cyrl-CS"/>
              </w:rPr>
            </w:pPr>
          </w:p>
        </w:tc>
      </w:tr>
      <w:tr w:rsidR="00CF6EAA" w:rsidRPr="007C5013" w:rsidTr="00546532">
        <w:trPr>
          <w:trHeight w:val="1042"/>
          <w:jc w:val="center"/>
        </w:trPr>
        <w:tc>
          <w:tcPr>
            <w:tcW w:w="21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Истражујемо природне појаве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Истраживање и уочавање узрочно.последчних веза;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Испитивање својства материјала;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Промене материјала;</w:t>
            </w:r>
          </w:p>
        </w:tc>
        <w:tc>
          <w:tcPr>
            <w:tcW w:w="129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6+4</w:t>
            </w:r>
          </w:p>
        </w:tc>
        <w:tc>
          <w:tcPr>
            <w:tcW w:w="2217"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партиципативне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решавање проблем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ситуација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tc>
        <w:tc>
          <w:tcPr>
            <w:tcW w:w="2700" w:type="dxa"/>
            <w:tcBorders>
              <w:top w:val="double" w:sz="4" w:space="0" w:color="auto"/>
              <w:left w:val="double" w:sz="4" w:space="0" w:color="auto"/>
              <w:bottom w:val="double" w:sz="4" w:space="0" w:color="auto"/>
              <w:right w:val="single" w:sz="4" w:space="0" w:color="auto"/>
            </w:tcBorders>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xml:space="preserve">ПД. </w:t>
            </w:r>
            <w:r w:rsidRPr="007C5013">
              <w:rPr>
                <w:rFonts w:ascii="Times New Roman" w:hAnsi="Times New Roman" w:cs="Times New Roman"/>
                <w:b/>
                <w:bCs/>
                <w:spacing w:val="2"/>
                <w:lang w:val="ru-RU"/>
              </w:rPr>
              <w:t>1.3.1</w:t>
            </w:r>
            <w:r w:rsidRPr="007C5013">
              <w:rPr>
                <w:rFonts w:ascii="Times New Roman" w:hAnsi="Times New Roman" w:cs="Times New Roman"/>
                <w:spacing w:val="2"/>
                <w:lang w:val="ru-RU"/>
              </w:rPr>
              <w:t>. зна основна својства воде, ваздуха и земљишта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 xml:space="preserve">1ПД. 1.3.2. зна да су вода у природи, ваздух и земљиште састављени од више </w:t>
            </w:r>
            <w:r w:rsidRPr="007C5013">
              <w:rPr>
                <w:rFonts w:ascii="Times New Roman" w:hAnsi="Times New Roman" w:cs="Times New Roman"/>
                <w:spacing w:val="1"/>
                <w:lang w:val="ru-RU"/>
              </w:rPr>
              <w:t>материјала</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1ПД. 1.3.3. зна да различите животне намирнице садрже различите састојке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1"/>
                <w:lang w:val="ru-RU"/>
              </w:rPr>
              <w:t>1ПД. 1.3.4. зна основна својства материјала: тврдоћа, еластичност, густина,</w:t>
            </w:r>
            <w:r w:rsidRPr="007C5013">
              <w:rPr>
                <w:rFonts w:ascii="Times New Roman" w:hAnsi="Times New Roman" w:cs="Times New Roman"/>
                <w:spacing w:val="3"/>
                <w:lang w:val="ru-RU"/>
              </w:rPr>
              <w:t xml:space="preserve">растворљивост, провидност, намагнетисаност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1"/>
                <w:lang w:val="ru-RU"/>
              </w:rPr>
              <w:t>1ПД. 1.3.5. зна да својства материјала одређују њихову употребу и препознаје</w:t>
            </w:r>
            <w:r w:rsidRPr="007C5013">
              <w:rPr>
                <w:rFonts w:ascii="Times New Roman" w:hAnsi="Times New Roman" w:cs="Times New Roman"/>
                <w:spacing w:val="2"/>
                <w:lang w:val="ru-RU"/>
              </w:rPr>
              <w:t xml:space="preserve">примере у свом окружењу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spacing w:val="1"/>
                <w:lang w:val="ru-RU"/>
              </w:rPr>
              <w:t>1ПД. 1.3.6. зна промене материјала које настају због промене температуре. Услед</w:t>
            </w:r>
            <w:r w:rsidRPr="007C5013">
              <w:rPr>
                <w:rFonts w:ascii="Times New Roman" w:hAnsi="Times New Roman" w:cs="Times New Roman"/>
                <w:spacing w:val="2"/>
                <w:lang w:val="ru-RU"/>
              </w:rPr>
              <w:t xml:space="preserve">механичког утицаја и деловања воде и </w:t>
            </w:r>
            <w:r w:rsidRPr="007C5013">
              <w:rPr>
                <w:rFonts w:ascii="Times New Roman" w:hAnsi="Times New Roman" w:cs="Times New Roman"/>
                <w:spacing w:val="2"/>
                <w:lang w:val="ru-RU"/>
              </w:rPr>
              <w:lastRenderedPageBreak/>
              <w:t>ваздуха</w:t>
            </w:r>
          </w:p>
          <w:p w:rsidR="00CF6EAA" w:rsidRPr="007C5013" w:rsidRDefault="00CF6EAA" w:rsidP="00546532">
            <w:pPr>
              <w:rPr>
                <w:rFonts w:ascii="Times New Roman" w:hAnsi="Times New Roman" w:cs="Times New Roman"/>
                <w:lang w:val="sr-Cyrl-CS"/>
              </w:rPr>
            </w:pPr>
          </w:p>
        </w:tc>
        <w:tc>
          <w:tcPr>
            <w:tcW w:w="2790" w:type="dxa"/>
            <w:tcBorders>
              <w:top w:val="double" w:sz="4" w:space="0" w:color="auto"/>
              <w:left w:val="single" w:sz="4" w:space="0" w:color="auto"/>
              <w:bottom w:val="double" w:sz="4" w:space="0" w:color="auto"/>
              <w:right w:val="single" w:sz="4" w:space="0" w:color="auto"/>
            </w:tcBorders>
            <w:vAlign w:val="center"/>
            <w:hideMark/>
          </w:tcPr>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
                <w:bCs/>
                <w:spacing w:val="2"/>
                <w:lang w:val="ru-RU"/>
              </w:rPr>
              <w:lastRenderedPageBreak/>
              <w:t>1 ПД.2.3.</w:t>
            </w:r>
            <w:r w:rsidRPr="007C5013">
              <w:rPr>
                <w:rFonts w:ascii="Times New Roman" w:hAnsi="Times New Roman" w:cs="Times New Roman"/>
                <w:spacing w:val="2"/>
                <w:lang w:val="ru-RU"/>
              </w:rPr>
              <w:t xml:space="preserve">1. зна сложенија својства воде и ваздуха: агрегатно стање и кретање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rPr>
              <w:t>I</w:t>
            </w:r>
            <w:r w:rsidRPr="007C5013">
              <w:rPr>
                <w:rFonts w:ascii="Times New Roman" w:hAnsi="Times New Roman" w:cs="Times New Roman"/>
                <w:spacing w:val="2"/>
                <w:lang w:val="ru-RU"/>
              </w:rPr>
              <w:t xml:space="preserve"> ПД.2.3.2. зна да су различита својства воде, ваздуха и земљишта последица њиховог различитог састава</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 ПД.2.3.3.  разликује материјале који су добри проводници топлоте и електрицитетаод оних који то нису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2"/>
                <w:lang w:val="ru-RU"/>
              </w:rPr>
              <w:t>1 ПД.2.3.4. зна да топлотна и електрична проводљивост материјала одређују њихову</w:t>
            </w:r>
            <w:r w:rsidRPr="007C5013">
              <w:rPr>
                <w:rFonts w:ascii="Times New Roman" w:hAnsi="Times New Roman" w:cs="Times New Roman"/>
                <w:spacing w:val="3"/>
                <w:lang w:val="ru-RU"/>
              </w:rPr>
              <w:t xml:space="preserve">употребу и препознаје примере у свом окружењу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3"/>
                <w:lang w:val="ru-RU"/>
              </w:rPr>
              <w:t>1ПД.2.3.5.</w:t>
            </w:r>
            <w:r w:rsidRPr="007C5013">
              <w:rPr>
                <w:rFonts w:ascii="Times New Roman" w:hAnsi="Times New Roman" w:cs="Times New Roman"/>
                <w:spacing w:val="3"/>
                <w:lang w:val="ru-RU"/>
              </w:rPr>
              <w:t xml:space="preserve">разликује повратне и неповратне промене материјала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2"/>
              </w:rPr>
              <w:t>I</w:t>
            </w:r>
            <w:r w:rsidRPr="007C5013">
              <w:rPr>
                <w:rFonts w:ascii="Times New Roman" w:hAnsi="Times New Roman" w:cs="Times New Roman"/>
                <w:spacing w:val="2"/>
                <w:lang w:val="ru-RU"/>
              </w:rPr>
              <w:t xml:space="preserve"> ПД.2.3.6. разликује промене материјала при којима настају други материјалм од</w:t>
            </w:r>
            <w:r w:rsidRPr="007C5013">
              <w:rPr>
                <w:rFonts w:ascii="Times New Roman" w:hAnsi="Times New Roman" w:cs="Times New Roman"/>
                <w:spacing w:val="3"/>
                <w:lang w:val="ru-RU"/>
              </w:rPr>
              <w:t>оних промена материјала при којима не настају други материјалм</w:t>
            </w:r>
          </w:p>
        </w:tc>
        <w:tc>
          <w:tcPr>
            <w:tcW w:w="2548" w:type="dxa"/>
            <w:tcBorders>
              <w:top w:val="double" w:sz="4" w:space="0" w:color="auto"/>
              <w:left w:val="single" w:sz="4" w:space="0" w:color="auto"/>
              <w:bottom w:val="double" w:sz="4" w:space="0" w:color="auto"/>
              <w:right w:val="double" w:sz="4" w:space="0" w:color="auto"/>
            </w:tcBorders>
            <w:vAlign w:val="center"/>
          </w:tcPr>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 ПД.3.3.1. разуме како загревање и хлађење воде и ваздуха утичу на појаве у природи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2"/>
                <w:lang w:val="ru-RU"/>
              </w:rPr>
              <w:t xml:space="preserve">1 ПД.3.3.2. примењује знање о променама материјала за објашњење појава у свом </w:t>
            </w:r>
            <w:r w:rsidRPr="007C5013">
              <w:rPr>
                <w:rFonts w:ascii="Times New Roman" w:hAnsi="Times New Roman" w:cs="Times New Roman"/>
                <w:spacing w:val="1"/>
                <w:lang w:val="ru-RU"/>
              </w:rPr>
              <w:t>окружењу</w:t>
            </w:r>
          </w:p>
          <w:p w:rsidR="00CF6EAA" w:rsidRPr="007C5013" w:rsidRDefault="00CF6EAA" w:rsidP="00546532">
            <w:pPr>
              <w:rPr>
                <w:rFonts w:ascii="Times New Roman" w:hAnsi="Times New Roman" w:cs="Times New Roman"/>
                <w:lang w:val="sr-Cyrl-CS"/>
              </w:rPr>
            </w:pP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2"/>
                <w:lang w:val="ru-RU"/>
              </w:rPr>
              <w:t xml:space="preserve">1 ПД.3.5.1. разуме заједничке карактеристике друштвених група и разлике међу њима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spacing w:val="3"/>
              </w:rPr>
              <w:t>I</w:t>
            </w:r>
            <w:r w:rsidRPr="007C5013">
              <w:rPr>
                <w:rFonts w:ascii="Times New Roman" w:hAnsi="Times New Roman" w:cs="Times New Roman"/>
                <w:spacing w:val="3"/>
                <w:lang w:val="ru-RU"/>
              </w:rPr>
              <w:t xml:space="preserve"> ПД.3.5.2. разуме да се права и обавезе чланова друштвених група међусобнодопуњују</w:t>
            </w:r>
          </w:p>
        </w:tc>
      </w:tr>
      <w:tr w:rsidR="00CF6EAA" w:rsidRPr="007C5013" w:rsidTr="00546532">
        <w:trPr>
          <w:trHeight w:val="2330"/>
          <w:jc w:val="center"/>
        </w:trPr>
        <w:tc>
          <w:tcPr>
            <w:tcW w:w="21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Рад, енергија производња и потрошња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Природна богатства и природне сировине;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Делатности људи;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Од сировине до производа;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Извори енергије</w:t>
            </w:r>
          </w:p>
        </w:tc>
        <w:tc>
          <w:tcPr>
            <w:tcW w:w="129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lang w:val="sr-Cyrl-CS"/>
              </w:rPr>
              <w:t>13</w:t>
            </w:r>
            <w:r w:rsidRPr="007C5013">
              <w:rPr>
                <w:rFonts w:ascii="Times New Roman" w:hAnsi="Times New Roman" w:cs="Times New Roman"/>
              </w:rPr>
              <w:t>+4</w:t>
            </w:r>
          </w:p>
        </w:tc>
        <w:tc>
          <w:tcPr>
            <w:tcW w:w="2217" w:type="dxa"/>
            <w:tcBorders>
              <w:top w:val="double" w:sz="4" w:space="0" w:color="auto"/>
              <w:left w:val="double" w:sz="4" w:space="0" w:color="auto"/>
              <w:bottom w:val="double" w:sz="4" w:space="0" w:color="auto"/>
              <w:right w:val="doub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партиципативне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решавање проблем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ситуација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tc>
        <w:tc>
          <w:tcPr>
            <w:tcW w:w="2700" w:type="dxa"/>
            <w:tcBorders>
              <w:top w:val="double" w:sz="4" w:space="0" w:color="auto"/>
              <w:left w:val="double" w:sz="4" w:space="0" w:color="auto"/>
              <w:bottom w:val="double" w:sz="4" w:space="0" w:color="auto"/>
              <w:right w:val="single" w:sz="4" w:space="0" w:color="auto"/>
            </w:tcBorders>
          </w:tcPr>
          <w:p w:rsidR="00CF6EAA" w:rsidRPr="007C5013" w:rsidRDefault="00CF6EAA" w:rsidP="00546532">
            <w:pPr>
              <w:rPr>
                <w:rFonts w:ascii="Times New Roman" w:hAnsi="Times New Roman" w:cs="Times New Roman"/>
                <w:lang w:val="sr-Cyrl-CS"/>
              </w:rPr>
            </w:pPr>
          </w:p>
          <w:p w:rsidR="00CF6EAA" w:rsidRPr="007C5013" w:rsidRDefault="00CF6EAA" w:rsidP="00546532">
            <w:pPr>
              <w:widowControl w:val="0"/>
              <w:shd w:val="clear" w:color="auto" w:fill="FFFFFF"/>
              <w:tabs>
                <w:tab w:val="left" w:pos="1099"/>
              </w:tabs>
              <w:autoSpaceDE w:val="0"/>
              <w:autoSpaceDN w:val="0"/>
              <w:adjustRightInd w:val="0"/>
              <w:ind w:left="101"/>
              <w:rPr>
                <w:rFonts w:ascii="Times New Roman" w:hAnsi="Times New Roman" w:cs="Times New Roman"/>
                <w:spacing w:val="3"/>
                <w:lang w:val="ru-RU"/>
              </w:rPr>
            </w:pP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xml:space="preserve">ПД. 1.1.1 </w:t>
            </w:r>
            <w:r w:rsidRPr="007C5013">
              <w:rPr>
                <w:rFonts w:ascii="Times New Roman" w:hAnsi="Times New Roman" w:cs="Times New Roman"/>
                <w:spacing w:val="3"/>
                <w:lang w:val="ru-RU"/>
              </w:rPr>
              <w:t>прави разлику између природе и производа људског рада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xml:space="preserve">ПД. </w:t>
            </w: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.2.</w:t>
            </w:r>
            <w:r w:rsidRPr="007C5013">
              <w:rPr>
                <w:rFonts w:ascii="Times New Roman" w:hAnsi="Times New Roman" w:cs="Times New Roman"/>
                <w:b/>
                <w:bCs/>
                <w:spacing w:val="2"/>
                <w:lang w:val="ru-RU"/>
              </w:rPr>
              <w:t>1</w:t>
            </w:r>
            <w:r w:rsidRPr="007C5013">
              <w:rPr>
                <w:rFonts w:ascii="Times New Roman" w:hAnsi="Times New Roman" w:cs="Times New Roman"/>
                <w:spacing w:val="2"/>
                <w:lang w:val="ru-RU"/>
              </w:rPr>
              <w:t>. препознаје и именује природне ресурсе</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1ПД. 1.2.2. зна употребну вредност природних ресурса</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Cs/>
                <w:spacing w:val="5"/>
              </w:rPr>
              <w:t>I</w:t>
            </w:r>
            <w:r w:rsidRPr="007C5013">
              <w:rPr>
                <w:rFonts w:ascii="Times New Roman" w:hAnsi="Times New Roman" w:cs="Times New Roman"/>
                <w:spacing w:val="5"/>
                <w:lang w:val="ru-RU"/>
              </w:rPr>
              <w:t xml:space="preserve">ПД. </w:t>
            </w:r>
            <w:r w:rsidRPr="007C5013">
              <w:rPr>
                <w:rFonts w:ascii="Times New Roman" w:hAnsi="Times New Roman" w:cs="Times New Roman"/>
                <w:bCs/>
                <w:spacing w:val="5"/>
                <w:lang w:val="ru-RU"/>
              </w:rPr>
              <w:t>1.5.1</w:t>
            </w:r>
            <w:r w:rsidRPr="007C5013">
              <w:rPr>
                <w:rFonts w:ascii="Times New Roman" w:hAnsi="Times New Roman" w:cs="Times New Roman"/>
                <w:spacing w:val="5"/>
                <w:lang w:val="ru-RU"/>
              </w:rPr>
              <w:t>. зна које друштвене групе постоје и ко су њихови чланови</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rPr>
              <w:t>I</w:t>
            </w:r>
            <w:r w:rsidRPr="007C5013">
              <w:rPr>
                <w:rFonts w:ascii="Times New Roman" w:hAnsi="Times New Roman" w:cs="Times New Roman"/>
                <w:spacing w:val="3"/>
                <w:lang w:val="ru-RU"/>
              </w:rPr>
              <w:t>ПД. 1.5.2. зна основна правила понашања у породици, школи и насељу</w:t>
            </w: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1ПД. 1.5.3. зна које људске делатности постоје и њихову улогу</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2"/>
                <w:lang w:val="ru-RU"/>
              </w:rPr>
              <w:t xml:space="preserve">1ПД. 1.5.4. зна који су главни извори опасности по здравље и живот људи </w:t>
            </w:r>
            <w:r w:rsidRPr="007C5013">
              <w:rPr>
                <w:rFonts w:ascii="Times New Roman" w:hAnsi="Times New Roman" w:cs="Times New Roman"/>
                <w:spacing w:val="2"/>
                <w:lang w:val="ru-RU"/>
              </w:rPr>
              <w:lastRenderedPageBreak/>
              <w:t>и основне</w:t>
            </w:r>
            <w:r w:rsidRPr="007C5013">
              <w:rPr>
                <w:rFonts w:ascii="Times New Roman" w:hAnsi="Times New Roman" w:cs="Times New Roman"/>
                <w:spacing w:val="1"/>
                <w:lang w:val="ru-RU"/>
              </w:rPr>
              <w:t xml:space="preserve">мере заштите </w:t>
            </w:r>
          </w:p>
          <w:p w:rsidR="00CF6EAA" w:rsidRPr="007C5013" w:rsidRDefault="00CF6EAA" w:rsidP="00546532">
            <w:pPr>
              <w:shd w:val="clear" w:color="auto" w:fill="FFFFFF"/>
              <w:rPr>
                <w:rFonts w:ascii="Times New Roman" w:hAnsi="Times New Roman" w:cs="Times New Roman"/>
                <w:spacing w:val="1"/>
                <w:lang w:val="ru-RU"/>
              </w:rPr>
            </w:pPr>
            <w:r w:rsidRPr="007C5013">
              <w:rPr>
                <w:rFonts w:ascii="Times New Roman" w:hAnsi="Times New Roman" w:cs="Times New Roman"/>
                <w:spacing w:val="1"/>
                <w:lang w:val="ru-RU"/>
              </w:rPr>
              <w:t>1ПД. 1.5.5. зна поступке за очување и унапређивање људског здравља</w:t>
            </w:r>
          </w:p>
        </w:tc>
        <w:tc>
          <w:tcPr>
            <w:tcW w:w="2790" w:type="dxa"/>
            <w:tcBorders>
              <w:top w:val="double" w:sz="4" w:space="0" w:color="auto"/>
              <w:left w:val="single" w:sz="4" w:space="0" w:color="auto"/>
              <w:bottom w:val="double" w:sz="4" w:space="0" w:color="auto"/>
              <w:right w:val="single" w:sz="4" w:space="0" w:color="auto"/>
            </w:tcBorders>
          </w:tcPr>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b/>
                <w:bCs/>
                <w:spacing w:val="3"/>
              </w:rPr>
              <w:t>I</w:t>
            </w:r>
            <w:r w:rsidRPr="007C5013">
              <w:rPr>
                <w:rFonts w:ascii="Times New Roman" w:hAnsi="Times New Roman" w:cs="Times New Roman"/>
                <w:spacing w:val="3"/>
                <w:lang w:val="ru-RU"/>
              </w:rPr>
              <w:t>ПД.2.2.1. разликује обновљиве и необновљиве природне ресурсе</w:t>
            </w:r>
          </w:p>
          <w:p w:rsidR="00CF6EAA" w:rsidRPr="007C5013" w:rsidRDefault="00CF6EAA" w:rsidP="00546532">
            <w:pPr>
              <w:rPr>
                <w:rFonts w:ascii="Times New Roman" w:hAnsi="Times New Roman" w:cs="Times New Roman"/>
                <w:spacing w:val="3"/>
                <w:lang w:val="ru-RU"/>
              </w:rPr>
            </w:pPr>
            <w:r w:rsidRPr="007C5013">
              <w:rPr>
                <w:rFonts w:ascii="Times New Roman" w:hAnsi="Times New Roman" w:cs="Times New Roman"/>
                <w:spacing w:val="3"/>
                <w:lang w:val="ru-RU"/>
              </w:rPr>
              <w:t>1 ПД.2.2.2. разуме еколошку оправданост употребе обновљивих ресурса ирационалног коришћења необновљивих ресурса</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b/>
                <w:bCs/>
                <w:spacing w:val="2"/>
                <w:lang w:val="ru-RU"/>
              </w:rPr>
              <w:t xml:space="preserve">1 </w:t>
            </w:r>
            <w:r w:rsidRPr="007C5013">
              <w:rPr>
                <w:rFonts w:ascii="Times New Roman" w:hAnsi="Times New Roman" w:cs="Times New Roman"/>
                <w:spacing w:val="2"/>
                <w:lang w:val="ru-RU"/>
              </w:rPr>
              <w:t xml:space="preserve">ПД.2.5.1. зна које су улоге различитих друштвених група </w:t>
            </w:r>
            <w:r w:rsidRPr="007C5013">
              <w:rPr>
                <w:rFonts w:ascii="Times New Roman" w:hAnsi="Times New Roman" w:cs="Times New Roman"/>
                <w:bCs/>
                <w:spacing w:val="2"/>
                <w:lang w:val="ru-RU"/>
              </w:rPr>
              <w:t>и</w:t>
            </w:r>
            <w:r w:rsidRPr="007C5013">
              <w:rPr>
                <w:rFonts w:ascii="Times New Roman" w:hAnsi="Times New Roman" w:cs="Times New Roman"/>
                <w:spacing w:val="2"/>
                <w:lang w:val="ru-RU"/>
              </w:rPr>
              <w:t xml:space="preserve">њихових чланова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rPr>
              <w:t>I</w:t>
            </w:r>
            <w:r w:rsidRPr="007C5013">
              <w:rPr>
                <w:rFonts w:ascii="Times New Roman" w:hAnsi="Times New Roman" w:cs="Times New Roman"/>
                <w:spacing w:val="3"/>
                <w:lang w:val="ru-RU"/>
              </w:rPr>
              <w:t xml:space="preserve"> ПД.2.5.2. зна која су права и обавезе чланова у различитим друштвеним групама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rPr>
              <w:t>I</w:t>
            </w:r>
            <w:r w:rsidRPr="007C5013">
              <w:rPr>
                <w:rFonts w:ascii="Times New Roman" w:hAnsi="Times New Roman" w:cs="Times New Roman"/>
                <w:bCs/>
                <w:spacing w:val="3"/>
                <w:lang w:val="ru-RU"/>
              </w:rPr>
              <w:t>ПД.2.5.3.</w:t>
            </w:r>
            <w:r w:rsidRPr="007C5013">
              <w:rPr>
                <w:rFonts w:ascii="Times New Roman" w:hAnsi="Times New Roman" w:cs="Times New Roman"/>
                <w:spacing w:val="3"/>
                <w:lang w:val="ru-RU"/>
              </w:rPr>
              <w:t>разуме повезаност и међузависност различитих људских делатности</w:t>
            </w:r>
          </w:p>
          <w:p w:rsidR="00CF6EAA" w:rsidRPr="007C5013" w:rsidRDefault="00CF6EAA" w:rsidP="00546532">
            <w:pPr>
              <w:rPr>
                <w:rFonts w:ascii="Times New Roman" w:hAnsi="Times New Roman" w:cs="Times New Roman"/>
                <w:lang w:val="sr-Cyrl-CS"/>
              </w:rPr>
            </w:pPr>
          </w:p>
        </w:tc>
        <w:tc>
          <w:tcPr>
            <w:tcW w:w="2548" w:type="dxa"/>
            <w:tcBorders>
              <w:top w:val="double" w:sz="4" w:space="0" w:color="auto"/>
              <w:left w:val="single" w:sz="4" w:space="0" w:color="auto"/>
              <w:bottom w:val="double" w:sz="4" w:space="0" w:color="auto"/>
              <w:right w:val="double" w:sz="4" w:space="0" w:color="auto"/>
            </w:tcBorders>
          </w:tcPr>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p w:rsidR="00CF6EAA" w:rsidRPr="007C5013" w:rsidRDefault="00CF6EAA" w:rsidP="00546532">
            <w:pPr>
              <w:rPr>
                <w:rFonts w:ascii="Times New Roman" w:hAnsi="Times New Roman" w:cs="Times New Roman"/>
                <w:lang w:val="sr-Cyrl-CS"/>
              </w:rPr>
            </w:pPr>
          </w:p>
        </w:tc>
      </w:tr>
      <w:tr w:rsidR="00CF6EAA" w:rsidRPr="007C5013" w:rsidTr="00546532">
        <w:trPr>
          <w:trHeight w:val="2330"/>
          <w:jc w:val="center"/>
        </w:trPr>
        <w:tc>
          <w:tcPr>
            <w:tcW w:w="21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Осврт уназад-прошлост</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Трагови прошлости;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Временска лента;</w:t>
            </w:r>
          </w:p>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lang w:val="sr-Cyrl-CS"/>
              </w:rPr>
              <w:t>Најзначајније личности и догађаји из прошлости Србије</w:t>
            </w:r>
          </w:p>
        </w:tc>
        <w:tc>
          <w:tcPr>
            <w:tcW w:w="129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lang w:val="sr-Cyrl-CS"/>
              </w:rPr>
              <w:t>1</w:t>
            </w:r>
            <w:r w:rsidRPr="007C5013">
              <w:rPr>
                <w:rFonts w:ascii="Times New Roman" w:hAnsi="Times New Roman" w:cs="Times New Roman"/>
              </w:rPr>
              <w:t>2+5</w:t>
            </w:r>
          </w:p>
        </w:tc>
        <w:tc>
          <w:tcPr>
            <w:tcW w:w="2217"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амбијентална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експериментална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партиципативне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решавање проблем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ситуација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tc>
        <w:tc>
          <w:tcPr>
            <w:tcW w:w="2700" w:type="dxa"/>
            <w:tcBorders>
              <w:top w:val="double" w:sz="4" w:space="0" w:color="auto"/>
              <w:left w:val="double" w:sz="4" w:space="0" w:color="auto"/>
              <w:bottom w:val="double" w:sz="4" w:space="0" w:color="auto"/>
              <w:right w:val="single" w:sz="4" w:space="0" w:color="auto"/>
            </w:tcBorders>
            <w:vAlign w:val="center"/>
          </w:tcPr>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4"/>
                <w:lang w:val="ru-RU"/>
              </w:rPr>
              <w:t>1ПД. 1.</w:t>
            </w:r>
            <w:r w:rsidRPr="007C5013">
              <w:rPr>
                <w:rFonts w:ascii="Times New Roman" w:hAnsi="Times New Roman" w:cs="Times New Roman"/>
                <w:spacing w:val="3"/>
                <w:lang w:val="ru-RU"/>
              </w:rPr>
              <w:t>.6.4. зна најважније догађаје, појаве и личности из прошлости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4"/>
                <w:lang w:val="ru-RU"/>
              </w:rPr>
              <w:t>1ПД. 1.</w:t>
            </w:r>
            <w:r w:rsidRPr="007C5013">
              <w:rPr>
                <w:rFonts w:ascii="Times New Roman" w:hAnsi="Times New Roman" w:cs="Times New Roman"/>
                <w:spacing w:val="3"/>
                <w:lang w:val="ru-RU"/>
              </w:rPr>
              <w:t xml:space="preserve"> 6.5. зна основне информације о начину живота људи у прошлости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bCs/>
                <w:spacing w:val="4"/>
                <w:lang w:val="ru-RU"/>
              </w:rPr>
              <w:t>1ПД. 1.</w:t>
            </w:r>
            <w:r w:rsidRPr="007C5013">
              <w:rPr>
                <w:rFonts w:ascii="Times New Roman" w:hAnsi="Times New Roman" w:cs="Times New Roman"/>
                <w:spacing w:val="3"/>
                <w:lang w:val="ru-RU"/>
              </w:rPr>
              <w:t xml:space="preserve"> 6.6. зна шта су историјски извори и именује их</w:t>
            </w:r>
          </w:p>
          <w:p w:rsidR="00CF6EAA" w:rsidRPr="007C5013" w:rsidRDefault="00CF6EAA" w:rsidP="00546532">
            <w:pPr>
              <w:rPr>
                <w:rFonts w:ascii="Times New Roman" w:hAnsi="Times New Roman" w:cs="Times New Roman"/>
                <w:lang w:val="sr-Cyrl-CS"/>
              </w:rPr>
            </w:pPr>
          </w:p>
        </w:tc>
        <w:tc>
          <w:tcPr>
            <w:tcW w:w="2790" w:type="dxa"/>
            <w:tcBorders>
              <w:top w:val="double" w:sz="4" w:space="0" w:color="auto"/>
              <w:left w:val="single" w:sz="4" w:space="0" w:color="auto"/>
              <w:bottom w:val="double" w:sz="4" w:space="0" w:color="auto"/>
              <w:right w:val="single" w:sz="4" w:space="0" w:color="auto"/>
            </w:tcBorders>
            <w:vAlign w:val="center"/>
            <w:hideMark/>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3"/>
                <w:lang w:val="ru-RU"/>
              </w:rPr>
              <w:t>1ПД.2.6.4. зна редослед којим су се јављали важни историјски догађаји, појаве и</w:t>
            </w:r>
            <w:r w:rsidRPr="007C5013">
              <w:rPr>
                <w:rFonts w:ascii="Times New Roman" w:hAnsi="Times New Roman" w:cs="Times New Roman"/>
                <w:spacing w:val="1"/>
                <w:lang w:val="ru-RU"/>
              </w:rPr>
              <w:t>личности</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3"/>
                <w:lang w:val="ru-RU"/>
              </w:rPr>
              <w:t xml:space="preserve">1ПД.2.6.5. уочава сличности и разлике између начина живота некад и сад </w:t>
            </w:r>
          </w:p>
          <w:p w:rsidR="00CF6EAA" w:rsidRPr="007C5013" w:rsidRDefault="00CF6EAA" w:rsidP="00546532">
            <w:pPr>
              <w:shd w:val="clear" w:color="auto" w:fill="FFFFFF"/>
              <w:rPr>
                <w:rFonts w:ascii="Times New Roman" w:hAnsi="Times New Roman" w:cs="Times New Roman"/>
                <w:spacing w:val="2"/>
                <w:lang w:val="ru-RU"/>
              </w:rPr>
            </w:pPr>
            <w:r w:rsidRPr="007C5013">
              <w:rPr>
                <w:rFonts w:ascii="Times New Roman" w:hAnsi="Times New Roman" w:cs="Times New Roman"/>
                <w:spacing w:val="1"/>
                <w:lang w:val="ru-RU"/>
              </w:rPr>
              <w:t xml:space="preserve">1 ПД.2.6.6. препознаје основна културна и друштвена обележја различитих </w:t>
            </w:r>
            <w:r w:rsidRPr="007C5013">
              <w:rPr>
                <w:rFonts w:ascii="Times New Roman" w:hAnsi="Times New Roman" w:cs="Times New Roman"/>
                <w:spacing w:val="2"/>
                <w:lang w:val="ru-RU"/>
              </w:rPr>
              <w:t xml:space="preserve">историјских периода </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1"/>
                <w:lang w:val="ru-RU"/>
              </w:rPr>
              <w:t>1 ПД.2.6.7. препознаје на основу карактеристичних историјских извора о ком</w:t>
            </w:r>
            <w:r w:rsidRPr="007C5013">
              <w:rPr>
                <w:rFonts w:ascii="Times New Roman" w:hAnsi="Times New Roman" w:cs="Times New Roman"/>
                <w:spacing w:val="3"/>
                <w:lang w:val="ru-RU"/>
              </w:rPr>
              <w:t>историјском периоду или личности је реч</w:t>
            </w:r>
          </w:p>
          <w:p w:rsidR="00CF6EAA" w:rsidRPr="007C5013" w:rsidRDefault="00CF6EAA" w:rsidP="00546532">
            <w:pPr>
              <w:shd w:val="clear" w:color="auto" w:fill="FFFFFF"/>
              <w:rPr>
                <w:rFonts w:ascii="Times New Roman" w:hAnsi="Times New Roman" w:cs="Times New Roman"/>
                <w:spacing w:val="3"/>
                <w:lang w:val="ru-RU"/>
              </w:rPr>
            </w:pPr>
            <w:r w:rsidRPr="007C5013">
              <w:rPr>
                <w:rFonts w:ascii="Times New Roman" w:hAnsi="Times New Roman" w:cs="Times New Roman"/>
                <w:spacing w:val="2"/>
                <w:lang w:val="ru-RU"/>
              </w:rPr>
              <w:t>1ПД.2.4.5. уме да пронађе и упише тражене информације на ленти времена</w:t>
            </w:r>
          </w:p>
        </w:tc>
        <w:tc>
          <w:tcPr>
            <w:tcW w:w="2548" w:type="dxa"/>
            <w:tcBorders>
              <w:top w:val="double" w:sz="4" w:space="0" w:color="auto"/>
              <w:left w:val="single" w:sz="4" w:space="0" w:color="auto"/>
              <w:bottom w:val="double" w:sz="4" w:space="0" w:color="auto"/>
              <w:right w:val="double" w:sz="4" w:space="0" w:color="auto"/>
            </w:tcBorders>
            <w:vAlign w:val="center"/>
          </w:tcPr>
          <w:p w:rsidR="00CF6EAA" w:rsidRPr="007C5013" w:rsidRDefault="00CF6EAA" w:rsidP="00546532">
            <w:pPr>
              <w:shd w:val="clear" w:color="auto" w:fill="FFFFFF"/>
              <w:rPr>
                <w:rFonts w:ascii="Times New Roman" w:hAnsi="Times New Roman" w:cs="Times New Roman"/>
                <w:lang w:val="ru-RU"/>
              </w:rPr>
            </w:pPr>
            <w:r w:rsidRPr="007C5013">
              <w:rPr>
                <w:rFonts w:ascii="Times New Roman" w:hAnsi="Times New Roman" w:cs="Times New Roman"/>
                <w:spacing w:val="2"/>
                <w:lang w:val="ru-RU"/>
              </w:rPr>
              <w:t xml:space="preserve">1ПД.3.6.1. зна шта је претходило. а шта је уследило након важних историјских </w:t>
            </w:r>
            <w:r w:rsidRPr="007C5013">
              <w:rPr>
                <w:rFonts w:ascii="Times New Roman" w:hAnsi="Times New Roman" w:cs="Times New Roman"/>
                <w:spacing w:val="3"/>
                <w:lang w:val="ru-RU"/>
              </w:rPr>
              <w:t>догађаја и појава</w:t>
            </w:r>
          </w:p>
          <w:p w:rsidR="00CF6EAA" w:rsidRPr="007C5013" w:rsidRDefault="00CF6EAA" w:rsidP="00546532">
            <w:pPr>
              <w:rPr>
                <w:rFonts w:ascii="Times New Roman" w:hAnsi="Times New Roman" w:cs="Times New Roman"/>
                <w:lang w:val="sr-Cyrl-CS"/>
              </w:rPr>
            </w:pPr>
          </w:p>
        </w:tc>
      </w:tr>
    </w:tbl>
    <w:p w:rsidR="00CF6EAA" w:rsidRPr="007C5013"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Pr="007C5013" w:rsidRDefault="00CF6EAA" w:rsidP="00CF6EAA">
      <w:pPr>
        <w:rPr>
          <w:rFonts w:ascii="Times New Roman" w:hAnsi="Times New Roman" w:cs="Times New Roman"/>
          <w:b/>
          <w:lang w:val="sr-Cyrl-CS"/>
        </w:rPr>
      </w:pPr>
      <w:r w:rsidRPr="007C5013">
        <w:rPr>
          <w:rFonts w:ascii="Times New Roman" w:hAnsi="Times New Roman" w:cs="Times New Roman"/>
          <w:b/>
          <w:lang w:val="sr-Cyrl-CS"/>
        </w:rPr>
        <w:t>ЛИКОВНА КУЛТУРА - 72 часа</w:t>
      </w:r>
    </w:p>
    <w:tbl>
      <w:tblPr>
        <w:tblW w:w="0" w:type="auto"/>
        <w:jc w:val="center"/>
        <w:tblInd w:w="-30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880"/>
        <w:gridCol w:w="1264"/>
        <w:gridCol w:w="2610"/>
        <w:gridCol w:w="6745"/>
      </w:tblGrid>
      <w:tr w:rsidR="00CF6EAA" w:rsidRPr="007C5013" w:rsidTr="00546532">
        <w:trPr>
          <w:trHeight w:val="122"/>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126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61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674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22"/>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rPr>
              <w:t>K</w:t>
            </w:r>
            <w:r w:rsidRPr="007C5013">
              <w:rPr>
                <w:rFonts w:ascii="Times New Roman" w:hAnsi="Times New Roman" w:cs="Times New Roman"/>
                <w:b/>
                <w:lang w:val="sr-Cyrl-CS"/>
              </w:rPr>
              <w:t>олаж, фротаж, деколаж и асамблаж</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Површински и тродимензионални колаж</w:t>
            </w: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8</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способности за препознавање традиционалне, модерне, савремене уметности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маште и индивидуалног ликовног израза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схватити нове појмове и на свој начин се ликовно изразити</w:t>
            </w:r>
          </w:p>
        </w:tc>
      </w:tr>
      <w:tr w:rsidR="00CF6EAA" w:rsidRPr="007C5013" w:rsidTr="00546532">
        <w:trPr>
          <w:trHeight w:val="1133"/>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Везивање облика у тродимензионалном простору и у равни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Комбиновање тродимензионалних облика у простору и равни</w:t>
            </w: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прављење</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развијати ученикове потенцијале у области  ликовности и визуелности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користити примерене технике и средства у самосталном изражавању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развијати моторичке способности ученика</w:t>
            </w:r>
          </w:p>
        </w:tc>
      </w:tr>
      <w:tr w:rsidR="00CF6EAA" w:rsidRPr="007C5013" w:rsidTr="00546532">
        <w:trPr>
          <w:trHeight w:val="509"/>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Сликарски материјали и технике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акварел. пастел, темпера</w:t>
            </w: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хеуристичка</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маште и индивидуалног ликовног израза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умети примењивати различите сликарске технике, јер свака има своје специфичности</w:t>
            </w:r>
          </w:p>
        </w:tc>
      </w:tr>
      <w:tr w:rsidR="00CF6EAA" w:rsidRPr="007C5013" w:rsidTr="00546532">
        <w:trPr>
          <w:trHeight w:val="913"/>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Основне и изведене боје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Компоновање основних и изведених боја</w:t>
            </w: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експеримент</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способности за уочавање боја и светлина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да осетљивост за ликовне вредности које стичу у настави,ученици примењују у раду и животу</w:t>
            </w:r>
          </w:p>
        </w:tc>
      </w:tr>
      <w:tr w:rsidR="00CF6EAA" w:rsidRPr="007C5013" w:rsidTr="00546532">
        <w:trPr>
          <w:trHeight w:val="896"/>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Линија, површина, волумен, боја, простор</w:t>
            </w:r>
          </w:p>
          <w:p w:rsidR="00CF6EAA" w:rsidRPr="007C5013" w:rsidRDefault="00CF6EAA" w:rsidP="00546532">
            <w:pPr>
              <w:rPr>
                <w:rFonts w:ascii="Times New Roman" w:hAnsi="Times New Roman" w:cs="Times New Roman"/>
                <w:b/>
                <w:lang w:val="sr-Cyrl-CS"/>
              </w:rPr>
            </w:pP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24</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хеуристичка</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маште и индивидуалног ликовног израза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способности за опажање облика, величина, светлина,боја,положаја у природи</w:t>
            </w:r>
          </w:p>
        </w:tc>
      </w:tr>
      <w:tr w:rsidR="00CF6EAA" w:rsidRPr="007C5013" w:rsidTr="00546532">
        <w:trPr>
          <w:trHeight w:val="1150"/>
          <w:jc w:val="center"/>
        </w:trPr>
        <w:tc>
          <w:tcPr>
            <w:tcW w:w="288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Амбијент – сценски простор</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Маске, костими и сцена</w:t>
            </w:r>
          </w:p>
        </w:tc>
        <w:tc>
          <w:tcPr>
            <w:tcW w:w="126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tc>
        <w:tc>
          <w:tcPr>
            <w:tcW w:w="6745"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-увођење ученика у различите могућности  комуникација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љубави према вредностима израженим у делима свих облика уметности</w:t>
            </w:r>
          </w:p>
        </w:tc>
      </w:tr>
    </w:tbl>
    <w:p w:rsidR="00CF6EAA" w:rsidRPr="007C5013" w:rsidRDefault="00CF6EAA" w:rsidP="00CF6EAA">
      <w:pPr>
        <w:rPr>
          <w:rFonts w:ascii="Times New Roman" w:hAnsi="Times New Roman" w:cs="Times New Roman"/>
          <w:lang w:val="ru-RU"/>
        </w:rPr>
      </w:pPr>
    </w:p>
    <w:p w:rsidR="00CF6EAA" w:rsidRPr="007C5013" w:rsidRDefault="00CF6EAA" w:rsidP="00CF6EAA">
      <w:pPr>
        <w:rPr>
          <w:rFonts w:ascii="Times New Roman" w:hAnsi="Times New Roman" w:cs="Times New Roman"/>
          <w:b/>
          <w:lang w:val="sr-Cyrl-CS"/>
        </w:rPr>
      </w:pPr>
      <w:r w:rsidRPr="007C5013">
        <w:rPr>
          <w:rFonts w:ascii="Times New Roman" w:hAnsi="Times New Roman" w:cs="Times New Roman"/>
          <w:b/>
          <w:lang w:val="sr-Cyrl-CS"/>
        </w:rPr>
        <w:t>МУЗИЧКА КУЛТУРА - 36 часова</w:t>
      </w:r>
    </w:p>
    <w:tbl>
      <w:tblPr>
        <w:tblW w:w="0" w:type="auto"/>
        <w:jc w:val="center"/>
        <w:tblInd w:w="-25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680"/>
        <w:gridCol w:w="1260"/>
        <w:gridCol w:w="2610"/>
        <w:gridCol w:w="6750"/>
      </w:tblGrid>
      <w:tr w:rsidR="00CF6EAA" w:rsidRPr="007C5013" w:rsidTr="00546532">
        <w:trPr>
          <w:trHeight w:val="245"/>
          <w:jc w:val="center"/>
        </w:trPr>
        <w:tc>
          <w:tcPr>
            <w:tcW w:w="261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Наставни садржаји</w:t>
            </w:r>
          </w:p>
        </w:tc>
        <w:tc>
          <w:tcPr>
            <w:tcW w:w="126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61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675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017"/>
          <w:jc w:val="center"/>
        </w:trPr>
        <w:tc>
          <w:tcPr>
            <w:tcW w:w="261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Извођење музике певањем и свирањем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Певање песама по слуху и по нотном тексту и свирање пратње за бројалице и песме</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25</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аудитивна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tc>
        <w:tc>
          <w:tcPr>
            <w:tcW w:w="675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неговање способности извођења музике ( певање-свирање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извођење народних и уметничких  игара</w:t>
            </w:r>
          </w:p>
        </w:tc>
      </w:tr>
      <w:tr w:rsidR="00CF6EAA" w:rsidRPr="007C5013" w:rsidTr="00546532">
        <w:trPr>
          <w:trHeight w:val="1262"/>
          <w:jc w:val="center"/>
        </w:trPr>
        <w:tc>
          <w:tcPr>
            <w:tcW w:w="261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Слушање музике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Слушање вокално.инструменталних композиција, народне песме и игре</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8</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аудитивна</w:t>
            </w:r>
          </w:p>
          <w:p w:rsidR="00CF6EAA" w:rsidRPr="007C5013" w:rsidRDefault="00CF6EAA" w:rsidP="00546532">
            <w:pPr>
              <w:rPr>
                <w:rFonts w:ascii="Times New Roman" w:hAnsi="Times New Roman" w:cs="Times New Roman"/>
                <w:lang w:val="sr-Cyrl-CS"/>
              </w:rPr>
            </w:pPr>
          </w:p>
        </w:tc>
        <w:tc>
          <w:tcPr>
            <w:tcW w:w="675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развијање критичког мишљења ( исказивање осећања у музици која се изводи и слуша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стицање навике слушања музике, подстицање доживљаја и оспособљавање за разумевање музичких порука</w:t>
            </w:r>
          </w:p>
        </w:tc>
      </w:tr>
      <w:tr w:rsidR="00CF6EAA" w:rsidRPr="007C5013" w:rsidTr="00546532">
        <w:trPr>
          <w:trHeight w:val="772"/>
          <w:jc w:val="center"/>
        </w:trPr>
        <w:tc>
          <w:tcPr>
            <w:tcW w:w="261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Стварање музике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Ритмичке и мелодијске допуњалке</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w:t>
            </w:r>
          </w:p>
        </w:tc>
        <w:tc>
          <w:tcPr>
            <w:tcW w:w="261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tc>
        <w:tc>
          <w:tcPr>
            <w:tcW w:w="675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интересовања, музичке осетљивости и креативности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-импровизују мелодију на задани текст</w:t>
            </w:r>
          </w:p>
        </w:tc>
      </w:tr>
    </w:tbl>
    <w:p w:rsidR="00CF6EAA" w:rsidRPr="007C5013" w:rsidRDefault="00CF6EAA" w:rsidP="00CF6EAA">
      <w:pPr>
        <w:rPr>
          <w:rFonts w:ascii="Times New Roman" w:hAnsi="Times New Roman" w:cs="Times New Roman"/>
        </w:rPr>
      </w:pPr>
    </w:p>
    <w:p w:rsidR="00CF6EAA" w:rsidRPr="007C5013" w:rsidRDefault="00CF6EAA" w:rsidP="00CF6EAA">
      <w:pPr>
        <w:rPr>
          <w:rFonts w:ascii="Times New Roman" w:hAnsi="Times New Roman" w:cs="Times New Roman"/>
          <w:b/>
          <w:lang w:val="sr-Cyrl-CS"/>
        </w:rPr>
      </w:pPr>
      <w:r w:rsidRPr="007C5013">
        <w:rPr>
          <w:rFonts w:ascii="Times New Roman" w:hAnsi="Times New Roman" w:cs="Times New Roman"/>
          <w:b/>
          <w:lang w:val="sr-Cyrl-CS"/>
        </w:rPr>
        <w:t>ФИЗИЧКО ВАСПИТАЊЕ - 108 часова</w:t>
      </w:r>
    </w:p>
    <w:tbl>
      <w:tblPr>
        <w:tblW w:w="0" w:type="auto"/>
        <w:jc w:val="center"/>
        <w:tblInd w:w="-27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700"/>
        <w:gridCol w:w="1260"/>
        <w:gridCol w:w="2520"/>
        <w:gridCol w:w="6651"/>
      </w:tblGrid>
      <w:tr w:rsidR="00CF6EAA" w:rsidRPr="007C5013" w:rsidTr="00546532">
        <w:trPr>
          <w:trHeight w:val="702"/>
          <w:jc w:val="center"/>
        </w:trPr>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Наставни садржаји</w:t>
            </w:r>
          </w:p>
        </w:tc>
        <w:tc>
          <w:tcPr>
            <w:tcW w:w="126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52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665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896"/>
          <w:jc w:val="center"/>
        </w:trPr>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Атлетика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Техника трчања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Скок увис</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Скок удаљ</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Бацање лопте</w:t>
            </w:r>
          </w:p>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lang w:val="sr-Cyrl-CS"/>
              </w:rPr>
              <w:t>Штафетно трчање</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27</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разговор</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практична активност</w:t>
            </w:r>
          </w:p>
        </w:tc>
        <w:tc>
          <w:tcPr>
            <w:tcW w:w="665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разликује правилно од неправилног држања тела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развијање и усавршавање моторичких способности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изводи покрет у задатом смеру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вешто изводи форме једноставног  кретања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слуша упутства и изводи покрет у задатом смеру</w:t>
            </w:r>
          </w:p>
        </w:tc>
      </w:tr>
      <w:tr w:rsidR="00CF6EAA" w:rsidRPr="007C5013" w:rsidTr="00546532">
        <w:trPr>
          <w:trHeight w:val="702"/>
          <w:jc w:val="center"/>
        </w:trPr>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Вежбе на тлу и справама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Колут напред и колут назад,прескок, разбој, греда, вратило, кругови, коњ са хватаљкама</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36</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демонстрација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практична активност</w:t>
            </w:r>
          </w:p>
          <w:p w:rsidR="00CF6EAA" w:rsidRPr="007C5013" w:rsidRDefault="00CF6EAA" w:rsidP="00546532">
            <w:pPr>
              <w:rPr>
                <w:rFonts w:ascii="Times New Roman" w:hAnsi="Times New Roman" w:cs="Times New Roman"/>
                <w:lang w:val="sr-Cyrl-CS"/>
              </w:rPr>
            </w:pPr>
          </w:p>
        </w:tc>
        <w:tc>
          <w:tcPr>
            <w:tcW w:w="665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вешто изводи задате вежбе са реквизитима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уочава своје моторичке способности и особине, сличности и разлике међу вршњацима</w:t>
            </w:r>
          </w:p>
        </w:tc>
      </w:tr>
      <w:tr w:rsidR="00CF6EAA" w:rsidRPr="007C5013" w:rsidTr="00546532">
        <w:trPr>
          <w:trHeight w:val="1440"/>
          <w:jc w:val="center"/>
        </w:trPr>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Ритмичке вежбе и народни плесови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Вежбе равнотеже, вијача, обруч, плесови</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30</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дијалог</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практична активност</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демонстрација</w:t>
            </w:r>
          </w:p>
        </w:tc>
        <w:tc>
          <w:tcPr>
            <w:tcW w:w="665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усклађује једноставне и задате покрете уз музику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правилно изводи основне кораке народних плесова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усвајање етичких вредности и подстицање вољних особина ученика</w:t>
            </w:r>
          </w:p>
        </w:tc>
      </w:tr>
      <w:tr w:rsidR="00CF6EAA" w:rsidRPr="007C5013" w:rsidTr="00546532">
        <w:trPr>
          <w:trHeight w:val="1194"/>
          <w:jc w:val="center"/>
        </w:trPr>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Елементарне игре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Основе спортских игара</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15</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дијалог</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практична активност</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демонстрација</w:t>
            </w:r>
          </w:p>
        </w:tc>
        <w:tc>
          <w:tcPr>
            <w:tcW w:w="665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познаје правила тимских игара и придржава их се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стварање услова за социјално прилагођавање ученика на колективан живот и рад</w:t>
            </w:r>
          </w:p>
        </w:tc>
      </w:tr>
    </w:tbl>
    <w:p w:rsidR="00CF6EAA" w:rsidRPr="007C5013" w:rsidRDefault="00CF6EAA" w:rsidP="00CF6EAA">
      <w:pPr>
        <w:rPr>
          <w:rFonts w:ascii="Times New Roman" w:hAnsi="Times New Roman" w:cs="Times New Roman"/>
          <w:lang w:val="ru-RU"/>
        </w:rPr>
      </w:pPr>
    </w:p>
    <w:p w:rsidR="00CF6EAA" w:rsidRPr="007C5013" w:rsidRDefault="00CF6EAA" w:rsidP="00CF6EAA">
      <w:pPr>
        <w:jc w:val="both"/>
        <w:rPr>
          <w:rFonts w:ascii="Times New Roman" w:hAnsi="Times New Roman" w:cs="Times New Roman"/>
          <w:b/>
          <w:lang w:val="ru-RU"/>
        </w:rPr>
      </w:pPr>
      <w:r w:rsidRPr="007C5013">
        <w:rPr>
          <w:rFonts w:ascii="Times New Roman" w:hAnsi="Times New Roman" w:cs="Times New Roman"/>
          <w:b/>
          <w:lang w:val="sr-Cyrl-CS"/>
        </w:rPr>
        <w:t>Б. ОБАВЕЗНИ ИЗБОРНИ НАСТАВНИ ПРЕДМЕТИ</w:t>
      </w:r>
    </w:p>
    <w:p w:rsidR="00CF6EAA" w:rsidRPr="007C5013" w:rsidRDefault="00CF6EAA" w:rsidP="00CF6EAA">
      <w:pPr>
        <w:jc w:val="both"/>
        <w:rPr>
          <w:rFonts w:ascii="Times New Roman" w:hAnsi="Times New Roman" w:cs="Times New Roman"/>
          <w:b/>
          <w:lang w:val="ru-RU"/>
        </w:rPr>
      </w:pPr>
    </w:p>
    <w:p w:rsidR="00CF6EAA" w:rsidRPr="007C5013" w:rsidRDefault="00CF6EAA" w:rsidP="00CF6EAA">
      <w:pPr>
        <w:pStyle w:val="BodyTextIndent"/>
        <w:rPr>
          <w:sz w:val="22"/>
          <w:szCs w:val="22"/>
          <w:lang w:val="ru-RU"/>
        </w:rPr>
      </w:pPr>
      <w:r w:rsidRPr="007C5013">
        <w:rPr>
          <w:sz w:val="22"/>
          <w:szCs w:val="22"/>
        </w:rPr>
        <w:t>ВЕРСКА НАСТАВА -  ПРАВОСЛАВНИ КАТИХИЗИС (ВЕРОНАУКА)</w:t>
      </w:r>
    </w:p>
    <w:p w:rsidR="00CF6EAA" w:rsidRPr="007C5013" w:rsidRDefault="00CF6EAA" w:rsidP="00CF6EAA">
      <w:pPr>
        <w:ind w:firstLine="720"/>
        <w:rPr>
          <w:rFonts w:ascii="Times New Roman" w:hAnsi="Times New Roman" w:cs="Times New Roman"/>
          <w:b/>
          <w:bCs/>
          <w:lang w:val="sr-Cyrl-CS"/>
        </w:rPr>
      </w:pPr>
      <w:r w:rsidRPr="007C5013">
        <w:rPr>
          <w:rFonts w:ascii="Times New Roman" w:hAnsi="Times New Roman" w:cs="Times New Roman"/>
          <w:b/>
          <w:bCs/>
          <w:lang w:val="sr-Cyrl-CS"/>
        </w:rPr>
        <w:t>Циљеви и задаци:</w:t>
      </w:r>
    </w:p>
    <w:p w:rsidR="00CF6EAA" w:rsidRPr="007C5013" w:rsidRDefault="00CF6EAA" w:rsidP="00CF6EAA">
      <w:pPr>
        <w:jc w:val="both"/>
        <w:rPr>
          <w:rFonts w:ascii="Times New Roman" w:hAnsi="Times New Roman" w:cs="Times New Roman"/>
          <w:lang w:val="ru-RU"/>
        </w:rPr>
      </w:pPr>
      <w:r w:rsidRPr="007C5013">
        <w:rPr>
          <w:rFonts w:ascii="Times New Roman" w:hAnsi="Times New Roman" w:cs="Times New Roman"/>
          <w:b/>
          <w:lang w:val="sr-Cyrl-CS"/>
        </w:rPr>
        <w:t>Циљ</w:t>
      </w:r>
      <w:r w:rsidRPr="007C5013">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7C5013" w:rsidRDefault="00CF6EAA" w:rsidP="00CF6EAA">
      <w:pPr>
        <w:jc w:val="both"/>
        <w:rPr>
          <w:rFonts w:ascii="Times New Roman" w:hAnsi="Times New Roman" w:cs="Times New Roman"/>
          <w:lang w:val="sr-Cyrl-CS"/>
        </w:rPr>
      </w:pPr>
      <w:r w:rsidRPr="007C5013">
        <w:rPr>
          <w:rFonts w:ascii="Times New Roman" w:hAnsi="Times New Roman" w:cs="Times New Roman"/>
          <w:lang w:val="sr-Cyrl-CS"/>
        </w:rPr>
        <w:t>Задаци наставе православног катихизиса (веронауке) јесу да код ученика:</w:t>
      </w:r>
    </w:p>
    <w:p w:rsidR="00CF6EAA" w:rsidRPr="007C5013" w:rsidRDefault="00CF6EAA" w:rsidP="00CF6EAA">
      <w:pPr>
        <w:numPr>
          <w:ilvl w:val="0"/>
          <w:numId w:val="4"/>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7C5013" w:rsidRDefault="00CF6EAA" w:rsidP="00CF6EAA">
      <w:pPr>
        <w:numPr>
          <w:ilvl w:val="0"/>
          <w:numId w:val="4"/>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7C5013" w:rsidRDefault="00CF6EAA" w:rsidP="00CF6EAA">
      <w:pPr>
        <w:numPr>
          <w:ilvl w:val="0"/>
          <w:numId w:val="4"/>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lastRenderedPageBreak/>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7C5013" w:rsidRDefault="00CF6EAA" w:rsidP="00CF6EAA">
      <w:pPr>
        <w:numPr>
          <w:ilvl w:val="0"/>
          <w:numId w:val="4"/>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7C5013" w:rsidRDefault="00CF6EAA" w:rsidP="00CF6EAA">
      <w:pPr>
        <w:numPr>
          <w:ilvl w:val="0"/>
          <w:numId w:val="4"/>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7C5013" w:rsidRDefault="00CF6EAA" w:rsidP="00CF6EAA"/>
    <w:tbl>
      <w:tblPr>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tblPr>
      <w:tblGrid>
        <w:gridCol w:w="5462"/>
        <w:gridCol w:w="6"/>
        <w:gridCol w:w="1006"/>
        <w:gridCol w:w="12"/>
        <w:gridCol w:w="1679"/>
        <w:gridCol w:w="6123"/>
      </w:tblGrid>
      <w:tr w:rsidR="00CF6EAA" w:rsidRPr="007C5013" w:rsidTr="00546532">
        <w:trPr>
          <w:trHeight w:val="135"/>
          <w:jc w:val="center"/>
        </w:trPr>
        <w:tc>
          <w:tcPr>
            <w:tcW w:w="546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 програма</w:t>
            </w:r>
          </w:p>
        </w:tc>
        <w:tc>
          <w:tcPr>
            <w:tcW w:w="1024" w:type="dxa"/>
            <w:gridSpan w:val="3"/>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1679"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Начини извођења активности</w:t>
            </w:r>
          </w:p>
        </w:tc>
        <w:tc>
          <w:tcPr>
            <w:tcW w:w="6123"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35"/>
          <w:jc w:val="center"/>
        </w:trPr>
        <w:tc>
          <w:tcPr>
            <w:tcW w:w="546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C5013" w:rsidRDefault="00CF6EAA" w:rsidP="00546532">
            <w:r w:rsidRPr="007C5013">
              <w:rPr>
                <w:b/>
                <w:bCs/>
              </w:rPr>
              <w:t>Циљ због кога је Бог створио свет</w:t>
            </w:r>
            <w:r w:rsidRPr="007C5013">
              <w:t xml:space="preserve"> (да свет постане Црква)</w:t>
            </w:r>
            <w:r w:rsidRPr="007C5013">
              <w:rPr>
                <w:lang w:val="ru-RU"/>
              </w:rPr>
              <w:t>.</w:t>
            </w:r>
          </w:p>
        </w:tc>
        <w:tc>
          <w:tcPr>
            <w:tcW w:w="1024" w:type="dxa"/>
            <w:gridSpan w:val="3"/>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3</w:t>
            </w:r>
          </w:p>
        </w:tc>
        <w:tc>
          <w:tcPr>
            <w:tcW w:w="1679"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r w:rsidRPr="007C5013">
              <w:t>-стицање знања о томе да постојање света има свој циљ (есхатолошка као литургијска заједница, јединство свих створених бића међу собом и  на крају са Богом преко Богочовека Исуса Христа)</w:t>
            </w:r>
          </w:p>
        </w:tc>
      </w:tr>
      <w:tr w:rsidR="00CF6EAA" w:rsidRPr="007C5013" w:rsidTr="00546532">
        <w:trPr>
          <w:trHeight w:val="135"/>
          <w:jc w:val="center"/>
        </w:trPr>
        <w:tc>
          <w:tcPr>
            <w:tcW w:w="546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C5013" w:rsidRDefault="00CF6EAA" w:rsidP="00546532">
            <w:pPr>
              <w:ind w:left="-72"/>
              <w:jc w:val="both"/>
              <w:rPr>
                <w:rFonts w:ascii="Times New Roman" w:hAnsi="Times New Roman" w:cs="Times New Roman"/>
                <w:lang w:val="sr-Cyrl-CS"/>
              </w:rPr>
            </w:pPr>
            <w:r w:rsidRPr="007C5013">
              <w:rPr>
                <w:rFonts w:ascii="Times New Roman" w:hAnsi="Times New Roman" w:cs="Times New Roman"/>
                <w:b/>
                <w:bCs/>
                <w:lang w:val="sr-Cyrl-CS"/>
              </w:rPr>
              <w:t>Црква је конкретна литургијска заједница</w:t>
            </w:r>
            <w:r w:rsidRPr="007C5013">
              <w:rPr>
                <w:rFonts w:ascii="Times New Roman" w:hAnsi="Times New Roman" w:cs="Times New Roman"/>
                <w:b/>
                <w:bCs/>
                <w:lang w:val="ru-RU"/>
              </w:rPr>
              <w:t>.</w:t>
            </w:r>
          </w:p>
        </w:tc>
        <w:tc>
          <w:tcPr>
            <w:tcW w:w="1024" w:type="dxa"/>
            <w:gridSpan w:val="3"/>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2</w:t>
            </w:r>
          </w:p>
        </w:tc>
        <w:tc>
          <w:tcPr>
            <w:tcW w:w="1679"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rPr>
            </w:pPr>
            <w:r w:rsidRPr="007C5013">
              <w:rPr>
                <w:rFonts w:ascii="Times New Roman" w:hAnsi="Times New Roman" w:cs="Times New Roman"/>
              </w:rPr>
              <w:t>-разумевање циља стварања на овакав начин – шта је Црква, тј. конкретна литургијка заједница</w:t>
            </w:r>
          </w:p>
        </w:tc>
      </w:tr>
      <w:tr w:rsidR="00CF6EAA" w:rsidRPr="007C5013" w:rsidTr="00546532">
        <w:trPr>
          <w:trHeight w:val="135"/>
          <w:jc w:val="center"/>
        </w:trPr>
        <w:tc>
          <w:tcPr>
            <w:tcW w:w="5462" w:type="dxa"/>
            <w:tcBorders>
              <w:top w:val="triple" w:sz="4" w:space="0" w:color="auto"/>
              <w:left w:val="triple" w:sz="4" w:space="0" w:color="auto"/>
              <w:bottom w:val="triple" w:sz="4" w:space="0" w:color="auto"/>
              <w:right w:val="triple" w:sz="4" w:space="0" w:color="auto"/>
            </w:tcBorders>
            <w:shd w:val="clear" w:color="auto" w:fill="FDE9D9" w:themeFill="accent6" w:themeFillTint="33"/>
            <w:hideMark/>
          </w:tcPr>
          <w:p w:rsidR="00CF6EAA" w:rsidRPr="007C5013" w:rsidRDefault="00CF6EAA" w:rsidP="00546532">
            <w:pPr>
              <w:ind w:left="-72"/>
              <w:rPr>
                <w:rFonts w:ascii="Times New Roman" w:hAnsi="Times New Roman" w:cs="Times New Roman"/>
                <w:lang w:val="sr-Cyrl-CS"/>
              </w:rPr>
            </w:pPr>
            <w:r w:rsidRPr="007C5013">
              <w:rPr>
                <w:rFonts w:ascii="Times New Roman" w:hAnsi="Times New Roman" w:cs="Times New Roman"/>
                <w:b/>
                <w:bCs/>
                <w:lang w:val="sr-Cyrl-CS"/>
              </w:rPr>
              <w:t>Литургија је заједница многих људи и природе са Богом Оцем преко једнога човека – Христа.</w:t>
            </w:r>
          </w:p>
        </w:tc>
        <w:tc>
          <w:tcPr>
            <w:tcW w:w="1024" w:type="dxa"/>
            <w:gridSpan w:val="3"/>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6</w:t>
            </w:r>
          </w:p>
        </w:tc>
        <w:tc>
          <w:tcPr>
            <w:tcW w:w="1679" w:type="dxa"/>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rPr>
            </w:pPr>
            <w:r w:rsidRPr="007C5013">
              <w:rPr>
                <w:rFonts w:ascii="Times New Roman" w:hAnsi="Times New Roman" w:cs="Times New Roman"/>
              </w:rPr>
              <w:t>-изграђивање свести о томе да Бог општи са светом кроз човека Христа;</w:t>
            </w:r>
          </w:p>
        </w:tc>
      </w:tr>
      <w:tr w:rsidR="00CF6EAA" w:rsidRPr="007C5013" w:rsidTr="00546532">
        <w:trPr>
          <w:trHeight w:val="135"/>
          <w:jc w:val="center"/>
        </w:trPr>
        <w:tc>
          <w:tcPr>
            <w:tcW w:w="5462" w:type="dxa"/>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C5013" w:rsidRDefault="00CF6EAA" w:rsidP="00546532">
            <w:pPr>
              <w:jc w:val="both"/>
              <w:rPr>
                <w:rFonts w:ascii="Times New Roman" w:hAnsi="Times New Roman"/>
                <w:lang w:val="ru-RU"/>
              </w:rPr>
            </w:pPr>
            <w:r w:rsidRPr="007C5013">
              <w:rPr>
                <w:rFonts w:ascii="Times New Roman" w:hAnsi="Times New Roman"/>
                <w:b/>
                <w:bCs/>
                <w:lang w:val="sr-Cyrl-CS"/>
              </w:rPr>
              <w:t>Структура Литургије</w:t>
            </w:r>
            <w:r w:rsidRPr="007C5013">
              <w:rPr>
                <w:rFonts w:ascii="Times New Roman" w:hAnsi="Times New Roman"/>
                <w:lang w:val="sr-Cyrl-CS"/>
              </w:rPr>
              <w:t>(епископ, свештеници, ђакони и народ).</w:t>
            </w:r>
          </w:p>
        </w:tc>
        <w:tc>
          <w:tcPr>
            <w:tcW w:w="1024" w:type="dxa"/>
            <w:gridSpan w:val="3"/>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2</w:t>
            </w:r>
          </w:p>
        </w:tc>
        <w:tc>
          <w:tcPr>
            <w:tcW w:w="1679"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rPr>
            </w:pPr>
            <w:r w:rsidRPr="007C5013">
              <w:rPr>
                <w:rFonts w:ascii="Times New Roman" w:hAnsi="Times New Roman" w:cs="Times New Roman"/>
              </w:rPr>
              <w:t>-уочавање да је Христос корпоративна личност</w:t>
            </w:r>
          </w:p>
        </w:tc>
      </w:tr>
      <w:tr w:rsidR="00CF6EAA" w:rsidRPr="007C5013" w:rsidTr="00546532">
        <w:trPr>
          <w:trHeight w:val="746"/>
          <w:jc w:val="center"/>
        </w:trPr>
        <w:tc>
          <w:tcPr>
            <w:tcW w:w="5468" w:type="dxa"/>
            <w:gridSpan w:val="2"/>
            <w:tcBorders>
              <w:top w:val="triple" w:sz="4" w:space="0" w:color="auto"/>
              <w:left w:val="triple" w:sz="4" w:space="0" w:color="auto"/>
              <w:bottom w:val="triple" w:sz="4" w:space="0" w:color="auto"/>
              <w:right w:val="triple" w:sz="4" w:space="0" w:color="auto"/>
            </w:tcBorders>
            <w:shd w:val="clear" w:color="auto" w:fill="FDE9D9" w:themeFill="accent6" w:themeFillTint="33"/>
            <w:vAlign w:val="center"/>
            <w:hideMark/>
          </w:tcPr>
          <w:p w:rsidR="00CF6EAA" w:rsidRPr="007C5013" w:rsidRDefault="00CF6EAA" w:rsidP="00546532">
            <w:pPr>
              <w:ind w:left="-72"/>
              <w:jc w:val="both"/>
              <w:rPr>
                <w:rFonts w:ascii="Times New Roman" w:hAnsi="Times New Roman" w:cs="Times New Roman"/>
                <w:lang w:val="ru-RU"/>
              </w:rPr>
            </w:pPr>
            <w:r w:rsidRPr="007C5013">
              <w:rPr>
                <w:rFonts w:ascii="Times New Roman" w:hAnsi="Times New Roman" w:cs="Times New Roman"/>
                <w:b/>
                <w:bCs/>
                <w:lang w:val="sr-Cyrl-CS"/>
              </w:rPr>
              <w:t>Црква као икона будућег века.</w:t>
            </w:r>
          </w:p>
        </w:tc>
        <w:tc>
          <w:tcPr>
            <w:tcW w:w="1006"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5</w:t>
            </w:r>
          </w:p>
        </w:tc>
        <w:tc>
          <w:tcPr>
            <w:tcW w:w="1690" w:type="dxa"/>
            <w:gridSpan w:val="2"/>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rPr>
              <w:t>-з</w:t>
            </w:r>
            <w:r w:rsidRPr="007C5013">
              <w:rPr>
                <w:rFonts w:ascii="Times New Roman" w:hAnsi="Times New Roman" w:cs="Times New Roman"/>
                <w:lang w:val="sr-Cyrl-CS"/>
              </w:rPr>
              <w:t>апажање да у Цркви нико не може да постоји сам за себе, без заједнице са другим</w:t>
            </w:r>
          </w:p>
          <w:p w:rsidR="00CF6EAA" w:rsidRPr="007C5013" w:rsidRDefault="00CF6EAA" w:rsidP="00546532">
            <w:pPr>
              <w:rPr>
                <w:rFonts w:ascii="Times New Roman" w:hAnsi="Times New Roman" w:cs="Times New Roman"/>
                <w:lang w:val="ru-RU"/>
              </w:rPr>
            </w:pPr>
            <w:r w:rsidRPr="007C5013">
              <w:rPr>
                <w:rFonts w:ascii="Times New Roman" w:hAnsi="Times New Roman" w:cs="Times New Roman"/>
              </w:rPr>
              <w:t>-</w:t>
            </w:r>
            <w:r w:rsidRPr="007C5013">
              <w:rPr>
                <w:rFonts w:ascii="Times New Roman" w:hAnsi="Times New Roman" w:cs="Times New Roman"/>
                <w:lang w:val="sr-Cyrl-CS"/>
              </w:rPr>
              <w:t>стицање појма о бићу као заједници</w:t>
            </w:r>
          </w:p>
        </w:tc>
      </w:tr>
      <w:tr w:rsidR="00CF6EAA" w:rsidRPr="007C5013" w:rsidTr="00546532">
        <w:trPr>
          <w:trHeight w:val="367"/>
          <w:jc w:val="center"/>
        </w:trPr>
        <w:tc>
          <w:tcPr>
            <w:tcW w:w="5468" w:type="dxa"/>
            <w:gridSpan w:val="2"/>
            <w:tcBorders>
              <w:top w:val="triple" w:sz="4" w:space="0" w:color="auto"/>
              <w:left w:val="triple" w:sz="4" w:space="0" w:color="auto"/>
              <w:bottom w:val="triple" w:sz="4" w:space="0" w:color="auto"/>
              <w:right w:val="triple" w:sz="4" w:space="0" w:color="auto"/>
            </w:tcBorders>
            <w:shd w:val="clear" w:color="auto" w:fill="FDE9D9" w:themeFill="accent6" w:themeFillTint="33"/>
            <w:hideMark/>
          </w:tcPr>
          <w:p w:rsidR="00CF6EAA" w:rsidRPr="007C5013" w:rsidRDefault="00CF6EAA" w:rsidP="00546532">
            <w:pPr>
              <w:ind w:left="-72"/>
              <w:rPr>
                <w:rFonts w:ascii="Times New Roman" w:hAnsi="Times New Roman" w:cs="Times New Roman"/>
                <w:lang w:val="sr-Cyrl-CS"/>
              </w:rPr>
            </w:pPr>
            <w:r w:rsidRPr="007C5013">
              <w:rPr>
                <w:rFonts w:ascii="Times New Roman" w:hAnsi="Times New Roman" w:cs="Times New Roman"/>
                <w:b/>
                <w:bCs/>
                <w:lang w:val="sr-Cyrl-CS"/>
              </w:rPr>
              <w:t xml:space="preserve">Одбијање првог човека Адама да сједини створену </w:t>
            </w:r>
            <w:r w:rsidRPr="007C5013">
              <w:rPr>
                <w:rFonts w:ascii="Times New Roman" w:hAnsi="Times New Roman" w:cs="Times New Roman"/>
                <w:b/>
                <w:bCs/>
                <w:lang w:val="sr-Cyrl-CS"/>
              </w:rPr>
              <w:lastRenderedPageBreak/>
              <w:t>природу са Богом.</w:t>
            </w:r>
          </w:p>
        </w:tc>
        <w:tc>
          <w:tcPr>
            <w:tcW w:w="1006"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lastRenderedPageBreak/>
              <w:t>11</w:t>
            </w:r>
          </w:p>
        </w:tc>
        <w:tc>
          <w:tcPr>
            <w:tcW w:w="1690" w:type="dxa"/>
            <w:gridSpan w:val="2"/>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rPr>
            </w:pPr>
            <w:r w:rsidRPr="007C5013">
              <w:rPr>
                <w:rFonts w:ascii="Times New Roman" w:hAnsi="Times New Roman" w:cs="Times New Roman"/>
                <w:lang w:val="sr-Cyrl-CS"/>
              </w:rPr>
              <w:lastRenderedPageBreak/>
              <w:t>фронтални</w:t>
            </w:r>
          </w:p>
        </w:tc>
        <w:tc>
          <w:tcPr>
            <w:tcW w:w="6123" w:type="dxa"/>
            <w:tcBorders>
              <w:top w:val="triple" w:sz="4" w:space="0" w:color="auto"/>
              <w:left w:val="triple" w:sz="4" w:space="0" w:color="auto"/>
              <w:bottom w:val="triple" w:sz="4" w:space="0" w:color="auto"/>
              <w:right w:val="triple" w:sz="4" w:space="0" w:color="auto"/>
            </w:tcBorders>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rPr>
              <w:lastRenderedPageBreak/>
              <w:t>-</w:t>
            </w:r>
            <w:r w:rsidRPr="007C5013">
              <w:rPr>
                <w:rFonts w:ascii="Times New Roman" w:hAnsi="Times New Roman" w:cs="Times New Roman"/>
                <w:lang w:val="sr-Cyrl-CS"/>
              </w:rPr>
              <w:t>схватање да је извор сваког греха егоизам, индивидуализам.</w:t>
            </w:r>
          </w:p>
          <w:p w:rsidR="00CF6EAA" w:rsidRPr="007C5013" w:rsidRDefault="00CF6EAA" w:rsidP="00546532">
            <w:pPr>
              <w:rPr>
                <w:rFonts w:ascii="Times New Roman" w:hAnsi="Times New Roman" w:cs="Times New Roman"/>
                <w:lang w:val="sr-Cyrl-CS"/>
              </w:rPr>
            </w:pPr>
          </w:p>
        </w:tc>
      </w:tr>
      <w:tr w:rsidR="00CF6EAA" w:rsidRPr="007C5013" w:rsidTr="00546532">
        <w:trPr>
          <w:trHeight w:val="490"/>
          <w:jc w:val="center"/>
        </w:trPr>
        <w:tc>
          <w:tcPr>
            <w:tcW w:w="5468" w:type="dxa"/>
            <w:gridSpan w:val="2"/>
            <w:tcBorders>
              <w:top w:val="triple" w:sz="4" w:space="0" w:color="auto"/>
              <w:left w:val="triple" w:sz="4" w:space="0" w:color="auto"/>
              <w:bottom w:val="triple" w:sz="4" w:space="0" w:color="auto"/>
              <w:right w:val="triple" w:sz="4" w:space="0" w:color="auto"/>
            </w:tcBorders>
            <w:shd w:val="clear" w:color="auto" w:fill="FDE9D9" w:themeFill="accent6" w:themeFillTint="33"/>
            <w:hideMark/>
          </w:tcPr>
          <w:p w:rsidR="00CF6EAA" w:rsidRPr="007C5013" w:rsidRDefault="00CF6EAA" w:rsidP="00546532">
            <w:pPr>
              <w:ind w:left="-72"/>
              <w:rPr>
                <w:rFonts w:ascii="Times New Roman" w:hAnsi="Times New Roman" w:cs="Times New Roman"/>
                <w:lang w:val="sr-Cyrl-CS"/>
              </w:rPr>
            </w:pPr>
            <w:r w:rsidRPr="007C5013">
              <w:rPr>
                <w:rFonts w:ascii="Times New Roman" w:hAnsi="Times New Roman" w:cs="Times New Roman"/>
                <w:b/>
                <w:bCs/>
                <w:lang w:val="sr-Cyrl-CS"/>
              </w:rPr>
              <w:lastRenderedPageBreak/>
              <w:t>Црква у хришћанској архитектури.</w:t>
            </w:r>
          </w:p>
        </w:tc>
        <w:tc>
          <w:tcPr>
            <w:tcW w:w="1006"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7</w:t>
            </w:r>
          </w:p>
        </w:tc>
        <w:tc>
          <w:tcPr>
            <w:tcW w:w="1690" w:type="dxa"/>
            <w:gridSpan w:val="2"/>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Индивидуални </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фронтални</w:t>
            </w:r>
          </w:p>
        </w:tc>
        <w:tc>
          <w:tcPr>
            <w:tcW w:w="6123" w:type="dxa"/>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rPr>
            </w:pPr>
            <w:r w:rsidRPr="007C5013">
              <w:rPr>
                <w:rFonts w:ascii="Times New Roman" w:hAnsi="Times New Roman" w:cs="Times New Roman"/>
              </w:rPr>
              <w:t>-Упознавање са настанком и структуром храма</w:t>
            </w:r>
          </w:p>
        </w:tc>
      </w:tr>
    </w:tbl>
    <w:p w:rsidR="00CF6EAA" w:rsidRPr="007C5013" w:rsidRDefault="00CF6EAA" w:rsidP="00CF6EAA">
      <w:pPr>
        <w:rPr>
          <w:rFonts w:ascii="Times New Roman" w:hAnsi="Times New Roman" w:cs="Times New Roman"/>
          <w:b/>
          <w:lang w:val="sr-Cyrl-CS"/>
        </w:rPr>
      </w:pPr>
    </w:p>
    <w:p w:rsidR="00CF6EAA" w:rsidRPr="007C5013" w:rsidRDefault="00CF6EAA" w:rsidP="00CF6EAA">
      <w:pPr>
        <w:rPr>
          <w:rFonts w:ascii="Times New Roman" w:hAnsi="Times New Roman" w:cs="Times New Roman"/>
          <w:b/>
          <w:lang w:val="sr-Cyrl-CS"/>
        </w:rPr>
      </w:pPr>
      <w:r w:rsidRPr="007C5013">
        <w:rPr>
          <w:rFonts w:ascii="Times New Roman" w:hAnsi="Times New Roman" w:cs="Times New Roman"/>
          <w:b/>
          <w:lang w:val="sr-Cyrl-CS"/>
        </w:rPr>
        <w:t>ГРАЂАНСКО ВАСПИТАЊЕ - 36 часова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452"/>
        <w:gridCol w:w="1061"/>
        <w:gridCol w:w="1979"/>
        <w:gridCol w:w="2089"/>
        <w:gridCol w:w="2089"/>
        <w:gridCol w:w="4420"/>
      </w:tblGrid>
      <w:tr w:rsidR="00CF6EAA" w:rsidRPr="007C5013" w:rsidTr="00546532">
        <w:trPr>
          <w:trHeight w:val="114"/>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106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197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ченика у образовно-васпитном раду</w:t>
            </w:r>
          </w:p>
        </w:tc>
        <w:tc>
          <w:tcPr>
            <w:tcW w:w="20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наставника у образовно-васпитном раду</w:t>
            </w:r>
          </w:p>
        </w:tc>
        <w:tc>
          <w:tcPr>
            <w:tcW w:w="208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442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14"/>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Подстицање групног рада,договарање о сарадњи са вршњацима и одраслима</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црта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закључује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 се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знања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радионичарска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стваралачка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симулацијска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подстицање групног рада,договарања и сарадње са вршњацима и одраслима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активно учествовање у процесу васпитања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размена о заједничким очекивањима, потребама захтевима, тешкоћама везаним за остварење програма грађанског васпитања</w:t>
            </w:r>
          </w:p>
        </w:tc>
      </w:tr>
      <w:tr w:rsidR="00CF6EAA" w:rsidRPr="007C5013" w:rsidTr="00546532">
        <w:trPr>
          <w:trHeight w:val="114"/>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Универзално важење дечјих права</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8</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разговаеа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црта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закључује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 се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знања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радионичарска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стваралачка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симулацијска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подстицање ученика да одаберу вредности у оквирима дечјих и људских права,да их разматрају упоређују,да се придржавају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помоћи деци да дођу до решења: кад је тешко да поштују правила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схватање међусобне повезаности права, дужности правила, закона</w:t>
            </w:r>
          </w:p>
        </w:tc>
      </w:tr>
      <w:tr w:rsidR="00CF6EAA" w:rsidRPr="007C5013" w:rsidTr="00546532">
        <w:trPr>
          <w:trHeight w:val="509"/>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Заједно стварамо демократску атмосферуну нашем разреду,нашој школи</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црта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 се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закључује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знања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радионичарска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стваралачка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симулацијска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уочавање разлике у функционисању тима и групе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упознавање са неопходним обележјима тимског рада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стављање ученика у ситуацију да увиде предности тимског рада,начин функционисања у тиму значајност улоге и доприноса сваког члана тима </w:t>
            </w:r>
          </w:p>
        </w:tc>
      </w:tr>
      <w:tr w:rsidR="00CF6EAA" w:rsidRPr="007C5013" w:rsidTr="00546532">
        <w:trPr>
          <w:trHeight w:val="1505"/>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Живим демократију, демократска акција</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11</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закључује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 се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црта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илуструје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знања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радионичарска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стваралачка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симулацијска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упознавање и вођење ученика са и кроз демократске процедуре одлучивања, како би дошли до заједничког решења проблема за које се сви залажу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подстаћи ученике да креативно и дивергентно мисле о могућим начинима за постизање њихових циљева</w:t>
            </w:r>
          </w:p>
        </w:tc>
      </w:tr>
      <w:tr w:rsidR="00CF6EAA" w:rsidRPr="007C5013" w:rsidTr="00546532">
        <w:trPr>
          <w:trHeight w:val="70"/>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Међузависност и развијање еколошке свести</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игра се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црта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закључује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илуструје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знања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радионичарска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стваралачка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симулацијска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истраживачка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 преузима одговорности за очување природних богатстава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планирање и предузимање малих корака у непосредном окружењу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анимирање вршњака и одраслих кроз тимски рад  демократске </w:t>
            </w:r>
            <w:r w:rsidRPr="007C5013">
              <w:rPr>
                <w:rFonts w:ascii="Times New Roman" w:hAnsi="Times New Roman" w:cs="Times New Roman"/>
                <w:lang w:val="sr-Cyrl-CS"/>
              </w:rPr>
              <w:lastRenderedPageBreak/>
              <w:t>процедуре,аргументовано излагање</w:t>
            </w:r>
          </w:p>
        </w:tc>
      </w:tr>
      <w:tr w:rsidR="00CF6EAA" w:rsidRPr="007C5013" w:rsidTr="00546532">
        <w:trPr>
          <w:trHeight w:val="855"/>
          <w:jc w:val="center"/>
        </w:trPr>
        <w:tc>
          <w:tcPr>
            <w:tcW w:w="245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lastRenderedPageBreak/>
              <w:t xml:space="preserve">Евалуација </w:t>
            </w:r>
          </w:p>
        </w:tc>
        <w:tc>
          <w:tcPr>
            <w:tcW w:w="106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w:t>
            </w:r>
          </w:p>
        </w:tc>
        <w:tc>
          <w:tcPr>
            <w:tcW w:w="1979"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разговара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процењује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презентује</w:t>
            </w:r>
          </w:p>
        </w:tc>
        <w:tc>
          <w:tcPr>
            <w:tcW w:w="2089"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-подстицање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tc>
        <w:tc>
          <w:tcPr>
            <w:tcW w:w="2089"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интерактивна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игровна</w:t>
            </w:r>
          </w:p>
          <w:p w:rsidR="00CF6EAA" w:rsidRPr="007C5013" w:rsidRDefault="00CF6EAA" w:rsidP="00546532">
            <w:pPr>
              <w:rPr>
                <w:rFonts w:ascii="Times New Roman" w:hAnsi="Times New Roman" w:cs="Times New Roman"/>
                <w:lang w:val="sr-Cyrl-CS"/>
              </w:rPr>
            </w:pPr>
          </w:p>
        </w:tc>
        <w:tc>
          <w:tcPr>
            <w:tcW w:w="44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развијати способност процењивања и критичког мишљења о свом раду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упознати родитеље са резултатима оствареног програма</w:t>
            </w:r>
          </w:p>
        </w:tc>
      </w:tr>
    </w:tbl>
    <w:p w:rsidR="00CF6EAA" w:rsidRPr="007C5013" w:rsidRDefault="00CF6EAA" w:rsidP="00CF6EAA">
      <w:pPr>
        <w:rPr>
          <w:rFonts w:ascii="Times New Roman" w:hAnsi="Times New Roman" w:cs="Times New Roman"/>
          <w:b/>
          <w:lang w:val="sr-Cyrl-CS"/>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rPr>
      </w:pPr>
    </w:p>
    <w:p w:rsidR="00CF6EAA" w:rsidRDefault="00CF6EAA" w:rsidP="00CF6EAA">
      <w:pPr>
        <w:rPr>
          <w:rFonts w:ascii="Times New Roman" w:hAnsi="Times New Roman" w:cs="Times New Roman"/>
          <w:b/>
          <w:bCs/>
        </w:rPr>
      </w:pPr>
      <w:r w:rsidRPr="007C5013">
        <w:rPr>
          <w:rFonts w:ascii="Times New Roman" w:hAnsi="Times New Roman" w:cs="Times New Roman"/>
          <w:b/>
          <w:lang w:val="sr-Cyrl-CS"/>
        </w:rPr>
        <w:t>В</w:t>
      </w:r>
      <w:r w:rsidRPr="007C5013">
        <w:rPr>
          <w:rFonts w:ascii="Times New Roman" w:hAnsi="Times New Roman" w:cs="Times New Roman"/>
          <w:lang w:val="sr-Cyrl-CS"/>
        </w:rPr>
        <w:t xml:space="preserve">. </w:t>
      </w:r>
      <w:r w:rsidRPr="007C5013">
        <w:rPr>
          <w:rFonts w:ascii="Times New Roman" w:hAnsi="Times New Roman" w:cs="Times New Roman"/>
          <w:b/>
          <w:bCs/>
          <w:lang w:val="sr-Cyrl-CS"/>
        </w:rPr>
        <w:t>ИЗБОРНИ НАСТАВНИ ПРЕДМЕТИ</w:t>
      </w:r>
    </w:p>
    <w:p w:rsidR="00CF6EAA" w:rsidRPr="007C5013" w:rsidRDefault="00CF6EAA" w:rsidP="00CF6EAA">
      <w:pPr>
        <w:rPr>
          <w:rFonts w:ascii="Times New Roman" w:hAnsi="Times New Roman" w:cs="Times New Roman"/>
          <w:b/>
          <w:lang w:val="ru-RU"/>
        </w:rPr>
      </w:pPr>
      <w:r w:rsidRPr="007C5013">
        <w:rPr>
          <w:rFonts w:ascii="Times New Roman" w:hAnsi="Times New Roman" w:cs="Times New Roman"/>
          <w:b/>
          <w:lang w:val="sr-Cyrl-CS"/>
        </w:rPr>
        <w:t>ЧУВАРИ ПРИРОДЕ - 36 часова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362"/>
        <w:gridCol w:w="5586"/>
        <w:gridCol w:w="2223"/>
      </w:tblGrid>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Редни број</w:t>
            </w: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7C5013" w:rsidRDefault="00CF6EAA" w:rsidP="00546532">
            <w:pPr>
              <w:jc w:val="center"/>
              <w:rPr>
                <w:rFonts w:ascii="Times New Roman" w:hAnsi="Times New Roman" w:cs="Times New Roman"/>
                <w:lang w:val="sr-Cyrl-CS"/>
              </w:rPr>
            </w:pPr>
          </w:p>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Наставне теме</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w:t>
            </w:r>
          </w:p>
        </w:tc>
        <w:tc>
          <w:tcPr>
            <w:tcW w:w="5586" w:type="dxa"/>
            <w:tcBorders>
              <w:top w:val="double" w:sz="4" w:space="0" w:color="auto"/>
              <w:left w:val="double" w:sz="4" w:space="0" w:color="auto"/>
              <w:bottom w:val="double" w:sz="4" w:space="0" w:color="auto"/>
              <w:right w:val="doub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Животна средина</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w:t>
            </w:r>
          </w:p>
        </w:tc>
        <w:tc>
          <w:tcPr>
            <w:tcW w:w="5586" w:type="dxa"/>
            <w:tcBorders>
              <w:top w:val="double" w:sz="4" w:space="0" w:color="auto"/>
              <w:left w:val="double" w:sz="4" w:space="0" w:color="auto"/>
              <w:bottom w:val="double" w:sz="4" w:space="0" w:color="auto"/>
              <w:right w:val="doub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Природне промене и појаве унепосредној животној средини</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w:t>
            </w:r>
          </w:p>
        </w:tc>
        <w:tc>
          <w:tcPr>
            <w:tcW w:w="5586" w:type="dxa"/>
            <w:tcBorders>
              <w:top w:val="double" w:sz="4" w:space="0" w:color="auto"/>
              <w:left w:val="double" w:sz="4" w:space="0" w:color="auto"/>
              <w:bottom w:val="double" w:sz="4" w:space="0" w:color="auto"/>
              <w:right w:val="doub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Загађивање животне средине</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4.</w:t>
            </w:r>
          </w:p>
        </w:tc>
        <w:tc>
          <w:tcPr>
            <w:tcW w:w="5586" w:type="dxa"/>
            <w:tcBorders>
              <w:top w:val="double" w:sz="4" w:space="0" w:color="auto"/>
              <w:left w:val="double" w:sz="4" w:space="0" w:color="auto"/>
              <w:bottom w:val="double" w:sz="4" w:space="0" w:color="auto"/>
              <w:right w:val="doub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Заштита животне средине</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CF6EAA" w:rsidRPr="007C5013" w:rsidRDefault="00CF6EAA" w:rsidP="00546532">
            <w:pPr>
              <w:jc w:val="center"/>
              <w:rPr>
                <w:rFonts w:ascii="Times New Roman" w:hAnsi="Times New Roman" w:cs="Times New Roman"/>
                <w:b/>
                <w:lang w:val="sr-Cyrl-CS"/>
              </w:rPr>
            </w:pP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 xml:space="preserve">                                                               У к у п н о :</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36</w:t>
            </w:r>
          </w:p>
        </w:tc>
      </w:tr>
    </w:tbl>
    <w:p w:rsidR="00CF6EAA" w:rsidRPr="007C5013" w:rsidRDefault="00CF6EAA" w:rsidP="00CF6EAA">
      <w:pPr>
        <w:rPr>
          <w:rFonts w:ascii="Times New Roman" w:hAnsi="Times New Roman" w:cs="Times New Roman"/>
          <w:b/>
          <w:lang w:val="sr-Cyrl-CS"/>
        </w:rPr>
      </w:pPr>
    </w:p>
    <w:tbl>
      <w:tblPr>
        <w:tblW w:w="0" w:type="auto"/>
        <w:jc w:val="center"/>
        <w:tblInd w:w="-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297"/>
        <w:gridCol w:w="1084"/>
        <w:gridCol w:w="2298"/>
        <w:gridCol w:w="2366"/>
        <w:gridCol w:w="2724"/>
        <w:gridCol w:w="4070"/>
      </w:tblGrid>
      <w:tr w:rsidR="00CF6EAA" w:rsidRPr="007C5013" w:rsidTr="00546532">
        <w:trPr>
          <w:trHeight w:val="734"/>
          <w:jc w:val="center"/>
        </w:trPr>
        <w:tc>
          <w:tcPr>
            <w:tcW w:w="22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108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29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ученика у образовно-васпитном раду</w:t>
            </w:r>
          </w:p>
        </w:tc>
        <w:tc>
          <w:tcPr>
            <w:tcW w:w="2366"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наставника у образовно-васпитном раду</w:t>
            </w:r>
          </w:p>
        </w:tc>
        <w:tc>
          <w:tcPr>
            <w:tcW w:w="272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407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1200"/>
          <w:jc w:val="center"/>
        </w:trPr>
        <w:tc>
          <w:tcPr>
            <w:tcW w:w="22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Животна средина</w:t>
            </w:r>
          </w:p>
        </w:tc>
        <w:tc>
          <w:tcPr>
            <w:tcW w:w="108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-разговор</w:t>
            </w:r>
          </w:p>
          <w:p w:rsidR="00CF6EAA" w:rsidRPr="007C5013" w:rsidRDefault="00CF6EAA" w:rsidP="00546532">
            <w:pPr>
              <w:pStyle w:val="BodyText"/>
            </w:pPr>
            <w:r w:rsidRPr="007C5013">
              <w:t>-посете</w:t>
            </w:r>
          </w:p>
          <w:p w:rsidR="00CF6EAA" w:rsidRPr="007C5013" w:rsidRDefault="00CF6EAA" w:rsidP="00546532">
            <w:pPr>
              <w:pStyle w:val="BodyText"/>
            </w:pPr>
            <w:r w:rsidRPr="007C5013">
              <w:t>-уочавање и препознавање</w:t>
            </w:r>
          </w:p>
          <w:p w:rsidR="00CF6EAA" w:rsidRPr="007C5013" w:rsidRDefault="00CF6EAA" w:rsidP="00546532">
            <w:pPr>
              <w:pStyle w:val="BodyText"/>
            </w:pPr>
            <w:r w:rsidRPr="007C5013">
              <w:t>-запажање</w:t>
            </w:r>
          </w:p>
        </w:tc>
        <w:tc>
          <w:tcPr>
            <w:tcW w:w="2366"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-организује и усмерава извођење огледа</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-дијалошки</w:t>
            </w:r>
          </w:p>
          <w:p w:rsidR="00CF6EAA" w:rsidRPr="007C5013" w:rsidRDefault="00CF6EAA" w:rsidP="00546532">
            <w:pPr>
              <w:pStyle w:val="BodyText"/>
            </w:pPr>
            <w:r w:rsidRPr="007C5013">
              <w:t>-истраживачки</w:t>
            </w:r>
          </w:p>
          <w:p w:rsidR="00CF6EAA" w:rsidRPr="007C5013" w:rsidRDefault="00CF6EAA" w:rsidP="00546532">
            <w:pPr>
              <w:pStyle w:val="BodyText"/>
            </w:pPr>
            <w:r w:rsidRPr="007C5013">
              <w:t>-демонстративни</w:t>
            </w:r>
          </w:p>
          <w:p w:rsidR="00CF6EAA" w:rsidRPr="007C5013" w:rsidRDefault="00CF6EAA" w:rsidP="00546532">
            <w:pPr>
              <w:pStyle w:val="BodyText"/>
            </w:pPr>
            <w:r w:rsidRPr="007C5013">
              <w:t>-илустративни</w:t>
            </w:r>
          </w:p>
        </w:tc>
        <w:tc>
          <w:tcPr>
            <w:tcW w:w="40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-Очување животне средине</w:t>
            </w:r>
          </w:p>
          <w:p w:rsidR="00CF6EAA" w:rsidRPr="007C5013" w:rsidRDefault="00CF6EAA" w:rsidP="00546532">
            <w:pPr>
              <w:pStyle w:val="BodyText"/>
            </w:pPr>
            <w:r w:rsidRPr="007C5013">
              <w:t>-Развијање свести о очувању окружења</w:t>
            </w:r>
          </w:p>
        </w:tc>
      </w:tr>
      <w:tr w:rsidR="00CF6EAA" w:rsidRPr="007C5013" w:rsidTr="00546532">
        <w:trPr>
          <w:trHeight w:val="330"/>
          <w:jc w:val="center"/>
        </w:trPr>
        <w:tc>
          <w:tcPr>
            <w:tcW w:w="22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Природне промене и појаве у животној средини</w:t>
            </w:r>
          </w:p>
        </w:tc>
        <w:tc>
          <w:tcPr>
            <w:tcW w:w="108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-праћење</w:t>
            </w:r>
          </w:p>
          <w:p w:rsidR="00CF6EAA" w:rsidRPr="007C5013" w:rsidRDefault="00CF6EAA" w:rsidP="00546532">
            <w:pPr>
              <w:pStyle w:val="BodyText"/>
            </w:pPr>
            <w:r w:rsidRPr="007C5013">
              <w:t>-уочавање</w:t>
            </w:r>
          </w:p>
          <w:p w:rsidR="00CF6EAA" w:rsidRPr="007C5013" w:rsidRDefault="00CF6EAA" w:rsidP="00546532">
            <w:pPr>
              <w:pStyle w:val="BodyText"/>
            </w:pPr>
            <w:r w:rsidRPr="007C5013">
              <w:t>-бележење</w:t>
            </w:r>
          </w:p>
          <w:p w:rsidR="00CF6EAA" w:rsidRPr="007C5013" w:rsidRDefault="00CF6EAA" w:rsidP="00546532">
            <w:pPr>
              <w:pStyle w:val="BodyText"/>
            </w:pPr>
            <w:r w:rsidRPr="007C5013">
              <w:t>-закључивање</w:t>
            </w:r>
          </w:p>
        </w:tc>
        <w:tc>
          <w:tcPr>
            <w:tcW w:w="2366"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p w:rsidR="00CF6EAA" w:rsidRPr="007C5013" w:rsidRDefault="00CF6EAA" w:rsidP="00546532">
            <w:pPr>
              <w:pStyle w:val="BodyText"/>
            </w:pPr>
            <w:r w:rsidRPr="007C5013">
              <w:t>-организује и усмерава извођење</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7C5013" w:rsidRDefault="00CF6EAA" w:rsidP="00546532">
            <w:pPr>
              <w:pStyle w:val="BodyText"/>
            </w:pPr>
            <w:r w:rsidRPr="007C5013">
              <w:lastRenderedPageBreak/>
              <w:t>-истраживачки</w:t>
            </w:r>
          </w:p>
          <w:p w:rsidR="00CF6EAA" w:rsidRPr="007C5013" w:rsidRDefault="00CF6EAA" w:rsidP="00546532">
            <w:pPr>
              <w:pStyle w:val="BodyText"/>
            </w:pPr>
            <w:r w:rsidRPr="007C5013">
              <w:t>-дијалошки</w:t>
            </w:r>
          </w:p>
          <w:p w:rsidR="00CF6EAA" w:rsidRPr="007C5013" w:rsidRDefault="00CF6EAA" w:rsidP="00546532">
            <w:pPr>
              <w:pStyle w:val="BodyText"/>
            </w:pPr>
            <w:r w:rsidRPr="007C5013">
              <w:t>-експериментални</w:t>
            </w:r>
          </w:p>
          <w:p w:rsidR="00CF6EAA" w:rsidRPr="007C5013" w:rsidRDefault="00CF6EAA" w:rsidP="00546532">
            <w:pPr>
              <w:rPr>
                <w:rFonts w:ascii="Times New Roman" w:hAnsi="Times New Roman" w:cs="Times New Roman"/>
                <w:lang w:val="sr-Cyrl-CS"/>
              </w:rPr>
            </w:pPr>
          </w:p>
        </w:tc>
        <w:tc>
          <w:tcPr>
            <w:tcW w:w="40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-Праћење и уочавање промена и појава у животној средини и њихов утицај на живи свет</w:t>
            </w:r>
          </w:p>
          <w:p w:rsidR="00CF6EAA" w:rsidRPr="007C5013" w:rsidRDefault="00CF6EAA" w:rsidP="00546532">
            <w:pPr>
              <w:pStyle w:val="BodyText"/>
            </w:pPr>
            <w:r w:rsidRPr="007C5013">
              <w:t>-Уочавање и бележење последица промена и појава у животној средини</w:t>
            </w:r>
          </w:p>
        </w:tc>
      </w:tr>
      <w:tr w:rsidR="00CF6EAA" w:rsidRPr="007C5013" w:rsidTr="00546532">
        <w:trPr>
          <w:trHeight w:val="967"/>
          <w:jc w:val="center"/>
        </w:trPr>
        <w:tc>
          <w:tcPr>
            <w:tcW w:w="22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Загађивање животне средине</w:t>
            </w:r>
          </w:p>
        </w:tc>
        <w:tc>
          <w:tcPr>
            <w:tcW w:w="108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c>
          <w:tcPr>
            <w:tcW w:w="22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-експеримент</w:t>
            </w:r>
          </w:p>
          <w:p w:rsidR="00CF6EAA" w:rsidRPr="007C5013" w:rsidRDefault="00CF6EAA" w:rsidP="00546532">
            <w:pPr>
              <w:pStyle w:val="BodyText"/>
            </w:pPr>
            <w:r w:rsidRPr="007C5013">
              <w:t>-читање</w:t>
            </w:r>
          </w:p>
          <w:p w:rsidR="00CF6EAA" w:rsidRPr="007C5013" w:rsidRDefault="00CF6EAA" w:rsidP="00546532">
            <w:pPr>
              <w:pStyle w:val="BodyText"/>
            </w:pPr>
            <w:r w:rsidRPr="007C5013">
              <w:t>-илустровање</w:t>
            </w:r>
          </w:p>
          <w:p w:rsidR="00CF6EAA" w:rsidRPr="007C5013" w:rsidRDefault="00CF6EAA" w:rsidP="00546532">
            <w:pPr>
              <w:pStyle w:val="BodyText"/>
            </w:pPr>
            <w:r w:rsidRPr="007C5013">
              <w:t>-обиласци</w:t>
            </w:r>
          </w:p>
        </w:tc>
        <w:tc>
          <w:tcPr>
            <w:tcW w:w="2366"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-подстицање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-постављање занимљивих питања</w:t>
            </w:r>
          </w:p>
          <w:p w:rsidR="00CF6EAA" w:rsidRPr="007C5013" w:rsidRDefault="00CF6EAA" w:rsidP="00546532">
            <w:pPr>
              <w:pStyle w:val="BodyText"/>
            </w:pPr>
            <w:r w:rsidRPr="007C5013">
              <w:t>-организује и усмерава извођење</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lastRenderedPageBreak/>
              <w:t>-демонстративни</w:t>
            </w:r>
          </w:p>
          <w:p w:rsidR="00CF6EAA" w:rsidRPr="007C5013" w:rsidRDefault="00CF6EAA" w:rsidP="00546532">
            <w:pPr>
              <w:pStyle w:val="BodyText"/>
            </w:pPr>
            <w:r w:rsidRPr="007C5013">
              <w:t>-дијалошки</w:t>
            </w:r>
          </w:p>
          <w:p w:rsidR="00CF6EAA" w:rsidRPr="007C5013" w:rsidRDefault="00CF6EAA" w:rsidP="00546532">
            <w:pPr>
              <w:pStyle w:val="BodyText"/>
            </w:pPr>
            <w:r w:rsidRPr="007C5013">
              <w:t>-текстуални</w:t>
            </w:r>
          </w:p>
          <w:p w:rsidR="00CF6EAA" w:rsidRPr="007C5013" w:rsidRDefault="00CF6EAA" w:rsidP="00546532">
            <w:pPr>
              <w:pStyle w:val="BodyText"/>
            </w:pPr>
            <w:r w:rsidRPr="007C5013">
              <w:t>-очигледности</w:t>
            </w:r>
          </w:p>
        </w:tc>
        <w:tc>
          <w:tcPr>
            <w:tcW w:w="40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-Упознавање примарних загађивача</w:t>
            </w:r>
          </w:p>
          <w:p w:rsidR="00CF6EAA" w:rsidRPr="007C5013" w:rsidRDefault="00CF6EAA" w:rsidP="00546532">
            <w:pPr>
              <w:pStyle w:val="BodyText"/>
            </w:pPr>
            <w:r w:rsidRPr="007C5013">
              <w:t>-Уочавање начина загађивања</w:t>
            </w:r>
          </w:p>
          <w:p w:rsidR="00CF6EAA" w:rsidRPr="007C5013" w:rsidRDefault="00CF6EAA" w:rsidP="00546532">
            <w:pPr>
              <w:pStyle w:val="BodyText"/>
            </w:pPr>
            <w:r w:rsidRPr="007C5013">
              <w:t>-Развијање свести о последицама загађивања</w:t>
            </w:r>
          </w:p>
        </w:tc>
      </w:tr>
      <w:tr w:rsidR="00CF6EAA" w:rsidRPr="007C5013" w:rsidTr="00546532">
        <w:trPr>
          <w:trHeight w:val="332"/>
          <w:jc w:val="center"/>
        </w:trPr>
        <w:tc>
          <w:tcPr>
            <w:tcW w:w="229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Заштита животне средине</w:t>
            </w:r>
          </w:p>
        </w:tc>
        <w:tc>
          <w:tcPr>
            <w:tcW w:w="108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c>
          <w:tcPr>
            <w:tcW w:w="2298"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pStyle w:val="BodyText"/>
            </w:pPr>
            <w:r w:rsidRPr="007C5013">
              <w:t>-експеримент</w:t>
            </w:r>
          </w:p>
          <w:p w:rsidR="00CF6EAA" w:rsidRPr="007C5013" w:rsidRDefault="00CF6EAA" w:rsidP="00546532">
            <w:pPr>
              <w:pStyle w:val="BodyText"/>
            </w:pPr>
            <w:r w:rsidRPr="007C5013">
              <w:t>-читање</w:t>
            </w:r>
          </w:p>
          <w:p w:rsidR="00CF6EAA" w:rsidRPr="007C5013" w:rsidRDefault="00CF6EAA" w:rsidP="00546532">
            <w:pPr>
              <w:pStyle w:val="BodyText"/>
            </w:pPr>
            <w:r w:rsidRPr="007C5013">
              <w:t>-илустровање</w:t>
            </w:r>
          </w:p>
          <w:p w:rsidR="00CF6EAA" w:rsidRPr="007C5013" w:rsidRDefault="00CF6EAA" w:rsidP="00546532">
            <w:pPr>
              <w:pStyle w:val="BodyText"/>
            </w:pPr>
            <w:r w:rsidRPr="007C5013">
              <w:t>-обиласци</w:t>
            </w:r>
          </w:p>
          <w:p w:rsidR="00CF6EAA" w:rsidRPr="007C5013" w:rsidRDefault="00CF6EAA" w:rsidP="00546532">
            <w:pPr>
              <w:pStyle w:val="BodyText"/>
            </w:pPr>
            <w:r w:rsidRPr="007C5013">
              <w:t>-практична примена знања</w:t>
            </w:r>
          </w:p>
        </w:tc>
        <w:tc>
          <w:tcPr>
            <w:tcW w:w="2366"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p w:rsidR="00CF6EAA" w:rsidRPr="007C5013" w:rsidRDefault="00CF6EAA" w:rsidP="00546532">
            <w:pPr>
              <w:pStyle w:val="BodyText"/>
            </w:pPr>
            <w:r w:rsidRPr="007C5013">
              <w:t>-организује и усмерава извођење</w:t>
            </w:r>
          </w:p>
        </w:tc>
        <w:tc>
          <w:tcPr>
            <w:tcW w:w="272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-демонстративни</w:t>
            </w:r>
          </w:p>
          <w:p w:rsidR="00CF6EAA" w:rsidRPr="007C5013" w:rsidRDefault="00CF6EAA" w:rsidP="00546532">
            <w:pPr>
              <w:pStyle w:val="BodyText"/>
            </w:pPr>
            <w:r w:rsidRPr="007C5013">
              <w:t>-дијалошки</w:t>
            </w:r>
          </w:p>
          <w:p w:rsidR="00CF6EAA" w:rsidRPr="007C5013" w:rsidRDefault="00CF6EAA" w:rsidP="00546532">
            <w:pPr>
              <w:pStyle w:val="BodyText"/>
            </w:pPr>
            <w:r w:rsidRPr="007C5013">
              <w:t>-текстуални</w:t>
            </w:r>
          </w:p>
          <w:p w:rsidR="00CF6EAA" w:rsidRPr="007C5013" w:rsidRDefault="00CF6EAA" w:rsidP="00546532">
            <w:pPr>
              <w:pStyle w:val="BodyText"/>
            </w:pPr>
            <w:r w:rsidRPr="007C5013">
              <w:t>-очигледности</w:t>
            </w:r>
          </w:p>
        </w:tc>
        <w:tc>
          <w:tcPr>
            <w:tcW w:w="40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pStyle w:val="BodyText"/>
            </w:pPr>
            <w:r w:rsidRPr="007C5013">
              <w:t>-Осмишљавање начина заштите животне средине</w:t>
            </w:r>
          </w:p>
          <w:p w:rsidR="00CF6EAA" w:rsidRPr="007C5013" w:rsidRDefault="00CF6EAA" w:rsidP="00546532">
            <w:pPr>
              <w:pStyle w:val="BodyText"/>
            </w:pPr>
            <w:r w:rsidRPr="007C5013">
              <w:t>-Развијање свести о значају заштите животне средине</w:t>
            </w:r>
          </w:p>
          <w:p w:rsidR="00CF6EAA" w:rsidRPr="007C5013" w:rsidRDefault="00CF6EAA" w:rsidP="00546532">
            <w:pPr>
              <w:pStyle w:val="BodyText"/>
            </w:pPr>
            <w:r w:rsidRPr="007C5013">
              <w:t>-Уређење школског животног простора</w:t>
            </w:r>
          </w:p>
        </w:tc>
      </w:tr>
    </w:tbl>
    <w:p w:rsidR="00CF6EAA" w:rsidRPr="007C5013" w:rsidRDefault="00CF6EAA" w:rsidP="00CF6EAA">
      <w:pPr>
        <w:rPr>
          <w:rFonts w:ascii="Times New Roman" w:hAnsi="Times New Roman" w:cs="Times New Roman"/>
          <w:lang w:val="sr-Cyrl-CS"/>
        </w:rPr>
      </w:pPr>
    </w:p>
    <w:p w:rsidR="00CF6EAA" w:rsidRPr="007C5013" w:rsidRDefault="00CF6EAA" w:rsidP="00CF6EAA">
      <w:pPr>
        <w:rPr>
          <w:rFonts w:ascii="Times New Roman" w:hAnsi="Times New Roman" w:cs="Times New Roman"/>
          <w:b/>
          <w:lang w:val="sr-Cyrl-CS"/>
        </w:rPr>
      </w:pPr>
      <w:r w:rsidRPr="007C5013">
        <w:rPr>
          <w:rFonts w:ascii="Times New Roman" w:hAnsi="Times New Roman" w:cs="Times New Roman"/>
          <w:b/>
          <w:lang w:val="sr-Cyrl-CS"/>
        </w:rPr>
        <w:t>НАРОДНА ТРАДИЦИЈА - 36 часова</w:t>
      </w:r>
    </w:p>
    <w:p w:rsidR="00CF6EAA" w:rsidRPr="007C5013" w:rsidRDefault="00CF6EAA" w:rsidP="00CF6EAA">
      <w:pPr>
        <w:jc w:val="both"/>
        <w:rPr>
          <w:rFonts w:ascii="Times New Roman" w:hAnsi="Times New Roman" w:cs="Times New Roman"/>
        </w:rPr>
      </w:pPr>
      <w:r w:rsidRPr="007C5013">
        <w:rPr>
          <w:rFonts w:ascii="Times New Roman" w:hAnsi="Times New Roman" w:cs="Times New Roman"/>
          <w:lang w:val="sr-Cyrl-CS"/>
        </w:rPr>
        <w:t>Оперативни задаци:</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lastRenderedPageBreak/>
        <w:t>упознавање са основним фолклорним текстовима (бајке, легенде, приче, песме пословице);</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упознавање са дечјим фолклором (игре и кратке текстуалне форме као што су загонетке, успаванке, разбрајалице);</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усвајање елементарних знања о носећим наставним мотивима;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основне разлике између гратског и сеоског начина живота;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сеоски радови, обичајно обредне радње везане за те радње;</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упознавање разлићитих традиционалних заната у окружењу</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стицање основних елементарних знања о појединим традиционалним занатима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упознавање са фолклорним веровањима као претећим формама традиционалних заната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стицање знања о чувању и неговању традиционалних заната</w:t>
      </w:r>
    </w:p>
    <w:p w:rsidR="00CF6EAA" w:rsidRPr="007C5013" w:rsidRDefault="00CF6EAA" w:rsidP="00CF6EAA">
      <w:pPr>
        <w:rPr>
          <w:rFonts w:ascii="Times New Roman" w:hAnsi="Times New Roman" w:cs="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
        <w:gridCol w:w="5928"/>
        <w:gridCol w:w="2223"/>
      </w:tblGrid>
      <w:tr w:rsidR="00CF6EAA" w:rsidRPr="007C5013"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Р.број</w:t>
            </w:r>
          </w:p>
        </w:tc>
        <w:tc>
          <w:tcPr>
            <w:tcW w:w="592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Наставне теме</w:t>
            </w:r>
          </w:p>
        </w:tc>
        <w:tc>
          <w:tcPr>
            <w:tcW w:w="22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r>
      <w:tr w:rsidR="00CF6EAA" w:rsidRPr="007C5013"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w:t>
            </w:r>
          </w:p>
        </w:tc>
        <w:tc>
          <w:tcPr>
            <w:tcW w:w="5928"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Питај своју баку</w:t>
            </w:r>
          </w:p>
        </w:tc>
        <w:tc>
          <w:tcPr>
            <w:tcW w:w="2223"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6</w:t>
            </w:r>
          </w:p>
        </w:tc>
      </w:tr>
      <w:tr w:rsidR="00CF6EAA" w:rsidRPr="007C5013"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w:t>
            </w:r>
          </w:p>
        </w:tc>
        <w:tc>
          <w:tcPr>
            <w:tcW w:w="5928"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Биљке</w:t>
            </w:r>
          </w:p>
        </w:tc>
        <w:tc>
          <w:tcPr>
            <w:tcW w:w="2223"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jc w:val="center"/>
              <w:rPr>
                <w:rFonts w:ascii="Times New Roman" w:hAnsi="Times New Roman" w:cs="Times New Roman"/>
                <w:lang w:val="en-GB"/>
              </w:rPr>
            </w:pPr>
            <w:r w:rsidRPr="007C5013">
              <w:rPr>
                <w:rFonts w:ascii="Times New Roman" w:hAnsi="Times New Roman" w:cs="Times New Roman"/>
                <w:lang w:val="en-GB"/>
              </w:rPr>
              <w:t>4</w:t>
            </w:r>
          </w:p>
        </w:tc>
      </w:tr>
      <w:tr w:rsidR="00CF6EAA" w:rsidRPr="007C5013" w:rsidTr="00546532">
        <w:trPr>
          <w:jc w:val="center"/>
        </w:trPr>
        <w:tc>
          <w:tcPr>
            <w:tcW w:w="107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w:t>
            </w:r>
          </w:p>
        </w:tc>
        <w:tc>
          <w:tcPr>
            <w:tcW w:w="5928"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Традиционални занати</w:t>
            </w:r>
          </w:p>
        </w:tc>
        <w:tc>
          <w:tcPr>
            <w:tcW w:w="2223" w:type="dxa"/>
            <w:tcBorders>
              <w:top w:val="single" w:sz="4" w:space="0" w:color="auto"/>
              <w:left w:val="single" w:sz="4" w:space="0" w:color="auto"/>
              <w:bottom w:val="single" w:sz="4" w:space="0" w:color="auto"/>
              <w:right w:val="single" w:sz="4" w:space="0" w:color="auto"/>
            </w:tcBorders>
            <w:hideMark/>
          </w:tcPr>
          <w:p w:rsidR="00CF6EAA" w:rsidRPr="007C5013" w:rsidRDefault="00CF6EAA" w:rsidP="00546532">
            <w:pPr>
              <w:jc w:val="center"/>
              <w:rPr>
                <w:rFonts w:ascii="Times New Roman" w:hAnsi="Times New Roman" w:cs="Times New Roman"/>
                <w:lang w:val="en-GB"/>
              </w:rPr>
            </w:pPr>
            <w:r w:rsidRPr="007C5013">
              <w:rPr>
                <w:rFonts w:ascii="Times New Roman" w:hAnsi="Times New Roman" w:cs="Times New Roman"/>
                <w:lang w:val="sr-Cyrl-CS"/>
              </w:rPr>
              <w:t>2</w:t>
            </w:r>
            <w:r w:rsidRPr="007C5013">
              <w:rPr>
                <w:rFonts w:ascii="Times New Roman" w:hAnsi="Times New Roman" w:cs="Times New Roman"/>
                <w:lang w:val="en-GB"/>
              </w:rPr>
              <w:t>6</w:t>
            </w:r>
          </w:p>
        </w:tc>
      </w:tr>
      <w:tr w:rsidR="00CF6EAA" w:rsidRPr="007C5013" w:rsidTr="00546532">
        <w:trPr>
          <w:jc w:val="center"/>
        </w:trPr>
        <w:tc>
          <w:tcPr>
            <w:tcW w:w="700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                                                                                        У  к у п н о :</w:t>
            </w:r>
          </w:p>
        </w:tc>
        <w:tc>
          <w:tcPr>
            <w:tcW w:w="222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36</w:t>
            </w:r>
          </w:p>
        </w:tc>
      </w:tr>
    </w:tbl>
    <w:p w:rsidR="00CF6EAA" w:rsidRPr="007C5013" w:rsidRDefault="00CF6EAA" w:rsidP="00CF6EAA">
      <w:pPr>
        <w:rPr>
          <w:rFonts w:ascii="Times New Roman" w:hAnsi="Times New Roman" w:cs="Times New Roman"/>
          <w:b/>
          <w:lang w:val="sr-Cyrl-CS"/>
        </w:rPr>
      </w:pPr>
    </w:p>
    <w:tbl>
      <w:tblPr>
        <w:tblW w:w="13224"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tblPr>
      <w:tblGrid>
        <w:gridCol w:w="2077"/>
        <w:gridCol w:w="763"/>
        <w:gridCol w:w="2749"/>
        <w:gridCol w:w="1985"/>
        <w:gridCol w:w="1985"/>
        <w:gridCol w:w="3665"/>
      </w:tblGrid>
      <w:tr w:rsidR="00CF6EAA" w:rsidRPr="007C5013" w:rsidTr="00546532">
        <w:trPr>
          <w:trHeight w:val="622"/>
          <w:jc w:val="center"/>
        </w:trPr>
        <w:tc>
          <w:tcPr>
            <w:tcW w:w="2076"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Садржаји програма</w:t>
            </w:r>
          </w:p>
        </w:tc>
        <w:tc>
          <w:tcPr>
            <w:tcW w:w="763"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Број</w:t>
            </w:r>
          </w:p>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часова</w:t>
            </w:r>
          </w:p>
        </w:tc>
        <w:tc>
          <w:tcPr>
            <w:tcW w:w="2748"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Активности ученика у образовно васпитном раду</w:t>
            </w:r>
          </w:p>
        </w:tc>
        <w:tc>
          <w:tcPr>
            <w:tcW w:w="1985"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Активности наставника у образовно васпитном раду</w:t>
            </w:r>
          </w:p>
        </w:tc>
        <w:tc>
          <w:tcPr>
            <w:tcW w:w="1985"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lang w:val="sr-Cyrl-CS"/>
              </w:rPr>
              <w:t>Начин и поступак остваривања</w:t>
            </w:r>
          </w:p>
        </w:tc>
        <w:tc>
          <w:tcPr>
            <w:tcW w:w="3664"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bCs/>
                <w:iCs/>
                <w:lang w:val="sr-Cyrl-CS"/>
              </w:rPr>
            </w:pPr>
            <w:r w:rsidRPr="007C5013">
              <w:rPr>
                <w:rFonts w:ascii="Times New Roman" w:hAnsi="Times New Roman" w:cs="Times New Roman"/>
                <w:b/>
                <w:bCs/>
                <w:iCs/>
                <w:lang w:val="sr-Cyrl-CS"/>
              </w:rPr>
              <w:t>Циљеви и задаци садржаја програма</w:t>
            </w:r>
          </w:p>
        </w:tc>
      </w:tr>
      <w:tr w:rsidR="00CF6EAA" w:rsidRPr="007C5013" w:rsidTr="00546532">
        <w:trPr>
          <w:trHeight w:val="1068"/>
          <w:jc w:val="center"/>
        </w:trPr>
        <w:tc>
          <w:tcPr>
            <w:tcW w:w="2076"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ind w:left="-72"/>
              <w:jc w:val="center"/>
              <w:rPr>
                <w:rFonts w:ascii="Times New Roman" w:hAnsi="Times New Roman" w:cs="Times New Roman"/>
                <w:b/>
                <w:bCs/>
                <w:lang w:val="sr-Cyrl-CS"/>
              </w:rPr>
            </w:pPr>
            <w:r w:rsidRPr="007C5013">
              <w:rPr>
                <w:rFonts w:ascii="Times New Roman" w:hAnsi="Times New Roman" w:cs="Times New Roman"/>
                <w:b/>
                <w:bCs/>
                <w:lang w:val="sr-Cyrl-CS"/>
              </w:rPr>
              <w:t>Питај своју баку</w:t>
            </w:r>
          </w:p>
        </w:tc>
        <w:tc>
          <w:tcPr>
            <w:tcW w:w="76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ind w:left="-72"/>
              <w:jc w:val="center"/>
              <w:rPr>
                <w:rFonts w:ascii="Times New Roman" w:hAnsi="Times New Roman" w:cs="Times New Roman"/>
                <w:lang w:val="sr-Cyrl-CS"/>
              </w:rPr>
            </w:pPr>
            <w:r w:rsidRPr="007C5013">
              <w:rPr>
                <w:rFonts w:ascii="Times New Roman" w:hAnsi="Times New Roman" w:cs="Times New Roman"/>
                <w:lang w:val="sr-Cyrl-CS"/>
              </w:rPr>
              <w:t>6</w:t>
            </w:r>
          </w:p>
        </w:tc>
        <w:tc>
          <w:tcPr>
            <w:tcW w:w="2748"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слуша</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разговара</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истражује</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сазнаје</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сакупља</w:t>
            </w:r>
          </w:p>
        </w:tc>
        <w:tc>
          <w:tcPr>
            <w:tcW w:w="1985" w:type="dxa"/>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-поставља </w:t>
            </w:r>
            <w:r w:rsidRPr="007C5013">
              <w:rPr>
                <w:rFonts w:ascii="Times New Roman" w:hAnsi="Times New Roman" w:cs="Times New Roman"/>
                <w:lang w:val="sr-Cyrl-CS"/>
              </w:rPr>
              <w:lastRenderedPageBreak/>
              <w:t>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tc>
        <w:tc>
          <w:tcPr>
            <w:tcW w:w="1985"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lastRenderedPageBreak/>
              <w:t>монолошка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дијалошка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демонстративна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истраживачка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илустративна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стваралачка</w:t>
            </w:r>
          </w:p>
        </w:tc>
        <w:tc>
          <w:tcPr>
            <w:tcW w:w="3664"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стицање елементарног знања о разлици између градског и сеоског живота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упознати традиционалну културу народа у ужем и ширем окружењу</w:t>
            </w:r>
          </w:p>
        </w:tc>
      </w:tr>
      <w:tr w:rsidR="00CF6EAA" w:rsidRPr="007C5013" w:rsidTr="00546532">
        <w:trPr>
          <w:trHeight w:val="1053"/>
          <w:jc w:val="center"/>
        </w:trPr>
        <w:tc>
          <w:tcPr>
            <w:tcW w:w="2076"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ind w:left="-72"/>
              <w:jc w:val="center"/>
              <w:rPr>
                <w:rFonts w:ascii="Times New Roman" w:hAnsi="Times New Roman" w:cs="Times New Roman"/>
                <w:b/>
                <w:bCs/>
                <w:lang w:val="sr-Cyrl-CS"/>
              </w:rPr>
            </w:pPr>
            <w:r w:rsidRPr="007C5013">
              <w:rPr>
                <w:rFonts w:ascii="Times New Roman" w:hAnsi="Times New Roman" w:cs="Times New Roman"/>
                <w:b/>
                <w:bCs/>
                <w:lang w:val="sr-Cyrl-CS"/>
              </w:rPr>
              <w:lastRenderedPageBreak/>
              <w:t>Биљке</w:t>
            </w:r>
          </w:p>
        </w:tc>
        <w:tc>
          <w:tcPr>
            <w:tcW w:w="76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ind w:left="-72"/>
              <w:jc w:val="center"/>
              <w:rPr>
                <w:rFonts w:ascii="Times New Roman" w:hAnsi="Times New Roman" w:cs="Times New Roman"/>
                <w:lang w:val="en-GB"/>
              </w:rPr>
            </w:pPr>
            <w:r w:rsidRPr="007C5013">
              <w:rPr>
                <w:rFonts w:ascii="Times New Roman" w:hAnsi="Times New Roman" w:cs="Times New Roman"/>
                <w:lang w:val="en-GB"/>
              </w:rPr>
              <w:t>4</w:t>
            </w:r>
          </w:p>
        </w:tc>
        <w:tc>
          <w:tcPr>
            <w:tcW w:w="2748"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слуша</w:t>
            </w:r>
          </w:p>
          <w:p w:rsidR="00CF6EAA" w:rsidRPr="007C5013"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разговара</w:t>
            </w:r>
          </w:p>
          <w:p w:rsidR="00CF6EAA" w:rsidRPr="007C5013"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прави</w:t>
            </w:r>
          </w:p>
          <w:p w:rsidR="00CF6EAA" w:rsidRPr="007C5013"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игра се</w:t>
            </w:r>
          </w:p>
          <w:p w:rsidR="00CF6EAA" w:rsidRPr="007C5013" w:rsidRDefault="00CF6EAA" w:rsidP="00CF6EAA">
            <w:pPr>
              <w:numPr>
                <w:ilvl w:val="0"/>
                <w:numId w:val="6"/>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пева и плеше</w:t>
            </w:r>
          </w:p>
        </w:tc>
        <w:tc>
          <w:tcPr>
            <w:tcW w:w="1985" w:type="dxa"/>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xml:space="preserve">-постављање занимљивих </w:t>
            </w:r>
            <w:r w:rsidRPr="007C5013">
              <w:rPr>
                <w:rFonts w:ascii="Times New Roman" w:hAnsi="Times New Roman" w:cs="Times New Roman"/>
                <w:lang w:val="sr-Cyrl-CS"/>
              </w:rPr>
              <w:lastRenderedPageBreak/>
              <w:t>питања</w:t>
            </w:r>
          </w:p>
        </w:tc>
        <w:tc>
          <w:tcPr>
            <w:tcW w:w="1985"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lastRenderedPageBreak/>
              <w:t>монолошка</w:t>
            </w:r>
          </w:p>
          <w:p w:rsidR="00CF6EAA" w:rsidRPr="007C5013" w:rsidRDefault="00CF6EAA" w:rsidP="00CF6EAA">
            <w:pPr>
              <w:numPr>
                <w:ilvl w:val="0"/>
                <w:numId w:val="42"/>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дијалошка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демонстративна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метод игре</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стваралачка</w:t>
            </w:r>
          </w:p>
        </w:tc>
        <w:tc>
          <w:tcPr>
            <w:tcW w:w="3664"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C5013">
              <w:rPr>
                <w:rFonts w:ascii="Times New Roman" w:hAnsi="Times New Roman" w:cs="Times New Roman"/>
                <w:lang w:val="sr-Cyrl-CS"/>
              </w:rPr>
              <w:t>стицати основно занње о значају биљака и њиховој лековитости</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развијати стваралаштво и креативност</w:t>
            </w:r>
          </w:p>
        </w:tc>
      </w:tr>
      <w:tr w:rsidR="00CF6EAA" w:rsidRPr="007C5013" w:rsidTr="00546532">
        <w:trPr>
          <w:trHeight w:val="1516"/>
          <w:jc w:val="center"/>
        </w:trPr>
        <w:tc>
          <w:tcPr>
            <w:tcW w:w="2076" w:type="dxa"/>
            <w:tcBorders>
              <w:top w:val="triple" w:sz="4" w:space="0" w:color="auto"/>
              <w:left w:val="triple" w:sz="4" w:space="0" w:color="auto"/>
              <w:bottom w:val="triple" w:sz="4" w:space="0" w:color="auto"/>
              <w:right w:val="triple" w:sz="4" w:space="0" w:color="auto"/>
            </w:tcBorders>
            <w:shd w:val="clear" w:color="auto" w:fill="FBD4B4" w:themeFill="accent6" w:themeFillTint="66"/>
            <w:vAlign w:val="center"/>
            <w:hideMark/>
          </w:tcPr>
          <w:p w:rsidR="00CF6EAA" w:rsidRPr="007C5013" w:rsidRDefault="00CF6EAA" w:rsidP="00546532">
            <w:pPr>
              <w:ind w:left="-72"/>
              <w:jc w:val="center"/>
              <w:rPr>
                <w:rFonts w:ascii="Times New Roman" w:hAnsi="Times New Roman" w:cs="Times New Roman"/>
                <w:b/>
                <w:bCs/>
                <w:lang w:val="sr-Cyrl-CS"/>
              </w:rPr>
            </w:pPr>
            <w:r w:rsidRPr="007C5013">
              <w:rPr>
                <w:rFonts w:ascii="Times New Roman" w:hAnsi="Times New Roman" w:cs="Times New Roman"/>
                <w:b/>
                <w:bCs/>
                <w:lang w:val="sr-Cyrl-CS"/>
              </w:rPr>
              <w:lastRenderedPageBreak/>
              <w:t>Традиционални занати</w:t>
            </w:r>
          </w:p>
        </w:tc>
        <w:tc>
          <w:tcPr>
            <w:tcW w:w="763"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546532">
            <w:pPr>
              <w:ind w:left="-72"/>
              <w:jc w:val="center"/>
              <w:rPr>
                <w:rFonts w:ascii="Times New Roman" w:hAnsi="Times New Roman" w:cs="Times New Roman"/>
                <w:lang w:val="en-GB"/>
              </w:rPr>
            </w:pPr>
            <w:r w:rsidRPr="007C5013">
              <w:rPr>
                <w:rFonts w:ascii="Times New Roman" w:hAnsi="Times New Roman" w:cs="Times New Roman"/>
                <w:lang w:val="sr-Cyrl-CS"/>
              </w:rPr>
              <w:t>2</w:t>
            </w:r>
            <w:r w:rsidRPr="007C5013">
              <w:rPr>
                <w:rFonts w:ascii="Times New Roman" w:hAnsi="Times New Roman" w:cs="Times New Roman"/>
                <w:lang w:val="en-GB"/>
              </w:rPr>
              <w:t>6</w:t>
            </w:r>
          </w:p>
        </w:tc>
        <w:tc>
          <w:tcPr>
            <w:tcW w:w="2748"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посматра</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меси</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шара</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посећује</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везе</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ствара</w:t>
            </w:r>
          </w:p>
          <w:p w:rsidR="00CF6EAA" w:rsidRPr="007C5013" w:rsidRDefault="00CF6EAA" w:rsidP="00CF6EAA">
            <w:pPr>
              <w:numPr>
                <w:ilvl w:val="0"/>
                <w:numId w:val="5"/>
              </w:numPr>
              <w:tabs>
                <w:tab w:val="num" w:pos="252"/>
              </w:tabs>
              <w:spacing w:after="0" w:line="240" w:lineRule="auto"/>
              <w:ind w:left="252" w:hanging="180"/>
              <w:jc w:val="both"/>
              <w:rPr>
                <w:rFonts w:ascii="Times New Roman" w:hAnsi="Times New Roman" w:cs="Times New Roman"/>
                <w:lang w:val="sr-Cyrl-CS"/>
              </w:rPr>
            </w:pPr>
            <w:r w:rsidRPr="007C5013">
              <w:rPr>
                <w:rFonts w:ascii="Times New Roman" w:hAnsi="Times New Roman" w:cs="Times New Roman"/>
                <w:lang w:val="sr-Cyrl-CS"/>
              </w:rPr>
              <w:t>игра се</w:t>
            </w:r>
          </w:p>
        </w:tc>
        <w:tc>
          <w:tcPr>
            <w:tcW w:w="1985" w:type="dxa"/>
            <w:tcBorders>
              <w:top w:val="triple" w:sz="4" w:space="0" w:color="auto"/>
              <w:left w:val="triple" w:sz="4" w:space="0" w:color="auto"/>
              <w:bottom w:val="triple" w:sz="4" w:space="0" w:color="auto"/>
              <w:right w:val="triple" w:sz="4" w:space="0" w:color="auto"/>
            </w:tcBorders>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tc>
        <w:tc>
          <w:tcPr>
            <w:tcW w:w="1985"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демонстративна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истраживачка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илустративна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стваралачка</w:t>
            </w:r>
          </w:p>
          <w:p w:rsidR="00CF6EAA" w:rsidRPr="007C5013" w:rsidRDefault="00CF6EAA" w:rsidP="00CF6EAA">
            <w:pPr>
              <w:numPr>
                <w:ilvl w:val="0"/>
                <w:numId w:val="6"/>
              </w:numPr>
              <w:tabs>
                <w:tab w:val="num" w:pos="252"/>
              </w:tabs>
              <w:spacing w:after="0" w:line="240" w:lineRule="auto"/>
              <w:ind w:left="252" w:right="-288" w:hanging="180"/>
              <w:rPr>
                <w:rFonts w:ascii="Times New Roman" w:hAnsi="Times New Roman" w:cs="Times New Roman"/>
                <w:lang w:val="sr-Cyrl-CS"/>
              </w:rPr>
            </w:pPr>
            <w:r w:rsidRPr="007C5013">
              <w:rPr>
                <w:rFonts w:ascii="Times New Roman" w:hAnsi="Times New Roman" w:cs="Times New Roman"/>
                <w:lang w:val="sr-Cyrl-CS"/>
              </w:rPr>
              <w:t>игра</w:t>
            </w:r>
          </w:p>
        </w:tc>
        <w:tc>
          <w:tcPr>
            <w:tcW w:w="3664" w:type="dxa"/>
            <w:tcBorders>
              <w:top w:val="triple" w:sz="4" w:space="0" w:color="auto"/>
              <w:left w:val="triple" w:sz="4" w:space="0" w:color="auto"/>
              <w:bottom w:val="triple" w:sz="4" w:space="0" w:color="auto"/>
              <w:right w:val="triple" w:sz="4" w:space="0" w:color="auto"/>
            </w:tcBorders>
            <w:vAlign w:val="center"/>
            <w:hideMark/>
          </w:tcPr>
          <w:p w:rsidR="00CF6EAA" w:rsidRPr="007C5013"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C5013">
              <w:rPr>
                <w:rFonts w:ascii="Times New Roman" w:hAnsi="Times New Roman" w:cs="Times New Roman"/>
                <w:lang w:val="sr-Cyrl-CS"/>
              </w:rPr>
              <w:t>упознавање различитих традиционалних заната</w:t>
            </w:r>
          </w:p>
          <w:p w:rsidR="00CF6EAA" w:rsidRPr="007C5013"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C5013">
              <w:rPr>
                <w:rFonts w:ascii="Times New Roman" w:hAnsi="Times New Roman" w:cs="Times New Roman"/>
                <w:lang w:val="sr-Cyrl-CS"/>
              </w:rPr>
              <w:t>стицање елементарних знања о појединим традиционалним занатима</w:t>
            </w:r>
          </w:p>
          <w:p w:rsidR="00CF6EAA" w:rsidRPr="007C5013"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C5013">
              <w:rPr>
                <w:rFonts w:ascii="Times New Roman" w:hAnsi="Times New Roman" w:cs="Times New Roman"/>
                <w:lang w:val="sr-Cyrl-CS"/>
              </w:rPr>
              <w:t>упознавање типичних традиционалних заната урбаних и руралних средина</w:t>
            </w:r>
          </w:p>
          <w:p w:rsidR="00CF6EAA" w:rsidRPr="007C5013" w:rsidRDefault="00CF6EAA" w:rsidP="00CF6EAA">
            <w:pPr>
              <w:numPr>
                <w:ilvl w:val="0"/>
                <w:numId w:val="6"/>
              </w:numPr>
              <w:tabs>
                <w:tab w:val="num" w:pos="252"/>
              </w:tabs>
              <w:spacing w:after="0" w:line="240" w:lineRule="auto"/>
              <w:ind w:left="252" w:right="-288" w:hanging="180"/>
              <w:jc w:val="both"/>
              <w:rPr>
                <w:rFonts w:ascii="Times New Roman" w:hAnsi="Times New Roman" w:cs="Times New Roman"/>
                <w:lang w:val="sr-Cyrl-CS"/>
              </w:rPr>
            </w:pPr>
            <w:r w:rsidRPr="007C5013">
              <w:rPr>
                <w:rFonts w:ascii="Times New Roman" w:hAnsi="Times New Roman" w:cs="Times New Roman"/>
                <w:lang w:val="sr-Cyrl-CS"/>
              </w:rPr>
              <w:t>схватање значаја о чувању и неговању традиционалних заната</w:t>
            </w:r>
          </w:p>
        </w:tc>
      </w:tr>
    </w:tbl>
    <w:p w:rsidR="00CF6EAA" w:rsidRPr="007C5013" w:rsidRDefault="00CF6EAA" w:rsidP="00CF6EAA">
      <w:pPr>
        <w:rPr>
          <w:rFonts w:ascii="Times New Roman" w:hAnsi="Times New Roman" w:cs="Times New Roman"/>
          <w:b/>
          <w:lang w:val="sr-Cyrl-CS"/>
        </w:rPr>
      </w:pPr>
    </w:p>
    <w:p w:rsidR="00CF6EAA" w:rsidRPr="007C5013" w:rsidRDefault="00CF6EAA" w:rsidP="00CF6EAA">
      <w:pPr>
        <w:jc w:val="both"/>
        <w:rPr>
          <w:rFonts w:ascii="Times New Roman" w:hAnsi="Times New Roman" w:cs="Times New Roman"/>
          <w:b/>
          <w:lang w:val="sr-Cyrl-CS"/>
        </w:rPr>
      </w:pPr>
    </w:p>
    <w:p w:rsidR="00CF6EAA" w:rsidRDefault="00CF6EAA" w:rsidP="00CF6EAA">
      <w:pPr>
        <w:rPr>
          <w:rFonts w:ascii="Times New Roman" w:hAnsi="Times New Roman" w:cs="Times New Roman"/>
          <w:b/>
        </w:rPr>
      </w:pPr>
      <w:r w:rsidRPr="007C5013">
        <w:rPr>
          <w:rFonts w:ascii="Times New Roman" w:hAnsi="Times New Roman" w:cs="Times New Roman"/>
          <w:b/>
          <w:lang w:val="sr-Cyrl-CS"/>
        </w:rPr>
        <w:t>ОД ИГРАЧКЕ ДО РАЧУНАРА – 36 часова</w:t>
      </w:r>
    </w:p>
    <w:p w:rsidR="00CF6EAA" w:rsidRPr="007C5013" w:rsidRDefault="00CF6EAA" w:rsidP="00CF6EAA">
      <w:pPr>
        <w:rPr>
          <w:rFonts w:ascii="Times New Roman" w:hAnsi="Times New Roman" w:cs="Times New Roman"/>
          <w:lang w:val="sr-Cyrl-CS"/>
        </w:rPr>
      </w:pPr>
      <w:r w:rsidRPr="007C5013">
        <w:rPr>
          <w:rFonts w:ascii="Times New Roman" w:hAnsi="Times New Roman" w:cs="Times New Roman"/>
          <w:lang w:val="sr-Cyrl-CS"/>
        </w:rPr>
        <w:t>Оперативни задаци: Од играчке до рачунара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развијање моторичких способности уз коришћење материјала, прибора, алата, апарата, уређаја и рачунара;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развијање конструкторских вештина;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lastRenderedPageBreak/>
        <w:t>упознавање са рачунаром и његовим делововима;</w:t>
      </w:r>
    </w:p>
    <w:p w:rsidR="00CF6EAA" w:rsidRPr="007C5013" w:rsidRDefault="00CF6EAA" w:rsidP="00CF6EAA">
      <w:pPr>
        <w:numPr>
          <w:ilvl w:val="0"/>
          <w:numId w:val="10"/>
        </w:numPr>
        <w:spacing w:after="0" w:line="240" w:lineRule="auto"/>
        <w:jc w:val="both"/>
        <w:rPr>
          <w:rFonts w:ascii="Times New Roman" w:hAnsi="Times New Roman" w:cs="Times New Roman"/>
          <w:lang w:val="sr-Cyrl-CS"/>
        </w:rPr>
      </w:pPr>
      <w:r w:rsidRPr="007C5013">
        <w:rPr>
          <w:rFonts w:ascii="Times New Roman" w:hAnsi="Times New Roman" w:cs="Times New Roman"/>
          <w:lang w:val="sr-Cyrl-CS"/>
        </w:rPr>
        <w:t>стицање знања и развијање вештина за рад на рачунару;</w:t>
      </w:r>
    </w:p>
    <w:p w:rsidR="00CF6EAA" w:rsidRPr="007C5013" w:rsidRDefault="00CF6EAA" w:rsidP="00CF6EAA">
      <w:pPr>
        <w:numPr>
          <w:ilvl w:val="0"/>
          <w:numId w:val="10"/>
        </w:numPr>
        <w:spacing w:after="0" w:line="240" w:lineRule="auto"/>
        <w:jc w:val="both"/>
        <w:rPr>
          <w:rFonts w:ascii="Times New Roman" w:hAnsi="Times New Roman" w:cs="Times New Roman"/>
          <w:b/>
          <w:lang w:val="sr-Cyrl-CS"/>
        </w:rPr>
      </w:pPr>
      <w:r w:rsidRPr="007C5013">
        <w:rPr>
          <w:rFonts w:ascii="Times New Roman" w:hAnsi="Times New Roman" w:cs="Times New Roman"/>
          <w:lang w:val="sr-Cyrl-CS"/>
        </w:rPr>
        <w:t>развијање умења и вештина за коришћење материјала, прибора, алата, апарата, уређаја и рачунара.</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362"/>
        <w:gridCol w:w="5586"/>
        <w:gridCol w:w="2223"/>
      </w:tblGrid>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Редни број</w:t>
            </w: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Наставне теме</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Цртамо и пишемо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2.</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Правимо одељенске новине</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4</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3.</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Креирамо, стварамо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rPr>
            </w:pPr>
            <w:r w:rsidRPr="007C5013">
              <w:rPr>
                <w:rFonts w:ascii="Times New Roman" w:hAnsi="Times New Roman" w:cs="Times New Roman"/>
              </w:rPr>
              <w:t>4.</w:t>
            </w:r>
          </w:p>
        </w:tc>
        <w:tc>
          <w:tcPr>
            <w:tcW w:w="5586"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Играмо се и снимамо</w:t>
            </w:r>
          </w:p>
        </w:tc>
        <w:tc>
          <w:tcPr>
            <w:tcW w:w="2223" w:type="dxa"/>
            <w:tcBorders>
              <w:top w:val="double" w:sz="4" w:space="0" w:color="auto"/>
              <w:left w:val="double" w:sz="4" w:space="0" w:color="auto"/>
              <w:bottom w:val="double" w:sz="4" w:space="0" w:color="auto"/>
              <w:right w:val="double" w:sz="4" w:space="0" w:color="auto"/>
            </w:tcBorders>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r>
      <w:tr w:rsidR="00CF6EAA" w:rsidRPr="007C5013" w:rsidTr="00546532">
        <w:trPr>
          <w:jc w:val="center"/>
        </w:trPr>
        <w:tc>
          <w:tcPr>
            <w:tcW w:w="136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CF6EAA" w:rsidRPr="007C5013" w:rsidRDefault="00CF6EAA" w:rsidP="00546532">
            <w:pPr>
              <w:jc w:val="center"/>
              <w:rPr>
                <w:rFonts w:ascii="Times New Roman" w:hAnsi="Times New Roman" w:cs="Times New Roman"/>
                <w:b/>
                <w:lang w:val="sr-Cyrl-CS"/>
              </w:rPr>
            </w:pPr>
          </w:p>
        </w:tc>
        <w:tc>
          <w:tcPr>
            <w:tcW w:w="5586"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rPr>
                <w:rFonts w:ascii="Times New Roman" w:hAnsi="Times New Roman" w:cs="Times New Roman"/>
                <w:b/>
                <w:lang w:val="sr-Cyrl-CS"/>
              </w:rPr>
            </w:pPr>
            <w:r w:rsidRPr="007C5013">
              <w:rPr>
                <w:rFonts w:ascii="Times New Roman" w:hAnsi="Times New Roman" w:cs="Times New Roman"/>
                <w:b/>
                <w:lang w:val="sr-Cyrl-CS"/>
              </w:rPr>
              <w:t xml:space="preserve">                                                               У к у п н о :</w:t>
            </w:r>
          </w:p>
        </w:tc>
        <w:tc>
          <w:tcPr>
            <w:tcW w:w="2223"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36</w:t>
            </w:r>
          </w:p>
        </w:tc>
      </w:tr>
    </w:tbl>
    <w:p w:rsidR="00CF6EAA" w:rsidRPr="007C5013" w:rsidRDefault="00CF6EAA" w:rsidP="00CF6EAA">
      <w:pPr>
        <w:rPr>
          <w:rFonts w:ascii="Times New Roman" w:hAnsi="Times New Roman" w:cs="Times New Roman"/>
          <w:b/>
          <w:lang w:val="sr-Latn-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502"/>
        <w:gridCol w:w="1123"/>
        <w:gridCol w:w="2098"/>
        <w:gridCol w:w="2234"/>
        <w:gridCol w:w="2290"/>
        <w:gridCol w:w="4541"/>
      </w:tblGrid>
      <w:tr w:rsidR="00CF6EAA" w:rsidRPr="007C5013" w:rsidTr="00546532">
        <w:trPr>
          <w:trHeight w:val="687"/>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Садржаји програма</w:t>
            </w:r>
          </w:p>
        </w:tc>
        <w:tc>
          <w:tcPr>
            <w:tcW w:w="11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Број часова</w:t>
            </w:r>
          </w:p>
        </w:tc>
        <w:tc>
          <w:tcPr>
            <w:tcW w:w="209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ученика у образовно-</w:t>
            </w:r>
          </w:p>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васпитном раду</w:t>
            </w:r>
          </w:p>
        </w:tc>
        <w:tc>
          <w:tcPr>
            <w:tcW w:w="2234"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Активности наставника у образовно-</w:t>
            </w:r>
          </w:p>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васпитном раду</w:t>
            </w:r>
          </w:p>
        </w:tc>
        <w:tc>
          <w:tcPr>
            <w:tcW w:w="229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Начин и поступак остваривања</w:t>
            </w:r>
          </w:p>
        </w:tc>
        <w:tc>
          <w:tcPr>
            <w:tcW w:w="45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b/>
                <w:lang w:val="sr-Cyrl-CS"/>
              </w:rPr>
            </w:pPr>
            <w:r w:rsidRPr="007C5013">
              <w:rPr>
                <w:rFonts w:ascii="Times New Roman" w:hAnsi="Times New Roman" w:cs="Times New Roman"/>
                <w:b/>
                <w:lang w:val="sr-Cyrl-CS"/>
              </w:rPr>
              <w:t>Циљеви и задаци садржаја програма</w:t>
            </w:r>
          </w:p>
        </w:tc>
      </w:tr>
      <w:tr w:rsidR="00CF6EAA" w:rsidRPr="007C5013" w:rsidTr="00546532">
        <w:trPr>
          <w:trHeight w:val="223"/>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Цртамо и пишемо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12</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ind w:left="155" w:hanging="155"/>
              <w:rPr>
                <w:rFonts w:ascii="Times New Roman" w:hAnsi="Times New Roman" w:cs="Times New Roman"/>
                <w:lang w:val="sr-Cyrl-CS"/>
              </w:rPr>
            </w:pPr>
            <w:r w:rsidRPr="007C5013">
              <w:rPr>
                <w:rFonts w:ascii="Times New Roman" w:hAnsi="Times New Roman" w:cs="Times New Roman"/>
                <w:lang w:val="sr-Cyrl-CS"/>
              </w:rPr>
              <w:t>- отварање програма</w:t>
            </w:r>
          </w:p>
          <w:p w:rsidR="00CF6EAA" w:rsidRPr="007C5013" w:rsidRDefault="00CF6EAA" w:rsidP="00546532">
            <w:pPr>
              <w:ind w:left="155" w:hanging="155"/>
              <w:rPr>
                <w:rFonts w:ascii="Times New Roman" w:hAnsi="Times New Roman" w:cs="Times New Roman"/>
                <w:lang w:val="sr-Cyrl-CS"/>
              </w:rPr>
            </w:pPr>
            <w:r w:rsidRPr="007C5013">
              <w:rPr>
                <w:rFonts w:ascii="Times New Roman" w:hAnsi="Times New Roman" w:cs="Times New Roman"/>
                <w:lang w:val="sr-Cyrl-CS"/>
              </w:rPr>
              <w:t>- креирање цртежа и текста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форматирање</w:t>
            </w:r>
          </w:p>
          <w:p w:rsidR="00CF6EAA" w:rsidRPr="007C5013" w:rsidRDefault="00CF6EAA" w:rsidP="00546532">
            <w:pPr>
              <w:ind w:left="155" w:hanging="155"/>
              <w:rPr>
                <w:rFonts w:ascii="Times New Roman" w:hAnsi="Times New Roman" w:cs="Times New Roman"/>
                <w:lang w:val="sr-Cyrl-CS"/>
              </w:rPr>
            </w:pPr>
            <w:r w:rsidRPr="007C5013">
              <w:rPr>
                <w:rFonts w:ascii="Times New Roman" w:hAnsi="Times New Roman" w:cs="Times New Roman"/>
                <w:lang w:val="sr-Cyrl-CS"/>
              </w:rPr>
              <w:t>- чување и штампање рада</w:t>
            </w:r>
          </w:p>
        </w:tc>
        <w:tc>
          <w:tcPr>
            <w:tcW w:w="2234"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lastRenderedPageBreak/>
              <w:t>-демонстративна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-кооперативна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-рад на рачунару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-дијалошка</w:t>
            </w:r>
          </w:p>
        </w:tc>
        <w:tc>
          <w:tcPr>
            <w:tcW w:w="454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умења и вештина за коришћење једноставног програма за цртање и писање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сарадње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креативности при раду</w:t>
            </w:r>
          </w:p>
        </w:tc>
      </w:tr>
      <w:tr w:rsidR="00CF6EAA" w:rsidRPr="007C5013" w:rsidTr="00546532">
        <w:trPr>
          <w:trHeight w:val="687"/>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lastRenderedPageBreak/>
              <w:t>Правимо одељенске новине</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4</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креирање, уређивање, штампање радова</w:t>
            </w:r>
          </w:p>
        </w:tc>
        <w:tc>
          <w:tcPr>
            <w:tcW w:w="2234"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tc>
        <w:tc>
          <w:tcPr>
            <w:tcW w:w="454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креативности и стваралачког рада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смисла за лепо и уредност</w:t>
            </w:r>
          </w:p>
        </w:tc>
      </w:tr>
      <w:tr w:rsidR="00CF6EAA" w:rsidRPr="007C5013" w:rsidTr="00546532">
        <w:trPr>
          <w:trHeight w:val="689"/>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lastRenderedPageBreak/>
              <w:t>Креирамо, стварамо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jc w:val="center"/>
              <w:rPr>
                <w:rFonts w:ascii="Times New Roman" w:hAnsi="Times New Roman" w:cs="Times New Roman"/>
                <w:lang w:val="sr-Cyrl-CS"/>
              </w:rPr>
            </w:pPr>
            <w:r w:rsidRPr="007C5013">
              <w:rPr>
                <w:rFonts w:ascii="Times New Roman" w:hAnsi="Times New Roman" w:cs="Times New Roman"/>
                <w:lang w:val="sr-Cyrl-CS"/>
              </w:rPr>
              <w:t>10</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креирање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фотографисање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чување 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штампање радова</w:t>
            </w:r>
          </w:p>
        </w:tc>
        <w:tc>
          <w:tcPr>
            <w:tcW w:w="2234" w:type="dxa"/>
            <w:tcBorders>
              <w:top w:val="double" w:sz="4" w:space="0" w:color="auto"/>
              <w:left w:val="double" w:sz="4" w:space="0" w:color="auto"/>
              <w:bottom w:val="double" w:sz="4" w:space="0" w:color="auto"/>
              <w:right w:val="double" w:sz="4" w:space="0" w:color="auto"/>
            </w:tcBorders>
            <w:shd w:val="clear" w:color="auto" w:fill="auto"/>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-усмерава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-ствара ситуацију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-сугерише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 проблем</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-подстиче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-дискутује</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-анализира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-мотивише-координира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-наводи на повезивање и примену знаља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-постављање занимљивих питања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демонстративна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дијалошка</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кооперативна</w:t>
            </w:r>
          </w:p>
        </w:tc>
        <w:tc>
          <w:tcPr>
            <w:tcW w:w="454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Оспособљавање ученика за правилан рад на скенеру и дигиталном апарату</w:t>
            </w:r>
          </w:p>
          <w:p w:rsidR="00CF6EAA" w:rsidRPr="007C5013" w:rsidRDefault="00CF6EAA" w:rsidP="00546532">
            <w:pPr>
              <w:rPr>
                <w:rFonts w:ascii="Times New Roman" w:hAnsi="Times New Roman" w:cs="Times New Roman"/>
                <w:lang w:val="sr-Cyrl-CS"/>
              </w:rPr>
            </w:pPr>
            <w:r w:rsidRPr="007C5013">
              <w:rPr>
                <w:rFonts w:ascii="Times New Roman" w:hAnsi="Times New Roman" w:cs="Times New Roman"/>
                <w:lang w:val="sr-Cyrl-CS"/>
              </w:rPr>
              <w:t>- Развијање креативних и конструктивних активности: писмо, честитка, позивница</w:t>
            </w:r>
          </w:p>
        </w:tc>
      </w:tr>
      <w:tr w:rsidR="00CF6EAA" w:rsidRPr="009365A3" w:rsidTr="00546532">
        <w:trPr>
          <w:trHeight w:val="512"/>
          <w:jc w:val="center"/>
        </w:trPr>
        <w:tc>
          <w:tcPr>
            <w:tcW w:w="25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Играмо се и снимамо</w:t>
            </w:r>
          </w:p>
        </w:tc>
        <w:tc>
          <w:tcPr>
            <w:tcW w:w="11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10</w:t>
            </w:r>
          </w:p>
        </w:tc>
        <w:tc>
          <w:tcPr>
            <w:tcW w:w="2098"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конектовање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слање поште</w:t>
            </w:r>
          </w:p>
        </w:tc>
        <w:tc>
          <w:tcPr>
            <w:tcW w:w="2234" w:type="dxa"/>
            <w:tcBorders>
              <w:top w:val="double" w:sz="4" w:space="0" w:color="auto"/>
              <w:left w:val="double" w:sz="4" w:space="0" w:color="auto"/>
              <w:bottom w:val="double" w:sz="4" w:space="0" w:color="auto"/>
              <w:right w:val="double" w:sz="4" w:space="0" w:color="auto"/>
            </w:tcBorders>
            <w:shd w:val="clear" w:color="auto" w:fill="auto"/>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-усмерава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-наводи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-ствара ситуацију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-сугерише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-поставља проблем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-подстиче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-дискутује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-анализира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-мотивише-координира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-наводи на повезивање и примену знаља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-постављање занимљивих питања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кооперативна</w:t>
            </w:r>
          </w:p>
        </w:tc>
        <w:tc>
          <w:tcPr>
            <w:tcW w:w="4541"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Развијање способности и коришћење електронске поште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Спретност и креативност при коришћењу једноставних програма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Развијање сарадње и узајамне помоћи</w:t>
            </w:r>
          </w:p>
        </w:tc>
      </w:tr>
    </w:tbl>
    <w:p w:rsidR="00CF6EAA" w:rsidRPr="009365A3" w:rsidRDefault="00CF6EAA" w:rsidP="00CF6EAA">
      <w:pPr>
        <w:jc w:val="both"/>
        <w:rPr>
          <w:rFonts w:ascii="Times New Roman" w:hAnsi="Times New Roman" w:cs="Times New Roman"/>
          <w:b/>
          <w:lang w:val="ru-RU"/>
        </w:rPr>
      </w:pPr>
    </w:p>
    <w:p w:rsidR="00CF6EAA" w:rsidRPr="009365A3" w:rsidRDefault="00CF6EAA" w:rsidP="00CF6EAA">
      <w:pPr>
        <w:jc w:val="both"/>
        <w:rPr>
          <w:rFonts w:ascii="Times New Roman" w:hAnsi="Times New Roman" w:cs="Times New Roman"/>
          <w:b/>
          <w:lang w:val="ru-RU"/>
        </w:rPr>
      </w:pPr>
      <w:r w:rsidRPr="009365A3">
        <w:rPr>
          <w:rFonts w:ascii="Times New Roman" w:hAnsi="Times New Roman" w:cs="Times New Roman"/>
          <w:b/>
          <w:lang w:val="sr-Cyrl-CS"/>
        </w:rPr>
        <w:t>Г. ОБЛИК ОБРАЗОВНО-ВАСПИТНОГ РАДА</w:t>
      </w: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sr-Cyrl-CS"/>
        </w:rPr>
        <w:t>ДОПУНСКА НАСТАВА</w:t>
      </w: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 xml:space="preserve">СРПСКИ  ЈЕЗИК </w:t>
      </w:r>
    </w:p>
    <w:tbl>
      <w:tblPr>
        <w:tblW w:w="0" w:type="auto"/>
        <w:jc w:val="center"/>
        <w:tblInd w:w="-36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3382"/>
        <w:gridCol w:w="1170"/>
        <w:gridCol w:w="2520"/>
        <w:gridCol w:w="7996"/>
      </w:tblGrid>
      <w:tr w:rsidR="00CF6EAA" w:rsidRPr="009365A3" w:rsidTr="00546532">
        <w:trPr>
          <w:trHeight w:val="680"/>
          <w:jc w:val="center"/>
        </w:trPr>
        <w:tc>
          <w:tcPr>
            <w:tcW w:w="23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Садржаји програма</w:t>
            </w:r>
          </w:p>
        </w:tc>
        <w:tc>
          <w:tcPr>
            <w:tcW w:w="117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252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 и поступак остваривања</w:t>
            </w:r>
          </w:p>
        </w:tc>
        <w:tc>
          <w:tcPr>
            <w:tcW w:w="799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Циљеви и задаци  садржаја програма</w:t>
            </w:r>
          </w:p>
        </w:tc>
      </w:tr>
      <w:tr w:rsidR="00CF6EAA" w:rsidRPr="009365A3" w:rsidTr="00546532">
        <w:trPr>
          <w:trHeight w:val="510"/>
          <w:jc w:val="center"/>
        </w:trPr>
        <w:tc>
          <w:tcPr>
            <w:tcW w:w="23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Језик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граматика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именице:збирне и градивне;придеви:присвојни и градивни;заменице:личне, бројеви:основни и редни;глаголи :презент,перфекат,футур;управни и неуправни говор;именски и глаголски предикат;утврђивање </w:t>
            </w:r>
            <w:r w:rsidRPr="009365A3">
              <w:rPr>
                <w:rFonts w:ascii="Times New Roman" w:hAnsi="Times New Roman" w:cs="Times New Roman"/>
                <w:lang w:val="sr-Cyrl-CS"/>
              </w:rPr>
              <w:lastRenderedPageBreak/>
              <w:t>садржаја обрађених до 4.разреда</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правопис</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Употреба великог слова у писању:имена држава и покрајна и њихових становника,имена насеља и њихових становника;</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lastRenderedPageBreak/>
              <w:t>13</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текстуална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p>
        </w:tc>
        <w:tc>
          <w:tcPr>
            <w:tcW w:w="7996"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основно описмењавање ученика на темељима ортографских  и ортоепских стандарда књижевног језика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упознавање језичких појава и појмова, овладавање нормативном граматиком и стилким могућностима српског језика</w:t>
            </w:r>
          </w:p>
          <w:p w:rsidR="00CF6EAA" w:rsidRPr="009365A3" w:rsidRDefault="00CF6EAA" w:rsidP="00546532">
            <w:pPr>
              <w:rPr>
                <w:rFonts w:ascii="Times New Roman" w:hAnsi="Times New Roman" w:cs="Times New Roman"/>
                <w:lang w:val="sr-Cyrl-CS"/>
              </w:rPr>
            </w:pPr>
          </w:p>
        </w:tc>
      </w:tr>
      <w:tr w:rsidR="00CF6EAA" w:rsidRPr="009365A3" w:rsidTr="00546532">
        <w:trPr>
          <w:trHeight w:val="150"/>
          <w:jc w:val="center"/>
        </w:trPr>
        <w:tc>
          <w:tcPr>
            <w:tcW w:w="23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Језичка култура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Препричавање текста</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посматрачка</w:t>
            </w:r>
          </w:p>
        </w:tc>
        <w:tc>
          <w:tcPr>
            <w:tcW w:w="7996"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развијање смисла и способности за правилно и течно усмено и писмено изражавање; богаћење речника</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r>
    </w:tbl>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 xml:space="preserve">МАТЕМАТИКА </w:t>
      </w:r>
    </w:p>
    <w:tbl>
      <w:tblPr>
        <w:tblW w:w="0" w:type="auto"/>
        <w:jc w:val="center"/>
        <w:tblInd w:w="-36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3"/>
        <w:gridCol w:w="2366"/>
        <w:gridCol w:w="30"/>
        <w:gridCol w:w="1160"/>
        <w:gridCol w:w="2701"/>
        <w:gridCol w:w="7909"/>
      </w:tblGrid>
      <w:tr w:rsidR="00CF6EAA" w:rsidRPr="009365A3" w:rsidTr="00546532">
        <w:trPr>
          <w:gridBefore w:val="1"/>
          <w:wBefore w:w="23" w:type="dxa"/>
          <w:trHeight w:val="670"/>
          <w:jc w:val="center"/>
        </w:trPr>
        <w:tc>
          <w:tcPr>
            <w:tcW w:w="236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Садржаји програма</w:t>
            </w:r>
          </w:p>
        </w:tc>
        <w:tc>
          <w:tcPr>
            <w:tcW w:w="1190"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270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 и поступак остваривања</w:t>
            </w:r>
          </w:p>
        </w:tc>
        <w:tc>
          <w:tcPr>
            <w:tcW w:w="7909"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Циљеви и задаци садржаја програма</w:t>
            </w:r>
          </w:p>
        </w:tc>
      </w:tr>
      <w:tr w:rsidR="00CF6EAA" w:rsidRPr="009365A3" w:rsidTr="00546532">
        <w:trPr>
          <w:trHeight w:val="2293"/>
          <w:jc w:val="center"/>
        </w:trPr>
        <w:tc>
          <w:tcPr>
            <w:tcW w:w="2419" w:type="dxa"/>
            <w:gridSpan w:val="3"/>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Скуп природних бројева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Рачунске операције у скупу природних бројева до 1000</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Једноставне једначине у оквиру прве хиљаде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Графички приказ разломка половина, </w:t>
            </w:r>
            <w:r w:rsidRPr="009365A3">
              <w:rPr>
                <w:rFonts w:ascii="Times New Roman" w:hAnsi="Times New Roman" w:cs="Times New Roman"/>
                <w:lang w:val="sr-Cyrl-CS"/>
              </w:rPr>
              <w:lastRenderedPageBreak/>
              <w:t>четвртина и десетина неке целине</w:t>
            </w:r>
          </w:p>
        </w:tc>
        <w:tc>
          <w:tcPr>
            <w:tcW w:w="1160"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lastRenderedPageBreak/>
              <w:t>9</w:t>
            </w:r>
          </w:p>
        </w:tc>
        <w:tc>
          <w:tcPr>
            <w:tcW w:w="2701" w:type="dxa"/>
            <w:tcBorders>
              <w:top w:val="double" w:sz="4" w:space="0" w:color="auto"/>
              <w:left w:val="double" w:sz="4" w:space="0" w:color="auto"/>
              <w:bottom w:val="double" w:sz="4" w:space="0" w:color="auto"/>
              <w:right w:val="doub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интерактивна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p>
        </w:tc>
        <w:tc>
          <w:tcPr>
            <w:tcW w:w="7909"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да савладају читање и писање  природних бројева у декадном бројевном систему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упознају скуп природних бројева и исте приказу ју тачкама бројевне полуправе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знају да читају, састављају израчунавају вредност израза са више операција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знају да речавају једноставније једначине и неједначине  у скупу природних бројева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упознају разломке,њихово читање,писање и значење</w:t>
            </w:r>
          </w:p>
        </w:tc>
      </w:tr>
      <w:tr w:rsidR="00CF6EAA" w:rsidRPr="009365A3" w:rsidTr="00546532">
        <w:trPr>
          <w:trHeight w:val="1356"/>
          <w:jc w:val="center"/>
        </w:trPr>
        <w:tc>
          <w:tcPr>
            <w:tcW w:w="2419" w:type="dxa"/>
            <w:gridSpan w:val="3"/>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Мерење и мере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Основне јединице мера за време, масу, дужину, површину и запремину </w:t>
            </w:r>
          </w:p>
        </w:tc>
        <w:tc>
          <w:tcPr>
            <w:tcW w:w="1160"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2701"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експериментална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tc>
        <w:tc>
          <w:tcPr>
            <w:tcW w:w="7909" w:type="dxa"/>
            <w:tcBorders>
              <w:top w:val="double" w:sz="4" w:space="0" w:color="auto"/>
              <w:left w:val="double" w:sz="4" w:space="0" w:color="auto"/>
              <w:bottom w:val="double" w:sz="4" w:space="0" w:color="auto"/>
              <w:right w:val="double" w:sz="4" w:space="0" w:color="auto"/>
            </w:tcBorders>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да упознају  јединице за површину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претварају јединице у мање и веће јединице мере </w:t>
            </w:r>
          </w:p>
        </w:tc>
      </w:tr>
      <w:tr w:rsidR="00CF6EAA" w:rsidRPr="009365A3" w:rsidTr="00546532">
        <w:trPr>
          <w:trHeight w:val="1138"/>
          <w:jc w:val="center"/>
        </w:trPr>
        <w:tc>
          <w:tcPr>
            <w:tcW w:w="2419" w:type="dxa"/>
            <w:gridSpan w:val="3"/>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Површина</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Обим и површина квадрата и правоугаоника</w:t>
            </w:r>
          </w:p>
        </w:tc>
        <w:tc>
          <w:tcPr>
            <w:tcW w:w="1160"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2701"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експериментална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tc>
        <w:tc>
          <w:tcPr>
            <w:tcW w:w="7909" w:type="dxa"/>
            <w:tcBorders>
              <w:top w:val="double" w:sz="4" w:space="0" w:color="auto"/>
              <w:left w:val="double" w:sz="4" w:space="0" w:color="auto"/>
              <w:bottom w:val="double" w:sz="4" w:space="0" w:color="auto"/>
              <w:right w:val="doub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да упознају и науче формуле за израчунавање површине правоугаоника, квадрата, </w:t>
            </w:r>
          </w:p>
        </w:tc>
      </w:tr>
    </w:tbl>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ДОДАТНА НАСТАВА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МАТЕМАТИКА - 36 часова</w:t>
      </w:r>
    </w:p>
    <w:tbl>
      <w:tblPr>
        <w:tblW w:w="0" w:type="auto"/>
        <w:jc w:val="center"/>
        <w:tblInd w:w="-33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141"/>
        <w:gridCol w:w="1170"/>
        <w:gridCol w:w="2700"/>
        <w:gridCol w:w="7623"/>
      </w:tblGrid>
      <w:tr w:rsidR="00CF6EAA" w:rsidRPr="009365A3" w:rsidTr="00546532">
        <w:trPr>
          <w:trHeight w:val="693"/>
          <w:jc w:val="center"/>
        </w:trPr>
        <w:tc>
          <w:tcPr>
            <w:tcW w:w="21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Садржаји програма</w:t>
            </w:r>
          </w:p>
        </w:tc>
        <w:tc>
          <w:tcPr>
            <w:tcW w:w="117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270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 и поступак остваривања</w:t>
            </w:r>
          </w:p>
        </w:tc>
        <w:tc>
          <w:tcPr>
            <w:tcW w:w="7623"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Циљеви и задаци садржаја програма</w:t>
            </w:r>
          </w:p>
        </w:tc>
      </w:tr>
      <w:tr w:rsidR="00CF6EAA" w:rsidRPr="009365A3" w:rsidTr="00546532">
        <w:trPr>
          <w:trHeight w:val="872"/>
          <w:jc w:val="center"/>
        </w:trPr>
        <w:tc>
          <w:tcPr>
            <w:tcW w:w="21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Скуп природних бројева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Изрази са више </w:t>
            </w:r>
            <w:r w:rsidRPr="009365A3">
              <w:rPr>
                <w:rFonts w:ascii="Times New Roman" w:hAnsi="Times New Roman" w:cs="Times New Roman"/>
                <w:lang w:val="sr-Cyrl-CS"/>
              </w:rPr>
              <w:lastRenderedPageBreak/>
              <w:t>операција; проблемски задаци, логички задаци, конбинаторика</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lastRenderedPageBreak/>
              <w:t>20</w:t>
            </w: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интерактивна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истраживачка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хеуристичка</w:t>
            </w:r>
          </w:p>
        </w:tc>
        <w:tc>
          <w:tcPr>
            <w:tcW w:w="76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примењују својства рачунских операција при трансформисању израза и у случају рачун олакшица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знају да читају, састављају и израчунавају вредност израза са више </w:t>
            </w:r>
            <w:r w:rsidRPr="009365A3">
              <w:rPr>
                <w:rFonts w:ascii="Times New Roman" w:hAnsi="Times New Roman" w:cs="Times New Roman"/>
                <w:lang w:val="sr-Cyrl-CS"/>
              </w:rPr>
              <w:lastRenderedPageBreak/>
              <w:t>операција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знају да речавају сложеније задатке помоћу једначина и  дијаграма у скупу природних бројева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успешно решавају задатке логичке и комбинаторне задатке</w:t>
            </w:r>
          </w:p>
          <w:p w:rsidR="00CF6EAA" w:rsidRPr="009365A3" w:rsidRDefault="00CF6EAA" w:rsidP="00546532">
            <w:pPr>
              <w:rPr>
                <w:rFonts w:ascii="Times New Roman" w:hAnsi="Times New Roman" w:cs="Times New Roman"/>
                <w:lang w:val="sr-Cyrl-CS"/>
              </w:rPr>
            </w:pPr>
          </w:p>
        </w:tc>
      </w:tr>
      <w:tr w:rsidR="00CF6EAA" w:rsidRPr="009365A3" w:rsidTr="00546532">
        <w:trPr>
          <w:trHeight w:val="1403"/>
          <w:jc w:val="center"/>
        </w:trPr>
        <w:tc>
          <w:tcPr>
            <w:tcW w:w="21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Мерење и мере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Решавање сложених задатака уз претварање јединица из мањих у веће и обрнуто</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експериментална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tc>
        <w:tc>
          <w:tcPr>
            <w:tcW w:w="7623" w:type="dxa"/>
            <w:tcBorders>
              <w:top w:val="double" w:sz="4" w:space="0" w:color="auto"/>
              <w:left w:val="double" w:sz="4" w:space="0" w:color="auto"/>
              <w:bottom w:val="double" w:sz="4" w:space="0" w:color="auto"/>
              <w:right w:val="double" w:sz="4" w:space="0" w:color="auto"/>
            </w:tcBorders>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претварају јединице у мање и веће јединице мере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решавање сложених текстуалних задатака</w:t>
            </w:r>
          </w:p>
        </w:tc>
      </w:tr>
      <w:tr w:rsidR="00CF6EAA" w:rsidRPr="009365A3" w:rsidTr="00546532">
        <w:trPr>
          <w:trHeight w:val="872"/>
          <w:jc w:val="center"/>
        </w:trPr>
        <w:tc>
          <w:tcPr>
            <w:tcW w:w="2141"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Површина</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Површина квадра и коцке</w:t>
            </w:r>
          </w:p>
        </w:tc>
        <w:tc>
          <w:tcPr>
            <w:tcW w:w="117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11</w:t>
            </w:r>
          </w:p>
        </w:tc>
        <w:tc>
          <w:tcPr>
            <w:tcW w:w="270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експериментална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игра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илустративна</w:t>
            </w:r>
          </w:p>
        </w:tc>
        <w:tc>
          <w:tcPr>
            <w:tcW w:w="7623"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примењују стечена знања кроз решавање текстуалних проблемских задатака</w:t>
            </w:r>
          </w:p>
        </w:tc>
      </w:tr>
    </w:tbl>
    <w:p w:rsidR="00CF6EAA" w:rsidRPr="009365A3" w:rsidRDefault="00CF6EAA" w:rsidP="00CF6EAA">
      <w:pPr>
        <w:jc w:val="both"/>
        <w:rPr>
          <w:rFonts w:ascii="Times New Roman" w:hAnsi="Times New Roman" w:cs="Times New Roman"/>
          <w:b/>
          <w:lang w:val="ru-RU"/>
        </w:rPr>
      </w:pPr>
    </w:p>
    <w:p w:rsidR="00CF6EAA" w:rsidRPr="009365A3" w:rsidRDefault="00CF6EAA" w:rsidP="00CF6EAA">
      <w:pPr>
        <w:jc w:val="both"/>
        <w:rPr>
          <w:rFonts w:ascii="Times New Roman" w:hAnsi="Times New Roman" w:cs="Times New Roman"/>
          <w:b/>
        </w:rPr>
      </w:pPr>
      <w:r w:rsidRPr="009365A3">
        <w:rPr>
          <w:rFonts w:ascii="Times New Roman" w:hAnsi="Times New Roman" w:cs="Times New Roman"/>
          <w:b/>
          <w:lang w:val="sr-Cyrl-CS"/>
        </w:rPr>
        <w:t>Д. ОСТАЛИ ОБЛИЦИ ОБРАЗОВНО-ВАСПИТНОГ РАДА</w:t>
      </w: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b/>
          <w:lang w:val="ru-RU"/>
        </w:rPr>
        <w:t>ПРОГРАМ РАДА</w:t>
      </w:r>
      <w:r w:rsidRPr="009365A3">
        <w:rPr>
          <w:rFonts w:ascii="Times New Roman" w:hAnsi="Times New Roman" w:cs="Times New Roman"/>
          <w:b/>
          <w:lang w:val="sr-Cyrl-CS"/>
        </w:rPr>
        <w:t xml:space="preserve"> ОДЕЉЕНСКОГ СТАРЕШИНЕ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2"/>
        <w:gridCol w:w="5100"/>
        <w:gridCol w:w="1951"/>
        <w:gridCol w:w="4003"/>
      </w:tblGrid>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Време реализације</w:t>
            </w:r>
          </w:p>
        </w:tc>
        <w:tc>
          <w:tcPr>
            <w:tcW w:w="510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Активности/теме</w:t>
            </w:r>
          </w:p>
        </w:tc>
        <w:tc>
          <w:tcPr>
            <w:tcW w:w="19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Начин реализације:</w:t>
            </w:r>
          </w:p>
        </w:tc>
        <w:tc>
          <w:tcPr>
            <w:tcW w:w="400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Носиоци реализације</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септембар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Упознавање са планом  рада за ову школску годину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-Избор одбора одељенског старешине и њен рад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Ризична понашања-болести зависности   (пушење, алкохолизам,наркоманија)-превентивне активности </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Наше обавезе, наше одговорности</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стручни сарадник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одељењски старешина</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Latn-CS"/>
              </w:rPr>
              <w:lastRenderedPageBreak/>
              <w:t>o</w:t>
            </w:r>
            <w:r w:rsidRPr="009365A3">
              <w:rPr>
                <w:rFonts w:ascii="Times New Roman" w:hAnsi="Times New Roman" w:cs="Times New Roman"/>
                <w:b/>
                <w:lang w:val="sr-Cyrl-CS"/>
              </w:rPr>
              <w:t>ктобар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 сусрет Дечијој недељи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Учешће у активностима Дечје надеље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Како правилно користимо воду – Да славина не цури(одрживи развој)</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ru-RU"/>
              </w:rPr>
              <w:t>Упознајемо људе са различитим потребама</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Дечији савез</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новембар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Деца пишу књигу о својим правима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Агресивно испољавање и вређање других, претње,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-Физички обрачуни и слична непожељна понашања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Cyrl-CS"/>
              </w:rPr>
              <w:t>- Како да учимо мапе ума</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-дискусија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децембар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Менсине загонетне приче -радионица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Шта замерам себи и свом другу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Упитник за ученике о задовољству наставом</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Весело одељенско дружење</w:t>
            </w:r>
          </w:p>
        </w:tc>
        <w:tc>
          <w:tcPr>
            <w:tcW w:w="195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p w:rsidR="00CF6EAA" w:rsidRPr="009365A3"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Latn-CS"/>
              </w:rPr>
              <w:t>j</w:t>
            </w:r>
            <w:r w:rsidRPr="009365A3">
              <w:rPr>
                <w:rFonts w:ascii="Times New Roman" w:hAnsi="Times New Roman" w:cs="Times New Roman"/>
                <w:b/>
                <w:lang w:val="sr-Cyrl-CS"/>
              </w:rPr>
              <w:t>ануар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Разговор о првом просветитељу Светом Сави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Шта знам о Светом Сави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Учење усмерено на знање и самопроцену </w:t>
            </w:r>
            <w:r w:rsidRPr="009365A3">
              <w:rPr>
                <w:rFonts w:ascii="Times New Roman" w:hAnsi="Times New Roman" w:cs="Times New Roman"/>
                <w:lang w:val="sr-Cyrl-CS"/>
              </w:rPr>
              <w:lastRenderedPageBreak/>
              <w:t>успешног учења</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-разговор</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стручни сарадник</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фебруар</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-Прочитао сам на распусту</w:t>
            </w:r>
          </w:p>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Интересује 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Заштита животне средине и очување природних ресурса (вода, ваздух , земљиште)</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едукативне радионице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старшина</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март</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Вршњачка едукација-одрживи развој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Живот у одељењу-однос дечака идевојчица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Када бих могао променио бих...Обележавамо Светски дан воде</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Рециклирај-не фолирај (акција)</w:t>
            </w:r>
          </w:p>
        </w:tc>
        <w:tc>
          <w:tcPr>
            <w:tcW w:w="195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-едукативна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радионица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ученици</w:t>
            </w: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април</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Кад имаш проблем...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Лепо понашање-на улици, у школи, продавници, биоскопу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Како да сачувамо свет око себе (Дан планете Земље)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 На прагу пубертета</w:t>
            </w:r>
          </w:p>
        </w:tc>
        <w:tc>
          <w:tcPr>
            <w:tcW w:w="195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p w:rsidR="00CF6EAA" w:rsidRPr="009365A3" w:rsidRDefault="00CF6EAA" w:rsidP="00546532">
            <w:pPr>
              <w:rPr>
                <w:rFonts w:ascii="Times New Roman" w:hAnsi="Times New Roman" w:cs="Times New Roman"/>
                <w:lang w:val="sr-Cyrl-CS"/>
              </w:rPr>
            </w:pP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p w:rsidR="00CF6EAA" w:rsidRPr="009365A3" w:rsidRDefault="00CF6EAA" w:rsidP="00546532">
            <w:pPr>
              <w:rPr>
                <w:rFonts w:ascii="Times New Roman" w:hAnsi="Times New Roman" w:cs="Times New Roman"/>
                <w:lang w:val="sr-Cyrl-CS"/>
              </w:rPr>
            </w:pPr>
          </w:p>
        </w:tc>
      </w:tr>
      <w:tr w:rsidR="00CF6EAA" w:rsidRPr="009365A3" w:rsidTr="00546532">
        <w:trPr>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мај</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Учествујемо у прослави Дана школе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Лепа реч гвоздена врата отвара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Спремам се за пети разред- радионица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Анализирамо рад и проблеме у нашој одељенској заједници</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-едукативна радионица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припрема програма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trHeight w:val="1045"/>
          <w:jc w:val="center"/>
        </w:trPr>
        <w:tc>
          <w:tcPr>
            <w:tcW w:w="212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јун</w:t>
            </w:r>
          </w:p>
        </w:tc>
        <w:tc>
          <w:tcPr>
            <w:tcW w:w="5100" w:type="dxa"/>
            <w:tcBorders>
              <w:top w:val="single" w:sz="4" w:space="0" w:color="auto"/>
              <w:left w:val="single" w:sz="4" w:space="0" w:color="auto"/>
              <w:bottom w:val="single" w:sz="4" w:space="0" w:color="auto"/>
              <w:right w:val="single" w:sz="4" w:space="0" w:color="auto"/>
            </w:tcBorders>
            <w:hideMark/>
          </w:tcPr>
          <w:p w:rsidR="00CF6EAA" w:rsidRPr="009365A3" w:rsidRDefault="00CF6EAA" w:rsidP="00546532">
            <w:pPr>
              <w:tabs>
                <w:tab w:val="left" w:pos="0"/>
              </w:tabs>
              <w:rPr>
                <w:rFonts w:ascii="Times New Roman" w:hAnsi="Times New Roman" w:cs="Times New Roman"/>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Упитник за ученике о задовољству наставом</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Latn-CS"/>
              </w:rPr>
              <w:t xml:space="preserve">- </w:t>
            </w:r>
            <w:r w:rsidRPr="009365A3">
              <w:rPr>
                <w:rFonts w:ascii="Times New Roman" w:hAnsi="Times New Roman" w:cs="Times New Roman"/>
                <w:lang w:val="sr-Cyrl-CS"/>
              </w:rPr>
              <w:t>Весело одељенско дружењ</w:t>
            </w:r>
            <w:r w:rsidRPr="009365A3">
              <w:rPr>
                <w:rFonts w:ascii="Times New Roman" w:hAnsi="Times New Roman" w:cs="Times New Roman"/>
                <w:lang w:val="sr-Latn-CS"/>
              </w:rPr>
              <w:t>e</w:t>
            </w:r>
          </w:p>
        </w:tc>
        <w:tc>
          <w:tcPr>
            <w:tcW w:w="1951" w:type="dxa"/>
            <w:tcBorders>
              <w:top w:val="single" w:sz="4" w:space="0" w:color="auto"/>
              <w:left w:val="single" w:sz="4" w:space="0" w:color="auto"/>
              <w:bottom w:val="single" w:sz="4" w:space="0" w:color="auto"/>
              <w:right w:val="single" w:sz="4" w:space="0" w:color="auto"/>
            </w:tcBorders>
            <w:vAlign w:val="center"/>
            <w:hideMark/>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tc>
        <w:tc>
          <w:tcPr>
            <w:tcW w:w="40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p w:rsidR="00CF6EAA" w:rsidRPr="009365A3" w:rsidRDefault="00CF6EAA" w:rsidP="00546532">
            <w:pPr>
              <w:rPr>
                <w:rFonts w:ascii="Times New Roman" w:hAnsi="Times New Roman" w:cs="Times New Roman"/>
                <w:lang w:val="sr-Cyrl-CS"/>
              </w:rPr>
            </w:pPr>
          </w:p>
        </w:tc>
      </w:tr>
    </w:tbl>
    <w:p w:rsidR="00CF6EAA" w:rsidRPr="009365A3" w:rsidRDefault="00CF6EAA" w:rsidP="00CF6EAA">
      <w:pPr>
        <w:jc w:val="both"/>
        <w:rPr>
          <w:rFonts w:ascii="Times New Roman" w:hAnsi="Times New Roman" w:cs="Times New Roman"/>
          <w:b/>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 xml:space="preserve">НАСТАВА У ПРИРОДИ     </w:t>
      </w:r>
    </w:p>
    <w:tbl>
      <w:tblPr>
        <w:tblW w:w="13313" w:type="dxa"/>
        <w:jc w:val="center"/>
        <w:tblInd w:w="9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CCCC"/>
        <w:tblLook w:val="01E0"/>
      </w:tblPr>
      <w:tblGrid>
        <w:gridCol w:w="2636"/>
        <w:gridCol w:w="887"/>
        <w:gridCol w:w="2387"/>
        <w:gridCol w:w="2345"/>
        <w:gridCol w:w="5006"/>
        <w:gridCol w:w="52"/>
      </w:tblGrid>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Наставне области</w:t>
            </w:r>
          </w:p>
        </w:tc>
        <w:tc>
          <w:tcPr>
            <w:tcW w:w="866"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Број часова</w:t>
            </w:r>
          </w:p>
        </w:tc>
        <w:tc>
          <w:tcPr>
            <w:tcW w:w="239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Активности у образовно-</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васпитном раду</w:t>
            </w:r>
          </w:p>
        </w:tc>
        <w:tc>
          <w:tcPr>
            <w:tcW w:w="2347"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Основни облици извођења програма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Циљеви и задаци садржаја програма</w:t>
            </w: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Српски језик</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6</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посматрање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уочавање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причање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описивање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писање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читање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дијалошка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текстуална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писаних радова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излагања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Развијање способности посматрања 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уочавања  богатства облика, боја, звуко-</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ва и гласова у при роди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Доживљавање лепог у природи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Богаћење речника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Упућивање ученика да доживљавају, 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зумеју и изражавају слике и осећања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израженим у књижевним текстовима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Изражавање сопственог утиска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и неговање сарадничких односа</w:t>
            </w: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Математика</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процењивање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израда задатака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уочавање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практицан рад</w:t>
            </w:r>
          </w:p>
          <w:p w:rsidR="00CF6EAA" w:rsidRPr="009365A3" w:rsidRDefault="00CF6EAA" w:rsidP="00546532">
            <w:pPr>
              <w:rPr>
                <w:rFonts w:ascii="Times New Roman" w:hAnsi="Times New Roman" w:cs="Times New Roman"/>
              </w:rPr>
            </w:pPr>
            <w:r w:rsidRPr="009365A3">
              <w:rPr>
                <w:rFonts w:ascii="Times New Roman" w:hAnsi="Times New Roman" w:cs="Times New Roman"/>
              </w:rPr>
              <w:t>- закључивање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дијалошка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текстуална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демонстративна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писаних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Примена стечених знања на решавање задатака </w:t>
            </w:r>
            <w:r w:rsidRPr="009365A3">
              <w:rPr>
                <w:rFonts w:ascii="Times New Roman" w:hAnsi="Times New Roman" w:cs="Times New Roman"/>
                <w:lang w:val="ru-RU"/>
              </w:rPr>
              <w:lastRenderedPageBreak/>
              <w:t>различитог типа</w:t>
            </w:r>
          </w:p>
          <w:p w:rsidR="00CF6EAA" w:rsidRPr="009365A3" w:rsidRDefault="00CF6EAA" w:rsidP="00546532">
            <w:pPr>
              <w:rPr>
                <w:rFonts w:ascii="Times New Roman" w:hAnsi="Times New Roman" w:cs="Times New Roman"/>
                <w:lang w:val="ru-RU"/>
              </w:rPr>
            </w:pP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lastRenderedPageBreak/>
              <w:t>Природа и друштво</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разгледање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посматрање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уочавање      сличности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и разлика</w:t>
            </w:r>
          </w:p>
          <w:p w:rsidR="00CF6EAA" w:rsidRPr="009365A3" w:rsidRDefault="00CF6EAA" w:rsidP="00546532">
            <w:pPr>
              <w:rPr>
                <w:rFonts w:ascii="Times New Roman" w:hAnsi="Times New Roman" w:cs="Times New Roman"/>
                <w:lang w:val="ru-RU"/>
              </w:rPr>
            </w:pP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дијалошка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систематско посматрање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текстуална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писаних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Проширивање знања о лековитим водама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Упознавање сведока прошлости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Уочавање разлика и сличности међу кра</w:t>
            </w:r>
          </w:p>
          <w:p w:rsidR="00CF6EAA" w:rsidRPr="009365A3" w:rsidRDefault="00CF6EAA" w:rsidP="00546532">
            <w:pPr>
              <w:rPr>
                <w:rFonts w:ascii="Times New Roman" w:hAnsi="Times New Roman" w:cs="Times New Roman"/>
              </w:rPr>
            </w:pPr>
            <w:r w:rsidRPr="009365A3">
              <w:rPr>
                <w:rFonts w:ascii="Times New Roman" w:hAnsi="Times New Roman" w:cs="Times New Roman"/>
              </w:rPr>
              <w:t>јевима</w:t>
            </w: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Музичка култура</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3</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певање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играње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слушање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извођење</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дијалошка</w:t>
            </w:r>
          </w:p>
          <w:p w:rsidR="00CF6EAA" w:rsidRPr="009365A3" w:rsidRDefault="00CF6EAA" w:rsidP="00546532">
            <w:pPr>
              <w:rPr>
                <w:rFonts w:ascii="Times New Roman" w:hAnsi="Times New Roman" w:cs="Times New Roman"/>
              </w:rPr>
            </w:pPr>
            <w:r w:rsidRPr="009365A3">
              <w:rPr>
                <w:rFonts w:ascii="Times New Roman" w:hAnsi="Times New Roman" w:cs="Times New Roman"/>
              </w:rPr>
              <w:t>- демонстративна</w:t>
            </w:r>
          </w:p>
          <w:p w:rsidR="00CF6EAA" w:rsidRPr="009365A3" w:rsidRDefault="00CF6EAA" w:rsidP="00546532">
            <w:pPr>
              <w:rPr>
                <w:rFonts w:ascii="Times New Roman" w:hAnsi="Times New Roman" w:cs="Times New Roman"/>
              </w:rPr>
            </w:pPr>
            <w:r w:rsidRPr="009365A3">
              <w:rPr>
                <w:rFonts w:ascii="Times New Roman" w:hAnsi="Times New Roman" w:cs="Times New Roman"/>
              </w:rPr>
              <w:t>- илустративна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Подстицање расположења и ведрине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Певање и играње научених игара, разви-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јање стваралаштва, креативности и ори-</w:t>
            </w:r>
          </w:p>
          <w:p w:rsidR="00CF6EAA" w:rsidRPr="009365A3" w:rsidRDefault="00CF6EAA" w:rsidP="00546532">
            <w:pPr>
              <w:rPr>
                <w:rFonts w:ascii="Times New Roman" w:hAnsi="Times New Roman" w:cs="Times New Roman"/>
              </w:rPr>
            </w:pPr>
            <w:r w:rsidRPr="009365A3">
              <w:rPr>
                <w:rFonts w:ascii="Times New Roman" w:hAnsi="Times New Roman" w:cs="Times New Roman"/>
              </w:rPr>
              <w:t>гиналности</w:t>
            </w: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Физичко васпитање</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5</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трчање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шетање </w:t>
            </w:r>
          </w:p>
          <w:p w:rsidR="00CF6EAA" w:rsidRPr="009365A3" w:rsidRDefault="00CF6EAA" w:rsidP="00546532">
            <w:pPr>
              <w:rPr>
                <w:rFonts w:ascii="Times New Roman" w:hAnsi="Times New Roman" w:cs="Times New Roman"/>
              </w:rPr>
            </w:pPr>
            <w:r w:rsidRPr="009365A3">
              <w:rPr>
                <w:rFonts w:ascii="Times New Roman" w:hAnsi="Times New Roman" w:cs="Times New Roman"/>
              </w:rPr>
              <w:t>- такмичење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одржавање личне </w:t>
            </w:r>
          </w:p>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хигијене</w:t>
            </w:r>
          </w:p>
          <w:p w:rsidR="00CF6EAA" w:rsidRPr="009365A3" w:rsidRDefault="00CF6EAA" w:rsidP="00546532">
            <w:pPr>
              <w:rPr>
                <w:rFonts w:ascii="Times New Roman" w:hAnsi="Times New Roman" w:cs="Times New Roman"/>
              </w:rPr>
            </w:pPr>
            <w:r w:rsidRPr="009365A3">
              <w:rPr>
                <w:rFonts w:ascii="Times New Roman" w:hAnsi="Times New Roman" w:cs="Times New Roman"/>
              </w:rPr>
              <w:t>- игра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демонстративна</w:t>
            </w:r>
          </w:p>
          <w:p w:rsidR="00CF6EAA" w:rsidRPr="009365A3" w:rsidRDefault="00CF6EAA" w:rsidP="00546532">
            <w:pPr>
              <w:rPr>
                <w:rFonts w:ascii="Times New Roman" w:hAnsi="Times New Roman" w:cs="Times New Roman"/>
              </w:rPr>
            </w:pPr>
            <w:r w:rsidRPr="009365A3">
              <w:rPr>
                <w:rFonts w:ascii="Times New Roman" w:hAnsi="Times New Roman" w:cs="Times New Roman"/>
              </w:rPr>
              <w:t>- дијалошка</w:t>
            </w:r>
          </w:p>
          <w:p w:rsidR="00CF6EAA" w:rsidRPr="009365A3" w:rsidRDefault="00CF6EAA" w:rsidP="00546532">
            <w:pPr>
              <w:rPr>
                <w:rFonts w:ascii="Times New Roman" w:hAnsi="Times New Roman" w:cs="Times New Roman"/>
              </w:rPr>
            </w:pPr>
            <w:r w:rsidRPr="009365A3">
              <w:rPr>
                <w:rFonts w:ascii="Times New Roman" w:hAnsi="Times New Roman" w:cs="Times New Roman"/>
              </w:rPr>
              <w:t>- самосталног рада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Развијање издржљивости, истрајности,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упорности, спретности, такмичарског</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духа, толеранције, координације и фи-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зичких способности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хигијенских навика ради ефи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каснијег очувања здравља и повећања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отпорности организма </w:t>
            </w:r>
          </w:p>
        </w:tc>
      </w:tr>
      <w:tr w:rsidR="00CF6EAA" w:rsidRPr="009365A3" w:rsidTr="00546532">
        <w:trPr>
          <w:trHeight w:val="14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lastRenderedPageBreak/>
              <w:t>Ликовна култура</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2</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посматрање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цртање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сликање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израда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дијалошка</w:t>
            </w:r>
          </w:p>
          <w:p w:rsidR="00CF6EAA" w:rsidRPr="009365A3" w:rsidRDefault="00CF6EAA" w:rsidP="00546532">
            <w:pPr>
              <w:rPr>
                <w:rFonts w:ascii="Times New Roman" w:hAnsi="Times New Roman" w:cs="Times New Roman"/>
              </w:rPr>
            </w:pPr>
            <w:r w:rsidRPr="009365A3">
              <w:rPr>
                <w:rFonts w:ascii="Times New Roman" w:hAnsi="Times New Roman" w:cs="Times New Roman"/>
              </w:rPr>
              <w:t>- демонстративна</w:t>
            </w:r>
          </w:p>
          <w:p w:rsidR="00CF6EAA" w:rsidRPr="009365A3" w:rsidRDefault="00CF6EAA" w:rsidP="00546532">
            <w:pPr>
              <w:rPr>
                <w:rFonts w:ascii="Times New Roman" w:hAnsi="Times New Roman" w:cs="Times New Roman"/>
              </w:rPr>
            </w:pPr>
            <w:r w:rsidRPr="009365A3">
              <w:rPr>
                <w:rFonts w:ascii="Times New Roman" w:hAnsi="Times New Roman" w:cs="Times New Roman"/>
              </w:rPr>
              <w:t>- практичан рад</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Цртање, сликање, израда на основу непо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средног опажања околине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Развијање смисла за лепо и уредно </w:t>
            </w:r>
          </w:p>
        </w:tc>
      </w:tr>
      <w:tr w:rsidR="00CF6EAA" w:rsidRPr="009365A3" w:rsidTr="00546532">
        <w:trPr>
          <w:trHeight w:val="890"/>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Грађанско вапитање</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w:t>
            </w:r>
          </w:p>
        </w:tc>
        <w:tc>
          <w:tcPr>
            <w:tcW w:w="2390" w:type="dxa"/>
            <w:tcBorders>
              <w:top w:val="double" w:sz="4" w:space="0" w:color="auto"/>
              <w:left w:val="double" w:sz="4" w:space="0" w:color="auto"/>
              <w:bottom w:val="double" w:sz="4" w:space="0" w:color="auto"/>
              <w:right w:val="double" w:sz="4" w:space="0" w:color="auto"/>
            </w:tcBorders>
            <w:shd w:val="clear" w:color="auto" w:fill="auto"/>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причање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цртање</w:t>
            </w:r>
          </w:p>
        </w:tc>
        <w:tc>
          <w:tcPr>
            <w:tcW w:w="2347" w:type="dxa"/>
            <w:tcBorders>
              <w:top w:val="double" w:sz="4" w:space="0" w:color="auto"/>
              <w:left w:val="double" w:sz="4" w:space="0" w:color="auto"/>
              <w:bottom w:val="double" w:sz="4" w:space="0" w:color="auto"/>
              <w:right w:val="double" w:sz="4" w:space="0" w:color="auto"/>
            </w:tcBorders>
            <w:shd w:val="clear" w:color="auto" w:fill="auto"/>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дијалошка</w:t>
            </w:r>
          </w:p>
          <w:p w:rsidR="00CF6EAA" w:rsidRPr="009365A3" w:rsidRDefault="00CF6EAA" w:rsidP="00546532">
            <w:pPr>
              <w:rPr>
                <w:rFonts w:ascii="Times New Roman" w:hAnsi="Times New Roman" w:cs="Times New Roman"/>
              </w:rPr>
            </w:pPr>
            <w:r w:rsidRPr="009365A3">
              <w:rPr>
                <w:rFonts w:ascii="Times New Roman" w:hAnsi="Times New Roman" w:cs="Times New Roman"/>
              </w:rPr>
              <w:t>- парактичан рад</w:t>
            </w:r>
          </w:p>
          <w:p w:rsidR="00CF6EAA" w:rsidRPr="009365A3" w:rsidRDefault="00CF6EAA" w:rsidP="00546532">
            <w:pPr>
              <w:rPr>
                <w:rFonts w:ascii="Times New Roman" w:hAnsi="Times New Roman" w:cs="Times New Roman"/>
              </w:rPr>
            </w:pPr>
            <w:r w:rsidRPr="009365A3">
              <w:rPr>
                <w:rFonts w:ascii="Times New Roman" w:hAnsi="Times New Roman" w:cs="Times New Roman"/>
              </w:rPr>
              <w:t>- текстуална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Развијање другарства и пријатељства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Поштовање разлика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Уважавање својих и туђих потреба</w:t>
            </w:r>
          </w:p>
        </w:tc>
      </w:tr>
      <w:tr w:rsidR="00CF6EAA" w:rsidRPr="009365A3" w:rsidTr="00546532">
        <w:trPr>
          <w:gridAfter w:val="1"/>
          <w:wAfter w:w="52" w:type="dxa"/>
          <w:trHeight w:val="497"/>
          <w:jc w:val="center"/>
        </w:trPr>
        <w:tc>
          <w:tcPr>
            <w:tcW w:w="13261" w:type="dxa"/>
            <w:gridSpan w:val="5"/>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jc w:val="center"/>
              <w:rPr>
                <w:rFonts w:ascii="Times New Roman" w:hAnsi="Times New Roman" w:cs="Times New Roman"/>
                <w:b/>
                <w:w w:val="200"/>
              </w:rPr>
            </w:pPr>
            <w:r w:rsidRPr="009365A3">
              <w:rPr>
                <w:rFonts w:ascii="Times New Roman" w:hAnsi="Times New Roman" w:cs="Times New Roman"/>
                <w:b/>
                <w:w w:val="200"/>
              </w:rPr>
              <w:t>ВАННАСТАВНЕ   АКТИВНОСТИ</w:t>
            </w:r>
          </w:p>
        </w:tc>
      </w:tr>
      <w:tr w:rsidR="00CF6EAA" w:rsidRPr="009365A3" w:rsidTr="00546532">
        <w:trPr>
          <w:trHeight w:val="2459"/>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Пешачки излети</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(рекреативно-сазнајног карактера)</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7</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шетање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уочавање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учење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посматрање и описивање</w:t>
            </w:r>
          </w:p>
          <w:p w:rsidR="00CF6EAA" w:rsidRPr="009365A3" w:rsidRDefault="00CF6EAA" w:rsidP="00546532">
            <w:pPr>
              <w:rPr>
                <w:rFonts w:ascii="Times New Roman" w:hAnsi="Times New Roman" w:cs="Times New Roman"/>
                <w:lang w:val="ru-RU"/>
              </w:rPr>
            </w:pP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излагања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дијалошка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очигледности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практичних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правилног односа према природи и њеном очување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Стицање нових знања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Примена стечених знања на очигледним, природним објектима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Упознавање околине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спретности и кондиције у природи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Боравак на чистом ваздуху ради очувања здравља ученика</w:t>
            </w:r>
          </w:p>
        </w:tc>
      </w:tr>
      <w:tr w:rsidR="00CF6EAA" w:rsidRPr="009365A3" w:rsidTr="00546532">
        <w:trPr>
          <w:trHeight w:val="191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lastRenderedPageBreak/>
              <w:t>Културно-забавне активности</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7</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играње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певање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креирање маски 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фризура</w:t>
            </w:r>
          </w:p>
          <w:p w:rsidR="00CF6EAA" w:rsidRPr="009365A3" w:rsidRDefault="00CF6EAA" w:rsidP="00546532">
            <w:pPr>
              <w:rPr>
                <w:rFonts w:ascii="Times New Roman" w:hAnsi="Times New Roman" w:cs="Times New Roman"/>
              </w:rPr>
            </w:pPr>
            <w:r w:rsidRPr="009365A3">
              <w:rPr>
                <w:rFonts w:ascii="Times New Roman" w:hAnsi="Times New Roman" w:cs="Times New Roman"/>
              </w:rPr>
              <w:t>- имитирање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такмичење  </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демонстративна</w:t>
            </w:r>
          </w:p>
          <w:p w:rsidR="00CF6EAA" w:rsidRPr="009365A3" w:rsidRDefault="00CF6EAA" w:rsidP="00546532">
            <w:pPr>
              <w:rPr>
                <w:rFonts w:ascii="Times New Roman" w:hAnsi="Times New Roman" w:cs="Times New Roman"/>
              </w:rPr>
            </w:pPr>
            <w:r w:rsidRPr="009365A3">
              <w:rPr>
                <w:rFonts w:ascii="Times New Roman" w:hAnsi="Times New Roman" w:cs="Times New Roman"/>
              </w:rPr>
              <w:t>- експериментална</w:t>
            </w:r>
          </w:p>
          <w:p w:rsidR="00CF6EAA" w:rsidRPr="009365A3" w:rsidRDefault="00CF6EAA" w:rsidP="00546532">
            <w:pPr>
              <w:rPr>
                <w:rFonts w:ascii="Times New Roman" w:hAnsi="Times New Roman" w:cs="Times New Roman"/>
              </w:rPr>
            </w:pPr>
            <w:r w:rsidRPr="009365A3">
              <w:rPr>
                <w:rFonts w:ascii="Times New Roman" w:hAnsi="Times New Roman" w:cs="Times New Roman"/>
              </w:rPr>
              <w:t>- практичних радова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Неговање лепоте и задовољства у дружењу, развијање другарства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такмичарског духа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Подстицање оригиналности и креативности</w:t>
            </w:r>
          </w:p>
          <w:p w:rsidR="00CF6EAA" w:rsidRPr="009365A3" w:rsidRDefault="00CF6EAA" w:rsidP="00546532">
            <w:pPr>
              <w:rPr>
                <w:rFonts w:ascii="Times New Roman" w:hAnsi="Times New Roman" w:cs="Times New Roman"/>
              </w:rPr>
            </w:pPr>
            <w:r w:rsidRPr="009365A3">
              <w:rPr>
                <w:rFonts w:ascii="Times New Roman" w:hAnsi="Times New Roman" w:cs="Times New Roman"/>
              </w:rPr>
              <w:t>- Неговањење смисла за хумор</w:t>
            </w:r>
          </w:p>
          <w:p w:rsidR="00CF6EAA" w:rsidRPr="009365A3" w:rsidRDefault="00CF6EAA" w:rsidP="00546532">
            <w:pPr>
              <w:rPr>
                <w:rFonts w:ascii="Times New Roman" w:hAnsi="Times New Roman" w:cs="Times New Roman"/>
              </w:rPr>
            </w:pPr>
          </w:p>
        </w:tc>
      </w:tr>
      <w:tr w:rsidR="00CF6EAA" w:rsidRPr="009365A3" w:rsidTr="00546532">
        <w:trPr>
          <w:trHeight w:val="2195"/>
          <w:jc w:val="center"/>
        </w:trPr>
        <w:tc>
          <w:tcPr>
            <w:tcW w:w="2640"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hideMark/>
          </w:tcPr>
          <w:p w:rsidR="00CF6EAA" w:rsidRPr="009365A3" w:rsidRDefault="00CF6EAA" w:rsidP="00546532">
            <w:pPr>
              <w:rPr>
                <w:rFonts w:ascii="Times New Roman" w:hAnsi="Times New Roman" w:cs="Times New Roman"/>
                <w:b/>
              </w:rPr>
            </w:pPr>
            <w:r w:rsidRPr="009365A3">
              <w:rPr>
                <w:rFonts w:ascii="Times New Roman" w:hAnsi="Times New Roman" w:cs="Times New Roman"/>
                <w:b/>
              </w:rPr>
              <w:t>Час одељенског старешине</w:t>
            </w:r>
          </w:p>
        </w:tc>
        <w:tc>
          <w:tcPr>
            <w:tcW w:w="86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4</w:t>
            </w:r>
          </w:p>
        </w:tc>
        <w:tc>
          <w:tcPr>
            <w:tcW w:w="2390"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причање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размена искуства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прилагођавање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учење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примена правила </w:t>
            </w:r>
          </w:p>
          <w:p w:rsidR="00CF6EAA" w:rsidRPr="009365A3" w:rsidRDefault="00CF6EAA" w:rsidP="00546532">
            <w:pPr>
              <w:rPr>
                <w:rFonts w:ascii="Times New Roman" w:hAnsi="Times New Roman" w:cs="Times New Roman"/>
              </w:rPr>
            </w:pPr>
            <w:r w:rsidRPr="009365A3">
              <w:rPr>
                <w:rFonts w:ascii="Times New Roman" w:hAnsi="Times New Roman" w:cs="Times New Roman"/>
              </w:rPr>
              <w:t>понашања</w:t>
            </w:r>
          </w:p>
        </w:tc>
        <w:tc>
          <w:tcPr>
            <w:tcW w:w="2347"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rPr>
            </w:pPr>
            <w:r w:rsidRPr="009365A3">
              <w:rPr>
                <w:rFonts w:ascii="Times New Roman" w:hAnsi="Times New Roman" w:cs="Times New Roman"/>
              </w:rPr>
              <w:t>- излагање</w:t>
            </w:r>
          </w:p>
          <w:p w:rsidR="00CF6EAA" w:rsidRPr="009365A3" w:rsidRDefault="00CF6EAA" w:rsidP="00546532">
            <w:pPr>
              <w:rPr>
                <w:rFonts w:ascii="Times New Roman" w:hAnsi="Times New Roman" w:cs="Times New Roman"/>
              </w:rPr>
            </w:pPr>
            <w:r w:rsidRPr="009365A3">
              <w:rPr>
                <w:rFonts w:ascii="Times New Roman" w:hAnsi="Times New Roman" w:cs="Times New Roman"/>
              </w:rPr>
              <w:t>- разговор</w:t>
            </w:r>
          </w:p>
          <w:p w:rsidR="00CF6EAA" w:rsidRPr="009365A3" w:rsidRDefault="00CF6EAA" w:rsidP="00546532">
            <w:pPr>
              <w:rPr>
                <w:rFonts w:ascii="Times New Roman" w:hAnsi="Times New Roman" w:cs="Times New Roman"/>
              </w:rPr>
            </w:pPr>
            <w:r w:rsidRPr="009365A3">
              <w:rPr>
                <w:rFonts w:ascii="Times New Roman" w:hAnsi="Times New Roman" w:cs="Times New Roman"/>
              </w:rPr>
              <w:t>- демонстративна</w:t>
            </w:r>
          </w:p>
        </w:tc>
        <w:tc>
          <w:tcPr>
            <w:tcW w:w="5070" w:type="dxa"/>
            <w:gridSpan w:val="2"/>
            <w:tcBorders>
              <w:top w:val="double" w:sz="4" w:space="0" w:color="auto"/>
              <w:left w:val="double" w:sz="4" w:space="0" w:color="auto"/>
              <w:bottom w:val="double" w:sz="4" w:space="0" w:color="auto"/>
              <w:right w:val="double" w:sz="4" w:space="0" w:color="auto"/>
            </w:tcBorders>
            <w:shd w:val="clear" w:color="auto" w:fill="auto"/>
            <w:vAlign w:val="center"/>
            <w:hideMark/>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другарских  и пријатељских односа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Прилагођавање новим условима живота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Подстицање на културно понашање у различитим животним ситуацијама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(шетњи, игри, ресторану, купатилу,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соби, дискотеци, продавници…)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осећања припадања у групи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Развијање толеранције и сарадње</w:t>
            </w:r>
          </w:p>
        </w:tc>
      </w:tr>
    </w:tbl>
    <w:p w:rsidR="00CF6EAA" w:rsidRDefault="00CF6EAA"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Default="00546532" w:rsidP="00CF6EAA">
      <w:pPr>
        <w:pStyle w:val="BodyText"/>
        <w:autoSpaceDE w:val="0"/>
        <w:autoSpaceDN w:val="0"/>
        <w:adjustRightInd w:val="0"/>
        <w:rPr>
          <w:caps/>
          <w:lang w:val="hr-HR"/>
        </w:rPr>
      </w:pPr>
    </w:p>
    <w:p w:rsidR="00546532" w:rsidRPr="00546532" w:rsidRDefault="00546532" w:rsidP="00CF6EAA">
      <w:pPr>
        <w:pStyle w:val="BodyText"/>
        <w:autoSpaceDE w:val="0"/>
        <w:autoSpaceDN w:val="0"/>
        <w:adjustRightInd w:val="0"/>
        <w:rPr>
          <w:caps/>
          <w:lang w:val="hr-HR"/>
        </w:rPr>
      </w:pPr>
    </w:p>
    <w:p w:rsidR="00CF6EAA" w:rsidRPr="009365A3" w:rsidRDefault="00CF6EAA" w:rsidP="00CF6EAA">
      <w:pPr>
        <w:pStyle w:val="BodyText"/>
        <w:numPr>
          <w:ilvl w:val="1"/>
          <w:numId w:val="2"/>
        </w:numPr>
        <w:shd w:val="clear" w:color="auto" w:fill="FABF8F" w:themeFill="accent6" w:themeFillTint="99"/>
        <w:autoSpaceDE w:val="0"/>
        <w:autoSpaceDN w:val="0"/>
        <w:adjustRightInd w:val="0"/>
        <w:rPr>
          <w:caps/>
          <w:lang w:val="ru-RU"/>
        </w:rPr>
      </w:pPr>
      <w:r w:rsidRPr="009365A3">
        <w:rPr>
          <w:caps/>
          <w:lang w:val="ru-RU"/>
        </w:rPr>
        <w:lastRenderedPageBreak/>
        <w:t xml:space="preserve">пети разред </w:t>
      </w:r>
    </w:p>
    <w:p w:rsidR="00CF6EAA" w:rsidRPr="009365A3" w:rsidRDefault="00CF6EAA" w:rsidP="00CF6EAA">
      <w:pPr>
        <w:pStyle w:val="BodyText"/>
        <w:shd w:val="clear" w:color="auto" w:fill="FFFFFF" w:themeFill="background1"/>
        <w:autoSpaceDE w:val="0"/>
        <w:autoSpaceDN w:val="0"/>
        <w:adjustRightInd w:val="0"/>
        <w:rPr>
          <w:caps/>
          <w:lang w:val="ru-RU"/>
        </w:rPr>
      </w:pPr>
    </w:p>
    <w:p w:rsidR="00CF6EAA" w:rsidRPr="009365A3" w:rsidRDefault="00CF6EAA" w:rsidP="00CF6EAA">
      <w:pPr>
        <w:ind w:firstLine="720"/>
        <w:jc w:val="both"/>
        <w:rPr>
          <w:rFonts w:ascii="Times New Roman" w:hAnsi="Times New Roman" w:cs="Times New Roman"/>
          <w:b/>
          <w:u w:val="single"/>
          <w:lang w:val="sr-Cyrl-CS"/>
        </w:rPr>
      </w:pPr>
      <w:r w:rsidRPr="009365A3">
        <w:rPr>
          <w:rFonts w:ascii="Times New Roman" w:hAnsi="Times New Roman" w:cs="Times New Roman"/>
          <w:b/>
          <w:u w:val="single"/>
          <w:lang w:val="sr-Cyrl-CS"/>
        </w:rPr>
        <w:t>А. ОБАВЕЗНИ НАСТАВНИ ПРЕДМЕТИ :</w:t>
      </w:r>
    </w:p>
    <w:p w:rsidR="00546532" w:rsidRDefault="00CF6EAA" w:rsidP="00546532">
      <w:pPr>
        <w:jc w:val="both"/>
        <w:rPr>
          <w:rFonts w:ascii="Times New Roman" w:hAnsi="Times New Roman" w:cs="Times New Roman"/>
          <w:b/>
          <w:lang w:val="hr-HR"/>
        </w:rPr>
      </w:pPr>
      <w:r w:rsidRPr="009365A3">
        <w:rPr>
          <w:rFonts w:ascii="Times New Roman" w:hAnsi="Times New Roman" w:cs="Times New Roman"/>
          <w:b/>
          <w:lang w:val="sr-Cyrl-CS"/>
        </w:rPr>
        <w:t>СРПСКИ ЈЕЗИК</w:t>
      </w:r>
    </w:p>
    <w:p w:rsidR="00CF6EAA" w:rsidRPr="00546532" w:rsidRDefault="00CF6EAA" w:rsidP="00546532">
      <w:pPr>
        <w:jc w:val="both"/>
        <w:rPr>
          <w:rFonts w:ascii="Times New Roman" w:hAnsi="Times New Roman" w:cs="Times New Roman"/>
          <w:b/>
          <w:lang w:val="ru-RU"/>
        </w:rPr>
      </w:pPr>
      <w:r w:rsidRPr="009365A3">
        <w:rPr>
          <w:rFonts w:ascii="Times New Roman" w:hAnsi="Times New Roman" w:cs="Times New Roman"/>
          <w:b/>
          <w:lang w:val="sr-Cyrl-CS"/>
        </w:rPr>
        <w:t>СВРХА ПРОГРАМА ОБРАЗОВАЊА</w:t>
      </w:r>
    </w:p>
    <w:p w:rsidR="00CF6EAA" w:rsidRPr="009365A3" w:rsidRDefault="00CF6EAA" w:rsidP="00CF6EAA">
      <w:pPr>
        <w:ind w:firstLine="720"/>
        <w:jc w:val="both"/>
        <w:rPr>
          <w:rFonts w:ascii="Times New Roman" w:hAnsi="Times New Roman" w:cs="Times New Roman"/>
          <w:lang w:val="sr-Cyrl-CS"/>
        </w:rPr>
      </w:pPr>
      <w:r w:rsidRPr="009365A3">
        <w:rPr>
          <w:rFonts w:ascii="Times New Roman" w:hAnsi="Times New Roman" w:cs="Times New Roman"/>
          <w:lang w:val="sr-Cyrl-CS"/>
        </w:rPr>
        <w:t xml:space="preserve">- Квалитетно образовање и васпитање, које омогућава стицање језичке, научне, уметничке, културне, еколошке и здравствене писмености, неопходне за живот у савременом и сложеном друштву. </w:t>
      </w:r>
    </w:p>
    <w:p w:rsidR="00CF6EAA" w:rsidRPr="009365A3" w:rsidRDefault="00CF6EAA" w:rsidP="00CF6EAA">
      <w:pPr>
        <w:ind w:firstLine="720"/>
        <w:jc w:val="both"/>
        <w:rPr>
          <w:rFonts w:ascii="Times New Roman" w:hAnsi="Times New Roman" w:cs="Times New Roman"/>
          <w:lang w:val="sr-Cyrl-CS"/>
        </w:rPr>
      </w:pPr>
      <w:r w:rsidRPr="009365A3">
        <w:rPr>
          <w:rFonts w:ascii="Times New Roman" w:hAnsi="Times New Roman" w:cs="Times New Roman"/>
          <w:lang w:val="sr-Cyrl-CS"/>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sr-Cyrl-CS"/>
        </w:rPr>
        <w:t xml:space="preserve">ЦИЉЕВИ И ЗАДАЦИ </w:t>
      </w:r>
    </w:p>
    <w:p w:rsidR="00CF6EAA" w:rsidRPr="009365A3" w:rsidRDefault="00CF6EAA" w:rsidP="00CF6EAA">
      <w:pPr>
        <w:ind w:firstLine="720"/>
        <w:jc w:val="both"/>
        <w:rPr>
          <w:rFonts w:ascii="Times New Roman" w:hAnsi="Times New Roman" w:cs="Times New Roman"/>
          <w:lang w:val="sr-Cyrl-CS"/>
        </w:rPr>
      </w:pPr>
      <w:r w:rsidRPr="009365A3">
        <w:rPr>
          <w:rFonts w:ascii="Times New Roman" w:hAnsi="Times New Roman" w:cs="Times New Roman"/>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CF6EAA" w:rsidRPr="009365A3" w:rsidRDefault="00CF6EAA" w:rsidP="00CF6EAA">
      <w:pPr>
        <w:jc w:val="both"/>
        <w:rPr>
          <w:rFonts w:ascii="Times New Roman" w:hAnsi="Times New Roman" w:cs="Times New Roman"/>
          <w:b/>
          <w:i/>
          <w:lang w:val="sr-Cyrl-CS"/>
        </w:rPr>
      </w:pPr>
      <w:r w:rsidRPr="009365A3">
        <w:rPr>
          <w:rFonts w:ascii="Times New Roman" w:hAnsi="Times New Roman" w:cs="Times New Roman"/>
          <w:b/>
          <w:i/>
          <w:lang w:val="sr-Cyrl-CS"/>
        </w:rPr>
        <w:t>Задаци наставе српског језика:</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развијање љубави према матерњем језику и потребе да се он негује и унапређује;</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xml:space="preserve">-основно описмењавање најмлађих ученика на темељима ортоепских и ортографских стандарда српског књижевног језика; </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поступно и систематично упознавање граматике и правописа српког језика;</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развијање осећаја за аутентичне естетске вредности у књижевној уметности;</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CF6EAA" w:rsidRPr="009365A3" w:rsidRDefault="00CF6EAA" w:rsidP="00CF6EAA">
      <w:pPr>
        <w:jc w:val="both"/>
        <w:rPr>
          <w:rFonts w:ascii="Times New Roman" w:hAnsi="Times New Roman" w:cs="Times New Roman"/>
          <w:lang w:val="ru-RU"/>
        </w:rPr>
      </w:pPr>
    </w:p>
    <w:tbl>
      <w:tblPr>
        <w:tblW w:w="103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8"/>
        <w:gridCol w:w="3839"/>
        <w:gridCol w:w="1021"/>
        <w:gridCol w:w="1022"/>
        <w:gridCol w:w="1522"/>
        <w:gridCol w:w="2008"/>
      </w:tblGrid>
      <w:tr w:rsidR="00CF6EAA" w:rsidRPr="009365A3" w:rsidTr="00546532">
        <w:trPr>
          <w:trHeight w:val="1009"/>
          <w:jc w:val="center"/>
        </w:trPr>
        <w:tc>
          <w:tcPr>
            <w:tcW w:w="978" w:type="dxa"/>
            <w:tcBorders>
              <w:top w:val="double" w:sz="4" w:space="0" w:color="auto"/>
              <w:bottom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Редни број</w:t>
            </w:r>
          </w:p>
        </w:tc>
        <w:tc>
          <w:tcPr>
            <w:tcW w:w="3839" w:type="dxa"/>
            <w:tcBorders>
              <w:top w:val="double" w:sz="4" w:space="0" w:color="auto"/>
              <w:bottom w:val="single" w:sz="4" w:space="0" w:color="auto"/>
            </w:tcBorders>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1021" w:type="dxa"/>
            <w:tcBorders>
              <w:top w:val="double" w:sz="4" w:space="0" w:color="auto"/>
              <w:bottom w:val="single" w:sz="4" w:space="0" w:color="auto"/>
            </w:tcBorders>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1022" w:type="dxa"/>
            <w:tcBorders>
              <w:top w:val="double" w:sz="4" w:space="0" w:color="auto"/>
              <w:bottom w:val="single" w:sz="4" w:space="0" w:color="auto"/>
            </w:tcBorders>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часова</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обраде</w:t>
            </w:r>
          </w:p>
        </w:tc>
        <w:tc>
          <w:tcPr>
            <w:tcW w:w="1522" w:type="dxa"/>
            <w:tcBorders>
              <w:top w:val="double" w:sz="4" w:space="0" w:color="auto"/>
              <w:bottom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утврђивања</w:t>
            </w:r>
          </w:p>
        </w:tc>
        <w:tc>
          <w:tcPr>
            <w:tcW w:w="2008" w:type="dxa"/>
            <w:tcBorders>
              <w:top w:val="double" w:sz="4" w:space="0" w:color="auto"/>
              <w:bottom w:val="single" w:sz="4" w:space="0" w:color="auto"/>
            </w:tcBorders>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систематизације</w:t>
            </w:r>
          </w:p>
        </w:tc>
      </w:tr>
      <w:tr w:rsidR="00CF6EAA" w:rsidRPr="009365A3" w:rsidTr="00546532">
        <w:trPr>
          <w:trHeight w:val="292"/>
          <w:jc w:val="center"/>
        </w:trPr>
        <w:tc>
          <w:tcPr>
            <w:tcW w:w="978" w:type="dxa"/>
            <w:tcBorders>
              <w:top w:val="single" w:sz="4" w:space="0" w:color="auto"/>
            </w:tcBorders>
            <w:shd w:val="clear" w:color="auto" w:fill="FBD4B4"/>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I</w:t>
            </w:r>
          </w:p>
        </w:tc>
        <w:tc>
          <w:tcPr>
            <w:tcW w:w="3839" w:type="dxa"/>
            <w:tcBorders>
              <w:top w:val="single" w:sz="4" w:space="0" w:color="auto"/>
            </w:tcBorders>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Језик</w:t>
            </w:r>
          </w:p>
        </w:tc>
        <w:tc>
          <w:tcPr>
            <w:tcW w:w="1021" w:type="dxa"/>
            <w:tcBorders>
              <w:top w:val="single" w:sz="4" w:space="0" w:color="auto"/>
            </w:tcBorders>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74</w:t>
            </w:r>
          </w:p>
        </w:tc>
        <w:tc>
          <w:tcPr>
            <w:tcW w:w="1022" w:type="dxa"/>
            <w:tcBorders>
              <w:top w:val="single" w:sz="4" w:space="0" w:color="auto"/>
            </w:tcBorders>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40</w:t>
            </w:r>
          </w:p>
        </w:tc>
        <w:tc>
          <w:tcPr>
            <w:tcW w:w="1522" w:type="dxa"/>
            <w:tcBorders>
              <w:top w:val="single" w:sz="4" w:space="0" w:color="auto"/>
            </w:tcBorders>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20</w:t>
            </w:r>
          </w:p>
        </w:tc>
        <w:tc>
          <w:tcPr>
            <w:tcW w:w="2008" w:type="dxa"/>
            <w:tcBorders>
              <w:top w:val="single" w:sz="4" w:space="0" w:color="auto"/>
            </w:tcBorders>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14</w:t>
            </w:r>
          </w:p>
        </w:tc>
      </w:tr>
      <w:tr w:rsidR="00CF6EAA" w:rsidRPr="009365A3" w:rsidTr="00546532">
        <w:trPr>
          <w:trHeight w:val="314"/>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Граматика</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68</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37</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18</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13</w:t>
            </w:r>
          </w:p>
        </w:tc>
      </w:tr>
      <w:tr w:rsidR="00CF6EAA" w:rsidRPr="009365A3" w:rsidTr="00546532">
        <w:trPr>
          <w:trHeight w:val="292"/>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Правопис</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r>
      <w:tr w:rsidR="00CF6EAA" w:rsidRPr="009365A3" w:rsidTr="00546532">
        <w:trPr>
          <w:trHeight w:val="292"/>
          <w:jc w:val="center"/>
        </w:trPr>
        <w:tc>
          <w:tcPr>
            <w:tcW w:w="978" w:type="dxa"/>
            <w:shd w:val="clear" w:color="auto" w:fill="FBD4B4"/>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II</w:t>
            </w:r>
          </w:p>
        </w:tc>
        <w:tc>
          <w:tcPr>
            <w:tcW w:w="383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Књижевност</w:t>
            </w:r>
          </w:p>
        </w:tc>
        <w:tc>
          <w:tcPr>
            <w:tcW w:w="1021"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67</w:t>
            </w:r>
          </w:p>
        </w:tc>
        <w:tc>
          <w:tcPr>
            <w:tcW w:w="1022"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43</w:t>
            </w:r>
          </w:p>
        </w:tc>
        <w:tc>
          <w:tcPr>
            <w:tcW w:w="1522"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16</w:t>
            </w:r>
          </w:p>
        </w:tc>
        <w:tc>
          <w:tcPr>
            <w:tcW w:w="2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8</w:t>
            </w:r>
          </w:p>
        </w:tc>
      </w:tr>
      <w:tr w:rsidR="00CF6EAA" w:rsidRPr="009365A3" w:rsidTr="00546532">
        <w:trPr>
          <w:trHeight w:val="292"/>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Школска лектира</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49</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32</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12</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r>
      <w:tr w:rsidR="00CF6EAA" w:rsidRPr="009365A3" w:rsidTr="00546532">
        <w:trPr>
          <w:trHeight w:val="314"/>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Домаћа лектира</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18</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11</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r>
      <w:tr w:rsidR="00CF6EAA" w:rsidRPr="009365A3" w:rsidTr="00546532">
        <w:trPr>
          <w:trHeight w:val="292"/>
          <w:jc w:val="center"/>
        </w:trPr>
        <w:tc>
          <w:tcPr>
            <w:tcW w:w="978" w:type="dxa"/>
            <w:shd w:val="clear" w:color="auto" w:fill="FBD4B4"/>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III</w:t>
            </w:r>
          </w:p>
        </w:tc>
        <w:tc>
          <w:tcPr>
            <w:tcW w:w="383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Култура изражавања</w:t>
            </w:r>
          </w:p>
        </w:tc>
        <w:tc>
          <w:tcPr>
            <w:tcW w:w="1021"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39</w:t>
            </w:r>
          </w:p>
        </w:tc>
        <w:tc>
          <w:tcPr>
            <w:tcW w:w="1022"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1522"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24</w:t>
            </w:r>
          </w:p>
        </w:tc>
        <w:tc>
          <w:tcPr>
            <w:tcW w:w="2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9</w:t>
            </w:r>
          </w:p>
        </w:tc>
      </w:tr>
      <w:tr w:rsidR="00CF6EAA" w:rsidRPr="009365A3" w:rsidTr="00546532">
        <w:trPr>
          <w:trHeight w:val="292"/>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Говорно изражавање</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10</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r>
      <w:tr w:rsidR="00CF6EAA" w:rsidRPr="009365A3" w:rsidTr="00546532">
        <w:trPr>
          <w:trHeight w:val="314"/>
          <w:jc w:val="center"/>
        </w:trPr>
        <w:tc>
          <w:tcPr>
            <w:tcW w:w="978" w:type="dxa"/>
            <w:shd w:val="clear" w:color="auto" w:fill="auto"/>
          </w:tcPr>
          <w:p w:rsidR="00CF6EAA" w:rsidRPr="009365A3" w:rsidRDefault="00CF6EAA" w:rsidP="00546532">
            <w:pPr>
              <w:jc w:val="center"/>
              <w:rPr>
                <w:rFonts w:ascii="Times New Roman" w:hAnsi="Times New Roman" w:cs="Times New Roman"/>
                <w:lang w:val="sr-Cyrl-CS"/>
              </w:rPr>
            </w:pPr>
          </w:p>
        </w:tc>
        <w:tc>
          <w:tcPr>
            <w:tcW w:w="383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Писмено изражавање</w:t>
            </w:r>
          </w:p>
        </w:tc>
        <w:tc>
          <w:tcPr>
            <w:tcW w:w="1021"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29</w:t>
            </w:r>
          </w:p>
        </w:tc>
        <w:tc>
          <w:tcPr>
            <w:tcW w:w="10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1522"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20</w:t>
            </w:r>
          </w:p>
        </w:tc>
        <w:tc>
          <w:tcPr>
            <w:tcW w:w="2008"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r>
      <w:tr w:rsidR="00CF6EAA" w:rsidRPr="009365A3" w:rsidTr="00546532">
        <w:trPr>
          <w:trHeight w:val="763"/>
          <w:jc w:val="center"/>
        </w:trPr>
        <w:tc>
          <w:tcPr>
            <w:tcW w:w="97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Укупан број часова</w:t>
            </w:r>
          </w:p>
        </w:tc>
        <w:tc>
          <w:tcPr>
            <w:tcW w:w="3839" w:type="dxa"/>
            <w:shd w:val="clear" w:color="auto" w:fill="FBD4B4"/>
          </w:tcPr>
          <w:p w:rsidR="00CF6EAA" w:rsidRPr="009365A3" w:rsidRDefault="00CF6EAA" w:rsidP="00546532">
            <w:pPr>
              <w:rPr>
                <w:rFonts w:ascii="Times New Roman" w:hAnsi="Times New Roman" w:cs="Times New Roman"/>
                <w:lang w:val="sr-Cyrl-CS"/>
              </w:rPr>
            </w:pPr>
          </w:p>
        </w:tc>
        <w:tc>
          <w:tcPr>
            <w:tcW w:w="1021" w:type="dxa"/>
            <w:shd w:val="clear" w:color="auto" w:fill="FBD4B4"/>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180</w:t>
            </w:r>
          </w:p>
        </w:tc>
        <w:tc>
          <w:tcPr>
            <w:tcW w:w="1022" w:type="dxa"/>
            <w:shd w:val="clear" w:color="auto" w:fill="FBD4B4"/>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89</w:t>
            </w:r>
          </w:p>
        </w:tc>
        <w:tc>
          <w:tcPr>
            <w:tcW w:w="1522" w:type="dxa"/>
            <w:shd w:val="clear" w:color="auto" w:fill="FBD4B4"/>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50</w:t>
            </w:r>
          </w:p>
        </w:tc>
        <w:tc>
          <w:tcPr>
            <w:tcW w:w="2008" w:type="dxa"/>
            <w:shd w:val="clear" w:color="auto" w:fill="FBD4B4"/>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31</w:t>
            </w:r>
          </w:p>
        </w:tc>
      </w:tr>
    </w:tbl>
    <w:p w:rsidR="00CF6EAA" w:rsidRPr="009365A3" w:rsidRDefault="00CF6EAA" w:rsidP="00CF6EAA">
      <w:pPr>
        <w:rPr>
          <w:rFonts w:ascii="Times New Roman" w:hAnsi="Times New Roman" w:cs="Times New Roman"/>
          <w:lang w:val="sr-Cyrl-CS"/>
        </w:rPr>
      </w:pPr>
    </w:p>
    <w:tbl>
      <w:tblPr>
        <w:tblW w:w="14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866"/>
        <w:gridCol w:w="2924"/>
        <w:gridCol w:w="3364"/>
        <w:gridCol w:w="3543"/>
      </w:tblGrid>
      <w:tr w:rsidR="00CF6EAA" w:rsidRPr="009365A3" w:rsidTr="00546532">
        <w:trPr>
          <w:trHeight w:val="509"/>
          <w:jc w:val="center"/>
        </w:trPr>
        <w:tc>
          <w:tcPr>
            <w:tcW w:w="2339" w:type="dxa"/>
            <w:vMerge w:val="restart"/>
            <w:shd w:val="clear" w:color="auto" w:fill="FBD4B4" w:themeFill="accent6" w:themeFillTint="66"/>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66"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831"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313"/>
          <w:jc w:val="center"/>
        </w:trPr>
        <w:tc>
          <w:tcPr>
            <w:tcW w:w="2339" w:type="dxa"/>
            <w:vMerge/>
            <w:shd w:val="clear" w:color="auto" w:fill="FBD4B4" w:themeFill="accent6" w:themeFillTint="66"/>
            <w:vAlign w:val="center"/>
          </w:tcPr>
          <w:p w:rsidR="00CF6EAA" w:rsidRPr="009365A3" w:rsidRDefault="00CF6EAA" w:rsidP="00546532">
            <w:pPr>
              <w:jc w:val="center"/>
              <w:rPr>
                <w:rFonts w:ascii="Times New Roman" w:hAnsi="Times New Roman" w:cs="Times New Roman"/>
                <w:b/>
                <w:lang w:val="sr-Cyrl-CS"/>
              </w:rPr>
            </w:pPr>
          </w:p>
        </w:tc>
        <w:tc>
          <w:tcPr>
            <w:tcW w:w="1866" w:type="dxa"/>
            <w:vMerge/>
            <w:shd w:val="clear" w:color="auto" w:fill="FFFF99"/>
            <w:vAlign w:val="center"/>
          </w:tcPr>
          <w:p w:rsidR="00CF6EAA" w:rsidRPr="009365A3" w:rsidRDefault="00CF6EAA" w:rsidP="00546532">
            <w:pPr>
              <w:jc w:val="center"/>
              <w:rPr>
                <w:rFonts w:ascii="Times New Roman" w:hAnsi="Times New Roman" w:cs="Times New Roman"/>
                <w:b/>
                <w:lang w:val="sr-Cyrl-CS"/>
              </w:rPr>
            </w:pPr>
          </w:p>
        </w:tc>
        <w:tc>
          <w:tcPr>
            <w:tcW w:w="2924"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364"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543"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509"/>
          <w:jc w:val="center"/>
        </w:trPr>
        <w:tc>
          <w:tcPr>
            <w:tcW w:w="2339" w:type="dxa"/>
            <w:shd w:val="clear" w:color="auto" w:fill="FBD4B4" w:themeFill="accent6" w:themeFillTint="66"/>
          </w:tcPr>
          <w:p w:rsidR="00CF6EAA" w:rsidRPr="009365A3" w:rsidRDefault="00CF6EAA" w:rsidP="00546532">
            <w:pPr>
              <w:rPr>
                <w:rFonts w:ascii="Times New Roman" w:hAnsi="Times New Roman" w:cs="Times New Roman"/>
                <w:b/>
                <w:noProof/>
                <w:lang w:val="sr-Cyrl-CS"/>
              </w:rPr>
            </w:pPr>
            <w:r w:rsidRPr="009365A3">
              <w:rPr>
                <w:rFonts w:ascii="Times New Roman" w:hAnsi="Times New Roman" w:cs="Times New Roman"/>
                <w:b/>
                <w:lang w:val="sr-Latn-CS"/>
              </w:rPr>
              <w:t>Je</w:t>
            </w:r>
            <w:r w:rsidRPr="009365A3">
              <w:rPr>
                <w:rFonts w:ascii="Times New Roman" w:hAnsi="Times New Roman" w:cs="Times New Roman"/>
                <w:b/>
                <w:lang w:val="sr-Cyrl-CS"/>
              </w:rPr>
              <w:t>з</w:t>
            </w:r>
            <w:r w:rsidRPr="009365A3">
              <w:rPr>
                <w:rFonts w:ascii="Times New Roman" w:hAnsi="Times New Roman" w:cs="Times New Roman"/>
                <w:b/>
                <w:lang w:val="sr-Latn-CS"/>
              </w:rPr>
              <w:t>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noProof/>
                <w:lang w:val="sr-Cyrl-CS"/>
              </w:rPr>
              <w:t xml:space="preserve">- </w:t>
            </w:r>
            <w:r w:rsidRPr="009365A3">
              <w:rPr>
                <w:rFonts w:ascii="Times New Roman" w:hAnsi="Times New Roman" w:cs="Times New Roman"/>
                <w:noProof/>
                <w:lang w:val="sr-Cyrl-CS"/>
              </w:rPr>
              <w:t xml:space="preserve">Граматика(падежи, </w:t>
            </w:r>
            <w:r w:rsidRPr="009365A3">
              <w:rPr>
                <w:rFonts w:ascii="Times New Roman" w:hAnsi="Times New Roman" w:cs="Times New Roman"/>
                <w:noProof/>
                <w:lang w:val="sr-Cyrl-CS"/>
              </w:rPr>
              <w:lastRenderedPageBreak/>
              <w:t>промењиве и непромењиве врсте речи, проста реченица, глаголски облици: инфинитив, презент, перфекат, футур, компарација придева).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noProof/>
                <w:lang w:val="sr-Cyrl-CS"/>
              </w:rPr>
              <w:t xml:space="preserve"> - Правопис</w:t>
            </w:r>
            <w:r w:rsidRPr="009365A3">
              <w:rPr>
                <w:rFonts w:ascii="Times New Roman" w:hAnsi="Times New Roman" w:cs="Times New Roman"/>
                <w:lang w:val="sr-Cyrl-CS"/>
              </w:rPr>
              <w:t xml:space="preserve"> (писање: речце нај у суперлативу,  придева на ски, речце не уз именице, глаголе и придеве)</w:t>
            </w:r>
          </w:p>
        </w:tc>
        <w:tc>
          <w:tcPr>
            <w:tcW w:w="1866" w:type="dxa"/>
            <w:shd w:val="clear" w:color="auto" w:fill="FFFFFF"/>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Разговор, </w:t>
            </w:r>
            <w:r w:rsidRPr="009365A3">
              <w:rPr>
                <w:rFonts w:ascii="Times New Roman" w:hAnsi="Times New Roman" w:cs="Times New Roman"/>
                <w:lang w:val="sr-Cyrl-CS"/>
              </w:rPr>
              <w:t>Групни,индивид</w:t>
            </w:r>
            <w:r w:rsidRPr="009365A3">
              <w:rPr>
                <w:rFonts w:ascii="Times New Roman" w:hAnsi="Times New Roman" w:cs="Times New Roman"/>
                <w:lang w:val="sr-Cyrl-CS"/>
              </w:rPr>
              <w:lastRenderedPageBreak/>
              <w:t xml:space="preserve">уални,фронтални,рад у пару; метода писаних радова, рада на тексту; </w:t>
            </w:r>
          </w:p>
        </w:tc>
        <w:tc>
          <w:tcPr>
            <w:tcW w:w="2924" w:type="dxa"/>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-Уме да измени именицу по падежима;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-Уме да препозна које се речи мењају а које не;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-Уме да одреди да ли је реч у садашњем, прошлом  и бидућем времену;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изврши поређење придева по степенима (пример: леп, лепши, најлепши)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Зна да се речца нај пише састављено и уједноставнијим примерима премењује;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пише придеве малим словом (пример: ужички, кремански, биоштански...)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се речца не пише заједно у само четири глагола (нисам, немам, немој и нећу);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се речца не увек пише заједно уз именице и предеве</w:t>
            </w:r>
          </w:p>
        </w:tc>
        <w:tc>
          <w:tcPr>
            <w:tcW w:w="3364" w:type="dxa"/>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-Може да одреди у ком падежу је именица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Уме да препозна промењиве врсте речи у реченици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Уме уз помоћ мнаставника да одреди име глаголског облика (пример:  ја </w:t>
            </w:r>
            <w:r w:rsidRPr="009365A3">
              <w:rPr>
                <w:rFonts w:ascii="Times New Roman" w:hAnsi="Times New Roman" w:cs="Times New Roman"/>
                <w:u w:val="single"/>
                <w:lang w:val="sr-Cyrl-CS"/>
              </w:rPr>
              <w:t>читам ,</w:t>
            </w:r>
            <w:r w:rsidRPr="009365A3">
              <w:rPr>
                <w:rFonts w:ascii="Times New Roman" w:hAnsi="Times New Roman" w:cs="Times New Roman"/>
                <w:lang w:val="sr-Cyrl-CS"/>
              </w:rPr>
              <w:t xml:space="preserve"> треба да каже да је у презенту због начина грађења </w:t>
            </w:r>
            <w:r w:rsidRPr="009365A3">
              <w:rPr>
                <w:rFonts w:ascii="Times New Roman" w:hAnsi="Times New Roman" w:cs="Times New Roman"/>
                <w:u w:val="single"/>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изврши поређења у тежим примерима (пример: горак – горчи)</w:t>
            </w:r>
          </w:p>
        </w:tc>
        <w:tc>
          <w:tcPr>
            <w:tcW w:w="3543" w:type="dxa"/>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-Може  да одреди значење и службу падежа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-Може да одреди самостално сваку врсту речи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-Самостално издваја глаголе и одређује им значење (пример: Он </w:t>
            </w:r>
            <w:r w:rsidRPr="009365A3">
              <w:rPr>
                <w:rFonts w:ascii="Times New Roman" w:hAnsi="Times New Roman" w:cs="Times New Roman"/>
                <w:u w:val="single"/>
                <w:lang w:val="sr-Cyrl-CS"/>
              </w:rPr>
              <w:t xml:space="preserve">је </w:t>
            </w:r>
            <w:r w:rsidRPr="009365A3">
              <w:rPr>
                <w:rFonts w:ascii="Times New Roman" w:hAnsi="Times New Roman" w:cs="Times New Roman"/>
                <w:lang w:val="sr-Cyrl-CS"/>
              </w:rPr>
              <w:t xml:space="preserve">јуче </w:t>
            </w:r>
            <w:r w:rsidRPr="009365A3">
              <w:rPr>
                <w:rFonts w:ascii="Times New Roman" w:hAnsi="Times New Roman" w:cs="Times New Roman"/>
                <w:u w:val="single"/>
                <w:lang w:val="sr-Cyrl-CS"/>
              </w:rPr>
              <w:t>ишао</w:t>
            </w:r>
            <w:r w:rsidRPr="009365A3">
              <w:rPr>
                <w:rFonts w:ascii="Times New Roman" w:hAnsi="Times New Roman" w:cs="Times New Roman"/>
                <w:lang w:val="sr-Cyrl-CS"/>
              </w:rPr>
              <w:t>... ученик сам издваја глаголски облик, одређујући му време, значење и назив)</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изузетке компарације и примере који се не чују у свакодневном говору (пример: строг – строжи; бесан-бешњи; зао – гори)</w:t>
            </w:r>
          </w:p>
        </w:tc>
      </w:tr>
      <w:tr w:rsidR="00CF6EAA" w:rsidRPr="009365A3" w:rsidTr="00546532">
        <w:trPr>
          <w:trHeight w:val="147"/>
          <w:jc w:val="center"/>
        </w:trPr>
        <w:tc>
          <w:tcPr>
            <w:tcW w:w="2339" w:type="dxa"/>
            <w:shd w:val="clear" w:color="auto" w:fill="FBD4B4" w:themeFill="accent6" w:themeFillTint="66"/>
            <w:vAlign w:val="center"/>
          </w:tcPr>
          <w:p w:rsidR="00CF6EAA" w:rsidRPr="009365A3" w:rsidRDefault="00CF6EAA" w:rsidP="00546532">
            <w:pPr>
              <w:rPr>
                <w:rFonts w:ascii="Times New Roman" w:hAnsi="Times New Roman" w:cs="Times New Roman"/>
                <w:b/>
                <w:noProof/>
                <w:lang w:val="sr-Cyrl-CS"/>
              </w:rPr>
            </w:pPr>
            <w:r w:rsidRPr="009365A3">
              <w:rPr>
                <w:rFonts w:ascii="Times New Roman" w:hAnsi="Times New Roman" w:cs="Times New Roman"/>
                <w:b/>
                <w:noProof/>
                <w:lang w:val="sr-Cyrl-CS"/>
              </w:rPr>
              <w:lastRenderedPageBreak/>
              <w:t>Књижевност :</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 xml:space="preserve">-одломци из књижевних дела, приповетке и песме из </w:t>
            </w:r>
            <w:r w:rsidRPr="009365A3">
              <w:rPr>
                <w:rFonts w:ascii="Times New Roman" w:hAnsi="Times New Roman" w:cs="Times New Roman"/>
                <w:noProof/>
                <w:lang w:val="sr-Cyrl-CS"/>
              </w:rPr>
              <w:lastRenderedPageBreak/>
              <w:t xml:space="preserve">читанке за пети разред, Клет 2014., Београд </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 Лектира ( Преткосовске пјесме које се налазе у читанци и две песме по озбору ученика); романи(Робинсон Крусо, Том Сојер, Хајдуци)</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 књижњвно-теоријски појмови(стилске фигуре: епитет, персонификација, ономатопеја, хипербола, метофара)</w:t>
            </w:r>
          </w:p>
        </w:tc>
        <w:tc>
          <w:tcPr>
            <w:tcW w:w="1866"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lastRenderedPageBreak/>
              <w:t xml:space="preserve">ВФН, групни,индивидуални,фронтални,рад у пару; метода писаних </w:t>
            </w:r>
            <w:r w:rsidRPr="009365A3">
              <w:rPr>
                <w:rFonts w:ascii="Times New Roman" w:hAnsi="Times New Roman" w:cs="Times New Roman"/>
                <w:lang w:val="sr-Cyrl-CS"/>
              </w:rPr>
              <w:lastRenderedPageBreak/>
              <w:t xml:space="preserve">радова, рада на тексту, </w:t>
            </w:r>
          </w:p>
        </w:tc>
        <w:tc>
          <w:tcPr>
            <w:tcW w:w="2924"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-повезује наслове прочитаних књижевних дела са именима писаца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-разликује да ли  је дело </w:t>
            </w:r>
            <w:r w:rsidRPr="009365A3">
              <w:rPr>
                <w:rFonts w:ascii="Times New Roman" w:hAnsi="Times New Roman" w:cs="Times New Roman"/>
                <w:lang w:val="sr-Cyrl-CS"/>
              </w:rPr>
              <w:lastRenderedPageBreak/>
              <w:t xml:space="preserve">настало у народу или је творац одређени писац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је епитет украсни придев и уме да га одреди (</w:t>
            </w:r>
            <w:r w:rsidRPr="009365A3">
              <w:rPr>
                <w:rFonts w:ascii="Times New Roman" w:hAnsi="Times New Roman" w:cs="Times New Roman"/>
                <w:u w:val="single"/>
                <w:lang w:val="sr-Cyrl-CS"/>
              </w:rPr>
              <w:t>црне</w:t>
            </w:r>
            <w:r w:rsidRPr="009365A3">
              <w:rPr>
                <w:rFonts w:ascii="Times New Roman" w:hAnsi="Times New Roman" w:cs="Times New Roman"/>
                <w:lang w:val="sr-Cyrl-CS"/>
              </w:rPr>
              <w:t xml:space="preserve"> очи)</w:t>
            </w:r>
          </w:p>
        </w:tc>
        <w:tc>
          <w:tcPr>
            <w:tcW w:w="3364"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разликује основне књижевне родове:лирику, епику и драму,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препознаје врсте стиха (римовани и неримовани; </w:t>
            </w:r>
            <w:r w:rsidRPr="009365A3">
              <w:rPr>
                <w:rFonts w:ascii="Times New Roman" w:hAnsi="Times New Roman" w:cs="Times New Roman"/>
                <w:lang w:val="sr-Cyrl-CS"/>
              </w:rPr>
              <w:lastRenderedPageBreak/>
              <w:t>осмерац и десетерац)</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препознаје и зна да користи персонификацију и ономатопеју</w:t>
            </w:r>
          </w:p>
        </w:tc>
        <w:tc>
          <w:tcPr>
            <w:tcW w:w="354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-прави резиме  и изводи закључке на једноставним текстовима(својим речима издваја поруку и повезује је са свакодневном ситуацијиом из </w:t>
            </w:r>
            <w:r w:rsidRPr="009365A3">
              <w:rPr>
                <w:rFonts w:ascii="Times New Roman" w:hAnsi="Times New Roman" w:cs="Times New Roman"/>
                <w:lang w:val="sr-Cyrl-CS"/>
              </w:rPr>
              <w:lastRenderedPageBreak/>
              <w:t xml:space="preserve">живота)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одреди у тексту хиперболу(преувеличавање) и метафору</w:t>
            </w:r>
          </w:p>
        </w:tc>
      </w:tr>
      <w:tr w:rsidR="00CF6EAA" w:rsidRPr="009365A3" w:rsidTr="00546532">
        <w:trPr>
          <w:trHeight w:val="147"/>
          <w:jc w:val="center"/>
        </w:trPr>
        <w:tc>
          <w:tcPr>
            <w:tcW w:w="2339" w:type="dxa"/>
            <w:shd w:val="clear" w:color="auto" w:fill="FBD4B4" w:themeFill="accent6" w:themeFillTint="66"/>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Језичка култура: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-усмено изражавање</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писмено изражавање </w:t>
            </w:r>
          </w:p>
          <w:p w:rsidR="00CF6EAA" w:rsidRPr="009365A3" w:rsidRDefault="00CF6EAA" w:rsidP="00546532">
            <w:pPr>
              <w:rPr>
                <w:rFonts w:ascii="Times New Roman" w:hAnsi="Times New Roman" w:cs="Times New Roman"/>
                <w:b/>
                <w:lang w:val="sr-Cyrl-CS"/>
              </w:rPr>
            </w:pPr>
          </w:p>
        </w:tc>
        <w:tc>
          <w:tcPr>
            <w:tcW w:w="1866" w:type="dxa"/>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lastRenderedPageBreak/>
              <w:t xml:space="preserve">Говорне, писане вежбе, задаци у вежбанкама и домаћи задаци и пројекти </w:t>
            </w:r>
          </w:p>
        </w:tc>
        <w:tc>
          <w:tcPr>
            <w:tcW w:w="2924"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-препричва краћи  једноставан текст(зна да каже о чему се говори у прочитаном)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-може да прича на задату тему (пример: догодило ми се..., видео сам...обрадовало 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-почиње реченицу великим словом, завршава је када је мисао потпуно јасна и на крају ставља одговарајући </w:t>
            </w:r>
            <w:r w:rsidRPr="009365A3">
              <w:rPr>
                <w:rFonts w:ascii="Times New Roman" w:hAnsi="Times New Roman" w:cs="Times New Roman"/>
                <w:lang w:val="sr-Cyrl-CS"/>
              </w:rPr>
              <w:lastRenderedPageBreak/>
              <w:t xml:space="preserve">знак (тачка, упитник, узвичник, три тачке) </w:t>
            </w:r>
          </w:p>
        </w:tc>
        <w:tc>
          <w:tcPr>
            <w:tcW w:w="3364"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-препричава сложенији текст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-пише текст уз употребу стилских фигура (пример: персонификација и ономатопеја  </w:t>
            </w:r>
          </w:p>
        </w:tc>
        <w:tc>
          <w:tcPr>
            <w:tcW w:w="354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-самостално прича о узрочно – последичним везама о некој задатој или слободној теми (пример: то ме је подстакло на размишљање...)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-истражује ван редовног часа и прикупљени материјал користи на самом часу, али и удругим наставним предметима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користи метафору у писаном тексту</w:t>
            </w:r>
          </w:p>
        </w:tc>
      </w:tr>
    </w:tbl>
    <w:p w:rsidR="00CF6EAA" w:rsidRPr="009365A3" w:rsidRDefault="00CF6EAA" w:rsidP="00CF6EAA">
      <w:pPr>
        <w:ind w:right="-720"/>
        <w:rPr>
          <w:rFonts w:ascii="Times New Roman" w:hAnsi="Times New Roman" w:cs="Times New Roman"/>
          <w:b/>
        </w:rPr>
      </w:pPr>
    </w:p>
    <w:p w:rsidR="00CF6EAA" w:rsidRPr="009365A3" w:rsidRDefault="00CF6EAA" w:rsidP="00CF6EAA">
      <w:pPr>
        <w:ind w:right="-720"/>
        <w:rPr>
          <w:rFonts w:ascii="Times New Roman" w:hAnsi="Times New Roman" w:cs="Times New Roman"/>
          <w:b/>
        </w:rPr>
      </w:pPr>
    </w:p>
    <w:p w:rsidR="00CF6EAA" w:rsidRPr="009365A3" w:rsidRDefault="00CF6EAA" w:rsidP="00CF6EAA">
      <w:pPr>
        <w:ind w:right="-720"/>
        <w:rPr>
          <w:rFonts w:ascii="Times New Roman" w:hAnsi="Times New Roman" w:cs="Times New Roman"/>
          <w:b/>
        </w:rPr>
      </w:pPr>
    </w:p>
    <w:p w:rsidR="00CF6EAA" w:rsidRPr="009365A3" w:rsidRDefault="00CF6EAA" w:rsidP="00CF6EAA">
      <w:pPr>
        <w:ind w:right="-720"/>
        <w:rPr>
          <w:rFonts w:ascii="Times New Roman" w:hAnsi="Times New Roman" w:cs="Times New Roman"/>
          <w:b/>
        </w:rPr>
      </w:pPr>
    </w:p>
    <w:p w:rsidR="00CF6EAA" w:rsidRPr="009365A3" w:rsidRDefault="00CF6EAA" w:rsidP="00CF6EAA">
      <w:pPr>
        <w:pStyle w:val="p10"/>
        <w:shd w:val="clear" w:color="auto" w:fill="FABF8F"/>
        <w:spacing w:before="15" w:beforeAutospacing="0" w:after="0" w:afterAutospacing="0" w:line="285" w:lineRule="atLeast"/>
        <w:rPr>
          <w:b/>
          <w:bCs/>
          <w:color w:val="000000"/>
          <w:sz w:val="22"/>
          <w:szCs w:val="22"/>
        </w:rPr>
      </w:pPr>
      <w:r w:rsidRPr="009365A3">
        <w:rPr>
          <w:b/>
          <w:bCs/>
          <w:color w:val="000000"/>
          <w:sz w:val="22"/>
          <w:szCs w:val="22"/>
        </w:rPr>
        <w:t>МАЂАРСКИ ЈЕЗИК</w:t>
      </w:r>
    </w:p>
    <w:p w:rsidR="00CF6EAA" w:rsidRPr="009365A3" w:rsidRDefault="00CF6EAA" w:rsidP="00CF6EAA">
      <w:pPr>
        <w:pStyle w:val="p9"/>
        <w:spacing w:before="480" w:beforeAutospacing="0" w:after="0" w:afterAutospacing="0" w:line="285" w:lineRule="atLeast"/>
        <w:rPr>
          <w:b/>
          <w:bCs/>
          <w:color w:val="000000"/>
          <w:sz w:val="22"/>
          <w:szCs w:val="22"/>
        </w:rPr>
      </w:pPr>
      <w:r w:rsidRPr="009365A3">
        <w:rPr>
          <w:b/>
          <w:bCs/>
          <w:color w:val="000000"/>
          <w:sz w:val="22"/>
          <w:szCs w:val="22"/>
        </w:rPr>
        <w:t>V. osztály</w:t>
      </w:r>
    </w:p>
    <w:p w:rsidR="00CF6EAA" w:rsidRPr="009365A3" w:rsidRDefault="00CF6EAA" w:rsidP="00CF6EAA">
      <w:pPr>
        <w:shd w:val="clear" w:color="auto" w:fill="FDE9D9"/>
        <w:spacing w:before="225" w:after="0" w:line="270" w:lineRule="atLeast"/>
        <w:rPr>
          <w:b/>
          <w:bCs/>
          <w:color w:val="000000"/>
        </w:rPr>
      </w:pPr>
      <w:r w:rsidRPr="009365A3">
        <w:rPr>
          <w:b/>
          <w:bCs/>
          <w:color w:val="000000"/>
        </w:rPr>
        <w:t>Operatív (gyakorlati) feladatok</w:t>
      </w:r>
    </w:p>
    <w:p w:rsidR="00CF6EAA" w:rsidRPr="009365A3" w:rsidRDefault="00CF6EAA" w:rsidP="00CF6EAA">
      <w:pPr>
        <w:spacing w:after="0" w:line="270" w:lineRule="atLeast"/>
        <w:rPr>
          <w:color w:val="000000"/>
        </w:rPr>
      </w:pPr>
      <w:r w:rsidRPr="009365A3">
        <w:rPr>
          <w:rStyle w:val="ft5"/>
          <w:color w:val="000000"/>
        </w:rPr>
        <w:t>-</w:t>
      </w:r>
      <w:r w:rsidRPr="009365A3">
        <w:rPr>
          <w:rStyle w:val="ft4"/>
          <w:color w:val="000000"/>
        </w:rPr>
        <w:t>a nyelvtani szabályok, fogalmak gyakorlat szintjén történő elsajátítása;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rStyle w:val="ft5"/>
          <w:color w:val="000000"/>
          <w:sz w:val="22"/>
          <w:szCs w:val="22"/>
        </w:rPr>
        <w:t>-</w:t>
      </w:r>
      <w:r w:rsidRPr="009365A3">
        <w:rPr>
          <w:color w:val="000000"/>
          <w:sz w:val="22"/>
          <w:szCs w:val="22"/>
        </w:rPr>
        <w:t>az eddig megszerzett helyesírási ismeretek elmélyítése, és új nyelvtani ismeretek elsajátítása;</w:t>
      </w:r>
    </w:p>
    <w:p w:rsidR="00CF6EAA" w:rsidRPr="009365A3" w:rsidRDefault="00CF6EAA" w:rsidP="00CF6EAA">
      <w:pPr>
        <w:pStyle w:val="p0"/>
        <w:spacing w:before="15" w:beforeAutospacing="0" w:after="0" w:afterAutospacing="0" w:line="270" w:lineRule="atLeast"/>
        <w:ind w:firstLine="570"/>
        <w:rPr>
          <w:color w:val="000000"/>
          <w:sz w:val="22"/>
          <w:szCs w:val="22"/>
        </w:rPr>
      </w:pPr>
      <w:r w:rsidRPr="009365A3">
        <w:rPr>
          <w:rStyle w:val="ft5"/>
          <w:color w:val="000000"/>
          <w:sz w:val="22"/>
          <w:szCs w:val="22"/>
        </w:rPr>
        <w:t>-</w:t>
      </w:r>
      <w:r w:rsidRPr="009365A3">
        <w:rPr>
          <w:rStyle w:val="ft10"/>
          <w:color w:val="000000"/>
          <w:sz w:val="22"/>
          <w:szCs w:val="22"/>
        </w:rPr>
        <w:t>önálló beszámoló, vélemény kialakítása az irodalmi művekről, valamint a gyermeksajtó szövegeiről, gyermekműsorokról, előadásokról;</w:t>
      </w:r>
    </w:p>
    <w:p w:rsidR="00CF6EAA" w:rsidRPr="009365A3" w:rsidRDefault="00CF6EAA" w:rsidP="00CF6EAA">
      <w:pPr>
        <w:spacing w:before="30" w:after="0" w:line="285" w:lineRule="atLeast"/>
        <w:rPr>
          <w:color w:val="000000"/>
        </w:rPr>
      </w:pPr>
      <w:r w:rsidRPr="009365A3">
        <w:rPr>
          <w:rStyle w:val="ft16"/>
          <w:color w:val="000000"/>
        </w:rPr>
        <w:t>-</w:t>
      </w:r>
      <w:r w:rsidRPr="009365A3">
        <w:rPr>
          <w:color w:val="000000"/>
        </w:rPr>
        <w:t>önálló véleményalkotás, valamint a nézőpont megvédésének képessége;</w:t>
      </w:r>
    </w:p>
    <w:p w:rsidR="00CF6EAA" w:rsidRPr="009365A3" w:rsidRDefault="00CF6EAA" w:rsidP="00CF6EAA">
      <w:pPr>
        <w:spacing w:after="0" w:line="270" w:lineRule="atLeast"/>
        <w:rPr>
          <w:color w:val="000000"/>
        </w:rPr>
      </w:pPr>
      <w:r w:rsidRPr="009365A3">
        <w:rPr>
          <w:rStyle w:val="ft5"/>
          <w:color w:val="000000"/>
        </w:rPr>
        <w:t>-</w:t>
      </w:r>
      <w:r w:rsidRPr="009365A3">
        <w:rPr>
          <w:rStyle w:val="ft4"/>
          <w:color w:val="000000"/>
        </w:rPr>
        <w:t>a szótárak és lexikonok használata;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rStyle w:val="ft5"/>
          <w:color w:val="000000"/>
          <w:sz w:val="22"/>
          <w:szCs w:val="22"/>
        </w:rPr>
        <w:t>-</w:t>
      </w:r>
      <w:r w:rsidRPr="009365A3">
        <w:rPr>
          <w:color w:val="000000"/>
          <w:sz w:val="22"/>
          <w:szCs w:val="22"/>
        </w:rPr>
        <w:t>a népköltészeti és műköltészeti alkotások különböző műfajainak és ezek sajátosságainak megismertetése;</w:t>
      </w:r>
    </w:p>
    <w:p w:rsidR="00CF6EAA" w:rsidRPr="009365A3" w:rsidRDefault="00CF6EAA" w:rsidP="00CF6EAA">
      <w:pPr>
        <w:spacing w:after="0" w:line="270" w:lineRule="atLeast"/>
        <w:rPr>
          <w:color w:val="000000"/>
        </w:rPr>
      </w:pPr>
      <w:r w:rsidRPr="009365A3">
        <w:rPr>
          <w:rStyle w:val="ft5"/>
          <w:color w:val="000000"/>
        </w:rPr>
        <w:t>-</w:t>
      </w:r>
      <w:r w:rsidRPr="009365A3">
        <w:rPr>
          <w:rStyle w:val="ft4"/>
          <w:color w:val="000000"/>
        </w:rPr>
        <w:t>irodalomelméleti ismereteik bővítése;</w:t>
      </w:r>
    </w:p>
    <w:p w:rsidR="00CF6EAA" w:rsidRPr="009365A3" w:rsidRDefault="00CF6EAA" w:rsidP="00CF6EAA">
      <w:pPr>
        <w:pStyle w:val="p26"/>
        <w:spacing w:before="15" w:beforeAutospacing="0" w:after="0" w:afterAutospacing="0" w:line="285" w:lineRule="atLeast"/>
        <w:rPr>
          <w:color w:val="000000"/>
          <w:sz w:val="22"/>
          <w:szCs w:val="22"/>
        </w:rPr>
      </w:pPr>
      <w:r w:rsidRPr="009365A3">
        <w:rPr>
          <w:rStyle w:val="ft16"/>
          <w:color w:val="000000"/>
          <w:sz w:val="22"/>
          <w:szCs w:val="22"/>
        </w:rPr>
        <w:t>-</w:t>
      </w:r>
      <w:r w:rsidRPr="009365A3">
        <w:rPr>
          <w:color w:val="000000"/>
          <w:sz w:val="22"/>
          <w:szCs w:val="22"/>
        </w:rPr>
        <w:t>a magyar nép múltjának feltárása irodalmi alkotásokon keresztül;</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rStyle w:val="ft5"/>
          <w:color w:val="000000"/>
          <w:sz w:val="22"/>
          <w:szCs w:val="22"/>
        </w:rPr>
        <w:t>-</w:t>
      </w:r>
      <w:r w:rsidRPr="009365A3">
        <w:rPr>
          <w:color w:val="000000"/>
          <w:sz w:val="22"/>
          <w:szCs w:val="22"/>
        </w:rPr>
        <w:t>a Vajdaságban élő népek és nemzeti kisebbségek irodalmi alkotásainak, szokásainak és hagyományainak megismerése és tisztelése;</w:t>
      </w:r>
    </w:p>
    <w:p w:rsidR="00CF6EAA" w:rsidRPr="009365A3" w:rsidRDefault="00CF6EAA" w:rsidP="00CF6EAA">
      <w:pPr>
        <w:spacing w:after="0" w:line="285" w:lineRule="atLeast"/>
        <w:rPr>
          <w:color w:val="000000"/>
        </w:rPr>
      </w:pPr>
      <w:r w:rsidRPr="009365A3">
        <w:rPr>
          <w:rStyle w:val="ft16"/>
          <w:color w:val="000000"/>
        </w:rPr>
        <w:t>-</w:t>
      </w:r>
      <w:r w:rsidRPr="009365A3">
        <w:rPr>
          <w:color w:val="000000"/>
        </w:rPr>
        <w:t>kapcsolat az irodalmi élmények és más művészeti ágak között;</w:t>
      </w:r>
    </w:p>
    <w:p w:rsidR="00CF6EAA" w:rsidRPr="009365A3" w:rsidRDefault="00CF6EAA" w:rsidP="00CF6EAA">
      <w:pPr>
        <w:spacing w:after="0" w:line="285" w:lineRule="atLeast"/>
        <w:rPr>
          <w:color w:val="000000"/>
        </w:rPr>
      </w:pPr>
      <w:r w:rsidRPr="009365A3">
        <w:rPr>
          <w:rStyle w:val="ft16"/>
          <w:color w:val="000000"/>
        </w:rPr>
        <w:t>-</w:t>
      </w:r>
      <w:r w:rsidRPr="009365A3">
        <w:rPr>
          <w:color w:val="000000"/>
        </w:rPr>
        <w:t>a beszéd- és íráskészség, valamint az önellenőrzés fejlesztése.</w:t>
      </w:r>
    </w:p>
    <w:p w:rsidR="00CF6EAA" w:rsidRPr="009365A3" w:rsidRDefault="00CF6EAA" w:rsidP="00CF6EAA">
      <w:pPr>
        <w:pStyle w:val="p3"/>
        <w:shd w:val="clear" w:color="auto" w:fill="FDE9D9"/>
        <w:spacing w:before="225" w:beforeAutospacing="0" w:after="0" w:afterAutospacing="0" w:line="285" w:lineRule="atLeast"/>
        <w:rPr>
          <w:i/>
          <w:iCs/>
          <w:color w:val="000000"/>
          <w:sz w:val="22"/>
          <w:szCs w:val="22"/>
        </w:rPr>
      </w:pPr>
      <w:r w:rsidRPr="009365A3">
        <w:rPr>
          <w:i/>
          <w:iCs/>
          <w:color w:val="000000"/>
          <w:sz w:val="22"/>
          <w:szCs w:val="22"/>
        </w:rPr>
        <w:t>A TANTERV TARTALMA</w:t>
      </w:r>
    </w:p>
    <w:p w:rsidR="00CF6EAA" w:rsidRPr="009365A3" w:rsidRDefault="00CF6EAA" w:rsidP="00CF6EAA">
      <w:pPr>
        <w:spacing w:before="225" w:after="0" w:line="270" w:lineRule="atLeast"/>
        <w:rPr>
          <w:i/>
          <w:iCs/>
          <w:color w:val="000000"/>
        </w:rPr>
      </w:pPr>
      <w:r w:rsidRPr="009365A3">
        <w:rPr>
          <w:i/>
          <w:iCs/>
          <w:color w:val="000000"/>
        </w:rPr>
        <w:t>I. NYELVTAN (évi óraszám 66)</w:t>
      </w:r>
    </w:p>
    <w:p w:rsidR="00CF6EAA" w:rsidRPr="009365A3" w:rsidRDefault="00CF6EAA" w:rsidP="00CF6EAA">
      <w:pPr>
        <w:spacing w:after="0" w:line="270" w:lineRule="atLeast"/>
        <w:rPr>
          <w:color w:val="000000"/>
        </w:rPr>
      </w:pPr>
      <w:r w:rsidRPr="009365A3">
        <w:rPr>
          <w:color w:val="000000"/>
        </w:rPr>
        <w:t>Az alsó tagozatban tanult nyelvtani tananyag ismétlése (4 óra)</w:t>
      </w:r>
    </w:p>
    <w:p w:rsidR="00CF6EAA" w:rsidRPr="009365A3" w:rsidRDefault="00CF6EAA" w:rsidP="00CF6EAA">
      <w:pPr>
        <w:pStyle w:val="p40"/>
        <w:spacing w:before="15" w:beforeAutospacing="0" w:after="0" w:afterAutospacing="0" w:line="285" w:lineRule="atLeast"/>
        <w:rPr>
          <w:color w:val="000000"/>
          <w:sz w:val="22"/>
          <w:szCs w:val="22"/>
        </w:rPr>
      </w:pPr>
      <w:r w:rsidRPr="009365A3">
        <w:rPr>
          <w:i/>
          <w:iCs/>
          <w:color w:val="000000"/>
          <w:sz w:val="22"/>
          <w:szCs w:val="22"/>
        </w:rPr>
        <w:t>A mondat </w:t>
      </w:r>
      <w:r w:rsidRPr="009365A3">
        <w:rPr>
          <w:color w:val="000000"/>
          <w:sz w:val="22"/>
          <w:szCs w:val="22"/>
        </w:rPr>
        <w:t>(14 óra: 4 mondatról+6 bővítmények+4 gyakorlat, ellenőrzés)</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Az előző években a mondatok minőségéről, tartalmáról és szerkezetéről tanultak ismétlése és gyakorlása szóban és írásban. Az írásjelek helyes használatának, az egyszerű</w:t>
      </w:r>
    </w:p>
    <w:p w:rsidR="00CF6EAA" w:rsidRPr="009365A3" w:rsidRDefault="00CF6EAA" w:rsidP="00CF6EAA">
      <w:pPr>
        <w:pStyle w:val="p77"/>
        <w:spacing w:before="0" w:beforeAutospacing="0" w:after="0" w:afterAutospacing="0" w:line="270" w:lineRule="atLeast"/>
        <w:rPr>
          <w:color w:val="000000"/>
          <w:sz w:val="22"/>
          <w:szCs w:val="22"/>
        </w:rPr>
      </w:pPr>
      <w:r w:rsidRPr="009365A3">
        <w:rPr>
          <w:color w:val="000000"/>
          <w:sz w:val="22"/>
          <w:szCs w:val="22"/>
        </w:rPr>
        <w:t>és összetett mondatnak a felismerése.</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lastRenderedPageBreak/>
        <w:t>A mondat fő részeit, az alanyt és az állítmányt újratárgyalják és elmélyítik, a bővítmények közül pedig a tárgyat, a hely-, idő- és módhatározót, valamint a minőség- és mennyiségjelzőt. Új anyagként dolgozzák fel a birtokos jelzőt.</w:t>
      </w:r>
    </w:p>
    <w:p w:rsidR="00CF6EAA" w:rsidRPr="009365A3" w:rsidRDefault="00CF6EAA" w:rsidP="00CF6EAA">
      <w:pPr>
        <w:pStyle w:val="p21"/>
        <w:spacing w:before="30" w:beforeAutospacing="0" w:after="0" w:afterAutospacing="0" w:line="285" w:lineRule="atLeast"/>
        <w:ind w:firstLine="570"/>
        <w:rPr>
          <w:color w:val="000000"/>
          <w:sz w:val="22"/>
          <w:szCs w:val="22"/>
        </w:rPr>
      </w:pPr>
      <w:r w:rsidRPr="009365A3">
        <w:rPr>
          <w:color w:val="000000"/>
          <w:sz w:val="22"/>
          <w:szCs w:val="22"/>
        </w:rPr>
        <w:t>Gyakorlataikban mondatbővítéseket, mondatszűkítéseket végeznek, a szöveget mondatokra tagolják. Gondolataikat írásban és szóban is szabatosan, világosan fogalmazzák meg.</w:t>
      </w:r>
    </w:p>
    <w:p w:rsidR="00CF6EAA" w:rsidRPr="009365A3" w:rsidRDefault="00CF6EAA" w:rsidP="00CF6EAA">
      <w:pPr>
        <w:pStyle w:val="p170"/>
        <w:spacing w:before="240" w:beforeAutospacing="0" w:after="0" w:afterAutospacing="0" w:line="270" w:lineRule="atLeast"/>
        <w:ind w:firstLine="570"/>
        <w:rPr>
          <w:i/>
          <w:iCs/>
          <w:color w:val="000000"/>
          <w:sz w:val="22"/>
          <w:szCs w:val="22"/>
        </w:rPr>
      </w:pPr>
      <w:r w:rsidRPr="009365A3">
        <w:rPr>
          <w:rStyle w:val="ft5"/>
          <w:color w:val="000000"/>
          <w:sz w:val="22"/>
          <w:szCs w:val="22"/>
        </w:rPr>
        <w:t>A</w:t>
      </w:r>
      <w:r w:rsidRPr="009365A3">
        <w:rPr>
          <w:color w:val="000000"/>
          <w:sz w:val="22"/>
          <w:szCs w:val="22"/>
        </w:rPr>
        <w:t> </w:t>
      </w:r>
      <w:r w:rsidRPr="009365A3">
        <w:rPr>
          <w:i/>
          <w:iCs/>
          <w:color w:val="000000"/>
          <w:sz w:val="22"/>
          <w:szCs w:val="22"/>
        </w:rPr>
        <w:t>szavak hangalakja és jelentése és a szavak szerkezete </w:t>
      </w:r>
      <w:r w:rsidRPr="009365A3">
        <w:rPr>
          <w:rStyle w:val="ft5"/>
          <w:color w:val="000000"/>
          <w:sz w:val="22"/>
          <w:szCs w:val="22"/>
        </w:rPr>
        <w:t>(14 óra: 6 hangalak és jelentés+2gyakorlat, ellenőrzés, 4 szószerkezet+2 gyakorlás, ellenőrzés)</w:t>
      </w:r>
    </w:p>
    <w:p w:rsidR="00CF6EAA" w:rsidRPr="009365A3" w:rsidRDefault="00CF6EAA" w:rsidP="00CF6EAA">
      <w:pPr>
        <w:pStyle w:val="p21"/>
        <w:spacing w:before="30" w:beforeAutospacing="0" w:after="0" w:afterAutospacing="0" w:line="285" w:lineRule="atLeast"/>
        <w:ind w:firstLine="570"/>
        <w:rPr>
          <w:color w:val="000000"/>
          <w:sz w:val="22"/>
          <w:szCs w:val="22"/>
        </w:rPr>
      </w:pPr>
      <w:r w:rsidRPr="009365A3">
        <w:rPr>
          <w:color w:val="000000"/>
          <w:sz w:val="22"/>
          <w:szCs w:val="22"/>
        </w:rPr>
        <w:t>Az egyjelentésű és többjelentésű szavak felismerése (azonos alakú, rokon értelmű szavak, hangutánzó és hangulatfestő szók, ellentétes jelentésű szavak), a szavak szerkezete</w:t>
      </w:r>
    </w:p>
    <w:p w:rsidR="00CF6EAA" w:rsidRPr="009365A3" w:rsidRDefault="00CF6EAA" w:rsidP="00CF6EAA">
      <w:pPr>
        <w:spacing w:before="510" w:after="0" w:line="270" w:lineRule="atLeast"/>
        <w:rPr>
          <w:color w:val="000000"/>
        </w:rPr>
      </w:pPr>
      <w:r w:rsidRPr="009365A3">
        <w:rPr>
          <w:color w:val="000000"/>
        </w:rPr>
        <w:t>(egyszerű és összetett szavak). Helyesírási gyakorlatok a toldalékok megnevezésével (képző, jel, rag). A toldalékok közül csak az alaptípusokat tanulják meg a tanulók.</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Képző:</w:t>
      </w:r>
    </w:p>
    <w:p w:rsidR="00CF6EAA" w:rsidRPr="009365A3" w:rsidRDefault="00CF6EAA" w:rsidP="00CF6EAA">
      <w:pPr>
        <w:pStyle w:val="p171"/>
        <w:spacing w:before="0" w:beforeAutospacing="0" w:after="0" w:afterAutospacing="0" w:line="270" w:lineRule="atLeast"/>
        <w:rPr>
          <w:color w:val="000000"/>
          <w:sz w:val="22"/>
          <w:szCs w:val="22"/>
        </w:rPr>
      </w:pPr>
      <w:r w:rsidRPr="009365A3">
        <w:rPr>
          <w:color w:val="000000"/>
          <w:sz w:val="22"/>
          <w:szCs w:val="22"/>
        </w:rPr>
        <w:t>-i, -ság/-ség, -ó/-ő.Jel:</w:t>
      </w:r>
    </w:p>
    <w:p w:rsidR="00CF6EAA" w:rsidRPr="009365A3" w:rsidRDefault="00CF6EAA" w:rsidP="00CF6EAA">
      <w:pPr>
        <w:pStyle w:val="p0"/>
        <w:spacing w:before="15" w:beforeAutospacing="0" w:after="0" w:afterAutospacing="0" w:line="270" w:lineRule="atLeast"/>
        <w:ind w:firstLine="570"/>
        <w:rPr>
          <w:color w:val="000000"/>
          <w:sz w:val="22"/>
          <w:szCs w:val="22"/>
        </w:rPr>
      </w:pPr>
      <w:r w:rsidRPr="009365A3">
        <w:rPr>
          <w:color w:val="000000"/>
          <w:sz w:val="22"/>
          <w:szCs w:val="22"/>
        </w:rPr>
        <w:t>а közép- és felsőfok jele: -bb, а múlt idő jele: -t, -tt, a többes szám jele: -k, felszólító mód jele: -j, feltételes mód jele: -na/-ne, -ná/-né.</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Rag:</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tárgy-, birtokos-, idő-, mód- és helyhatározó ragok.</w:t>
      </w:r>
    </w:p>
    <w:p w:rsidR="00CF6EAA" w:rsidRPr="009365A3" w:rsidRDefault="00CF6EAA" w:rsidP="00CF6EAA">
      <w:pPr>
        <w:spacing w:after="0" w:line="270" w:lineRule="atLeast"/>
        <w:rPr>
          <w:color w:val="000000"/>
        </w:rPr>
      </w:pPr>
      <w:r w:rsidRPr="009365A3">
        <w:rPr>
          <w:color w:val="000000"/>
        </w:rPr>
        <w:t>A szótő és toldalék határának felismerése és a kötőhang(zó) megnevezése.</w:t>
      </w:r>
    </w:p>
    <w:p w:rsidR="00CF6EAA" w:rsidRPr="009365A3" w:rsidRDefault="00CF6EAA" w:rsidP="00CF6EAA">
      <w:pPr>
        <w:pStyle w:val="p77"/>
        <w:spacing w:before="0" w:beforeAutospacing="0" w:after="0" w:afterAutospacing="0" w:line="270" w:lineRule="atLeast"/>
        <w:rPr>
          <w:color w:val="000000"/>
          <w:sz w:val="22"/>
          <w:szCs w:val="22"/>
        </w:rPr>
      </w:pPr>
      <w:r w:rsidRPr="009365A3">
        <w:rPr>
          <w:color w:val="000000"/>
          <w:sz w:val="22"/>
          <w:szCs w:val="22"/>
        </w:rPr>
        <w:t>Helyesírási gyakorlatok: a toldalékos szavak helyesírására.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i/>
          <w:iCs/>
          <w:color w:val="000000"/>
          <w:sz w:val="22"/>
          <w:szCs w:val="22"/>
        </w:rPr>
        <w:t>A hangok és betűk </w:t>
      </w:r>
      <w:r w:rsidRPr="009365A3">
        <w:rPr>
          <w:color w:val="000000"/>
          <w:sz w:val="22"/>
          <w:szCs w:val="22"/>
        </w:rPr>
        <w:t>(24 óra: 8 magánhangzók+8 mássalhangzók+4 gyakorlás+2 helyesírás, ellen.)</w:t>
      </w:r>
    </w:p>
    <w:p w:rsidR="00CF6EAA" w:rsidRPr="009365A3" w:rsidRDefault="00CF6EAA" w:rsidP="00CF6EAA">
      <w:pPr>
        <w:pStyle w:val="p0"/>
        <w:spacing w:before="15" w:beforeAutospacing="0" w:after="0" w:afterAutospacing="0" w:line="285" w:lineRule="atLeast"/>
        <w:ind w:firstLine="570"/>
        <w:rPr>
          <w:color w:val="000000"/>
          <w:sz w:val="22"/>
          <w:szCs w:val="22"/>
        </w:rPr>
      </w:pPr>
      <w:r w:rsidRPr="009365A3">
        <w:rPr>
          <w:color w:val="000000"/>
          <w:sz w:val="22"/>
          <w:szCs w:val="22"/>
        </w:rPr>
        <w:t>A beszédhang keletkezése, a legfontosabb hangképző szervek. Beszédhangjaink és betűink: a magyar ábécé és a betűrend. A hangok felosztása: magánhangzók és mássalhangzók.</w:t>
      </w:r>
    </w:p>
    <w:p w:rsidR="00CF6EAA" w:rsidRPr="009365A3" w:rsidRDefault="00CF6EAA" w:rsidP="00CF6EAA">
      <w:pPr>
        <w:pStyle w:val="p16"/>
        <w:spacing w:before="255" w:beforeAutospacing="0" w:after="0" w:afterAutospacing="0" w:line="285" w:lineRule="atLeast"/>
        <w:rPr>
          <w:color w:val="000000"/>
          <w:sz w:val="22"/>
          <w:szCs w:val="22"/>
        </w:rPr>
      </w:pPr>
      <w:r w:rsidRPr="009365A3">
        <w:rPr>
          <w:color w:val="000000"/>
          <w:sz w:val="22"/>
          <w:szCs w:val="22"/>
        </w:rPr>
        <w:t>A magánhangzókról: rövid-hosszú, magas-mély magánhangzók.</w:t>
      </w:r>
    </w:p>
    <w:p w:rsidR="00CF6EAA" w:rsidRPr="009365A3" w:rsidRDefault="00CF6EAA" w:rsidP="00CF6EAA">
      <w:pPr>
        <w:pStyle w:val="p92"/>
        <w:spacing w:before="0" w:beforeAutospacing="0" w:after="0" w:afterAutospacing="0" w:line="270" w:lineRule="atLeast"/>
        <w:rPr>
          <w:color w:val="000000"/>
          <w:sz w:val="22"/>
          <w:szCs w:val="22"/>
        </w:rPr>
      </w:pPr>
      <w:r w:rsidRPr="009365A3">
        <w:rPr>
          <w:color w:val="000000"/>
          <w:sz w:val="22"/>
          <w:szCs w:val="22"/>
        </w:rPr>
        <w:t>A magánhangzók illeszkedése, helyesírási és helyes ejtési gyakorlatok. Mássalhangzók: arövid-hosszú, zöngés és zöngétlen mássalhangzók felismerése. A</w:t>
      </w:r>
    </w:p>
    <w:p w:rsidR="00CF6EAA" w:rsidRPr="009365A3" w:rsidRDefault="00CF6EAA" w:rsidP="00CF6EAA">
      <w:pPr>
        <w:pStyle w:val="p30"/>
        <w:spacing w:before="0" w:beforeAutospacing="0" w:after="0" w:afterAutospacing="0" w:line="270" w:lineRule="atLeast"/>
        <w:rPr>
          <w:color w:val="000000"/>
          <w:sz w:val="22"/>
          <w:szCs w:val="22"/>
        </w:rPr>
      </w:pPr>
      <w:r w:rsidRPr="009365A3">
        <w:rPr>
          <w:color w:val="000000"/>
          <w:sz w:val="22"/>
          <w:szCs w:val="22"/>
        </w:rPr>
        <w:t>mássalhangzók egymás mellé kerülésekor létrejövő hangtani változások-hasonulások (teljes és részleges hasonulás, összeolvadás, rövidülés és kiesés) felismerése a szavakban, ezek felismerése révén a helyesírás megerősítése. Az egység keretén belül a j hang kétféle jelölésére vonatkozó helyesírási gyakorlatok. A magyar helyesírás négy alapelvének</w:t>
      </w:r>
    </w:p>
    <w:p w:rsidR="00CF6EAA" w:rsidRPr="009365A3" w:rsidRDefault="00CF6EAA" w:rsidP="00CF6EAA">
      <w:pPr>
        <w:pStyle w:val="p37"/>
        <w:spacing w:before="30" w:beforeAutospacing="0" w:after="0" w:afterAutospacing="0" w:line="285" w:lineRule="atLeast"/>
        <w:rPr>
          <w:color w:val="000000"/>
          <w:sz w:val="22"/>
          <w:szCs w:val="22"/>
        </w:rPr>
      </w:pPr>
      <w:r w:rsidRPr="009365A3">
        <w:rPr>
          <w:color w:val="000000"/>
          <w:sz w:val="22"/>
          <w:szCs w:val="22"/>
        </w:rPr>
        <w:t>összegző, témazáró ismertetése.</w:t>
      </w:r>
    </w:p>
    <w:p w:rsidR="00CF6EAA" w:rsidRPr="009365A3" w:rsidRDefault="00CF6EAA" w:rsidP="00CF6EAA">
      <w:pPr>
        <w:spacing w:after="0" w:line="270" w:lineRule="atLeast"/>
        <w:rPr>
          <w:color w:val="000000"/>
        </w:rPr>
      </w:pPr>
      <w:r w:rsidRPr="009365A3">
        <w:rPr>
          <w:color w:val="000000"/>
        </w:rPr>
        <w:t>A </w:t>
      </w:r>
      <w:r w:rsidRPr="009365A3">
        <w:rPr>
          <w:i/>
          <w:iCs/>
          <w:color w:val="000000"/>
        </w:rPr>
        <w:t>sajtó </w:t>
      </w:r>
      <w:r w:rsidRPr="009365A3">
        <w:rPr>
          <w:color w:val="000000"/>
        </w:rPr>
        <w:t>(6 óra)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A hír fogalmának és jelentőségének megismerése. A média: nyomtatott sajtó, televízió, rádió, világháló.</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A tanulók figyeljék meg a kor technikai fejlődésének nyelvi vetületeit a világhálón, valamint az SMS-ek nyelvét, rövidítéseit.</w:t>
      </w:r>
    </w:p>
    <w:p w:rsidR="00CF6EAA" w:rsidRPr="009365A3" w:rsidRDefault="00CF6EAA" w:rsidP="00CF6EAA">
      <w:pPr>
        <w:pStyle w:val="p40"/>
        <w:spacing w:before="15" w:beforeAutospacing="0" w:after="0" w:afterAutospacing="0" w:line="270" w:lineRule="atLeast"/>
        <w:rPr>
          <w:i/>
          <w:iCs/>
          <w:color w:val="000000"/>
          <w:sz w:val="22"/>
          <w:szCs w:val="22"/>
        </w:rPr>
      </w:pPr>
      <w:r w:rsidRPr="009365A3">
        <w:rPr>
          <w:i/>
          <w:iCs/>
          <w:color w:val="000000"/>
          <w:sz w:val="22"/>
          <w:szCs w:val="22"/>
        </w:rPr>
        <w:t>Félévi és év végi összefoglalások+4 óra</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HELYESÍRÁS</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A tanulók szerkezetileg helyes mondatokat alkossanak, ismerjék a mondatvégi írásjeleket, valamint az összetett mondatok tagolását.</w:t>
      </w:r>
    </w:p>
    <w:p w:rsidR="00CF6EAA" w:rsidRPr="009365A3" w:rsidRDefault="00CF6EAA" w:rsidP="00CF6EAA">
      <w:pPr>
        <w:pStyle w:val="p8"/>
        <w:spacing w:before="0" w:beforeAutospacing="0" w:after="0" w:afterAutospacing="0" w:line="285" w:lineRule="atLeast"/>
        <w:ind w:firstLine="570"/>
        <w:rPr>
          <w:color w:val="000000"/>
          <w:sz w:val="22"/>
          <w:szCs w:val="22"/>
        </w:rPr>
      </w:pPr>
      <w:r w:rsidRPr="009365A3">
        <w:rPr>
          <w:color w:val="000000"/>
          <w:sz w:val="22"/>
          <w:szCs w:val="22"/>
        </w:rPr>
        <w:t>A magyar helyesírás alapelveit követve gyakorlatokkal erősítsük meg a helyesírásukat.</w:t>
      </w:r>
    </w:p>
    <w:p w:rsidR="00CF6EAA" w:rsidRPr="009365A3" w:rsidRDefault="00CF6EAA" w:rsidP="00CF6EAA">
      <w:pPr>
        <w:pStyle w:val="p170"/>
        <w:spacing w:before="240" w:beforeAutospacing="0" w:after="0" w:afterAutospacing="0" w:line="270" w:lineRule="atLeast"/>
        <w:ind w:firstLine="570"/>
        <w:rPr>
          <w:color w:val="000000"/>
          <w:sz w:val="22"/>
          <w:szCs w:val="22"/>
        </w:rPr>
      </w:pPr>
      <w:r w:rsidRPr="009365A3">
        <w:rPr>
          <w:color w:val="000000"/>
          <w:sz w:val="22"/>
          <w:szCs w:val="22"/>
        </w:rPr>
        <w:lastRenderedPageBreak/>
        <w:t>A szavakhoz helyesen kapcsolják a toldalékokat, különböztessék meg a zöngés és zöngétlen mássalhangzókat. Végezzenek szótőkeresési gyakorlatokat néhány gyakori hasonulás megfigyeltetésével.</w:t>
      </w:r>
    </w:p>
    <w:p w:rsidR="00CF6EAA" w:rsidRPr="009365A3" w:rsidRDefault="00CF6EAA" w:rsidP="00CF6EAA">
      <w:pPr>
        <w:pStyle w:val="p21"/>
        <w:spacing w:before="30" w:beforeAutospacing="0" w:after="0" w:afterAutospacing="0" w:line="270" w:lineRule="atLeast"/>
        <w:ind w:firstLine="570"/>
        <w:rPr>
          <w:color w:val="000000"/>
          <w:sz w:val="22"/>
          <w:szCs w:val="22"/>
        </w:rPr>
      </w:pPr>
      <w:r w:rsidRPr="009365A3">
        <w:rPr>
          <w:color w:val="000000"/>
          <w:sz w:val="22"/>
          <w:szCs w:val="22"/>
        </w:rPr>
        <w:t>Gyakorolják a régies írású tulajdonnevek helyes ejtését és írását, valamint a j hang kétféle jelölését.</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Gyakorolják az elválasztás szabályait.</w:t>
      </w:r>
    </w:p>
    <w:p w:rsidR="00CF6EAA" w:rsidRPr="009365A3" w:rsidRDefault="00CF6EAA" w:rsidP="00CF6EAA">
      <w:pPr>
        <w:pStyle w:val="p8"/>
        <w:spacing w:before="0" w:beforeAutospacing="0" w:after="0" w:afterAutospacing="0" w:line="285" w:lineRule="atLeast"/>
        <w:ind w:firstLine="570"/>
        <w:rPr>
          <w:color w:val="000000"/>
          <w:sz w:val="22"/>
          <w:szCs w:val="22"/>
        </w:rPr>
      </w:pPr>
      <w:r w:rsidRPr="009365A3">
        <w:rPr>
          <w:color w:val="000000"/>
          <w:sz w:val="22"/>
          <w:szCs w:val="22"/>
        </w:rPr>
        <w:t>A nyelvtani szabályok felismeréséig szövegeken alkalmazott gyakorlatokkal jussanak el.</w:t>
      </w:r>
    </w:p>
    <w:p w:rsidR="00CF6EAA" w:rsidRPr="009365A3" w:rsidRDefault="00CF6EAA" w:rsidP="00CF6EAA">
      <w:pPr>
        <w:pStyle w:val="p16"/>
        <w:spacing w:before="255" w:beforeAutospacing="0" w:after="0" w:afterAutospacing="0" w:line="285" w:lineRule="atLeast"/>
        <w:rPr>
          <w:color w:val="000000"/>
          <w:sz w:val="22"/>
          <w:szCs w:val="22"/>
        </w:rPr>
      </w:pPr>
      <w:r w:rsidRPr="009365A3">
        <w:rPr>
          <w:color w:val="000000"/>
          <w:sz w:val="22"/>
          <w:szCs w:val="22"/>
        </w:rPr>
        <w:t>NYELVHELYESSÉG</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Az egyes mondatfajták helyes kiejtése. A hosszú és rövid hangok (mássalhangzók és magánhangzók) helyes ejtése (gyakorlatok).</w:t>
      </w:r>
    </w:p>
    <w:p w:rsidR="00CF6EAA" w:rsidRPr="009365A3" w:rsidRDefault="00CF6EAA" w:rsidP="00CF6EAA">
      <w:pPr>
        <w:pStyle w:val="p0"/>
        <w:spacing w:before="15" w:beforeAutospacing="0" w:after="0" w:afterAutospacing="0" w:line="285" w:lineRule="atLeast"/>
        <w:ind w:firstLine="570"/>
        <w:rPr>
          <w:color w:val="000000"/>
          <w:sz w:val="22"/>
          <w:szCs w:val="22"/>
        </w:rPr>
      </w:pPr>
      <w:r w:rsidRPr="009365A3">
        <w:rPr>
          <w:color w:val="000000"/>
          <w:sz w:val="22"/>
          <w:szCs w:val="22"/>
        </w:rPr>
        <w:t>Nyelvünk örökségeinek használata szóban és írásban (szólások, közmondások, szállóigék).</w:t>
      </w:r>
    </w:p>
    <w:p w:rsidR="00CF6EAA" w:rsidRPr="009365A3" w:rsidRDefault="00CF6EAA" w:rsidP="00CF6EAA">
      <w:pPr>
        <w:pStyle w:val="p16"/>
        <w:shd w:val="clear" w:color="auto" w:fill="FDE9D9"/>
        <w:spacing w:before="255" w:beforeAutospacing="0" w:after="0" w:afterAutospacing="0" w:line="285" w:lineRule="atLeast"/>
        <w:rPr>
          <w:i/>
          <w:iCs/>
          <w:color w:val="000000"/>
          <w:sz w:val="22"/>
          <w:szCs w:val="22"/>
        </w:rPr>
      </w:pPr>
      <w:r w:rsidRPr="009365A3">
        <w:rPr>
          <w:i/>
          <w:iCs/>
          <w:color w:val="000000"/>
          <w:sz w:val="22"/>
          <w:szCs w:val="22"/>
        </w:rPr>
        <w:t>II. IRODALOM (évi óraszám: 116 óra)</w:t>
      </w:r>
    </w:p>
    <w:p w:rsidR="00CF6EAA" w:rsidRPr="009365A3" w:rsidRDefault="00CF6EAA" w:rsidP="00CF6EAA">
      <w:pPr>
        <w:spacing w:after="0" w:line="285" w:lineRule="atLeast"/>
        <w:rPr>
          <w:color w:val="000000"/>
        </w:rPr>
      </w:pPr>
      <w:r w:rsidRPr="009365A3">
        <w:rPr>
          <w:color w:val="000000"/>
        </w:rPr>
        <w:t>1.</w:t>
      </w:r>
    </w:p>
    <w:p w:rsidR="00CF6EAA" w:rsidRPr="009365A3" w:rsidRDefault="00CF6EAA" w:rsidP="00CF6EAA">
      <w:pPr>
        <w:pStyle w:val="p173"/>
        <w:spacing w:before="525" w:beforeAutospacing="0" w:after="0" w:afterAutospacing="0" w:line="285" w:lineRule="atLeast"/>
        <w:rPr>
          <w:color w:val="000000"/>
          <w:sz w:val="22"/>
          <w:szCs w:val="22"/>
        </w:rPr>
      </w:pPr>
      <w:r w:rsidRPr="009365A3">
        <w:rPr>
          <w:color w:val="000000"/>
          <w:sz w:val="22"/>
          <w:szCs w:val="22"/>
        </w:rPr>
        <w:t>NÉPKÖLTÉSZET</w:t>
      </w:r>
    </w:p>
    <w:p w:rsidR="00CF6EAA" w:rsidRPr="009365A3" w:rsidRDefault="00CF6EAA" w:rsidP="00CF6EAA">
      <w:pPr>
        <w:spacing w:after="0" w:line="270" w:lineRule="atLeast"/>
        <w:rPr>
          <w:b/>
          <w:bCs/>
          <w:color w:val="000000"/>
        </w:rPr>
      </w:pPr>
      <w:r w:rsidRPr="009365A3">
        <w:rPr>
          <w:b/>
          <w:bCs/>
          <w:color w:val="000000"/>
        </w:rPr>
        <w:t>Kötelező irodalmi olvasmányok</w:t>
      </w:r>
    </w:p>
    <w:p w:rsidR="00CF6EAA" w:rsidRPr="009365A3" w:rsidRDefault="00CF6EAA" w:rsidP="00CF6EAA">
      <w:pPr>
        <w:spacing w:after="0" w:line="270" w:lineRule="atLeast"/>
        <w:rPr>
          <w:color w:val="000000"/>
        </w:rPr>
      </w:pPr>
      <w:r w:rsidRPr="009365A3">
        <w:rPr>
          <w:color w:val="000000"/>
        </w:rPr>
        <w:t>Kőmíves Kelemenné (népballada)</w:t>
      </w:r>
    </w:p>
    <w:p w:rsidR="00CF6EAA" w:rsidRPr="009365A3" w:rsidRDefault="00CF6EAA" w:rsidP="00CF6EAA">
      <w:pPr>
        <w:pStyle w:val="p29"/>
        <w:spacing w:before="0" w:beforeAutospacing="0" w:after="0" w:afterAutospacing="0" w:line="270" w:lineRule="atLeast"/>
        <w:rPr>
          <w:color w:val="000000"/>
          <w:sz w:val="22"/>
          <w:szCs w:val="22"/>
        </w:rPr>
      </w:pPr>
      <w:r w:rsidRPr="009365A3">
        <w:rPr>
          <w:color w:val="000000"/>
          <w:sz w:val="22"/>
          <w:szCs w:val="22"/>
        </w:rPr>
        <w:t>Szent Száva (Jung Károly fordítása) Tündérszép Ilona és Árgyélus</w:t>
      </w:r>
    </w:p>
    <w:p w:rsidR="00CF6EAA" w:rsidRPr="009365A3" w:rsidRDefault="00CF6EAA" w:rsidP="00CF6EAA">
      <w:pPr>
        <w:pStyle w:val="p174"/>
        <w:spacing w:before="0" w:beforeAutospacing="0" w:after="0" w:afterAutospacing="0" w:line="270" w:lineRule="atLeast"/>
        <w:rPr>
          <w:color w:val="000000"/>
          <w:sz w:val="22"/>
          <w:szCs w:val="22"/>
        </w:rPr>
      </w:pPr>
      <w:r w:rsidRPr="009365A3">
        <w:rPr>
          <w:color w:val="000000"/>
          <w:sz w:val="22"/>
          <w:szCs w:val="22"/>
        </w:rPr>
        <w:t>H. C. Andersen: A teáskanna Grimm: Holle anyó</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Mészöly Miklós: Tréfás mese (műmese)</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A világ keletkezése (bibliai történet) - ismeretterjesztő szöveg</w:t>
      </w:r>
    </w:p>
    <w:p w:rsidR="00CF6EAA" w:rsidRPr="009365A3" w:rsidRDefault="00CF6EAA" w:rsidP="00CF6EAA">
      <w:pPr>
        <w:spacing w:after="0" w:line="270" w:lineRule="atLeast"/>
        <w:rPr>
          <w:b/>
          <w:bCs/>
          <w:color w:val="000000"/>
        </w:rPr>
      </w:pPr>
      <w:r w:rsidRPr="009365A3">
        <w:rPr>
          <w:b/>
          <w:bCs/>
          <w:color w:val="000000"/>
        </w:rPr>
        <w:t>Választható irodalmi olvasmányok</w:t>
      </w:r>
    </w:p>
    <w:p w:rsidR="00CF6EAA" w:rsidRPr="009365A3" w:rsidRDefault="00CF6EAA" w:rsidP="00CF6EAA">
      <w:pPr>
        <w:spacing w:after="0" w:line="270" w:lineRule="atLeast"/>
        <w:rPr>
          <w:color w:val="000000"/>
        </w:rPr>
      </w:pPr>
      <w:r w:rsidRPr="009365A3">
        <w:rPr>
          <w:color w:val="000000"/>
        </w:rPr>
        <w:t>Megizentem (népdal) - Bartók Béla gyűjtése</w:t>
      </w:r>
    </w:p>
    <w:p w:rsidR="00CF6EAA" w:rsidRPr="009365A3" w:rsidRDefault="00CF6EAA" w:rsidP="00CF6EAA">
      <w:pPr>
        <w:spacing w:after="0" w:line="285" w:lineRule="atLeast"/>
        <w:rPr>
          <w:color w:val="000000"/>
        </w:rPr>
      </w:pPr>
      <w:r w:rsidRPr="009365A3">
        <w:rPr>
          <w:color w:val="000000"/>
        </w:rPr>
        <w:t>Úgy tetszik, hogy (népdal) - Kodály Zoltán gyűjtése</w:t>
      </w:r>
    </w:p>
    <w:p w:rsidR="00CF6EAA" w:rsidRPr="009365A3" w:rsidRDefault="00CF6EAA" w:rsidP="00CF6EAA">
      <w:pPr>
        <w:pStyle w:val="p175"/>
        <w:spacing w:before="0" w:beforeAutospacing="0" w:after="0" w:afterAutospacing="0" w:line="285" w:lineRule="atLeast"/>
        <w:ind w:firstLine="570"/>
        <w:rPr>
          <w:color w:val="000000"/>
          <w:sz w:val="22"/>
          <w:szCs w:val="22"/>
        </w:rPr>
      </w:pPr>
      <w:r w:rsidRPr="009365A3">
        <w:rPr>
          <w:color w:val="000000"/>
          <w:sz w:val="22"/>
          <w:szCs w:val="22"/>
        </w:rPr>
        <w:t>Mátyás király meg a csókai földesúr / Székké változott Juliska (Penavin Olga gyűjtése)</w:t>
      </w:r>
    </w:p>
    <w:p w:rsidR="00CF6EAA" w:rsidRPr="009365A3" w:rsidRDefault="00CF6EAA" w:rsidP="00CF6EAA">
      <w:pPr>
        <w:pStyle w:val="p16"/>
        <w:spacing w:before="255" w:beforeAutospacing="0" w:after="0" w:afterAutospacing="0" w:line="270" w:lineRule="atLeast"/>
        <w:rPr>
          <w:color w:val="000000"/>
          <w:sz w:val="22"/>
          <w:szCs w:val="22"/>
        </w:rPr>
      </w:pPr>
      <w:r w:rsidRPr="009365A3">
        <w:rPr>
          <w:color w:val="000000"/>
          <w:sz w:val="22"/>
          <w:szCs w:val="22"/>
        </w:rPr>
        <w:t>Fehérlófia</w:t>
      </w:r>
    </w:p>
    <w:p w:rsidR="00CF6EAA" w:rsidRPr="009365A3" w:rsidRDefault="00CF6EAA" w:rsidP="00CF6EAA">
      <w:pPr>
        <w:spacing w:after="0" w:line="270" w:lineRule="atLeast"/>
        <w:rPr>
          <w:color w:val="000000"/>
        </w:rPr>
      </w:pPr>
      <w:r w:rsidRPr="009365A3">
        <w:rPr>
          <w:color w:val="000000"/>
        </w:rPr>
        <w:t>Dömötör Sándor: A mese és a hiedelemvilág kapcsolatáról (részletek)</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Az Ezeregyéjszaka legszebb meséiből: Az ökör és a szamár / A halász és a szellem</w:t>
      </w:r>
    </w:p>
    <w:p w:rsidR="00CF6EAA" w:rsidRPr="009365A3" w:rsidRDefault="00CF6EAA" w:rsidP="00CF6EAA">
      <w:pPr>
        <w:pStyle w:val="p176"/>
        <w:spacing w:before="0" w:beforeAutospacing="0" w:after="0" w:afterAutospacing="0" w:line="270" w:lineRule="atLeast"/>
        <w:rPr>
          <w:color w:val="000000"/>
          <w:sz w:val="22"/>
          <w:szCs w:val="22"/>
        </w:rPr>
      </w:pPr>
      <w:r w:rsidRPr="009365A3">
        <w:rPr>
          <w:color w:val="000000"/>
          <w:sz w:val="22"/>
          <w:szCs w:val="22"/>
        </w:rPr>
        <w:t>Pilinszky János: A nap születése (részlet) A tordai hasadék (népmonda)</w:t>
      </w:r>
    </w:p>
    <w:p w:rsidR="00CF6EAA" w:rsidRPr="009365A3" w:rsidRDefault="00CF6EAA" w:rsidP="00CF6EAA">
      <w:pPr>
        <w:pStyle w:val="p177"/>
        <w:spacing w:before="0" w:beforeAutospacing="0" w:after="0" w:afterAutospacing="0" w:line="270" w:lineRule="atLeast"/>
        <w:rPr>
          <w:color w:val="000000"/>
          <w:sz w:val="22"/>
          <w:szCs w:val="22"/>
        </w:rPr>
      </w:pPr>
      <w:r w:rsidRPr="009365A3">
        <w:rPr>
          <w:color w:val="000000"/>
          <w:sz w:val="22"/>
          <w:szCs w:val="22"/>
        </w:rPr>
        <w:t>A csodaszarvas (monda) Kata, Bara, Mara (monda) Kalevala: A világ keletkezése</w:t>
      </w:r>
    </w:p>
    <w:p w:rsidR="00CF6EAA" w:rsidRPr="009365A3" w:rsidRDefault="00CF6EAA" w:rsidP="00CF6EAA">
      <w:pPr>
        <w:pStyle w:val="p178"/>
        <w:spacing w:before="15" w:beforeAutospacing="0" w:after="0" w:afterAutospacing="0" w:line="270" w:lineRule="atLeast"/>
        <w:rPr>
          <w:color w:val="000000"/>
          <w:sz w:val="22"/>
          <w:szCs w:val="22"/>
        </w:rPr>
      </w:pPr>
      <w:r w:rsidRPr="009365A3">
        <w:rPr>
          <w:color w:val="000000"/>
          <w:sz w:val="22"/>
          <w:szCs w:val="22"/>
        </w:rPr>
        <w:t>Daidalosz és Ikarosz (görög mítosz) 2.</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PETŐFI SÁNDOR</w:t>
      </w:r>
    </w:p>
    <w:p w:rsidR="00CF6EAA" w:rsidRPr="009365A3" w:rsidRDefault="00CF6EAA" w:rsidP="00CF6EAA">
      <w:pPr>
        <w:pStyle w:val="p40"/>
        <w:spacing w:before="15" w:beforeAutospacing="0" w:after="0" w:afterAutospacing="0" w:line="285" w:lineRule="atLeast"/>
        <w:rPr>
          <w:b/>
          <w:bCs/>
          <w:color w:val="000000"/>
          <w:sz w:val="22"/>
          <w:szCs w:val="22"/>
        </w:rPr>
      </w:pPr>
      <w:r w:rsidRPr="009365A3">
        <w:rPr>
          <w:b/>
          <w:bCs/>
          <w:color w:val="000000"/>
          <w:sz w:val="22"/>
          <w:szCs w:val="22"/>
        </w:rPr>
        <w:t>Kötelező irodalmi olvasmányok</w:t>
      </w:r>
    </w:p>
    <w:p w:rsidR="00CF6EAA" w:rsidRPr="009365A3" w:rsidRDefault="00CF6EAA" w:rsidP="00CF6EAA">
      <w:pPr>
        <w:spacing w:after="0" w:line="270" w:lineRule="atLeast"/>
        <w:rPr>
          <w:color w:val="000000"/>
        </w:rPr>
      </w:pPr>
      <w:r w:rsidRPr="009365A3">
        <w:rPr>
          <w:color w:val="000000"/>
        </w:rPr>
        <w:t>Szülőföldemen</w:t>
      </w:r>
    </w:p>
    <w:p w:rsidR="00CF6EAA" w:rsidRPr="009365A3" w:rsidRDefault="00CF6EAA" w:rsidP="00CF6EAA">
      <w:pPr>
        <w:spacing w:after="0" w:line="270" w:lineRule="atLeast"/>
        <w:rPr>
          <w:color w:val="000000"/>
        </w:rPr>
      </w:pPr>
      <w:r w:rsidRPr="009365A3">
        <w:rPr>
          <w:color w:val="000000"/>
        </w:rPr>
        <w:lastRenderedPageBreak/>
        <w:t>Illyés Gyula: Petőfi Sándor (részletek, főként diákéveiből)</w:t>
      </w:r>
    </w:p>
    <w:p w:rsidR="00CF6EAA" w:rsidRPr="009365A3" w:rsidRDefault="00CF6EAA" w:rsidP="00CF6EAA">
      <w:pPr>
        <w:spacing w:after="0" w:line="285" w:lineRule="atLeast"/>
        <w:rPr>
          <w:color w:val="000000"/>
        </w:rPr>
      </w:pPr>
      <w:r w:rsidRPr="009365A3">
        <w:rPr>
          <w:color w:val="000000"/>
        </w:rPr>
        <w:t>Arany Lacinak</w:t>
      </w:r>
    </w:p>
    <w:p w:rsidR="00CF6EAA" w:rsidRPr="009365A3" w:rsidRDefault="00CF6EAA" w:rsidP="00CF6EAA">
      <w:pPr>
        <w:spacing w:after="0" w:line="270" w:lineRule="atLeast"/>
        <w:rPr>
          <w:color w:val="000000"/>
        </w:rPr>
      </w:pPr>
      <w:r w:rsidRPr="009365A3">
        <w:rPr>
          <w:color w:val="000000"/>
        </w:rPr>
        <w:t>Arany és Petőfi levelezéséből (részlet)</w:t>
      </w:r>
    </w:p>
    <w:p w:rsidR="00CF6EAA" w:rsidRPr="009365A3" w:rsidRDefault="00CF6EAA" w:rsidP="00CF6EAA">
      <w:pPr>
        <w:spacing w:after="0" w:line="285" w:lineRule="atLeast"/>
        <w:rPr>
          <w:color w:val="000000"/>
        </w:rPr>
      </w:pPr>
      <w:r w:rsidRPr="009365A3">
        <w:rPr>
          <w:color w:val="000000"/>
        </w:rPr>
        <w:t>A négyökrös szekér</w:t>
      </w:r>
    </w:p>
    <w:p w:rsidR="00CF6EAA" w:rsidRPr="009365A3" w:rsidRDefault="00CF6EAA" w:rsidP="00CF6EAA">
      <w:pPr>
        <w:spacing w:after="0" w:line="270" w:lineRule="atLeast"/>
        <w:rPr>
          <w:b/>
          <w:bCs/>
          <w:color w:val="000000"/>
        </w:rPr>
      </w:pPr>
      <w:r w:rsidRPr="009365A3">
        <w:rPr>
          <w:b/>
          <w:bCs/>
          <w:color w:val="000000"/>
        </w:rPr>
        <w:t>Választható irodalmi olvasmányok</w:t>
      </w:r>
    </w:p>
    <w:p w:rsidR="00CF6EAA" w:rsidRPr="009365A3" w:rsidRDefault="00CF6EAA" w:rsidP="00CF6EAA">
      <w:pPr>
        <w:spacing w:after="0" w:line="270" w:lineRule="atLeast"/>
        <w:rPr>
          <w:color w:val="000000"/>
        </w:rPr>
      </w:pPr>
      <w:r w:rsidRPr="009365A3">
        <w:rPr>
          <w:color w:val="000000"/>
        </w:rPr>
        <w:t>Én</w:t>
      </w:r>
    </w:p>
    <w:p w:rsidR="00CF6EAA" w:rsidRPr="009365A3" w:rsidRDefault="00CF6EAA" w:rsidP="00CF6EAA">
      <w:pPr>
        <w:pStyle w:val="p179"/>
        <w:spacing w:before="0" w:beforeAutospacing="0" w:after="0" w:afterAutospacing="0" w:line="270" w:lineRule="atLeast"/>
        <w:rPr>
          <w:color w:val="000000"/>
          <w:sz w:val="22"/>
          <w:szCs w:val="22"/>
        </w:rPr>
      </w:pPr>
      <w:r w:rsidRPr="009365A3">
        <w:rPr>
          <w:color w:val="000000"/>
          <w:sz w:val="22"/>
          <w:szCs w:val="22"/>
        </w:rPr>
        <w:t>István öcsémhez Két vándor Disznótorban</w:t>
      </w:r>
    </w:p>
    <w:p w:rsidR="00CF6EAA" w:rsidRPr="009365A3" w:rsidRDefault="00CF6EAA" w:rsidP="00CF6EAA">
      <w:pPr>
        <w:pStyle w:val="p180"/>
        <w:spacing w:before="0" w:beforeAutospacing="0" w:after="0" w:afterAutospacing="0" w:line="270" w:lineRule="atLeast"/>
        <w:rPr>
          <w:color w:val="000000"/>
          <w:sz w:val="22"/>
          <w:szCs w:val="22"/>
        </w:rPr>
      </w:pPr>
      <w:r w:rsidRPr="009365A3">
        <w:rPr>
          <w:color w:val="000000"/>
          <w:sz w:val="22"/>
          <w:szCs w:val="22"/>
        </w:rPr>
        <w:t>Apám mestersége, s az enyém Reszket a bokor</w:t>
      </w:r>
    </w:p>
    <w:p w:rsidR="00CF6EAA" w:rsidRPr="009365A3" w:rsidRDefault="00CF6EAA" w:rsidP="00CF6EAA">
      <w:pPr>
        <w:pStyle w:val="p181"/>
        <w:spacing w:before="15" w:beforeAutospacing="0" w:after="0" w:afterAutospacing="0" w:line="270" w:lineRule="atLeast"/>
        <w:rPr>
          <w:color w:val="000000"/>
          <w:sz w:val="22"/>
          <w:szCs w:val="22"/>
        </w:rPr>
      </w:pPr>
      <w:r w:rsidRPr="009365A3">
        <w:rPr>
          <w:color w:val="000000"/>
          <w:sz w:val="22"/>
          <w:szCs w:val="22"/>
        </w:rPr>
        <w:t>Pató Pál úr Szeretlek kedvesem</w:t>
      </w:r>
    </w:p>
    <w:p w:rsidR="00CF6EAA" w:rsidRPr="009365A3" w:rsidRDefault="00CF6EAA" w:rsidP="00CF6EAA">
      <w:pPr>
        <w:pStyle w:val="p182"/>
        <w:spacing w:before="15" w:beforeAutospacing="0" w:after="0" w:afterAutospacing="0" w:line="270" w:lineRule="atLeast"/>
        <w:rPr>
          <w:color w:val="000000"/>
          <w:sz w:val="22"/>
          <w:szCs w:val="22"/>
        </w:rPr>
      </w:pPr>
      <w:r w:rsidRPr="009365A3">
        <w:rPr>
          <w:color w:val="000000"/>
          <w:sz w:val="22"/>
          <w:szCs w:val="22"/>
        </w:rPr>
        <w:t>A természet vadvirága A márciusi ifjak</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Kosztolányi Dezső: Petőfi Sándorka</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3.</w:t>
      </w:r>
    </w:p>
    <w:p w:rsidR="00CF6EAA" w:rsidRPr="009365A3" w:rsidRDefault="00CF6EAA" w:rsidP="00CF6EAA">
      <w:pPr>
        <w:shd w:val="clear" w:color="auto" w:fill="FDE9D9"/>
        <w:spacing w:after="0" w:line="270" w:lineRule="atLeast"/>
        <w:rPr>
          <w:color w:val="000000"/>
        </w:rPr>
      </w:pPr>
      <w:r w:rsidRPr="009365A3">
        <w:rPr>
          <w:color w:val="000000"/>
        </w:rPr>
        <w:t>LÍRAI SZÖVEGEK</w:t>
      </w:r>
    </w:p>
    <w:p w:rsidR="00CF6EAA" w:rsidRPr="009365A3" w:rsidRDefault="00CF6EAA" w:rsidP="00CF6EAA">
      <w:pPr>
        <w:spacing w:after="0" w:line="285" w:lineRule="atLeast"/>
        <w:rPr>
          <w:b/>
          <w:bCs/>
          <w:color w:val="000000"/>
        </w:rPr>
      </w:pPr>
      <w:r w:rsidRPr="009365A3">
        <w:rPr>
          <w:b/>
          <w:bCs/>
          <w:color w:val="000000"/>
        </w:rPr>
        <w:t>Kötelező lírai alkotások:</w:t>
      </w:r>
    </w:p>
    <w:p w:rsidR="00CF6EAA" w:rsidRPr="009365A3" w:rsidRDefault="00CF6EAA" w:rsidP="00CF6EAA">
      <w:pPr>
        <w:spacing w:after="0" w:line="270" w:lineRule="atLeast"/>
        <w:rPr>
          <w:color w:val="000000"/>
        </w:rPr>
      </w:pPr>
      <w:r w:rsidRPr="009365A3">
        <w:rPr>
          <w:color w:val="000000"/>
        </w:rPr>
        <w:t>Kosztolányi Dezső: Mostan színes tintákról álmodom</w:t>
      </w:r>
    </w:p>
    <w:p w:rsidR="00CF6EAA" w:rsidRPr="009365A3" w:rsidRDefault="00CF6EAA" w:rsidP="00CF6EAA">
      <w:pPr>
        <w:pStyle w:val="p131"/>
        <w:spacing w:before="0" w:beforeAutospacing="0" w:after="0" w:afterAutospacing="0" w:line="270" w:lineRule="atLeast"/>
        <w:rPr>
          <w:color w:val="000000"/>
          <w:sz w:val="22"/>
          <w:szCs w:val="22"/>
        </w:rPr>
      </w:pPr>
      <w:r w:rsidRPr="009365A3">
        <w:rPr>
          <w:color w:val="000000"/>
          <w:sz w:val="22"/>
          <w:szCs w:val="22"/>
        </w:rPr>
        <w:t>Fehér Ferenc: Színes vers Arany János: Családi kör</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Weöres Sándor: Ballada három falevélről</w:t>
      </w:r>
    </w:p>
    <w:p w:rsidR="00CF6EAA" w:rsidRPr="009365A3" w:rsidRDefault="00CF6EAA" w:rsidP="00CF6EAA">
      <w:pPr>
        <w:pStyle w:val="p173"/>
        <w:spacing w:before="525" w:beforeAutospacing="0" w:after="0" w:afterAutospacing="0" w:line="285" w:lineRule="atLeast"/>
        <w:rPr>
          <w:color w:val="000000"/>
          <w:sz w:val="22"/>
          <w:szCs w:val="22"/>
        </w:rPr>
      </w:pPr>
      <w:r w:rsidRPr="009365A3">
        <w:rPr>
          <w:color w:val="000000"/>
          <w:sz w:val="22"/>
          <w:szCs w:val="22"/>
        </w:rPr>
        <w:t>Nemes Nagy Ágnes: Tavaszi felhők</w:t>
      </w:r>
    </w:p>
    <w:p w:rsidR="00CF6EAA" w:rsidRPr="009365A3" w:rsidRDefault="00CF6EAA" w:rsidP="00CF6EAA">
      <w:pPr>
        <w:pStyle w:val="p183"/>
        <w:spacing w:before="0" w:beforeAutospacing="0" w:after="0" w:afterAutospacing="0" w:line="270" w:lineRule="atLeast"/>
        <w:rPr>
          <w:color w:val="000000"/>
          <w:sz w:val="22"/>
          <w:szCs w:val="22"/>
        </w:rPr>
      </w:pPr>
      <w:r w:rsidRPr="009365A3">
        <w:rPr>
          <w:color w:val="000000"/>
          <w:sz w:val="22"/>
          <w:szCs w:val="22"/>
        </w:rPr>
        <w:t>Nagy László: Csodafiú-szarvas Domonkos István: Néha így, néha úgy Tari István: Amikor a villámnak szaga volt</w:t>
      </w:r>
    </w:p>
    <w:p w:rsidR="00CF6EAA" w:rsidRPr="009365A3" w:rsidRDefault="00CF6EAA" w:rsidP="00CF6EAA">
      <w:pPr>
        <w:spacing w:after="0" w:line="270" w:lineRule="atLeast"/>
        <w:rPr>
          <w:b/>
          <w:bCs/>
          <w:color w:val="000000"/>
        </w:rPr>
      </w:pPr>
      <w:r w:rsidRPr="009365A3">
        <w:rPr>
          <w:b/>
          <w:bCs/>
          <w:color w:val="000000"/>
        </w:rPr>
        <w:t>Választható lírai alkotások:</w:t>
      </w:r>
    </w:p>
    <w:p w:rsidR="00CF6EAA" w:rsidRPr="009365A3" w:rsidRDefault="00CF6EAA" w:rsidP="00CF6EAA">
      <w:pPr>
        <w:pStyle w:val="p184"/>
        <w:spacing w:before="0" w:beforeAutospacing="0" w:after="0" w:afterAutospacing="0" w:line="270" w:lineRule="atLeast"/>
        <w:rPr>
          <w:color w:val="000000"/>
          <w:sz w:val="22"/>
          <w:szCs w:val="22"/>
        </w:rPr>
      </w:pPr>
      <w:r w:rsidRPr="009365A3">
        <w:rPr>
          <w:color w:val="000000"/>
          <w:sz w:val="22"/>
          <w:szCs w:val="22"/>
        </w:rPr>
        <w:t>Domonkos István: Bizonyítványom / S.O.S. Tóth Árpád: Láng</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Kosztolányi Dezső: Nyárfa / Este, este/ Téli alkony</w:t>
      </w:r>
    </w:p>
    <w:p w:rsidR="00CF6EAA" w:rsidRPr="009365A3" w:rsidRDefault="00CF6EAA" w:rsidP="00CF6EAA">
      <w:pPr>
        <w:pStyle w:val="p185"/>
        <w:spacing w:before="0" w:beforeAutospacing="0" w:after="0" w:afterAutospacing="0" w:line="270" w:lineRule="atLeast"/>
        <w:rPr>
          <w:color w:val="000000"/>
          <w:sz w:val="22"/>
          <w:szCs w:val="22"/>
        </w:rPr>
      </w:pPr>
      <w:r w:rsidRPr="009365A3">
        <w:rPr>
          <w:color w:val="000000"/>
          <w:sz w:val="22"/>
          <w:szCs w:val="22"/>
        </w:rPr>
        <w:t>Kerék Imre: Tavasz a pusztán Kányádi Sándor: Szarvas-itató</w:t>
      </w:r>
    </w:p>
    <w:p w:rsidR="00CF6EAA" w:rsidRPr="009365A3" w:rsidRDefault="00CF6EAA" w:rsidP="00CF6EAA">
      <w:pPr>
        <w:pStyle w:val="p186"/>
        <w:spacing w:before="15" w:beforeAutospacing="0" w:after="0" w:afterAutospacing="0" w:line="270" w:lineRule="atLeast"/>
        <w:rPr>
          <w:color w:val="000000"/>
          <w:sz w:val="22"/>
          <w:szCs w:val="22"/>
        </w:rPr>
      </w:pPr>
      <w:r w:rsidRPr="009365A3">
        <w:rPr>
          <w:color w:val="000000"/>
          <w:sz w:val="22"/>
          <w:szCs w:val="22"/>
        </w:rPr>
        <w:t>Weöres Sándor: Egérrágta mese / Fülemüle Ingrid Sjöstrand: Ha volna apukám</w:t>
      </w:r>
    </w:p>
    <w:p w:rsidR="00CF6EAA" w:rsidRPr="009365A3" w:rsidRDefault="00CF6EAA" w:rsidP="00CF6EAA">
      <w:pPr>
        <w:pStyle w:val="p180"/>
        <w:spacing w:before="0" w:beforeAutospacing="0" w:after="0" w:afterAutospacing="0" w:line="270" w:lineRule="atLeast"/>
        <w:rPr>
          <w:color w:val="000000"/>
          <w:sz w:val="22"/>
          <w:szCs w:val="22"/>
        </w:rPr>
      </w:pPr>
      <w:r w:rsidRPr="009365A3">
        <w:rPr>
          <w:color w:val="000000"/>
          <w:sz w:val="22"/>
          <w:szCs w:val="22"/>
        </w:rPr>
        <w:t>Mina Jöntti: Szeretnék valakit Tari István: Ablakomban Miron Budinszki: Pókok</w:t>
      </w:r>
    </w:p>
    <w:p w:rsidR="00CF6EAA" w:rsidRPr="009365A3" w:rsidRDefault="00CF6EAA" w:rsidP="00CF6EAA">
      <w:pPr>
        <w:pStyle w:val="p172"/>
        <w:spacing w:before="30" w:beforeAutospacing="0" w:after="0" w:afterAutospacing="0" w:line="270" w:lineRule="atLeast"/>
        <w:rPr>
          <w:color w:val="000000"/>
          <w:sz w:val="22"/>
          <w:szCs w:val="22"/>
        </w:rPr>
      </w:pPr>
      <w:r w:rsidRPr="009365A3">
        <w:rPr>
          <w:color w:val="000000"/>
          <w:sz w:val="22"/>
          <w:szCs w:val="22"/>
        </w:rPr>
        <w:t>Dušan Radoviš: Az állatkert című ciklusból</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4.</w:t>
      </w:r>
    </w:p>
    <w:p w:rsidR="00CF6EAA" w:rsidRPr="009365A3" w:rsidRDefault="00CF6EAA" w:rsidP="00CF6EAA">
      <w:pPr>
        <w:shd w:val="clear" w:color="auto" w:fill="FDE9D9"/>
        <w:spacing w:after="0" w:line="270" w:lineRule="atLeast"/>
        <w:rPr>
          <w:color w:val="000000"/>
        </w:rPr>
      </w:pPr>
      <w:r w:rsidRPr="009365A3">
        <w:rPr>
          <w:color w:val="000000"/>
        </w:rPr>
        <w:t>EPIKAI SZÖVEGEK</w:t>
      </w:r>
    </w:p>
    <w:p w:rsidR="00CF6EAA" w:rsidRPr="009365A3" w:rsidRDefault="00CF6EAA" w:rsidP="00CF6EAA">
      <w:pPr>
        <w:spacing w:after="0" w:line="285" w:lineRule="atLeast"/>
        <w:rPr>
          <w:b/>
          <w:bCs/>
          <w:color w:val="000000"/>
        </w:rPr>
      </w:pPr>
      <w:r w:rsidRPr="009365A3">
        <w:rPr>
          <w:b/>
          <w:bCs/>
          <w:color w:val="000000"/>
        </w:rPr>
        <w:t>Kötelező epikai alkotások:</w:t>
      </w:r>
    </w:p>
    <w:p w:rsidR="00CF6EAA" w:rsidRPr="009365A3" w:rsidRDefault="00CF6EAA" w:rsidP="00CF6EAA">
      <w:pPr>
        <w:pStyle w:val="p187"/>
        <w:spacing w:before="0" w:beforeAutospacing="0" w:after="0" w:afterAutospacing="0" w:line="270" w:lineRule="atLeast"/>
        <w:rPr>
          <w:color w:val="000000"/>
          <w:sz w:val="22"/>
          <w:szCs w:val="22"/>
        </w:rPr>
      </w:pPr>
      <w:r w:rsidRPr="009365A3">
        <w:rPr>
          <w:color w:val="000000"/>
          <w:sz w:val="22"/>
          <w:szCs w:val="22"/>
        </w:rPr>
        <w:t>Tersánszky Józsi Jenő: Ákombákom tanár úr (részlet) Gárdonyi Géza: Apám</w:t>
      </w:r>
    </w:p>
    <w:p w:rsidR="00CF6EAA" w:rsidRPr="009365A3" w:rsidRDefault="00CF6EAA" w:rsidP="00CF6EAA">
      <w:pPr>
        <w:spacing w:after="0" w:line="270" w:lineRule="atLeast"/>
        <w:rPr>
          <w:color w:val="000000"/>
        </w:rPr>
      </w:pPr>
      <w:r w:rsidRPr="009365A3">
        <w:rPr>
          <w:color w:val="000000"/>
        </w:rPr>
        <w:t>Kányádi Sándor: Kenyérmadár</w:t>
      </w:r>
    </w:p>
    <w:p w:rsidR="00CF6EAA" w:rsidRPr="009365A3" w:rsidRDefault="00CF6EAA" w:rsidP="00CF6EAA">
      <w:pPr>
        <w:pStyle w:val="p188"/>
        <w:spacing w:before="0" w:beforeAutospacing="0" w:after="0" w:afterAutospacing="0" w:line="270" w:lineRule="atLeast"/>
        <w:rPr>
          <w:color w:val="000000"/>
          <w:sz w:val="22"/>
          <w:szCs w:val="22"/>
        </w:rPr>
      </w:pPr>
      <w:r w:rsidRPr="009365A3">
        <w:rPr>
          <w:color w:val="000000"/>
          <w:sz w:val="22"/>
          <w:szCs w:val="22"/>
        </w:rPr>
        <w:t>Karinthy Frigyes: Röhög az egész osztály Németh István: Faliórák</w:t>
      </w:r>
    </w:p>
    <w:p w:rsidR="00CF6EAA" w:rsidRPr="009365A3" w:rsidRDefault="00CF6EAA" w:rsidP="00CF6EAA">
      <w:pPr>
        <w:pStyle w:val="p189"/>
        <w:spacing w:before="15" w:beforeAutospacing="0" w:after="0" w:afterAutospacing="0" w:line="270" w:lineRule="atLeast"/>
        <w:rPr>
          <w:color w:val="000000"/>
          <w:sz w:val="22"/>
          <w:szCs w:val="22"/>
        </w:rPr>
      </w:pPr>
      <w:r w:rsidRPr="009365A3">
        <w:rPr>
          <w:color w:val="000000"/>
          <w:sz w:val="22"/>
          <w:szCs w:val="22"/>
        </w:rPr>
        <w:t>Lázár Ervin: Szegény Dzsoni és Árnika (részlet) Móra Ferenc: A csaló</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lastRenderedPageBreak/>
        <w:t>Csáth Géza: Szombat este</w:t>
      </w:r>
    </w:p>
    <w:p w:rsidR="00CF6EAA" w:rsidRPr="009365A3" w:rsidRDefault="00CF6EAA" w:rsidP="00CF6EAA">
      <w:pPr>
        <w:spacing w:after="0" w:line="270" w:lineRule="atLeast"/>
        <w:rPr>
          <w:b/>
          <w:bCs/>
          <w:color w:val="000000"/>
        </w:rPr>
      </w:pPr>
      <w:r w:rsidRPr="009365A3">
        <w:rPr>
          <w:b/>
          <w:bCs/>
          <w:color w:val="000000"/>
        </w:rPr>
        <w:t>Választható epikai alkotások:</w:t>
      </w:r>
    </w:p>
    <w:p w:rsidR="00CF6EAA" w:rsidRPr="009365A3" w:rsidRDefault="00CF6EAA" w:rsidP="00CF6EAA">
      <w:pPr>
        <w:pStyle w:val="p190"/>
        <w:spacing w:before="0" w:beforeAutospacing="0" w:after="0" w:afterAutospacing="0" w:line="270" w:lineRule="atLeast"/>
        <w:rPr>
          <w:color w:val="000000"/>
          <w:sz w:val="22"/>
          <w:szCs w:val="22"/>
        </w:rPr>
      </w:pPr>
      <w:r w:rsidRPr="009365A3">
        <w:rPr>
          <w:color w:val="000000"/>
          <w:sz w:val="22"/>
          <w:szCs w:val="22"/>
        </w:rPr>
        <w:t>Gyurkovics Tibor: A tanár úr notesza Paula Fox: Majom-sziget (részlet)</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Anne Fine: A kilencedik felhőn (részlet)</w:t>
      </w:r>
    </w:p>
    <w:p w:rsidR="00CF6EAA" w:rsidRPr="009365A3" w:rsidRDefault="00CF6EAA" w:rsidP="00CF6EAA">
      <w:pPr>
        <w:pStyle w:val="p191"/>
        <w:spacing w:before="0" w:beforeAutospacing="0" w:after="0" w:afterAutospacing="0" w:line="270" w:lineRule="atLeast"/>
        <w:rPr>
          <w:color w:val="000000"/>
          <w:sz w:val="22"/>
          <w:szCs w:val="22"/>
        </w:rPr>
      </w:pPr>
      <w:r w:rsidRPr="009365A3">
        <w:rPr>
          <w:color w:val="000000"/>
          <w:sz w:val="22"/>
          <w:szCs w:val="22"/>
        </w:rPr>
        <w:t>Domonkos István: Via Italia! (részlet) Mirnics Zsuzsa: Órásköz 12 (részlet)</w:t>
      </w:r>
    </w:p>
    <w:p w:rsidR="00CF6EAA" w:rsidRPr="009365A3" w:rsidRDefault="00CF6EAA" w:rsidP="00CF6EAA">
      <w:pPr>
        <w:spacing w:after="0" w:line="285" w:lineRule="atLeast"/>
        <w:rPr>
          <w:b/>
          <w:bCs/>
          <w:color w:val="000000"/>
        </w:rPr>
      </w:pPr>
      <w:r w:rsidRPr="009365A3">
        <w:rPr>
          <w:b/>
          <w:bCs/>
          <w:color w:val="000000"/>
        </w:rPr>
        <w:t>Mesejáték:</w:t>
      </w:r>
    </w:p>
    <w:p w:rsidR="00CF6EAA" w:rsidRPr="009365A3" w:rsidRDefault="00CF6EAA" w:rsidP="00CF6EAA">
      <w:pPr>
        <w:pStyle w:val="p192"/>
        <w:spacing w:before="0" w:beforeAutospacing="0" w:after="0" w:afterAutospacing="0" w:line="270" w:lineRule="atLeast"/>
        <w:rPr>
          <w:color w:val="000000"/>
          <w:sz w:val="22"/>
          <w:szCs w:val="22"/>
        </w:rPr>
      </w:pPr>
      <w:r w:rsidRPr="009365A3">
        <w:rPr>
          <w:color w:val="000000"/>
          <w:sz w:val="22"/>
          <w:szCs w:val="22"/>
        </w:rPr>
        <w:t>Benedek Elek: A földesúr és az ördög 5.</w:t>
      </w:r>
    </w:p>
    <w:p w:rsidR="00CF6EAA" w:rsidRPr="009365A3" w:rsidRDefault="00CF6EAA" w:rsidP="00CF6EAA">
      <w:pPr>
        <w:spacing w:after="0" w:line="270" w:lineRule="atLeast"/>
        <w:rPr>
          <w:color w:val="000000"/>
        </w:rPr>
      </w:pPr>
      <w:r w:rsidRPr="009365A3">
        <w:rPr>
          <w:color w:val="000000"/>
        </w:rPr>
        <w:t>HÁZI OLVASMÁNY</w:t>
      </w:r>
    </w:p>
    <w:p w:rsidR="00CF6EAA" w:rsidRPr="009365A3" w:rsidRDefault="00CF6EAA" w:rsidP="00CF6EAA">
      <w:pPr>
        <w:spacing w:after="0" w:line="270" w:lineRule="atLeast"/>
        <w:rPr>
          <w:b/>
          <w:bCs/>
          <w:color w:val="000000"/>
        </w:rPr>
      </w:pPr>
      <w:r w:rsidRPr="009365A3">
        <w:rPr>
          <w:b/>
          <w:bCs/>
          <w:color w:val="000000"/>
        </w:rPr>
        <w:t>Kötelező házi olvasmány:</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Petőfi Sándor: János vitéz</w:t>
      </w:r>
    </w:p>
    <w:p w:rsidR="00CF6EAA" w:rsidRPr="009365A3" w:rsidRDefault="00CF6EAA" w:rsidP="00CF6EAA">
      <w:pPr>
        <w:spacing w:after="0" w:line="270" w:lineRule="atLeast"/>
        <w:rPr>
          <w:color w:val="000000"/>
        </w:rPr>
      </w:pPr>
      <w:r w:rsidRPr="009365A3">
        <w:rPr>
          <w:color w:val="000000"/>
        </w:rPr>
        <w:t>Antoine de Saint-Exupéry: A kis herceg</w:t>
      </w:r>
    </w:p>
    <w:p w:rsidR="00CF6EAA" w:rsidRPr="009365A3" w:rsidRDefault="00CF6EAA" w:rsidP="00CF6EAA">
      <w:pPr>
        <w:spacing w:after="0" w:line="285" w:lineRule="atLeast"/>
        <w:rPr>
          <w:color w:val="000000"/>
        </w:rPr>
      </w:pPr>
      <w:r w:rsidRPr="009365A3">
        <w:rPr>
          <w:color w:val="000000"/>
        </w:rPr>
        <w:t>Csorba Béla-Kontra Ferenc: Szélördög és más mesék</w:t>
      </w:r>
    </w:p>
    <w:p w:rsidR="00CF6EAA" w:rsidRPr="009365A3" w:rsidRDefault="00CF6EAA" w:rsidP="00CF6EAA">
      <w:pPr>
        <w:spacing w:after="0" w:line="270" w:lineRule="atLeast"/>
        <w:rPr>
          <w:b/>
          <w:bCs/>
          <w:color w:val="000000"/>
        </w:rPr>
      </w:pPr>
      <w:r w:rsidRPr="009365A3">
        <w:rPr>
          <w:b/>
          <w:bCs/>
          <w:color w:val="000000"/>
        </w:rPr>
        <w:t>Ajánlott házi olvasmány:</w:t>
      </w:r>
    </w:p>
    <w:p w:rsidR="00CF6EAA" w:rsidRPr="009365A3" w:rsidRDefault="00CF6EAA" w:rsidP="00CF6EAA">
      <w:pPr>
        <w:pStyle w:val="p192"/>
        <w:spacing w:before="0" w:beforeAutospacing="0" w:after="0" w:afterAutospacing="0" w:line="270" w:lineRule="atLeast"/>
        <w:rPr>
          <w:color w:val="000000"/>
          <w:sz w:val="22"/>
          <w:szCs w:val="22"/>
        </w:rPr>
      </w:pPr>
      <w:r w:rsidRPr="009365A3">
        <w:rPr>
          <w:color w:val="000000"/>
          <w:sz w:val="22"/>
          <w:szCs w:val="22"/>
        </w:rPr>
        <w:t>Lengyel Dénes: Régi magyar mondák Volt egyszer egy...</w:t>
      </w:r>
    </w:p>
    <w:p w:rsidR="00CF6EAA" w:rsidRPr="009365A3" w:rsidRDefault="00CF6EAA" w:rsidP="00CF6EAA">
      <w:pPr>
        <w:spacing w:after="0" w:line="270" w:lineRule="atLeast"/>
        <w:rPr>
          <w:color w:val="000000"/>
        </w:rPr>
      </w:pPr>
      <w:r w:rsidRPr="009365A3">
        <w:rPr>
          <w:color w:val="000000"/>
        </w:rPr>
        <w:t>Janikovszky Éva: Égig érő fű</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Kántor Zsuzsa: Felvétel indul/ Osztálykép</w:t>
      </w:r>
    </w:p>
    <w:p w:rsidR="00CF6EAA" w:rsidRPr="009365A3" w:rsidRDefault="00CF6EAA" w:rsidP="00CF6EAA">
      <w:pPr>
        <w:pStyle w:val="p193"/>
        <w:spacing w:before="0" w:beforeAutospacing="0" w:after="0" w:afterAutospacing="0" w:line="285" w:lineRule="atLeast"/>
        <w:rPr>
          <w:color w:val="000000"/>
          <w:sz w:val="22"/>
          <w:szCs w:val="22"/>
        </w:rPr>
      </w:pPr>
      <w:r w:rsidRPr="009365A3">
        <w:rPr>
          <w:color w:val="000000"/>
          <w:sz w:val="22"/>
          <w:szCs w:val="22"/>
        </w:rPr>
        <w:t>Astrid Lindgren: Juharfalvi Emil/Juharfalvi Emil újabb csínyei / Harisnyás Pippi</w:t>
      </w:r>
    </w:p>
    <w:p w:rsidR="00CF6EAA" w:rsidRPr="009365A3" w:rsidRDefault="00CF6EAA" w:rsidP="00CF6EAA">
      <w:pPr>
        <w:pStyle w:val="p16"/>
        <w:spacing w:before="255" w:beforeAutospacing="0" w:after="0" w:afterAutospacing="0" w:line="285" w:lineRule="atLeast"/>
        <w:rPr>
          <w:color w:val="000000"/>
          <w:sz w:val="22"/>
          <w:szCs w:val="22"/>
        </w:rPr>
      </w:pPr>
      <w:r w:rsidRPr="009365A3">
        <w:rPr>
          <w:color w:val="000000"/>
          <w:sz w:val="22"/>
          <w:szCs w:val="22"/>
        </w:rPr>
        <w:t>Mándy Iván: Csutak színre lép / Csutak és a szürke ló</w:t>
      </w:r>
    </w:p>
    <w:p w:rsidR="00CF6EAA" w:rsidRPr="009365A3" w:rsidRDefault="00CF6EAA" w:rsidP="00CF6EAA">
      <w:pPr>
        <w:spacing w:after="0" w:line="285" w:lineRule="atLeast"/>
        <w:rPr>
          <w:color w:val="000000"/>
        </w:rPr>
      </w:pPr>
      <w:r w:rsidRPr="009365A3">
        <w:rPr>
          <w:color w:val="000000"/>
        </w:rPr>
        <w:t>Lázár Ervin: Berzsián és Dideki / Szegény Dzsoni és Árnika</w:t>
      </w:r>
    </w:p>
    <w:p w:rsidR="00CF6EAA" w:rsidRPr="009365A3" w:rsidRDefault="00CF6EAA" w:rsidP="00CF6EAA">
      <w:pPr>
        <w:pStyle w:val="p173"/>
        <w:spacing w:before="525" w:beforeAutospacing="0" w:after="0" w:afterAutospacing="0" w:line="285" w:lineRule="atLeast"/>
        <w:rPr>
          <w:color w:val="000000"/>
          <w:sz w:val="22"/>
          <w:szCs w:val="22"/>
        </w:rPr>
      </w:pPr>
      <w:r w:rsidRPr="009365A3">
        <w:rPr>
          <w:color w:val="000000"/>
          <w:sz w:val="22"/>
          <w:szCs w:val="22"/>
        </w:rPr>
        <w:t>Macskamenyasszony - határon túli magyar népmesék és mondák</w:t>
      </w:r>
    </w:p>
    <w:p w:rsidR="00CF6EAA" w:rsidRPr="009365A3" w:rsidRDefault="00CF6EAA" w:rsidP="00CF6EAA">
      <w:pPr>
        <w:pStyle w:val="p194"/>
        <w:spacing w:before="0" w:beforeAutospacing="0" w:after="0" w:afterAutospacing="0" w:line="270" w:lineRule="atLeast"/>
        <w:rPr>
          <w:color w:val="000000"/>
          <w:sz w:val="22"/>
          <w:szCs w:val="22"/>
        </w:rPr>
      </w:pPr>
      <w:r w:rsidRPr="009365A3">
        <w:rPr>
          <w:color w:val="000000"/>
          <w:sz w:val="22"/>
          <w:szCs w:val="22"/>
        </w:rPr>
        <w:t>Erich Kästner: A repülő osztály / Emil és a detektívek Varró Dániel: Túl a Maszat-hegyen</w:t>
      </w:r>
    </w:p>
    <w:p w:rsidR="00CF6EAA" w:rsidRPr="009365A3" w:rsidRDefault="00CF6EAA" w:rsidP="00CF6EAA">
      <w:pPr>
        <w:pStyle w:val="p195"/>
        <w:spacing w:before="0" w:beforeAutospacing="0" w:after="0" w:afterAutospacing="0" w:line="270" w:lineRule="atLeast"/>
        <w:rPr>
          <w:color w:val="000000"/>
          <w:sz w:val="22"/>
          <w:szCs w:val="22"/>
        </w:rPr>
      </w:pPr>
      <w:r w:rsidRPr="009365A3">
        <w:rPr>
          <w:color w:val="000000"/>
          <w:sz w:val="22"/>
          <w:szCs w:val="22"/>
        </w:rPr>
        <w:t>Szijj Ferenc: Szuromberek királyfi Békés Pál: A kétbalkezes varázsló Luis Sachar: Stanley, a szerencse fia Renè Goscihny: A kis Nicolas</w:t>
      </w:r>
    </w:p>
    <w:p w:rsidR="00CF6EAA" w:rsidRPr="009365A3" w:rsidRDefault="00CF6EAA" w:rsidP="00CF6EAA">
      <w:pPr>
        <w:pStyle w:val="p196"/>
        <w:spacing w:before="15" w:beforeAutospacing="0" w:after="0" w:afterAutospacing="0" w:line="270" w:lineRule="atLeast"/>
        <w:rPr>
          <w:color w:val="000000"/>
          <w:sz w:val="22"/>
          <w:szCs w:val="22"/>
        </w:rPr>
      </w:pPr>
      <w:r w:rsidRPr="009365A3">
        <w:rPr>
          <w:color w:val="000000"/>
          <w:sz w:val="22"/>
          <w:szCs w:val="22"/>
        </w:rPr>
        <w:t>Jules Verne: Kétévi vakáció 6.</w:t>
      </w:r>
    </w:p>
    <w:p w:rsidR="00CF6EAA" w:rsidRPr="009365A3" w:rsidRDefault="00CF6EAA" w:rsidP="00CF6EAA">
      <w:pPr>
        <w:pStyle w:val="p197"/>
        <w:spacing w:before="0" w:beforeAutospacing="0" w:after="0" w:afterAutospacing="0" w:line="270" w:lineRule="atLeast"/>
        <w:rPr>
          <w:color w:val="000000"/>
          <w:sz w:val="22"/>
          <w:szCs w:val="22"/>
        </w:rPr>
      </w:pPr>
      <w:r w:rsidRPr="009365A3">
        <w:rPr>
          <w:color w:val="000000"/>
          <w:sz w:val="22"/>
          <w:szCs w:val="22"/>
        </w:rPr>
        <w:t>IRODALOMELMÉLETI ISMERETEK:műköltészet-népköltészet;</w:t>
      </w:r>
    </w:p>
    <w:p w:rsidR="00CF6EAA" w:rsidRPr="009365A3" w:rsidRDefault="00CF6EAA" w:rsidP="00CF6EAA">
      <w:pPr>
        <w:pStyle w:val="p198"/>
        <w:spacing w:before="15" w:beforeAutospacing="0" w:after="0" w:afterAutospacing="0" w:line="270" w:lineRule="atLeast"/>
        <w:rPr>
          <w:color w:val="000000"/>
          <w:sz w:val="22"/>
          <w:szCs w:val="22"/>
        </w:rPr>
      </w:pPr>
      <w:r w:rsidRPr="009365A3">
        <w:rPr>
          <w:color w:val="000000"/>
          <w:sz w:val="22"/>
          <w:szCs w:val="22"/>
        </w:rPr>
        <w:t>rím, ritmus; szabadvers,</w:t>
      </w:r>
    </w:p>
    <w:p w:rsidR="00CF6EAA" w:rsidRPr="009365A3" w:rsidRDefault="00CF6EAA" w:rsidP="00CF6EAA">
      <w:pPr>
        <w:pStyle w:val="p139"/>
        <w:spacing w:before="15" w:beforeAutospacing="0" w:after="0" w:afterAutospacing="0" w:line="270" w:lineRule="atLeast"/>
        <w:rPr>
          <w:color w:val="000000"/>
          <w:sz w:val="22"/>
          <w:szCs w:val="22"/>
        </w:rPr>
      </w:pPr>
      <w:r w:rsidRPr="009365A3">
        <w:rPr>
          <w:color w:val="000000"/>
          <w:sz w:val="22"/>
          <w:szCs w:val="22"/>
        </w:rPr>
        <w:t>műnemek: líra, epika, dráma; a párbeszéd;</w:t>
      </w:r>
    </w:p>
    <w:p w:rsidR="00CF6EAA" w:rsidRPr="009365A3" w:rsidRDefault="00CF6EAA" w:rsidP="00CF6EAA">
      <w:pPr>
        <w:pStyle w:val="p199"/>
        <w:spacing w:before="0" w:beforeAutospacing="0" w:after="0" w:afterAutospacing="0" w:line="270" w:lineRule="atLeast"/>
        <w:rPr>
          <w:color w:val="000000"/>
          <w:sz w:val="22"/>
          <w:szCs w:val="22"/>
        </w:rPr>
      </w:pPr>
      <w:r w:rsidRPr="009365A3">
        <w:rPr>
          <w:color w:val="000000"/>
          <w:sz w:val="22"/>
          <w:szCs w:val="22"/>
        </w:rPr>
        <w:t>leírások (táj-, személy-, tárgyleírás); megszemélyesítés, hasonlat, költői jelző; az elbeszélés szerkezeti egységei;</w:t>
      </w:r>
    </w:p>
    <w:p w:rsidR="00CF6EAA" w:rsidRPr="009365A3" w:rsidRDefault="00CF6EAA" w:rsidP="00CF6EAA">
      <w:pPr>
        <w:pStyle w:val="p28"/>
        <w:spacing w:before="45" w:beforeAutospacing="0" w:after="0" w:afterAutospacing="0" w:line="285" w:lineRule="atLeast"/>
        <w:rPr>
          <w:color w:val="000000"/>
          <w:sz w:val="22"/>
          <w:szCs w:val="22"/>
        </w:rPr>
      </w:pPr>
      <w:r w:rsidRPr="009365A3">
        <w:rPr>
          <w:color w:val="000000"/>
          <w:sz w:val="22"/>
          <w:szCs w:val="22"/>
        </w:rPr>
        <w:t>a népmese jellemzői;</w:t>
      </w:r>
    </w:p>
    <w:p w:rsidR="00CF6EAA" w:rsidRPr="009365A3" w:rsidRDefault="00CF6EAA" w:rsidP="00CF6EAA">
      <w:pPr>
        <w:pStyle w:val="p200"/>
        <w:spacing w:before="0" w:beforeAutospacing="0" w:after="0" w:afterAutospacing="0" w:line="270" w:lineRule="atLeast"/>
        <w:rPr>
          <w:color w:val="000000"/>
          <w:sz w:val="22"/>
          <w:szCs w:val="22"/>
        </w:rPr>
      </w:pPr>
      <w:r w:rsidRPr="009365A3">
        <w:rPr>
          <w:color w:val="000000"/>
          <w:sz w:val="22"/>
          <w:szCs w:val="22"/>
        </w:rPr>
        <w:t>az írásművek külső formájuk szerint prózai vagy verses alkotások; műfaji ismeretek: dal, tájleíró költemény, ballada, mese, monda, mítosz, elbeszélés, regény, levél, mesejáték.</w:t>
      </w:r>
    </w:p>
    <w:p w:rsidR="00CF6EAA" w:rsidRPr="009365A3" w:rsidRDefault="00CF6EAA" w:rsidP="00CF6EAA">
      <w:pPr>
        <w:shd w:val="clear" w:color="auto" w:fill="FDE9D9"/>
        <w:spacing w:after="0" w:line="270" w:lineRule="atLeast"/>
        <w:rPr>
          <w:i/>
          <w:iCs/>
          <w:color w:val="000000"/>
        </w:rPr>
      </w:pPr>
      <w:r w:rsidRPr="009365A3">
        <w:rPr>
          <w:i/>
          <w:iCs/>
          <w:color w:val="000000"/>
        </w:rPr>
        <w:t>III. KIFEJEZŐKÉSZSÉG</w:t>
      </w:r>
    </w:p>
    <w:p w:rsidR="00CF6EAA" w:rsidRPr="009365A3" w:rsidRDefault="00CF6EAA" w:rsidP="00CF6EAA">
      <w:pPr>
        <w:pStyle w:val="p40"/>
        <w:spacing w:before="15" w:beforeAutospacing="0" w:after="0" w:afterAutospacing="0" w:line="285" w:lineRule="atLeast"/>
        <w:rPr>
          <w:b/>
          <w:bCs/>
          <w:color w:val="000000"/>
          <w:sz w:val="22"/>
          <w:szCs w:val="22"/>
        </w:rPr>
      </w:pPr>
      <w:r w:rsidRPr="009365A3">
        <w:rPr>
          <w:b/>
          <w:bCs/>
          <w:color w:val="000000"/>
          <w:sz w:val="22"/>
          <w:szCs w:val="22"/>
        </w:rPr>
        <w:t>A szóbeli kifejezőkészség fejlesztése</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lastRenderedPageBreak/>
        <w:t>Események és élmények időrendi sorrendben történő elmondása közös, illetve egyéni vázlat alapján. A természetben levő tárgyak és jelenségek, a mozgásában levő állatok és személyek bemutatása.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Sikeresebb irodalmi portrék és a megírásukhoz felhasznált nyelvi kifejezőeszközök észrevétele. A közvetlen környezetből választott egyén bemutatása.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Mondják el a tanulók rövidebb szövegek tartalmát, szem előtt tartva az esemény időrendjét és mozzanatait (bevezetés, a cselekmény kezdete, a cselekménymozzanatok kiemelése, a tetőpont és a befejezés).</w:t>
      </w:r>
    </w:p>
    <w:p w:rsidR="00CF6EAA" w:rsidRPr="009365A3" w:rsidRDefault="00CF6EAA" w:rsidP="00CF6EAA">
      <w:pPr>
        <w:pStyle w:val="p21"/>
        <w:spacing w:before="30" w:beforeAutospacing="0" w:after="0" w:afterAutospacing="0" w:line="270" w:lineRule="atLeast"/>
        <w:ind w:firstLine="570"/>
        <w:rPr>
          <w:color w:val="000000"/>
          <w:sz w:val="22"/>
          <w:szCs w:val="22"/>
        </w:rPr>
      </w:pPr>
      <w:r w:rsidRPr="009365A3">
        <w:rPr>
          <w:color w:val="000000"/>
          <w:sz w:val="22"/>
          <w:szCs w:val="22"/>
        </w:rPr>
        <w:t>A szóbeli elbeszélés gyakorlása: film, tévéadás, sz abadon választott dinamikus jelenetek elmondása.</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A nyelvi-stilisztikai kifejezőeszközök megfigyeltetése a leíró jellegű részletekben</w:t>
      </w:r>
    </w:p>
    <w:p w:rsidR="00CF6EAA" w:rsidRPr="009365A3" w:rsidRDefault="00CF6EAA" w:rsidP="00CF6EAA">
      <w:pPr>
        <w:pStyle w:val="p55"/>
        <w:spacing w:before="15" w:beforeAutospacing="0" w:after="0" w:afterAutospacing="0" w:line="285" w:lineRule="atLeast"/>
        <w:rPr>
          <w:color w:val="000000"/>
          <w:sz w:val="22"/>
          <w:szCs w:val="22"/>
        </w:rPr>
      </w:pPr>
      <w:r w:rsidRPr="009365A3">
        <w:rPr>
          <w:color w:val="000000"/>
          <w:sz w:val="22"/>
          <w:szCs w:val="22"/>
        </w:rPr>
        <w:t>(versben és prózában egyaránt).</w:t>
      </w:r>
    </w:p>
    <w:p w:rsidR="00CF6EAA" w:rsidRPr="009365A3" w:rsidRDefault="00CF6EAA" w:rsidP="00CF6EAA">
      <w:pPr>
        <w:spacing w:after="0" w:line="270" w:lineRule="atLeast"/>
        <w:rPr>
          <w:b/>
          <w:bCs/>
          <w:color w:val="000000"/>
        </w:rPr>
      </w:pPr>
      <w:r w:rsidRPr="009365A3">
        <w:rPr>
          <w:b/>
          <w:bCs/>
          <w:color w:val="000000"/>
        </w:rPr>
        <w:t>Az írásbeli kifejezőkészség fejlesztése (kb. 24 óra)</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Önálló elbeszélő fogalmazás készítése a tanult nyelvi és helyesírási tudnivalók alkal mazásával, felhasználva az anyaggyűjtés módjait.</w:t>
      </w:r>
    </w:p>
    <w:p w:rsidR="00CF6EAA" w:rsidRPr="009365A3" w:rsidRDefault="00CF6EAA" w:rsidP="00CF6EAA">
      <w:pPr>
        <w:spacing w:after="0" w:line="270" w:lineRule="atLeast"/>
        <w:rPr>
          <w:color w:val="000000"/>
        </w:rPr>
      </w:pPr>
      <w:r w:rsidRPr="009365A3">
        <w:rPr>
          <w:color w:val="000000"/>
        </w:rPr>
        <w:t>Önálló vázlatkészítés elolvasott irodalmi vagy ismeretterjesztő szövegről.</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Kérdések és írásbeli válaszok megfogalmazása a tanult olvasmányok, megnézett filmek, színházi előadások, meghallgatott zeneművek alapján.</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Szövegszerkesztés: elbeszélés, leírás, levél.</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color w:val="000000"/>
          <w:sz w:val="22"/>
          <w:szCs w:val="22"/>
        </w:rPr>
        <w:t>Élménybeszámoló közösen elkészített vázlat alapján, különös tekintettel a párbeszéd helyes alkalmazására.</w:t>
      </w:r>
    </w:p>
    <w:p w:rsidR="00CF6EAA" w:rsidRPr="009365A3" w:rsidRDefault="00CF6EAA" w:rsidP="00CF6EAA">
      <w:pPr>
        <w:pStyle w:val="p0"/>
        <w:spacing w:before="15" w:beforeAutospacing="0" w:after="0" w:afterAutospacing="0" w:line="270" w:lineRule="atLeast"/>
        <w:ind w:firstLine="570"/>
        <w:rPr>
          <w:color w:val="000000"/>
          <w:sz w:val="22"/>
          <w:szCs w:val="22"/>
        </w:rPr>
      </w:pPr>
      <w:r w:rsidRPr="009365A3">
        <w:rPr>
          <w:color w:val="000000"/>
          <w:sz w:val="22"/>
          <w:szCs w:val="22"/>
        </w:rPr>
        <w:t>A leírás gyakoroltatása megadott vázlat alapján (a falu télen, az én szobám, a gyümölcsös tavasszal, a rét).</w:t>
      </w:r>
    </w:p>
    <w:p w:rsidR="00CF6EAA" w:rsidRPr="009365A3" w:rsidRDefault="00CF6EAA" w:rsidP="00CF6EAA">
      <w:pPr>
        <w:pStyle w:val="p21"/>
        <w:spacing w:before="30" w:beforeAutospacing="0" w:after="0" w:afterAutospacing="0" w:line="285" w:lineRule="atLeast"/>
        <w:ind w:firstLine="570"/>
        <w:rPr>
          <w:color w:val="000000"/>
          <w:sz w:val="22"/>
          <w:szCs w:val="22"/>
        </w:rPr>
      </w:pPr>
      <w:r w:rsidRPr="009365A3">
        <w:rPr>
          <w:color w:val="000000"/>
          <w:sz w:val="22"/>
          <w:szCs w:val="22"/>
        </w:rPr>
        <w:t>A fogalmazási ismeretek további gyakorlása (a téma meghatározása, az anyag kiválasztása és elrendezése, a legfontosabb szerkezeti részek megjelölése és az anyag szerkezeti részek szerinti csoportosítása).</w:t>
      </w:r>
    </w:p>
    <w:p w:rsidR="00CF6EAA" w:rsidRPr="009365A3" w:rsidRDefault="00CF6EAA" w:rsidP="00CF6EAA">
      <w:pPr>
        <w:pStyle w:val="p31"/>
        <w:spacing w:before="0" w:beforeAutospacing="0" w:after="0" w:afterAutospacing="0" w:line="285" w:lineRule="atLeast"/>
        <w:rPr>
          <w:color w:val="1F497D"/>
          <w:sz w:val="22"/>
          <w:szCs w:val="22"/>
        </w:rPr>
      </w:pPr>
    </w:p>
    <w:p w:rsidR="00CF6EAA" w:rsidRPr="009365A3" w:rsidRDefault="00CF6EAA" w:rsidP="00CF6EAA">
      <w:pPr>
        <w:pStyle w:val="p173"/>
        <w:shd w:val="clear" w:color="auto" w:fill="FDE9D9"/>
        <w:spacing w:before="525" w:beforeAutospacing="0" w:after="0" w:afterAutospacing="0" w:line="285" w:lineRule="atLeast"/>
        <w:rPr>
          <w:b/>
          <w:bCs/>
          <w:color w:val="000000"/>
          <w:sz w:val="22"/>
          <w:szCs w:val="22"/>
        </w:rPr>
      </w:pPr>
      <w:r w:rsidRPr="009365A3">
        <w:rPr>
          <w:b/>
          <w:bCs/>
          <w:color w:val="000000"/>
          <w:sz w:val="22"/>
          <w:szCs w:val="22"/>
        </w:rPr>
        <w:t>Megjegyzés</w:t>
      </w:r>
      <w:r w:rsidRPr="009365A3">
        <w:rPr>
          <w:rStyle w:val="ft16"/>
          <w:color w:val="000000"/>
          <w:sz w:val="22"/>
          <w:szCs w:val="22"/>
        </w:rPr>
        <w:t>:</w:t>
      </w:r>
    </w:p>
    <w:p w:rsidR="00CF6EAA" w:rsidRPr="009365A3" w:rsidRDefault="00CF6EAA" w:rsidP="00CF6EAA">
      <w:pPr>
        <w:pStyle w:val="p8"/>
        <w:spacing w:before="0" w:beforeAutospacing="0" w:after="0" w:afterAutospacing="0" w:line="285" w:lineRule="atLeast"/>
        <w:ind w:firstLine="570"/>
        <w:rPr>
          <w:color w:val="000000"/>
          <w:sz w:val="22"/>
          <w:szCs w:val="22"/>
        </w:rPr>
      </w:pPr>
      <w:r w:rsidRPr="009365A3">
        <w:rPr>
          <w:color w:val="000000"/>
          <w:sz w:val="22"/>
          <w:szCs w:val="22"/>
        </w:rPr>
        <w:t>Az első és a második félév folyamán a tanulók két-két iskolai dolgozatot írnak (egy órán írják, két órán javítják). A házi feladatok száma fogalmazásból a tanév folyamán 8, melyeket az órán elemeznek.</w:t>
      </w:r>
    </w:p>
    <w:p w:rsidR="00CF6EAA" w:rsidRPr="009365A3" w:rsidRDefault="00CF6EAA" w:rsidP="00CF6EAA">
      <w:pPr>
        <w:pStyle w:val="p33"/>
        <w:shd w:val="clear" w:color="auto" w:fill="FDE9D9"/>
        <w:spacing w:before="210" w:beforeAutospacing="0" w:after="0" w:afterAutospacing="0" w:line="285" w:lineRule="atLeast"/>
        <w:rPr>
          <w:i/>
          <w:iCs/>
          <w:color w:val="000000"/>
          <w:sz w:val="22"/>
          <w:szCs w:val="22"/>
        </w:rPr>
      </w:pPr>
      <w:r w:rsidRPr="009365A3">
        <w:rPr>
          <w:i/>
          <w:iCs/>
          <w:color w:val="000000"/>
          <w:sz w:val="22"/>
          <w:szCs w:val="22"/>
        </w:rPr>
        <w:t>A MEGVALÓSÍTÁS MÓDJA-TANTERVI UTASÍTÁS</w:t>
      </w:r>
    </w:p>
    <w:p w:rsidR="00CF6EAA" w:rsidRPr="009365A3" w:rsidRDefault="00CF6EAA" w:rsidP="00CF6EAA">
      <w:pPr>
        <w:pStyle w:val="p151"/>
        <w:spacing w:before="195" w:beforeAutospacing="0" w:after="0" w:afterAutospacing="0" w:line="270" w:lineRule="atLeast"/>
        <w:ind w:firstLine="570"/>
        <w:rPr>
          <w:color w:val="000000"/>
          <w:sz w:val="22"/>
          <w:szCs w:val="22"/>
        </w:rPr>
      </w:pPr>
      <w:r w:rsidRPr="009365A3">
        <w:rPr>
          <w:color w:val="000000"/>
          <w:sz w:val="22"/>
          <w:szCs w:val="22"/>
        </w:rPr>
        <w:t>Az 5. osztályos tanterv magába foglalja a Magyar nyelv és irodalom tantárgy oktatási céljait, operatív feladatait, várható eredményeit. A tanterv különválasztja az irodalom és nyelvtan feladatrendszerét. Ez nem jelenti az egységes kapcsolat gyengítését nyelvtan és irodalom között, csak lehetővé teszi a konkrétabb és részletezőbb feladatok ismertetését.</w:t>
      </w:r>
    </w:p>
    <w:p w:rsidR="00CF6EAA" w:rsidRPr="009365A3" w:rsidRDefault="00CF6EAA" w:rsidP="00CF6EAA">
      <w:pPr>
        <w:pStyle w:val="p0"/>
        <w:spacing w:before="15" w:beforeAutospacing="0" w:after="0" w:afterAutospacing="0" w:line="270" w:lineRule="atLeast"/>
        <w:ind w:firstLine="570"/>
        <w:rPr>
          <w:color w:val="000000"/>
          <w:sz w:val="22"/>
          <w:szCs w:val="22"/>
        </w:rPr>
      </w:pPr>
      <w:r w:rsidRPr="009365A3">
        <w:rPr>
          <w:color w:val="000000"/>
          <w:sz w:val="22"/>
          <w:szCs w:val="22"/>
        </w:rPr>
        <w:t>A </w:t>
      </w:r>
      <w:r w:rsidRPr="009365A3">
        <w:rPr>
          <w:i/>
          <w:iCs/>
          <w:color w:val="000000"/>
          <w:sz w:val="22"/>
          <w:szCs w:val="22"/>
        </w:rPr>
        <w:t>nyelvtan </w:t>
      </w:r>
      <w:r w:rsidRPr="009365A3">
        <w:rPr>
          <w:color w:val="000000"/>
          <w:sz w:val="22"/>
          <w:szCs w:val="22"/>
        </w:rPr>
        <w:t>tanítása egy egységes folyamat az általános iskolai tanításban. 5. osztályban folytatjuk az alsó osztályokban szerzett nyelvi ismeretek bővítését és rendszerezését. A nyelvtani meghatározások és helyesírásiszabályok megtanítása nem cél, hanem eszköz a tanulók logikus gondolkodásának, szóbeli és írásbeli kifejezőkészségének, valamint helyesírási készségének fejlesztésére.</w:t>
      </w:r>
    </w:p>
    <w:p w:rsidR="00CF6EAA" w:rsidRPr="009365A3" w:rsidRDefault="00CF6EAA" w:rsidP="00CF6EAA">
      <w:pPr>
        <w:pStyle w:val="p34"/>
        <w:spacing w:before="45" w:beforeAutospacing="0" w:after="0" w:afterAutospacing="0" w:line="270" w:lineRule="atLeast"/>
        <w:ind w:firstLine="570"/>
        <w:rPr>
          <w:color w:val="000000"/>
          <w:sz w:val="22"/>
          <w:szCs w:val="22"/>
        </w:rPr>
      </w:pPr>
      <w:r w:rsidRPr="009365A3">
        <w:rPr>
          <w:color w:val="000000"/>
          <w:sz w:val="22"/>
          <w:szCs w:val="22"/>
        </w:rPr>
        <w:t>A nyelvtanítás feladatának megvalósítása érdekében szilárd ismereteket kell nyújtanunk a leíró nyelvtan egyes elemeiről és rendszerének alapvető sajátosságairól.</w:t>
      </w:r>
    </w:p>
    <w:p w:rsidR="00CF6EAA" w:rsidRPr="009365A3" w:rsidRDefault="00CF6EAA" w:rsidP="00CF6EAA">
      <w:pPr>
        <w:pStyle w:val="p201"/>
        <w:spacing w:before="15" w:beforeAutospacing="0" w:after="0" w:afterAutospacing="0" w:line="270" w:lineRule="atLeast"/>
        <w:rPr>
          <w:color w:val="000000"/>
          <w:sz w:val="22"/>
          <w:szCs w:val="22"/>
        </w:rPr>
      </w:pPr>
      <w:r w:rsidRPr="009365A3">
        <w:rPr>
          <w:color w:val="000000"/>
          <w:sz w:val="22"/>
          <w:szCs w:val="22"/>
        </w:rPr>
        <w:t>Biztosítanunk kell az ismereteknek készséggé való alakulását. A mondatnak, a szónak és a hangnak: a nyelv három egységének összevetésével térünk át a beszédhangok részletes feldolgozására.</w:t>
      </w:r>
    </w:p>
    <w:p w:rsidR="00CF6EAA" w:rsidRPr="009365A3" w:rsidRDefault="00CF6EAA" w:rsidP="00CF6EAA">
      <w:pPr>
        <w:pStyle w:val="p34"/>
        <w:spacing w:before="45" w:beforeAutospacing="0" w:after="0" w:afterAutospacing="0" w:line="285" w:lineRule="atLeast"/>
        <w:ind w:firstLine="570"/>
        <w:rPr>
          <w:color w:val="000000"/>
          <w:sz w:val="22"/>
          <w:szCs w:val="22"/>
        </w:rPr>
      </w:pPr>
      <w:r w:rsidRPr="009365A3">
        <w:rPr>
          <w:color w:val="000000"/>
          <w:sz w:val="22"/>
          <w:szCs w:val="22"/>
        </w:rPr>
        <w:lastRenderedPageBreak/>
        <w:t>Az alsó tagozatban elsajátított nyelvtani anyag új ismeretekkel bővül: a mondattani ismereteiket a birtokos jelzővel, valamint a módhatározóvalegészítjük ki. Szótanból: a szavak hangalakjával és jelentésével részletesebben foglalkozik a tanterv, valamint rendszerezi a toldalékok fajtáit. A hangtani tananyag az eddigi ismeretek rendszerezése mellett, a mássalhangzók egymásra hatásával foglalkozik részletesen. Új tananyagként jelenik meg a sajtó nyelve, amely a medializálódás új útjait tárja fel. A feladatsorok a szabályok, törvényszerűségek önálló felismerését, írásban és beszédben történő helyes használatát kell, hogy elősegítsék. A logikus gondolkodás fejlesztésének elengedhetetlen feltétele, hogy minden absztrakt ismeret szoros kapcsolatban legyen a valósággal. A nyelvet, mint élő, és változó jelenséget vizsgáltassuk tanulókkal. A nyelvtan tanításának lényege, a szövegeken történő gyakorlás: a tanulók maguk ismerik fel a szabályokat a példasorok alapján.</w:t>
      </w:r>
    </w:p>
    <w:p w:rsidR="00CF6EAA" w:rsidRPr="009365A3" w:rsidRDefault="00CF6EAA" w:rsidP="00CF6EAA">
      <w:pPr>
        <w:pStyle w:val="p56"/>
        <w:spacing w:before="180" w:beforeAutospacing="0" w:after="0" w:afterAutospacing="0" w:line="285" w:lineRule="atLeast"/>
        <w:ind w:firstLine="570"/>
        <w:rPr>
          <w:color w:val="000000"/>
          <w:sz w:val="22"/>
          <w:szCs w:val="22"/>
        </w:rPr>
      </w:pPr>
      <w:r w:rsidRPr="009365A3">
        <w:rPr>
          <w:color w:val="000000"/>
          <w:sz w:val="22"/>
          <w:szCs w:val="22"/>
        </w:rPr>
        <w:t>A helyesírás szervesen beépül a tananyagba. Ahhoz, hogy a tanulók a készség fokán alkalmazzák a helyesírási szabályokat, szükséges, hogy a helyesírási szempontból legfontosabb fogalmakat biztosan felismerjék. A tanulók folyamatosan gyakorolják az írásjelek helyes használatát, az összetett szavak helyesírását, a toldalékok helyes kapcsolását a szótőhöz, a hangtörvényeken keresztül. A magánhangzók illeszkedése, helyes ejtési- és írási gyakorlatok a hosszú- és rövid magánhangzóknál. A tananyag tovább gyakoroltatja a j hang kétféle jelölését, valamint a régies írású családnevek helyesírását és toldalékolását. A magyar helyesírás alapelvei is megjelennek a gyakorlatok sorában, rámutatásként a szabályokra: kiejtés elve, egyszerűsítés elve, hagyomány elve és a szóelemzés elve.</w:t>
      </w:r>
    </w:p>
    <w:p w:rsidR="00CF6EAA" w:rsidRPr="009365A3" w:rsidRDefault="00CF6EAA" w:rsidP="00CF6EAA">
      <w:pPr>
        <w:pStyle w:val="p86"/>
        <w:spacing w:before="150" w:beforeAutospacing="0" w:after="0" w:afterAutospacing="0" w:line="270" w:lineRule="atLeast"/>
        <w:ind w:firstLine="570"/>
        <w:rPr>
          <w:color w:val="000000"/>
          <w:sz w:val="22"/>
          <w:szCs w:val="22"/>
        </w:rPr>
      </w:pPr>
      <w:r w:rsidRPr="009365A3">
        <w:rPr>
          <w:color w:val="000000"/>
          <w:sz w:val="22"/>
          <w:szCs w:val="22"/>
        </w:rPr>
        <w:t>Az </w:t>
      </w:r>
      <w:r w:rsidRPr="009365A3">
        <w:rPr>
          <w:i/>
          <w:iCs/>
          <w:color w:val="000000"/>
          <w:sz w:val="22"/>
          <w:szCs w:val="22"/>
        </w:rPr>
        <w:t>irodalom </w:t>
      </w:r>
      <w:r w:rsidRPr="009365A3">
        <w:rPr>
          <w:color w:val="000000"/>
          <w:sz w:val="22"/>
          <w:szCs w:val="22"/>
        </w:rPr>
        <w:t>tanterve kétpólusú. Egyrészt a népköltészeti alkotásokat tárgyalja, másrészt a műfaji gazdagságot mutatja be. Az irodalmi olvasmányokat a népköltészet tartja egységben, azzal, hogy a műköltészetet is átszőjük szólásokkal, közmondásokkal, történetekkel, amelyek népszokásokhoz kapcsolódnak.</w:t>
      </w:r>
    </w:p>
    <w:p w:rsidR="00CF6EAA" w:rsidRPr="009365A3" w:rsidRDefault="00CF6EAA" w:rsidP="00CF6EAA">
      <w:pPr>
        <w:spacing w:before="60" w:after="0" w:line="285" w:lineRule="atLeast"/>
        <w:ind w:firstLine="570"/>
        <w:rPr>
          <w:color w:val="000000"/>
        </w:rPr>
      </w:pPr>
      <w:r w:rsidRPr="009365A3">
        <w:rPr>
          <w:color w:val="000000"/>
        </w:rPr>
        <w:t>Az ajánlott szövegekből a tanár választja ki a feldolgozásra kerülő olvasmányokat, és kiegészítheti más szövegekkel is (mesékkel, elbeszélésekkel, mitológiai szövegekkel, versekkel, dramatizált szövegekkel, amelyek előadásra alkalmasak), ezeket az</w:t>
      </w:r>
    </w:p>
    <w:p w:rsidR="00CF6EAA" w:rsidRPr="009365A3" w:rsidRDefault="00CF6EAA" w:rsidP="00CF6EAA">
      <w:pPr>
        <w:pStyle w:val="p54"/>
        <w:spacing w:before="480" w:beforeAutospacing="0" w:after="0" w:afterAutospacing="0" w:line="270" w:lineRule="atLeast"/>
        <w:rPr>
          <w:color w:val="000000"/>
          <w:sz w:val="22"/>
          <w:szCs w:val="22"/>
        </w:rPr>
      </w:pPr>
      <w:r w:rsidRPr="009365A3">
        <w:rPr>
          <w:color w:val="000000"/>
          <w:sz w:val="22"/>
          <w:szCs w:val="22"/>
        </w:rPr>
        <w:t>olvasmányokat javasolhatják a tanulók is. Az ünnepekhez (karácsony, húsvét) kapcsolódó helyi szokások megbeszélése, gyűjtése is szerepeljen a tananyagban. A tanulók általános műveltségének fejlesztése céljából lényeges más tárgyak kapcsolása a néprajzi tananyaghoz (történelem, képző- és zeneművészet, informatika-ismeretszerzés), valamint az interaktív oktatás kialakítása az iskola és más intézmények között (múzeumlátogatás, kiállítások és színházi előadások megtekintése, jelenlét a település kulturális életében).</w:t>
      </w:r>
    </w:p>
    <w:p w:rsidR="00CF6EAA" w:rsidRPr="009365A3" w:rsidRDefault="00CF6EAA" w:rsidP="00CF6EAA">
      <w:pPr>
        <w:pStyle w:val="p34"/>
        <w:spacing w:before="45" w:beforeAutospacing="0" w:after="0" w:afterAutospacing="0" w:line="270" w:lineRule="atLeast"/>
        <w:ind w:firstLine="570"/>
        <w:rPr>
          <w:color w:val="000000"/>
          <w:sz w:val="22"/>
          <w:szCs w:val="22"/>
        </w:rPr>
      </w:pPr>
      <w:r w:rsidRPr="009365A3">
        <w:rPr>
          <w:color w:val="000000"/>
          <w:sz w:val="22"/>
          <w:szCs w:val="22"/>
        </w:rPr>
        <w:t>A népköltészeti olvasmányokat követően Petőfi Sándor műveivel foglalkozik a tanterv részletesebben. Az a célja a sokoldalú bemutatásnak, hogy a tanulók ne csak egy alkotáson keresztül ismerjék meg irodalmunk kiemelkedő alkotóit, hanem műveik olvasásával egy képet tudjanak kialakítani róluk.</w:t>
      </w:r>
    </w:p>
    <w:p w:rsidR="00CF6EAA" w:rsidRPr="009365A3" w:rsidRDefault="00CF6EAA" w:rsidP="00CF6EAA">
      <w:pPr>
        <w:spacing w:before="60" w:after="0" w:line="285" w:lineRule="atLeast"/>
        <w:ind w:firstLine="570"/>
        <w:rPr>
          <w:color w:val="000000"/>
        </w:rPr>
      </w:pPr>
      <w:r w:rsidRPr="009365A3">
        <w:rPr>
          <w:color w:val="000000"/>
        </w:rPr>
        <w:t>A lírai művek sokszínűsége lehetővé teszi a verstani ismeretek gazdagítását: a rím, szabad vers, leírások, megszemélyesítés, hasonlat, költői jelző, a versforma, a dal, a tájleíró költemény.</w:t>
      </w:r>
    </w:p>
    <w:p w:rsidR="00CF6EAA" w:rsidRPr="009365A3" w:rsidRDefault="00CF6EAA" w:rsidP="00CF6EAA">
      <w:pPr>
        <w:pStyle w:val="p64"/>
        <w:spacing w:before="225" w:beforeAutospacing="0" w:after="0" w:afterAutospacing="0" w:line="270" w:lineRule="atLeast"/>
        <w:ind w:firstLine="570"/>
        <w:rPr>
          <w:color w:val="000000"/>
          <w:sz w:val="22"/>
          <w:szCs w:val="22"/>
        </w:rPr>
      </w:pPr>
      <w:r w:rsidRPr="009365A3">
        <w:rPr>
          <w:color w:val="000000"/>
          <w:sz w:val="22"/>
          <w:szCs w:val="22"/>
        </w:rPr>
        <w:t>Az epikus alkotások egyrészt a kifejező olvasás, a tartalomelmesélés céljait szolgálják, másrészt a párbeszéd, a leírások, az elbeszélés szerkezeti egységeinek megismertetését, valamint a különböző műfaji formák felismerését: mese, monda, mítosz, regény, elbeszélés, levél, mesejáték.</w:t>
      </w:r>
    </w:p>
    <w:p w:rsidR="00CF6EAA" w:rsidRPr="009365A3" w:rsidRDefault="00CF6EAA" w:rsidP="00CF6EAA">
      <w:pPr>
        <w:spacing w:before="60" w:after="0" w:line="285" w:lineRule="atLeast"/>
        <w:ind w:firstLine="570"/>
        <w:rPr>
          <w:color w:val="000000"/>
        </w:rPr>
      </w:pPr>
      <w:r w:rsidRPr="009365A3">
        <w:rPr>
          <w:color w:val="000000"/>
        </w:rPr>
        <w:t xml:space="preserve">Az irodalmi tananyag gazdag szövegtára, nem kötelezi a tanárt minden alkotás elemzésére, de olvasásra, ismeretszerzésre mindenképp ajánlott. Ez az alapvető készség befolyásolja a tanulók előrehaladását minden tantárgyban. A tanterv olvasmányai törzs- és kiegészítő anyagokra tagozódnak. A törzsanyag a kötelezően feldolgozandó műveket tartalmazza; a kiegészítő anyag olyan szemelvényeket, amelyek tanításáról vagy elhagyásáról, illetőleg más kiegészítő anyaggal való helyettesítéséről a tanár dönt. Ugyanez a helyzet az ajánlott olvasmányok esetében is. A tanárnak a tanmenet megtervezésekor ahhoz is joga van, hogy a tantervben szereplő ajánlott olvasmányok némelyike helyett másokat javasoljon elolvasásra. Az is kívánatos, hogy a kiegészítő anyagból, mind az ajánlott olvasmányok köréből a tanuló </w:t>
      </w:r>
      <w:r w:rsidRPr="009365A3">
        <w:rPr>
          <w:color w:val="000000"/>
        </w:rPr>
        <w:lastRenderedPageBreak/>
        <w:t>saját ízlése, érdeklődése szerint is választhasson. A szövegek megbeszélésében, elemzésében erősen építenünk kell a gyerekek fantáziatevékenységére, lehetőséget kell nyújtanunk szemléletes képek felidézésére, a történetek dramatizálására, folytatására, a cselekmény alkotó továbbpergetésére.</w:t>
      </w:r>
    </w:p>
    <w:p w:rsidR="00CF6EAA" w:rsidRPr="009365A3" w:rsidRDefault="00CF6EAA" w:rsidP="00CF6EAA">
      <w:pPr>
        <w:pStyle w:val="p104"/>
        <w:spacing w:before="120" w:beforeAutospacing="0" w:after="0" w:afterAutospacing="0" w:line="270" w:lineRule="atLeast"/>
        <w:ind w:firstLine="570"/>
        <w:rPr>
          <w:color w:val="000000"/>
          <w:sz w:val="22"/>
          <w:szCs w:val="22"/>
        </w:rPr>
      </w:pPr>
      <w:r w:rsidRPr="009365A3">
        <w:rPr>
          <w:color w:val="000000"/>
          <w:sz w:val="22"/>
          <w:szCs w:val="22"/>
        </w:rPr>
        <w:t>A tanítási órákon változatos formában gyakoroltassuk az olvasást, legyen szerves része a művek feldolgozásának, végeztessünk válogató olvasást, az órák összefoglaló részében is gyakoroltassunk. A tanuló tudja magyarázni a világos szerkezetű olvasmányok cselekményének előzményeit és következményeit, tudjon összehasonlítani több hasonló tartalmú alkotást. Mondjon véleményt a szereplők viselkedéséről és indokolja tetteiket. A szövegeken fel kell ismernie a tanult irodalomelméleti ismereteket.</w:t>
      </w:r>
    </w:p>
    <w:p w:rsidR="00CF6EAA" w:rsidRPr="009365A3" w:rsidRDefault="00CF6EAA" w:rsidP="00CF6EAA">
      <w:pPr>
        <w:spacing w:before="90" w:after="0" w:line="285" w:lineRule="atLeast"/>
        <w:ind w:firstLine="570"/>
        <w:rPr>
          <w:color w:val="000000"/>
        </w:rPr>
      </w:pPr>
      <w:r w:rsidRPr="009365A3">
        <w:rPr>
          <w:color w:val="000000"/>
        </w:rPr>
        <w:t>Az íráskészség fejlesztése szintén folytatódik az 5. osztályban. Az írásbeli dolgozatokon kívül fogalmazásokat íratunk a tanulókkal, amelyekben az önálló véleményformálásra, egyéni látásmód kialakítására törekszünk. Az elbeszélő fogalmazás mellett ajánlatos gyakoroltatni a jellemzést és a leíró fogalmazást is. Ezekre (jellemek, leírások) külön rámutatunk az irodalmi alkotások elemzése során. A tanulókkal megismertetjük a vázlatkészítést, valamint az irodalmi kézikönyvek tartalmát és használatát.</w:t>
      </w:r>
    </w:p>
    <w:p w:rsidR="00CF6EAA" w:rsidRPr="009365A3" w:rsidRDefault="00CF6EAA" w:rsidP="00CF6EAA">
      <w:pPr>
        <w:shd w:val="clear" w:color="auto" w:fill="FDE9D9"/>
        <w:spacing w:before="210" w:after="0" w:line="285" w:lineRule="atLeast"/>
        <w:rPr>
          <w:b/>
          <w:bCs/>
          <w:color w:val="000000"/>
        </w:rPr>
      </w:pPr>
      <w:r w:rsidRPr="009365A3">
        <w:rPr>
          <w:b/>
          <w:bCs/>
          <w:color w:val="000000"/>
        </w:rPr>
        <w:t>Várható eredmények:</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rStyle w:val="ft5"/>
          <w:color w:val="000000"/>
          <w:sz w:val="22"/>
          <w:szCs w:val="22"/>
        </w:rPr>
        <w:t>-</w:t>
      </w:r>
      <w:r w:rsidRPr="009365A3">
        <w:rPr>
          <w:color w:val="000000"/>
          <w:sz w:val="22"/>
          <w:szCs w:val="22"/>
        </w:rPr>
        <w:t>a tanuló az ismeretlen szövegeket is folyamatosan tudja olvasni, lényegi tartalmát el tudja mondani néhány mondatban összefoglalva,</w:t>
      </w:r>
    </w:p>
    <w:p w:rsidR="00CF6EAA" w:rsidRPr="009365A3" w:rsidRDefault="00CF6EAA" w:rsidP="00CF6EAA">
      <w:pPr>
        <w:spacing w:after="0" w:line="270" w:lineRule="atLeast"/>
        <w:rPr>
          <w:color w:val="000000"/>
        </w:rPr>
      </w:pPr>
      <w:r w:rsidRPr="009365A3">
        <w:rPr>
          <w:rStyle w:val="ft5"/>
          <w:color w:val="000000"/>
        </w:rPr>
        <w:t>-</w:t>
      </w:r>
      <w:r w:rsidRPr="009365A3">
        <w:rPr>
          <w:rStyle w:val="ft4"/>
          <w:color w:val="000000"/>
        </w:rPr>
        <w:t>véleményt tud nyilvánítani a látottakról, halottakról, olvasottakról,</w:t>
      </w:r>
    </w:p>
    <w:p w:rsidR="00CF6EAA" w:rsidRPr="009365A3" w:rsidRDefault="00CF6EAA" w:rsidP="00CF6EAA">
      <w:pPr>
        <w:pStyle w:val="p8"/>
        <w:spacing w:before="0" w:beforeAutospacing="0" w:after="0" w:afterAutospacing="0" w:line="270" w:lineRule="atLeast"/>
        <w:ind w:firstLine="570"/>
        <w:rPr>
          <w:color w:val="000000"/>
          <w:sz w:val="22"/>
          <w:szCs w:val="22"/>
        </w:rPr>
      </w:pPr>
      <w:r w:rsidRPr="009365A3">
        <w:rPr>
          <w:rStyle w:val="ft5"/>
          <w:color w:val="000000"/>
          <w:sz w:val="22"/>
          <w:szCs w:val="22"/>
        </w:rPr>
        <w:t>-</w:t>
      </w:r>
      <w:r w:rsidRPr="009365A3">
        <w:rPr>
          <w:rStyle w:val="ft7"/>
          <w:color w:val="000000"/>
          <w:sz w:val="22"/>
          <w:szCs w:val="22"/>
        </w:rPr>
        <w:t>nyelvhasználatában (írásban és szóban) következetesen alkalmazza a megismert nyelvtani szabályokat,</w:t>
      </w:r>
    </w:p>
    <w:p w:rsidR="00CF6EAA" w:rsidRPr="009365A3" w:rsidRDefault="00CF6EAA" w:rsidP="00CF6EAA">
      <w:pPr>
        <w:spacing w:before="30" w:after="0" w:line="285" w:lineRule="atLeast"/>
        <w:rPr>
          <w:color w:val="000000"/>
        </w:rPr>
      </w:pPr>
      <w:r w:rsidRPr="009365A3">
        <w:rPr>
          <w:rStyle w:val="ft16"/>
          <w:color w:val="000000"/>
        </w:rPr>
        <w:t>-</w:t>
      </w:r>
      <w:r w:rsidRPr="009365A3">
        <w:rPr>
          <w:color w:val="000000"/>
        </w:rPr>
        <w:t>a tanuló ismeri az információk szerzéséhez szükséges forrásokat,</w:t>
      </w:r>
      <w:r w:rsidRPr="009365A3">
        <w:rPr>
          <w:rStyle w:val="ft5"/>
          <w:color w:val="000000"/>
        </w:rPr>
        <w:t>-</w:t>
      </w:r>
      <w:r w:rsidRPr="009365A3">
        <w:rPr>
          <w:rStyle w:val="ft37"/>
          <w:color w:val="000000"/>
        </w:rPr>
        <w:t>a tanuló felismeri a népköltészeti alkotásokat és ezek jelentőségét nemzeti történelmünk alakulásában,</w:t>
      </w:r>
    </w:p>
    <w:p w:rsidR="00CF6EAA" w:rsidRPr="009365A3" w:rsidRDefault="00CF6EAA" w:rsidP="00CF6EAA">
      <w:pPr>
        <w:pStyle w:val="p0"/>
        <w:spacing w:before="15" w:beforeAutospacing="0" w:after="0" w:afterAutospacing="0" w:line="270" w:lineRule="atLeast"/>
        <w:ind w:firstLine="570"/>
        <w:rPr>
          <w:color w:val="000000"/>
          <w:sz w:val="22"/>
          <w:szCs w:val="22"/>
        </w:rPr>
      </w:pPr>
      <w:r w:rsidRPr="009365A3">
        <w:rPr>
          <w:rStyle w:val="ft5"/>
          <w:color w:val="000000"/>
          <w:sz w:val="22"/>
          <w:szCs w:val="22"/>
        </w:rPr>
        <w:t>-</w:t>
      </w:r>
      <w:r w:rsidRPr="009365A3">
        <w:rPr>
          <w:color w:val="000000"/>
          <w:sz w:val="22"/>
          <w:szCs w:val="22"/>
        </w:rPr>
        <w:t>meg tudja különböztetni az irodalmi alkotásokat formájuk és műnemük szerint, valamint a tanult műfajok jellemzőit,</w:t>
      </w:r>
    </w:p>
    <w:p w:rsidR="00CF6EAA" w:rsidRPr="009365A3" w:rsidRDefault="00CF6EAA" w:rsidP="00CF6EAA">
      <w:pPr>
        <w:pStyle w:val="p21"/>
        <w:spacing w:before="30" w:beforeAutospacing="0" w:after="0" w:afterAutospacing="0" w:line="285" w:lineRule="atLeast"/>
        <w:ind w:firstLine="570"/>
        <w:rPr>
          <w:rStyle w:val="ft2"/>
          <w:color w:val="000000"/>
          <w:sz w:val="22"/>
          <w:szCs w:val="22"/>
        </w:rPr>
      </w:pPr>
      <w:r w:rsidRPr="009365A3">
        <w:rPr>
          <w:rStyle w:val="ft16"/>
          <w:color w:val="000000"/>
          <w:sz w:val="22"/>
          <w:szCs w:val="22"/>
        </w:rPr>
        <w:t>-</w:t>
      </w:r>
      <w:r w:rsidRPr="009365A3">
        <w:rPr>
          <w:rStyle w:val="ft2"/>
          <w:color w:val="000000"/>
          <w:sz w:val="22"/>
          <w:szCs w:val="22"/>
        </w:rPr>
        <w:t>a tanuló maga is aktívan részt vesz az alkotás folyamatában (elemzésével, gyűjtéssel, párbeszédbe való bekapcsolódással, véleményének kinyilvánításával, fogalmazásával).</w:t>
      </w:r>
    </w:p>
    <w:p w:rsidR="00CF6EAA" w:rsidRPr="009365A3" w:rsidRDefault="00CF6EAA" w:rsidP="00CF6EAA">
      <w:pPr>
        <w:pStyle w:val="p21"/>
        <w:spacing w:before="30" w:beforeAutospacing="0" w:after="0" w:afterAutospacing="0" w:line="285" w:lineRule="atLeast"/>
        <w:ind w:firstLine="570"/>
        <w:rPr>
          <w:rStyle w:val="ft2"/>
          <w:color w:val="000000"/>
          <w:sz w:val="22"/>
          <w:szCs w:val="22"/>
        </w:rPr>
      </w:pPr>
    </w:p>
    <w:p w:rsidR="00CF6EAA" w:rsidRPr="009365A3" w:rsidRDefault="00CF6EAA" w:rsidP="00CF6EAA">
      <w:pPr>
        <w:pStyle w:val="p21"/>
        <w:spacing w:before="30" w:beforeAutospacing="0" w:after="0" w:afterAutospacing="0" w:line="285" w:lineRule="atLeast"/>
        <w:ind w:firstLine="570"/>
        <w:rPr>
          <w:color w:val="000000"/>
          <w:sz w:val="22"/>
          <w:szCs w:val="22"/>
        </w:rPr>
      </w:pPr>
    </w:p>
    <w:p w:rsidR="00CF6EAA" w:rsidRPr="009365A3" w:rsidRDefault="00CF6EAA" w:rsidP="00CF6EAA">
      <w:pPr>
        <w:shd w:val="clear" w:color="auto" w:fill="FABF8F"/>
        <w:spacing w:before="45" w:after="0" w:line="285" w:lineRule="atLeast"/>
        <w:rPr>
          <w:b/>
          <w:bCs/>
          <w:color w:val="000000"/>
        </w:rPr>
      </w:pPr>
      <w:r w:rsidRPr="009365A3">
        <w:rPr>
          <w:b/>
          <w:bCs/>
          <w:color w:val="000000"/>
        </w:rPr>
        <w:t>СРПСКИ КАО НЕМАТЕРЊИ ЈЕЗИК</w:t>
      </w:r>
    </w:p>
    <w:p w:rsidR="00CF6EAA" w:rsidRPr="009365A3" w:rsidRDefault="00CF6EAA" w:rsidP="00CF6EAA">
      <w:pPr>
        <w:pStyle w:val="p309"/>
        <w:spacing w:before="225" w:beforeAutospacing="0" w:after="0" w:afterAutospacing="0" w:line="285" w:lineRule="atLeast"/>
        <w:rPr>
          <w:color w:val="000000"/>
          <w:sz w:val="22"/>
          <w:szCs w:val="22"/>
        </w:rPr>
      </w:pPr>
      <w:r w:rsidRPr="009365A3">
        <w:rPr>
          <w:color w:val="000000"/>
          <w:sz w:val="22"/>
          <w:szCs w:val="22"/>
        </w:rPr>
        <w:t>ПЕТИ РАЗРЕД</w:t>
      </w:r>
    </w:p>
    <w:p w:rsidR="00CF6EAA" w:rsidRPr="009365A3" w:rsidRDefault="00CF6EAA" w:rsidP="00CF6EAA">
      <w:pPr>
        <w:spacing w:before="210" w:after="0" w:line="270" w:lineRule="atLeast"/>
        <w:rPr>
          <w:b/>
          <w:bCs/>
          <w:color w:val="000000"/>
        </w:rPr>
      </w:pPr>
      <w:r w:rsidRPr="009365A3">
        <w:rPr>
          <w:b/>
          <w:bCs/>
          <w:color w:val="000000"/>
        </w:rPr>
        <w:t>Оперативни задаци </w:t>
      </w:r>
      <w:r w:rsidRPr="009365A3">
        <w:rPr>
          <w:rStyle w:val="ft5"/>
          <w:color w:val="000000"/>
        </w:rPr>
        <w:t>јесу да ученици:</w:t>
      </w:r>
    </w:p>
    <w:p w:rsidR="00CF6EAA" w:rsidRPr="009365A3" w:rsidRDefault="00CF6EAA" w:rsidP="00CF6EAA">
      <w:pPr>
        <w:pStyle w:val="p26"/>
        <w:spacing w:before="15" w:beforeAutospacing="0" w:after="0" w:afterAutospacing="0" w:line="285" w:lineRule="atLeast"/>
        <w:jc w:val="both"/>
        <w:rPr>
          <w:color w:val="000000"/>
          <w:sz w:val="22"/>
          <w:szCs w:val="22"/>
        </w:rPr>
      </w:pPr>
      <w:r w:rsidRPr="009365A3">
        <w:rPr>
          <w:rStyle w:val="ft16"/>
          <w:color w:val="000000"/>
          <w:sz w:val="22"/>
          <w:szCs w:val="22"/>
        </w:rPr>
        <w:t>-</w:t>
      </w:r>
      <w:r w:rsidRPr="009365A3">
        <w:rPr>
          <w:color w:val="000000"/>
          <w:sz w:val="22"/>
          <w:szCs w:val="22"/>
        </w:rPr>
        <w:t>усвоје предвиђене језичке структуре и око 250 (400) нових речи и израза;</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rStyle w:val="ft5"/>
          <w:color w:val="000000"/>
          <w:sz w:val="22"/>
          <w:szCs w:val="22"/>
        </w:rPr>
        <w:t>-</w:t>
      </w:r>
      <w:r w:rsidRPr="009365A3">
        <w:rPr>
          <w:rStyle w:val="ft4"/>
          <w:color w:val="000000"/>
          <w:sz w:val="22"/>
          <w:szCs w:val="22"/>
        </w:rPr>
        <w:t>разумеју, на слух, повезану, сложенију садржину са више лексичких јединица од оних које ученици користе продуктивно;</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rStyle w:val="ft5"/>
          <w:color w:val="000000"/>
          <w:sz w:val="22"/>
          <w:szCs w:val="22"/>
        </w:rPr>
        <w:t>-</w:t>
      </w:r>
      <w:r w:rsidRPr="009365A3">
        <w:rPr>
          <w:color w:val="000000"/>
          <w:sz w:val="22"/>
          <w:szCs w:val="22"/>
        </w:rPr>
        <w:t>даље се оспособе за разговор о предвиђеним темама, као и за монолошко излагање са новим захтевима у складу са предвиђеном повећаном језичком грађом;</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rStyle w:val="ft5"/>
          <w:color w:val="000000"/>
          <w:sz w:val="22"/>
          <w:szCs w:val="22"/>
        </w:rPr>
        <w:t>-</w:t>
      </w:r>
      <w:r w:rsidRPr="009365A3">
        <w:rPr>
          <w:rStyle w:val="ft7"/>
          <w:color w:val="000000"/>
          <w:sz w:val="22"/>
          <w:szCs w:val="22"/>
        </w:rPr>
        <w:t>коригују грешке, и граматичке и у домену изговора, које се јављају под утицајем матерњег језика ученика;</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rStyle w:val="ft5"/>
          <w:color w:val="000000"/>
          <w:sz w:val="22"/>
          <w:szCs w:val="22"/>
        </w:rPr>
        <w:t>-</w:t>
      </w:r>
      <w:r w:rsidRPr="009365A3">
        <w:rPr>
          <w:color w:val="000000"/>
          <w:sz w:val="22"/>
          <w:szCs w:val="22"/>
        </w:rPr>
        <w:t>даље се оспособе за самостално, информативно читање лакших текстова различитог жанра (литерарних, научно-популарних, публицистичких - листова за децу) и да упознају елементе културе народа који говоре српским језиком;</w:t>
      </w:r>
    </w:p>
    <w:p w:rsidR="00CF6EAA" w:rsidRPr="009365A3" w:rsidRDefault="00CF6EAA" w:rsidP="00CF6EAA">
      <w:pPr>
        <w:spacing w:before="30" w:after="0" w:line="270" w:lineRule="atLeast"/>
        <w:jc w:val="both"/>
        <w:rPr>
          <w:color w:val="000000"/>
        </w:rPr>
      </w:pPr>
      <w:r w:rsidRPr="009365A3">
        <w:rPr>
          <w:rStyle w:val="ft5"/>
          <w:color w:val="000000"/>
        </w:rPr>
        <w:t>-</w:t>
      </w:r>
      <w:r w:rsidRPr="009365A3">
        <w:rPr>
          <w:rStyle w:val="ft4"/>
          <w:color w:val="000000"/>
        </w:rPr>
        <w:t>оспособе се за анализу текста;</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rStyle w:val="ft5"/>
          <w:color w:val="000000"/>
          <w:sz w:val="22"/>
          <w:szCs w:val="22"/>
        </w:rPr>
        <w:t>-</w:t>
      </w:r>
      <w:r w:rsidRPr="009365A3">
        <w:rPr>
          <w:color w:val="000000"/>
          <w:sz w:val="22"/>
          <w:szCs w:val="22"/>
        </w:rPr>
        <w:t>даље се оспособе за писмено изражавање на основу сложенијих питања, заданог плана и др. уз савладавање правописних правила која се разликују у правопису језика ученика, као и за писање краћих позива, обавештења и др.;</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rStyle w:val="ft5"/>
          <w:color w:val="000000"/>
          <w:sz w:val="22"/>
          <w:szCs w:val="22"/>
        </w:rPr>
        <w:lastRenderedPageBreak/>
        <w:t>-</w:t>
      </w:r>
      <w:r w:rsidRPr="009365A3">
        <w:rPr>
          <w:rStyle w:val="ft4"/>
          <w:color w:val="000000"/>
          <w:sz w:val="22"/>
          <w:szCs w:val="22"/>
        </w:rPr>
        <w:t>стекну знања из језика и о језику путем наставе граматике, што ће допринети бржем развијању језичке компетенције;</w:t>
      </w:r>
    </w:p>
    <w:p w:rsidR="00CF6EAA" w:rsidRPr="009365A3" w:rsidRDefault="00CF6EAA" w:rsidP="00CF6EAA">
      <w:pPr>
        <w:spacing w:before="30" w:after="0" w:line="285" w:lineRule="atLeast"/>
        <w:jc w:val="both"/>
        <w:rPr>
          <w:color w:val="000000"/>
        </w:rPr>
      </w:pPr>
      <w:r w:rsidRPr="009365A3">
        <w:rPr>
          <w:rStyle w:val="ft16"/>
          <w:color w:val="000000"/>
        </w:rPr>
        <w:t>-</w:t>
      </w:r>
      <w:r w:rsidRPr="009365A3">
        <w:rPr>
          <w:color w:val="000000"/>
        </w:rPr>
        <w:t>оспособе се за коришћење језичких приручника и двојезичних речника.</w:t>
      </w:r>
    </w:p>
    <w:p w:rsidR="00CF6EAA" w:rsidRPr="009365A3" w:rsidRDefault="00CF6EAA" w:rsidP="00CF6EAA">
      <w:pPr>
        <w:pStyle w:val="p27"/>
        <w:shd w:val="clear" w:color="auto" w:fill="FDE9D9"/>
        <w:spacing w:before="225" w:beforeAutospacing="0" w:after="0" w:afterAutospacing="0" w:line="285" w:lineRule="atLeast"/>
        <w:rPr>
          <w:color w:val="000000"/>
          <w:sz w:val="22"/>
          <w:szCs w:val="22"/>
        </w:rPr>
      </w:pPr>
      <w:r w:rsidRPr="009365A3">
        <w:rPr>
          <w:color w:val="000000"/>
          <w:sz w:val="22"/>
          <w:szCs w:val="22"/>
        </w:rPr>
        <w:t>САДРЖАЈИ ПРОГРАМА</w:t>
      </w:r>
    </w:p>
    <w:p w:rsidR="00CF6EAA" w:rsidRPr="009365A3" w:rsidRDefault="00CF6EAA" w:rsidP="00CF6EAA">
      <w:pPr>
        <w:pStyle w:val="p250"/>
        <w:spacing w:before="225" w:beforeAutospacing="0" w:after="0" w:afterAutospacing="0" w:line="270" w:lineRule="atLeast"/>
        <w:ind w:firstLine="720"/>
        <w:rPr>
          <w:color w:val="000000"/>
          <w:sz w:val="22"/>
          <w:szCs w:val="22"/>
        </w:rPr>
      </w:pPr>
      <w:r w:rsidRPr="009365A3">
        <w:rPr>
          <w:color w:val="000000"/>
          <w:sz w:val="22"/>
          <w:szCs w:val="22"/>
        </w:rPr>
        <w:t>ТЕМАТИКА </w:t>
      </w:r>
    </w:p>
    <w:p w:rsidR="00CF6EAA" w:rsidRPr="009365A3" w:rsidRDefault="00CF6EAA" w:rsidP="00CF6EAA">
      <w:pPr>
        <w:pStyle w:val="p250"/>
        <w:spacing w:before="225" w:beforeAutospacing="0" w:after="0" w:afterAutospacing="0" w:line="270" w:lineRule="atLeast"/>
        <w:ind w:firstLine="720"/>
        <w:rPr>
          <w:color w:val="000000"/>
          <w:sz w:val="22"/>
          <w:szCs w:val="22"/>
        </w:rPr>
      </w:pPr>
      <w:r w:rsidRPr="009365A3">
        <w:rPr>
          <w:b/>
          <w:bCs/>
          <w:color w:val="000000"/>
          <w:sz w:val="22"/>
          <w:szCs w:val="22"/>
        </w:rPr>
        <w:t>Школа: </w:t>
      </w:r>
      <w:r w:rsidRPr="009365A3">
        <w:rPr>
          <w:color w:val="000000"/>
          <w:sz w:val="22"/>
          <w:szCs w:val="22"/>
        </w:rPr>
        <w:t>живот у школи, нови наставни предмети, рад ученика у оквиру</w:t>
      </w:r>
    </w:p>
    <w:p w:rsidR="00CF6EAA" w:rsidRPr="009365A3" w:rsidRDefault="00CF6EAA" w:rsidP="00CF6EAA">
      <w:pPr>
        <w:pStyle w:val="p30"/>
        <w:spacing w:before="0" w:beforeAutospacing="0" w:after="0" w:afterAutospacing="0" w:line="270" w:lineRule="atLeast"/>
        <w:jc w:val="both"/>
        <w:rPr>
          <w:color w:val="000000"/>
          <w:sz w:val="22"/>
          <w:szCs w:val="22"/>
        </w:rPr>
      </w:pPr>
      <w:r w:rsidRPr="009365A3">
        <w:rPr>
          <w:color w:val="000000"/>
          <w:sz w:val="22"/>
          <w:szCs w:val="22"/>
        </w:rPr>
        <w:t>слободних активности; заједничке активности ученика школе; служење библиотеком; служење алатом у школској радионици; излети; листови за децу.</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b/>
          <w:bCs/>
          <w:color w:val="000000"/>
          <w:sz w:val="22"/>
          <w:szCs w:val="22"/>
        </w:rPr>
        <w:t>Свакодневни живот: </w:t>
      </w:r>
      <w:r w:rsidRPr="009365A3">
        <w:rPr>
          <w:color w:val="000000"/>
          <w:sz w:val="22"/>
          <w:szCs w:val="22"/>
        </w:rPr>
        <w:t>путовање, биоскопска представа; зоолошки врт; лична интересовања ученика.</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b/>
          <w:bCs/>
          <w:color w:val="000000"/>
          <w:sz w:val="22"/>
          <w:szCs w:val="22"/>
        </w:rPr>
        <w:t>Град и село: </w:t>
      </w:r>
      <w:r w:rsidRPr="009365A3">
        <w:rPr>
          <w:color w:val="000000"/>
          <w:sz w:val="22"/>
          <w:szCs w:val="22"/>
        </w:rPr>
        <w:t>зграде у којима се обавља нека функција: општина, позориште, музеј; фабрика, специјализована продавница и др.; одржавање чистоће; пољопривредни радови; културни споменици у ближој околини.</w:t>
      </w:r>
    </w:p>
    <w:p w:rsidR="00CF6EAA" w:rsidRPr="009365A3" w:rsidRDefault="00CF6EAA" w:rsidP="00CF6EAA">
      <w:pPr>
        <w:pStyle w:val="p310"/>
        <w:spacing w:before="30" w:beforeAutospacing="0" w:after="0" w:afterAutospacing="0" w:line="270" w:lineRule="atLeast"/>
        <w:rPr>
          <w:color w:val="000000"/>
          <w:sz w:val="22"/>
          <w:szCs w:val="22"/>
        </w:rPr>
      </w:pPr>
      <w:r w:rsidRPr="009365A3">
        <w:rPr>
          <w:b/>
          <w:bCs/>
          <w:color w:val="000000"/>
          <w:sz w:val="22"/>
          <w:szCs w:val="22"/>
        </w:rPr>
        <w:t>Друштво и природа: </w:t>
      </w:r>
      <w:r w:rsidRPr="009365A3">
        <w:rPr>
          <w:color w:val="000000"/>
          <w:sz w:val="22"/>
          <w:szCs w:val="22"/>
        </w:rPr>
        <w:t>актуелне теме из историје културе Срба. </w:t>
      </w:r>
      <w:r w:rsidRPr="009365A3">
        <w:rPr>
          <w:b/>
          <w:bCs/>
          <w:color w:val="000000"/>
          <w:sz w:val="22"/>
          <w:szCs w:val="22"/>
        </w:rPr>
        <w:t>Комуникативне функције: </w:t>
      </w:r>
      <w:r w:rsidRPr="009365A3">
        <w:rPr>
          <w:color w:val="000000"/>
          <w:sz w:val="22"/>
          <w:szCs w:val="22"/>
        </w:rPr>
        <w:t>позивање, прихватање, неприхватање позива да се</w:t>
      </w:r>
    </w:p>
    <w:p w:rsidR="00CF6EAA" w:rsidRPr="009365A3" w:rsidRDefault="00CF6EAA" w:rsidP="00CF6EAA">
      <w:pPr>
        <w:pStyle w:val="p30"/>
        <w:spacing w:before="0" w:beforeAutospacing="0" w:after="0" w:afterAutospacing="0" w:line="270" w:lineRule="atLeast"/>
        <w:jc w:val="both"/>
        <w:rPr>
          <w:color w:val="000000"/>
          <w:sz w:val="22"/>
          <w:szCs w:val="22"/>
        </w:rPr>
      </w:pPr>
      <w:r w:rsidRPr="009365A3">
        <w:rPr>
          <w:color w:val="000000"/>
          <w:sz w:val="22"/>
          <w:szCs w:val="22"/>
        </w:rPr>
        <w:t>нешто заједно организује, извињавање, изражавање могућности, немогућности да се нешто уради и тражење упутства, обавештења; планирање; исказивање физичких тегоба.</w:t>
      </w:r>
    </w:p>
    <w:p w:rsidR="00CF6EAA" w:rsidRPr="009365A3" w:rsidRDefault="00CF6EAA" w:rsidP="00CF6EAA">
      <w:pPr>
        <w:pStyle w:val="p311"/>
        <w:shd w:val="clear" w:color="auto" w:fill="FDE9D9"/>
        <w:spacing w:before="45" w:beforeAutospacing="0" w:after="0" w:afterAutospacing="0" w:line="285" w:lineRule="atLeast"/>
        <w:rPr>
          <w:color w:val="000000"/>
          <w:sz w:val="22"/>
          <w:szCs w:val="22"/>
        </w:rPr>
      </w:pPr>
      <w:r w:rsidRPr="009365A3">
        <w:rPr>
          <w:color w:val="000000"/>
          <w:sz w:val="22"/>
          <w:szCs w:val="22"/>
        </w:rPr>
        <w:t>ЈЕЗИЧКА МАТЕРИЈА</w:t>
      </w:r>
    </w:p>
    <w:p w:rsidR="00CF6EAA" w:rsidRPr="009365A3" w:rsidRDefault="00CF6EAA" w:rsidP="00CF6EAA">
      <w:pPr>
        <w:spacing w:after="0" w:line="270" w:lineRule="atLeast"/>
        <w:rPr>
          <w:b/>
          <w:bCs/>
          <w:color w:val="000000"/>
        </w:rPr>
      </w:pPr>
      <w:r w:rsidRPr="009365A3">
        <w:rPr>
          <w:b/>
          <w:bCs/>
          <w:color w:val="000000"/>
        </w:rPr>
        <w:t>Именовање предмета и бића</w:t>
      </w:r>
    </w:p>
    <w:p w:rsidR="00CF6EAA" w:rsidRPr="009365A3" w:rsidRDefault="00CF6EAA" w:rsidP="00CF6EAA">
      <w:pPr>
        <w:pStyle w:val="p312"/>
        <w:spacing w:before="0" w:beforeAutospacing="0" w:after="0" w:afterAutospacing="0" w:line="285" w:lineRule="atLeast"/>
        <w:rPr>
          <w:color w:val="000000"/>
          <w:sz w:val="22"/>
          <w:szCs w:val="22"/>
        </w:rPr>
      </w:pPr>
      <w:r w:rsidRPr="009365A3">
        <w:rPr>
          <w:color w:val="000000"/>
          <w:sz w:val="22"/>
          <w:szCs w:val="22"/>
        </w:rPr>
        <w:t>Даље увежбавање образаца из претходних разреда. Обрасци: То је његов тата.</w:t>
      </w:r>
    </w:p>
    <w:p w:rsidR="00CF6EAA" w:rsidRPr="009365A3" w:rsidRDefault="00CF6EAA" w:rsidP="00CF6EAA">
      <w:pPr>
        <w:pStyle w:val="p173"/>
        <w:spacing w:before="525" w:beforeAutospacing="0" w:after="0" w:afterAutospacing="0" w:line="285" w:lineRule="atLeast"/>
        <w:rPr>
          <w:color w:val="000000"/>
          <w:sz w:val="22"/>
          <w:szCs w:val="22"/>
        </w:rPr>
      </w:pPr>
      <w:r w:rsidRPr="009365A3">
        <w:rPr>
          <w:color w:val="000000"/>
          <w:sz w:val="22"/>
          <w:szCs w:val="22"/>
        </w:rPr>
        <w:t>Бићу ученик.</w:t>
      </w:r>
    </w:p>
    <w:p w:rsidR="00CF6EAA" w:rsidRPr="009365A3" w:rsidRDefault="00CF6EAA" w:rsidP="00CF6EAA">
      <w:pPr>
        <w:spacing w:after="0" w:line="270" w:lineRule="atLeast"/>
        <w:rPr>
          <w:b/>
          <w:bCs/>
          <w:color w:val="000000"/>
        </w:rPr>
      </w:pPr>
      <w:r w:rsidRPr="009365A3">
        <w:rPr>
          <w:b/>
          <w:bCs/>
          <w:color w:val="000000"/>
        </w:rPr>
        <w:t>Исказивање радње</w:t>
      </w:r>
    </w:p>
    <w:p w:rsidR="00CF6EAA" w:rsidRPr="009365A3" w:rsidRDefault="00CF6EAA" w:rsidP="00CF6EAA">
      <w:pPr>
        <w:spacing w:after="0" w:line="270" w:lineRule="atLeast"/>
        <w:rPr>
          <w:color w:val="000000"/>
        </w:rPr>
      </w:pPr>
      <w:r w:rsidRPr="009365A3">
        <w:rPr>
          <w:color w:val="000000"/>
        </w:rPr>
        <w:t>И даље увежбавање образаца из претходних разреда.</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Увежбавати слагање предиката са субјектом, исказан са више личних заменица различитог лица и рода, као и комбинацијом именица и заменица.</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Поред тога увежбавати облике перфекта и футура глагола са морфемом се у реченицама са неисказаним субјектом.</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Обрасци:</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Ићи ћу у биоскоп.</w:t>
      </w:r>
    </w:p>
    <w:p w:rsidR="00CF6EAA" w:rsidRPr="009365A3" w:rsidRDefault="00CF6EAA" w:rsidP="00CF6EAA">
      <w:pPr>
        <w:pStyle w:val="p221"/>
        <w:spacing w:before="0" w:beforeAutospacing="0" w:after="0" w:afterAutospacing="0" w:line="270" w:lineRule="atLeast"/>
        <w:rPr>
          <w:color w:val="000000"/>
          <w:sz w:val="22"/>
          <w:szCs w:val="22"/>
        </w:rPr>
      </w:pPr>
      <w:r w:rsidRPr="009365A3">
        <w:rPr>
          <w:color w:val="000000"/>
          <w:sz w:val="22"/>
          <w:szCs w:val="22"/>
        </w:rPr>
        <w:t>Она је морала (хтела, могла, желела и др.) да учи (учити). Ми и он смо путовали.</w:t>
      </w:r>
    </w:p>
    <w:p w:rsidR="00CF6EAA" w:rsidRPr="009365A3" w:rsidRDefault="00CF6EAA" w:rsidP="00CF6EAA">
      <w:pPr>
        <w:pStyle w:val="p71"/>
        <w:spacing w:before="0" w:beforeAutospacing="0" w:after="0" w:afterAutospacing="0" w:line="270" w:lineRule="atLeast"/>
        <w:rPr>
          <w:color w:val="000000"/>
          <w:sz w:val="22"/>
          <w:szCs w:val="22"/>
        </w:rPr>
      </w:pPr>
      <w:r w:rsidRPr="009365A3">
        <w:rPr>
          <w:color w:val="000000"/>
          <w:sz w:val="22"/>
          <w:szCs w:val="22"/>
        </w:rPr>
        <w:t>Ти и она путујете. Ти и она сте цртали.</w:t>
      </w:r>
    </w:p>
    <w:p w:rsidR="00CF6EAA" w:rsidRPr="009365A3" w:rsidRDefault="00CF6EAA" w:rsidP="00CF6EAA">
      <w:pPr>
        <w:pStyle w:val="p313"/>
        <w:spacing w:before="0" w:beforeAutospacing="0" w:after="0" w:afterAutospacing="0" w:line="270" w:lineRule="atLeast"/>
        <w:rPr>
          <w:color w:val="000000"/>
          <w:sz w:val="22"/>
          <w:szCs w:val="22"/>
        </w:rPr>
      </w:pPr>
      <w:r w:rsidRPr="009365A3">
        <w:rPr>
          <w:color w:val="000000"/>
          <w:sz w:val="22"/>
          <w:szCs w:val="22"/>
        </w:rPr>
        <w:t>Ти и она сте нацртале цртеж. Анка и они су се радовали. Вера, Јован и ви сте ручали. Вера, Јелена и ви сте ручале. Петар и Марија ће путовати. Играо сам се са другом. Радоваћете се.</w:t>
      </w:r>
    </w:p>
    <w:p w:rsidR="00CF6EAA" w:rsidRPr="009365A3" w:rsidRDefault="00CF6EAA" w:rsidP="00CF6EAA">
      <w:pPr>
        <w:spacing w:before="60" w:after="0" w:line="285" w:lineRule="atLeast"/>
        <w:rPr>
          <w:b/>
          <w:bCs/>
          <w:color w:val="000000"/>
        </w:rPr>
      </w:pPr>
      <w:r w:rsidRPr="009365A3">
        <w:rPr>
          <w:b/>
          <w:bCs/>
          <w:color w:val="000000"/>
        </w:rPr>
        <w:t>Исказивање особина предмета и бића</w:t>
      </w:r>
    </w:p>
    <w:p w:rsidR="00CF6EAA" w:rsidRPr="009365A3" w:rsidRDefault="00CF6EAA" w:rsidP="00CF6EAA">
      <w:pPr>
        <w:spacing w:after="0" w:line="270" w:lineRule="atLeast"/>
        <w:rPr>
          <w:color w:val="000000"/>
        </w:rPr>
      </w:pPr>
      <w:r w:rsidRPr="009365A3">
        <w:rPr>
          <w:color w:val="000000"/>
        </w:rPr>
        <w:t>Даље увежбавање образаца из претходних разреда.</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Треба увежбавати конструкцију за поређење: компаратив + генитив именица и личних заменица с предлогом + суперлатив придева.</w:t>
      </w:r>
    </w:p>
    <w:p w:rsidR="00CF6EAA" w:rsidRPr="009365A3" w:rsidRDefault="00CF6EAA" w:rsidP="00CF6EAA">
      <w:pPr>
        <w:spacing w:after="0" w:line="270" w:lineRule="atLeast"/>
        <w:rPr>
          <w:color w:val="000000"/>
        </w:rPr>
      </w:pPr>
      <w:r w:rsidRPr="009365A3">
        <w:rPr>
          <w:color w:val="000000"/>
        </w:rPr>
        <w:t>Обрасци:</w:t>
      </w:r>
    </w:p>
    <w:p w:rsidR="00CF6EAA" w:rsidRPr="009365A3" w:rsidRDefault="00CF6EAA" w:rsidP="00CF6EAA">
      <w:pPr>
        <w:pStyle w:val="p174"/>
        <w:spacing w:before="0" w:beforeAutospacing="0" w:after="0" w:afterAutospacing="0" w:line="270" w:lineRule="atLeast"/>
        <w:rPr>
          <w:color w:val="000000"/>
          <w:sz w:val="22"/>
          <w:szCs w:val="22"/>
        </w:rPr>
      </w:pPr>
      <w:r w:rsidRPr="009365A3">
        <w:rPr>
          <w:color w:val="000000"/>
          <w:sz w:val="22"/>
          <w:szCs w:val="22"/>
        </w:rPr>
        <w:t>Петар је као његов тата. Јасна је вреднија од сестре.</w:t>
      </w:r>
    </w:p>
    <w:p w:rsidR="00CF6EAA" w:rsidRPr="009365A3" w:rsidRDefault="00CF6EAA" w:rsidP="00CF6EAA">
      <w:pPr>
        <w:pStyle w:val="p314"/>
        <w:spacing w:before="0" w:beforeAutospacing="0" w:after="0" w:afterAutospacing="0" w:line="270" w:lineRule="atLeast"/>
        <w:rPr>
          <w:color w:val="000000"/>
          <w:sz w:val="22"/>
          <w:szCs w:val="22"/>
        </w:rPr>
      </w:pPr>
      <w:r w:rsidRPr="009365A3">
        <w:rPr>
          <w:color w:val="000000"/>
          <w:sz w:val="22"/>
          <w:szCs w:val="22"/>
        </w:rPr>
        <w:lastRenderedPageBreak/>
        <w:t>Јован је бољи од Јелене (од ње). Марија је била бржа од друга (од њега). Балон је лакши од лопте.</w:t>
      </w:r>
    </w:p>
    <w:p w:rsidR="00CF6EAA" w:rsidRPr="009365A3" w:rsidRDefault="00CF6EAA" w:rsidP="00CF6EAA">
      <w:pPr>
        <w:pStyle w:val="p28"/>
        <w:spacing w:before="45" w:beforeAutospacing="0" w:after="0" w:afterAutospacing="0" w:line="285" w:lineRule="atLeast"/>
        <w:rPr>
          <w:color w:val="000000"/>
          <w:sz w:val="22"/>
          <w:szCs w:val="22"/>
        </w:rPr>
      </w:pPr>
      <w:r w:rsidRPr="009365A3">
        <w:rPr>
          <w:color w:val="000000"/>
          <w:sz w:val="22"/>
          <w:szCs w:val="22"/>
        </w:rPr>
        <w:t>Мирко је најбржи у разреду.</w:t>
      </w:r>
    </w:p>
    <w:p w:rsidR="00CF6EAA" w:rsidRPr="009365A3" w:rsidRDefault="00CF6EAA" w:rsidP="00CF6EAA">
      <w:pPr>
        <w:spacing w:after="0" w:line="270" w:lineRule="atLeast"/>
        <w:rPr>
          <w:b/>
          <w:bCs/>
          <w:color w:val="000000"/>
        </w:rPr>
      </w:pPr>
      <w:r w:rsidRPr="009365A3">
        <w:rPr>
          <w:b/>
          <w:bCs/>
          <w:color w:val="000000"/>
        </w:rPr>
        <w:t>Исказивање објекта</w:t>
      </w:r>
    </w:p>
    <w:p w:rsidR="00CF6EAA" w:rsidRPr="009365A3" w:rsidRDefault="00CF6EAA" w:rsidP="00CF6EAA">
      <w:pPr>
        <w:spacing w:after="0" w:line="270" w:lineRule="atLeast"/>
        <w:rPr>
          <w:color w:val="000000"/>
        </w:rPr>
      </w:pPr>
      <w:r w:rsidRPr="009365A3">
        <w:rPr>
          <w:color w:val="000000"/>
        </w:rPr>
        <w:t>Даље увежбавање образаца из претходног разреда.</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rStyle w:val="ft5"/>
          <w:color w:val="000000"/>
          <w:sz w:val="22"/>
          <w:szCs w:val="22"/>
        </w:rPr>
        <w:t>У</w:t>
      </w:r>
      <w:r w:rsidRPr="009365A3">
        <w:rPr>
          <w:color w:val="000000"/>
          <w:sz w:val="22"/>
          <w:szCs w:val="22"/>
        </w:rPr>
        <w:t>функцији објекта треба увежбавати акузатив именица женског рода на сугласник, локатив, именица и личних заменица.</w:t>
      </w:r>
    </w:p>
    <w:p w:rsidR="00CF6EAA" w:rsidRPr="009365A3" w:rsidRDefault="00CF6EAA" w:rsidP="00CF6EAA">
      <w:pPr>
        <w:pStyle w:val="p316"/>
        <w:spacing w:before="0" w:beforeAutospacing="0" w:after="0" w:afterAutospacing="0" w:line="270" w:lineRule="atLeast"/>
        <w:jc w:val="both"/>
        <w:rPr>
          <w:color w:val="000000"/>
          <w:sz w:val="22"/>
          <w:szCs w:val="22"/>
        </w:rPr>
      </w:pPr>
      <w:r w:rsidRPr="009365A3">
        <w:rPr>
          <w:color w:val="000000"/>
          <w:sz w:val="22"/>
          <w:szCs w:val="22"/>
        </w:rPr>
        <w:t>Коришћење објекатских реченица. Обрасци:</w:t>
      </w:r>
    </w:p>
    <w:p w:rsidR="00CF6EAA" w:rsidRPr="009365A3" w:rsidRDefault="00CF6EAA" w:rsidP="00CF6EAA">
      <w:pPr>
        <w:pStyle w:val="p317"/>
        <w:spacing w:before="15" w:beforeAutospacing="0" w:after="0" w:afterAutospacing="0" w:line="270" w:lineRule="atLeast"/>
        <w:jc w:val="both"/>
        <w:rPr>
          <w:color w:val="000000"/>
          <w:sz w:val="22"/>
          <w:szCs w:val="22"/>
        </w:rPr>
      </w:pPr>
      <w:r w:rsidRPr="009365A3">
        <w:rPr>
          <w:color w:val="000000"/>
          <w:sz w:val="22"/>
          <w:szCs w:val="22"/>
        </w:rPr>
        <w:t>Он је донео шест књига. Тата је купио пећ.</w:t>
      </w:r>
    </w:p>
    <w:p w:rsidR="00CF6EAA" w:rsidRPr="009365A3" w:rsidRDefault="00CF6EAA" w:rsidP="00CF6EAA">
      <w:pPr>
        <w:pStyle w:val="p26"/>
        <w:spacing w:before="15" w:beforeAutospacing="0" w:after="0" w:afterAutospacing="0" w:line="270" w:lineRule="atLeast"/>
        <w:jc w:val="both"/>
        <w:rPr>
          <w:color w:val="000000"/>
          <w:sz w:val="22"/>
          <w:szCs w:val="22"/>
        </w:rPr>
      </w:pPr>
      <w:r w:rsidRPr="009365A3">
        <w:rPr>
          <w:color w:val="000000"/>
          <w:sz w:val="22"/>
          <w:szCs w:val="22"/>
        </w:rPr>
        <w:t>Они су приредили свечаност.</w:t>
      </w:r>
    </w:p>
    <w:p w:rsidR="00CF6EAA" w:rsidRPr="009365A3" w:rsidRDefault="00CF6EAA" w:rsidP="00CF6EAA">
      <w:pPr>
        <w:pStyle w:val="p17"/>
        <w:spacing w:before="0" w:beforeAutospacing="0" w:after="0" w:afterAutospacing="0" w:line="270" w:lineRule="atLeast"/>
        <w:jc w:val="both"/>
        <w:rPr>
          <w:color w:val="000000"/>
          <w:sz w:val="22"/>
          <w:szCs w:val="22"/>
        </w:rPr>
      </w:pPr>
      <w:r w:rsidRPr="009365A3">
        <w:rPr>
          <w:color w:val="000000"/>
          <w:sz w:val="22"/>
          <w:szCs w:val="22"/>
        </w:rPr>
        <w:t>Зоран је причао о излету (о друговима). Она је причала о њему (о њима).</w:t>
      </w:r>
    </w:p>
    <w:p w:rsidR="00CF6EAA" w:rsidRPr="009365A3" w:rsidRDefault="00CF6EAA" w:rsidP="00CF6EAA">
      <w:pPr>
        <w:pStyle w:val="p318"/>
        <w:spacing w:before="15" w:beforeAutospacing="0" w:after="0" w:afterAutospacing="0" w:line="270" w:lineRule="atLeast"/>
        <w:rPr>
          <w:color w:val="000000"/>
          <w:sz w:val="22"/>
          <w:szCs w:val="22"/>
        </w:rPr>
      </w:pPr>
      <w:r w:rsidRPr="009365A3">
        <w:rPr>
          <w:color w:val="000000"/>
          <w:sz w:val="22"/>
          <w:szCs w:val="22"/>
        </w:rPr>
        <w:t>Ја знам да ће он доћи. Учитељ је видео ко је отишао.</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color w:val="000000"/>
          <w:sz w:val="22"/>
          <w:szCs w:val="22"/>
        </w:rPr>
        <w:t>(Уз именицу у функцији објекта употребљавати атрибут исказан присвојном придевском заменицом за свако лице.</w:t>
      </w:r>
    </w:p>
    <w:p w:rsidR="00CF6EAA" w:rsidRPr="009365A3" w:rsidRDefault="00CF6EAA" w:rsidP="00CF6EAA">
      <w:pPr>
        <w:pStyle w:val="p26"/>
        <w:spacing w:before="15" w:beforeAutospacing="0" w:after="0" w:afterAutospacing="0" w:line="270" w:lineRule="atLeast"/>
        <w:jc w:val="both"/>
        <w:rPr>
          <w:color w:val="000000"/>
          <w:sz w:val="22"/>
          <w:szCs w:val="22"/>
        </w:rPr>
      </w:pPr>
      <w:r w:rsidRPr="009365A3">
        <w:rPr>
          <w:rStyle w:val="ft5"/>
          <w:color w:val="000000"/>
          <w:sz w:val="22"/>
          <w:szCs w:val="22"/>
        </w:rPr>
        <w:t>У</w:t>
      </w:r>
      <w:r w:rsidRPr="009365A3">
        <w:rPr>
          <w:color w:val="000000"/>
          <w:sz w:val="22"/>
          <w:szCs w:val="22"/>
        </w:rPr>
        <w:t>служби објекта треба увежбавати личну заменицу за свако лице у акузативу</w:t>
      </w:r>
    </w:p>
    <w:p w:rsidR="00CF6EAA" w:rsidRPr="009365A3" w:rsidRDefault="00CF6EAA" w:rsidP="00CF6EAA">
      <w:pPr>
        <w:pStyle w:val="p319"/>
        <w:spacing w:before="0" w:beforeAutospacing="0" w:after="0" w:afterAutospacing="0" w:line="270" w:lineRule="atLeast"/>
        <w:jc w:val="both"/>
        <w:rPr>
          <w:color w:val="000000"/>
          <w:sz w:val="22"/>
          <w:szCs w:val="22"/>
        </w:rPr>
      </w:pPr>
      <w:r w:rsidRPr="009365A3">
        <w:rPr>
          <w:rStyle w:val="ft5"/>
          <w:color w:val="000000"/>
          <w:sz w:val="22"/>
          <w:szCs w:val="22"/>
        </w:rPr>
        <w:t>и</w:t>
      </w:r>
      <w:r w:rsidRPr="009365A3">
        <w:rPr>
          <w:rStyle w:val="ft4"/>
          <w:color w:val="000000"/>
          <w:sz w:val="22"/>
          <w:szCs w:val="22"/>
        </w:rPr>
        <w:t>локативу.</w:t>
      </w:r>
    </w:p>
    <w:p w:rsidR="00CF6EAA" w:rsidRPr="009365A3" w:rsidRDefault="00CF6EAA" w:rsidP="00CF6EAA">
      <w:pPr>
        <w:spacing w:after="0" w:line="285" w:lineRule="atLeast"/>
        <w:rPr>
          <w:color w:val="000000"/>
        </w:rPr>
      </w:pPr>
      <w:r w:rsidRPr="009365A3">
        <w:rPr>
          <w:color w:val="000000"/>
        </w:rPr>
        <w:t>Обрасци:</w:t>
      </w:r>
    </w:p>
    <w:p w:rsidR="00CF6EAA" w:rsidRPr="009365A3" w:rsidRDefault="00CF6EAA" w:rsidP="00CF6EAA">
      <w:pPr>
        <w:spacing w:after="0" w:line="285" w:lineRule="atLeast"/>
        <w:rPr>
          <w:color w:val="000000"/>
        </w:rPr>
      </w:pPr>
      <w:r w:rsidRPr="009365A3">
        <w:rPr>
          <w:color w:val="000000"/>
        </w:rPr>
        <w:t>Ти си узео своју свеску.</w:t>
      </w:r>
    </w:p>
    <w:p w:rsidR="00CF6EAA" w:rsidRPr="009365A3" w:rsidRDefault="00CF6EAA" w:rsidP="00CF6EAA">
      <w:pPr>
        <w:pStyle w:val="p320"/>
        <w:spacing w:before="495" w:beforeAutospacing="0" w:after="0" w:afterAutospacing="0" w:line="270" w:lineRule="atLeast"/>
        <w:rPr>
          <w:color w:val="000000"/>
          <w:sz w:val="22"/>
          <w:szCs w:val="22"/>
        </w:rPr>
      </w:pPr>
      <w:r w:rsidRPr="009365A3">
        <w:rPr>
          <w:color w:val="000000"/>
          <w:sz w:val="22"/>
          <w:szCs w:val="22"/>
        </w:rPr>
        <w:t>Он је узео своју свеску. Натерао је себе да ради. Натерао сам себе да радим. Он је говорио о себи.</w:t>
      </w:r>
    </w:p>
    <w:p w:rsidR="00CF6EAA" w:rsidRPr="009365A3" w:rsidRDefault="00CF6EAA" w:rsidP="00CF6EAA">
      <w:pPr>
        <w:pStyle w:val="p28"/>
        <w:spacing w:before="45" w:beforeAutospacing="0" w:after="0" w:afterAutospacing="0" w:line="270" w:lineRule="atLeast"/>
        <w:rPr>
          <w:color w:val="000000"/>
          <w:sz w:val="22"/>
          <w:szCs w:val="22"/>
        </w:rPr>
      </w:pPr>
      <w:r w:rsidRPr="009365A3">
        <w:rPr>
          <w:color w:val="000000"/>
          <w:sz w:val="22"/>
          <w:szCs w:val="22"/>
        </w:rPr>
        <w:t>Они су пуно говорили о себи.)</w:t>
      </w:r>
    </w:p>
    <w:p w:rsidR="00CF6EAA" w:rsidRPr="009365A3" w:rsidRDefault="00CF6EAA" w:rsidP="00CF6EAA">
      <w:pPr>
        <w:pStyle w:val="p40"/>
        <w:spacing w:before="15" w:beforeAutospacing="0" w:after="0" w:afterAutospacing="0" w:line="285" w:lineRule="atLeast"/>
        <w:rPr>
          <w:b/>
          <w:bCs/>
          <w:color w:val="000000"/>
          <w:sz w:val="22"/>
          <w:szCs w:val="22"/>
        </w:rPr>
      </w:pPr>
      <w:r w:rsidRPr="009365A3">
        <w:rPr>
          <w:b/>
          <w:bCs/>
          <w:color w:val="000000"/>
          <w:sz w:val="22"/>
          <w:szCs w:val="22"/>
        </w:rPr>
        <w:t>Исказивање намене</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color w:val="000000"/>
          <w:sz w:val="22"/>
          <w:szCs w:val="22"/>
        </w:rPr>
        <w:t>Даље увежбавање образаца из претходних разреда у функцији намене треба увежбавати атрибут уз именицу у функцији. Уз двовалентне глаголе увежбавати ненаглашене облике личних заменица у акузативу или дативу.</w:t>
      </w:r>
    </w:p>
    <w:p w:rsidR="00CF6EAA" w:rsidRPr="009365A3" w:rsidRDefault="00CF6EAA" w:rsidP="00CF6EAA">
      <w:pPr>
        <w:spacing w:after="0" w:line="270" w:lineRule="atLeast"/>
        <w:rPr>
          <w:color w:val="000000"/>
        </w:rPr>
      </w:pPr>
      <w:r w:rsidRPr="009365A3">
        <w:rPr>
          <w:color w:val="000000"/>
        </w:rPr>
        <w:t>Обрасци:</w:t>
      </w:r>
    </w:p>
    <w:p w:rsidR="00CF6EAA" w:rsidRPr="009365A3" w:rsidRDefault="00CF6EAA" w:rsidP="00CF6EAA">
      <w:pPr>
        <w:spacing w:after="0" w:line="270" w:lineRule="atLeast"/>
        <w:rPr>
          <w:color w:val="000000"/>
        </w:rPr>
      </w:pPr>
      <w:r w:rsidRPr="009365A3">
        <w:rPr>
          <w:color w:val="000000"/>
        </w:rPr>
        <w:t>Поклонио јој је књигу.</w:t>
      </w:r>
    </w:p>
    <w:p w:rsidR="00CF6EAA" w:rsidRPr="009365A3" w:rsidRDefault="00CF6EAA" w:rsidP="00CF6EAA">
      <w:pPr>
        <w:pStyle w:val="p321"/>
        <w:spacing w:before="0" w:beforeAutospacing="0" w:after="0" w:afterAutospacing="0" w:line="270" w:lineRule="atLeast"/>
        <w:rPr>
          <w:color w:val="000000"/>
          <w:sz w:val="22"/>
          <w:szCs w:val="22"/>
        </w:rPr>
      </w:pPr>
      <w:r w:rsidRPr="009365A3">
        <w:rPr>
          <w:color w:val="000000"/>
          <w:sz w:val="22"/>
          <w:szCs w:val="22"/>
        </w:rPr>
        <w:t>Купио је чоколаду малом дечаку. Дао је значке нашим друговима.</w:t>
      </w:r>
    </w:p>
    <w:p w:rsidR="00CF6EAA" w:rsidRPr="009365A3" w:rsidRDefault="00CF6EAA" w:rsidP="00CF6EAA">
      <w:pPr>
        <w:pStyle w:val="p322"/>
        <w:spacing w:before="15" w:beforeAutospacing="0" w:after="0" w:afterAutospacing="0" w:line="270" w:lineRule="atLeast"/>
        <w:rPr>
          <w:color w:val="000000"/>
          <w:sz w:val="22"/>
          <w:szCs w:val="22"/>
        </w:rPr>
      </w:pPr>
      <w:r w:rsidRPr="009365A3">
        <w:rPr>
          <w:color w:val="000000"/>
          <w:sz w:val="22"/>
          <w:szCs w:val="22"/>
        </w:rPr>
        <w:t>Писали смо пакет вредним бригадиркама. Вратио му је лењир.</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Вратио га је сестри.</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/У функцији намене треба увежбавати личну заменицу за свако лице.</w:t>
      </w:r>
    </w:p>
    <w:p w:rsidR="00CF6EAA" w:rsidRPr="009365A3" w:rsidRDefault="00CF6EAA" w:rsidP="00CF6EAA">
      <w:pPr>
        <w:pStyle w:val="p136"/>
        <w:spacing w:before="0" w:beforeAutospacing="0" w:after="0" w:afterAutospacing="0" w:line="270" w:lineRule="atLeast"/>
        <w:rPr>
          <w:color w:val="000000"/>
          <w:sz w:val="22"/>
          <w:szCs w:val="22"/>
        </w:rPr>
      </w:pPr>
      <w:r w:rsidRPr="009365A3">
        <w:rPr>
          <w:color w:val="000000"/>
          <w:sz w:val="22"/>
          <w:szCs w:val="22"/>
        </w:rPr>
        <w:t>Уз двовалентне глаголе употребљавати енклитичке облике личних заменица. Обрасци:</w:t>
      </w:r>
    </w:p>
    <w:p w:rsidR="00CF6EAA" w:rsidRPr="009365A3" w:rsidRDefault="00CF6EAA" w:rsidP="00CF6EAA">
      <w:pPr>
        <w:pStyle w:val="p323"/>
        <w:spacing w:before="0" w:beforeAutospacing="0" w:after="0" w:afterAutospacing="0" w:line="270" w:lineRule="atLeast"/>
        <w:rPr>
          <w:color w:val="000000"/>
          <w:sz w:val="22"/>
          <w:szCs w:val="22"/>
        </w:rPr>
      </w:pPr>
      <w:r w:rsidRPr="009365A3">
        <w:rPr>
          <w:color w:val="000000"/>
          <w:sz w:val="22"/>
          <w:szCs w:val="22"/>
        </w:rPr>
        <w:t>Вера је себи купила капут. Ја сам себи купио одело. Ви сте нам га поклонили. Она јој га је узела./</w:t>
      </w:r>
    </w:p>
    <w:p w:rsidR="00CF6EAA" w:rsidRPr="009365A3" w:rsidRDefault="00CF6EAA" w:rsidP="00CF6EAA">
      <w:pPr>
        <w:pStyle w:val="p172"/>
        <w:spacing w:before="30" w:beforeAutospacing="0" w:after="0" w:afterAutospacing="0" w:line="285" w:lineRule="atLeast"/>
        <w:rPr>
          <w:b/>
          <w:bCs/>
          <w:color w:val="000000"/>
          <w:sz w:val="22"/>
          <w:szCs w:val="22"/>
        </w:rPr>
      </w:pPr>
      <w:r w:rsidRPr="009365A3">
        <w:rPr>
          <w:b/>
          <w:bCs/>
          <w:color w:val="000000"/>
          <w:sz w:val="22"/>
          <w:szCs w:val="22"/>
        </w:rPr>
        <w:t>Исказивање просторних односа</w:t>
      </w:r>
    </w:p>
    <w:p w:rsidR="00CF6EAA" w:rsidRPr="009365A3" w:rsidRDefault="00CF6EAA" w:rsidP="00CF6EAA">
      <w:pPr>
        <w:pStyle w:val="p8"/>
        <w:spacing w:before="0" w:beforeAutospacing="0" w:after="0" w:afterAutospacing="0" w:line="285" w:lineRule="atLeast"/>
        <w:ind w:firstLine="570"/>
        <w:jc w:val="both"/>
        <w:rPr>
          <w:color w:val="000000"/>
          <w:sz w:val="22"/>
          <w:szCs w:val="22"/>
        </w:rPr>
      </w:pPr>
      <w:r w:rsidRPr="009365A3">
        <w:rPr>
          <w:color w:val="000000"/>
          <w:sz w:val="22"/>
          <w:szCs w:val="22"/>
        </w:rPr>
        <w:t>Коришћењем свих до сада увежбаних образаца за исказивање места. У функцији одредбе за место увежбавати генитив множине именица и личних заменица.</w:t>
      </w:r>
    </w:p>
    <w:p w:rsidR="00CF6EAA" w:rsidRPr="009365A3" w:rsidRDefault="00CF6EAA" w:rsidP="00CF6EAA">
      <w:pPr>
        <w:pStyle w:val="p324"/>
        <w:spacing w:before="240" w:beforeAutospacing="0" w:after="0" w:afterAutospacing="0" w:line="270" w:lineRule="atLeast"/>
        <w:rPr>
          <w:color w:val="000000"/>
          <w:sz w:val="22"/>
          <w:szCs w:val="22"/>
        </w:rPr>
      </w:pPr>
      <w:r w:rsidRPr="009365A3">
        <w:rPr>
          <w:color w:val="000000"/>
          <w:sz w:val="22"/>
          <w:szCs w:val="22"/>
        </w:rPr>
        <w:t>Обрасци:</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lastRenderedPageBreak/>
        <w:t>Она стоји испред излога.</w:t>
      </w:r>
    </w:p>
    <w:p w:rsidR="00CF6EAA" w:rsidRPr="009365A3" w:rsidRDefault="00CF6EAA" w:rsidP="00CF6EAA">
      <w:pPr>
        <w:pStyle w:val="p325"/>
        <w:spacing w:before="0" w:beforeAutospacing="0" w:after="0" w:afterAutospacing="0" w:line="270" w:lineRule="atLeast"/>
        <w:rPr>
          <w:color w:val="000000"/>
          <w:sz w:val="22"/>
          <w:szCs w:val="22"/>
        </w:rPr>
      </w:pPr>
      <w:r w:rsidRPr="009365A3">
        <w:rPr>
          <w:color w:val="000000"/>
          <w:sz w:val="22"/>
          <w:szCs w:val="22"/>
        </w:rPr>
        <w:t>Петар је прошао поред војника (поред њих). Милица је стала иза другова (иза њих). Птице лете изнад кућа.</w:t>
      </w:r>
    </w:p>
    <w:p w:rsidR="00CF6EAA" w:rsidRPr="009365A3" w:rsidRDefault="00CF6EAA" w:rsidP="00CF6EAA">
      <w:pPr>
        <w:spacing w:after="0" w:line="270" w:lineRule="atLeast"/>
        <w:rPr>
          <w:color w:val="000000"/>
        </w:rPr>
      </w:pPr>
      <w:r w:rsidRPr="009365A3">
        <w:rPr>
          <w:color w:val="000000"/>
        </w:rPr>
        <w:t>Ученици излазе из учионица.</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/За исказивање места вршења радње треба увежбавати акузатив с предлозима</w:t>
      </w:r>
      <w:r w:rsidRPr="009365A3">
        <w:rPr>
          <w:b/>
          <w:bCs/>
          <w:color w:val="000000"/>
          <w:sz w:val="22"/>
          <w:szCs w:val="22"/>
        </w:rPr>
        <w:t>под</w:t>
      </w:r>
      <w:r w:rsidRPr="009365A3">
        <w:rPr>
          <w:color w:val="000000"/>
          <w:sz w:val="22"/>
          <w:szCs w:val="22"/>
        </w:rPr>
        <w:t>, </w:t>
      </w:r>
      <w:r w:rsidRPr="009365A3">
        <w:rPr>
          <w:b/>
          <w:bCs/>
          <w:color w:val="000000"/>
          <w:sz w:val="22"/>
          <w:szCs w:val="22"/>
        </w:rPr>
        <w:t>пред</w:t>
      </w:r>
      <w:r w:rsidRPr="009365A3">
        <w:rPr>
          <w:color w:val="000000"/>
          <w:sz w:val="22"/>
          <w:szCs w:val="22"/>
        </w:rPr>
        <w:t>, </w:t>
      </w:r>
      <w:r w:rsidRPr="009365A3">
        <w:rPr>
          <w:b/>
          <w:bCs/>
          <w:color w:val="000000"/>
          <w:sz w:val="22"/>
          <w:szCs w:val="22"/>
        </w:rPr>
        <w:t>над</w:t>
      </w:r>
      <w:r w:rsidRPr="009365A3">
        <w:rPr>
          <w:color w:val="000000"/>
          <w:sz w:val="22"/>
          <w:szCs w:val="22"/>
        </w:rPr>
        <w:t>. Именице одређивати атрибутима.</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Образац:</w:t>
      </w:r>
    </w:p>
    <w:p w:rsidR="00CF6EAA" w:rsidRPr="009365A3" w:rsidRDefault="00CF6EAA" w:rsidP="00CF6EAA">
      <w:pPr>
        <w:pStyle w:val="p326"/>
        <w:spacing w:before="0" w:beforeAutospacing="0" w:after="0" w:afterAutospacing="0" w:line="270" w:lineRule="atLeast"/>
        <w:rPr>
          <w:color w:val="000000"/>
          <w:sz w:val="22"/>
          <w:szCs w:val="22"/>
        </w:rPr>
      </w:pPr>
      <w:r w:rsidRPr="009365A3">
        <w:rPr>
          <w:color w:val="000000"/>
          <w:sz w:val="22"/>
          <w:szCs w:val="22"/>
        </w:rPr>
        <w:t>Ставио је торбу под седиште. Нагнуо се над сто.</w:t>
      </w:r>
    </w:p>
    <w:p w:rsidR="00CF6EAA" w:rsidRPr="009365A3" w:rsidRDefault="00CF6EAA" w:rsidP="00CF6EAA">
      <w:pPr>
        <w:spacing w:after="0" w:line="285" w:lineRule="atLeast"/>
        <w:rPr>
          <w:color w:val="000000"/>
        </w:rPr>
      </w:pPr>
      <w:r w:rsidRPr="009365A3">
        <w:rPr>
          <w:color w:val="000000"/>
        </w:rPr>
        <w:t>Он је изашао пред кућу.</w:t>
      </w:r>
    </w:p>
    <w:p w:rsidR="00CF6EAA" w:rsidRPr="009365A3" w:rsidRDefault="00CF6EAA" w:rsidP="00CF6EAA">
      <w:pPr>
        <w:spacing w:after="0" w:line="270" w:lineRule="atLeast"/>
        <w:rPr>
          <w:color w:val="000000"/>
        </w:rPr>
      </w:pPr>
      <w:r w:rsidRPr="009365A3">
        <w:rPr>
          <w:color w:val="000000"/>
        </w:rPr>
        <w:t>Ставио је сламу под уморне коње.</w:t>
      </w:r>
    </w:p>
    <w:p w:rsidR="00CF6EAA" w:rsidRPr="009365A3" w:rsidRDefault="00CF6EAA" w:rsidP="00CF6EAA">
      <w:pPr>
        <w:spacing w:after="0" w:line="285" w:lineRule="atLeast"/>
        <w:rPr>
          <w:b/>
          <w:bCs/>
          <w:color w:val="000000"/>
        </w:rPr>
      </w:pPr>
      <w:r w:rsidRPr="009365A3">
        <w:rPr>
          <w:b/>
          <w:bCs/>
          <w:color w:val="000000"/>
        </w:rPr>
        <w:t>Исказивање молбе и заповести</w:t>
      </w:r>
    </w:p>
    <w:p w:rsidR="00CF6EAA" w:rsidRPr="009365A3" w:rsidRDefault="00CF6EAA" w:rsidP="00CF6EAA">
      <w:pPr>
        <w:pStyle w:val="p101"/>
        <w:spacing w:before="0" w:beforeAutospacing="0" w:after="0" w:afterAutospacing="0" w:line="270" w:lineRule="atLeast"/>
        <w:rPr>
          <w:color w:val="000000"/>
          <w:sz w:val="22"/>
          <w:szCs w:val="22"/>
        </w:rPr>
      </w:pPr>
      <w:r w:rsidRPr="009365A3">
        <w:rPr>
          <w:color w:val="000000"/>
          <w:sz w:val="22"/>
          <w:szCs w:val="22"/>
        </w:rPr>
        <w:t>Увежбавање образаца из претходних разреда. Иване, помози ми!</w:t>
      </w:r>
    </w:p>
    <w:p w:rsidR="00CF6EAA" w:rsidRPr="009365A3" w:rsidRDefault="00CF6EAA" w:rsidP="00CF6EAA">
      <w:pPr>
        <w:spacing w:after="0" w:line="285" w:lineRule="atLeast"/>
        <w:rPr>
          <w:color w:val="000000"/>
        </w:rPr>
      </w:pPr>
      <w:r w:rsidRPr="009365A3">
        <w:rPr>
          <w:color w:val="000000"/>
        </w:rPr>
        <w:t>Мама, пеци колача!</w:t>
      </w:r>
    </w:p>
    <w:p w:rsidR="00CF6EAA" w:rsidRPr="009365A3" w:rsidRDefault="00CF6EAA" w:rsidP="00CF6EAA">
      <w:pPr>
        <w:pStyle w:val="p327"/>
        <w:spacing w:before="0" w:beforeAutospacing="0" w:after="0" w:afterAutospacing="0" w:line="270" w:lineRule="atLeast"/>
        <w:rPr>
          <w:color w:val="000000"/>
          <w:sz w:val="22"/>
          <w:szCs w:val="22"/>
        </w:rPr>
      </w:pPr>
      <w:r w:rsidRPr="009365A3">
        <w:rPr>
          <w:color w:val="000000"/>
          <w:sz w:val="22"/>
          <w:szCs w:val="22"/>
        </w:rPr>
        <w:t>/Исказивање заповести конструкцијом да + перфекат. Образац:</w:t>
      </w:r>
    </w:p>
    <w:p w:rsidR="00CF6EAA" w:rsidRPr="009365A3" w:rsidRDefault="00CF6EAA" w:rsidP="00CF6EAA">
      <w:pPr>
        <w:spacing w:after="0" w:line="270" w:lineRule="atLeast"/>
        <w:rPr>
          <w:color w:val="000000"/>
        </w:rPr>
      </w:pPr>
      <w:r w:rsidRPr="009365A3">
        <w:rPr>
          <w:color w:val="000000"/>
        </w:rPr>
        <w:t>Да си одмах сео!</w:t>
      </w:r>
    </w:p>
    <w:p w:rsidR="00CF6EAA" w:rsidRPr="009365A3" w:rsidRDefault="00CF6EAA" w:rsidP="00CF6EAA">
      <w:pPr>
        <w:spacing w:after="0" w:line="270" w:lineRule="atLeast"/>
        <w:rPr>
          <w:color w:val="000000"/>
        </w:rPr>
      </w:pPr>
      <w:r w:rsidRPr="009365A3">
        <w:rPr>
          <w:color w:val="000000"/>
        </w:rPr>
        <w:t>Да сте завршили задатке до краја часа!/</w:t>
      </w:r>
    </w:p>
    <w:p w:rsidR="00CF6EAA" w:rsidRPr="009365A3" w:rsidRDefault="00CF6EAA" w:rsidP="00CF6EAA">
      <w:pPr>
        <w:pStyle w:val="p40"/>
        <w:spacing w:before="15" w:beforeAutospacing="0" w:after="0" w:afterAutospacing="0" w:line="285" w:lineRule="atLeast"/>
        <w:rPr>
          <w:b/>
          <w:bCs/>
          <w:color w:val="000000"/>
          <w:sz w:val="22"/>
          <w:szCs w:val="22"/>
        </w:rPr>
      </w:pPr>
      <w:r w:rsidRPr="009365A3">
        <w:rPr>
          <w:b/>
          <w:bCs/>
          <w:color w:val="000000"/>
          <w:sz w:val="22"/>
          <w:szCs w:val="22"/>
        </w:rPr>
        <w:t>Исказивање временских односа</w:t>
      </w:r>
    </w:p>
    <w:p w:rsidR="00CF6EAA" w:rsidRPr="009365A3" w:rsidRDefault="00CF6EAA" w:rsidP="00CF6EAA">
      <w:pPr>
        <w:spacing w:after="0" w:line="285" w:lineRule="atLeast"/>
        <w:rPr>
          <w:color w:val="000000"/>
        </w:rPr>
      </w:pPr>
      <w:r w:rsidRPr="009365A3">
        <w:rPr>
          <w:color w:val="000000"/>
        </w:rPr>
        <w:t>Увежбавање образаца из претходних разреда.</w:t>
      </w:r>
    </w:p>
    <w:p w:rsidR="00CF6EAA" w:rsidRPr="009365A3" w:rsidRDefault="00CF6EAA" w:rsidP="00CF6EAA">
      <w:pPr>
        <w:pStyle w:val="p168"/>
        <w:spacing w:before="495" w:beforeAutospacing="0" w:after="0" w:afterAutospacing="0" w:line="270" w:lineRule="atLeast"/>
        <w:ind w:firstLine="570"/>
        <w:jc w:val="both"/>
        <w:rPr>
          <w:color w:val="000000"/>
          <w:sz w:val="22"/>
          <w:szCs w:val="22"/>
        </w:rPr>
      </w:pPr>
      <w:r w:rsidRPr="009365A3">
        <w:rPr>
          <w:color w:val="000000"/>
          <w:sz w:val="22"/>
          <w:szCs w:val="22"/>
        </w:rPr>
        <w:t>За исказивање временских односа треба увежбавати: генитив без предлога, конструкцију </w:t>
      </w:r>
      <w:r w:rsidRPr="009365A3">
        <w:rPr>
          <w:b/>
          <w:bCs/>
          <w:color w:val="000000"/>
          <w:sz w:val="22"/>
          <w:szCs w:val="22"/>
        </w:rPr>
        <w:t>пре</w:t>
      </w:r>
      <w:r w:rsidRPr="009365A3">
        <w:rPr>
          <w:color w:val="000000"/>
          <w:sz w:val="22"/>
          <w:szCs w:val="22"/>
        </w:rPr>
        <w:t>, </w:t>
      </w:r>
      <w:r w:rsidRPr="009365A3">
        <w:rPr>
          <w:b/>
          <w:bCs/>
          <w:color w:val="000000"/>
          <w:sz w:val="22"/>
          <w:szCs w:val="22"/>
        </w:rPr>
        <w:t>после</w:t>
      </w:r>
      <w:r w:rsidRPr="009365A3">
        <w:rPr>
          <w:color w:val="000000"/>
          <w:sz w:val="22"/>
          <w:szCs w:val="22"/>
        </w:rPr>
        <w:t>, </w:t>
      </w:r>
      <w:r w:rsidRPr="009365A3">
        <w:rPr>
          <w:b/>
          <w:bCs/>
          <w:color w:val="000000"/>
          <w:sz w:val="22"/>
          <w:szCs w:val="22"/>
        </w:rPr>
        <w:t>за време </w:t>
      </w:r>
      <w:r w:rsidRPr="009365A3">
        <w:rPr>
          <w:color w:val="000000"/>
          <w:sz w:val="22"/>
          <w:szCs w:val="22"/>
        </w:rPr>
        <w:t>са овим падежом и временске реченице са везником </w:t>
      </w:r>
      <w:r w:rsidRPr="009365A3">
        <w:rPr>
          <w:b/>
          <w:bCs/>
          <w:color w:val="000000"/>
          <w:sz w:val="22"/>
          <w:szCs w:val="22"/>
        </w:rPr>
        <w:t>кад</w:t>
      </w:r>
      <w:r w:rsidRPr="009365A3">
        <w:rPr>
          <w:color w:val="000000"/>
          <w:sz w:val="22"/>
          <w:szCs w:val="22"/>
        </w:rPr>
        <w:t>.</w:t>
      </w:r>
    </w:p>
    <w:p w:rsidR="00CF6EAA" w:rsidRPr="009365A3" w:rsidRDefault="00CF6EAA" w:rsidP="00CF6EAA">
      <w:pPr>
        <w:pStyle w:val="p28"/>
        <w:spacing w:before="45" w:beforeAutospacing="0" w:after="0" w:afterAutospacing="0" w:line="285" w:lineRule="atLeast"/>
        <w:rPr>
          <w:color w:val="000000"/>
          <w:sz w:val="22"/>
          <w:szCs w:val="22"/>
        </w:rPr>
      </w:pPr>
      <w:r w:rsidRPr="009365A3">
        <w:rPr>
          <w:color w:val="000000"/>
          <w:sz w:val="22"/>
          <w:szCs w:val="22"/>
        </w:rPr>
        <w:t>Обрасци:</w:t>
      </w:r>
    </w:p>
    <w:p w:rsidR="00CF6EAA" w:rsidRPr="009365A3" w:rsidRDefault="00CF6EAA" w:rsidP="00CF6EAA">
      <w:pPr>
        <w:pStyle w:val="p238"/>
        <w:spacing w:before="0" w:beforeAutospacing="0" w:after="0" w:afterAutospacing="0" w:line="270" w:lineRule="atLeast"/>
        <w:rPr>
          <w:color w:val="000000"/>
          <w:sz w:val="22"/>
          <w:szCs w:val="22"/>
        </w:rPr>
      </w:pPr>
      <w:r w:rsidRPr="009365A3">
        <w:rPr>
          <w:color w:val="000000"/>
          <w:sz w:val="22"/>
          <w:szCs w:val="22"/>
        </w:rPr>
        <w:t>Иван се пробудио у седам часова. Бака долази сваке недеље (године).</w:t>
      </w:r>
    </w:p>
    <w:p w:rsidR="00CF6EAA" w:rsidRPr="009365A3" w:rsidRDefault="00CF6EAA" w:rsidP="00CF6EAA">
      <w:pPr>
        <w:pStyle w:val="p328"/>
        <w:spacing w:before="0" w:beforeAutospacing="0" w:after="0" w:afterAutospacing="0" w:line="270" w:lineRule="atLeast"/>
        <w:rPr>
          <w:color w:val="000000"/>
          <w:sz w:val="22"/>
          <w:szCs w:val="22"/>
        </w:rPr>
      </w:pPr>
      <w:r w:rsidRPr="009365A3">
        <w:rPr>
          <w:color w:val="000000"/>
          <w:sz w:val="22"/>
          <w:szCs w:val="22"/>
        </w:rPr>
        <w:t>Сваког месеца (дана, сата) су тренирали. Ненад је дошао пре (после, за време) ручка. Иван иде у биоскоп кад научи задатак.</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/За исказивање временских односа треба увежбавати инструментал (имена дана у седмици) и временске реченице са везницима </w:t>
      </w:r>
      <w:r w:rsidRPr="009365A3">
        <w:rPr>
          <w:b/>
          <w:bCs/>
          <w:color w:val="000000"/>
          <w:sz w:val="22"/>
          <w:szCs w:val="22"/>
        </w:rPr>
        <w:t>чим </w:t>
      </w:r>
      <w:r w:rsidRPr="009365A3">
        <w:rPr>
          <w:color w:val="000000"/>
          <w:sz w:val="22"/>
          <w:szCs w:val="22"/>
        </w:rPr>
        <w:t>и </w:t>
      </w:r>
      <w:r w:rsidRPr="009365A3">
        <w:rPr>
          <w:b/>
          <w:bCs/>
          <w:color w:val="000000"/>
          <w:sz w:val="22"/>
          <w:szCs w:val="22"/>
        </w:rPr>
        <w:t>док</w:t>
      </w:r>
      <w:r w:rsidRPr="009365A3">
        <w:rPr>
          <w:color w:val="000000"/>
          <w:sz w:val="22"/>
          <w:szCs w:val="22"/>
        </w:rPr>
        <w:t>.</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Обрасци:</w:t>
      </w:r>
    </w:p>
    <w:p w:rsidR="00CF6EAA" w:rsidRPr="009365A3" w:rsidRDefault="00CF6EAA" w:rsidP="00CF6EAA">
      <w:pPr>
        <w:pStyle w:val="p329"/>
        <w:spacing w:before="0" w:beforeAutospacing="0" w:after="0" w:afterAutospacing="0" w:line="270" w:lineRule="atLeast"/>
        <w:rPr>
          <w:color w:val="000000"/>
          <w:sz w:val="22"/>
          <w:szCs w:val="22"/>
        </w:rPr>
      </w:pPr>
      <w:r w:rsidRPr="009365A3">
        <w:rPr>
          <w:color w:val="000000"/>
          <w:sz w:val="22"/>
          <w:szCs w:val="22"/>
        </w:rPr>
        <w:t>Средом имамо час српског језика. Чим је ушао, закључао је врата. Чим оздравим, доћи ћу.</w:t>
      </w:r>
    </w:p>
    <w:p w:rsidR="00CF6EAA" w:rsidRPr="009365A3" w:rsidRDefault="00CF6EAA" w:rsidP="00CF6EAA">
      <w:pPr>
        <w:pStyle w:val="p330"/>
        <w:spacing w:before="0" w:beforeAutospacing="0" w:after="0" w:afterAutospacing="0" w:line="270" w:lineRule="atLeast"/>
        <w:rPr>
          <w:color w:val="000000"/>
          <w:sz w:val="22"/>
          <w:szCs w:val="22"/>
        </w:rPr>
      </w:pPr>
      <w:r w:rsidRPr="009365A3">
        <w:rPr>
          <w:color w:val="000000"/>
          <w:sz w:val="22"/>
          <w:szCs w:val="22"/>
        </w:rPr>
        <w:t>Чим буде престала киша, ићи ћемо у шетњу. Док је он учио, ти си спавала.</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Док цртам, слушам музику.</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Док Петар буде радио у башти, ти ћеш спремати собу./</w:t>
      </w:r>
    </w:p>
    <w:p w:rsidR="00CF6EAA" w:rsidRPr="009365A3" w:rsidRDefault="00CF6EAA" w:rsidP="00CF6EAA">
      <w:pPr>
        <w:spacing w:after="0" w:line="270" w:lineRule="atLeast"/>
        <w:rPr>
          <w:b/>
          <w:bCs/>
          <w:color w:val="000000"/>
        </w:rPr>
      </w:pPr>
      <w:r w:rsidRPr="009365A3">
        <w:rPr>
          <w:b/>
          <w:bCs/>
          <w:color w:val="000000"/>
        </w:rPr>
        <w:t>Исказивање начина и услова радње</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Увежбавање прилога у компаративу и суперлативу у функцији одредбе за начин.</w:t>
      </w:r>
    </w:p>
    <w:p w:rsidR="00CF6EAA" w:rsidRPr="009365A3" w:rsidRDefault="00CF6EAA" w:rsidP="00CF6EAA">
      <w:pPr>
        <w:spacing w:after="0" w:line="270" w:lineRule="atLeast"/>
        <w:rPr>
          <w:color w:val="000000"/>
        </w:rPr>
      </w:pPr>
      <w:r w:rsidRPr="009365A3">
        <w:rPr>
          <w:color w:val="000000"/>
        </w:rPr>
        <w:t>Обрасци:</w:t>
      </w:r>
    </w:p>
    <w:p w:rsidR="00CF6EAA" w:rsidRPr="009365A3" w:rsidRDefault="00CF6EAA" w:rsidP="00CF6EAA">
      <w:pPr>
        <w:pStyle w:val="p331"/>
        <w:spacing w:before="0" w:beforeAutospacing="0" w:after="0" w:afterAutospacing="0" w:line="270" w:lineRule="atLeast"/>
        <w:rPr>
          <w:color w:val="000000"/>
          <w:sz w:val="22"/>
          <w:szCs w:val="22"/>
        </w:rPr>
      </w:pPr>
      <w:r w:rsidRPr="009365A3">
        <w:rPr>
          <w:color w:val="000000"/>
          <w:sz w:val="22"/>
          <w:szCs w:val="22"/>
        </w:rPr>
        <w:t>Бака хода спорије од унуке. Авион лети најбрже.</w:t>
      </w:r>
    </w:p>
    <w:p w:rsidR="00CF6EAA" w:rsidRPr="009365A3" w:rsidRDefault="00CF6EAA" w:rsidP="00CF6EAA">
      <w:pPr>
        <w:pStyle w:val="p332"/>
        <w:spacing w:before="15" w:beforeAutospacing="0" w:after="0" w:afterAutospacing="0" w:line="270" w:lineRule="atLeast"/>
        <w:rPr>
          <w:color w:val="000000"/>
          <w:sz w:val="22"/>
          <w:szCs w:val="22"/>
        </w:rPr>
      </w:pPr>
      <w:r w:rsidRPr="009365A3">
        <w:rPr>
          <w:color w:val="000000"/>
          <w:sz w:val="22"/>
          <w:szCs w:val="22"/>
        </w:rPr>
        <w:t>/Увежбавати условне реченице са везником ако. Обрасци:</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Ако знаш, реци.</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lastRenderedPageBreak/>
        <w:t>Слушаћемо плоче ако дођеш.</w:t>
      </w:r>
    </w:p>
    <w:p w:rsidR="00CF6EAA" w:rsidRPr="009365A3" w:rsidRDefault="00CF6EAA" w:rsidP="00CF6EAA">
      <w:pPr>
        <w:spacing w:after="0" w:line="270" w:lineRule="atLeast"/>
        <w:rPr>
          <w:color w:val="000000"/>
        </w:rPr>
      </w:pPr>
      <w:r w:rsidRPr="009365A3">
        <w:rPr>
          <w:color w:val="000000"/>
        </w:rPr>
        <w:t>Ако будеш учио, постићи ћеш одличан успех./</w:t>
      </w:r>
    </w:p>
    <w:p w:rsidR="00CF6EAA" w:rsidRPr="009365A3" w:rsidRDefault="00CF6EAA" w:rsidP="00CF6EAA">
      <w:pPr>
        <w:spacing w:after="0" w:line="285" w:lineRule="atLeast"/>
        <w:rPr>
          <w:b/>
          <w:bCs/>
          <w:color w:val="000000"/>
        </w:rPr>
      </w:pPr>
      <w:r w:rsidRPr="009365A3">
        <w:rPr>
          <w:b/>
          <w:bCs/>
          <w:color w:val="000000"/>
        </w:rPr>
        <w:t>Исказивање средстава којим се врши радња</w:t>
      </w:r>
    </w:p>
    <w:p w:rsidR="00CF6EAA" w:rsidRPr="009365A3" w:rsidRDefault="00CF6EAA" w:rsidP="00CF6EAA">
      <w:pPr>
        <w:pStyle w:val="p333"/>
        <w:spacing w:before="0" w:beforeAutospacing="0" w:after="0" w:afterAutospacing="0" w:line="270" w:lineRule="atLeast"/>
        <w:rPr>
          <w:color w:val="000000"/>
          <w:sz w:val="22"/>
          <w:szCs w:val="22"/>
        </w:rPr>
      </w:pPr>
      <w:r w:rsidRPr="009365A3">
        <w:rPr>
          <w:color w:val="000000"/>
          <w:sz w:val="22"/>
          <w:szCs w:val="22"/>
        </w:rPr>
        <w:t>Утврђивање образаца из претходних разреда. Обрасци:</w:t>
      </w:r>
    </w:p>
    <w:p w:rsidR="00CF6EAA" w:rsidRPr="009365A3" w:rsidRDefault="00CF6EAA" w:rsidP="00CF6EAA">
      <w:pPr>
        <w:pStyle w:val="p155"/>
        <w:spacing w:before="0" w:beforeAutospacing="0" w:after="0" w:afterAutospacing="0" w:line="270" w:lineRule="atLeast"/>
        <w:rPr>
          <w:color w:val="000000"/>
          <w:sz w:val="22"/>
          <w:szCs w:val="22"/>
        </w:rPr>
      </w:pPr>
      <w:r w:rsidRPr="009365A3">
        <w:rPr>
          <w:color w:val="000000"/>
          <w:sz w:val="22"/>
          <w:szCs w:val="22"/>
        </w:rPr>
        <w:t>Пекар сече хлеб оштрим ножем. Она чисти малом метлом. Кројач кроји великим маказама.</w:t>
      </w:r>
    </w:p>
    <w:p w:rsidR="00CF6EAA" w:rsidRPr="009365A3" w:rsidRDefault="00CF6EAA" w:rsidP="00CF6EAA">
      <w:pPr>
        <w:pStyle w:val="p40"/>
        <w:spacing w:before="15" w:beforeAutospacing="0" w:after="0" w:afterAutospacing="0" w:line="270" w:lineRule="atLeast"/>
        <w:rPr>
          <w:b/>
          <w:bCs/>
          <w:color w:val="000000"/>
          <w:sz w:val="22"/>
          <w:szCs w:val="22"/>
        </w:rPr>
      </w:pPr>
      <w:r w:rsidRPr="009365A3">
        <w:rPr>
          <w:b/>
          <w:bCs/>
          <w:color w:val="000000"/>
          <w:sz w:val="22"/>
          <w:szCs w:val="22"/>
        </w:rPr>
        <w:t>Исказивање узајамне и заједничке радње</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Утврђивање образаца из претходних разреда; именице у овој функцији одређивати атрибутима.</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Образац:</w:t>
      </w:r>
    </w:p>
    <w:p w:rsidR="00CF6EAA" w:rsidRPr="009365A3" w:rsidRDefault="00CF6EAA" w:rsidP="00CF6EAA">
      <w:pPr>
        <w:pStyle w:val="p335"/>
        <w:spacing w:before="0" w:beforeAutospacing="0" w:after="0" w:afterAutospacing="0" w:line="270" w:lineRule="atLeast"/>
        <w:rPr>
          <w:color w:val="000000"/>
          <w:sz w:val="22"/>
          <w:szCs w:val="22"/>
        </w:rPr>
      </w:pPr>
      <w:r w:rsidRPr="009365A3">
        <w:rPr>
          <w:color w:val="000000"/>
          <w:sz w:val="22"/>
          <w:szCs w:val="22"/>
        </w:rPr>
        <w:t>Зоран разговара с њом (с нама). Весна путује са Надином мамом. Она се игра са Надиним псом.</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Ми смо летовали са школским друговима.</w:t>
      </w:r>
    </w:p>
    <w:p w:rsidR="00CF6EAA" w:rsidRPr="009365A3" w:rsidRDefault="00CF6EAA" w:rsidP="00CF6EAA">
      <w:pPr>
        <w:spacing w:after="0" w:line="270" w:lineRule="atLeast"/>
        <w:rPr>
          <w:b/>
          <w:bCs/>
          <w:color w:val="000000"/>
        </w:rPr>
      </w:pPr>
      <w:r w:rsidRPr="009365A3">
        <w:rPr>
          <w:b/>
          <w:bCs/>
          <w:color w:val="000000"/>
        </w:rPr>
        <w:t>Исказивање узрока радње</w:t>
      </w:r>
    </w:p>
    <w:p w:rsidR="00CF6EAA" w:rsidRPr="009365A3" w:rsidRDefault="00CF6EAA" w:rsidP="00CF6EAA">
      <w:pPr>
        <w:pStyle w:val="p175"/>
        <w:spacing w:before="0" w:beforeAutospacing="0" w:after="0" w:afterAutospacing="0" w:line="270" w:lineRule="atLeast"/>
        <w:ind w:firstLine="570"/>
        <w:rPr>
          <w:color w:val="000000"/>
          <w:sz w:val="22"/>
          <w:szCs w:val="22"/>
        </w:rPr>
      </w:pPr>
      <w:r w:rsidRPr="009365A3">
        <w:rPr>
          <w:color w:val="000000"/>
          <w:sz w:val="22"/>
          <w:szCs w:val="22"/>
        </w:rPr>
        <w:t>За исказивање узрока треба увежбавати облике генитива са предлогом због и узрочне реченице са везницима јер, зато што.</w:t>
      </w:r>
    </w:p>
    <w:p w:rsidR="00CF6EAA" w:rsidRPr="009365A3" w:rsidRDefault="00CF6EAA" w:rsidP="00CF6EAA">
      <w:pPr>
        <w:spacing w:after="0" w:line="270" w:lineRule="atLeast"/>
        <w:rPr>
          <w:color w:val="000000"/>
        </w:rPr>
      </w:pPr>
      <w:r w:rsidRPr="009365A3">
        <w:rPr>
          <w:color w:val="000000"/>
        </w:rPr>
        <w:t>Обрасци:</w:t>
      </w:r>
    </w:p>
    <w:p w:rsidR="00CF6EAA" w:rsidRPr="009365A3" w:rsidRDefault="00CF6EAA" w:rsidP="00CF6EAA">
      <w:pPr>
        <w:pStyle w:val="p40"/>
        <w:spacing w:before="15" w:beforeAutospacing="0" w:after="0" w:afterAutospacing="0" w:line="285" w:lineRule="atLeast"/>
        <w:rPr>
          <w:color w:val="000000"/>
          <w:sz w:val="22"/>
          <w:szCs w:val="22"/>
        </w:rPr>
      </w:pPr>
      <w:r w:rsidRPr="009365A3">
        <w:rPr>
          <w:color w:val="000000"/>
          <w:sz w:val="22"/>
          <w:szCs w:val="22"/>
        </w:rPr>
        <w:t>Петар није тренирао због кише.</w:t>
      </w:r>
    </w:p>
    <w:p w:rsidR="00CF6EAA" w:rsidRPr="009365A3" w:rsidRDefault="00CF6EAA" w:rsidP="00CF6EAA">
      <w:pPr>
        <w:spacing w:after="0" w:line="285" w:lineRule="atLeast"/>
        <w:rPr>
          <w:color w:val="000000"/>
        </w:rPr>
      </w:pPr>
      <w:r w:rsidRPr="009365A3">
        <w:rPr>
          <w:color w:val="000000"/>
        </w:rPr>
        <w:t>Петар није тренирао јер (зато што) је падала киша.</w:t>
      </w:r>
    </w:p>
    <w:p w:rsidR="00CF6EAA" w:rsidRPr="009365A3" w:rsidRDefault="00CF6EAA" w:rsidP="00CF6EAA">
      <w:pPr>
        <w:pStyle w:val="p336"/>
        <w:spacing w:before="0" w:beforeAutospacing="0" w:after="0" w:afterAutospacing="0" w:line="285" w:lineRule="atLeast"/>
        <w:rPr>
          <w:color w:val="1F497D"/>
          <w:sz w:val="22"/>
          <w:szCs w:val="22"/>
        </w:rPr>
      </w:pPr>
      <w:r w:rsidRPr="009365A3">
        <w:rPr>
          <w:color w:val="1F497D"/>
          <w:sz w:val="22"/>
          <w:szCs w:val="22"/>
        </w:rPr>
        <w:t> </w:t>
      </w:r>
    </w:p>
    <w:p w:rsidR="00CF6EAA" w:rsidRPr="009365A3" w:rsidRDefault="00CF6EAA" w:rsidP="00CF6EAA">
      <w:pPr>
        <w:pStyle w:val="p336"/>
        <w:shd w:val="clear" w:color="auto" w:fill="FDE9D9"/>
        <w:spacing w:before="0" w:beforeAutospacing="0" w:after="0" w:afterAutospacing="0" w:line="285" w:lineRule="atLeast"/>
        <w:ind w:firstLine="720"/>
        <w:rPr>
          <w:color w:val="000000"/>
          <w:sz w:val="22"/>
          <w:szCs w:val="22"/>
        </w:rPr>
      </w:pPr>
      <w:r w:rsidRPr="009365A3">
        <w:rPr>
          <w:color w:val="000000"/>
          <w:sz w:val="22"/>
          <w:szCs w:val="22"/>
        </w:rPr>
        <w:t xml:space="preserve">ГРАМАТИКА </w:t>
      </w:r>
    </w:p>
    <w:p w:rsidR="00CF6EAA" w:rsidRPr="009365A3" w:rsidRDefault="00CF6EAA" w:rsidP="00CF6EAA">
      <w:pPr>
        <w:pStyle w:val="p336"/>
        <w:spacing w:before="0" w:beforeAutospacing="0" w:after="0" w:afterAutospacing="0" w:line="285" w:lineRule="atLeast"/>
        <w:ind w:firstLine="720"/>
        <w:rPr>
          <w:color w:val="000000"/>
          <w:sz w:val="22"/>
          <w:szCs w:val="22"/>
        </w:rPr>
      </w:pPr>
      <w:r w:rsidRPr="009365A3">
        <w:rPr>
          <w:color w:val="000000"/>
          <w:sz w:val="22"/>
          <w:szCs w:val="22"/>
        </w:rPr>
        <w:t>Појам просте и проширене реченице. Реченице по садржини: изјавна, упитна,</w:t>
      </w:r>
    </w:p>
    <w:p w:rsidR="00CF6EAA" w:rsidRPr="009365A3" w:rsidRDefault="00CF6EAA" w:rsidP="00CF6EAA">
      <w:pPr>
        <w:pStyle w:val="p337"/>
        <w:spacing w:before="0" w:beforeAutospacing="0" w:after="0" w:afterAutospacing="0" w:line="270" w:lineRule="atLeast"/>
        <w:jc w:val="both"/>
        <w:rPr>
          <w:color w:val="000000"/>
          <w:sz w:val="22"/>
          <w:szCs w:val="22"/>
        </w:rPr>
      </w:pPr>
      <w:r w:rsidRPr="009365A3">
        <w:rPr>
          <w:color w:val="000000"/>
          <w:sz w:val="22"/>
          <w:szCs w:val="22"/>
        </w:rPr>
        <w:t>одрична, узрочна. Предикат: глаголски (облици презента, перфекта, футура и императива у функцији предиката), именски (помоћни глагол и номинативни облик именице, заменице и придева). Субјекат (номинатив именских речи). Слагање субјекта и предиката.</w:t>
      </w:r>
    </w:p>
    <w:p w:rsidR="00CF6EAA" w:rsidRPr="009365A3" w:rsidRDefault="00CF6EAA" w:rsidP="00CF6EAA">
      <w:pPr>
        <w:pStyle w:val="p157"/>
        <w:spacing w:before="30" w:beforeAutospacing="0" w:after="0" w:afterAutospacing="0" w:line="270" w:lineRule="atLeast"/>
        <w:ind w:firstLine="570"/>
        <w:jc w:val="both"/>
        <w:rPr>
          <w:color w:val="000000"/>
          <w:sz w:val="22"/>
          <w:szCs w:val="22"/>
        </w:rPr>
      </w:pPr>
      <w:r w:rsidRPr="009365A3">
        <w:rPr>
          <w:color w:val="000000"/>
          <w:sz w:val="22"/>
          <w:szCs w:val="22"/>
        </w:rPr>
        <w:t>Глаголски вид: свршеност и несвршеност глаголске радње. Глаголски род: прелазност и непрелазност глаголске радње.</w:t>
      </w:r>
    </w:p>
    <w:p w:rsidR="00CF6EAA" w:rsidRPr="009365A3" w:rsidRDefault="00CF6EAA" w:rsidP="00CF6EAA">
      <w:pPr>
        <w:pStyle w:val="p338"/>
        <w:spacing w:before="30" w:beforeAutospacing="0" w:after="0" w:afterAutospacing="0" w:line="285" w:lineRule="atLeast"/>
        <w:rPr>
          <w:color w:val="000000"/>
          <w:sz w:val="22"/>
          <w:szCs w:val="22"/>
        </w:rPr>
      </w:pPr>
      <w:r w:rsidRPr="009365A3">
        <w:rPr>
          <w:color w:val="000000"/>
          <w:sz w:val="22"/>
          <w:szCs w:val="22"/>
        </w:rPr>
        <w:t>Ближи објекат.</w:t>
      </w:r>
    </w:p>
    <w:p w:rsidR="00CF6EAA" w:rsidRPr="009365A3" w:rsidRDefault="00CF6EAA" w:rsidP="00CF6EAA">
      <w:pPr>
        <w:pStyle w:val="p339"/>
        <w:spacing w:before="0" w:beforeAutospacing="0" w:after="0" w:afterAutospacing="0" w:line="270" w:lineRule="atLeast"/>
        <w:ind w:firstLine="570"/>
        <w:jc w:val="both"/>
        <w:rPr>
          <w:color w:val="000000"/>
          <w:sz w:val="22"/>
          <w:szCs w:val="22"/>
        </w:rPr>
      </w:pPr>
      <w:r w:rsidRPr="009365A3">
        <w:rPr>
          <w:color w:val="000000"/>
          <w:sz w:val="22"/>
          <w:szCs w:val="22"/>
        </w:rPr>
        <w:t>Атрибут: одређивање именица у функцији субјекта, именског дела предиката и објекта придевском речи. Даље усвајање граматичке терминологије.</w:t>
      </w:r>
    </w:p>
    <w:p w:rsidR="00CF6EAA" w:rsidRPr="009365A3" w:rsidRDefault="00CF6EAA" w:rsidP="00CF6EAA">
      <w:pPr>
        <w:pStyle w:val="p340"/>
        <w:spacing w:before="0" w:beforeAutospacing="0" w:after="0" w:afterAutospacing="0" w:line="285" w:lineRule="atLeast"/>
        <w:rPr>
          <w:color w:val="000000"/>
          <w:sz w:val="22"/>
          <w:szCs w:val="22"/>
        </w:rPr>
      </w:pPr>
      <w:r w:rsidRPr="009365A3">
        <w:rPr>
          <w:color w:val="000000"/>
          <w:sz w:val="22"/>
          <w:szCs w:val="22"/>
        </w:rPr>
        <w:t>ТВОРБА РЕЧИ</w:t>
      </w:r>
    </w:p>
    <w:p w:rsidR="00CF6EAA" w:rsidRPr="009365A3" w:rsidRDefault="00CF6EAA" w:rsidP="00CF6EAA">
      <w:pPr>
        <w:pStyle w:val="p341"/>
        <w:spacing w:before="0" w:beforeAutospacing="0" w:after="0" w:afterAutospacing="0" w:line="270" w:lineRule="atLeast"/>
        <w:rPr>
          <w:b/>
          <w:bCs/>
          <w:color w:val="000000"/>
          <w:sz w:val="22"/>
          <w:szCs w:val="22"/>
        </w:rPr>
      </w:pPr>
      <w:r w:rsidRPr="009365A3">
        <w:rPr>
          <w:b/>
          <w:bCs/>
          <w:color w:val="000000"/>
          <w:sz w:val="22"/>
          <w:szCs w:val="22"/>
        </w:rPr>
        <w:t>Именице које означавају вршиоца радње: - ач </w:t>
      </w:r>
      <w:r w:rsidRPr="009365A3">
        <w:rPr>
          <w:rStyle w:val="ft5"/>
          <w:color w:val="000000"/>
          <w:sz w:val="22"/>
          <w:szCs w:val="22"/>
        </w:rPr>
        <w:t>(бријач, јахач, скакач,</w:t>
      </w:r>
    </w:p>
    <w:p w:rsidR="00CF6EAA" w:rsidRPr="009365A3" w:rsidRDefault="00CF6EAA" w:rsidP="00CF6EAA">
      <w:pPr>
        <w:pStyle w:val="p337"/>
        <w:spacing w:before="0" w:beforeAutospacing="0" w:after="0" w:afterAutospacing="0" w:line="270" w:lineRule="atLeast"/>
        <w:jc w:val="both"/>
        <w:rPr>
          <w:color w:val="000000"/>
          <w:sz w:val="22"/>
          <w:szCs w:val="22"/>
        </w:rPr>
      </w:pPr>
      <w:r w:rsidRPr="009365A3">
        <w:rPr>
          <w:color w:val="000000"/>
          <w:sz w:val="22"/>
          <w:szCs w:val="22"/>
        </w:rPr>
        <w:t>управљач) - </w:t>
      </w:r>
      <w:r w:rsidRPr="009365A3">
        <w:rPr>
          <w:b/>
          <w:bCs/>
          <w:color w:val="000000"/>
          <w:sz w:val="22"/>
          <w:szCs w:val="22"/>
        </w:rPr>
        <w:t>лац </w:t>
      </w:r>
      <w:r w:rsidRPr="009365A3">
        <w:rPr>
          <w:color w:val="000000"/>
          <w:sz w:val="22"/>
          <w:szCs w:val="22"/>
        </w:rPr>
        <w:t>(читалац, гледалац, слушалац, руководилац), -</w:t>
      </w:r>
      <w:r w:rsidRPr="009365A3">
        <w:rPr>
          <w:b/>
          <w:bCs/>
          <w:color w:val="000000"/>
          <w:sz w:val="22"/>
          <w:szCs w:val="22"/>
        </w:rPr>
        <w:t>тељ </w:t>
      </w:r>
      <w:r w:rsidRPr="009365A3">
        <w:rPr>
          <w:color w:val="000000"/>
          <w:sz w:val="22"/>
          <w:szCs w:val="22"/>
        </w:rPr>
        <w:t>(љубитељ, водитељ, управитељ, учитељ), -</w:t>
      </w:r>
      <w:r w:rsidRPr="009365A3">
        <w:rPr>
          <w:b/>
          <w:bCs/>
          <w:color w:val="000000"/>
          <w:sz w:val="22"/>
          <w:szCs w:val="22"/>
        </w:rPr>
        <w:t>ар </w:t>
      </w:r>
      <w:r w:rsidRPr="009365A3">
        <w:rPr>
          <w:color w:val="000000"/>
          <w:sz w:val="22"/>
          <w:szCs w:val="22"/>
        </w:rPr>
        <w:t>(сликар, пекар, зидар, лекар).</w:t>
      </w:r>
    </w:p>
    <w:p w:rsidR="00CF6EAA" w:rsidRPr="009365A3" w:rsidRDefault="00CF6EAA" w:rsidP="00CF6EAA">
      <w:pPr>
        <w:pStyle w:val="p342"/>
        <w:spacing w:before="0" w:beforeAutospacing="0" w:after="0" w:afterAutospacing="0" w:line="270" w:lineRule="atLeast"/>
        <w:jc w:val="right"/>
        <w:rPr>
          <w:b/>
          <w:bCs/>
          <w:color w:val="000000"/>
          <w:sz w:val="22"/>
          <w:szCs w:val="22"/>
        </w:rPr>
      </w:pPr>
      <w:r w:rsidRPr="009365A3">
        <w:rPr>
          <w:b/>
          <w:bCs/>
          <w:color w:val="000000"/>
          <w:sz w:val="22"/>
          <w:szCs w:val="22"/>
        </w:rPr>
        <w:t>Именице које означавају женску особу: - ица </w:t>
      </w:r>
      <w:r w:rsidRPr="009365A3">
        <w:rPr>
          <w:rStyle w:val="ft5"/>
          <w:color w:val="000000"/>
          <w:sz w:val="22"/>
          <w:szCs w:val="22"/>
        </w:rPr>
        <w:t>(члан - чланица, кројач -</w:t>
      </w:r>
    </w:p>
    <w:p w:rsidR="00CF6EAA" w:rsidRPr="009365A3" w:rsidRDefault="00CF6EAA" w:rsidP="00CF6EAA">
      <w:pPr>
        <w:pStyle w:val="p337"/>
        <w:spacing w:before="0" w:beforeAutospacing="0" w:after="0" w:afterAutospacing="0" w:line="270" w:lineRule="atLeast"/>
        <w:jc w:val="both"/>
        <w:rPr>
          <w:color w:val="000000"/>
          <w:sz w:val="22"/>
          <w:szCs w:val="22"/>
        </w:rPr>
      </w:pPr>
      <w:r w:rsidRPr="009365A3">
        <w:rPr>
          <w:color w:val="000000"/>
          <w:sz w:val="22"/>
          <w:szCs w:val="22"/>
        </w:rPr>
        <w:t>кројачица, кошаркаш - кошаркашица, слушалац - слушатељица, учитељ - учитељица; играч - играчица), -</w:t>
      </w:r>
      <w:r w:rsidRPr="009365A3">
        <w:rPr>
          <w:b/>
          <w:bCs/>
          <w:color w:val="000000"/>
          <w:sz w:val="22"/>
          <w:szCs w:val="22"/>
        </w:rPr>
        <w:t>иња </w:t>
      </w:r>
      <w:r w:rsidRPr="009365A3">
        <w:rPr>
          <w:color w:val="000000"/>
          <w:sz w:val="22"/>
          <w:szCs w:val="22"/>
        </w:rPr>
        <w:t>(јунак - јунакиња, песник - песникиња, просјак - просјакиња), -</w:t>
      </w:r>
      <w:r w:rsidRPr="009365A3">
        <w:rPr>
          <w:b/>
          <w:bCs/>
          <w:color w:val="000000"/>
          <w:sz w:val="22"/>
          <w:szCs w:val="22"/>
        </w:rPr>
        <w:t>ка </w:t>
      </w:r>
      <w:r w:rsidRPr="009365A3">
        <w:rPr>
          <w:color w:val="000000"/>
          <w:sz w:val="22"/>
          <w:szCs w:val="22"/>
        </w:rPr>
        <w:t>(болничар - болничарка, новинар - новинарка, грађанин - грађанка).</w:t>
      </w:r>
    </w:p>
    <w:p w:rsidR="00CF6EAA" w:rsidRPr="009365A3" w:rsidRDefault="00CF6EAA" w:rsidP="00CF6EAA">
      <w:pPr>
        <w:pStyle w:val="p338"/>
        <w:spacing w:before="30" w:beforeAutospacing="0" w:after="0" w:afterAutospacing="0" w:line="270" w:lineRule="atLeast"/>
        <w:rPr>
          <w:b/>
          <w:bCs/>
          <w:color w:val="000000"/>
          <w:sz w:val="22"/>
          <w:szCs w:val="22"/>
        </w:rPr>
      </w:pPr>
      <w:r w:rsidRPr="009365A3">
        <w:rPr>
          <w:b/>
          <w:bCs/>
          <w:color w:val="000000"/>
          <w:sz w:val="22"/>
          <w:szCs w:val="22"/>
        </w:rPr>
        <w:t>Творба именица за означавање животиња: </w:t>
      </w:r>
      <w:r w:rsidRPr="009365A3">
        <w:rPr>
          <w:rStyle w:val="ft5"/>
          <w:color w:val="000000"/>
          <w:sz w:val="22"/>
          <w:szCs w:val="22"/>
        </w:rPr>
        <w:t>голуб - голубица, тигар - тигрица,</w:t>
      </w:r>
    </w:p>
    <w:p w:rsidR="00CF6EAA" w:rsidRPr="009365A3" w:rsidRDefault="00CF6EAA" w:rsidP="00CF6EAA">
      <w:pPr>
        <w:pStyle w:val="p337"/>
        <w:spacing w:before="0" w:beforeAutospacing="0" w:after="0" w:afterAutospacing="0" w:line="270" w:lineRule="atLeast"/>
        <w:jc w:val="both"/>
        <w:rPr>
          <w:color w:val="000000"/>
          <w:sz w:val="22"/>
          <w:szCs w:val="22"/>
        </w:rPr>
      </w:pPr>
      <w:r w:rsidRPr="009365A3">
        <w:rPr>
          <w:color w:val="000000"/>
          <w:sz w:val="22"/>
          <w:szCs w:val="22"/>
        </w:rPr>
        <w:t>лав - лавица, вук - вучица, односно жаба - жабац, мачка - мачак, патка - патак. Указати да постоје и посебни називи за мужјака и женку, односно потомство: коњ - кобила - ждребе, ован - овца - јагње (јање), петао - кокош - пиле, јелен - кошута - лане./</w:t>
      </w:r>
    </w:p>
    <w:p w:rsidR="00CF6EAA" w:rsidRPr="009365A3" w:rsidRDefault="00CF6EAA" w:rsidP="00CF6EAA">
      <w:pPr>
        <w:pStyle w:val="p343"/>
        <w:spacing w:before="30" w:beforeAutospacing="0" w:after="0" w:afterAutospacing="0" w:line="270" w:lineRule="atLeast"/>
        <w:jc w:val="right"/>
        <w:rPr>
          <w:color w:val="000000"/>
          <w:sz w:val="22"/>
          <w:szCs w:val="22"/>
        </w:rPr>
      </w:pPr>
      <w:r w:rsidRPr="009365A3">
        <w:rPr>
          <w:b/>
          <w:bCs/>
          <w:color w:val="000000"/>
          <w:sz w:val="22"/>
          <w:szCs w:val="22"/>
        </w:rPr>
        <w:t>Творба присвојних придева: -ов/ев </w:t>
      </w:r>
      <w:r w:rsidRPr="009365A3">
        <w:rPr>
          <w:color w:val="000000"/>
          <w:sz w:val="22"/>
          <w:szCs w:val="22"/>
        </w:rPr>
        <w:t>(брат - братов, дед - дедов, домаћин -</w:t>
      </w:r>
    </w:p>
    <w:p w:rsidR="00CF6EAA" w:rsidRPr="009365A3" w:rsidRDefault="00CF6EAA" w:rsidP="00CF6EAA">
      <w:pPr>
        <w:pStyle w:val="p337"/>
        <w:spacing w:before="0" w:beforeAutospacing="0" w:after="0" w:afterAutospacing="0" w:line="270" w:lineRule="atLeast"/>
        <w:jc w:val="both"/>
        <w:rPr>
          <w:color w:val="000000"/>
          <w:sz w:val="22"/>
          <w:szCs w:val="22"/>
        </w:rPr>
      </w:pPr>
      <w:r w:rsidRPr="009365A3">
        <w:rPr>
          <w:color w:val="000000"/>
          <w:sz w:val="22"/>
          <w:szCs w:val="22"/>
        </w:rPr>
        <w:t>домаћинов. Петар - Петров, Јован - Јованов; сунце - сунчев, стриц - стричев, пријатељ - пријатељев, краљ - краљев, чувар - чуварев/чуваров, кувар - куварев/куваров); -ин (тата - татин, мама - мамин, Мара - Марин, судија - судијин, сестра - сестрин).</w:t>
      </w:r>
    </w:p>
    <w:p w:rsidR="00CF6EAA" w:rsidRPr="009365A3" w:rsidRDefault="00CF6EAA" w:rsidP="00CF6EAA">
      <w:pPr>
        <w:pStyle w:val="p344"/>
        <w:spacing w:before="30" w:beforeAutospacing="0" w:after="0" w:afterAutospacing="0" w:line="270" w:lineRule="atLeast"/>
        <w:rPr>
          <w:color w:val="000000"/>
          <w:sz w:val="22"/>
          <w:szCs w:val="22"/>
        </w:rPr>
      </w:pPr>
    </w:p>
    <w:p w:rsidR="00CF6EAA" w:rsidRPr="009365A3" w:rsidRDefault="00CF6EAA" w:rsidP="00CF6EAA">
      <w:pPr>
        <w:pStyle w:val="p344"/>
        <w:shd w:val="clear" w:color="auto" w:fill="FDE9D9"/>
        <w:spacing w:before="30" w:beforeAutospacing="0" w:after="0" w:afterAutospacing="0" w:line="270" w:lineRule="atLeast"/>
        <w:ind w:firstLine="570"/>
        <w:rPr>
          <w:color w:val="000000"/>
          <w:sz w:val="22"/>
          <w:szCs w:val="22"/>
        </w:rPr>
      </w:pPr>
      <w:r w:rsidRPr="009365A3">
        <w:rPr>
          <w:color w:val="000000"/>
          <w:sz w:val="22"/>
          <w:szCs w:val="22"/>
        </w:rPr>
        <w:t xml:space="preserve">ПРАВОПИС </w:t>
      </w:r>
    </w:p>
    <w:p w:rsidR="00CF6EAA" w:rsidRPr="009365A3" w:rsidRDefault="00CF6EAA" w:rsidP="00CF6EAA">
      <w:pPr>
        <w:pStyle w:val="p344"/>
        <w:spacing w:before="30" w:beforeAutospacing="0" w:after="0" w:afterAutospacing="0" w:line="270" w:lineRule="atLeast"/>
        <w:ind w:firstLine="570"/>
        <w:rPr>
          <w:color w:val="000000"/>
          <w:sz w:val="22"/>
          <w:szCs w:val="22"/>
        </w:rPr>
      </w:pPr>
      <w:r w:rsidRPr="009365A3">
        <w:rPr>
          <w:color w:val="000000"/>
          <w:sz w:val="22"/>
          <w:szCs w:val="22"/>
        </w:rPr>
        <w:t>Писање негације у одричним реченицама и писање ли у упитним реченицама.</w:t>
      </w:r>
    </w:p>
    <w:p w:rsidR="00CF6EAA" w:rsidRPr="009365A3" w:rsidRDefault="00CF6EAA" w:rsidP="00CF6EAA">
      <w:pPr>
        <w:pStyle w:val="p339"/>
        <w:spacing w:before="0" w:beforeAutospacing="0" w:after="0" w:afterAutospacing="0" w:line="270" w:lineRule="atLeast"/>
        <w:ind w:firstLine="570"/>
        <w:jc w:val="both"/>
        <w:rPr>
          <w:color w:val="000000"/>
          <w:sz w:val="22"/>
          <w:szCs w:val="22"/>
        </w:rPr>
      </w:pPr>
      <w:r w:rsidRPr="009365A3">
        <w:rPr>
          <w:color w:val="000000"/>
          <w:sz w:val="22"/>
          <w:szCs w:val="22"/>
        </w:rPr>
        <w:t>Писање великог слова у називима радних организација; писање придева изведених од властитих именица, велико слово у писању имена празника.</w:t>
      </w:r>
    </w:p>
    <w:p w:rsidR="00CF6EAA" w:rsidRPr="009365A3" w:rsidRDefault="00CF6EAA" w:rsidP="00CF6EAA">
      <w:pPr>
        <w:pStyle w:val="p345"/>
        <w:spacing w:before="15" w:beforeAutospacing="0" w:after="0" w:afterAutospacing="0" w:line="270" w:lineRule="atLeast"/>
        <w:rPr>
          <w:color w:val="000000"/>
          <w:sz w:val="22"/>
          <w:szCs w:val="22"/>
        </w:rPr>
      </w:pPr>
      <w:r w:rsidRPr="009365A3">
        <w:rPr>
          <w:color w:val="000000"/>
          <w:sz w:val="22"/>
          <w:szCs w:val="22"/>
        </w:rPr>
        <w:t>Скраћеница типа: тј., нпр., итд., АПВ и сл. Састављено и растављено писање речи.</w:t>
      </w:r>
    </w:p>
    <w:p w:rsidR="00CF6EAA" w:rsidRPr="009365A3" w:rsidRDefault="00CF6EAA" w:rsidP="00CF6EAA">
      <w:pPr>
        <w:pStyle w:val="p140"/>
        <w:spacing w:before="15" w:beforeAutospacing="0" w:after="0" w:afterAutospacing="0" w:line="270" w:lineRule="atLeast"/>
        <w:ind w:firstLine="570"/>
        <w:jc w:val="both"/>
        <w:rPr>
          <w:color w:val="000000"/>
          <w:sz w:val="22"/>
          <w:szCs w:val="22"/>
        </w:rPr>
      </w:pPr>
      <w:r w:rsidRPr="009365A3">
        <w:rPr>
          <w:color w:val="000000"/>
          <w:sz w:val="22"/>
          <w:szCs w:val="22"/>
        </w:rPr>
        <w:t>Указивање на принципе фонолошког правописа у оквирима усвојене језичке грађе.</w:t>
      </w:r>
    </w:p>
    <w:p w:rsidR="00CF6EAA" w:rsidRPr="009365A3" w:rsidRDefault="00CF6EAA" w:rsidP="00CF6EAA">
      <w:pPr>
        <w:pStyle w:val="p347"/>
        <w:spacing w:before="15" w:beforeAutospacing="0" w:after="0" w:afterAutospacing="0" w:line="270" w:lineRule="atLeast"/>
        <w:rPr>
          <w:color w:val="000000"/>
          <w:sz w:val="22"/>
          <w:szCs w:val="22"/>
        </w:rPr>
      </w:pPr>
    </w:p>
    <w:p w:rsidR="00CF6EAA" w:rsidRPr="009365A3" w:rsidRDefault="00CF6EAA" w:rsidP="00CF6EAA">
      <w:pPr>
        <w:pStyle w:val="p347"/>
        <w:shd w:val="clear" w:color="auto" w:fill="FDE9D9"/>
        <w:spacing w:before="15" w:beforeAutospacing="0" w:after="0" w:afterAutospacing="0" w:line="270" w:lineRule="atLeast"/>
        <w:ind w:firstLine="570"/>
        <w:rPr>
          <w:color w:val="000000"/>
          <w:sz w:val="22"/>
          <w:szCs w:val="22"/>
        </w:rPr>
      </w:pPr>
      <w:r w:rsidRPr="009365A3">
        <w:rPr>
          <w:color w:val="000000"/>
          <w:sz w:val="22"/>
          <w:szCs w:val="22"/>
        </w:rPr>
        <w:t xml:space="preserve">ГОВОРНЕ ВЕЖБЕ </w:t>
      </w:r>
    </w:p>
    <w:p w:rsidR="00CF6EAA" w:rsidRPr="009365A3" w:rsidRDefault="00CF6EAA" w:rsidP="00CF6EAA">
      <w:pPr>
        <w:pStyle w:val="p347"/>
        <w:spacing w:before="15" w:beforeAutospacing="0" w:after="0" w:afterAutospacing="0" w:line="270" w:lineRule="atLeast"/>
        <w:ind w:firstLine="570"/>
        <w:rPr>
          <w:color w:val="000000"/>
          <w:sz w:val="22"/>
          <w:szCs w:val="22"/>
        </w:rPr>
      </w:pPr>
      <w:r w:rsidRPr="009365A3">
        <w:rPr>
          <w:color w:val="000000"/>
          <w:sz w:val="22"/>
          <w:szCs w:val="22"/>
        </w:rPr>
        <w:t>Одговори на сложенија питања: постављање питања на основу обрађеног текста, на дате сложеније одговоре, на основу датих упитних речи, интонацијом. Дијалози ученика о предвиђеним темама, њихово проширивање и правилно</w:t>
      </w:r>
    </w:p>
    <w:p w:rsidR="00CF6EAA" w:rsidRPr="009365A3" w:rsidRDefault="00CF6EAA" w:rsidP="00CF6EAA">
      <w:pPr>
        <w:pStyle w:val="p351"/>
        <w:spacing w:before="15" w:beforeAutospacing="0" w:after="0" w:afterAutospacing="0" w:line="270" w:lineRule="atLeast"/>
        <w:rPr>
          <w:color w:val="000000"/>
          <w:sz w:val="22"/>
          <w:szCs w:val="22"/>
        </w:rPr>
      </w:pPr>
      <w:r w:rsidRPr="009365A3">
        <w:rPr>
          <w:color w:val="000000"/>
          <w:sz w:val="22"/>
          <w:szCs w:val="22"/>
        </w:rPr>
        <w:t>коришћење комуникативних функција.</w:t>
      </w:r>
    </w:p>
    <w:p w:rsidR="00CF6EAA" w:rsidRPr="009365A3" w:rsidRDefault="00CF6EAA" w:rsidP="00CF6EAA">
      <w:pPr>
        <w:pStyle w:val="p339"/>
        <w:spacing w:before="0" w:beforeAutospacing="0" w:after="0" w:afterAutospacing="0" w:line="270" w:lineRule="atLeast"/>
        <w:ind w:firstLine="570"/>
        <w:jc w:val="both"/>
        <w:rPr>
          <w:color w:val="000000"/>
          <w:sz w:val="22"/>
          <w:szCs w:val="22"/>
        </w:rPr>
      </w:pPr>
      <w:r w:rsidRPr="009365A3">
        <w:rPr>
          <w:color w:val="000000"/>
          <w:sz w:val="22"/>
          <w:szCs w:val="22"/>
        </w:rPr>
        <w:t>Препричавање обрађеног текста са променом становишта (лице, род, број, време) на основу заданог плана и слободно; састављање плана (групно, самостално); скраћивање и проширивање краћег текста; препричавање одслушаног текста, ТВ емисија за децу, по плану.</w:t>
      </w:r>
    </w:p>
    <w:p w:rsidR="00CF6EAA" w:rsidRPr="009365A3" w:rsidRDefault="00CF6EAA" w:rsidP="00CF6EAA">
      <w:pPr>
        <w:pStyle w:val="p352"/>
        <w:spacing w:before="15" w:beforeAutospacing="0" w:after="0" w:afterAutospacing="0" w:line="270" w:lineRule="atLeast"/>
        <w:rPr>
          <w:color w:val="000000"/>
          <w:sz w:val="22"/>
          <w:szCs w:val="22"/>
        </w:rPr>
      </w:pPr>
      <w:r w:rsidRPr="009365A3">
        <w:rPr>
          <w:color w:val="000000"/>
          <w:sz w:val="22"/>
          <w:szCs w:val="22"/>
        </w:rPr>
        <w:t xml:space="preserve">/Анализа обрађеног текста./ Описивање предмета, бића (портрет).Увођење у анализу ученичких излагања. </w:t>
      </w:r>
    </w:p>
    <w:p w:rsidR="00CF6EAA" w:rsidRPr="009365A3" w:rsidRDefault="00CF6EAA" w:rsidP="00CF6EAA">
      <w:pPr>
        <w:pStyle w:val="p352"/>
        <w:spacing w:before="15" w:beforeAutospacing="0" w:after="0" w:afterAutospacing="0" w:line="270" w:lineRule="atLeast"/>
        <w:ind w:firstLine="570"/>
        <w:rPr>
          <w:color w:val="000000"/>
          <w:sz w:val="22"/>
          <w:szCs w:val="22"/>
        </w:rPr>
      </w:pPr>
    </w:p>
    <w:p w:rsidR="00CF6EAA" w:rsidRPr="009365A3" w:rsidRDefault="00CF6EAA" w:rsidP="00CF6EAA">
      <w:pPr>
        <w:pStyle w:val="p352"/>
        <w:shd w:val="clear" w:color="auto" w:fill="FDE9D9"/>
        <w:spacing w:before="15" w:beforeAutospacing="0" w:after="0" w:afterAutospacing="0" w:line="270" w:lineRule="atLeast"/>
        <w:ind w:firstLine="570"/>
        <w:rPr>
          <w:color w:val="000000"/>
          <w:sz w:val="22"/>
          <w:szCs w:val="22"/>
        </w:rPr>
      </w:pPr>
      <w:r w:rsidRPr="009365A3">
        <w:rPr>
          <w:color w:val="000000"/>
          <w:sz w:val="22"/>
          <w:szCs w:val="22"/>
        </w:rPr>
        <w:t>ПИСМЕНЕ ВЕЖБЕ</w:t>
      </w:r>
    </w:p>
    <w:p w:rsidR="00CF6EAA" w:rsidRPr="009365A3" w:rsidRDefault="00CF6EAA" w:rsidP="00CF6EAA">
      <w:pPr>
        <w:spacing w:before="510" w:after="0" w:line="270" w:lineRule="atLeast"/>
        <w:ind w:firstLine="570"/>
        <w:jc w:val="both"/>
        <w:rPr>
          <w:color w:val="000000"/>
        </w:rPr>
      </w:pPr>
      <w:r w:rsidRPr="009365A3">
        <w:rPr>
          <w:color w:val="000000"/>
        </w:rPr>
        <w:t>Одговори на сложенија питања. Постављање питања на основу обрађеног текста.</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color w:val="000000"/>
          <w:sz w:val="22"/>
          <w:szCs w:val="22"/>
        </w:rPr>
        <w:t>Састављање плана (групно, самостално). Препричавање обрађеног текста на основу плана.</w:t>
      </w:r>
    </w:p>
    <w:p w:rsidR="00CF6EAA" w:rsidRPr="009365A3" w:rsidRDefault="00CF6EAA" w:rsidP="00CF6EAA">
      <w:pPr>
        <w:pStyle w:val="p40"/>
        <w:spacing w:before="15" w:beforeAutospacing="0" w:after="0" w:afterAutospacing="0" w:line="270" w:lineRule="atLeast"/>
        <w:rPr>
          <w:color w:val="000000"/>
          <w:sz w:val="22"/>
          <w:szCs w:val="22"/>
        </w:rPr>
      </w:pPr>
      <w:r w:rsidRPr="009365A3">
        <w:rPr>
          <w:color w:val="000000"/>
          <w:sz w:val="22"/>
          <w:szCs w:val="22"/>
        </w:rPr>
        <w:t>Скраћивање и проширивање датих реченица.</w:t>
      </w:r>
    </w:p>
    <w:p w:rsidR="00CF6EAA" w:rsidRPr="009365A3" w:rsidRDefault="00CF6EAA" w:rsidP="00CF6EAA">
      <w:pPr>
        <w:pStyle w:val="p92"/>
        <w:spacing w:before="0" w:beforeAutospacing="0" w:after="0" w:afterAutospacing="0" w:line="270" w:lineRule="atLeast"/>
        <w:rPr>
          <w:color w:val="000000"/>
          <w:sz w:val="22"/>
          <w:szCs w:val="22"/>
        </w:rPr>
      </w:pPr>
      <w:r w:rsidRPr="009365A3">
        <w:rPr>
          <w:color w:val="000000"/>
          <w:sz w:val="22"/>
          <w:szCs w:val="22"/>
        </w:rPr>
        <w:t>Причање доживљаја и догађаја из непосредне околине на основу заданог плана. Писање: честитки, позива и кратких обавештења, писма, уз правилно</w:t>
      </w:r>
    </w:p>
    <w:p w:rsidR="00CF6EAA" w:rsidRPr="009365A3" w:rsidRDefault="00CF6EAA" w:rsidP="00CF6EAA">
      <w:pPr>
        <w:pStyle w:val="p55"/>
        <w:spacing w:before="15" w:beforeAutospacing="0" w:after="0" w:afterAutospacing="0" w:line="270" w:lineRule="atLeast"/>
        <w:rPr>
          <w:color w:val="000000"/>
          <w:sz w:val="22"/>
          <w:szCs w:val="22"/>
        </w:rPr>
      </w:pPr>
      <w:r w:rsidRPr="009365A3">
        <w:rPr>
          <w:color w:val="000000"/>
          <w:sz w:val="22"/>
          <w:szCs w:val="22"/>
        </w:rPr>
        <w:t xml:space="preserve">коришћење комуникативних функција.Четири писмена задатка у току школске године. </w:t>
      </w:r>
    </w:p>
    <w:p w:rsidR="00CF6EAA" w:rsidRPr="009365A3" w:rsidRDefault="00CF6EAA" w:rsidP="00CF6EAA">
      <w:pPr>
        <w:pStyle w:val="p55"/>
        <w:spacing w:before="15" w:beforeAutospacing="0" w:after="0" w:afterAutospacing="0" w:line="270" w:lineRule="atLeast"/>
        <w:rPr>
          <w:color w:val="000000"/>
          <w:sz w:val="22"/>
          <w:szCs w:val="22"/>
        </w:rPr>
      </w:pPr>
    </w:p>
    <w:p w:rsidR="00CF6EAA" w:rsidRPr="009365A3" w:rsidRDefault="00CF6EAA" w:rsidP="00CF6EAA">
      <w:pPr>
        <w:pStyle w:val="p55"/>
        <w:spacing w:before="15" w:beforeAutospacing="0" w:after="0" w:afterAutospacing="0" w:line="270" w:lineRule="atLeast"/>
        <w:rPr>
          <w:color w:val="000000"/>
          <w:sz w:val="22"/>
          <w:szCs w:val="22"/>
        </w:rPr>
      </w:pPr>
    </w:p>
    <w:p w:rsidR="00CF6EAA" w:rsidRPr="009365A3" w:rsidRDefault="00CF6EAA" w:rsidP="00CF6EAA">
      <w:pPr>
        <w:pStyle w:val="p55"/>
        <w:shd w:val="clear" w:color="auto" w:fill="FDE9D9"/>
        <w:spacing w:before="15" w:beforeAutospacing="0" w:after="0" w:afterAutospacing="0" w:line="270" w:lineRule="atLeast"/>
        <w:ind w:firstLine="570"/>
        <w:rPr>
          <w:color w:val="000000"/>
          <w:sz w:val="22"/>
          <w:szCs w:val="22"/>
        </w:rPr>
      </w:pPr>
      <w:r w:rsidRPr="009365A3">
        <w:rPr>
          <w:color w:val="000000"/>
          <w:sz w:val="22"/>
          <w:szCs w:val="22"/>
        </w:rPr>
        <w:t>ЧИТАЊЕ</w:t>
      </w:r>
    </w:p>
    <w:p w:rsidR="00CF6EAA" w:rsidRPr="009365A3" w:rsidRDefault="00CF6EAA" w:rsidP="00CF6EAA">
      <w:pPr>
        <w:pStyle w:val="p0"/>
        <w:spacing w:before="15" w:beforeAutospacing="0" w:after="0" w:afterAutospacing="0" w:line="270" w:lineRule="atLeast"/>
        <w:ind w:firstLine="570"/>
        <w:jc w:val="both"/>
        <w:rPr>
          <w:color w:val="000000"/>
          <w:sz w:val="22"/>
          <w:szCs w:val="22"/>
        </w:rPr>
      </w:pPr>
      <w:r w:rsidRPr="009365A3">
        <w:rPr>
          <w:color w:val="000000"/>
          <w:sz w:val="22"/>
          <w:szCs w:val="22"/>
        </w:rPr>
        <w:t>У току целе године треба читати текстове на другом српском писму. Само повремено, ради одржавања континуитета, читање текстова на првом писму.</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r w:rsidRPr="009365A3">
        <w:rPr>
          <w:color w:val="000000"/>
          <w:sz w:val="22"/>
          <w:szCs w:val="22"/>
        </w:rPr>
        <w:t xml:space="preserve">Даље оспособљавање ученика за самостално информативно читање лакших, изборних текстова, у складу са тематиком, различитог жанра (литерарних, научно- популарних, информативних, публицистичких - листова за децу) са упознавањем елемената културе које текстови садрже.Увођење ученика у коришћење језичких приручника и двојезичких речника. </w:t>
      </w:r>
    </w:p>
    <w:p w:rsidR="00CF6EAA" w:rsidRPr="009365A3" w:rsidRDefault="00CF6EAA" w:rsidP="00CF6EAA">
      <w:pPr>
        <w:pStyle w:val="p8"/>
        <w:spacing w:before="0" w:beforeAutospacing="0" w:after="0" w:afterAutospacing="0" w:line="270" w:lineRule="atLeast"/>
        <w:ind w:firstLine="570"/>
        <w:jc w:val="both"/>
        <w:rPr>
          <w:color w:val="000000"/>
          <w:sz w:val="22"/>
          <w:szCs w:val="22"/>
        </w:rPr>
      </w:pPr>
    </w:p>
    <w:p w:rsidR="00CF6EAA" w:rsidRPr="009365A3" w:rsidRDefault="00CF6EAA" w:rsidP="00CF6EAA">
      <w:pPr>
        <w:pStyle w:val="p8"/>
        <w:shd w:val="clear" w:color="auto" w:fill="FDE9D9"/>
        <w:spacing w:before="0" w:beforeAutospacing="0" w:after="0" w:afterAutospacing="0" w:line="270" w:lineRule="atLeast"/>
        <w:ind w:firstLine="570"/>
        <w:jc w:val="both"/>
        <w:rPr>
          <w:color w:val="000000"/>
          <w:sz w:val="22"/>
          <w:szCs w:val="22"/>
        </w:rPr>
      </w:pPr>
      <w:r w:rsidRPr="009365A3">
        <w:rPr>
          <w:color w:val="000000"/>
          <w:sz w:val="22"/>
          <w:szCs w:val="22"/>
        </w:rPr>
        <w:t>ЛЕКТИРА</w:t>
      </w:r>
    </w:p>
    <w:p w:rsidR="00CF6EAA" w:rsidRPr="009365A3" w:rsidRDefault="00CF6EAA" w:rsidP="00CF6EAA">
      <w:pPr>
        <w:pStyle w:val="p353"/>
        <w:spacing w:before="15" w:beforeAutospacing="0" w:after="0" w:afterAutospacing="0" w:line="270" w:lineRule="atLeast"/>
        <w:rPr>
          <w:color w:val="000000"/>
          <w:sz w:val="22"/>
          <w:szCs w:val="22"/>
        </w:rPr>
      </w:pPr>
      <w:r w:rsidRPr="009365A3">
        <w:rPr>
          <w:color w:val="000000"/>
          <w:sz w:val="22"/>
          <w:szCs w:val="22"/>
        </w:rPr>
        <w:t>Војислав Илић: </w:t>
      </w:r>
      <w:r w:rsidRPr="009365A3">
        <w:rPr>
          <w:i/>
          <w:iCs/>
          <w:color w:val="000000"/>
          <w:sz w:val="22"/>
          <w:szCs w:val="22"/>
        </w:rPr>
        <w:t>Зимско јутро</w:t>
      </w:r>
      <w:r w:rsidRPr="009365A3">
        <w:rPr>
          <w:color w:val="000000"/>
          <w:sz w:val="22"/>
          <w:szCs w:val="22"/>
        </w:rPr>
        <w:t>Душан Васиљев: </w:t>
      </w:r>
      <w:r w:rsidRPr="009365A3">
        <w:rPr>
          <w:i/>
          <w:iCs/>
          <w:color w:val="000000"/>
          <w:sz w:val="22"/>
          <w:szCs w:val="22"/>
        </w:rPr>
        <w:t>Домовина</w:t>
      </w:r>
      <w:r w:rsidRPr="009365A3">
        <w:rPr>
          <w:color w:val="000000"/>
          <w:sz w:val="22"/>
          <w:szCs w:val="22"/>
        </w:rPr>
        <w:t>Милован Данојлић: </w:t>
      </w:r>
      <w:r w:rsidRPr="009365A3">
        <w:rPr>
          <w:i/>
          <w:iCs/>
          <w:color w:val="000000"/>
          <w:sz w:val="22"/>
          <w:szCs w:val="22"/>
        </w:rPr>
        <w:t>Љубавна песма</w:t>
      </w:r>
    </w:p>
    <w:p w:rsidR="00CF6EAA" w:rsidRPr="009365A3" w:rsidRDefault="00CF6EAA" w:rsidP="00CF6EAA">
      <w:pPr>
        <w:pStyle w:val="p354"/>
        <w:spacing w:before="15" w:beforeAutospacing="0" w:after="0" w:afterAutospacing="0" w:line="270" w:lineRule="atLeast"/>
        <w:rPr>
          <w:color w:val="000000"/>
          <w:sz w:val="22"/>
          <w:szCs w:val="22"/>
        </w:rPr>
      </w:pPr>
      <w:r w:rsidRPr="009365A3">
        <w:rPr>
          <w:color w:val="000000"/>
          <w:sz w:val="22"/>
          <w:szCs w:val="22"/>
        </w:rPr>
        <w:t>Десанка Максимовић: </w:t>
      </w:r>
      <w:r w:rsidRPr="009365A3">
        <w:rPr>
          <w:i/>
          <w:iCs/>
          <w:color w:val="000000"/>
          <w:sz w:val="22"/>
          <w:szCs w:val="22"/>
        </w:rPr>
        <w:t>Покошена ливада</w:t>
      </w:r>
      <w:r w:rsidRPr="009365A3">
        <w:rPr>
          <w:color w:val="000000"/>
          <w:sz w:val="22"/>
          <w:szCs w:val="22"/>
        </w:rPr>
        <w:t>Мирослав Антић: </w:t>
      </w:r>
      <w:r w:rsidRPr="009365A3">
        <w:rPr>
          <w:i/>
          <w:iCs/>
          <w:color w:val="000000"/>
          <w:sz w:val="22"/>
          <w:szCs w:val="22"/>
        </w:rPr>
        <w:t>Шашава песма</w:t>
      </w:r>
      <w:r w:rsidRPr="009365A3">
        <w:rPr>
          <w:color w:val="000000"/>
          <w:sz w:val="22"/>
          <w:szCs w:val="22"/>
        </w:rPr>
        <w:t>Народна песма: </w:t>
      </w:r>
      <w:r w:rsidRPr="009365A3">
        <w:rPr>
          <w:i/>
          <w:iCs/>
          <w:color w:val="000000"/>
          <w:sz w:val="22"/>
          <w:szCs w:val="22"/>
        </w:rPr>
        <w:t>Свети Саво</w:t>
      </w:r>
    </w:p>
    <w:p w:rsidR="00CF6EAA" w:rsidRPr="009365A3" w:rsidRDefault="00CF6EAA" w:rsidP="00CF6EAA">
      <w:pPr>
        <w:pStyle w:val="p355"/>
        <w:spacing w:before="30" w:beforeAutospacing="0" w:after="0" w:afterAutospacing="0" w:line="270" w:lineRule="atLeast"/>
        <w:rPr>
          <w:i/>
          <w:iCs/>
          <w:color w:val="000000"/>
          <w:sz w:val="22"/>
          <w:szCs w:val="22"/>
        </w:rPr>
      </w:pPr>
      <w:r w:rsidRPr="009365A3">
        <w:rPr>
          <w:rStyle w:val="ft5"/>
          <w:color w:val="000000"/>
          <w:sz w:val="22"/>
          <w:szCs w:val="22"/>
        </w:rPr>
        <w:t>Народна приповетка:</w:t>
      </w:r>
      <w:r w:rsidRPr="009365A3">
        <w:rPr>
          <w:color w:val="000000"/>
          <w:sz w:val="22"/>
          <w:szCs w:val="22"/>
        </w:rPr>
        <w:t> </w:t>
      </w:r>
      <w:r w:rsidRPr="009365A3">
        <w:rPr>
          <w:i/>
          <w:iCs/>
          <w:color w:val="000000"/>
          <w:sz w:val="22"/>
          <w:szCs w:val="22"/>
        </w:rPr>
        <w:t>Дјевојка цара надмудрила Шаљиве народне приче и приче о животињама </w:t>
      </w:r>
      <w:r w:rsidRPr="009365A3">
        <w:rPr>
          <w:rStyle w:val="ft5"/>
          <w:color w:val="000000"/>
          <w:sz w:val="22"/>
          <w:szCs w:val="22"/>
        </w:rPr>
        <w:t>(избор)</w:t>
      </w:r>
    </w:p>
    <w:p w:rsidR="00CF6EAA" w:rsidRPr="009365A3" w:rsidRDefault="00CF6EAA" w:rsidP="00CF6EAA">
      <w:pPr>
        <w:pStyle w:val="p356"/>
        <w:spacing w:before="0" w:beforeAutospacing="0" w:after="0" w:afterAutospacing="0" w:line="270" w:lineRule="atLeast"/>
        <w:rPr>
          <w:color w:val="000000"/>
          <w:sz w:val="22"/>
          <w:szCs w:val="22"/>
        </w:rPr>
      </w:pPr>
      <w:r w:rsidRPr="009365A3">
        <w:rPr>
          <w:color w:val="000000"/>
          <w:sz w:val="22"/>
          <w:szCs w:val="22"/>
        </w:rPr>
        <w:lastRenderedPageBreak/>
        <w:t>Милован Глишић: </w:t>
      </w:r>
      <w:r w:rsidRPr="009365A3">
        <w:rPr>
          <w:i/>
          <w:iCs/>
          <w:color w:val="000000"/>
          <w:sz w:val="22"/>
          <w:szCs w:val="22"/>
        </w:rPr>
        <w:t>Прва бразда</w:t>
      </w:r>
      <w:r w:rsidRPr="009365A3">
        <w:rPr>
          <w:color w:val="000000"/>
          <w:sz w:val="22"/>
          <w:szCs w:val="22"/>
        </w:rPr>
        <w:t>Бранислав Нушић: </w:t>
      </w:r>
      <w:r w:rsidRPr="009365A3">
        <w:rPr>
          <w:i/>
          <w:iCs/>
          <w:color w:val="000000"/>
          <w:sz w:val="22"/>
          <w:szCs w:val="22"/>
        </w:rPr>
        <w:t>Хајдуци</w:t>
      </w:r>
    </w:p>
    <w:p w:rsidR="00CF6EAA" w:rsidRPr="009365A3" w:rsidRDefault="00CF6EAA" w:rsidP="00CF6EAA">
      <w:pPr>
        <w:spacing w:before="15" w:after="0" w:line="270" w:lineRule="atLeast"/>
        <w:rPr>
          <w:i/>
          <w:iCs/>
          <w:color w:val="000000"/>
        </w:rPr>
      </w:pPr>
      <w:r w:rsidRPr="009365A3">
        <w:rPr>
          <w:rStyle w:val="ft5"/>
          <w:color w:val="000000"/>
        </w:rPr>
        <w:t>Бранко Ћопић:</w:t>
      </w:r>
      <w:r w:rsidRPr="009365A3">
        <w:rPr>
          <w:color w:val="000000"/>
        </w:rPr>
        <w:t> </w:t>
      </w:r>
      <w:r w:rsidRPr="009365A3">
        <w:rPr>
          <w:i/>
          <w:iCs/>
          <w:color w:val="000000"/>
        </w:rPr>
        <w:t>Башта сљезове боје </w:t>
      </w:r>
      <w:r w:rsidRPr="009365A3">
        <w:rPr>
          <w:rStyle w:val="ft5"/>
          <w:color w:val="000000"/>
        </w:rPr>
        <w:t>(избор из циклуса</w:t>
      </w:r>
      <w:r w:rsidRPr="009365A3">
        <w:rPr>
          <w:color w:val="000000"/>
        </w:rPr>
        <w:t> </w:t>
      </w:r>
      <w:r w:rsidRPr="009365A3">
        <w:rPr>
          <w:i/>
          <w:iCs/>
          <w:color w:val="000000"/>
        </w:rPr>
        <w:t>Јутра плавог сљеза</w:t>
      </w:r>
      <w:r w:rsidRPr="009365A3">
        <w:rPr>
          <w:rStyle w:val="ft5"/>
          <w:color w:val="000000"/>
        </w:rPr>
        <w:t>) Гроздана Олујић:</w:t>
      </w:r>
      <w:r w:rsidRPr="009365A3">
        <w:rPr>
          <w:color w:val="000000"/>
        </w:rPr>
        <w:t> </w:t>
      </w:r>
      <w:r w:rsidRPr="009365A3">
        <w:rPr>
          <w:i/>
          <w:iCs/>
          <w:color w:val="000000"/>
        </w:rPr>
        <w:t>Стакларева љубав</w:t>
      </w:r>
    </w:p>
    <w:p w:rsidR="00CF6EAA" w:rsidRPr="009365A3" w:rsidRDefault="00CF6EAA" w:rsidP="00CF6EAA">
      <w:pPr>
        <w:pStyle w:val="p172"/>
        <w:spacing w:before="30" w:beforeAutospacing="0" w:after="0" w:afterAutospacing="0" w:line="285" w:lineRule="atLeast"/>
        <w:rPr>
          <w:color w:val="000000"/>
          <w:sz w:val="22"/>
          <w:szCs w:val="22"/>
        </w:rPr>
      </w:pPr>
      <w:r w:rsidRPr="009365A3">
        <w:rPr>
          <w:color w:val="000000"/>
          <w:sz w:val="22"/>
          <w:szCs w:val="22"/>
        </w:rPr>
        <w:t>Стеван Раичковић: </w:t>
      </w:r>
      <w:r w:rsidRPr="009365A3">
        <w:rPr>
          <w:i/>
          <w:iCs/>
          <w:color w:val="000000"/>
          <w:sz w:val="22"/>
          <w:szCs w:val="22"/>
        </w:rPr>
        <w:t>Мале бајке </w:t>
      </w:r>
      <w:r w:rsidRPr="009365A3">
        <w:rPr>
          <w:color w:val="000000"/>
          <w:sz w:val="22"/>
          <w:szCs w:val="22"/>
        </w:rPr>
        <w:t>(избор)</w:t>
      </w:r>
    </w:p>
    <w:p w:rsidR="00CF6EAA" w:rsidRPr="009365A3" w:rsidRDefault="00CF6EAA" w:rsidP="00CF6EAA">
      <w:pPr>
        <w:spacing w:after="0" w:line="270" w:lineRule="atLeast"/>
        <w:rPr>
          <w:i/>
          <w:iCs/>
          <w:color w:val="000000"/>
        </w:rPr>
      </w:pPr>
      <w:r w:rsidRPr="009365A3">
        <w:rPr>
          <w:rStyle w:val="ft5"/>
          <w:color w:val="000000"/>
        </w:rPr>
        <w:t>Душан Радовић:</w:t>
      </w:r>
      <w:r w:rsidRPr="009365A3">
        <w:rPr>
          <w:color w:val="000000"/>
        </w:rPr>
        <w:t> </w:t>
      </w:r>
      <w:r w:rsidRPr="009365A3">
        <w:rPr>
          <w:i/>
          <w:iCs/>
          <w:color w:val="000000"/>
        </w:rPr>
        <w:t>Капетан Џон Пиплфокс</w:t>
      </w:r>
    </w:p>
    <w:p w:rsidR="00CF6EAA" w:rsidRPr="009365A3" w:rsidRDefault="00CF6EAA" w:rsidP="00CF6EAA">
      <w:pPr>
        <w:pStyle w:val="plff4"/>
        <w:spacing w:before="0" w:beforeAutospacing="0" w:after="0" w:afterAutospacing="0" w:line="285" w:lineRule="atLeast"/>
        <w:rPr>
          <w:color w:val="000000"/>
          <w:sz w:val="22"/>
          <w:szCs w:val="22"/>
        </w:rPr>
      </w:pPr>
      <w:r w:rsidRPr="009365A3">
        <w:rPr>
          <w:color w:val="000000"/>
          <w:sz w:val="22"/>
          <w:szCs w:val="22"/>
        </w:rPr>
        <w:t>Милутин Миланковић: </w:t>
      </w:r>
      <w:r w:rsidRPr="009365A3">
        <w:rPr>
          <w:i/>
          <w:iCs/>
          <w:color w:val="000000"/>
          <w:sz w:val="22"/>
          <w:szCs w:val="22"/>
        </w:rPr>
        <w:t>Кроз васиону и векове </w:t>
      </w:r>
      <w:r w:rsidRPr="009365A3">
        <w:rPr>
          <w:color w:val="000000"/>
          <w:sz w:val="22"/>
          <w:szCs w:val="22"/>
        </w:rPr>
        <w:t>(избор) Избор из књига, енциклопедија и часописа за децу</w:t>
      </w:r>
    </w:p>
    <w:p w:rsidR="00CF6EAA" w:rsidRPr="009365A3" w:rsidRDefault="00CF6EAA" w:rsidP="00CF6EAA">
      <w:pPr>
        <w:ind w:right="-720"/>
        <w:rPr>
          <w:rFonts w:ascii="Times New Roman" w:hAnsi="Times New Roman" w:cs="Times New Roman"/>
          <w:b/>
        </w:rPr>
      </w:pPr>
    </w:p>
    <w:p w:rsidR="00CF6EAA" w:rsidRPr="009365A3" w:rsidRDefault="00CF6EAA" w:rsidP="00CF6EAA">
      <w:pPr>
        <w:shd w:val="clear" w:color="auto" w:fill="FABF8F" w:themeFill="accent6" w:themeFillTint="99"/>
        <w:ind w:right="-720"/>
        <w:rPr>
          <w:rFonts w:ascii="Times New Roman" w:hAnsi="Times New Roman" w:cs="Times New Roman"/>
          <w:b/>
          <w:lang w:val="sr-Cyrl-CS"/>
        </w:rPr>
      </w:pPr>
      <w:r w:rsidRPr="009365A3">
        <w:rPr>
          <w:rFonts w:ascii="Times New Roman" w:hAnsi="Times New Roman" w:cs="Times New Roman"/>
          <w:b/>
          <w:lang w:val="sr-Cyrl-CS"/>
        </w:rPr>
        <w:t xml:space="preserve">ЕНГЛЕСКИ ЈЕЗИК </w:t>
      </w:r>
    </w:p>
    <w:p w:rsidR="00CF6EAA" w:rsidRPr="009365A3" w:rsidRDefault="00CF6EAA" w:rsidP="00CF6EAA">
      <w:pPr>
        <w:ind w:right="-720"/>
        <w:rPr>
          <w:rFonts w:ascii="Times New Roman" w:hAnsi="Times New Roman" w:cs="Times New Roman"/>
          <w:b/>
          <w:lang w:val="sr-Cyrl-CS"/>
        </w:rPr>
      </w:pPr>
      <w:r w:rsidRPr="009365A3">
        <w:rPr>
          <w:rFonts w:ascii="Times New Roman" w:hAnsi="Times New Roman" w:cs="Times New Roman"/>
          <w:b/>
          <w:i/>
          <w:lang w:val="sr-Cyrl-CS"/>
        </w:rPr>
        <w:t>Циљ</w:t>
      </w:r>
    </w:p>
    <w:p w:rsidR="00CF6EAA" w:rsidRPr="009365A3" w:rsidRDefault="00CF6EAA" w:rsidP="00CF6EAA">
      <w:pPr>
        <w:ind w:right="-720"/>
        <w:jc w:val="both"/>
        <w:rPr>
          <w:rFonts w:ascii="Times New Roman" w:hAnsi="Times New Roman" w:cs="Times New Roman"/>
          <w:lang w:val="ru-RU"/>
        </w:rPr>
      </w:pPr>
      <w:r w:rsidRPr="009365A3">
        <w:rPr>
          <w:rFonts w:ascii="Times New Roman" w:hAnsi="Times New Roman" w:cs="Times New Roman"/>
          <w:lang w:val="sr-Cyrl-CS"/>
        </w:rPr>
        <w:t xml:space="preserve">       Циљ наставе енглеског језика у основном образовању заснива се на потребама ученика које се остварују овладавањем комуникативних вештина и развијањем способности и метода учења страног језика. Стога, циљ наставе страног језика је развијање сазнајних и интелектуалних способности ученика, његових хуманистичких, моралних и естетских ставова, стицање позитивних односа према другим језицима и културама, као и према сопственом језику и наслеђу, уз уважавање различитости и навикавање на отвореност у комуникацији.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w:t>
      </w:r>
    </w:p>
    <w:p w:rsidR="00CF6EAA" w:rsidRPr="009365A3" w:rsidRDefault="00CF6EAA" w:rsidP="00CF6EAA">
      <w:pPr>
        <w:ind w:right="-720"/>
        <w:jc w:val="both"/>
        <w:rPr>
          <w:rFonts w:ascii="Times New Roman" w:hAnsi="Times New Roman" w:cs="Times New Roman"/>
          <w:i/>
          <w:lang w:val="sr-Cyrl-CS"/>
        </w:rPr>
      </w:pPr>
      <w:r w:rsidRPr="009365A3">
        <w:rPr>
          <w:rFonts w:ascii="Times New Roman" w:hAnsi="Times New Roman" w:cs="Times New Roman"/>
          <w:i/>
          <w:lang w:val="sr-Cyrl-CS"/>
        </w:rPr>
        <w:t>Општи стандарди</w:t>
      </w:r>
    </w:p>
    <w:p w:rsidR="00CF6EAA" w:rsidRPr="009365A3" w:rsidRDefault="00CF6EAA" w:rsidP="00CF6EAA">
      <w:pPr>
        <w:ind w:right="-720"/>
        <w:jc w:val="both"/>
        <w:rPr>
          <w:rFonts w:ascii="Times New Roman" w:hAnsi="Times New Roman" w:cs="Times New Roman"/>
          <w:lang w:val="ru-RU"/>
        </w:rPr>
      </w:pPr>
      <w:r w:rsidRPr="009365A3">
        <w:rPr>
          <w:rFonts w:ascii="Times New Roman" w:hAnsi="Times New Roman" w:cs="Times New Roman"/>
          <w:lang w:val="sr-Cyrl-CS"/>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CF6EAA" w:rsidRPr="009365A3" w:rsidRDefault="00CF6EAA" w:rsidP="00CF6EAA">
      <w:pPr>
        <w:ind w:right="-720"/>
        <w:rPr>
          <w:rFonts w:ascii="Times New Roman" w:hAnsi="Times New Roman" w:cs="Times New Roman"/>
          <w:b/>
          <w:i/>
          <w:lang w:val="sr-Cyrl-CS"/>
        </w:rPr>
      </w:pPr>
      <w:r w:rsidRPr="009365A3">
        <w:rPr>
          <w:rFonts w:ascii="Times New Roman" w:hAnsi="Times New Roman" w:cs="Times New Roman"/>
          <w:b/>
          <w:i/>
          <w:lang w:val="sr-Cyrl-CS"/>
        </w:rPr>
        <w:t>Задаци на нивоу језичких вештина</w:t>
      </w:r>
    </w:p>
    <w:p w:rsidR="00CF6EAA" w:rsidRPr="009365A3" w:rsidRDefault="00CF6EAA" w:rsidP="00CF6EAA">
      <w:pPr>
        <w:ind w:right="-720"/>
        <w:rPr>
          <w:rFonts w:ascii="Times New Roman" w:hAnsi="Times New Roman" w:cs="Times New Roman"/>
          <w:b/>
          <w:lang w:val="sr-Cyrl-CS"/>
        </w:rPr>
      </w:pPr>
      <w:r w:rsidRPr="009365A3">
        <w:rPr>
          <w:rFonts w:ascii="Times New Roman" w:hAnsi="Times New Roman" w:cs="Times New Roman"/>
          <w:b/>
          <w:i/>
          <w:lang w:val="sr-Cyrl-CS"/>
        </w:rPr>
        <w:t>Разумевање говора</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Ученик треба да разуме усмену поруку исказану савременим језиком, без непотпуних синтаксичких и лексичких тешкоћа, не дуже од две до три минуте. Разумевање треба да се односи на различите врсте усмених порука (приповедање, разговор) а треба да буде способан и да идентификује различите врсте исказа (изјавне, упитне и заповедне), да реконструише непознато на основу контекста и да запамти кључне елементе поруке.</w:t>
      </w:r>
    </w:p>
    <w:p w:rsidR="00CF6EAA" w:rsidRPr="009365A3" w:rsidRDefault="00CF6EAA" w:rsidP="00CF6EAA">
      <w:pPr>
        <w:ind w:right="-720"/>
        <w:jc w:val="both"/>
        <w:rPr>
          <w:rFonts w:ascii="Times New Roman" w:hAnsi="Times New Roman" w:cs="Times New Roman"/>
          <w:lang w:val="ru-RU"/>
        </w:rPr>
      </w:pPr>
      <w:r w:rsidRPr="009365A3">
        <w:rPr>
          <w:rFonts w:ascii="Times New Roman" w:hAnsi="Times New Roman" w:cs="Times New Roman"/>
          <w:i/>
          <w:lang w:val="sr-Cyrl-CS"/>
        </w:rPr>
        <w:t>Усмено изражавање</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Ученик треба да, у оквиру програмом предвиђене језичке грађе, буде оспособљен да савременим језиком, примереним свакодневној комуникацији, искаже једноставну усмену поруку, да буде у стању да учествује у једноставном разговору, да једноставно и јасно исприча лични доживљај, садржај разговора или наративног текста.</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i/>
          <w:lang w:val="sr-Cyrl-CS"/>
        </w:rPr>
        <w:lastRenderedPageBreak/>
        <w:t>Разумевање писаног текста</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Ученик треба да прочита и разуме једноставне поруке, знакове, информације, да разуме, глобално, селективно и на нивоу имплицитног, једноставније аутентичне текстове писане савременим језиком, у вези са свакодневним ситуацијама и из домена његовог интересовања.</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i/>
          <w:lang w:val="sr-Cyrl-CS"/>
        </w:rPr>
        <w:t>Писано изражавање</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Ученик треба да, у оквиру програмом предвиђене језичке грађе, буде способан да напише своје личне податке, да напише честитку, једноставну поруку и краће неформално писмо, да опише неки доживљај и место у којем живи, да напише нешто о себи и својим интересовањима, да напише кратак резиме о ономе што је чуо, видео или прочитао и изнесе лични став (допадање, недопадање, слагање, неслагање и друго).</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i/>
          <w:lang w:val="sr-Cyrl-CS"/>
        </w:rPr>
        <w:t>Дијалог</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Ученик треба да да је способан да користи научене фразе и изразе док води дијалог са наставником, другим учеником или евентуално говорником коме је енглески матерњи језик.</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i/>
          <w:lang w:val="sr-Cyrl-CS"/>
        </w:rPr>
        <w:t>Развијање социо-културне компетенције</w:t>
      </w:r>
    </w:p>
    <w:p w:rsidR="00CF6EAA" w:rsidRPr="009365A3" w:rsidRDefault="00CF6EAA" w:rsidP="00CF6EAA">
      <w:pPr>
        <w:ind w:right="-720"/>
        <w:jc w:val="both"/>
        <w:rPr>
          <w:rFonts w:ascii="Times New Roman" w:hAnsi="Times New Roman" w:cs="Times New Roman"/>
          <w:lang w:val="sr-Cyrl-CS"/>
        </w:rPr>
      </w:pPr>
      <w:r w:rsidRPr="009365A3">
        <w:rPr>
          <w:rFonts w:ascii="Times New Roman" w:hAnsi="Times New Roman" w:cs="Times New Roman"/>
          <w:lang w:val="sr-Cyrl-CS"/>
        </w:rPr>
        <w:t xml:space="preserve">             Поред сазнања о основним чињеницама везаним за историју, географију, културу и уметност земаља чији језик учи, ученик треба да стекне увид, у оквиру поља свог интересовања и искуства, у сличности  и разлике у навикама (вербална и невербална комуникација), обичајима, менталитету и институцијама између наше земље и земаља чији језик учи.</w:t>
      </w:r>
    </w:p>
    <w:p w:rsidR="00CF6EAA" w:rsidRPr="009365A3" w:rsidRDefault="00CF6EAA" w:rsidP="00CF6EAA">
      <w:pPr>
        <w:ind w:right="-720"/>
        <w:rPr>
          <w:rFonts w:ascii="Times New Roman" w:hAnsi="Times New Roman" w:cs="Times New Roman"/>
          <w:b/>
        </w:rPr>
      </w:pPr>
    </w:p>
    <w:tbl>
      <w:tblPr>
        <w:tblW w:w="1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3"/>
        <w:gridCol w:w="4418"/>
        <w:gridCol w:w="5456"/>
      </w:tblGrid>
      <w:tr w:rsidR="00CF6EAA" w:rsidRPr="009365A3" w:rsidTr="00546532">
        <w:trPr>
          <w:trHeight w:val="443"/>
          <w:jc w:val="center"/>
        </w:trPr>
        <w:tc>
          <w:tcPr>
            <w:tcW w:w="4513" w:type="dxa"/>
            <w:shd w:val="clear" w:color="auto" w:fill="FBD4B4" w:themeFill="accent6" w:themeFillTint="66"/>
            <w:vAlign w:val="center"/>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НАСТАВНАТЕМА  И САДРЖАЈ</w:t>
            </w:r>
          </w:p>
        </w:tc>
        <w:tc>
          <w:tcPr>
            <w:tcW w:w="4418" w:type="dxa"/>
            <w:shd w:val="clear" w:color="auto" w:fill="FBD4B4"/>
            <w:vAlign w:val="center"/>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ЦИЉЕВИ И ЗАДАЦИ САДРЖАЈА ПРОГРАМА</w:t>
            </w:r>
          </w:p>
        </w:tc>
      </w:tr>
      <w:tr w:rsidR="00CF6EAA" w:rsidRPr="009365A3" w:rsidTr="00546532">
        <w:trPr>
          <w:trHeight w:val="7137"/>
          <w:jc w:val="center"/>
        </w:trPr>
        <w:tc>
          <w:tcPr>
            <w:tcW w:w="4513" w:type="dxa"/>
            <w:shd w:val="clear" w:color="auto" w:fill="FBD4B4" w:themeFill="accent6" w:themeFillTint="66"/>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ГРАМАТИКА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глаголски облици</w:t>
            </w:r>
            <w:r w:rsidRPr="009365A3">
              <w:rPr>
                <w:rFonts w:ascii="Times New Roman" w:hAnsi="Times New Roman" w:cs="Times New Roman"/>
                <w:lang w:val="sr-Cyrl-CS" w:eastAsia="sr-Latn-CS"/>
              </w:rPr>
              <w:t xml:space="preserve"> (Садашње просто време,Садашње трајно време, Прошло просто време,Будуће просто време,Садашњи перфекат)</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 xml:space="preserve">модални глаголи </w:t>
            </w:r>
            <w:r w:rsidRPr="009365A3">
              <w:rPr>
                <w:rFonts w:ascii="Times New Roman" w:hAnsi="Times New Roman" w:cs="Times New Roman"/>
                <w:lang w:val="sr-Cyrl-CS" w:eastAsia="sr-Latn-CS"/>
              </w:rPr>
              <w:t>(</w:t>
            </w:r>
            <w:r w:rsidRPr="009365A3">
              <w:rPr>
                <w:rFonts w:ascii="Times New Roman" w:hAnsi="Times New Roman" w:cs="Times New Roman"/>
                <w:lang w:eastAsia="sr-Latn-CS"/>
              </w:rPr>
              <w:t>can,must,mustn’t)</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 xml:space="preserve">изрази са </w:t>
            </w:r>
            <w:r w:rsidRPr="009365A3">
              <w:rPr>
                <w:rFonts w:ascii="Times New Roman" w:hAnsi="Times New Roman" w:cs="Times New Roman"/>
                <w:u w:val="single"/>
                <w:lang w:eastAsia="sr-Latn-CS"/>
              </w:rPr>
              <w:t>have</w:t>
            </w:r>
            <w:r w:rsidRPr="009365A3">
              <w:rPr>
                <w:rFonts w:ascii="Times New Roman" w:hAnsi="Times New Roman" w:cs="Times New Roman"/>
                <w:u w:val="single"/>
                <w:lang w:val="sr-Cyrl-CS" w:eastAsia="sr-Latn-CS"/>
              </w:rPr>
              <w:t>множина и број именица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sr-Cyrl-CS" w:eastAsia="sr-Latn-CS"/>
              </w:rPr>
              <w:t xml:space="preserve">придеви </w:t>
            </w:r>
            <w:r w:rsidRPr="009365A3">
              <w:rPr>
                <w:rFonts w:ascii="Times New Roman" w:hAnsi="Times New Roman" w:cs="Times New Roman"/>
                <w:lang w:val="sr-Cyrl-CS" w:eastAsia="sr-Latn-CS"/>
              </w:rPr>
              <w:t>(компаративи и присвојни придеви)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sr-Cyrl-CS" w:eastAsia="sr-Latn-CS"/>
              </w:rPr>
              <w:t>Заменице(</w:t>
            </w:r>
            <w:r w:rsidRPr="009365A3">
              <w:rPr>
                <w:rFonts w:ascii="Times New Roman" w:hAnsi="Times New Roman" w:cs="Times New Roman"/>
                <w:lang w:val="sr-Cyrl-CS" w:eastAsia="sr-Latn-CS"/>
              </w:rPr>
              <w:t>упитне и заменице у служби објекта)</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u w:val="single"/>
                <w:lang w:val="sr-Cyrl-CS" w:eastAsia="sr-Latn-CS"/>
              </w:rPr>
              <w:t>Предлози за место и време</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sr-Cyrl-CS" w:eastAsia="sr-Latn-CS"/>
              </w:rPr>
              <w:t>(now, at the moment, always, usually, never)</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ru-RU" w:eastAsia="sr-Latn-CS"/>
              </w:rPr>
              <w:t xml:space="preserve">Именице ( </w:t>
            </w:r>
            <w:r w:rsidRPr="009365A3">
              <w:rPr>
                <w:rFonts w:ascii="Times New Roman" w:hAnsi="Times New Roman" w:cs="Times New Roman"/>
                <w:lang w:val="ru-RU" w:eastAsia="sr-Latn-CS"/>
              </w:rPr>
              <w:t>коришћење истих рецептивно и продуктивно)</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Бројиве и небројиве именице – (rain, water, season, year)</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Множина именица на (y, f, fe – body, shelf, wife)</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Саксонски генитив са именицом у множини (правилна и неправилна множина) – a girls’ basketball team</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ru-RU" w:eastAsia="sr-Latn-CS"/>
              </w:rPr>
              <w:t>Члан (одређени и неодрађени члан)</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у изразима / Have a party; Go for a walk)</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lastRenderedPageBreak/>
              <w:t xml:space="preserve">нулти члан </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 xml:space="preserve">(уз доба дана: </w:t>
            </w:r>
            <w:r w:rsidRPr="009365A3">
              <w:rPr>
                <w:rFonts w:ascii="Times New Roman" w:hAnsi="Times New Roman" w:cs="Times New Roman"/>
                <w:iCs/>
                <w:lang w:eastAsia="sr-Latn-CS"/>
              </w:rPr>
              <w:t>at noon, at midnight</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 xml:space="preserve">годишња доба: </w:t>
            </w:r>
            <w:r w:rsidRPr="009365A3">
              <w:rPr>
                <w:rFonts w:ascii="Times New Roman" w:hAnsi="Times New Roman" w:cs="Times New Roman"/>
                <w:iCs/>
                <w:lang w:eastAsia="sr-Latn-CS"/>
              </w:rPr>
              <w:t>in spring, in summer)</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u w:val="single"/>
                <w:lang w:eastAsia="sr-Latn-CS"/>
              </w:rPr>
              <w:t>Предлози</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Позиција у простору (in. on, atI</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Правац кретања (to, over)</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Време ( at 10 o’clock, in March)</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Доба дана ( at noon)</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Порекло (from England)</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Средство (with a pen)</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Намена (for children)</w:t>
            </w:r>
          </w:p>
        </w:tc>
        <w:tc>
          <w:tcPr>
            <w:tcW w:w="4418"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Интерактивно учење, кооперативно учење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ТПР- слушање и реаговање на инструкције наставника или са аудио траке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Певање у групи, мануелне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слушања, и говорне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ситуација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израза код представљања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са новим градивом помоћу слика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Реаговања на упутства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презентација наставних садржаја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интерактивно учење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препознавање и примена граматичких садржаја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Latn-CS" w:eastAsia="sr-Latn-CS"/>
              </w:rPr>
              <w:t>р</w:t>
            </w:r>
            <w:r w:rsidRPr="009365A3">
              <w:rPr>
                <w:rFonts w:ascii="Times New Roman" w:hAnsi="Times New Roman" w:cs="Times New Roman"/>
                <w:lang w:val="sr-Cyrl-CS" w:eastAsia="sr-Latn-CS"/>
              </w:rPr>
              <w:t>ад у пару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групни рад  на задату тему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израда пројеката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израда паноа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приближавање граматичких садржаја из угла свакодневнице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утврђивање и систематизација путем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штампаног материјала, радне свеске и мини </w:t>
            </w:r>
            <w:r w:rsidRPr="009365A3">
              <w:rPr>
                <w:rFonts w:ascii="Times New Roman" w:hAnsi="Times New Roman" w:cs="Times New Roman"/>
                <w:lang w:val="sr-Cyrl-CS" w:eastAsia="sr-Latn-CS"/>
              </w:rPr>
              <w:lastRenderedPageBreak/>
              <w:t xml:space="preserve">тестова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квиз</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начини реализације уз помоћ визуелног и аудио материјала</w:t>
            </w:r>
          </w:p>
        </w:tc>
        <w:tc>
          <w:tcPr>
            <w:tcW w:w="5456" w:type="dxa"/>
            <w:vAlign w:val="center"/>
          </w:tcPr>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lastRenderedPageBreak/>
              <w:t>-препознавање на  елементарном  нивоу гласовне  структуре  језика  који учи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 -разумевање  текстова  и  упутстава и  реаговање  на  одговарајући  начин</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разуме везу између сопственог залагања и постигнућа у језичким активностима,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уочава сличности и разлике између матерњег и страног  језика који учи,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покушава да одгонетне значење на основу контекста и проверава питајући неког ко добро зна ( друга, наставника)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обраћа пажњу на речи и изразе који се више пута понављају, као и на наслове и поднаслове у писаним текстовима,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обраћа пажњу на гестове и мимику у усменим текстивима, илустрације и друге визуелне елементе,</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-интерпретација и практична  примена стечених  знања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-упознавање , представљање  себе  и  других</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-изражавање  припадности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sr-Latn-CS" w:eastAsia="sr-Latn-CS"/>
              </w:rPr>
              <w:t>-</w:t>
            </w:r>
            <w:r w:rsidRPr="009365A3">
              <w:rPr>
                <w:rFonts w:ascii="Times New Roman" w:hAnsi="Times New Roman" w:cs="Times New Roman"/>
                <w:lang w:val="ru-RU" w:eastAsia="sr-Latn-CS"/>
              </w:rPr>
              <w:t xml:space="preserve">-исказивање једноставне усмене поруке;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-савладавање технике читања;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lastRenderedPageBreak/>
              <w:t xml:space="preserve">- описи појмова;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 лексика,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нови граматички појмови унутар познате реченице</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ru-RU" w:eastAsia="sr-Latn-CS"/>
              </w:rPr>
              <w:t xml:space="preserve">- </w:t>
            </w:r>
            <w:r w:rsidRPr="009365A3">
              <w:rPr>
                <w:rFonts w:ascii="Times New Roman" w:hAnsi="Times New Roman" w:cs="Times New Roman"/>
                <w:lang w:eastAsia="sr-Latn-CS"/>
              </w:rPr>
              <w:t>комуникација,</w:t>
            </w:r>
          </w:p>
          <w:p w:rsidR="00CF6EAA" w:rsidRPr="009365A3" w:rsidRDefault="00CF6EAA" w:rsidP="00546532">
            <w:pPr>
              <w:rPr>
                <w:rFonts w:ascii="Times New Roman" w:hAnsi="Times New Roman" w:cs="Times New Roman"/>
                <w:lang w:eastAsia="sr-Latn-CS"/>
              </w:rPr>
            </w:pPr>
          </w:p>
          <w:p w:rsidR="00CF6EAA" w:rsidRPr="009365A3" w:rsidRDefault="00CF6EAA" w:rsidP="00546532">
            <w:pPr>
              <w:rPr>
                <w:rFonts w:ascii="Times New Roman" w:hAnsi="Times New Roman" w:cs="Times New Roman"/>
                <w:lang w:val="ru-RU" w:eastAsia="sr-Latn-CS"/>
              </w:rPr>
            </w:pPr>
          </w:p>
          <w:p w:rsidR="00CF6EAA" w:rsidRPr="009365A3" w:rsidRDefault="00CF6EAA" w:rsidP="00546532">
            <w:pPr>
              <w:rPr>
                <w:rFonts w:ascii="Times New Roman" w:hAnsi="Times New Roman" w:cs="Times New Roman"/>
                <w:lang w:eastAsia="sr-Latn-CS"/>
              </w:rPr>
            </w:pPr>
          </w:p>
          <w:p w:rsidR="00CF6EAA" w:rsidRPr="009365A3" w:rsidRDefault="00CF6EAA" w:rsidP="00546532">
            <w:pPr>
              <w:rPr>
                <w:rFonts w:ascii="Times New Roman" w:hAnsi="Times New Roman" w:cs="Times New Roman"/>
                <w:lang w:eastAsia="sr-Latn-CS"/>
              </w:rPr>
            </w:pPr>
          </w:p>
        </w:tc>
      </w:tr>
      <w:tr w:rsidR="00CF6EAA" w:rsidRPr="009365A3" w:rsidTr="00546532">
        <w:trPr>
          <w:trHeight w:val="72"/>
          <w:jc w:val="center"/>
        </w:trPr>
        <w:tc>
          <w:tcPr>
            <w:tcW w:w="4513" w:type="dxa"/>
            <w:shd w:val="clear" w:color="auto" w:fill="FBD4B4" w:themeFill="accent6" w:themeFillTint="66"/>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ВОКАБУЛАР И ИЗГОВОР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Вођење сопственог речника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Подела по врстама речи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Глаголи (инфинитив, прошло време, </w:t>
            </w:r>
            <w:r w:rsidRPr="009365A3">
              <w:rPr>
                <w:rFonts w:ascii="Times New Roman" w:hAnsi="Times New Roman" w:cs="Times New Roman"/>
                <w:lang w:val="sr-Cyrl-CS" w:eastAsia="sr-Latn-CS"/>
              </w:rPr>
              <w:lastRenderedPageBreak/>
              <w:t>партицип)</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Именице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Придеви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Предлози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Упитне речи</w:t>
            </w: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eastAsia="sr-Latn-CS"/>
              </w:rPr>
            </w:pPr>
          </w:p>
        </w:tc>
        <w:tc>
          <w:tcPr>
            <w:tcW w:w="4418"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слушање и реаговање на упутства наставника или са аудио траке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драмска игра, рад у пару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ситуација, рад на групном пројекту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дијалога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именовање научених појмова и израза уз често групно понављање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читање наглас</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са акцентовањем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вођење сопственог речника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провера речи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рад у пару (дијалог)</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вежбања са захтевом отклањања грешке </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 Уме да нађе задату реч на страном језику у свом речнику или у штампаном издању,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нађе синоним задате речи на страном језику,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Тражи одговарајући израз са матерњег на израз у страном језику</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72"/>
          <w:jc w:val="center"/>
        </w:trPr>
        <w:tc>
          <w:tcPr>
            <w:tcW w:w="4513" w:type="dxa"/>
            <w:shd w:val="clear" w:color="auto" w:fill="FBD4B4" w:themeFill="accent6" w:themeFillTint="66"/>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ЧИТАЊЕ И СЛУШАЊЕ СА РАЗУМЕВАЊЕМ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Разумевање краћег текста до 80 речи </w:t>
            </w:r>
            <w:r w:rsidRPr="009365A3">
              <w:rPr>
                <w:rFonts w:ascii="Times New Roman" w:hAnsi="Times New Roman" w:cs="Times New Roman"/>
                <w:lang w:val="sr-Cyrl-CS" w:eastAsia="sr-Latn-CS"/>
              </w:rPr>
              <w:t>(уџбеник или додатни материјал)</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Краћи дијалози до 7 реплика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питања и одговори)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Издвајање кључних информација после слушања текста ( 2-3 пута)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sr-Cyrl-CS" w:eastAsia="sr-Latn-CS"/>
              </w:rPr>
              <w:t>Разумевање и одговарање на усмене поруке ( давање наредбе или извршавање)</w:t>
            </w:r>
          </w:p>
        </w:tc>
        <w:tc>
          <w:tcPr>
            <w:tcW w:w="4418"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примена аудио и видео записа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индивидуална и групна анализа текста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препричавање прочитаног текста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слушања, повезивање предмета са сликом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израда постера на задату тему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поступање по датом задатку</w:t>
            </w:r>
          </w:p>
          <w:p w:rsidR="00CF6EAA" w:rsidRPr="009365A3" w:rsidRDefault="00CF6EAA" w:rsidP="00546532">
            <w:pPr>
              <w:rPr>
                <w:rFonts w:ascii="Times New Roman" w:hAnsi="Times New Roman" w:cs="Times New Roman"/>
                <w:lang w:val="sr-Cyrl-CS" w:eastAsia="sr-Latn-CS"/>
              </w:rPr>
            </w:pP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Правилно изговара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Разуме разлику између сличних вокала, консонаната или дифтонга,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покушава да употреби реч сличног значења или приближног уместо непознате.</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149"/>
          <w:jc w:val="center"/>
        </w:trPr>
        <w:tc>
          <w:tcPr>
            <w:tcW w:w="4513" w:type="dxa"/>
            <w:shd w:val="clear" w:color="auto" w:fill="FBD4B4" w:themeFill="accent6" w:themeFillTint="66"/>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ПИСАЊЕ И ПИСМЕНО ИЗРАЖАВАЊЕ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Попуњавање текстова </w:t>
            </w:r>
            <w:r w:rsidRPr="009365A3">
              <w:rPr>
                <w:rFonts w:ascii="Times New Roman" w:hAnsi="Times New Roman" w:cs="Times New Roman"/>
                <w:lang w:val="sr-Cyrl-CS" w:eastAsia="sr-Latn-CS"/>
              </w:rPr>
              <w:t>( песма</w:t>
            </w:r>
            <w:r w:rsidRPr="009365A3">
              <w:rPr>
                <w:rFonts w:ascii="Times New Roman" w:hAnsi="Times New Roman" w:cs="Times New Roman"/>
                <w:lang w:val="ru-RU" w:eastAsia="sr-Latn-CS"/>
              </w:rPr>
              <w:t xml:space="preserve"> из уџбеника</w:t>
            </w:r>
            <w:r w:rsidRPr="009365A3">
              <w:rPr>
                <w:rFonts w:ascii="Times New Roman" w:hAnsi="Times New Roman" w:cs="Times New Roman"/>
                <w:lang w:val="sr-Cyrl-CS" w:eastAsia="sr-Latn-CS"/>
              </w:rPr>
              <w:t>, упитник...)</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lastRenderedPageBreak/>
              <w:t xml:space="preserve">Тестови </w:t>
            </w:r>
            <w:r w:rsidRPr="009365A3">
              <w:rPr>
                <w:rFonts w:ascii="Times New Roman" w:hAnsi="Times New Roman" w:cs="Times New Roman"/>
                <w:lang w:val="sr-Cyrl-CS" w:eastAsia="sr-Latn-CS"/>
              </w:rPr>
              <w:t>( граматичке целине, вокабулар)</w:t>
            </w:r>
          </w:p>
          <w:p w:rsidR="00CF6EAA" w:rsidRPr="009365A3" w:rsidRDefault="00CF6EAA" w:rsidP="00546532">
            <w:pPr>
              <w:rPr>
                <w:rFonts w:ascii="Times New Roman" w:hAnsi="Times New Roman" w:cs="Times New Roman"/>
                <w:lang w:val="sr-Latn-CS" w:eastAsia="sr-Latn-CS"/>
              </w:rPr>
            </w:pPr>
            <w:r w:rsidRPr="009365A3">
              <w:rPr>
                <w:rFonts w:ascii="Times New Roman" w:hAnsi="Times New Roman" w:cs="Times New Roman"/>
                <w:u w:val="single"/>
                <w:lang w:val="sr-Cyrl-CS" w:eastAsia="sr-Latn-CS"/>
              </w:rPr>
              <w:t xml:space="preserve">Квизови  и анкете </w:t>
            </w:r>
            <w:r w:rsidRPr="009365A3">
              <w:rPr>
                <w:rFonts w:ascii="Times New Roman" w:hAnsi="Times New Roman" w:cs="Times New Roman"/>
                <w:lang w:val="sr-Cyrl-CS" w:eastAsia="sr-Latn-CS"/>
              </w:rPr>
              <w:t xml:space="preserve"> ( </w:t>
            </w:r>
            <w:r w:rsidRPr="009365A3">
              <w:rPr>
                <w:rFonts w:ascii="Times New Roman" w:hAnsi="Times New Roman" w:cs="Times New Roman"/>
                <w:i/>
                <w:lang w:val="sr-Cyrl-CS" w:eastAsia="sr-Latn-CS"/>
              </w:rPr>
              <w:t>online</w:t>
            </w:r>
            <w:r w:rsidRPr="009365A3">
              <w:rPr>
                <w:rFonts w:ascii="Times New Roman" w:hAnsi="Times New Roman" w:cs="Times New Roman"/>
                <w:lang w:val="sr-Latn-CS" w:eastAsia="sr-Latn-CS"/>
              </w:rPr>
              <w:t>или на часу)</w:t>
            </w:r>
          </w:p>
        </w:tc>
        <w:tc>
          <w:tcPr>
            <w:tcW w:w="4418"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кратки описи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диктати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преписивање текстова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правила интерпункције и правописа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интернета и других средстава писмене комуникације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подстицање креативности кроз писање кратких песама и причица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игрица размене писаних порука</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  Правилно пише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Уме да у писаној форми изражава краће садржаје у вези са темама предвиђеним наставним програмом, </w:t>
            </w:r>
            <w:r w:rsidRPr="009365A3">
              <w:rPr>
                <w:rFonts w:ascii="Times New Roman" w:hAnsi="Times New Roman" w:cs="Times New Roman"/>
                <w:lang w:val="sr-Cyrl-CS" w:eastAsia="sr-Latn-CS"/>
              </w:rPr>
              <w:lastRenderedPageBreak/>
              <w:t>поштујући правила писаног кода,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реченицу везану за познату фразу,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реченицу везану за граматичку целину која се изучава</w:t>
            </w:r>
          </w:p>
        </w:tc>
      </w:tr>
      <w:tr w:rsidR="00CF6EAA" w:rsidRPr="009365A3" w:rsidTr="00546532">
        <w:trPr>
          <w:trHeight w:val="149"/>
          <w:jc w:val="center"/>
        </w:trPr>
        <w:tc>
          <w:tcPr>
            <w:tcW w:w="4513" w:type="dxa"/>
            <w:shd w:val="clear" w:color="auto" w:fill="FBD4B4" w:themeFill="accent6" w:themeFillTint="66"/>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КОНВЕРЗАЦИЈА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Јавна презентација ученичких пројеката</w:t>
            </w:r>
            <w:r w:rsidRPr="009365A3">
              <w:rPr>
                <w:rFonts w:ascii="Times New Roman" w:hAnsi="Times New Roman" w:cs="Times New Roman"/>
                <w:lang w:val="sr-Cyrl-CS" w:eastAsia="sr-Latn-CS"/>
              </w:rPr>
              <w:t xml:space="preserve"> ( пројекти на задате теме )</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Драматизација (</w:t>
            </w:r>
            <w:r w:rsidRPr="009365A3">
              <w:rPr>
                <w:rFonts w:ascii="Times New Roman" w:hAnsi="Times New Roman" w:cs="Times New Roman"/>
                <w:lang w:val="sr-Cyrl-CS" w:eastAsia="sr-Latn-CS"/>
              </w:rPr>
              <w:t>скечеви везани за претходно учену целину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Замена улога </w:t>
            </w:r>
            <w:r w:rsidRPr="009365A3">
              <w:rPr>
                <w:rFonts w:ascii="Times New Roman" w:hAnsi="Times New Roman" w:cs="Times New Roman"/>
                <w:lang w:val="sr-Cyrl-CS" w:eastAsia="sr-Latn-CS"/>
              </w:rPr>
              <w:t>( ученик у улози наставника предавача )</w:t>
            </w: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p>
        </w:tc>
        <w:tc>
          <w:tcPr>
            <w:tcW w:w="4418"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припремљеног текста за разговор,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рад у Power Point</w:t>
            </w:r>
            <w:r w:rsidRPr="009365A3">
              <w:rPr>
                <w:rFonts w:ascii="Times New Roman" w:hAnsi="Times New Roman" w:cs="Times New Roman"/>
                <w:lang w:val="ru-RU" w:eastAsia="sr-Latn-CS"/>
              </w:rPr>
              <w:t>-у,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Представљање себе и других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Идентификација и именовање особа, објеката, делова тела, зивотиња...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Разумевање  и давање једноставних упутстава и команди,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Молбе и изрази захвалности,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Исказивање просторних односа и величина ( I am going to..., I come from..., </w:t>
            </w:r>
            <w:r w:rsidRPr="009365A3">
              <w:rPr>
                <w:rFonts w:ascii="Times New Roman" w:hAnsi="Times New Roman" w:cs="Times New Roman"/>
                <w:lang w:eastAsia="sr-Latn-CS"/>
              </w:rPr>
              <w:t>Itisontheleft</w:t>
            </w:r>
            <w:r w:rsidRPr="009365A3">
              <w:rPr>
                <w:rFonts w:ascii="Times New Roman" w:hAnsi="Times New Roman" w:cs="Times New Roman"/>
                <w:lang w:val="sr-Cyrl-CS" w:eastAsia="sr-Latn-CS"/>
              </w:rPr>
              <w:t>…)</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t>Именовање активности у вези са темом,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t>Тражење и давање обавештења о времену на часовнику.</w:t>
            </w:r>
          </w:p>
        </w:tc>
      </w:tr>
    </w:tbl>
    <w:p w:rsidR="00CF6EAA" w:rsidRPr="009365A3" w:rsidRDefault="00CF6EAA" w:rsidP="00CF6EAA">
      <w:pPr>
        <w:ind w:right="-720"/>
        <w:rPr>
          <w:rFonts w:ascii="Times New Roman" w:hAnsi="Times New Roman" w:cs="Times New Roman"/>
          <w:b/>
          <w:lang w:val="ru-RU"/>
        </w:rPr>
      </w:pPr>
    </w:p>
    <w:p w:rsidR="00CF6EAA" w:rsidRPr="009365A3" w:rsidRDefault="00CF6EAA" w:rsidP="00CF6EAA">
      <w:pPr>
        <w:shd w:val="clear" w:color="auto" w:fill="FABF8F" w:themeFill="accent6" w:themeFillTint="99"/>
        <w:ind w:right="-720"/>
        <w:rPr>
          <w:rFonts w:ascii="Times New Roman" w:hAnsi="Times New Roman" w:cs="Times New Roman"/>
          <w:b/>
          <w:lang w:val="ru-RU"/>
        </w:rPr>
      </w:pPr>
      <w:r w:rsidRPr="009365A3">
        <w:rPr>
          <w:rFonts w:ascii="Times New Roman" w:hAnsi="Times New Roman" w:cs="Times New Roman"/>
          <w:b/>
          <w:lang w:val="sr-Cyrl-CS"/>
        </w:rPr>
        <w:t>ЛИКОВНА КУЛТУРА</w:t>
      </w: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sr-Cyrl-CS"/>
        </w:rPr>
        <w:t>Циљеви  и задаци:</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развијање способности ученика за опажање квалитета свих  ликовних елемената: линија, облика, боја;</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развој способности ученика за визуелно памћење и повезивање опажених информација као основе за увођење у визуелно мишљење;</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развијање осетљивости за ликовне и визуелне вредности, које се стичу у настави, апримењују у раду и животу;</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lastRenderedPageBreak/>
        <w:t>развијање моторичких способности ученика и навике за лепо писање;</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стварање услова да се упознавањем ликовних уметности боље разумеју природне законитости и друштвене појаве;</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омогућавање разумевања и позитивног емоционалног става према вредностима израженим и у делима различитих подручја уметности;</w:t>
      </w:r>
    </w:p>
    <w:p w:rsidR="00CF6EAA" w:rsidRPr="009365A3" w:rsidRDefault="00CF6EAA" w:rsidP="00CF6EAA">
      <w:pPr>
        <w:numPr>
          <w:ilvl w:val="0"/>
          <w:numId w:val="74"/>
        </w:numPr>
        <w:spacing w:after="0" w:line="240" w:lineRule="auto"/>
        <w:rPr>
          <w:rFonts w:ascii="Times New Roman" w:hAnsi="Times New Roman" w:cs="Times New Roman"/>
          <w:lang w:val="sr-Cyrl-CS"/>
        </w:rPr>
      </w:pPr>
      <w:r w:rsidRPr="009365A3">
        <w:rPr>
          <w:rFonts w:ascii="Times New Roman" w:hAnsi="Times New Roman" w:cs="Times New Roman"/>
          <w:lang w:val="sr-Cyrl-CS"/>
        </w:rPr>
        <w:t>развијање способности за препознавање основних својстава традиционалне, модерне и савремене уметности.</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Оперативни задаци:</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поступно развијање способности ученика за визуелно памћење и предочавање;</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поступно оспособљавање ученика за артикулисано ликовно изражавање упознавањем слободног ритмичког компоновања ликовних елемената: линија, облика, боја;</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поступно оспособљавање ученика за ликовно изражавање у стварању колажа, светлинских објеката и у обликовању и преобликовању употребних предмета,</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даље развијање способности ученика за конструисање, комбинаторику и обликовање,</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проширивањесазнања и искустава ученика у коришћењу различитих материјала и средстава за рад у процесу ликовног изражавања;</w:t>
      </w:r>
    </w:p>
    <w:p w:rsidR="00CF6EAA" w:rsidRPr="009365A3" w:rsidRDefault="00CF6EAA" w:rsidP="00CF6EAA">
      <w:pPr>
        <w:numPr>
          <w:ilvl w:val="0"/>
          <w:numId w:val="73"/>
        </w:numPr>
        <w:spacing w:after="0" w:line="240" w:lineRule="auto"/>
        <w:rPr>
          <w:rFonts w:ascii="Times New Roman" w:hAnsi="Times New Roman" w:cs="Times New Roman"/>
          <w:lang w:val="sr-Cyrl-CS"/>
        </w:rPr>
      </w:pPr>
      <w:r w:rsidRPr="009365A3">
        <w:rPr>
          <w:rFonts w:ascii="Times New Roman" w:hAnsi="Times New Roman" w:cs="Times New Roman"/>
          <w:lang w:val="sr-Cyrl-CS"/>
        </w:rPr>
        <w:t>мотивисање ученика на активан однос према актуелним питањима која се на заштиту и унапређење човекове природне и културне средине.</w:t>
      </w:r>
    </w:p>
    <w:p w:rsidR="00CF6EAA" w:rsidRPr="009365A3"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6"/>
        <w:gridCol w:w="4680"/>
        <w:gridCol w:w="1977"/>
        <w:gridCol w:w="1651"/>
        <w:gridCol w:w="1706"/>
        <w:gridCol w:w="1714"/>
      </w:tblGrid>
      <w:tr w:rsidR="00CF6EAA" w:rsidRPr="009365A3" w:rsidTr="00546532">
        <w:trPr>
          <w:trHeight w:val="9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Редни</w:t>
            </w:r>
          </w:p>
          <w:p w:rsidR="00CF6EAA" w:rsidRPr="009365A3" w:rsidRDefault="00CF6EAA" w:rsidP="00546532">
            <w:pPr>
              <w:jc w:val="center"/>
              <w:rPr>
                <w:rFonts w:ascii="Times New Roman" w:hAnsi="Times New Roman" w:cs="Times New Roman"/>
                <w:b/>
                <w:bCs/>
              </w:rPr>
            </w:pPr>
            <w:r w:rsidRPr="009365A3">
              <w:rPr>
                <w:rFonts w:ascii="Times New Roman" w:hAnsi="Times New Roman" w:cs="Times New Roman"/>
                <w:b/>
                <w:bCs/>
                <w:lang w:val="sr-Cyrl-CS"/>
              </w:rPr>
              <w:t>Бр.</w:t>
            </w:r>
          </w:p>
        </w:tc>
        <w:tc>
          <w:tcPr>
            <w:tcW w:w="4680" w:type="dxa"/>
            <w:shd w:val="clear" w:color="auto" w:fill="FBD4B4"/>
            <w:vAlign w:val="center"/>
          </w:tcPr>
          <w:p w:rsidR="00CF6EAA" w:rsidRPr="009365A3" w:rsidRDefault="00CF6EAA" w:rsidP="00546532">
            <w:pPr>
              <w:pStyle w:val="Heading1"/>
              <w:rPr>
                <w:rFonts w:ascii="Times New Roman" w:hAnsi="Times New Roman" w:cs="Times New Roman"/>
                <w:b w:val="0"/>
                <w:sz w:val="22"/>
                <w:szCs w:val="22"/>
              </w:rPr>
            </w:pPr>
            <w:r w:rsidRPr="009365A3">
              <w:rPr>
                <w:rFonts w:ascii="Times New Roman" w:hAnsi="Times New Roman" w:cs="Times New Roman"/>
                <w:b w:val="0"/>
                <w:sz w:val="22"/>
                <w:szCs w:val="22"/>
              </w:rPr>
              <w:t xml:space="preserve">                       Назив  теме</w:t>
            </w:r>
          </w:p>
        </w:tc>
        <w:tc>
          <w:tcPr>
            <w:tcW w:w="1977"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Укупан бр. часова за тему</w:t>
            </w:r>
          </w:p>
        </w:tc>
        <w:tc>
          <w:tcPr>
            <w:tcW w:w="1651"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Обрада</w:t>
            </w:r>
          </w:p>
        </w:tc>
        <w:tc>
          <w:tcPr>
            <w:tcW w:w="1706"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Пр.</w:t>
            </w:r>
          </w:p>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Вежба</w:t>
            </w:r>
          </w:p>
        </w:tc>
        <w:tc>
          <w:tcPr>
            <w:tcW w:w="1714" w:type="dxa"/>
            <w:shd w:val="clear" w:color="auto" w:fill="FBD4B4"/>
            <w:vAlign w:val="center"/>
          </w:tcPr>
          <w:p w:rsidR="00CF6EAA" w:rsidRPr="009365A3" w:rsidRDefault="00CF6EAA" w:rsidP="00546532">
            <w:pPr>
              <w:jc w:val="center"/>
              <w:rPr>
                <w:rFonts w:ascii="Times New Roman" w:hAnsi="Times New Roman" w:cs="Times New Roman"/>
                <w:b/>
                <w:bCs/>
              </w:rPr>
            </w:pPr>
            <w:r w:rsidRPr="009365A3">
              <w:rPr>
                <w:rFonts w:ascii="Times New Roman" w:hAnsi="Times New Roman" w:cs="Times New Roman"/>
                <w:b/>
                <w:bCs/>
                <w:lang w:val="sr-Cyrl-CS"/>
              </w:rPr>
              <w:t>Ест.</w:t>
            </w:r>
          </w:p>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Анализа</w:t>
            </w: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СЛОБОДНО  РИТМИЧКО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КОМПОНОВАЊЕ</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10</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1706" w:type="dxa"/>
            <w:vAlign w:val="center"/>
          </w:tcPr>
          <w:p w:rsidR="00CF6EAA" w:rsidRPr="009365A3" w:rsidRDefault="00CF6EAA" w:rsidP="00546532">
            <w:pPr>
              <w:rPr>
                <w:rFonts w:ascii="Times New Roman" w:hAnsi="Times New Roman" w:cs="Times New Roman"/>
                <w:bCs/>
                <w:lang w:val="sr-Cyrl-CS"/>
              </w:rPr>
            </w:pPr>
            <w:r w:rsidRPr="009365A3">
              <w:rPr>
                <w:rFonts w:ascii="Times New Roman" w:hAnsi="Times New Roman" w:cs="Times New Roman"/>
                <w:bCs/>
                <w:lang w:val="sr-Cyrl-CS"/>
              </w:rPr>
              <w:t xml:space="preserve">           4</w:t>
            </w:r>
          </w:p>
        </w:tc>
        <w:tc>
          <w:tcPr>
            <w:tcW w:w="1714" w:type="dxa"/>
            <w:vAlign w:val="center"/>
          </w:tcPr>
          <w:p w:rsidR="00CF6EAA" w:rsidRPr="009365A3" w:rsidRDefault="00CF6EAA" w:rsidP="00546532">
            <w:pPr>
              <w:jc w:val="center"/>
              <w:rPr>
                <w:rFonts w:ascii="Times New Roman" w:hAnsi="Times New Roman" w:cs="Times New Roman"/>
                <w:b/>
                <w:bCs/>
                <w:lang w:val="sr-Cyrl-CS"/>
              </w:rPr>
            </w:pP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ЛИНИЈА</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20</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10</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8</w:t>
            </w:r>
          </w:p>
        </w:tc>
        <w:tc>
          <w:tcPr>
            <w:tcW w:w="171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ОБЛИК</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24</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14</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8</w:t>
            </w:r>
          </w:p>
        </w:tc>
        <w:tc>
          <w:tcPr>
            <w:tcW w:w="171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ОРНАМЕНТ</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4</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3</w:t>
            </w:r>
          </w:p>
        </w:tc>
        <w:tc>
          <w:tcPr>
            <w:tcW w:w="1714" w:type="dxa"/>
            <w:vAlign w:val="center"/>
          </w:tcPr>
          <w:p w:rsidR="00CF6EAA" w:rsidRPr="009365A3" w:rsidRDefault="00CF6EAA" w:rsidP="00546532">
            <w:pPr>
              <w:jc w:val="center"/>
              <w:rPr>
                <w:rFonts w:ascii="Times New Roman" w:hAnsi="Times New Roman" w:cs="Times New Roman"/>
                <w:bCs/>
                <w:lang w:val="sr-Cyrl-CS"/>
              </w:rPr>
            </w:pP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СВЕТЛИНСКИ ОБЈЕКТИ И КОЛАЖ</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4</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c>
          <w:tcPr>
            <w:tcW w:w="1714" w:type="dxa"/>
            <w:vAlign w:val="center"/>
          </w:tcPr>
          <w:p w:rsidR="00CF6EAA" w:rsidRPr="009365A3" w:rsidRDefault="00CF6EAA" w:rsidP="00546532">
            <w:pPr>
              <w:jc w:val="center"/>
              <w:rPr>
                <w:rFonts w:ascii="Times New Roman" w:hAnsi="Times New Roman" w:cs="Times New Roman"/>
                <w:b/>
                <w:bCs/>
                <w:lang w:val="sr-Cyrl-CS"/>
              </w:rPr>
            </w:pP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ВИЗУЕЛНО  СПОРАЗУМЕВАЊЕ</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4</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c>
          <w:tcPr>
            <w:tcW w:w="1714" w:type="dxa"/>
            <w:vAlign w:val="center"/>
          </w:tcPr>
          <w:p w:rsidR="00CF6EAA" w:rsidRPr="009365A3" w:rsidRDefault="00CF6EAA" w:rsidP="00546532">
            <w:pPr>
              <w:jc w:val="center"/>
              <w:rPr>
                <w:rFonts w:ascii="Times New Roman" w:hAnsi="Times New Roman" w:cs="Times New Roman"/>
                <w:b/>
                <w:bCs/>
                <w:lang w:val="sr-Cyrl-CS"/>
              </w:rPr>
            </w:pPr>
          </w:p>
        </w:tc>
      </w:tr>
      <w:tr w:rsidR="00CF6EAA" w:rsidRPr="009365A3" w:rsidTr="00546532">
        <w:trPr>
          <w:trHeight w:val="340"/>
          <w:jc w:val="center"/>
        </w:trPr>
        <w:tc>
          <w:tcPr>
            <w:tcW w:w="966"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7.</w:t>
            </w:r>
          </w:p>
        </w:tc>
        <w:tc>
          <w:tcPr>
            <w:tcW w:w="468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ПРЕОБЛИКОВАЊЕ  УПОТРЕБНИХ </w:t>
            </w:r>
            <w:r w:rsidRPr="009365A3">
              <w:rPr>
                <w:rFonts w:ascii="Times New Roman" w:hAnsi="Times New Roman" w:cs="Times New Roman"/>
                <w:lang w:val="sr-Cyrl-CS"/>
              </w:rPr>
              <w:lastRenderedPageBreak/>
              <w:t>ПРЕДМЕТА</w:t>
            </w:r>
          </w:p>
        </w:tc>
        <w:tc>
          <w:tcPr>
            <w:tcW w:w="1977"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lastRenderedPageBreak/>
              <w:t>6</w:t>
            </w:r>
          </w:p>
        </w:tc>
        <w:tc>
          <w:tcPr>
            <w:tcW w:w="165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1706"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c>
          <w:tcPr>
            <w:tcW w:w="1714" w:type="dxa"/>
            <w:vAlign w:val="center"/>
          </w:tcPr>
          <w:p w:rsidR="00CF6EAA" w:rsidRPr="009365A3" w:rsidRDefault="00CF6EAA" w:rsidP="00546532">
            <w:pPr>
              <w:jc w:val="center"/>
              <w:rPr>
                <w:rFonts w:ascii="Times New Roman" w:hAnsi="Times New Roman" w:cs="Times New Roman"/>
                <w:b/>
                <w:bCs/>
                <w:lang w:val="sr-Cyrl-CS"/>
              </w:rPr>
            </w:pPr>
          </w:p>
        </w:tc>
      </w:tr>
      <w:tr w:rsidR="00CF6EAA" w:rsidRPr="009365A3" w:rsidTr="00546532">
        <w:trPr>
          <w:trHeight w:val="90"/>
          <w:jc w:val="center"/>
        </w:trPr>
        <w:tc>
          <w:tcPr>
            <w:tcW w:w="5646" w:type="dxa"/>
            <w:gridSpan w:val="2"/>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                                   УКУПАН БРОЈ ЧАСОВА</w:t>
            </w:r>
          </w:p>
        </w:tc>
        <w:tc>
          <w:tcPr>
            <w:tcW w:w="1977" w:type="dxa"/>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72</w:t>
            </w:r>
          </w:p>
        </w:tc>
        <w:tc>
          <w:tcPr>
            <w:tcW w:w="1651" w:type="dxa"/>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40</w:t>
            </w:r>
          </w:p>
        </w:tc>
        <w:tc>
          <w:tcPr>
            <w:tcW w:w="1706" w:type="dxa"/>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28</w:t>
            </w:r>
          </w:p>
        </w:tc>
        <w:tc>
          <w:tcPr>
            <w:tcW w:w="1714" w:type="dxa"/>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4</w:t>
            </w:r>
          </w:p>
        </w:tc>
      </w:tr>
    </w:tbl>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b/>
          <w:lang w:val="sr-Cyrl-CS"/>
        </w:rPr>
        <w:t>Напомена:</w:t>
      </w:r>
      <w:r w:rsidRPr="009365A3">
        <w:rPr>
          <w:rFonts w:ascii="Times New Roman" w:hAnsi="Times New Roman" w:cs="Times New Roman"/>
          <w:lang w:val="sr-Cyrl-CS"/>
        </w:rPr>
        <w:t xml:space="preserve"> У оквиру наставног плана предвиђена су 4 часа естетске анализе кроз посете културним институцијама</w:t>
      </w:r>
    </w:p>
    <w:p w:rsidR="00CF6EAA" w:rsidRPr="009365A3" w:rsidRDefault="00CF6EAA" w:rsidP="00CF6EAA">
      <w:pPr>
        <w:rPr>
          <w:rFonts w:ascii="Times New Roman" w:hAnsi="Times New Roman" w:cs="Times New Roman"/>
        </w:rPr>
      </w:pPr>
      <w:r w:rsidRPr="009365A3">
        <w:rPr>
          <w:rFonts w:ascii="Times New Roman" w:hAnsi="Times New Roman" w:cs="Times New Roman"/>
          <w:lang w:val="sr-Cyrl-CS"/>
        </w:rPr>
        <w:t xml:space="preserve">  ( музеји, галерије ) и споменицима културе</w:t>
      </w:r>
    </w:p>
    <w:p w:rsidR="00CF6EAA" w:rsidRPr="009365A3" w:rsidRDefault="00CF6EAA" w:rsidP="00CF6EAA">
      <w:pPr>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8"/>
        <w:gridCol w:w="3086"/>
        <w:gridCol w:w="2494"/>
        <w:gridCol w:w="2340"/>
        <w:gridCol w:w="3371"/>
      </w:tblGrid>
      <w:tr w:rsidR="00CF6EAA" w:rsidRPr="009365A3" w:rsidTr="00546532">
        <w:trPr>
          <w:trHeight w:val="138"/>
          <w:jc w:val="center"/>
        </w:trPr>
        <w:tc>
          <w:tcPr>
            <w:tcW w:w="2689" w:type="dxa"/>
            <w:vMerge w:val="restart"/>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НАСТАВНА ТЕМА</w:t>
            </w:r>
          </w:p>
        </w:tc>
        <w:tc>
          <w:tcPr>
            <w:tcW w:w="3086" w:type="dxa"/>
            <w:vMerge w:val="restart"/>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8205" w:type="dxa"/>
            <w:gridSpan w:val="3"/>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ИСХОДИ(СТАНДАРДИ)</w:t>
            </w:r>
          </w:p>
        </w:tc>
      </w:tr>
      <w:tr w:rsidR="00CF6EAA" w:rsidRPr="009365A3" w:rsidTr="00546532">
        <w:trPr>
          <w:trHeight w:val="138"/>
          <w:jc w:val="center"/>
        </w:trPr>
        <w:tc>
          <w:tcPr>
            <w:tcW w:w="2689" w:type="dxa"/>
            <w:vMerge/>
            <w:shd w:val="clear" w:color="auto" w:fill="FBD4B4"/>
            <w:vAlign w:val="center"/>
          </w:tcPr>
          <w:p w:rsidR="00CF6EAA" w:rsidRPr="009365A3" w:rsidRDefault="00CF6EAA" w:rsidP="00546532">
            <w:pPr>
              <w:rPr>
                <w:rFonts w:ascii="Times New Roman" w:hAnsi="Times New Roman" w:cs="Times New Roman"/>
                <w:b/>
              </w:rPr>
            </w:pPr>
          </w:p>
        </w:tc>
        <w:tc>
          <w:tcPr>
            <w:tcW w:w="3086" w:type="dxa"/>
            <w:vMerge/>
            <w:shd w:val="clear" w:color="auto" w:fill="FBD4B4"/>
            <w:vAlign w:val="center"/>
          </w:tcPr>
          <w:p w:rsidR="00CF6EAA" w:rsidRPr="009365A3" w:rsidRDefault="00CF6EAA" w:rsidP="00546532">
            <w:pPr>
              <w:rPr>
                <w:rFonts w:ascii="Times New Roman" w:hAnsi="Times New Roman" w:cs="Times New Roman"/>
                <w:b/>
              </w:rPr>
            </w:pPr>
          </w:p>
        </w:tc>
        <w:tc>
          <w:tcPr>
            <w:tcW w:w="2494"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234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371"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СЛОБОДНО РИТМИЧКО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КОМПОНОВАЊЕ</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rPr>
            </w:pPr>
            <w:r w:rsidRPr="009365A3">
              <w:rPr>
                <w:rFonts w:ascii="Times New Roman" w:hAnsi="Times New Roman" w:cs="Times New Roman"/>
                <w:b/>
                <w:lang w:val="sr-Cyrl-CS"/>
              </w:rPr>
              <w:t xml:space="preserve">- </w:t>
            </w:r>
            <w:r w:rsidRPr="009365A3">
              <w:rPr>
                <w:rFonts w:ascii="Times New Roman" w:hAnsi="Times New Roman" w:cs="Times New Roman"/>
                <w:lang w:val="sr-Cyrl-CS"/>
              </w:rPr>
              <w:t xml:space="preserve">Ритам у структурама природних и вештачких материјала: линија, облика и боја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Слободан и спонтан ритам линија, боја, облика, мрља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Слободно ритмичко компоновање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пр. вежба</w:t>
            </w:r>
          </w:p>
        </w:tc>
        <w:tc>
          <w:tcPr>
            <w:tcW w:w="3086"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вербално- текстуалне методе         (кроз разговор и дискусију постепено увођење у дефинисање основних ликовних елемената, са акцентом на ритму и њихова примена у различитим ликовним медијима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илустративне методе ( корелација са природом и другим наставним предметима, историјом уметности као конкретним примерима датих ликовних проблема- линија, облик, боја, мрља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практично- демонстративна метода у различитим ликовним техникама ( </w:t>
            </w:r>
            <w:r w:rsidRPr="009365A3">
              <w:rPr>
                <w:rFonts w:ascii="Times New Roman" w:hAnsi="Times New Roman" w:cs="Times New Roman"/>
                <w:lang w:val="sr-Cyrl-CS"/>
              </w:rPr>
              <w:lastRenderedPageBreak/>
              <w:t>цртачким, сликарским, вајарским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 вежби;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подстицање, коректура, естетска анализа и вредновање;</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lastRenderedPageBreak/>
              <w:t>Лк.1.1.1.</w:t>
            </w:r>
            <w:r w:rsidRPr="009365A3">
              <w:rPr>
                <w:rFonts w:ascii="Times New Roman" w:hAnsi="Times New Roman" w:cs="Times New Roman"/>
                <w:lang w:val="ru-RU"/>
              </w:rPr>
              <w:t xml:space="preserve"> разликује и користи (у свом раду) основне медије, материјале и технике (цртање, сликање, 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ЛК.1.2.3.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ЛК.1.3.4. зна неколико примера примене визуелних уметности у свакодневном животу</w:t>
            </w: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ЛК.2.1.2. образлаже свој рад и радове других (нпр. наводи садржај, тему, карактеристике технике...)</w:t>
            </w:r>
            <w:r w:rsidRPr="009365A3">
              <w:rPr>
                <w:rFonts w:ascii="Times New Roman" w:hAnsi="Times New Roman" w:cs="Times New Roman"/>
                <w:lang w:val="sr-Cyrl-CS"/>
              </w:rPr>
              <w:t>- медији . маетеријали,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ЛК.2.2.2. образлаже свој рад и радове других (нпр. наводи садржај, тему, карактеристике технике...)</w:t>
            </w:r>
            <w:r w:rsidRPr="009365A3">
              <w:rPr>
                <w:rFonts w:ascii="Times New Roman" w:hAnsi="Times New Roman" w:cs="Times New Roman"/>
                <w:lang w:val="sr-Cyrl-CS"/>
              </w:rPr>
              <w:t>-елементи, принципи, садржаји визуелних уметности</w:t>
            </w: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ЛИНИЈА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Непосредно извлачење линија са различитим цртачким материјалима, на различитим подлогама и колажирање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Својства и врсте линија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Линије у природи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Линија као средство за стварање различитих  ликовних својстава површина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Линија као ивица тродимензионалног тела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Линија                            - пр. вежба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lastRenderedPageBreak/>
              <w:t xml:space="preserve">- Линија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 ест. анализа</w:t>
            </w:r>
          </w:p>
          <w:p w:rsidR="00CF6EAA" w:rsidRPr="009365A3" w:rsidRDefault="00CF6EAA" w:rsidP="00546532">
            <w:pPr>
              <w:rPr>
                <w:rFonts w:ascii="Times New Roman" w:hAnsi="Times New Roman" w:cs="Times New Roman"/>
                <w:lang w:val="ru-RU"/>
              </w:rPr>
            </w:pPr>
          </w:p>
        </w:tc>
        <w:tc>
          <w:tcPr>
            <w:tcW w:w="308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вербално- текстуални ( кроз разговор и дискусију дефинисање појма линија и њених карактеристика- својстава и врста);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 корелација са природом и појавом линије у природи;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подстицање на опажање различитих врста и карактера линија у природи;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практично- демонстративни поступак ( извлачење линија различитим ликовним техникама на различитим материјалима- меке оловке на различитим подлогама, темпере, колаж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дефинисање илустрацијом и демонстрацијом  линије као границе 3д облика у техници вајања;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креирање задатака,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подстицање, коректура;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естетска анализа и вредновање;</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-корелација са музичком културом</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ЛК.1.2.3. описује свој ради ирадове других (нпр. исказује утисак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лк.1.2.2.</w:t>
            </w:r>
            <w:r w:rsidRPr="009365A3">
              <w:rPr>
                <w:rFonts w:ascii="Times New Roman" w:hAnsi="Times New Roman" w:cs="Times New Roman"/>
                <w:lang w:val="ru-RU"/>
              </w:rPr>
              <w:t>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ЛК.2.2.1. одабира адекватан садржај да би представио неку 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ЛК.2.2.2. образлаже свој рад и радове других (нпр. наводи садржај, тему, карактеристике </w:t>
            </w:r>
            <w:r w:rsidRPr="009365A3">
              <w:rPr>
                <w:rFonts w:ascii="Times New Roman" w:hAnsi="Times New Roman" w:cs="Times New Roman"/>
                <w:lang w:val="ru-RU"/>
              </w:rPr>
              <w:lastRenderedPageBreak/>
              <w:t>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ЛК.2.3.1. лоцира одабрана уметничка дела у историјски и друштвени контекст</w:t>
            </w: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ЛК.3.2.3. користи тачне термине (нпр. текстура, ритам, облик...) из визуелних уметности </w:t>
            </w:r>
            <w:r w:rsidRPr="009365A3">
              <w:rPr>
                <w:rFonts w:ascii="Times New Roman" w:hAnsi="Times New Roman" w:cs="Times New Roman"/>
                <w:lang w:val="ru-RU"/>
              </w:rPr>
              <w:lastRenderedPageBreak/>
              <w:t>(примерене узрасту и садржају) када образлаже свој рад и радове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ОБЛИК</w:t>
            </w:r>
          </w:p>
          <w:p w:rsidR="00CF6EAA" w:rsidRPr="009365A3" w:rsidRDefault="00CF6EAA" w:rsidP="00546532">
            <w:pPr>
              <w:rPr>
                <w:rFonts w:ascii="Times New Roman" w:hAnsi="Times New Roman" w:cs="Times New Roman"/>
              </w:rPr>
            </w:pPr>
            <w:r w:rsidRPr="009365A3">
              <w:rPr>
                <w:rFonts w:ascii="Times New Roman" w:hAnsi="Times New Roman" w:cs="Times New Roman"/>
                <w:b/>
                <w:lang w:val="sr-Cyrl-CS"/>
              </w:rPr>
              <w:t xml:space="preserve">- </w:t>
            </w:r>
            <w:r w:rsidRPr="009365A3">
              <w:rPr>
                <w:rFonts w:ascii="Times New Roman" w:hAnsi="Times New Roman" w:cs="Times New Roman"/>
                <w:lang w:val="sr-Cyrl-CS"/>
              </w:rPr>
              <w:t xml:space="preserve">Природа и њени облици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Својства- карактеристике облика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Врсте облика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Основни површински и тродимензионални облици-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Величина облика и међусобни однос величина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Груписање облика у равни или простору                              - обрада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Додиривање, мимоилажење, преклапање, прожимање, усецање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Облик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 вежба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Облик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ест. анализа</w:t>
            </w:r>
          </w:p>
          <w:p w:rsidR="00CF6EAA" w:rsidRPr="009365A3" w:rsidRDefault="00CF6EAA" w:rsidP="00546532">
            <w:pPr>
              <w:rPr>
                <w:rFonts w:ascii="Times New Roman" w:hAnsi="Times New Roman" w:cs="Times New Roman"/>
                <w:lang w:val="ru-RU"/>
              </w:rPr>
            </w:pPr>
          </w:p>
        </w:tc>
        <w:tc>
          <w:tcPr>
            <w:tcW w:w="308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вербално текстуални - кроз објашњавање, резговор и дискусију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дефинисање појма облика и </w:t>
            </w:r>
            <w:r w:rsidRPr="009365A3">
              <w:rPr>
                <w:rFonts w:ascii="Times New Roman" w:hAnsi="Times New Roman" w:cs="Times New Roman"/>
                <w:lang w:val="sr-Cyrl-CS"/>
              </w:rPr>
              <w:lastRenderedPageBreak/>
              <w:t>његових карактеристика (својства и врсте, 2д и 3д облици, величине облика и међусобни односи, груписања...);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илустративи кроз конкретне примере из човекове средине, историје уметности и корелацијом са другим наставним предметима   ( за сваку наставну јединицу);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пректично демонстративни кроз употребу разних прво појединачних основних, а потом комбинованих  ликовних материјала и техника ( цртеж, слика, вајање, графика, колаж...);</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 задатака;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подстицање, коректура;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естетска анализа заједно са ученицима ( ум. дела и ученичких радова ) и вредновање;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rPr>
              <w:t>-корелација са историјом</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ЛК.1.1.1. разликује и користи (у свом раду) основне медије, материјале и технике (цртање, сликање, </w:t>
            </w:r>
            <w:r w:rsidRPr="009365A3">
              <w:rPr>
                <w:rFonts w:ascii="Times New Roman" w:hAnsi="Times New Roman" w:cs="Times New Roman"/>
                <w:lang w:val="ru-RU"/>
              </w:rPr>
              <w:lastRenderedPageBreak/>
              <w:t>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ЛК.1.2.3.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ЛК.1.3.3. познаје места и изворе где може да прошири своја знања везана за визуелне уметности ( нпр. музеј, </w:t>
            </w:r>
            <w:r w:rsidRPr="009365A3">
              <w:rPr>
                <w:rFonts w:ascii="Times New Roman" w:hAnsi="Times New Roman" w:cs="Times New Roman"/>
                <w:lang w:val="ru-RU"/>
              </w:rPr>
              <w:lastRenderedPageBreak/>
              <w:t>галерију, атеље, уметничка 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p w:rsidR="00CF6EAA" w:rsidRPr="009365A3" w:rsidRDefault="00CF6EAA" w:rsidP="00546532">
            <w:pPr>
              <w:rPr>
                <w:rFonts w:ascii="Times New Roman" w:hAnsi="Times New Roman" w:cs="Times New Roman"/>
                <w:lang w:val="ru-RU"/>
              </w:rPr>
            </w:pP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ЛК.2.1.1. познаје и користи (у свом раду) основне изражајне могућности класичних и </w:t>
            </w:r>
            <w:r w:rsidRPr="009365A3">
              <w:rPr>
                <w:rFonts w:ascii="Times New Roman" w:hAnsi="Times New Roman" w:cs="Times New Roman"/>
                <w:lang w:val="ru-RU"/>
              </w:rPr>
              <w:lastRenderedPageBreak/>
              <w:t>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ЛК.2.1.2. образлаже свој рад и радове других (нпр. наводи садржај, тему, карактеристике технике...)одабира адекватан садржај да би представио неку 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ЛК.2.3.1. лоцира одабрана уметничка дела у историјски и друштвени контекст</w:t>
            </w: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ЛК.3.1.1. познаје и користи различите изражајне могућности класичних и савремених медија, техника и материјала визуелне </w:t>
            </w:r>
            <w:r w:rsidRPr="009365A3">
              <w:rPr>
                <w:rFonts w:ascii="Times New Roman" w:hAnsi="Times New Roman" w:cs="Times New Roman"/>
                <w:lang w:val="ru-RU"/>
              </w:rPr>
              <w:lastRenderedPageBreak/>
              <w:t>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ЛК.3.3.1. анализира одабрана уметничка дела у односу на време настанка и према културној припадности (описује </w:t>
            </w:r>
            <w:r w:rsidRPr="009365A3">
              <w:rPr>
                <w:rFonts w:ascii="Times New Roman" w:hAnsi="Times New Roman" w:cs="Times New Roman"/>
                <w:lang w:val="ru-RU"/>
              </w:rPr>
              <w:lastRenderedPageBreak/>
              <w:t>основне 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ОРНАМЕНТ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w:t>
            </w:r>
            <w:r w:rsidRPr="009365A3">
              <w:rPr>
                <w:rFonts w:ascii="Times New Roman" w:hAnsi="Times New Roman" w:cs="Times New Roman"/>
                <w:lang w:val="sr-Cyrl-CS"/>
              </w:rPr>
              <w:t xml:space="preserve"> Својства орнамента: ритмичност, симетричност и прецизност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обрада</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Орнамент                       - пр. вежба</w:t>
            </w:r>
          </w:p>
        </w:tc>
        <w:tc>
          <w:tcPr>
            <w:tcW w:w="308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вербално текстуални кроз објашњавање, разговор и дискусију дефинисање појма орнамента и његових главних карактеристика- ритам, симетрија, прецизност;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илустративни ( визуелно подстицајни) навођењем на давање конкретних примера орнамента из свакодневног живота, корелацијом са народном традицијом- улога и значај орнамента;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 задатка;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коректура, естетска анализа </w:t>
            </w:r>
            <w:r w:rsidRPr="009365A3">
              <w:rPr>
                <w:rFonts w:ascii="Times New Roman" w:hAnsi="Times New Roman" w:cs="Times New Roman"/>
                <w:lang w:val="sr-Cyrl-CS"/>
              </w:rPr>
              <w:lastRenderedPageBreak/>
              <w:t>и вредновање дечијих радова</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ЛК.1.2.3. описује свој </w:t>
            </w:r>
            <w:r w:rsidRPr="009365A3">
              <w:rPr>
                <w:rFonts w:ascii="Times New Roman" w:hAnsi="Times New Roman" w:cs="Times New Roman"/>
                <w:lang w:val="ru-RU"/>
              </w:rPr>
              <w:lastRenderedPageBreak/>
              <w:t>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p w:rsidR="00CF6EAA" w:rsidRPr="009365A3" w:rsidRDefault="00CF6EAA" w:rsidP="00546532">
            <w:pPr>
              <w:rPr>
                <w:rFonts w:ascii="Times New Roman" w:hAnsi="Times New Roman" w:cs="Times New Roman"/>
                <w:lang w:val="sr-Cyrl-CS"/>
              </w:rPr>
            </w:pP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ЛК.2.1.2. образлаже свој рад и радове других (нпр. наводи садржај, тему, карактеристике технике...)одабира адекватан садржај да би представио неку </w:t>
            </w:r>
            <w:r w:rsidRPr="009365A3">
              <w:rPr>
                <w:rFonts w:ascii="Times New Roman" w:hAnsi="Times New Roman" w:cs="Times New Roman"/>
                <w:lang w:val="ru-RU"/>
              </w:rPr>
              <w:lastRenderedPageBreak/>
              <w:t>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ЛК.2.3.1. лоцира одабрана уметничка дела у историјски и друштвени контекст</w:t>
            </w: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ЛК.3.3.1. анализира одабрана уметничка дела 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односу на време настанка и према културној припадности (описује основне 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ЛК.3.3.3. користи друга места и изворе (нпр. библиотека, интернет...) да би проширио своја знања из визуелних </w:t>
            </w:r>
            <w:r w:rsidRPr="009365A3">
              <w:rPr>
                <w:rFonts w:ascii="Times New Roman" w:hAnsi="Times New Roman" w:cs="Times New Roman"/>
                <w:lang w:val="ru-RU"/>
              </w:rPr>
              <w:lastRenderedPageBreak/>
              <w:t>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СВЕТЛИНСКИ ОБЈЕКТИ ИКОЛАЖ</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Светлински објекти и колаж</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пр. вежба</w:t>
            </w:r>
          </w:p>
        </w:tc>
        <w:tc>
          <w:tcPr>
            <w:tcW w:w="3086" w:type="dxa"/>
          </w:tcPr>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Cyrl-CS"/>
              </w:rPr>
              <w:t>- вербално илустративни подстицај кроз заједничко дефинисањепојма светлински објекти и колаж- примена у енеријерима као витражи,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амбијентална решења и зидне декорације, као фасаде, илустрација...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корелација са примерима из историје уметности ( архитектура, илустрација), књижњвности,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позориштем ( сцена ), музиком;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демонстрација и примена нових материјала ( разне провидне фолије у боји, дијапројектори, провидни и непровидни папири);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 задатка,</w:t>
            </w:r>
          </w:p>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Cyrl-CS"/>
              </w:rPr>
              <w:t>- коректура, подстицање, естетска анализа и вредновање дечијихрадова</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ЛК.1.1.1. разликује и користи (у свом раду) основне медије, материјале и технике (цртање, сликање, 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ЛК.1.2.3.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ЛК.1.3.2. зна да наведе различита занимања за која су потребна знања </w:t>
            </w:r>
            <w:r w:rsidRPr="009365A3">
              <w:rPr>
                <w:rFonts w:ascii="Times New Roman" w:hAnsi="Times New Roman" w:cs="Times New Roman"/>
                <w:lang w:val="ru-RU"/>
              </w:rPr>
              <w:lastRenderedPageBreak/>
              <w:t>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ru-RU"/>
              </w:rPr>
            </w:pP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ЛК.2.1.2. образлаже свој рад и радове других (нпр. наводи садржај, тему, карактеристике технике...) одабира адекватан садржај да би представио неку 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ЛК.2.3.1. лоцира одабрана уметничка дела у историјски и </w:t>
            </w:r>
            <w:r w:rsidRPr="009365A3">
              <w:rPr>
                <w:rFonts w:ascii="Times New Roman" w:hAnsi="Times New Roman" w:cs="Times New Roman"/>
                <w:lang w:val="ru-RU"/>
              </w:rPr>
              <w:lastRenderedPageBreak/>
              <w:t>друштвени контекст</w:t>
            </w: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ЛК.3.2.3. користи тачне термине (нпр. текстура, ритам, облик...) из визуелних уметности (примерене узрасту и садржају) када образлаже свој рад и радове </w:t>
            </w:r>
            <w:r w:rsidRPr="009365A3">
              <w:rPr>
                <w:rFonts w:ascii="Times New Roman" w:hAnsi="Times New Roman" w:cs="Times New Roman"/>
                <w:lang w:val="ru-RU"/>
              </w:rPr>
              <w:lastRenderedPageBreak/>
              <w:t>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ЛК.3.3.1. анализира одабрана уметничка дела 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односу на време настанка и према културној припадности (описује основне 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9365A3" w:rsidTr="00546532">
        <w:trPr>
          <w:trHeight w:val="147"/>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ВИЗУЕЛНО СПОРАЗУМЕВАЊЕ</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Визуелно споразумевање -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пр. вежба            </w:t>
            </w:r>
          </w:p>
        </w:tc>
        <w:tc>
          <w:tcPr>
            <w:tcW w:w="308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 вербално илустративним подстицајима кроз разговор, објашњавање и естетску анализу, заједно са ученицима, дефинисање и </w:t>
            </w:r>
            <w:r w:rsidRPr="009365A3">
              <w:rPr>
                <w:rFonts w:ascii="Times New Roman" w:hAnsi="Times New Roman" w:cs="Times New Roman"/>
                <w:lang w:val="sr-Cyrl-CS"/>
              </w:rPr>
              <w:lastRenderedPageBreak/>
              <w:t xml:space="preserve">проширивање знања из области визуелног споразумевања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 облицима, начинима, улогом, средствима и значајем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корелација са свакодневним животом, књижевношћу, драмским уметностима- фотографија, филм, телевизија, видео;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креирање задатка, увођење и примена савремене технологије у настави;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прећење, коректура, естетска анализа и вредновање дечијих радова</w:t>
            </w: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ЛК.1.1.1. разликује и користи (у свом раду) основне медије, материјале и технике (цртање, сликање, </w:t>
            </w:r>
            <w:r w:rsidRPr="009365A3">
              <w:rPr>
                <w:rFonts w:ascii="Times New Roman" w:hAnsi="Times New Roman" w:cs="Times New Roman"/>
                <w:lang w:val="ru-RU"/>
              </w:rPr>
              <w:lastRenderedPageBreak/>
              <w:t>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w:t>
            </w:r>
            <w:r w:rsidRPr="009365A3">
              <w:rPr>
                <w:rFonts w:ascii="Times New Roman" w:hAnsi="Times New Roman" w:cs="Times New Roman"/>
                <w:lang w:val="sr-Cyrl-CS"/>
              </w:rPr>
              <w:t xml:space="preserve"> и</w:t>
            </w:r>
            <w:r w:rsidRPr="009365A3">
              <w:rPr>
                <w:rFonts w:ascii="Times New Roman" w:hAnsi="Times New Roman" w:cs="Times New Roman"/>
                <w:lang w:val="ru-RU"/>
              </w:rPr>
              <w:t xml:space="preserve"> 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ЛК.1.2.3.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ЛК.1.3.3. познаје места и изворе где може да прошири своја знања везана за визуелне уметности ( нпр. музеј, </w:t>
            </w:r>
            <w:r w:rsidRPr="009365A3">
              <w:rPr>
                <w:rFonts w:ascii="Times New Roman" w:hAnsi="Times New Roman" w:cs="Times New Roman"/>
                <w:lang w:val="ru-RU"/>
              </w:rPr>
              <w:lastRenderedPageBreak/>
              <w:t>галерију, атеље, уметничка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ЛК.2.1.1. познаје и користи (у свом раду) основне изражајне могућности класичних и </w:t>
            </w:r>
            <w:r w:rsidRPr="009365A3">
              <w:rPr>
                <w:rFonts w:ascii="Times New Roman" w:hAnsi="Times New Roman" w:cs="Times New Roman"/>
                <w:lang w:val="ru-RU"/>
              </w:rPr>
              <w:lastRenderedPageBreak/>
              <w:t>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ЛК.2.1.2. образлаже свој рад и радове других (нпр. наводи садржај, тему, карактеристике технике...) одабира адекватан садржај да би представио неку 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ЛК.2.2.2.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ЛК.2.3.1. лоцира одабрана уметничка дела у историјски и друштвени контекст</w:t>
            </w:r>
          </w:p>
          <w:p w:rsidR="00CF6EAA" w:rsidRPr="009365A3" w:rsidRDefault="00CF6EAA" w:rsidP="00546532">
            <w:pPr>
              <w:rPr>
                <w:rFonts w:ascii="Times New Roman" w:hAnsi="Times New Roman" w:cs="Times New Roman"/>
                <w:lang w:val="ru-RU"/>
              </w:rPr>
            </w:pP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ЛК.3.1.1. познаје и користи различите изражајне могућности класичних и савремених медија, техника и материјала визуелне </w:t>
            </w:r>
            <w:r w:rsidRPr="009365A3">
              <w:rPr>
                <w:rFonts w:ascii="Times New Roman" w:hAnsi="Times New Roman" w:cs="Times New Roman"/>
                <w:lang w:val="ru-RU"/>
              </w:rPr>
              <w:lastRenderedPageBreak/>
              <w:t>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ЛК.3.3.1. анализира одабрана уметничка дела у односу на време настанка и према културној припадности (описује </w:t>
            </w:r>
            <w:r w:rsidRPr="009365A3">
              <w:rPr>
                <w:rFonts w:ascii="Times New Roman" w:hAnsi="Times New Roman" w:cs="Times New Roman"/>
                <w:lang w:val="ru-RU"/>
              </w:rPr>
              <w:lastRenderedPageBreak/>
              <w:t>основне 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уметности и других области живота</w:t>
            </w:r>
          </w:p>
        </w:tc>
      </w:tr>
      <w:tr w:rsidR="00CF6EAA" w:rsidRPr="009365A3" w:rsidTr="00546532">
        <w:trPr>
          <w:trHeight w:val="889"/>
          <w:jc w:val="center"/>
        </w:trPr>
        <w:tc>
          <w:tcPr>
            <w:tcW w:w="2689"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ОБЛИКОВАЊЕ И ПРЕБЛИКОВАЊЕ УПОТРЕБНИХПРЕДМЕТА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 </w:t>
            </w:r>
            <w:r w:rsidRPr="009365A3">
              <w:rPr>
                <w:rFonts w:ascii="Times New Roman" w:hAnsi="Times New Roman" w:cs="Times New Roman"/>
                <w:lang w:val="sr-Cyrl-CS"/>
              </w:rPr>
              <w:t>Обликовање употребних предмета                               - обрада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Преобликовање употребних предмета                          - пр. вежба                     </w:t>
            </w:r>
          </w:p>
        </w:tc>
        <w:tc>
          <w:tcPr>
            <w:tcW w:w="308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вербално илустративним методама уз објашњавање, ест. анализу и  разговор заједно са ученицима дефинисати дизајн као грану ликовне уметности и њену утилитарну  и естетску функцију;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корелацијом са свакодневним употребним предметима ( подстаћи на опажање истих и креативно и естетско просуђивање);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креирање задатка;</w:t>
            </w:r>
          </w:p>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Cyrl-CS"/>
              </w:rPr>
              <w:t>- праћење, коректура, естетска анализа и вредновање;</w:t>
            </w:r>
          </w:p>
          <w:p w:rsidR="00CF6EAA" w:rsidRPr="009365A3" w:rsidRDefault="00CF6EAA" w:rsidP="00546532">
            <w:pPr>
              <w:rPr>
                <w:rFonts w:ascii="Times New Roman" w:hAnsi="Times New Roman" w:cs="Times New Roman"/>
                <w:lang w:val="sr-Latn-CS"/>
              </w:rPr>
            </w:pPr>
          </w:p>
        </w:tc>
        <w:tc>
          <w:tcPr>
            <w:tcW w:w="249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ЛК.1.1.2. изводи дводимензионалне и тродимензионалне радове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ЛК.1.1.3. описује свој ради</w:t>
            </w:r>
            <w:r w:rsidRPr="009365A3">
              <w:rPr>
                <w:rFonts w:ascii="Times New Roman" w:hAnsi="Times New Roman" w:cs="Times New Roman"/>
                <w:lang w:val="sr-Cyrl-CS"/>
              </w:rPr>
              <w:t xml:space="preserve"> и</w:t>
            </w:r>
            <w:r w:rsidRPr="009365A3">
              <w:rPr>
                <w:rFonts w:ascii="Times New Roman" w:hAnsi="Times New Roman" w:cs="Times New Roman"/>
                <w:lang w:val="ru-RU"/>
              </w:rPr>
              <w:t xml:space="preserve"> радове других </w:t>
            </w:r>
            <w:r w:rsidRPr="009365A3">
              <w:rPr>
                <w:rFonts w:ascii="Times New Roman" w:hAnsi="Times New Roman" w:cs="Times New Roman"/>
                <w:lang w:val="ru-RU"/>
              </w:rPr>
              <w:lastRenderedPageBreak/>
              <w:t>(нпр.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ЛК.1.2.3. описује свој ради ирадове других (нпр. исказује утисак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радионица...)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ЛК.1.3.4. зна неколико примера примене визуелних уметности у свакодневном животу</w:t>
            </w:r>
          </w:p>
          <w:p w:rsidR="00CF6EAA" w:rsidRPr="009365A3" w:rsidRDefault="00CF6EAA" w:rsidP="00546532">
            <w:pPr>
              <w:rPr>
                <w:rFonts w:ascii="Times New Roman" w:hAnsi="Times New Roman" w:cs="Times New Roman"/>
                <w:lang w:val="ru-RU"/>
              </w:rPr>
            </w:pPr>
          </w:p>
        </w:tc>
        <w:tc>
          <w:tcPr>
            <w:tcW w:w="2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ЛК.2.1.2. образлаже свој рад и радове других (нпр. наводи садржај, тему, карактеристике технике...) одабира адекватан садржај да </w:t>
            </w:r>
            <w:r w:rsidRPr="009365A3">
              <w:rPr>
                <w:rFonts w:ascii="Times New Roman" w:hAnsi="Times New Roman" w:cs="Times New Roman"/>
                <w:lang w:val="ru-RU"/>
              </w:rPr>
              <w:lastRenderedPageBreak/>
              <w:t>би представио неку идеју или концепт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ЛК.2.3.1. лоцира одабрана уметничка дела у историјски и друштвени контекст</w:t>
            </w:r>
          </w:p>
          <w:p w:rsidR="00CF6EAA" w:rsidRPr="009365A3" w:rsidRDefault="00CF6EAA" w:rsidP="00546532">
            <w:pPr>
              <w:rPr>
                <w:rFonts w:ascii="Times New Roman" w:hAnsi="Times New Roman" w:cs="Times New Roman"/>
                <w:lang w:val="ru-RU"/>
              </w:rPr>
            </w:pPr>
          </w:p>
        </w:tc>
        <w:tc>
          <w:tcPr>
            <w:tcW w:w="337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ЛК.3.2.1. одабира адекватна средства (медиј, материјал, технику, поступак) помоћу којих ће на најбољи начин реализовати </w:t>
            </w:r>
            <w:r w:rsidRPr="009365A3">
              <w:rPr>
                <w:rFonts w:ascii="Times New Roman" w:hAnsi="Times New Roman" w:cs="Times New Roman"/>
                <w:lang w:val="ru-RU"/>
              </w:rPr>
              <w:lastRenderedPageBreak/>
              <w:t>своју (одабрану) идеју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карактеристике, намеру уметника...)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ЛК.3.3.3. користи друга места и изворе (нпр. библиотека, </w:t>
            </w:r>
            <w:r w:rsidRPr="009365A3">
              <w:rPr>
                <w:rFonts w:ascii="Times New Roman" w:hAnsi="Times New Roman" w:cs="Times New Roman"/>
                <w:lang w:val="ru-RU"/>
              </w:rPr>
              <w:lastRenderedPageBreak/>
              <w:t>интернет...) да би проширио своја знања из визуелних уметности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ЛК.3.3.4. разуме међусобну повезаност и утицај</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уметности и других области живота</w:t>
            </w:r>
          </w:p>
        </w:tc>
      </w:tr>
    </w:tbl>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spacing w:val="-12"/>
          <w:lang w:val="ru-RU"/>
        </w:rPr>
        <w:t>ИСХОДИ ЗА КРАЈ ОБАВЕЗНОГ ОБРАЗОВАЊА</w:t>
      </w:r>
      <w:r w:rsidRPr="009365A3">
        <w:rPr>
          <w:rFonts w:ascii="Times New Roman" w:hAnsi="Times New Roman" w:cs="Times New Roman"/>
          <w:b/>
          <w:lang w:val="ru-RU"/>
        </w:rPr>
        <w:t xml:space="preserve"> ЛИКОВНЕ КУЛТУРЕ</w:t>
      </w: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Latn-BA"/>
        </w:rPr>
        <w:t>ОСНОВНИ  НИВО</w:t>
      </w:r>
    </w:p>
    <w:p w:rsidR="00CF6EAA" w:rsidRPr="009365A3" w:rsidRDefault="00CF6EAA" w:rsidP="00CF6EAA">
      <w:pPr>
        <w:pStyle w:val="BodyText"/>
        <w:numPr>
          <w:ilvl w:val="0"/>
          <w:numId w:val="76"/>
        </w:numPr>
        <w:rPr>
          <w:lang w:val="sr-Latn-BA"/>
        </w:rPr>
      </w:pPr>
      <w:r w:rsidRPr="009365A3">
        <w:rPr>
          <w:lang w:val="sr-Latn-BA"/>
        </w:rPr>
        <w:t>Разликује у свом раду основне медије, материјале и технике.</w:t>
      </w:r>
    </w:p>
    <w:p w:rsidR="00CF6EAA" w:rsidRPr="009365A3" w:rsidRDefault="00CF6EAA" w:rsidP="00CF6EAA">
      <w:pPr>
        <w:pStyle w:val="BodyText"/>
        <w:numPr>
          <w:ilvl w:val="0"/>
          <w:numId w:val="76"/>
        </w:numPr>
        <w:rPr>
          <w:lang w:val="sr-Latn-BA"/>
        </w:rPr>
      </w:pPr>
      <w:r w:rsidRPr="009365A3">
        <w:rPr>
          <w:lang w:val="sr-Latn-BA"/>
        </w:rPr>
        <w:t>Опажа облике, међусобни однос облика у простору, величину облика и боју.</w:t>
      </w:r>
    </w:p>
    <w:p w:rsidR="00CF6EAA" w:rsidRPr="009365A3" w:rsidRDefault="00CF6EAA" w:rsidP="00CF6EAA">
      <w:pPr>
        <w:pStyle w:val="BodyText"/>
        <w:numPr>
          <w:ilvl w:val="0"/>
          <w:numId w:val="76"/>
        </w:numPr>
        <w:rPr>
          <w:lang w:val="sr-Latn-BA"/>
        </w:rPr>
      </w:pPr>
      <w:r w:rsidRPr="009365A3">
        <w:rPr>
          <w:lang w:val="sr-Latn-BA"/>
        </w:rPr>
        <w:t>Разликује различита својства структура материјала (на основу додира и вида)</w:t>
      </w:r>
    </w:p>
    <w:p w:rsidR="00CF6EAA" w:rsidRPr="009365A3" w:rsidRDefault="00CF6EAA" w:rsidP="00CF6EAA">
      <w:pPr>
        <w:pStyle w:val="BodyText"/>
        <w:numPr>
          <w:ilvl w:val="0"/>
          <w:numId w:val="76"/>
        </w:numPr>
        <w:rPr>
          <w:lang w:val="sr-Latn-BA"/>
        </w:rPr>
      </w:pPr>
      <w:r w:rsidRPr="009365A3">
        <w:rPr>
          <w:lang w:val="sr-Latn-BA"/>
        </w:rPr>
        <w:t>Уочава појаву и присуство ритма у природи.</w:t>
      </w:r>
    </w:p>
    <w:p w:rsidR="00CF6EAA" w:rsidRPr="009365A3" w:rsidRDefault="00CF6EAA" w:rsidP="00CF6EAA">
      <w:pPr>
        <w:pStyle w:val="BodyText"/>
        <w:numPr>
          <w:ilvl w:val="0"/>
          <w:numId w:val="76"/>
        </w:numPr>
        <w:rPr>
          <w:lang w:val="sr-Latn-BA"/>
        </w:rPr>
      </w:pPr>
      <w:r w:rsidRPr="009365A3">
        <w:rPr>
          <w:lang w:val="sr-Latn-BA"/>
        </w:rPr>
        <w:t>Уочава различите врсте линија.</w:t>
      </w:r>
    </w:p>
    <w:p w:rsidR="00CF6EAA" w:rsidRPr="009365A3" w:rsidRDefault="00CF6EAA" w:rsidP="00CF6EAA">
      <w:pPr>
        <w:pStyle w:val="BodyText"/>
        <w:numPr>
          <w:ilvl w:val="0"/>
          <w:numId w:val="76"/>
        </w:numPr>
        <w:rPr>
          <w:lang w:val="sr-Latn-BA"/>
        </w:rPr>
      </w:pPr>
      <w:r w:rsidRPr="009365A3">
        <w:rPr>
          <w:lang w:val="sr-Latn-BA"/>
        </w:rPr>
        <w:t>Препознаје орнаменталне форме и њихову примену у свакодневном животу.</w:t>
      </w:r>
    </w:p>
    <w:p w:rsidR="00CF6EAA" w:rsidRPr="009365A3" w:rsidRDefault="00CF6EAA" w:rsidP="00CF6EAA">
      <w:pPr>
        <w:pStyle w:val="BodyText"/>
        <w:numPr>
          <w:ilvl w:val="0"/>
          <w:numId w:val="76"/>
        </w:numPr>
        <w:rPr>
          <w:lang w:val="sr-Latn-BA"/>
        </w:rPr>
      </w:pPr>
      <w:r w:rsidRPr="009365A3">
        <w:rPr>
          <w:lang w:val="sr-Latn-BA"/>
        </w:rPr>
        <w:t>Препознаје савремене медије комуникације (фотографија, видео, филм)</w:t>
      </w:r>
    </w:p>
    <w:p w:rsidR="00CF6EAA" w:rsidRPr="009365A3" w:rsidRDefault="00CF6EAA" w:rsidP="00CF6EAA">
      <w:pPr>
        <w:pStyle w:val="BodyText"/>
        <w:numPr>
          <w:ilvl w:val="0"/>
          <w:numId w:val="76"/>
        </w:numPr>
        <w:rPr>
          <w:lang w:val="sr-Latn-BA"/>
        </w:rPr>
      </w:pPr>
      <w:r w:rsidRPr="009365A3">
        <w:rPr>
          <w:lang w:val="sr-Latn-BA"/>
        </w:rPr>
        <w:t>Има развијене моторичке способности.</w:t>
      </w:r>
    </w:p>
    <w:p w:rsidR="00CF6EAA" w:rsidRPr="009365A3" w:rsidRDefault="00CF6EAA" w:rsidP="00CF6EAA">
      <w:pPr>
        <w:pStyle w:val="BodyText"/>
        <w:numPr>
          <w:ilvl w:val="0"/>
          <w:numId w:val="76"/>
        </w:numPr>
        <w:rPr>
          <w:lang w:val="sr-Latn-BA"/>
        </w:rPr>
      </w:pPr>
      <w:r w:rsidRPr="009365A3">
        <w:rPr>
          <w:lang w:val="sr-Latn-BA"/>
        </w:rPr>
        <w:t>Изводи дводимензионалне и тродимензионалне радове.</w:t>
      </w:r>
    </w:p>
    <w:p w:rsidR="00CF6EAA" w:rsidRPr="009365A3" w:rsidRDefault="00CF6EAA" w:rsidP="00CF6EAA">
      <w:pPr>
        <w:pStyle w:val="BodyText"/>
        <w:numPr>
          <w:ilvl w:val="0"/>
          <w:numId w:val="76"/>
        </w:numPr>
        <w:rPr>
          <w:lang w:val="sr-Latn-BA"/>
        </w:rPr>
      </w:pPr>
      <w:r w:rsidRPr="009365A3">
        <w:rPr>
          <w:lang w:val="sr-Latn-BA"/>
        </w:rPr>
        <w:t>Описује своје радове и радове других (исказује утисак)</w:t>
      </w:r>
    </w:p>
    <w:p w:rsidR="00CF6EAA" w:rsidRPr="009365A3" w:rsidRDefault="00CF6EAA" w:rsidP="00CF6EAA">
      <w:pPr>
        <w:pStyle w:val="BodyText"/>
        <w:numPr>
          <w:ilvl w:val="0"/>
          <w:numId w:val="76"/>
        </w:numPr>
        <w:rPr>
          <w:lang w:val="sr-Latn-BA"/>
        </w:rPr>
      </w:pPr>
      <w:r w:rsidRPr="009365A3">
        <w:rPr>
          <w:lang w:val="sr-Latn-BA"/>
        </w:rPr>
        <w:t>Описује разлике које уочава на уметничким радовима из различитих земаља култура и периода.</w:t>
      </w:r>
    </w:p>
    <w:p w:rsidR="00CF6EAA" w:rsidRPr="009365A3" w:rsidRDefault="00CF6EAA" w:rsidP="00CF6EAA">
      <w:pPr>
        <w:pStyle w:val="BodyText"/>
        <w:numPr>
          <w:ilvl w:val="0"/>
          <w:numId w:val="76"/>
        </w:numPr>
        <w:rPr>
          <w:lang w:val="sr-Latn-BA"/>
        </w:rPr>
      </w:pPr>
      <w:r w:rsidRPr="009365A3">
        <w:rPr>
          <w:lang w:val="sr-Latn-BA"/>
        </w:rPr>
        <w:t>Зна да наведе различита занимања за која су потребна знања и вештине стечена учењем у визуелним уметностима (костимограф, дизајнер архитекта).</w:t>
      </w:r>
    </w:p>
    <w:p w:rsidR="00CF6EAA" w:rsidRPr="009365A3" w:rsidRDefault="00CF6EAA" w:rsidP="00CF6EAA">
      <w:pPr>
        <w:pStyle w:val="BodyText"/>
        <w:numPr>
          <w:ilvl w:val="0"/>
          <w:numId w:val="76"/>
        </w:numPr>
        <w:rPr>
          <w:lang w:val="sr-Latn-BA"/>
        </w:rPr>
      </w:pPr>
      <w:r w:rsidRPr="009365A3">
        <w:rPr>
          <w:lang w:val="sr-Latn-BA"/>
        </w:rPr>
        <w:t>Познаје места и изворе на којима може да прошири своја знања о уметности (галерија, музеј, атеље... )</w:t>
      </w:r>
    </w:p>
    <w:p w:rsidR="00CF6EAA" w:rsidRPr="009365A3" w:rsidRDefault="00CF6EAA" w:rsidP="00CF6EAA">
      <w:pPr>
        <w:pStyle w:val="BodyText"/>
        <w:numPr>
          <w:ilvl w:val="0"/>
          <w:numId w:val="76"/>
        </w:numPr>
        <w:rPr>
          <w:lang w:val="sr-Latn-BA"/>
        </w:rPr>
      </w:pPr>
      <w:r w:rsidRPr="009365A3">
        <w:rPr>
          <w:lang w:val="ru-RU"/>
        </w:rPr>
        <w:t>Зна неколико примера примене визуелних уметности у свакодневном животу.</w:t>
      </w: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Latn-BA"/>
        </w:rPr>
        <w:t>СРЕДЊИ НИВО</w:t>
      </w:r>
    </w:p>
    <w:p w:rsidR="00CF6EAA" w:rsidRPr="009365A3" w:rsidRDefault="00CF6EAA" w:rsidP="00CF6EAA">
      <w:pPr>
        <w:pStyle w:val="BodyText"/>
        <w:numPr>
          <w:ilvl w:val="0"/>
          <w:numId w:val="76"/>
        </w:numPr>
        <w:rPr>
          <w:b/>
          <w:lang w:val="sr-Latn-BA"/>
        </w:rPr>
      </w:pPr>
      <w:r w:rsidRPr="009365A3">
        <w:rPr>
          <w:lang w:val="sr-Latn-BA"/>
        </w:rPr>
        <w:t>Познаје и користи основне изражајне могућности класичних и савремених медија, техника и материјала визуелних уметности.</w:t>
      </w:r>
    </w:p>
    <w:p w:rsidR="00CF6EAA" w:rsidRPr="009365A3" w:rsidRDefault="00CF6EAA" w:rsidP="00CF6EAA">
      <w:pPr>
        <w:pStyle w:val="BodyText"/>
        <w:numPr>
          <w:ilvl w:val="0"/>
          <w:numId w:val="76"/>
        </w:numPr>
        <w:rPr>
          <w:b/>
          <w:lang w:val="sr-Latn-BA"/>
        </w:rPr>
      </w:pPr>
      <w:r w:rsidRPr="009365A3">
        <w:rPr>
          <w:lang w:val="sr-Latn-BA"/>
        </w:rPr>
        <w:t>Повезује облике у простору, одређује њихов међусобни однос и положај.</w:t>
      </w:r>
    </w:p>
    <w:p w:rsidR="00CF6EAA" w:rsidRPr="009365A3" w:rsidRDefault="00CF6EAA" w:rsidP="00CF6EAA">
      <w:pPr>
        <w:pStyle w:val="BodyText"/>
        <w:numPr>
          <w:ilvl w:val="0"/>
          <w:numId w:val="76"/>
        </w:numPr>
        <w:rPr>
          <w:b/>
          <w:lang w:val="sr-Latn-BA"/>
        </w:rPr>
      </w:pPr>
      <w:r w:rsidRPr="009365A3">
        <w:rPr>
          <w:lang w:val="sr-Latn-BA"/>
        </w:rPr>
        <w:t>Користи различоте структуре природних материјала и преводи их на ликовни језик (примењује појам текстуре).</w:t>
      </w:r>
    </w:p>
    <w:p w:rsidR="00CF6EAA" w:rsidRPr="009365A3" w:rsidRDefault="00CF6EAA" w:rsidP="00CF6EAA">
      <w:pPr>
        <w:pStyle w:val="BodyText"/>
        <w:numPr>
          <w:ilvl w:val="0"/>
          <w:numId w:val="76"/>
        </w:numPr>
        <w:rPr>
          <w:b/>
          <w:lang w:val="sr-Latn-BA"/>
        </w:rPr>
      </w:pPr>
      <w:r w:rsidRPr="009365A3">
        <w:rPr>
          <w:lang w:val="sr-Latn-BA"/>
        </w:rPr>
        <w:t>Користи разичите врсте линија у грађењу композиције.</w:t>
      </w:r>
    </w:p>
    <w:p w:rsidR="00CF6EAA" w:rsidRPr="009365A3" w:rsidRDefault="00CF6EAA" w:rsidP="00CF6EAA">
      <w:pPr>
        <w:pStyle w:val="BodyText"/>
        <w:numPr>
          <w:ilvl w:val="0"/>
          <w:numId w:val="76"/>
        </w:numPr>
        <w:rPr>
          <w:b/>
          <w:lang w:val="sr-Latn-BA"/>
        </w:rPr>
      </w:pPr>
      <w:r w:rsidRPr="009365A3">
        <w:rPr>
          <w:lang w:val="sr-Latn-BA"/>
        </w:rPr>
        <w:lastRenderedPageBreak/>
        <w:t>Одабира адекватан садржај да би претставио неку идеју или концепт.</w:t>
      </w:r>
    </w:p>
    <w:p w:rsidR="00CF6EAA" w:rsidRPr="009365A3" w:rsidRDefault="00CF6EAA" w:rsidP="00CF6EAA">
      <w:pPr>
        <w:pStyle w:val="BodyText"/>
        <w:numPr>
          <w:ilvl w:val="0"/>
          <w:numId w:val="76"/>
        </w:numPr>
        <w:rPr>
          <w:b/>
          <w:lang w:val="sr-Latn-BA"/>
        </w:rPr>
      </w:pPr>
      <w:r w:rsidRPr="009365A3">
        <w:rPr>
          <w:lang w:val="sr-Latn-BA"/>
        </w:rPr>
        <w:t>Имају развијене моторичке способности и испољавају прецизност у раду при изради орнаменталних форми.</w:t>
      </w:r>
    </w:p>
    <w:p w:rsidR="00CF6EAA" w:rsidRPr="009365A3" w:rsidRDefault="00CF6EAA" w:rsidP="00CF6EAA">
      <w:pPr>
        <w:pStyle w:val="BodyText"/>
        <w:numPr>
          <w:ilvl w:val="0"/>
          <w:numId w:val="76"/>
        </w:numPr>
        <w:rPr>
          <w:b/>
          <w:lang w:val="sr-Latn-BA"/>
        </w:rPr>
      </w:pPr>
      <w:r w:rsidRPr="009365A3">
        <w:rPr>
          <w:lang w:val="sr-Latn-BA"/>
        </w:rPr>
        <w:t>Поседује осећај за симетричност, ритам, композицију и репетицију.</w:t>
      </w:r>
    </w:p>
    <w:p w:rsidR="00CF6EAA" w:rsidRPr="009365A3" w:rsidRDefault="00CF6EAA" w:rsidP="00CF6EAA">
      <w:pPr>
        <w:pStyle w:val="BodyText"/>
        <w:numPr>
          <w:ilvl w:val="0"/>
          <w:numId w:val="76"/>
        </w:numPr>
        <w:rPr>
          <w:b/>
          <w:lang w:val="sr-Latn-BA"/>
        </w:rPr>
      </w:pPr>
      <w:r w:rsidRPr="009365A3">
        <w:rPr>
          <w:lang w:val="sr-Latn-BA"/>
        </w:rPr>
        <w:t>Примењује појам стилизације у радовима.</w:t>
      </w:r>
    </w:p>
    <w:p w:rsidR="00CF6EAA" w:rsidRPr="009365A3" w:rsidRDefault="00CF6EAA" w:rsidP="00CF6EAA">
      <w:pPr>
        <w:pStyle w:val="BodyText"/>
        <w:numPr>
          <w:ilvl w:val="0"/>
          <w:numId w:val="76"/>
        </w:numPr>
        <w:rPr>
          <w:b/>
          <w:lang w:val="sr-Latn-BA"/>
        </w:rPr>
      </w:pPr>
      <w:r w:rsidRPr="009365A3">
        <w:rPr>
          <w:lang w:val="sr-Latn-BA"/>
        </w:rPr>
        <w:t>Образлаже свој рад и радове других (наводи садржај, тему, карактеристике технике)</w:t>
      </w:r>
    </w:p>
    <w:p w:rsidR="00CF6EAA" w:rsidRPr="009365A3" w:rsidRDefault="00CF6EAA" w:rsidP="00CF6EAA">
      <w:pPr>
        <w:pStyle w:val="BodyText"/>
        <w:numPr>
          <w:ilvl w:val="0"/>
          <w:numId w:val="76"/>
        </w:numPr>
        <w:rPr>
          <w:b/>
          <w:lang w:val="sr-Latn-BA"/>
        </w:rPr>
      </w:pPr>
      <w:r w:rsidRPr="009365A3">
        <w:rPr>
          <w:lang w:val="sr-Latn-BA"/>
        </w:rPr>
        <w:t>Лоцира одабрана уметничка дела у историјски друштвени контекст.</w:t>
      </w:r>
    </w:p>
    <w:p w:rsidR="00CF6EAA" w:rsidRPr="009365A3" w:rsidRDefault="00CF6EAA" w:rsidP="00CF6EAA">
      <w:pPr>
        <w:pStyle w:val="BodyText"/>
        <w:numPr>
          <w:ilvl w:val="0"/>
          <w:numId w:val="76"/>
        </w:numPr>
        <w:rPr>
          <w:b/>
          <w:lang w:val="sr-Latn-BA"/>
        </w:rPr>
      </w:pPr>
      <w:r w:rsidRPr="009365A3">
        <w:rPr>
          <w:lang w:val="ru-RU"/>
        </w:rPr>
        <w:t>Има развијену имагинацију на темељу познатих догађања или прича.</w:t>
      </w: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Latn-BA"/>
        </w:rPr>
        <w:t xml:space="preserve"> НАПРЕДНИ  НИВО</w:t>
      </w:r>
    </w:p>
    <w:p w:rsidR="00CF6EAA" w:rsidRPr="009365A3" w:rsidRDefault="00CF6EAA" w:rsidP="00CF6EAA">
      <w:pPr>
        <w:pStyle w:val="BodyText"/>
        <w:numPr>
          <w:ilvl w:val="0"/>
          <w:numId w:val="76"/>
        </w:numPr>
        <w:rPr>
          <w:lang w:val="sr-Latn-BA"/>
        </w:rPr>
      </w:pPr>
      <w:r w:rsidRPr="009365A3">
        <w:rPr>
          <w:lang w:val="sr-Latn-BA"/>
        </w:rPr>
        <w:t>Познаје и користи различите изражајне могућности класичних и савремених медија, техника и материјала визуелних уметности.</w:t>
      </w:r>
    </w:p>
    <w:p w:rsidR="00CF6EAA" w:rsidRPr="009365A3" w:rsidRDefault="00CF6EAA" w:rsidP="00CF6EAA">
      <w:pPr>
        <w:pStyle w:val="BodyText"/>
        <w:numPr>
          <w:ilvl w:val="0"/>
          <w:numId w:val="76"/>
        </w:numPr>
        <w:rPr>
          <w:lang w:val="sr-Latn-BA"/>
        </w:rPr>
      </w:pPr>
      <w:r w:rsidRPr="009365A3">
        <w:rPr>
          <w:lang w:val="sr-Latn-BA"/>
        </w:rPr>
        <w:t>Одабира адекватна средства (медиј, материјал, технику) помоћу којих ће на најбољи начин реализовати своју идеју.</w:t>
      </w:r>
    </w:p>
    <w:p w:rsidR="00CF6EAA" w:rsidRPr="009365A3" w:rsidRDefault="00CF6EAA" w:rsidP="00CF6EAA">
      <w:pPr>
        <w:pStyle w:val="BodyText"/>
        <w:numPr>
          <w:ilvl w:val="0"/>
          <w:numId w:val="76"/>
        </w:numPr>
        <w:rPr>
          <w:lang w:val="sr-Latn-BA"/>
        </w:rPr>
      </w:pPr>
      <w:r w:rsidRPr="009365A3">
        <w:rPr>
          <w:lang w:val="sr-Latn-BA"/>
        </w:rPr>
        <w:t>Уочава међусобну повезаност ликовних елемената у композицији.</w:t>
      </w:r>
    </w:p>
    <w:p w:rsidR="00CF6EAA" w:rsidRPr="009365A3" w:rsidRDefault="00CF6EAA" w:rsidP="00CF6EAA">
      <w:pPr>
        <w:pStyle w:val="BodyText"/>
        <w:numPr>
          <w:ilvl w:val="0"/>
          <w:numId w:val="76"/>
        </w:numPr>
        <w:rPr>
          <w:lang w:val="sr-Latn-BA"/>
        </w:rPr>
      </w:pPr>
      <w:r w:rsidRPr="009365A3">
        <w:rPr>
          <w:lang w:val="sr-Latn-BA"/>
        </w:rPr>
        <w:t>Користи се богатством линија у грађењу композоције.</w:t>
      </w:r>
    </w:p>
    <w:p w:rsidR="00CF6EAA" w:rsidRPr="009365A3" w:rsidRDefault="00CF6EAA" w:rsidP="00CF6EAA">
      <w:pPr>
        <w:pStyle w:val="BodyText"/>
        <w:numPr>
          <w:ilvl w:val="0"/>
          <w:numId w:val="76"/>
        </w:numPr>
        <w:rPr>
          <w:lang w:val="sr-Latn-BA"/>
        </w:rPr>
      </w:pPr>
      <w:r w:rsidRPr="009365A3">
        <w:rPr>
          <w:lang w:val="sr-Latn-BA"/>
        </w:rPr>
        <w:t>Поседује осећај за валерске вредности и различите текстуре.</w:t>
      </w:r>
    </w:p>
    <w:p w:rsidR="00CF6EAA" w:rsidRPr="009365A3" w:rsidRDefault="00CF6EAA" w:rsidP="00CF6EAA">
      <w:pPr>
        <w:pStyle w:val="BodyText"/>
        <w:numPr>
          <w:ilvl w:val="0"/>
          <w:numId w:val="76"/>
        </w:numPr>
        <w:rPr>
          <w:lang w:val="sr-Latn-BA"/>
        </w:rPr>
      </w:pPr>
      <w:r w:rsidRPr="009365A3">
        <w:rPr>
          <w:lang w:val="sr-Latn-BA"/>
        </w:rPr>
        <w:t>Самостално граде маштовита и оригинална решења.</w:t>
      </w:r>
    </w:p>
    <w:p w:rsidR="00CF6EAA" w:rsidRPr="009365A3" w:rsidRDefault="00CF6EAA" w:rsidP="00CF6EAA">
      <w:pPr>
        <w:pStyle w:val="BodyText"/>
        <w:numPr>
          <w:ilvl w:val="0"/>
          <w:numId w:val="76"/>
        </w:numPr>
        <w:rPr>
          <w:lang w:val="sr-Latn-BA"/>
        </w:rPr>
      </w:pPr>
      <w:r w:rsidRPr="009365A3">
        <w:rPr>
          <w:lang w:val="sr-Latn-BA"/>
        </w:rPr>
        <w:t>Успешно ствара дела на основу имагинације на темељу познатих догађаја или прича.</w:t>
      </w:r>
    </w:p>
    <w:p w:rsidR="00CF6EAA" w:rsidRPr="009365A3" w:rsidRDefault="00CF6EAA" w:rsidP="00CF6EAA">
      <w:pPr>
        <w:pStyle w:val="BodyText"/>
        <w:numPr>
          <w:ilvl w:val="0"/>
          <w:numId w:val="76"/>
        </w:numPr>
        <w:rPr>
          <w:lang w:val="sr-Latn-BA"/>
        </w:rPr>
      </w:pPr>
      <w:r w:rsidRPr="009365A3">
        <w:rPr>
          <w:lang w:val="sr-Latn-BA"/>
        </w:rPr>
        <w:t>Изводи радове са одређеном намером, користећи основне ликовне елементе и приципе да би постигао одређени ефекат.</w:t>
      </w:r>
    </w:p>
    <w:p w:rsidR="00CF6EAA" w:rsidRPr="009365A3" w:rsidRDefault="00CF6EAA" w:rsidP="00CF6EAA">
      <w:pPr>
        <w:pStyle w:val="BodyText"/>
        <w:numPr>
          <w:ilvl w:val="0"/>
          <w:numId w:val="76"/>
        </w:numPr>
        <w:rPr>
          <w:lang w:val="sr-Latn-BA"/>
        </w:rPr>
      </w:pPr>
      <w:r w:rsidRPr="009365A3">
        <w:rPr>
          <w:lang w:val="sr-Latn-BA"/>
        </w:rPr>
        <w:t>Користи тачне термине (текстура, ритам, облик, валер) када образлаже свој рад и радове других.</w:t>
      </w:r>
    </w:p>
    <w:p w:rsidR="00CF6EAA" w:rsidRPr="009365A3" w:rsidRDefault="00CF6EAA" w:rsidP="00CF6EAA">
      <w:pPr>
        <w:pStyle w:val="BodyText"/>
        <w:numPr>
          <w:ilvl w:val="0"/>
          <w:numId w:val="76"/>
        </w:numPr>
        <w:rPr>
          <w:lang w:val="sr-Latn-BA"/>
        </w:rPr>
      </w:pPr>
      <w:r w:rsidRPr="009365A3">
        <w:rPr>
          <w:lang w:val="sr-Latn-BA"/>
        </w:rPr>
        <w:t>Успешно користе стилизацију облика.</w:t>
      </w:r>
    </w:p>
    <w:p w:rsidR="00CF6EAA" w:rsidRPr="009365A3" w:rsidRDefault="00CF6EAA" w:rsidP="00CF6EAA">
      <w:pPr>
        <w:pStyle w:val="BodyText"/>
        <w:numPr>
          <w:ilvl w:val="0"/>
          <w:numId w:val="76"/>
        </w:numPr>
        <w:rPr>
          <w:lang w:val="sr-Latn-BA"/>
        </w:rPr>
      </w:pPr>
      <w:r w:rsidRPr="009365A3">
        <w:rPr>
          <w:lang w:val="sr-Latn-BA"/>
        </w:rPr>
        <w:t>Користе савремене облике комуникације.</w:t>
      </w:r>
    </w:p>
    <w:p w:rsidR="00CF6EAA" w:rsidRPr="009365A3" w:rsidRDefault="00CF6EAA" w:rsidP="00CF6EAA">
      <w:pPr>
        <w:pStyle w:val="BodyText"/>
        <w:numPr>
          <w:ilvl w:val="0"/>
          <w:numId w:val="76"/>
        </w:numPr>
        <w:rPr>
          <w:lang w:val="sr-Latn-BA"/>
        </w:rPr>
      </w:pPr>
      <w:r w:rsidRPr="009365A3">
        <w:rPr>
          <w:lang w:val="sr-Latn-BA"/>
        </w:rPr>
        <w:t>Анализира одабрана уметничка дела у односу на време настанка.</w:t>
      </w:r>
    </w:p>
    <w:p w:rsidR="00CF6EAA" w:rsidRPr="009365A3" w:rsidRDefault="00CF6EAA" w:rsidP="00CF6EAA">
      <w:pPr>
        <w:pStyle w:val="BodyText"/>
        <w:numPr>
          <w:ilvl w:val="0"/>
          <w:numId w:val="76"/>
        </w:numPr>
        <w:rPr>
          <w:lang w:val="sr-Latn-BA"/>
        </w:rPr>
      </w:pPr>
      <w:r w:rsidRPr="009365A3">
        <w:rPr>
          <w:lang w:val="sr-Latn-BA"/>
        </w:rPr>
        <w:t>Користи места и изворе на којима може да прошири своја знања из визуелних уметности.</w:t>
      </w:r>
    </w:p>
    <w:p w:rsidR="00CF6EAA" w:rsidRPr="009365A3" w:rsidRDefault="00CF6EAA" w:rsidP="00CF6EAA">
      <w:pPr>
        <w:pStyle w:val="BodyText"/>
        <w:numPr>
          <w:ilvl w:val="0"/>
          <w:numId w:val="76"/>
        </w:numPr>
        <w:ind w:left="0"/>
        <w:rPr>
          <w:lang w:val="sr-Latn-BA"/>
        </w:rPr>
      </w:pPr>
      <w:r w:rsidRPr="009365A3">
        <w:rPr>
          <w:lang w:val="sr-Latn-BA"/>
        </w:rPr>
        <w:t>Разуме међусобну повезаност и утицај уметности и друге ђивотне области.</w:t>
      </w:r>
    </w:p>
    <w:p w:rsidR="00CF6EAA" w:rsidRPr="009365A3" w:rsidRDefault="00CF6EAA" w:rsidP="00CF6EAA">
      <w:pPr>
        <w:shd w:val="clear" w:color="auto" w:fill="FFFFFF"/>
        <w:rPr>
          <w:rFonts w:ascii="Times New Roman" w:hAnsi="Times New Roman" w:cs="Times New Roman"/>
          <w:lang w:val="ru-RU"/>
        </w:rPr>
      </w:pPr>
      <w:r w:rsidRPr="009365A3">
        <w:rPr>
          <w:rFonts w:ascii="Times New Roman" w:hAnsi="Times New Roman" w:cs="Times New Roman"/>
          <w:spacing w:val="-1"/>
          <w:lang w:val="ru-RU"/>
        </w:rPr>
        <w:t>:</w:t>
      </w:r>
    </w:p>
    <w:p w:rsidR="00CF6EAA" w:rsidRPr="009365A3" w:rsidRDefault="00CF6EAA" w:rsidP="00CF6EAA">
      <w:pPr>
        <w:rPr>
          <w:rFonts w:ascii="Times New Roman" w:hAnsi="Times New Roman" w:cs="Times New Roman"/>
          <w:b/>
          <w:lang w:val="sr-Latn-CS"/>
        </w:rPr>
      </w:pPr>
      <w:r w:rsidRPr="009365A3">
        <w:rPr>
          <w:rFonts w:ascii="Times New Roman" w:hAnsi="Times New Roman" w:cs="Times New Roman"/>
          <w:b/>
          <w:lang w:val="sr-Cyrl-CS"/>
        </w:rPr>
        <w:t>МУЗИЧКА КУЛТУРА</w:t>
      </w:r>
    </w:p>
    <w:p w:rsidR="00CF6EAA" w:rsidRPr="009365A3" w:rsidRDefault="00CF6EAA" w:rsidP="00CF6EAA">
      <w:pPr>
        <w:rPr>
          <w:rFonts w:ascii="Times New Roman" w:hAnsi="Times New Roman" w:cs="Times New Roman"/>
          <w:b/>
          <w:bCs/>
          <w:iCs/>
          <w:lang w:val="sr-Cyrl-CS"/>
        </w:rPr>
      </w:pPr>
      <w:r w:rsidRPr="009365A3">
        <w:rPr>
          <w:rFonts w:ascii="Times New Roman" w:hAnsi="Times New Roman" w:cs="Times New Roman"/>
          <w:b/>
          <w:bCs/>
          <w:iCs/>
          <w:lang w:val="sr-Cyrl-CS"/>
        </w:rPr>
        <w:t>Циљеви и задаци музичке културе</w:t>
      </w:r>
    </w:p>
    <w:p w:rsidR="00CF6EAA" w:rsidRPr="009365A3" w:rsidRDefault="00CF6EAA" w:rsidP="00CF6EAA">
      <w:pPr>
        <w:numPr>
          <w:ilvl w:val="1"/>
          <w:numId w:val="72"/>
        </w:numPr>
        <w:spacing w:after="0" w:line="240" w:lineRule="auto"/>
        <w:ind w:left="0" w:firstLine="0"/>
        <w:rPr>
          <w:rFonts w:ascii="Times New Roman" w:hAnsi="Times New Roman" w:cs="Times New Roman"/>
          <w:lang w:val="sr-Cyrl-CS"/>
        </w:rPr>
      </w:pPr>
      <w:r w:rsidRPr="009365A3">
        <w:rPr>
          <w:rFonts w:ascii="Times New Roman" w:hAnsi="Times New Roman" w:cs="Times New Roman"/>
          <w:lang w:val="sr-Cyrl-CS"/>
        </w:rPr>
        <w:t>неговање способности извођења музике певањем и свирањем</w:t>
      </w:r>
    </w:p>
    <w:p w:rsidR="00CF6EAA" w:rsidRPr="009365A3" w:rsidRDefault="00CF6EAA" w:rsidP="00CF6EAA">
      <w:pPr>
        <w:numPr>
          <w:ilvl w:val="1"/>
          <w:numId w:val="72"/>
        </w:numPr>
        <w:spacing w:after="0" w:line="240" w:lineRule="auto"/>
        <w:ind w:left="0" w:firstLine="0"/>
        <w:rPr>
          <w:rFonts w:ascii="Times New Roman" w:hAnsi="Times New Roman" w:cs="Times New Roman"/>
          <w:lang w:val="sr-Cyrl-CS"/>
        </w:rPr>
      </w:pPr>
      <w:r w:rsidRPr="009365A3">
        <w:rPr>
          <w:rFonts w:ascii="Times New Roman" w:hAnsi="Times New Roman" w:cs="Times New Roman"/>
          <w:lang w:val="sr-Cyrl-CS"/>
        </w:rPr>
        <w:t>неговање смисла за колективно музицирање (певање и свирањ</w:t>
      </w:r>
      <w:r w:rsidRPr="009365A3">
        <w:rPr>
          <w:rFonts w:ascii="Times New Roman" w:hAnsi="Times New Roman" w:cs="Times New Roman"/>
        </w:rPr>
        <w:t>e</w:t>
      </w:r>
      <w:r w:rsidRPr="009365A3">
        <w:rPr>
          <w:rFonts w:ascii="Times New Roman" w:hAnsi="Times New Roman" w:cs="Times New Roman"/>
          <w:lang w:val="sr-Cyrl-CS"/>
        </w:rPr>
        <w:t xml:space="preserve"> )</w:t>
      </w:r>
    </w:p>
    <w:p w:rsidR="00CF6EAA" w:rsidRPr="009365A3" w:rsidRDefault="00CF6EAA" w:rsidP="00CF6EAA">
      <w:pPr>
        <w:numPr>
          <w:ilvl w:val="1"/>
          <w:numId w:val="72"/>
        </w:numPr>
        <w:spacing w:after="0" w:line="240" w:lineRule="auto"/>
        <w:ind w:left="0" w:firstLine="0"/>
        <w:rPr>
          <w:rFonts w:ascii="Times New Roman" w:hAnsi="Times New Roman" w:cs="Times New Roman"/>
          <w:bCs/>
          <w:lang w:val="sr-Cyrl-CS"/>
        </w:rPr>
      </w:pPr>
      <w:r w:rsidRPr="009365A3">
        <w:rPr>
          <w:rFonts w:ascii="Times New Roman" w:hAnsi="Times New Roman" w:cs="Times New Roman"/>
          <w:bCs/>
          <w:lang w:val="sr-Cyrl-CS"/>
        </w:rPr>
        <w:t>стицање навике за слушање музичког дела</w:t>
      </w:r>
    </w:p>
    <w:p w:rsidR="00CF6EAA" w:rsidRPr="009365A3" w:rsidRDefault="00CF6EAA" w:rsidP="00CF6EAA">
      <w:pPr>
        <w:numPr>
          <w:ilvl w:val="1"/>
          <w:numId w:val="72"/>
        </w:numPr>
        <w:spacing w:after="0" w:line="240" w:lineRule="auto"/>
        <w:ind w:left="0" w:firstLine="0"/>
        <w:rPr>
          <w:rFonts w:ascii="Times New Roman" w:hAnsi="Times New Roman" w:cs="Times New Roman"/>
          <w:bCs/>
          <w:lang w:val="sr-Cyrl-CS"/>
        </w:rPr>
      </w:pPr>
      <w:r w:rsidRPr="009365A3">
        <w:rPr>
          <w:rFonts w:ascii="Times New Roman" w:hAnsi="Times New Roman" w:cs="Times New Roman"/>
          <w:bCs/>
          <w:lang w:val="sr-Cyrl-CS"/>
        </w:rPr>
        <w:t>развијање способности за доживљај музичког дела</w:t>
      </w:r>
    </w:p>
    <w:p w:rsidR="00CF6EAA" w:rsidRPr="009365A3" w:rsidRDefault="00CF6EAA" w:rsidP="00CF6EAA">
      <w:pPr>
        <w:numPr>
          <w:ilvl w:val="1"/>
          <w:numId w:val="72"/>
        </w:numPr>
        <w:spacing w:after="0" w:line="240" w:lineRule="auto"/>
        <w:ind w:left="0" w:firstLine="0"/>
        <w:rPr>
          <w:rFonts w:ascii="Times New Roman" w:hAnsi="Times New Roman" w:cs="Times New Roman"/>
          <w:bCs/>
          <w:lang w:val="sr-Cyrl-CS"/>
        </w:rPr>
      </w:pPr>
      <w:r w:rsidRPr="009365A3">
        <w:rPr>
          <w:rFonts w:ascii="Times New Roman" w:hAnsi="Times New Roman" w:cs="Times New Roman"/>
          <w:bCs/>
          <w:lang w:val="sr-Cyrl-CS"/>
        </w:rPr>
        <w:t>развијање способности за разумевање музичког дела</w:t>
      </w:r>
    </w:p>
    <w:p w:rsidR="00CF6EAA" w:rsidRPr="009365A3" w:rsidRDefault="00CF6EAA" w:rsidP="00CF6EAA">
      <w:pPr>
        <w:numPr>
          <w:ilvl w:val="1"/>
          <w:numId w:val="72"/>
        </w:numPr>
        <w:spacing w:after="0" w:line="240" w:lineRule="auto"/>
        <w:ind w:left="0" w:firstLine="0"/>
        <w:rPr>
          <w:rFonts w:ascii="Times New Roman" w:hAnsi="Times New Roman" w:cs="Times New Roman"/>
          <w:bCs/>
          <w:lang w:val="sr-Cyrl-CS"/>
        </w:rPr>
      </w:pPr>
      <w:r w:rsidRPr="009365A3">
        <w:rPr>
          <w:rFonts w:ascii="Times New Roman" w:hAnsi="Times New Roman" w:cs="Times New Roman"/>
          <w:bCs/>
          <w:lang w:val="sr-Cyrl-CS"/>
        </w:rPr>
        <w:t>развијање критичког мишљења</w:t>
      </w:r>
    </w:p>
    <w:p w:rsidR="00CF6EAA" w:rsidRPr="009365A3" w:rsidRDefault="00CF6EAA" w:rsidP="00CF6EAA">
      <w:pPr>
        <w:numPr>
          <w:ilvl w:val="1"/>
          <w:numId w:val="72"/>
        </w:numPr>
        <w:spacing w:after="0" w:line="240" w:lineRule="auto"/>
        <w:ind w:left="0" w:firstLine="0"/>
        <w:rPr>
          <w:rFonts w:ascii="Times New Roman" w:hAnsi="Times New Roman" w:cs="Times New Roman"/>
          <w:bCs/>
          <w:lang w:val="sr-Cyrl-CS"/>
        </w:rPr>
      </w:pPr>
      <w:r w:rsidRPr="009365A3">
        <w:rPr>
          <w:rFonts w:ascii="Times New Roman" w:hAnsi="Times New Roman" w:cs="Times New Roman"/>
          <w:bCs/>
          <w:lang w:val="sr-Cyrl-CS"/>
        </w:rPr>
        <w:t>подстицање стваралачког ангажовања ученика</w:t>
      </w:r>
    </w:p>
    <w:p w:rsidR="00CF6EAA" w:rsidRPr="009365A3" w:rsidRDefault="00CF6EAA" w:rsidP="00CF6EAA">
      <w:pPr>
        <w:numPr>
          <w:ilvl w:val="1"/>
          <w:numId w:val="72"/>
        </w:numPr>
        <w:spacing w:after="0" w:line="240" w:lineRule="auto"/>
        <w:ind w:left="0" w:firstLine="0"/>
        <w:rPr>
          <w:rFonts w:ascii="Times New Roman" w:hAnsi="Times New Roman" w:cs="Times New Roman"/>
          <w:lang w:val="sr-Cyrl-CS"/>
        </w:rPr>
      </w:pPr>
      <w:r w:rsidRPr="009365A3">
        <w:rPr>
          <w:rFonts w:ascii="Times New Roman" w:hAnsi="Times New Roman" w:cs="Times New Roman"/>
          <w:lang w:val="sr-Cyrl-CS"/>
        </w:rPr>
        <w:lastRenderedPageBreak/>
        <w:t>развијање музичке креативности</w:t>
      </w:r>
    </w:p>
    <w:p w:rsidR="00CF6EAA" w:rsidRPr="009365A3" w:rsidRDefault="00CF6EAA" w:rsidP="00CF6EAA">
      <w:pPr>
        <w:numPr>
          <w:ilvl w:val="1"/>
          <w:numId w:val="72"/>
        </w:numPr>
        <w:spacing w:after="0" w:line="240" w:lineRule="auto"/>
        <w:ind w:left="0" w:firstLine="0"/>
        <w:rPr>
          <w:rFonts w:ascii="Times New Roman" w:hAnsi="Times New Roman" w:cs="Times New Roman"/>
          <w:lang w:val="sr-Cyrl-CS"/>
        </w:rPr>
      </w:pPr>
      <w:r w:rsidRPr="009365A3">
        <w:rPr>
          <w:rFonts w:ascii="Times New Roman" w:hAnsi="Times New Roman" w:cs="Times New Roman"/>
          <w:bCs/>
          <w:lang w:val="sr-Cyrl-CS"/>
        </w:rPr>
        <w:t>развијање способности за импровизацију мелодије</w:t>
      </w:r>
    </w:p>
    <w:p w:rsidR="00CF6EAA" w:rsidRPr="009365A3" w:rsidRDefault="00CF6EAA" w:rsidP="00CF6EAA">
      <w:pPr>
        <w:rPr>
          <w:rFonts w:ascii="Times New Roman" w:hAnsi="Times New Roman" w:cs="Times New Roman"/>
          <w:bCs/>
          <w:lang w:val="sr-Cyrl-CS"/>
        </w:rPr>
      </w:pPr>
    </w:p>
    <w:p w:rsidR="00CF6EAA" w:rsidRPr="009365A3" w:rsidRDefault="00CF6EAA" w:rsidP="00CF6EAA">
      <w:pPr>
        <w:ind w:left="-284"/>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4673"/>
        <w:gridCol w:w="1974"/>
        <w:gridCol w:w="1974"/>
        <w:gridCol w:w="1974"/>
        <w:gridCol w:w="1974"/>
      </w:tblGrid>
      <w:tr w:rsidR="00CF6EAA" w:rsidRPr="009365A3" w:rsidTr="00546532">
        <w:trPr>
          <w:trHeight w:val="591"/>
          <w:jc w:val="center"/>
        </w:trPr>
        <w:tc>
          <w:tcPr>
            <w:tcW w:w="96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Редни</w:t>
            </w:r>
          </w:p>
          <w:p w:rsidR="00CF6EAA" w:rsidRPr="009365A3" w:rsidRDefault="00CF6EAA" w:rsidP="00546532">
            <w:pPr>
              <w:jc w:val="center"/>
              <w:rPr>
                <w:rFonts w:ascii="Times New Roman" w:hAnsi="Times New Roman" w:cs="Times New Roman"/>
                <w:b/>
                <w:bCs/>
              </w:rPr>
            </w:pPr>
            <w:r w:rsidRPr="009365A3">
              <w:rPr>
                <w:rFonts w:ascii="Times New Roman" w:hAnsi="Times New Roman" w:cs="Times New Roman"/>
                <w:b/>
                <w:bCs/>
                <w:lang w:val="sr-Cyrl-CS"/>
              </w:rPr>
              <w:t>Бр.</w:t>
            </w:r>
          </w:p>
        </w:tc>
        <w:tc>
          <w:tcPr>
            <w:tcW w:w="4673" w:type="dxa"/>
            <w:shd w:val="clear" w:color="auto" w:fill="FBD4B4"/>
            <w:vAlign w:val="center"/>
          </w:tcPr>
          <w:p w:rsidR="00CF6EAA" w:rsidRPr="009365A3" w:rsidRDefault="00CF6EAA" w:rsidP="00546532">
            <w:pPr>
              <w:pStyle w:val="Heading1"/>
              <w:rPr>
                <w:rFonts w:ascii="Times New Roman" w:hAnsi="Times New Roman" w:cs="Times New Roman"/>
                <w:b w:val="0"/>
                <w:sz w:val="22"/>
                <w:szCs w:val="22"/>
              </w:rPr>
            </w:pPr>
            <w:r w:rsidRPr="009365A3">
              <w:rPr>
                <w:rFonts w:ascii="Times New Roman" w:hAnsi="Times New Roman" w:cs="Times New Roman"/>
                <w:b w:val="0"/>
                <w:sz w:val="22"/>
                <w:szCs w:val="22"/>
              </w:rPr>
              <w:t xml:space="preserve">                       Назив  теме</w:t>
            </w:r>
          </w:p>
        </w:tc>
        <w:tc>
          <w:tcPr>
            <w:tcW w:w="197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Укупан бр. часова за тему</w:t>
            </w:r>
          </w:p>
        </w:tc>
        <w:tc>
          <w:tcPr>
            <w:tcW w:w="1974" w:type="dxa"/>
            <w:shd w:val="clear" w:color="auto" w:fill="FBD4B4"/>
          </w:tcPr>
          <w:p w:rsidR="00CF6EAA" w:rsidRPr="009365A3" w:rsidRDefault="00CF6EAA" w:rsidP="00546532">
            <w:pPr>
              <w:jc w:val="center"/>
              <w:rPr>
                <w:rFonts w:ascii="Times New Roman" w:hAnsi="Times New Roman" w:cs="Times New Roman"/>
                <w:b/>
                <w:bCs/>
                <w:lang w:val="sr-Cyrl-CS"/>
              </w:rPr>
            </w:pPr>
          </w:p>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Обрада</w:t>
            </w:r>
          </w:p>
        </w:tc>
        <w:tc>
          <w:tcPr>
            <w:tcW w:w="1974" w:type="dxa"/>
            <w:shd w:val="clear" w:color="auto" w:fill="FBD4B4"/>
          </w:tcPr>
          <w:p w:rsidR="00CF6EAA" w:rsidRPr="009365A3" w:rsidRDefault="00CF6EAA" w:rsidP="00546532">
            <w:pPr>
              <w:jc w:val="center"/>
              <w:rPr>
                <w:rFonts w:ascii="Times New Roman" w:hAnsi="Times New Roman" w:cs="Times New Roman"/>
                <w:b/>
                <w:bCs/>
                <w:lang w:val="sr-Cyrl-CS"/>
              </w:rPr>
            </w:pPr>
          </w:p>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Понављање</w:t>
            </w:r>
          </w:p>
        </w:tc>
        <w:tc>
          <w:tcPr>
            <w:tcW w:w="1974" w:type="dxa"/>
            <w:shd w:val="clear" w:color="auto" w:fill="FBD4B4"/>
          </w:tcPr>
          <w:p w:rsidR="00CF6EAA" w:rsidRPr="009365A3" w:rsidRDefault="00CF6EAA" w:rsidP="00546532">
            <w:pPr>
              <w:jc w:val="center"/>
              <w:rPr>
                <w:rFonts w:ascii="Times New Roman" w:hAnsi="Times New Roman" w:cs="Times New Roman"/>
                <w:b/>
                <w:bCs/>
                <w:lang w:val="sr-Cyrl-CS"/>
              </w:rPr>
            </w:pPr>
          </w:p>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Систематизација</w:t>
            </w:r>
          </w:p>
        </w:tc>
      </w:tr>
      <w:tr w:rsidR="00CF6EAA" w:rsidRPr="009365A3" w:rsidTr="00546532">
        <w:trPr>
          <w:trHeight w:val="709"/>
          <w:jc w:val="center"/>
        </w:trPr>
        <w:tc>
          <w:tcPr>
            <w:tcW w:w="964"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4673"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ЗНАЊЕ И РАЗУМЕВАЊЕ</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20</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9</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7</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4</w:t>
            </w:r>
          </w:p>
        </w:tc>
      </w:tr>
      <w:tr w:rsidR="00CF6EAA" w:rsidRPr="009365A3" w:rsidTr="00546532">
        <w:trPr>
          <w:trHeight w:val="715"/>
          <w:jc w:val="center"/>
        </w:trPr>
        <w:tc>
          <w:tcPr>
            <w:tcW w:w="964"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4673"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ИЗВОЂЕЊЕ МУЗИКЕ</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20</w:t>
            </w: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9</w:t>
            </w:r>
          </w:p>
          <w:p w:rsidR="00CF6EAA" w:rsidRPr="009365A3" w:rsidRDefault="00CF6EAA" w:rsidP="00546532">
            <w:pPr>
              <w:jc w:val="center"/>
              <w:rPr>
                <w:rFonts w:ascii="Times New Roman" w:hAnsi="Times New Roman" w:cs="Times New Roman"/>
                <w:bCs/>
                <w:lang w:val="sr-Cyrl-CS"/>
              </w:rPr>
            </w:pP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8</w:t>
            </w: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3</w:t>
            </w:r>
          </w:p>
        </w:tc>
      </w:tr>
      <w:tr w:rsidR="00CF6EAA" w:rsidRPr="009365A3" w:rsidTr="00546532">
        <w:trPr>
          <w:trHeight w:val="347"/>
          <w:jc w:val="center"/>
        </w:trPr>
        <w:tc>
          <w:tcPr>
            <w:tcW w:w="964"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4673"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СЛУШАЊЕ МУЗИКЕ</w:t>
            </w:r>
          </w:p>
        </w:tc>
        <w:tc>
          <w:tcPr>
            <w:tcW w:w="1974" w:type="dxa"/>
            <w:vAlign w:val="center"/>
          </w:tcPr>
          <w:p w:rsidR="00CF6EAA" w:rsidRPr="009365A3" w:rsidRDefault="00CF6EAA" w:rsidP="00546532">
            <w:pPr>
              <w:jc w:val="center"/>
              <w:rPr>
                <w:rFonts w:ascii="Times New Roman" w:hAnsi="Times New Roman" w:cs="Times New Roman"/>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20</w:t>
            </w:r>
          </w:p>
        </w:tc>
        <w:tc>
          <w:tcPr>
            <w:tcW w:w="1974" w:type="dxa"/>
            <w:vAlign w:val="center"/>
          </w:tcPr>
          <w:p w:rsidR="00CF6EAA" w:rsidRPr="009365A3" w:rsidRDefault="00CF6EAA" w:rsidP="00546532">
            <w:pPr>
              <w:jc w:val="center"/>
              <w:rPr>
                <w:rFonts w:ascii="Times New Roman" w:hAnsi="Times New Roman" w:cs="Times New Roman"/>
              </w:rPr>
            </w:pPr>
          </w:p>
          <w:p w:rsidR="00CF6EAA" w:rsidRPr="009365A3" w:rsidRDefault="00CF6EAA" w:rsidP="00546532">
            <w:pPr>
              <w:jc w:val="center"/>
              <w:rPr>
                <w:rFonts w:ascii="Times New Roman" w:hAnsi="Times New Roman" w:cs="Times New Roman"/>
              </w:rPr>
            </w:pPr>
          </w:p>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9</w:t>
            </w:r>
          </w:p>
        </w:tc>
        <w:tc>
          <w:tcPr>
            <w:tcW w:w="1974" w:type="dxa"/>
            <w:vAlign w:val="center"/>
          </w:tcPr>
          <w:p w:rsidR="00CF6EAA" w:rsidRPr="009365A3" w:rsidRDefault="00CF6EAA" w:rsidP="00546532">
            <w:pPr>
              <w:jc w:val="center"/>
              <w:rPr>
                <w:rFonts w:ascii="Times New Roman" w:hAnsi="Times New Roman" w:cs="Times New Roman"/>
              </w:rPr>
            </w:pPr>
          </w:p>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10</w:t>
            </w:r>
          </w:p>
        </w:tc>
        <w:tc>
          <w:tcPr>
            <w:tcW w:w="1974" w:type="dxa"/>
            <w:vAlign w:val="center"/>
          </w:tcPr>
          <w:p w:rsidR="00CF6EAA" w:rsidRPr="009365A3" w:rsidRDefault="00CF6EAA" w:rsidP="00546532">
            <w:pPr>
              <w:jc w:val="center"/>
              <w:rPr>
                <w:rFonts w:ascii="Times New Roman" w:hAnsi="Times New Roman" w:cs="Times New Roman"/>
              </w:rPr>
            </w:pPr>
          </w:p>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w:t>
            </w:r>
          </w:p>
        </w:tc>
      </w:tr>
      <w:tr w:rsidR="00CF6EAA" w:rsidRPr="009365A3" w:rsidTr="00546532">
        <w:trPr>
          <w:trHeight w:val="310"/>
          <w:jc w:val="center"/>
        </w:trPr>
        <w:tc>
          <w:tcPr>
            <w:tcW w:w="964"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4673"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МУЗИЧКО СТВАРАЛАШТВО</w:t>
            </w:r>
          </w:p>
        </w:tc>
        <w:tc>
          <w:tcPr>
            <w:tcW w:w="1974" w:type="dxa"/>
            <w:vAlign w:val="center"/>
          </w:tcPr>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12</w:t>
            </w: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5</w:t>
            </w: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5</w:t>
            </w:r>
          </w:p>
        </w:tc>
        <w:tc>
          <w:tcPr>
            <w:tcW w:w="1974" w:type="dxa"/>
            <w:vAlign w:val="center"/>
          </w:tcPr>
          <w:p w:rsidR="00CF6EAA" w:rsidRPr="009365A3" w:rsidRDefault="00CF6EAA" w:rsidP="00546532">
            <w:pPr>
              <w:jc w:val="center"/>
              <w:rPr>
                <w:rFonts w:ascii="Times New Roman" w:hAnsi="Times New Roman" w:cs="Times New Roman"/>
                <w:bCs/>
                <w:lang w:val="sr-Cyrl-CS"/>
              </w:rPr>
            </w:pPr>
          </w:p>
          <w:p w:rsidR="00CF6EAA" w:rsidRPr="009365A3" w:rsidRDefault="00CF6EAA" w:rsidP="00546532">
            <w:pPr>
              <w:jc w:val="center"/>
              <w:rPr>
                <w:rFonts w:ascii="Times New Roman" w:hAnsi="Times New Roman" w:cs="Times New Roman"/>
                <w:bCs/>
                <w:lang w:val="sr-Cyrl-CS"/>
              </w:rPr>
            </w:pPr>
            <w:r w:rsidRPr="009365A3">
              <w:rPr>
                <w:rFonts w:ascii="Times New Roman" w:hAnsi="Times New Roman" w:cs="Times New Roman"/>
                <w:bCs/>
                <w:lang w:val="sr-Cyrl-CS"/>
              </w:rPr>
              <w:t>2</w:t>
            </w:r>
          </w:p>
        </w:tc>
      </w:tr>
      <w:tr w:rsidR="00CF6EAA" w:rsidRPr="009365A3" w:rsidTr="00546532">
        <w:trPr>
          <w:trHeight w:val="82"/>
          <w:jc w:val="center"/>
        </w:trPr>
        <w:tc>
          <w:tcPr>
            <w:tcW w:w="5637" w:type="dxa"/>
            <w:gridSpan w:val="2"/>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                                   УКУПАН БРОЈ ЧАСОВА</w:t>
            </w:r>
          </w:p>
        </w:tc>
        <w:tc>
          <w:tcPr>
            <w:tcW w:w="197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72</w:t>
            </w:r>
          </w:p>
        </w:tc>
        <w:tc>
          <w:tcPr>
            <w:tcW w:w="197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32</w:t>
            </w:r>
          </w:p>
        </w:tc>
        <w:tc>
          <w:tcPr>
            <w:tcW w:w="197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30</w:t>
            </w:r>
          </w:p>
        </w:tc>
        <w:tc>
          <w:tcPr>
            <w:tcW w:w="1974"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10</w:t>
            </w:r>
          </w:p>
        </w:tc>
      </w:tr>
    </w:tbl>
    <w:p w:rsidR="00CF6EAA" w:rsidRPr="009365A3" w:rsidRDefault="00CF6EAA" w:rsidP="00CF6EAA">
      <w:pPr>
        <w:rPr>
          <w:rFonts w:ascii="Times New Roman" w:hAnsi="Times New Roman" w:cs="Times New Roman"/>
        </w:rPr>
      </w:pPr>
    </w:p>
    <w:tbl>
      <w:tblPr>
        <w:tblW w:w="1378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985"/>
        <w:gridCol w:w="2409"/>
        <w:gridCol w:w="3261"/>
        <w:gridCol w:w="3435"/>
      </w:tblGrid>
      <w:tr w:rsidR="00CF6EAA" w:rsidRPr="009365A3" w:rsidTr="00546532">
        <w:trPr>
          <w:trHeight w:val="502"/>
          <w:jc w:val="center"/>
        </w:trPr>
        <w:tc>
          <w:tcPr>
            <w:tcW w:w="2694"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985"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105"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222"/>
          <w:jc w:val="center"/>
        </w:trPr>
        <w:tc>
          <w:tcPr>
            <w:tcW w:w="2694"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985"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409"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61"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435"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145"/>
          <w:jc w:val="center"/>
        </w:trPr>
        <w:tc>
          <w:tcPr>
            <w:tcW w:w="2694" w:type="dxa"/>
            <w:shd w:val="clear" w:color="auto" w:fill="FBD4B4"/>
            <w:vAlign w:val="center"/>
          </w:tcPr>
          <w:p w:rsidR="00CF6EAA" w:rsidRPr="009365A3" w:rsidRDefault="00CF6EAA" w:rsidP="00546532">
            <w:pPr>
              <w:rPr>
                <w:rFonts w:ascii="Times New Roman" w:hAnsi="Times New Roman" w:cs="Times New Roman"/>
                <w:b/>
                <w:i/>
                <w:u w:val="single"/>
                <w:lang w:val="sr-Cyrl-CS"/>
              </w:rPr>
            </w:pPr>
            <w:r w:rsidRPr="009365A3">
              <w:rPr>
                <w:rFonts w:ascii="Times New Roman" w:hAnsi="Times New Roman" w:cs="Times New Roman"/>
                <w:b/>
                <w:i/>
                <w:u w:val="single"/>
                <w:lang w:val="sr-Cyrl-CS"/>
              </w:rPr>
              <w:t xml:space="preserve">ЗНАЊЕ И </w:t>
            </w:r>
            <w:r w:rsidRPr="009365A3">
              <w:rPr>
                <w:rFonts w:ascii="Times New Roman" w:hAnsi="Times New Roman" w:cs="Times New Roman"/>
                <w:b/>
                <w:i/>
                <w:u w:val="single"/>
                <w:lang w:val="sr-Cyrl-CS"/>
              </w:rPr>
              <w:lastRenderedPageBreak/>
              <w:t>РАЗУМЕВАЊЕ</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 xml:space="preserve">- </w:t>
            </w:r>
            <w:r w:rsidRPr="009365A3">
              <w:rPr>
                <w:rFonts w:ascii="Times New Roman" w:hAnsi="Times New Roman" w:cs="Times New Roman"/>
                <w:b/>
                <w:lang w:val="sr-Cyrl-CS"/>
              </w:rPr>
              <w:t>Утврђивање музичког речника у вези са јачином, брзином и постепеним динамичким прелазима</w:t>
            </w:r>
          </w:p>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–Повисилица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bCs/>
                <w:lang w:val="sr-Cyrl-CS"/>
              </w:rPr>
              <w:t>-Лествице</w:t>
            </w:r>
          </w:p>
          <w:p w:rsidR="00CF6EAA" w:rsidRPr="009365A3" w:rsidRDefault="00CF6EAA" w:rsidP="00546532">
            <w:pPr>
              <w:tabs>
                <w:tab w:val="left" w:pos="7797"/>
              </w:tabs>
              <w:ind w:right="-142"/>
              <w:rPr>
                <w:rFonts w:ascii="Times New Roman" w:hAnsi="Times New Roman" w:cs="Times New Roman"/>
                <w:b/>
                <w:bCs/>
                <w:lang w:val="ru-RU"/>
              </w:rPr>
            </w:pPr>
            <w:r w:rsidRPr="009365A3">
              <w:rPr>
                <w:rFonts w:ascii="Times New Roman" w:hAnsi="Times New Roman" w:cs="Times New Roman"/>
                <w:b/>
                <w:bCs/>
                <w:lang w:val="sr-Cyrl-CS"/>
              </w:rPr>
              <w:t>-Четвороделна подела јединице</w:t>
            </w:r>
          </w:p>
          <w:p w:rsidR="00CF6EAA" w:rsidRPr="009365A3" w:rsidRDefault="00CF6EAA" w:rsidP="00546532">
            <w:pPr>
              <w:tabs>
                <w:tab w:val="left" w:pos="7797"/>
              </w:tabs>
              <w:ind w:right="-142"/>
              <w:rPr>
                <w:rFonts w:ascii="Times New Roman" w:hAnsi="Times New Roman" w:cs="Times New Roman"/>
                <w:b/>
                <w:bCs/>
                <w:lang w:val="ru-RU"/>
              </w:rPr>
            </w:pPr>
            <w:r w:rsidRPr="009365A3">
              <w:rPr>
                <w:rFonts w:ascii="Times New Roman" w:hAnsi="Times New Roman" w:cs="Times New Roman"/>
                <w:b/>
                <w:bCs/>
                <w:lang w:val="sr-Cyrl-CS"/>
              </w:rPr>
              <w:t>-Такт 6/8</w:t>
            </w:r>
          </w:p>
          <w:p w:rsidR="00CF6EAA" w:rsidRPr="009365A3" w:rsidRDefault="00CF6EAA" w:rsidP="00546532">
            <w:pPr>
              <w:spacing w:after="240"/>
              <w:rPr>
                <w:rFonts w:ascii="Times New Roman" w:hAnsi="Times New Roman" w:cs="Times New Roman"/>
                <w:b/>
                <w:i/>
                <w:u w:val="single"/>
                <w:lang w:val="sr-Cyrl-CS"/>
              </w:rPr>
            </w:pPr>
            <w:r w:rsidRPr="009365A3">
              <w:rPr>
                <w:rFonts w:ascii="Times New Roman" w:hAnsi="Times New Roman" w:cs="Times New Roman"/>
                <w:b/>
                <w:bCs/>
                <w:lang w:val="sr-Cyrl-CS"/>
              </w:rPr>
              <w:t>-Предтакт (узмах)</w:t>
            </w:r>
          </w:p>
        </w:tc>
        <w:tc>
          <w:tcPr>
            <w:tcW w:w="1985"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дијалошка</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-монолошка</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2409"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 Ученик препознаје основне елементе </w:t>
            </w:r>
            <w:r w:rsidRPr="009365A3">
              <w:rPr>
                <w:rFonts w:ascii="Times New Roman" w:hAnsi="Times New Roman" w:cs="Times New Roman"/>
                <w:lang w:val="sr-Cyrl-CS"/>
              </w:rPr>
              <w:lastRenderedPageBreak/>
              <w:t xml:space="preserve">музичке писмености у складу са Наставним програмом и основне карактеристике певачких гласова.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-Препознаје одређене музичке жанрове</w:t>
            </w:r>
          </w:p>
        </w:tc>
        <w:tc>
          <w:tcPr>
            <w:tcW w:w="3261"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-Ученик препознаје основне елементе музичке писмености </w:t>
            </w:r>
            <w:r w:rsidRPr="009365A3">
              <w:rPr>
                <w:rFonts w:ascii="Times New Roman" w:hAnsi="Times New Roman" w:cs="Times New Roman"/>
                <w:lang w:val="sr-Cyrl-CS"/>
              </w:rPr>
              <w:lastRenderedPageBreak/>
              <w:t>одређене Наставним програмом, основне карактеристике певачких гласова и разликује вокалне, инструменталне и вокално-инструменталне саставе.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Познаје основне појмове појединих музичких жанрова и народног стваралаштва.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-Ученик препознаје основне музичке параметре (темпо, динамику, артикулацију...)</w:t>
            </w:r>
          </w:p>
        </w:tc>
        <w:tc>
          <w:tcPr>
            <w:tcW w:w="3435"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-Ученик зна и разуме елементе музичке писмености у складу са </w:t>
            </w:r>
            <w:r w:rsidRPr="009365A3">
              <w:rPr>
                <w:rFonts w:ascii="Times New Roman" w:hAnsi="Times New Roman" w:cs="Times New Roman"/>
                <w:lang w:val="sr-Cyrl-CS"/>
              </w:rPr>
              <w:lastRenderedPageBreak/>
              <w:t>Наставним програмом,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-Ученик препознаје основне карактеристике група музичких инструмената.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-Познаје основне појмове појединих музичких жанрова, народног стваралаштва и контекст настанка српске народне музике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-Ученик разликује музичке елементе у оквиру веће целине-музичког дела</w:t>
            </w:r>
          </w:p>
        </w:tc>
      </w:tr>
      <w:tr w:rsidR="00CF6EAA" w:rsidRPr="009365A3" w:rsidTr="00546532">
        <w:trPr>
          <w:trHeight w:val="3044"/>
          <w:jc w:val="center"/>
        </w:trPr>
        <w:tc>
          <w:tcPr>
            <w:tcW w:w="2694" w:type="dxa"/>
            <w:shd w:val="clear" w:color="auto" w:fill="FBD4B4"/>
          </w:tcPr>
          <w:p w:rsidR="00CF6EAA" w:rsidRPr="009365A3" w:rsidRDefault="00CF6EAA" w:rsidP="00546532">
            <w:pPr>
              <w:jc w:val="center"/>
              <w:rPr>
                <w:rFonts w:ascii="Times New Roman" w:hAnsi="Times New Roman" w:cs="Times New Roman"/>
                <w:b/>
                <w:i/>
                <w:u w:val="single"/>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i/>
                <w:u w:val="single"/>
                <w:lang w:val="sr-Cyrl-CS"/>
              </w:rPr>
              <w:t>ИЗВОЂЕЊЕ МУЗИКЕ</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а)</w:t>
            </w:r>
            <w:r w:rsidRPr="009365A3">
              <w:rPr>
                <w:rFonts w:ascii="Times New Roman" w:hAnsi="Times New Roman" w:cs="Times New Roman"/>
                <w:b/>
                <w:i/>
                <w:lang w:val="sr-Cyrl-CS"/>
              </w:rPr>
              <w:t>ПЕВАЊЕ ПЕСАМА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b/>
                <w:lang w:val="sr-Cyrl-CS"/>
              </w:rPr>
              <w:t>Народне песме</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-Песме засноване на традицији других народа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w:t>
            </w:r>
            <w:r w:rsidRPr="009365A3">
              <w:rPr>
                <w:rFonts w:ascii="Times New Roman" w:hAnsi="Times New Roman" w:cs="Times New Roman"/>
                <w:b/>
                <w:lang w:val="sr-Cyrl-CS"/>
              </w:rPr>
              <w:t>Ауторске песме:</w:t>
            </w:r>
          </w:p>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lang w:val="sr-Cyrl-CS"/>
              </w:rPr>
            </w:pPr>
          </w:p>
        </w:tc>
        <w:tc>
          <w:tcPr>
            <w:tcW w:w="1985" w:type="dxa"/>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-монолошка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-Певање у групи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-Појединачно певање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-Свирање у групи</w:t>
            </w:r>
          </w:p>
          <w:p w:rsidR="00CF6EAA" w:rsidRPr="009365A3" w:rsidRDefault="00CF6EAA" w:rsidP="00546532">
            <w:pPr>
              <w:tabs>
                <w:tab w:val="left" w:pos="9315"/>
              </w:tabs>
              <w:rPr>
                <w:rFonts w:ascii="Times New Roman" w:hAnsi="Times New Roman" w:cs="Times New Roman"/>
                <w:lang w:val="sr-Cyrl-CS"/>
              </w:rPr>
            </w:pPr>
          </w:p>
        </w:tc>
        <w:tc>
          <w:tcPr>
            <w:tcW w:w="2409" w:type="dxa"/>
            <w:shd w:val="clear" w:color="auto" w:fill="auto"/>
          </w:tcPr>
          <w:p w:rsidR="00CF6EAA" w:rsidRPr="009365A3" w:rsidRDefault="00CF6EAA" w:rsidP="00546532">
            <w:pPr>
              <w:pStyle w:val="BodyText"/>
              <w:rPr>
                <w:lang w:val="ru-RU" w:eastAsia="hr-HR"/>
              </w:rPr>
            </w:pPr>
            <w:r w:rsidRPr="009365A3">
              <w:lastRenderedPageBreak/>
              <w:t>-Ученик може да пева по слуху једноставније музичке примере -</w:t>
            </w:r>
            <w:r w:rsidRPr="009365A3">
              <w:rPr>
                <w:lang w:val="ru-RU" w:eastAsia="hr-HR"/>
              </w:rPr>
              <w:t xml:space="preserve"> Познавање и разликовање музичких састава, као и врсте музике.</w:t>
            </w:r>
          </w:p>
          <w:p w:rsidR="00CF6EAA" w:rsidRPr="009365A3" w:rsidRDefault="00CF6EAA" w:rsidP="00546532">
            <w:pPr>
              <w:rPr>
                <w:rFonts w:ascii="Times New Roman" w:hAnsi="Times New Roman" w:cs="Times New Roman"/>
                <w:lang w:val="ru-RU" w:eastAsia="hr-HR"/>
              </w:rPr>
            </w:pPr>
            <w:r w:rsidRPr="009365A3">
              <w:rPr>
                <w:rFonts w:ascii="Times New Roman" w:hAnsi="Times New Roman" w:cs="Times New Roman"/>
                <w:lang w:val="ru-RU" w:eastAsia="hr-HR"/>
              </w:rPr>
              <w:t>-Препознаје стилску припадност песме</w:t>
            </w:r>
          </w:p>
          <w:p w:rsidR="00CF6EAA" w:rsidRPr="009365A3" w:rsidRDefault="00CF6EAA" w:rsidP="00546532">
            <w:pPr>
              <w:rPr>
                <w:rFonts w:ascii="Times New Roman" w:hAnsi="Times New Roman" w:cs="Times New Roman"/>
                <w:lang w:val="ru-RU" w:eastAsia="hr-HR"/>
              </w:rPr>
            </w:pPr>
            <w:r w:rsidRPr="009365A3">
              <w:rPr>
                <w:rFonts w:ascii="Times New Roman" w:hAnsi="Times New Roman" w:cs="Times New Roman"/>
                <w:lang w:val="ru-RU" w:eastAsia="hr-HR"/>
              </w:rPr>
              <w:t>- Разликује српску народну музику од фолклорне музике других народа</w:t>
            </w:r>
          </w:p>
        </w:tc>
        <w:tc>
          <w:tcPr>
            <w:tcW w:w="326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За ову тему није предвиђен средњи ниво стандарда</w:t>
            </w:r>
          </w:p>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p>
          <w:p w:rsidR="00CF6EAA" w:rsidRPr="009365A3" w:rsidRDefault="00CF6EAA" w:rsidP="00CF6EAA">
            <w:pPr>
              <w:pStyle w:val="BodyText"/>
              <w:numPr>
                <w:ilvl w:val="0"/>
                <w:numId w:val="77"/>
              </w:numPr>
              <w:ind w:left="0"/>
              <w:jc w:val="center"/>
            </w:pPr>
          </w:p>
        </w:tc>
        <w:tc>
          <w:tcPr>
            <w:tcW w:w="3435" w:type="dxa"/>
            <w:shd w:val="clear" w:color="auto" w:fill="auto"/>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-Ученик може да пева уз тактирање једноставније музичке примере поштујући основне ритмичке вредности темпа, основни динамички распон и партитурне ознаке.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-Може да пева у хору или свира у оркестру једноставније песме различитих жанрова.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изведе игру по избору (народну или класичну).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ru-RU"/>
              </w:rPr>
              <w:t>Учествује у школским приредбама.</w:t>
            </w:r>
          </w:p>
        </w:tc>
      </w:tr>
      <w:tr w:rsidR="00CF6EAA" w:rsidRPr="009365A3" w:rsidTr="00546532">
        <w:trPr>
          <w:trHeight w:val="2332"/>
          <w:jc w:val="center"/>
        </w:trPr>
        <w:tc>
          <w:tcPr>
            <w:tcW w:w="2694" w:type="dxa"/>
            <w:shd w:val="clear" w:color="auto" w:fill="FBD4B4"/>
          </w:tcPr>
          <w:p w:rsidR="00CF6EAA" w:rsidRPr="009365A3" w:rsidRDefault="00CF6EAA" w:rsidP="00546532">
            <w:pPr>
              <w:rPr>
                <w:rFonts w:ascii="Times New Roman" w:hAnsi="Times New Roman" w:cs="Times New Roman"/>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б) </w:t>
            </w:r>
            <w:r w:rsidRPr="009365A3">
              <w:rPr>
                <w:rFonts w:ascii="Times New Roman" w:hAnsi="Times New Roman" w:cs="Times New Roman"/>
                <w:b/>
                <w:i/>
                <w:lang w:val="sr-Cyrl-CS"/>
              </w:rPr>
              <w:t>СВИРАЊЕ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-Једногласне мелодије</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1985"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свирање у групи</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-појединачно свирање</w:t>
            </w:r>
          </w:p>
        </w:tc>
        <w:tc>
          <w:tcPr>
            <w:tcW w:w="240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може свира (на неком од Орфових инструмената) једноставније музичке примере у С-дуру до 8 тактова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разликује врсте инструмената у оквиру Орфовог инструментарија</w:t>
            </w:r>
          </w:p>
        </w:tc>
        <w:tc>
          <w:tcPr>
            <w:tcW w:w="326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За ову тему није предвиђен средњи ниво стандарда</w:t>
            </w:r>
          </w:p>
          <w:p w:rsidR="00CF6EAA" w:rsidRPr="009365A3" w:rsidRDefault="00CF6EAA" w:rsidP="00546532">
            <w:pPr>
              <w:rPr>
                <w:rFonts w:ascii="Times New Roman" w:hAnsi="Times New Roman" w:cs="Times New Roman"/>
                <w:lang w:val="sr-Cyrl-CS"/>
              </w:rPr>
            </w:pPr>
          </w:p>
        </w:tc>
        <w:tc>
          <w:tcPr>
            <w:tcW w:w="3435" w:type="dxa"/>
            <w:shd w:val="clear" w:color="auto" w:fill="auto"/>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-Ученик може свира (на неком од Орфових инструмената) једноставније музичке примере поштујући основне ритмичке вредности темпа, основни динамички распон и партитурне ознаке.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-Може да  свира у оркестру једноставније песме различитих жанрова. </w:t>
            </w:r>
          </w:p>
        </w:tc>
      </w:tr>
      <w:tr w:rsidR="00CF6EAA" w:rsidRPr="009365A3" w:rsidTr="00546532">
        <w:trPr>
          <w:trHeight w:val="145"/>
          <w:jc w:val="center"/>
        </w:trPr>
        <w:tc>
          <w:tcPr>
            <w:tcW w:w="2694" w:type="dxa"/>
            <w:shd w:val="clear" w:color="auto" w:fill="FBD4B4"/>
          </w:tcPr>
          <w:p w:rsidR="00CF6EAA" w:rsidRPr="009365A3" w:rsidRDefault="00CF6EAA" w:rsidP="00546532">
            <w:pPr>
              <w:rPr>
                <w:rFonts w:ascii="Times New Roman" w:hAnsi="Times New Roman" w:cs="Times New Roman"/>
                <w:b/>
                <w:i/>
                <w:u w:val="single"/>
              </w:rPr>
            </w:pPr>
          </w:p>
          <w:p w:rsidR="00CF6EAA" w:rsidRPr="009365A3" w:rsidRDefault="00CF6EAA" w:rsidP="00546532">
            <w:pPr>
              <w:rPr>
                <w:rFonts w:ascii="Times New Roman" w:hAnsi="Times New Roman" w:cs="Times New Roman"/>
                <w:b/>
                <w:i/>
                <w:u w:val="single"/>
                <w:lang w:val="sr-Cyrl-CS"/>
              </w:rPr>
            </w:pPr>
            <w:r w:rsidRPr="009365A3">
              <w:rPr>
                <w:rFonts w:ascii="Times New Roman" w:hAnsi="Times New Roman" w:cs="Times New Roman"/>
                <w:b/>
                <w:i/>
                <w:u w:val="single"/>
                <w:lang w:val="sr-Cyrl-CS"/>
              </w:rPr>
              <w:t>СЛУШАЊЕ МУЗИКЕ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а) СЛУШАЊЕ ВОКАЛНО-ИНСТРУМЕНТАЛНИХ И ИНСТРУМЕНТАЛНИХ КОМПОЗИЦИЈА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b/>
                <w:lang w:val="sr-Cyrl-CS"/>
              </w:rPr>
              <w:t>Српски композитори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-Европски композитори</w:t>
            </w:r>
          </w:p>
        </w:tc>
        <w:tc>
          <w:tcPr>
            <w:tcW w:w="1985"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пројекција</w:t>
            </w:r>
          </w:p>
        </w:tc>
        <w:tc>
          <w:tcPr>
            <w:tcW w:w="240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-Ученик препознаје основна темпа, динамику и врсту такта слушаног дела, разликује инструментале и вокалне саставе.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-На основу слушања музичког примера може да препозна припадност одређеном </w:t>
            </w:r>
            <w:r w:rsidRPr="009365A3">
              <w:rPr>
                <w:rFonts w:ascii="Times New Roman" w:hAnsi="Times New Roman" w:cs="Times New Roman"/>
                <w:lang w:val="sr-Cyrl-CS"/>
              </w:rPr>
              <w:lastRenderedPageBreak/>
              <w:t>музичком жанру</w:t>
            </w:r>
          </w:p>
        </w:tc>
        <w:tc>
          <w:tcPr>
            <w:tcW w:w="3261" w:type="dxa"/>
            <w:shd w:val="clear" w:color="auto" w:fill="auto"/>
          </w:tcPr>
          <w:p w:rsidR="00CF6EAA" w:rsidRPr="009365A3" w:rsidRDefault="00CF6EAA" w:rsidP="00CF6EAA">
            <w:pPr>
              <w:pStyle w:val="BodyText"/>
              <w:numPr>
                <w:ilvl w:val="0"/>
                <w:numId w:val="77"/>
              </w:numPr>
              <w:ind w:left="0"/>
            </w:pPr>
            <w:r w:rsidRPr="009365A3">
              <w:lastRenderedPageBreak/>
              <w:t xml:space="preserve">-Ученик познаје основна темпа, динамику, врсту такта у слушаном делу и може да одреди основне карактеристике композиције. </w:t>
            </w:r>
          </w:p>
          <w:p w:rsidR="00CF6EAA" w:rsidRPr="009365A3" w:rsidRDefault="00CF6EAA" w:rsidP="00CF6EAA">
            <w:pPr>
              <w:pStyle w:val="BodyText"/>
              <w:numPr>
                <w:ilvl w:val="0"/>
                <w:numId w:val="77"/>
              </w:numPr>
              <w:ind w:left="0"/>
            </w:pPr>
            <w:r w:rsidRPr="009365A3">
              <w:t xml:space="preserve">-Препознаје вокалне групе и инструменталне саставе. </w:t>
            </w:r>
          </w:p>
          <w:p w:rsidR="00CF6EAA" w:rsidRPr="009365A3" w:rsidRDefault="00CF6EAA" w:rsidP="00CF6EAA">
            <w:pPr>
              <w:pStyle w:val="BodyText"/>
              <w:numPr>
                <w:ilvl w:val="0"/>
                <w:numId w:val="77"/>
              </w:numPr>
              <w:ind w:left="0"/>
            </w:pPr>
            <w:r w:rsidRPr="009365A3">
              <w:t>-Може да одреди припадност слушаног примера одређеном жанру и препознаје народно и уметничко стваралаштво.</w:t>
            </w:r>
          </w:p>
          <w:p w:rsidR="00CF6EAA" w:rsidRPr="009365A3" w:rsidRDefault="00CF6EAA" w:rsidP="00546532">
            <w:pPr>
              <w:rPr>
                <w:rFonts w:ascii="Times New Roman" w:hAnsi="Times New Roman" w:cs="Times New Roman"/>
                <w:lang w:val="sr-Cyrl-CS"/>
              </w:rPr>
            </w:pPr>
          </w:p>
        </w:tc>
        <w:tc>
          <w:tcPr>
            <w:tcW w:w="3435" w:type="dxa"/>
            <w:shd w:val="clear" w:color="auto" w:fill="auto"/>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-Ученик препознаје основна темпа, динамику, врсту такта и карактер слушаног дела.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-Препознаје инструменталне и вокалне саставе.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-Препознаје везу музичког садржаја примера са ванмузичким програмом. -Препознаје одређена дела народног и уметничког музичког </w:t>
            </w:r>
            <w:r w:rsidRPr="009365A3">
              <w:rPr>
                <w:rFonts w:ascii="Times New Roman" w:hAnsi="Times New Roman" w:cs="Times New Roman"/>
                <w:lang w:val="ru-RU"/>
              </w:rPr>
              <w:lastRenderedPageBreak/>
              <w:t>стваралаштва, као и фоклорну музику других народа</w:t>
            </w:r>
          </w:p>
        </w:tc>
      </w:tr>
      <w:tr w:rsidR="00CF6EAA" w:rsidRPr="009365A3" w:rsidTr="00546532">
        <w:trPr>
          <w:trHeight w:val="145"/>
          <w:jc w:val="center"/>
        </w:trPr>
        <w:tc>
          <w:tcPr>
            <w:tcW w:w="2694"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б) МУЗИЧКИ ОБЛИК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w:t>
            </w:r>
            <w:r w:rsidRPr="009365A3">
              <w:rPr>
                <w:rFonts w:ascii="Times New Roman" w:hAnsi="Times New Roman" w:cs="Times New Roman"/>
                <w:lang w:val="sr-Cyrl-CS"/>
              </w:rPr>
              <w:t>реченица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-период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-дводелна облик</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-троделни облик</w:t>
            </w:r>
          </w:p>
        </w:tc>
        <w:tc>
          <w:tcPr>
            <w:tcW w:w="1985" w:type="dxa"/>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tc>
        <w:tc>
          <w:tcPr>
            <w:tcW w:w="2409" w:type="dxa"/>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препознаје музичке облике</w:t>
            </w:r>
          </w:p>
        </w:tc>
        <w:tc>
          <w:tcPr>
            <w:tcW w:w="3261" w:type="dxa"/>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препознаје музичке облике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мможе да објасни разлике између музичких облика</w:t>
            </w:r>
          </w:p>
        </w:tc>
        <w:tc>
          <w:tcPr>
            <w:tcW w:w="3435"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препознаје музичке форме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мможе да објасни разлике између музичких облика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-Ученик анализира музишке облике у наученим композицијама</w:t>
            </w:r>
          </w:p>
        </w:tc>
      </w:tr>
      <w:tr w:rsidR="00CF6EAA" w:rsidRPr="009365A3" w:rsidTr="00546532">
        <w:trPr>
          <w:trHeight w:val="145"/>
          <w:jc w:val="center"/>
        </w:trPr>
        <w:tc>
          <w:tcPr>
            <w:tcW w:w="2694" w:type="dxa"/>
            <w:shd w:val="clear" w:color="auto" w:fill="FBD4B4"/>
            <w:vAlign w:val="center"/>
          </w:tcPr>
          <w:p w:rsidR="00CF6EAA" w:rsidRPr="009365A3" w:rsidRDefault="00CF6EAA" w:rsidP="00546532">
            <w:pPr>
              <w:rPr>
                <w:rFonts w:ascii="Times New Roman" w:hAnsi="Times New Roman" w:cs="Times New Roman"/>
                <w:b/>
                <w:i/>
                <w:lang w:val="sr-Cyrl-CS"/>
              </w:rPr>
            </w:pPr>
            <w:r w:rsidRPr="009365A3">
              <w:rPr>
                <w:rFonts w:ascii="Times New Roman" w:hAnsi="Times New Roman" w:cs="Times New Roman"/>
                <w:b/>
                <w:i/>
                <w:lang w:val="sr-Cyrl-CS"/>
              </w:rPr>
              <w:t>МУЗИЧКО СТВАРАЛАШТВО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а)</w:t>
            </w:r>
            <w:r w:rsidRPr="009365A3">
              <w:rPr>
                <w:rFonts w:ascii="Times New Roman" w:hAnsi="Times New Roman" w:cs="Times New Roman"/>
                <w:lang w:val="sr-Cyrl-CS"/>
              </w:rPr>
              <w:t xml:space="preserve"> ИМПРОВИЗАЦИЈА МЕЛОДИЈЕ НА ЗАДАНИ ТЕКСТ</w:t>
            </w:r>
          </w:p>
          <w:p w:rsidR="00CF6EAA" w:rsidRPr="009365A3" w:rsidRDefault="00CF6EAA" w:rsidP="00546532">
            <w:pPr>
              <w:rPr>
                <w:rFonts w:ascii="Times New Roman" w:hAnsi="Times New Roman" w:cs="Times New Roman"/>
                <w:b/>
                <w:lang w:val="sr-Cyrl-CS"/>
              </w:rPr>
            </w:pPr>
          </w:p>
        </w:tc>
        <w:tc>
          <w:tcPr>
            <w:tcW w:w="1985" w:type="dxa"/>
            <w:shd w:val="clear" w:color="auto" w:fill="auto"/>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у групи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-појединачни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-истраживачки рад</w:t>
            </w:r>
          </w:p>
        </w:tc>
        <w:tc>
          <w:tcPr>
            <w:tcW w:w="2409" w:type="dxa"/>
            <w:shd w:val="clear" w:color="auto" w:fill="auto"/>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-Ученик може да осмисли једноставну ритмичку пратњу песме коју зна на неком од Орфових инструмената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-Ученик може  да нацрта или направи једноставне музичке инструменте</w:t>
            </w:r>
          </w:p>
        </w:tc>
        <w:tc>
          <w:tcPr>
            <w:tcW w:w="3261"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За ову тему није предвиђен средњи ниво стандарда</w:t>
            </w:r>
          </w:p>
        </w:tc>
        <w:tc>
          <w:tcPr>
            <w:tcW w:w="3435" w:type="dxa"/>
            <w:shd w:val="clear" w:color="auto" w:fill="auto"/>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-Ученик може да осмисли једноставну ритмичку пратњу песме коју зна, и даје запише и одсвира.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-Може активно да учествује у компоновању мање музичке целине са наставником.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-Ученик може да нарпави модел инструмената по избору од понуђених инструмената из окружења.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Може да осмисли музичку игру (драматизација песме) на основу песме различитих жанрова.</w:t>
            </w:r>
          </w:p>
        </w:tc>
      </w:tr>
      <w:tr w:rsidR="00CF6EAA" w:rsidRPr="009365A3" w:rsidTr="00546532">
        <w:trPr>
          <w:trHeight w:val="145"/>
          <w:jc w:val="center"/>
        </w:trPr>
        <w:tc>
          <w:tcPr>
            <w:tcW w:w="2694" w:type="dxa"/>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б)</w:t>
            </w:r>
            <w:r w:rsidRPr="009365A3">
              <w:rPr>
                <w:rFonts w:ascii="Times New Roman" w:hAnsi="Times New Roman" w:cs="Times New Roman"/>
                <w:lang w:val="sr-Cyrl-CS"/>
              </w:rPr>
              <w:t xml:space="preserve"> ИМПРОВИЗАЦИЈА МЕЛОДИЈЕ НА ЗАДАНИ РИТАМ </w:t>
            </w:r>
          </w:p>
          <w:p w:rsidR="00CF6EAA" w:rsidRPr="009365A3" w:rsidRDefault="00CF6EAA" w:rsidP="00546532">
            <w:pPr>
              <w:rPr>
                <w:rFonts w:ascii="Times New Roman" w:hAnsi="Times New Roman" w:cs="Times New Roman"/>
                <w:b/>
                <w:lang w:val="sr-Cyrl-CS"/>
              </w:rPr>
            </w:pPr>
          </w:p>
        </w:tc>
        <w:tc>
          <w:tcPr>
            <w:tcW w:w="1985"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-аудитивна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-практичан рад</w:t>
            </w:r>
          </w:p>
        </w:tc>
        <w:tc>
          <w:tcPr>
            <w:tcW w:w="2409"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-Ученик може да осмисли једноставну мелодију на задату ритмичку пратњу</w:t>
            </w:r>
          </w:p>
        </w:tc>
        <w:tc>
          <w:tcPr>
            <w:tcW w:w="3261" w:type="dxa"/>
            <w:shd w:val="clear" w:color="auto" w:fill="auto"/>
            <w:vAlign w:val="center"/>
          </w:tcPr>
          <w:p w:rsidR="00CF6EAA" w:rsidRPr="009365A3" w:rsidRDefault="00CF6EAA" w:rsidP="00546532">
            <w:pPr>
              <w:rPr>
                <w:rFonts w:ascii="Times New Roman" w:hAnsi="Times New Roman" w:cs="Times New Roman"/>
                <w:lang w:val="sr-Cyrl-CS"/>
              </w:rPr>
            </w:pPr>
          </w:p>
        </w:tc>
        <w:tc>
          <w:tcPr>
            <w:tcW w:w="3435" w:type="dxa"/>
            <w:shd w:val="clear" w:color="auto" w:fill="auto"/>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-Ученик може да осмисли једноставну мелодију и да је запише и одсвира.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 Може да осмисли музичку игру </w:t>
            </w:r>
            <w:r w:rsidRPr="009365A3">
              <w:rPr>
                <w:rFonts w:ascii="Times New Roman" w:hAnsi="Times New Roman" w:cs="Times New Roman"/>
                <w:lang w:val="ru-RU"/>
              </w:rPr>
              <w:lastRenderedPageBreak/>
              <w:t>(драматизација песме) на основу песме различитих жанрова.</w:t>
            </w:r>
          </w:p>
        </w:tc>
      </w:tr>
    </w:tbl>
    <w:p w:rsidR="00CF6EAA" w:rsidRPr="009365A3" w:rsidRDefault="00CF6EAA" w:rsidP="00CF6EAA">
      <w:pPr>
        <w:tabs>
          <w:tab w:val="left" w:pos="14820"/>
        </w:tabs>
        <w:ind w:right="346"/>
        <w:rPr>
          <w:rFonts w:ascii="Times New Roman" w:hAnsi="Times New Roman" w:cs="Times New Roman"/>
          <w:b/>
          <w:lang w:val="ru-RU"/>
        </w:rPr>
      </w:pPr>
    </w:p>
    <w:p w:rsidR="00CF6EAA" w:rsidRPr="009365A3" w:rsidRDefault="00CF6EAA" w:rsidP="00CF6EAA">
      <w:pPr>
        <w:shd w:val="clear" w:color="auto" w:fill="FABF8F" w:themeFill="accent6" w:themeFillTint="99"/>
        <w:tabs>
          <w:tab w:val="left" w:pos="14820"/>
        </w:tabs>
        <w:ind w:right="346"/>
        <w:rPr>
          <w:rFonts w:ascii="Times New Roman" w:hAnsi="Times New Roman" w:cs="Times New Roman"/>
          <w:b/>
          <w:lang w:val="sr-Latn-CS"/>
        </w:rPr>
      </w:pPr>
      <w:r w:rsidRPr="009365A3">
        <w:rPr>
          <w:rFonts w:ascii="Times New Roman" w:hAnsi="Times New Roman" w:cs="Times New Roman"/>
          <w:b/>
          <w:lang w:val="sr-Cyrl-CS"/>
        </w:rPr>
        <w:t>ИСТОРИЈА</w:t>
      </w:r>
    </w:p>
    <w:p w:rsidR="00CF6EAA" w:rsidRPr="009365A3" w:rsidRDefault="00CF6EAA" w:rsidP="00CF6EAA">
      <w:pPr>
        <w:tabs>
          <w:tab w:val="left" w:pos="14820"/>
        </w:tabs>
        <w:ind w:right="346"/>
        <w:rPr>
          <w:rFonts w:ascii="Times New Roman" w:hAnsi="Times New Roman" w:cs="Times New Roman"/>
          <w:b/>
          <w:lang w:val="sr-Cyrl-CS"/>
        </w:rPr>
      </w:pPr>
      <w:r w:rsidRPr="009365A3">
        <w:rPr>
          <w:rFonts w:ascii="Times New Roman" w:hAnsi="Times New Roman" w:cs="Times New Roman"/>
          <w:b/>
          <w:lang w:val="sr-Cyrl-CS"/>
        </w:rPr>
        <w:t xml:space="preserve">Циљеви   и   задаци   </w:t>
      </w:r>
    </w:p>
    <w:p w:rsidR="00CF6EAA" w:rsidRPr="009365A3" w:rsidRDefault="00CF6EAA" w:rsidP="00CF6EAA">
      <w:pPr>
        <w:ind w:right="44"/>
        <w:jc w:val="both"/>
        <w:rPr>
          <w:rFonts w:ascii="Times New Roman" w:hAnsi="Times New Roman" w:cs="Times New Roman"/>
          <w:lang w:val="sr-Cyrl-CS"/>
        </w:rPr>
      </w:pPr>
      <w:r w:rsidRPr="009365A3">
        <w:rPr>
          <w:rFonts w:ascii="Times New Roman" w:hAnsi="Times New Roman" w:cs="Times New Roman"/>
          <w:b/>
          <w:lang w:val="sr-Cyrl-CS"/>
        </w:rPr>
        <w:t xml:space="preserve">           Циљ   </w:t>
      </w:r>
      <w:r w:rsidRPr="009365A3">
        <w:rPr>
          <w:rFonts w:ascii="Times New Roman" w:hAnsi="Times New Roman" w:cs="Times New Roman"/>
          <w:lang w:val="sr-Cyrl-CS"/>
        </w:rPr>
        <w:t>изучавања наставног предмета Историја је развијање историјске свести, културни  напредак  и  хуманистички  развој   ученика.Циљ   наставе  Историје  је  и   да допринесе  разумевању  историјског  простора и  времена   и  историјских  процеса  и  токова ,као  и  развијању  националног , европског  и  светског  идентитета и  духа  толеранције  код  ученика.</w:t>
      </w:r>
    </w:p>
    <w:p w:rsidR="00CF6EAA" w:rsidRPr="009365A3" w:rsidRDefault="00CF6EAA" w:rsidP="00CF6EAA">
      <w:pPr>
        <w:ind w:right="44"/>
        <w:jc w:val="both"/>
        <w:rPr>
          <w:rFonts w:ascii="Times New Roman" w:hAnsi="Times New Roman" w:cs="Times New Roman"/>
          <w:lang w:val="ru-RU"/>
        </w:rPr>
      </w:pPr>
      <w:r w:rsidRPr="009365A3">
        <w:rPr>
          <w:rFonts w:ascii="Times New Roman" w:hAnsi="Times New Roman" w:cs="Times New Roman"/>
          <w:b/>
          <w:lang w:val="sr-Cyrl-CS"/>
        </w:rPr>
        <w:t xml:space="preserve">               Задаци  </w:t>
      </w:r>
      <w:r w:rsidRPr="009365A3">
        <w:rPr>
          <w:rFonts w:ascii="Times New Roman" w:hAnsi="Times New Roman" w:cs="Times New Roman"/>
          <w:lang w:val="sr-Cyrl-CS"/>
        </w:rPr>
        <w:t>настеве  Историје  су  да  ученици , уочавајући  узрочно – последичне  везе , разумеју  историјске  процесе  и  токове , улогу истакнутих  личности  у развоју  људског  друштва   и  да  познају  националну  и  општу  историју  (политичку , економску , друштвену , културну...) као  и  историју  суседних  народа  и  држава.</w:t>
      </w:r>
    </w:p>
    <w:p w:rsidR="00CF6EAA" w:rsidRPr="009365A3" w:rsidRDefault="00CF6EAA" w:rsidP="00CF6EAA">
      <w:pPr>
        <w:ind w:right="1486"/>
        <w:rPr>
          <w:rFonts w:ascii="Times New Roman" w:hAnsi="Times New Roman" w:cs="Times New Roman"/>
          <w:b/>
          <w:lang w:val="ru-RU"/>
        </w:rPr>
      </w:pPr>
    </w:p>
    <w:p w:rsidR="00CF6EAA" w:rsidRPr="009365A3" w:rsidRDefault="00CF6EAA" w:rsidP="00CF6EAA">
      <w:pPr>
        <w:ind w:right="1486"/>
        <w:rPr>
          <w:rFonts w:ascii="Times New Roman" w:hAnsi="Times New Roman" w:cs="Times New Roman"/>
          <w:b/>
          <w:lang w:val="ru-RU"/>
        </w:rPr>
      </w:pPr>
      <w:r w:rsidRPr="009365A3">
        <w:rPr>
          <w:rFonts w:ascii="Times New Roman" w:hAnsi="Times New Roman" w:cs="Times New Roman"/>
          <w:b/>
          <w:lang w:val="ru-RU"/>
        </w:rPr>
        <w:t>Оперативни задаци:</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Разумевање појма прошлости;</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Упознавање начина и значаја проучавања прошлости;</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Разумевање основних одлика праисторије и старог века;</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Разумевање основних временских одредница (деценија, век, миленијум)</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Оспособљавање за коришћење историјске карте;</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Стицање знања о догађајима и личностима који су обележили епоху старог века;</w:t>
      </w:r>
    </w:p>
    <w:p w:rsidR="00CF6EAA" w:rsidRPr="009365A3" w:rsidRDefault="00CF6EAA" w:rsidP="00CF6EAA">
      <w:pPr>
        <w:ind w:right="1486"/>
        <w:rPr>
          <w:rFonts w:ascii="Times New Roman" w:hAnsi="Times New Roman" w:cs="Times New Roman"/>
          <w:lang w:val="ru-RU"/>
        </w:rPr>
      </w:pPr>
      <w:r w:rsidRPr="009365A3">
        <w:rPr>
          <w:rFonts w:ascii="Times New Roman" w:hAnsi="Times New Roman" w:cs="Times New Roman"/>
          <w:lang w:val="ru-RU"/>
        </w:rPr>
        <w:t>Упознавање са основним одликама античке културе</w:t>
      </w:r>
      <w:r w:rsidRPr="009365A3">
        <w:rPr>
          <w:rFonts w:ascii="Times New Roman" w:hAnsi="Times New Roman" w:cs="Times New Roman"/>
          <w:vanish/>
          <w:lang w:val="ru-RU"/>
        </w:rPr>
        <w:t xml:space="preserve"> новог века изворима</w:t>
      </w:r>
      <w:r w:rsidRPr="009365A3">
        <w:rPr>
          <w:rFonts w:ascii="Times New Roman" w:hAnsi="Times New Roman" w:cs="Times New Roman"/>
          <w:vanish/>
          <w:lang w:val="ru-RU"/>
        </w:rPr>
        <w:cr/>
        <w:t>изнања независности 1878. године</w:t>
      </w:r>
      <w:r w:rsidRPr="009365A3">
        <w:rPr>
          <w:rFonts w:ascii="Times New Roman" w:hAnsi="Times New Roman" w:cs="Times New Roman"/>
          <w:vanish/>
          <w:lang w:val="ru-RU"/>
        </w:rPr>
        <w:cr/>
        <w:t>а</w:t>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r w:rsidRPr="009365A3">
        <w:rPr>
          <w:rFonts w:ascii="Times New Roman" w:hAnsi="Times New Roman" w:cs="Times New Roman"/>
          <w:vanish/>
          <w:lang w:val="ru-RU"/>
        </w:rPr>
        <w:pgNum/>
      </w:r>
    </w:p>
    <w:p w:rsidR="00CF6EAA" w:rsidRPr="009365A3" w:rsidRDefault="00CF6EAA" w:rsidP="00CF6EAA">
      <w:pPr>
        <w:ind w:right="1486"/>
        <w:rPr>
          <w:rFonts w:ascii="Times New Roman" w:hAnsi="Times New Roman" w:cs="Times New Roman"/>
          <w:b/>
          <w:lang w:val="ru-RU"/>
        </w:rPr>
      </w:pPr>
    </w:p>
    <w:tbl>
      <w:tblPr>
        <w:tblW w:w="11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1"/>
        <w:gridCol w:w="3015"/>
        <w:gridCol w:w="1695"/>
        <w:gridCol w:w="1736"/>
        <w:gridCol w:w="1847"/>
        <w:gridCol w:w="1646"/>
      </w:tblGrid>
      <w:tr w:rsidR="00CF6EAA" w:rsidRPr="009365A3" w:rsidTr="00546532">
        <w:trPr>
          <w:trHeight w:val="667"/>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lastRenderedPageBreak/>
              <w:t>Ред</w:t>
            </w:r>
            <w:r w:rsidRPr="009365A3">
              <w:rPr>
                <w:rFonts w:ascii="Times New Roman" w:hAnsi="Times New Roman" w:cs="Times New Roman"/>
                <w:b/>
                <w:lang w:val="sr-Cyrl-CS"/>
              </w:rPr>
              <w:t>н</w:t>
            </w:r>
            <w:r w:rsidRPr="009365A3">
              <w:rPr>
                <w:rFonts w:ascii="Times New Roman" w:hAnsi="Times New Roman" w:cs="Times New Roman"/>
                <w:b/>
                <w:lang w:val="ru-RU"/>
              </w:rPr>
              <w:t>и број</w:t>
            </w:r>
          </w:p>
        </w:tc>
        <w:tc>
          <w:tcPr>
            <w:tcW w:w="301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t>Наставна  тема</w:t>
            </w:r>
          </w:p>
        </w:tc>
        <w:tc>
          <w:tcPr>
            <w:tcW w:w="169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t>обрада</w:t>
            </w:r>
          </w:p>
        </w:tc>
        <w:tc>
          <w:tcPr>
            <w:tcW w:w="173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234"/>
              <w:jc w:val="center"/>
              <w:rPr>
                <w:rFonts w:ascii="Times New Roman" w:hAnsi="Times New Roman" w:cs="Times New Roman"/>
                <w:b/>
                <w:lang w:val="ru-RU"/>
              </w:rPr>
            </w:pPr>
            <w:r w:rsidRPr="009365A3">
              <w:rPr>
                <w:rFonts w:ascii="Times New Roman" w:hAnsi="Times New Roman" w:cs="Times New Roman"/>
                <w:b/>
                <w:lang w:val="ru-RU"/>
              </w:rPr>
              <w:t>утврђивање</w:t>
            </w:r>
          </w:p>
        </w:tc>
        <w:tc>
          <w:tcPr>
            <w:tcW w:w="184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63"/>
              <w:jc w:val="center"/>
              <w:rPr>
                <w:rFonts w:ascii="Times New Roman" w:hAnsi="Times New Roman" w:cs="Times New Roman"/>
                <w:b/>
                <w:lang w:val="ru-RU"/>
              </w:rPr>
            </w:pPr>
            <w:r w:rsidRPr="009365A3">
              <w:rPr>
                <w:rFonts w:ascii="Times New Roman" w:hAnsi="Times New Roman" w:cs="Times New Roman"/>
                <w:b/>
                <w:lang w:val="ru-RU"/>
              </w:rPr>
              <w:t>систематизација</w:t>
            </w:r>
          </w:p>
        </w:tc>
        <w:tc>
          <w:tcPr>
            <w:tcW w:w="164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tabs>
                <w:tab w:val="left" w:pos="1545"/>
              </w:tabs>
              <w:ind w:right="405"/>
              <w:jc w:val="center"/>
              <w:rPr>
                <w:rFonts w:ascii="Times New Roman" w:hAnsi="Times New Roman" w:cs="Times New Roman"/>
                <w:b/>
                <w:lang w:val="ru-RU"/>
              </w:rPr>
            </w:pPr>
            <w:r w:rsidRPr="009365A3">
              <w:rPr>
                <w:rFonts w:ascii="Times New Roman" w:hAnsi="Times New Roman" w:cs="Times New Roman"/>
                <w:b/>
                <w:lang w:val="ru-RU"/>
              </w:rPr>
              <w:t>Укупно</w:t>
            </w:r>
          </w:p>
        </w:tc>
      </w:tr>
      <w:tr w:rsidR="00CF6EAA" w:rsidRPr="009365A3" w:rsidTr="00546532">
        <w:trPr>
          <w:trHeight w:val="390"/>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1486"/>
              <w:jc w:val="center"/>
              <w:rPr>
                <w:rFonts w:ascii="Times New Roman" w:hAnsi="Times New Roman" w:cs="Times New Roman"/>
                <w:lang w:val="sr-Latn-CS"/>
              </w:rPr>
            </w:pPr>
            <w:r w:rsidRPr="009365A3">
              <w:rPr>
                <w:rFonts w:ascii="Times New Roman" w:hAnsi="Times New Roman" w:cs="Times New Roman"/>
                <w:lang w:val="sr-Latn-CS"/>
              </w:rPr>
              <w:t>I</w:t>
            </w:r>
          </w:p>
        </w:tc>
        <w:tc>
          <w:tcPr>
            <w:tcW w:w="301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486"/>
              <w:rPr>
                <w:rFonts w:ascii="Times New Roman" w:hAnsi="Times New Roman" w:cs="Times New Roman"/>
                <w:lang w:val="sr-Cyrl-CS"/>
              </w:rPr>
            </w:pPr>
            <w:r w:rsidRPr="009365A3">
              <w:rPr>
                <w:rFonts w:ascii="Times New Roman" w:hAnsi="Times New Roman" w:cs="Times New Roman"/>
                <w:lang w:val="sr-Cyrl-CS"/>
              </w:rPr>
              <w:t>УВОД</w:t>
            </w:r>
          </w:p>
        </w:tc>
        <w:tc>
          <w:tcPr>
            <w:tcW w:w="169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tabs>
                <w:tab w:val="left" w:pos="1270"/>
                <w:tab w:val="left" w:pos="1498"/>
              </w:tabs>
              <w:ind w:right="519"/>
              <w:jc w:val="center"/>
              <w:rPr>
                <w:rFonts w:ascii="Times New Roman" w:hAnsi="Times New Roman" w:cs="Times New Roman"/>
                <w:lang w:val="ru-RU"/>
              </w:rPr>
            </w:pPr>
            <w:r w:rsidRPr="009365A3">
              <w:rPr>
                <w:rFonts w:ascii="Times New Roman" w:hAnsi="Times New Roman" w:cs="Times New Roman"/>
                <w:lang w:val="ru-RU"/>
              </w:rPr>
              <w:t xml:space="preserve">    3</w:t>
            </w:r>
          </w:p>
        </w:tc>
        <w:tc>
          <w:tcPr>
            <w:tcW w:w="173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405"/>
              <w:jc w:val="center"/>
              <w:rPr>
                <w:rFonts w:ascii="Times New Roman" w:hAnsi="Times New Roman" w:cs="Times New Roman"/>
                <w:lang w:val="ru-RU"/>
              </w:rPr>
            </w:pPr>
            <w:r w:rsidRPr="009365A3">
              <w:rPr>
                <w:rFonts w:ascii="Times New Roman" w:hAnsi="Times New Roman" w:cs="Times New Roman"/>
                <w:lang w:val="ru-RU"/>
              </w:rPr>
              <w:t xml:space="preserve">   1</w:t>
            </w:r>
          </w:p>
        </w:tc>
        <w:tc>
          <w:tcPr>
            <w:tcW w:w="184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767"/>
              <w:rPr>
                <w:rFonts w:ascii="Times New Roman" w:hAnsi="Times New Roman" w:cs="Times New Roman"/>
                <w:lang w:val="ru-RU"/>
              </w:rPr>
            </w:pPr>
            <w:r w:rsidRPr="009365A3">
              <w:rPr>
                <w:rFonts w:ascii="Times New Roman" w:hAnsi="Times New Roman" w:cs="Times New Roman"/>
                <w:lang w:val="ru-RU"/>
              </w:rPr>
              <w:t xml:space="preserve">              -</w:t>
            </w:r>
          </w:p>
        </w:tc>
        <w:tc>
          <w:tcPr>
            <w:tcW w:w="164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tabs>
                <w:tab w:val="left" w:pos="1608"/>
                <w:tab w:val="left" w:pos="1722"/>
                <w:tab w:val="left" w:pos="1887"/>
                <w:tab w:val="left" w:pos="2001"/>
                <w:tab w:val="left" w:pos="2229"/>
              </w:tabs>
              <w:ind w:right="-564"/>
              <w:rPr>
                <w:rFonts w:ascii="Times New Roman" w:hAnsi="Times New Roman" w:cs="Times New Roman"/>
                <w:lang w:val="ru-RU"/>
              </w:rPr>
            </w:pPr>
            <w:r w:rsidRPr="009365A3">
              <w:rPr>
                <w:rFonts w:ascii="Times New Roman" w:hAnsi="Times New Roman" w:cs="Times New Roman"/>
                <w:lang w:val="ru-RU"/>
              </w:rPr>
              <w:t xml:space="preserve">               4</w:t>
            </w:r>
          </w:p>
        </w:tc>
      </w:tr>
      <w:tr w:rsidR="00CF6EAA" w:rsidRPr="009365A3" w:rsidTr="00546532">
        <w:trPr>
          <w:trHeight w:val="390"/>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1486"/>
              <w:jc w:val="center"/>
              <w:rPr>
                <w:rFonts w:ascii="Times New Roman" w:hAnsi="Times New Roman" w:cs="Times New Roman"/>
                <w:lang w:val="sr-Latn-CS"/>
              </w:rPr>
            </w:pPr>
            <w:r w:rsidRPr="009365A3">
              <w:rPr>
                <w:rFonts w:ascii="Times New Roman" w:hAnsi="Times New Roman" w:cs="Times New Roman"/>
                <w:lang w:val="sr-Latn-CS"/>
              </w:rPr>
              <w:t>II</w:t>
            </w:r>
          </w:p>
        </w:tc>
        <w:tc>
          <w:tcPr>
            <w:tcW w:w="301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5"/>
              <w:rPr>
                <w:rFonts w:ascii="Times New Roman" w:hAnsi="Times New Roman" w:cs="Times New Roman"/>
                <w:lang w:val="sr-Cyrl-CS"/>
              </w:rPr>
            </w:pPr>
            <w:r w:rsidRPr="009365A3">
              <w:rPr>
                <w:rFonts w:ascii="Times New Roman" w:hAnsi="Times New Roman" w:cs="Times New Roman"/>
                <w:lang w:val="sr-Cyrl-CS"/>
              </w:rPr>
              <w:t>ПРАИСТОРИЈА</w:t>
            </w:r>
          </w:p>
        </w:tc>
        <w:tc>
          <w:tcPr>
            <w:tcW w:w="169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tabs>
                <w:tab w:val="left" w:pos="586"/>
              </w:tabs>
              <w:ind w:right="462"/>
              <w:jc w:val="center"/>
              <w:rPr>
                <w:rFonts w:ascii="Times New Roman" w:hAnsi="Times New Roman" w:cs="Times New Roman"/>
                <w:lang w:val="ru-RU"/>
              </w:rPr>
            </w:pPr>
            <w:r w:rsidRPr="009365A3">
              <w:rPr>
                <w:rFonts w:ascii="Times New Roman" w:hAnsi="Times New Roman" w:cs="Times New Roman"/>
                <w:lang w:val="ru-RU"/>
              </w:rPr>
              <w:t xml:space="preserve">   2</w:t>
            </w:r>
          </w:p>
        </w:tc>
        <w:tc>
          <w:tcPr>
            <w:tcW w:w="173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405"/>
              <w:jc w:val="center"/>
              <w:rPr>
                <w:rFonts w:ascii="Times New Roman" w:hAnsi="Times New Roman" w:cs="Times New Roman"/>
              </w:rPr>
            </w:pPr>
            <w:r w:rsidRPr="009365A3">
              <w:rPr>
                <w:rFonts w:ascii="Times New Roman" w:hAnsi="Times New Roman" w:cs="Times New Roman"/>
              </w:rPr>
              <w:t xml:space="preserve">    1</w:t>
            </w:r>
          </w:p>
        </w:tc>
        <w:tc>
          <w:tcPr>
            <w:tcW w:w="184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462"/>
              <w:jc w:val="center"/>
              <w:rPr>
                <w:rFonts w:ascii="Times New Roman" w:hAnsi="Times New Roman" w:cs="Times New Roman"/>
                <w:lang w:val="ru-RU"/>
              </w:rPr>
            </w:pPr>
            <w:r w:rsidRPr="009365A3">
              <w:rPr>
                <w:rFonts w:ascii="Times New Roman" w:hAnsi="Times New Roman" w:cs="Times New Roman"/>
                <w:lang w:val="ru-RU"/>
              </w:rPr>
              <w:t xml:space="preserve">       -</w:t>
            </w:r>
          </w:p>
        </w:tc>
        <w:tc>
          <w:tcPr>
            <w:tcW w:w="164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65"/>
              <w:jc w:val="center"/>
              <w:rPr>
                <w:rFonts w:ascii="Times New Roman" w:hAnsi="Times New Roman" w:cs="Times New Roman"/>
              </w:rPr>
            </w:pPr>
            <w:r w:rsidRPr="009365A3">
              <w:rPr>
                <w:rFonts w:ascii="Times New Roman" w:hAnsi="Times New Roman" w:cs="Times New Roman"/>
              </w:rPr>
              <w:t>3</w:t>
            </w:r>
          </w:p>
        </w:tc>
      </w:tr>
      <w:tr w:rsidR="00CF6EAA" w:rsidRPr="009365A3" w:rsidTr="00546532">
        <w:trPr>
          <w:trHeight w:val="411"/>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1486"/>
              <w:jc w:val="center"/>
              <w:rPr>
                <w:rFonts w:ascii="Times New Roman" w:hAnsi="Times New Roman" w:cs="Times New Roman"/>
                <w:lang w:val="sr-Latn-CS"/>
              </w:rPr>
            </w:pPr>
            <w:r w:rsidRPr="009365A3">
              <w:rPr>
                <w:rFonts w:ascii="Times New Roman" w:hAnsi="Times New Roman" w:cs="Times New Roman"/>
                <w:lang w:val="sr-Latn-CS"/>
              </w:rPr>
              <w:t>III</w:t>
            </w:r>
          </w:p>
        </w:tc>
        <w:tc>
          <w:tcPr>
            <w:tcW w:w="301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486"/>
              <w:rPr>
                <w:rFonts w:ascii="Times New Roman" w:hAnsi="Times New Roman" w:cs="Times New Roman"/>
                <w:lang w:val="ru-RU"/>
              </w:rPr>
            </w:pPr>
            <w:r w:rsidRPr="009365A3">
              <w:rPr>
                <w:rFonts w:ascii="Times New Roman" w:hAnsi="Times New Roman" w:cs="Times New Roman"/>
                <w:lang w:val="ru-RU"/>
              </w:rPr>
              <w:t>СТАРИ ВЕК Стари исток</w:t>
            </w:r>
          </w:p>
        </w:tc>
        <w:tc>
          <w:tcPr>
            <w:tcW w:w="169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291"/>
              <w:jc w:val="center"/>
              <w:rPr>
                <w:rFonts w:ascii="Times New Roman" w:hAnsi="Times New Roman" w:cs="Times New Roman"/>
              </w:rPr>
            </w:pPr>
            <w:r w:rsidRPr="009365A3">
              <w:rPr>
                <w:rFonts w:ascii="Times New Roman" w:hAnsi="Times New Roman" w:cs="Times New Roman"/>
              </w:rPr>
              <w:t>3</w:t>
            </w:r>
          </w:p>
        </w:tc>
        <w:tc>
          <w:tcPr>
            <w:tcW w:w="173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77"/>
              <w:jc w:val="center"/>
              <w:rPr>
                <w:rFonts w:ascii="Times New Roman" w:hAnsi="Times New Roman" w:cs="Times New Roman"/>
              </w:rPr>
            </w:pPr>
            <w:r w:rsidRPr="009365A3">
              <w:rPr>
                <w:rFonts w:ascii="Times New Roman" w:hAnsi="Times New Roman" w:cs="Times New Roman"/>
              </w:rPr>
              <w:t>2</w:t>
            </w:r>
          </w:p>
        </w:tc>
        <w:tc>
          <w:tcPr>
            <w:tcW w:w="184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1</w:t>
            </w:r>
          </w:p>
        </w:tc>
        <w:tc>
          <w:tcPr>
            <w:tcW w:w="164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336"/>
              <w:rPr>
                <w:rFonts w:ascii="Times New Roman" w:hAnsi="Times New Roman" w:cs="Times New Roman"/>
                <w:lang w:val="sr-Latn-CS"/>
              </w:rPr>
            </w:pPr>
            <w:r w:rsidRPr="009365A3">
              <w:rPr>
                <w:rFonts w:ascii="Times New Roman" w:hAnsi="Times New Roman" w:cs="Times New Roman"/>
                <w:lang w:val="sr-Latn-CS"/>
              </w:rPr>
              <w:t>6</w:t>
            </w:r>
          </w:p>
        </w:tc>
      </w:tr>
      <w:tr w:rsidR="00CF6EAA" w:rsidRPr="009365A3" w:rsidTr="00546532">
        <w:trPr>
          <w:trHeight w:val="411"/>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1486"/>
              <w:jc w:val="center"/>
              <w:rPr>
                <w:rFonts w:ascii="Times New Roman" w:hAnsi="Times New Roman" w:cs="Times New Roman"/>
                <w:lang w:val="sr-Latn-CS"/>
              </w:rPr>
            </w:pPr>
          </w:p>
        </w:tc>
        <w:tc>
          <w:tcPr>
            <w:tcW w:w="301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tabs>
                <w:tab w:val="left" w:pos="2798"/>
              </w:tabs>
              <w:rPr>
                <w:rFonts w:ascii="Times New Roman" w:hAnsi="Times New Roman" w:cs="Times New Roman"/>
                <w:lang w:val="ru-RU"/>
              </w:rPr>
            </w:pPr>
            <w:r w:rsidRPr="009365A3">
              <w:rPr>
                <w:rFonts w:ascii="Times New Roman" w:hAnsi="Times New Roman" w:cs="Times New Roman"/>
                <w:lang w:val="ru-RU"/>
              </w:rPr>
              <w:t>СТАРИ ВЕК Стара Грчка хеленизам</w:t>
            </w:r>
          </w:p>
        </w:tc>
        <w:tc>
          <w:tcPr>
            <w:tcW w:w="169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291"/>
              <w:jc w:val="center"/>
              <w:rPr>
                <w:rFonts w:ascii="Times New Roman" w:hAnsi="Times New Roman" w:cs="Times New Roman"/>
              </w:rPr>
            </w:pPr>
            <w:r w:rsidRPr="009365A3">
              <w:rPr>
                <w:rFonts w:ascii="Times New Roman" w:hAnsi="Times New Roman" w:cs="Times New Roman"/>
              </w:rPr>
              <w:t>6</w:t>
            </w:r>
          </w:p>
        </w:tc>
        <w:tc>
          <w:tcPr>
            <w:tcW w:w="173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77"/>
              <w:jc w:val="center"/>
              <w:rPr>
                <w:rFonts w:ascii="Times New Roman" w:hAnsi="Times New Roman" w:cs="Times New Roman"/>
                <w:lang w:val="sr-Latn-CS"/>
              </w:rPr>
            </w:pPr>
            <w:r w:rsidRPr="009365A3">
              <w:rPr>
                <w:rFonts w:ascii="Times New Roman" w:hAnsi="Times New Roman" w:cs="Times New Roman"/>
                <w:lang w:val="sr-Latn-CS"/>
              </w:rPr>
              <w:t>3</w:t>
            </w:r>
          </w:p>
        </w:tc>
        <w:tc>
          <w:tcPr>
            <w:tcW w:w="184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Latn-CS"/>
              </w:rPr>
              <w:t>2</w:t>
            </w:r>
          </w:p>
        </w:tc>
        <w:tc>
          <w:tcPr>
            <w:tcW w:w="164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336"/>
              <w:rPr>
                <w:rFonts w:ascii="Times New Roman" w:hAnsi="Times New Roman" w:cs="Times New Roman"/>
                <w:lang w:val="sr-Latn-CS"/>
              </w:rPr>
            </w:pPr>
            <w:r w:rsidRPr="009365A3">
              <w:rPr>
                <w:rFonts w:ascii="Times New Roman" w:hAnsi="Times New Roman" w:cs="Times New Roman"/>
                <w:lang w:val="sr-Latn-CS"/>
              </w:rPr>
              <w:t>11</w:t>
            </w:r>
          </w:p>
        </w:tc>
      </w:tr>
      <w:tr w:rsidR="00CF6EAA" w:rsidRPr="009365A3" w:rsidTr="00546532">
        <w:trPr>
          <w:trHeight w:val="411"/>
          <w:jc w:val="center"/>
        </w:trPr>
        <w:tc>
          <w:tcPr>
            <w:tcW w:w="19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ind w:right="1486"/>
              <w:jc w:val="center"/>
              <w:rPr>
                <w:rFonts w:ascii="Times New Roman" w:hAnsi="Times New Roman" w:cs="Times New Roman"/>
              </w:rPr>
            </w:pPr>
          </w:p>
        </w:tc>
        <w:tc>
          <w:tcPr>
            <w:tcW w:w="301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486"/>
              <w:rPr>
                <w:rFonts w:ascii="Times New Roman" w:hAnsi="Times New Roman" w:cs="Times New Roman"/>
                <w:lang w:val="ru-RU"/>
              </w:rPr>
            </w:pPr>
            <w:r w:rsidRPr="009365A3">
              <w:rPr>
                <w:rFonts w:ascii="Times New Roman" w:hAnsi="Times New Roman" w:cs="Times New Roman"/>
                <w:lang w:val="ru-RU"/>
              </w:rPr>
              <w:t>СТАРИ ВЕК Стари Рим</w:t>
            </w:r>
          </w:p>
        </w:tc>
        <w:tc>
          <w:tcPr>
            <w:tcW w:w="1694"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291"/>
              <w:jc w:val="center"/>
              <w:rPr>
                <w:rFonts w:ascii="Times New Roman" w:hAnsi="Times New Roman" w:cs="Times New Roman"/>
              </w:rPr>
            </w:pPr>
            <w:r w:rsidRPr="009365A3">
              <w:rPr>
                <w:rFonts w:ascii="Times New Roman" w:hAnsi="Times New Roman" w:cs="Times New Roman"/>
              </w:rPr>
              <w:t>6</w:t>
            </w:r>
          </w:p>
        </w:tc>
        <w:tc>
          <w:tcPr>
            <w:tcW w:w="173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177"/>
              <w:jc w:val="center"/>
              <w:rPr>
                <w:rFonts w:ascii="Times New Roman" w:hAnsi="Times New Roman" w:cs="Times New Roman"/>
                <w:lang w:val="sr-Latn-CS"/>
              </w:rPr>
            </w:pPr>
            <w:r w:rsidRPr="009365A3">
              <w:rPr>
                <w:rFonts w:ascii="Times New Roman" w:hAnsi="Times New Roman" w:cs="Times New Roman"/>
                <w:lang w:val="sr-Latn-CS"/>
              </w:rPr>
              <w:t>4</w:t>
            </w:r>
          </w:p>
        </w:tc>
        <w:tc>
          <w:tcPr>
            <w:tcW w:w="184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Latn-CS"/>
              </w:rPr>
              <w:t>2</w:t>
            </w:r>
          </w:p>
        </w:tc>
        <w:tc>
          <w:tcPr>
            <w:tcW w:w="1645"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336"/>
              <w:rPr>
                <w:rFonts w:ascii="Times New Roman" w:hAnsi="Times New Roman" w:cs="Times New Roman"/>
                <w:lang w:val="sr-Latn-CS"/>
              </w:rPr>
            </w:pPr>
            <w:r w:rsidRPr="009365A3">
              <w:rPr>
                <w:rFonts w:ascii="Times New Roman" w:hAnsi="Times New Roman" w:cs="Times New Roman"/>
                <w:lang w:val="sr-Latn-CS"/>
              </w:rPr>
              <w:t>12</w:t>
            </w:r>
          </w:p>
        </w:tc>
      </w:tr>
    </w:tbl>
    <w:p w:rsidR="00CF6EAA" w:rsidRPr="009365A3" w:rsidRDefault="00CF6EAA" w:rsidP="00CF6EAA">
      <w:pPr>
        <w:ind w:right="1486"/>
        <w:rPr>
          <w:rFonts w:ascii="Times New Roman" w:hAnsi="Times New Roman" w:cs="Times New Roman"/>
          <w:b/>
          <w:lang w:val="ru-RU"/>
        </w:rPr>
      </w:pPr>
    </w:p>
    <w:p w:rsidR="00CF6EAA" w:rsidRPr="009365A3" w:rsidRDefault="00CF6EAA" w:rsidP="00CF6EAA">
      <w:pPr>
        <w:ind w:right="1486"/>
        <w:rPr>
          <w:rFonts w:ascii="Times New Roman" w:hAnsi="Times New Roman" w:cs="Times New Roman"/>
          <w:lang w:val="sr-Cyrl-CS"/>
        </w:rPr>
      </w:pP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ru-RU"/>
        </w:rPr>
        <w:t xml:space="preserve">.                                                            </w:t>
      </w:r>
    </w:p>
    <w:tbl>
      <w:tblPr>
        <w:tblpPr w:leftFromText="180" w:rightFromText="180" w:vertAnchor="page" w:horzAnchor="margin" w:tblpXSpec="center" w:tblpY="1478"/>
        <w:tblW w:w="13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4"/>
        <w:gridCol w:w="33"/>
        <w:gridCol w:w="1771"/>
        <w:gridCol w:w="50"/>
        <w:gridCol w:w="3190"/>
        <w:gridCol w:w="180"/>
        <w:gridCol w:w="3060"/>
        <w:gridCol w:w="180"/>
        <w:gridCol w:w="3049"/>
      </w:tblGrid>
      <w:tr w:rsidR="00CF6EAA" w:rsidRPr="009365A3" w:rsidTr="00546532">
        <w:trPr>
          <w:trHeight w:val="530"/>
        </w:trPr>
        <w:tc>
          <w:tcPr>
            <w:tcW w:w="2297" w:type="dxa"/>
            <w:gridSpan w:val="2"/>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НАСТАВНА ТЕМА</w:t>
            </w:r>
          </w:p>
        </w:tc>
        <w:tc>
          <w:tcPr>
            <w:tcW w:w="1771"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709" w:type="dxa"/>
            <w:gridSpan w:val="6"/>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295"/>
        </w:trPr>
        <w:tc>
          <w:tcPr>
            <w:tcW w:w="2297" w:type="dxa"/>
            <w:gridSpan w:val="2"/>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771"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3240" w:type="dxa"/>
            <w:gridSpan w:val="2"/>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40" w:type="dxa"/>
            <w:gridSpan w:val="2"/>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229" w:type="dxa"/>
            <w:gridSpan w:val="2"/>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86"/>
        </w:trPr>
        <w:tc>
          <w:tcPr>
            <w:tcW w:w="2297" w:type="dxa"/>
            <w:gridSpan w:val="2"/>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УВОД У ИСТОРИЈУ</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Прошлост (појам, историјскиизвори...)</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Време (појам, рачунање...)</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ru-RU"/>
              </w:rPr>
              <w:t>Историја, наука о прошлости (историја као наука и наставни предмет, подела прошлости, хронолошки и географски оквири Старог века)</w:t>
            </w:r>
          </w:p>
          <w:p w:rsidR="00CF6EAA" w:rsidRPr="009365A3" w:rsidRDefault="00CF6EAA" w:rsidP="00546532">
            <w:pPr>
              <w:rPr>
                <w:rFonts w:ascii="Times New Roman" w:hAnsi="Times New Roman" w:cs="Times New Roman"/>
                <w:b/>
                <w:lang w:val="sr-Cyrl-CS"/>
              </w:rPr>
            </w:pPr>
          </w:p>
        </w:tc>
        <w:tc>
          <w:tcPr>
            <w:tcW w:w="1771" w:type="dxa"/>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-разговор</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(монолошка)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-рад у пару</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-групни рад</w:t>
            </w:r>
          </w:p>
          <w:p w:rsidR="00CF6EAA" w:rsidRPr="009365A3" w:rsidRDefault="00CF6EAA" w:rsidP="00546532">
            <w:pPr>
              <w:tabs>
                <w:tab w:val="left" w:pos="9315"/>
              </w:tabs>
              <w:rPr>
                <w:rFonts w:ascii="Times New Roman" w:hAnsi="Times New Roman" w:cs="Times New Roman"/>
              </w:rPr>
            </w:pPr>
            <w:r w:rsidRPr="009365A3">
              <w:rPr>
                <w:rFonts w:ascii="Times New Roman" w:hAnsi="Times New Roman" w:cs="Times New Roman"/>
              </w:rPr>
              <w:t>-писана провера</w:t>
            </w:r>
          </w:p>
        </w:tc>
        <w:tc>
          <w:tcPr>
            <w:tcW w:w="3240" w:type="dxa"/>
            <w:gridSpan w:val="2"/>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дефиницију појма историја, историјски извор, прошлост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наведе питања на која историја треба да одгов</w:t>
            </w:r>
            <w:r w:rsidRPr="009365A3">
              <w:rPr>
                <w:rFonts w:ascii="Times New Roman" w:hAnsi="Times New Roman" w:cs="Times New Roman"/>
              </w:rPr>
              <w:t>o</w:t>
            </w:r>
            <w:r w:rsidRPr="009365A3">
              <w:rPr>
                <w:rFonts w:ascii="Times New Roman" w:hAnsi="Times New Roman" w:cs="Times New Roman"/>
                <w:lang w:val="ru-RU"/>
              </w:rPr>
              <w:t>ри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-Именује врсте историјских извора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где се чувају писани, а где материјални историјски извори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дефиницију  појмова: век, деценија, миленијум, ера, датум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напише датум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којим догађајем и када почиње хришћанска и исламска ера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препозна на једноставним примерима, уз помоћ наставника,  временске одреднице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Уме да покаже на линији времена године пре и после нове ере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да именује историјске </w:t>
            </w:r>
            <w:r w:rsidRPr="009365A3">
              <w:rPr>
                <w:rFonts w:ascii="Times New Roman" w:hAnsi="Times New Roman" w:cs="Times New Roman"/>
                <w:lang w:val="ru-RU"/>
              </w:rPr>
              <w:lastRenderedPageBreak/>
              <w:t>периоде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да хронолошки поређа историјске периоде</w:t>
            </w:r>
          </w:p>
        </w:tc>
        <w:tc>
          <w:tcPr>
            <w:tcW w:w="3240" w:type="dxa"/>
            <w:gridSpan w:val="2"/>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-Примењује знања о врстама ист. извора на датим примерима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Самостално проналази примере ист. извора за одређену врсту извора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На скици дрвета уме самостално да обележи прошлост, садашњост и будућност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Самостално разграничава који се извори чувају у архивама, музејима, библиотекама...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ко је Херодот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-Уме самостално да одреди временско раздобље на примерима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Уме да одреди колико је времена прошло између догађаја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Уме да означи године на ленти времена (пне и не)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Уме да унесе дате године на ленту времена (редослед)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Зна да  наведе поделу прошлости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шта је и на основу чега је извршена периодизација прошлости</w:t>
            </w:r>
          </w:p>
        </w:tc>
        <w:tc>
          <w:tcPr>
            <w:tcW w:w="322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Самостално проналази примере ист.извора из породичне и личне историје и сврстава их по категоријама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објасни зашто историју зовемо учитељицом живота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процени релевантност ист.извора за историјску науку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-Уме да изврши селекцију ист.извора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примени знање из историјске хронологије ( уме прецизно да одреди којој деценији, веку припада одређена година)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Зна да одреди од које до које године пне и не трају одређене деценије, векови и миленијуми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-Уме да одреди ком делу прошлости и историјском периоду припадају одређене године</w:t>
            </w:r>
          </w:p>
        </w:tc>
      </w:tr>
      <w:tr w:rsidR="00CF6EAA" w:rsidRPr="009365A3" w:rsidTr="00546532">
        <w:trPr>
          <w:trHeight w:val="86"/>
        </w:trPr>
        <w:tc>
          <w:tcPr>
            <w:tcW w:w="2297" w:type="dxa"/>
            <w:gridSpan w:val="2"/>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ind w:right="113"/>
              <w:rPr>
                <w:rFonts w:ascii="Times New Roman" w:hAnsi="Times New Roman" w:cs="Times New Roman"/>
                <w:b/>
                <w:bCs/>
              </w:rPr>
            </w:pPr>
            <w:r w:rsidRPr="009365A3">
              <w:rPr>
                <w:rFonts w:ascii="Times New Roman" w:hAnsi="Times New Roman" w:cs="Times New Roman"/>
                <w:b/>
                <w:bCs/>
                <w:lang w:val="sr-Cyrl-CS"/>
              </w:rPr>
              <w:t>Праисторија</w:t>
            </w:r>
          </w:p>
          <w:p w:rsidR="00CF6EAA" w:rsidRPr="009365A3" w:rsidRDefault="00CF6EAA" w:rsidP="00546532">
            <w:pPr>
              <w:ind w:right="113"/>
              <w:rPr>
                <w:rFonts w:ascii="Times New Roman" w:hAnsi="Times New Roman" w:cs="Times New Roman"/>
                <w:b/>
                <w:bCs/>
              </w:rPr>
            </w:pPr>
            <w:r w:rsidRPr="009365A3">
              <w:rPr>
                <w:rFonts w:ascii="Times New Roman" w:hAnsi="Times New Roman" w:cs="Times New Roman"/>
                <w:lang w:val="sr-Cyrl-CS"/>
              </w:rPr>
              <w:t>Основне одлике праисторије</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1771"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sr-Cyrl-CS"/>
              </w:rPr>
              <w:t>-текстуална</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-угледни час (амбијентална настава)</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-групни рад</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-рад у пару</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-индивидуални</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-фронтални</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-рад у пару</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ru-RU"/>
              </w:rPr>
              <w:t>-вршњачко учење</w:t>
            </w:r>
          </w:p>
        </w:tc>
        <w:tc>
          <w:tcPr>
            <w:tcW w:w="3240"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Зна дефиницију  (хронолошки оквир- појава писма – </w:t>
            </w:r>
            <w:r w:rsidRPr="009365A3">
              <w:rPr>
                <w:rFonts w:ascii="Times New Roman" w:hAnsi="Times New Roman" w:cs="Times New Roman"/>
              </w:rPr>
              <w:t>IV</w:t>
            </w:r>
            <w:r w:rsidRPr="009365A3">
              <w:rPr>
                <w:rFonts w:ascii="Times New Roman" w:hAnsi="Times New Roman" w:cs="Times New Roman"/>
                <w:lang w:val="ru-RU"/>
              </w:rPr>
              <w:t xml:space="preserve"> миленијум п.н.е.</w:t>
            </w:r>
            <w:r w:rsidRPr="009365A3">
              <w:rPr>
                <w:rFonts w:ascii="Times New Roman" w:hAnsi="Times New Roman" w:cs="Times New Roman"/>
                <w:lang w:val="sr-Cyrl-CS"/>
              </w:rPr>
              <w:t>) појма праисторија и мит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Именује праисторијска налазишта у Србији: Лепенски Вир и Винчу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наведе најзначајнија открића праисторије: ватра, точак, метал</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На карти, уз помоћ наставника, уме да покаже главна праисторијска налазишта у Србији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у локалном музеју, локалитету покаже историјски извор везан за праисторију</w:t>
            </w:r>
          </w:p>
        </w:tc>
        <w:tc>
          <w:tcPr>
            <w:tcW w:w="3240"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објасни поделу праисторије на камено и метално доба и да их хронолошки разврста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објасни настанак земљорадње, сточарства и занатства у праисторији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самостално, на карти, да покаже главна праисторијска налазишта у Србији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исприча мит о постанку човека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дефиницију многобожачке религије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у локалном музеју да разврста праисторијске периоде по врсти историјских извора</w:t>
            </w:r>
          </w:p>
        </w:tc>
        <w:tc>
          <w:tcPr>
            <w:tcW w:w="322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процени и просуди о напретку људског друштва кроз праисторијске периоде:развој привреде, организацију друштва...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 Уме да повеже настанак приватне својине са настанком државе и крајем праисторије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самостално да уочи разлику између историјских извора из праисторије и историје из посете локалном музеју</w:t>
            </w:r>
          </w:p>
        </w:tc>
      </w:tr>
      <w:tr w:rsidR="00CF6EAA" w:rsidRPr="009365A3" w:rsidTr="00546532">
        <w:trPr>
          <w:trHeight w:val="86"/>
        </w:trPr>
        <w:tc>
          <w:tcPr>
            <w:tcW w:w="2297" w:type="dxa"/>
            <w:gridSpan w:val="2"/>
            <w:shd w:val="clear" w:color="auto" w:fill="FBD4B4"/>
            <w:vAlign w:val="center"/>
          </w:tcPr>
          <w:p w:rsidR="00CF6EAA" w:rsidRPr="009365A3" w:rsidRDefault="00CF6EAA" w:rsidP="00546532">
            <w:pPr>
              <w:rPr>
                <w:rFonts w:ascii="Times New Roman" w:eastAsia="TimesNewRomanPS-ItalicMT" w:hAnsi="Times New Roman" w:cs="Times New Roman"/>
                <w:b/>
                <w:bCs/>
                <w:iCs/>
                <w:lang w:val="ru-RU"/>
              </w:rPr>
            </w:pPr>
            <w:r w:rsidRPr="009365A3">
              <w:rPr>
                <w:rFonts w:ascii="Times New Roman" w:eastAsia="TimesNewRomanPS-ItalicMT" w:hAnsi="Times New Roman" w:cs="Times New Roman"/>
                <w:b/>
                <w:bCs/>
                <w:iCs/>
                <w:lang w:val="ru-RU"/>
              </w:rPr>
              <w:t>СТАРИ ВЕК - СТАРИ ИСТОК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Основна обележја Старог истока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lastRenderedPageBreak/>
              <w:t>Култура народа Старог истока</w:t>
            </w:r>
          </w:p>
        </w:tc>
        <w:tc>
          <w:tcPr>
            <w:tcW w:w="1771"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-наративна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-текстуална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-групни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-ИКТ у настави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-писмена провера знања</w:t>
            </w:r>
            <w:r w:rsidRPr="009365A3">
              <w:rPr>
                <w:rFonts w:ascii="Times New Roman" w:hAnsi="Times New Roman" w:cs="Times New Roman"/>
                <w:lang w:val="ru-RU"/>
              </w:rPr>
              <w:t xml:space="preserve"> (</w:t>
            </w:r>
            <w:r w:rsidRPr="009365A3">
              <w:rPr>
                <w:rFonts w:ascii="Times New Roman" w:hAnsi="Times New Roman" w:cs="Times New Roman"/>
                <w:lang w:val="sr-Cyrl-CS"/>
              </w:rPr>
              <w:t>тест</w:t>
            </w:r>
            <w:r w:rsidRPr="009365A3">
              <w:rPr>
                <w:rFonts w:ascii="Times New Roman" w:hAnsi="Times New Roman" w:cs="Times New Roman"/>
                <w:lang w:val="ru-RU"/>
              </w:rPr>
              <w:t>)</w:t>
            </w:r>
          </w:p>
          <w:p w:rsidR="00CF6EAA" w:rsidRPr="009365A3" w:rsidRDefault="00CF6EAA" w:rsidP="00546532">
            <w:pPr>
              <w:rPr>
                <w:rFonts w:ascii="Times New Roman" w:hAnsi="Times New Roman" w:cs="Times New Roman"/>
                <w:lang w:val="sr-Cyrl-CS"/>
              </w:rPr>
            </w:pPr>
          </w:p>
        </w:tc>
        <w:tc>
          <w:tcPr>
            <w:tcW w:w="3240"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-Уме да репродукује појам Стари век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-Уме хронолошки и просторно да дефинише настанак првих држава у долинама Нила, Тигра </w:t>
            </w:r>
            <w:r w:rsidRPr="009365A3">
              <w:rPr>
                <w:rFonts w:ascii="Times New Roman" w:hAnsi="Times New Roman" w:cs="Times New Roman"/>
                <w:lang w:val="sr-Cyrl-CS"/>
              </w:rPr>
              <w:lastRenderedPageBreak/>
              <w:t>и Еуфрата (</w:t>
            </w:r>
            <w:r w:rsidRPr="009365A3">
              <w:rPr>
                <w:rFonts w:ascii="Times New Roman" w:hAnsi="Times New Roman" w:cs="Times New Roman"/>
              </w:rPr>
              <w:t>IV</w:t>
            </w:r>
            <w:r w:rsidRPr="009365A3">
              <w:rPr>
                <w:rFonts w:ascii="Times New Roman" w:hAnsi="Times New Roman" w:cs="Times New Roman"/>
                <w:lang w:val="ru-RU"/>
              </w:rPr>
              <w:t xml:space="preserve"> миленијум п.н.е)  уз помоћ наставника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на карти да покаже,  уз помоћ наставника, Египат и Нил и Месопотамију, Тигар и Еуфрат</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објасни разлику између појмова роб и робовласник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наведе титуле владара: цар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дефинише појам пирамида и да је прпозна на слици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-Зна да именује политеизам и монотеизам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објасни разлику између политеизма и монотеизма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Препознаје на примерима врсте писама Старог истока и материјале на којима су писани (пре свега алфабет)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-Зна шта је Библија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 су Јевреји и повезује их са монотеизмом - Јудаизмом и Библијом и Јерусалимом</w:t>
            </w:r>
          </w:p>
        </w:tc>
        <w:tc>
          <w:tcPr>
            <w:tcW w:w="3240" w:type="dxa"/>
            <w:gridSpan w:val="2"/>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-Уме да дефинише појам фараон,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Уочава и објашњава везе између настанка првих заједница људи и њиховог </w:t>
            </w:r>
            <w:r w:rsidRPr="009365A3">
              <w:rPr>
                <w:rFonts w:ascii="Times New Roman" w:hAnsi="Times New Roman" w:cs="Times New Roman"/>
                <w:lang w:val="sr-Cyrl-CS"/>
              </w:rPr>
              <w:lastRenderedPageBreak/>
              <w:t>живота око река и мора (воде)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-Уме да категорише слојеве робовласничког друштва по економским, политичким и социјалним критеријумима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самостално да покаже наведене географске појмове на карти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шта је то Хамурабијев законик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-Уме да изанализира поједине чланове   Хамурабијевог законика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објасни настанак алфабета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упореди Египат и Месопотамију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на карти да покаже Јерусалим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Зна да је синагога верски објекат Јевреја</w:t>
            </w:r>
          </w:p>
        </w:tc>
        <w:tc>
          <w:tcPr>
            <w:tcW w:w="322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-Зна ко је Рамзес II</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опише власт владара на подручјима Старог истока</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-Зна да препозна на примерима клинопис и хијероглифе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-Уме да процени о значају религије и свештенства у управљању државом и у обичном животу</w:t>
            </w:r>
          </w:p>
        </w:tc>
      </w:tr>
      <w:tr w:rsidR="00CF6EAA" w:rsidRPr="009365A3" w:rsidTr="00546532">
        <w:tblPrEx>
          <w:tblLook w:val="04A0"/>
        </w:tblPrEx>
        <w:trPr>
          <w:trHeight w:val="84"/>
        </w:trPr>
        <w:tc>
          <w:tcPr>
            <w:tcW w:w="2264"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Стари век - Стара </w:t>
            </w:r>
            <w:r w:rsidRPr="009365A3">
              <w:rPr>
                <w:rFonts w:ascii="Times New Roman" w:hAnsi="Times New Roman" w:cs="Times New Roman"/>
                <w:b/>
                <w:lang w:val="sr-Cyrl-CS"/>
              </w:rPr>
              <w:lastRenderedPageBreak/>
              <w:t>Грчка</w:t>
            </w:r>
          </w:p>
          <w:p w:rsidR="00CF6EAA" w:rsidRPr="009365A3" w:rsidRDefault="00CF6EAA" w:rsidP="00546532">
            <w:pPr>
              <w:ind w:left="113" w:right="113"/>
              <w:rPr>
                <w:rFonts w:ascii="Times New Roman" w:hAnsi="Times New Roman" w:cs="Times New Roman"/>
                <w:lang w:val="sr-Cyrl-CS"/>
              </w:rPr>
            </w:pPr>
            <w:r w:rsidRPr="009365A3">
              <w:rPr>
                <w:rFonts w:ascii="Times New Roman" w:hAnsi="Times New Roman" w:cs="Times New Roman"/>
                <w:lang w:val="sr-Cyrl-CS"/>
              </w:rPr>
              <w:t>Најстарији период грчке историје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Грчки полиси - Спарта и Атина</w:t>
            </w:r>
          </w:p>
          <w:p w:rsidR="00CF6EAA" w:rsidRPr="009365A3" w:rsidRDefault="00CF6EAA" w:rsidP="00546532">
            <w:pPr>
              <w:ind w:left="113" w:right="113"/>
              <w:rPr>
                <w:rFonts w:ascii="Times New Roman" w:hAnsi="Times New Roman" w:cs="Times New Roman"/>
                <w:lang w:val="sr-Cyrl-CS"/>
              </w:rPr>
            </w:pPr>
            <w:r w:rsidRPr="009365A3">
              <w:rPr>
                <w:rFonts w:ascii="Times New Roman" w:hAnsi="Times New Roman" w:cs="Times New Roman"/>
                <w:lang w:val="sr-Cyrl-CS"/>
              </w:rPr>
              <w:t>Грчко-персијски ратови и Пелопонески ратови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Грчка култура</w:t>
            </w:r>
          </w:p>
        </w:tc>
        <w:tc>
          <w:tcPr>
            <w:tcW w:w="1854" w:type="dxa"/>
            <w:gridSpan w:val="3"/>
            <w:shd w:val="clear" w:color="auto" w:fill="FFFFFF"/>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-наративна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-текстуална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-групни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-ИКТ у настави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-стрип или филм</w:t>
            </w:r>
          </w:p>
          <w:p w:rsidR="00CF6EAA" w:rsidRPr="009365A3" w:rsidRDefault="00CF6EAA" w:rsidP="00546532">
            <w:pPr>
              <w:rPr>
                <w:rFonts w:ascii="Times New Roman" w:hAnsi="Times New Roman" w:cs="Times New Roman"/>
              </w:rPr>
            </w:pPr>
          </w:p>
        </w:tc>
        <w:tc>
          <w:tcPr>
            <w:tcW w:w="3370" w:type="dxa"/>
            <w:gridSpan w:val="2"/>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 Уме да пронађе на карти, уз помоћ наставника, Крит, </w:t>
            </w:r>
            <w:r w:rsidRPr="009365A3">
              <w:rPr>
                <w:rFonts w:ascii="Times New Roman" w:hAnsi="Times New Roman" w:cs="Times New Roman"/>
                <w:lang w:val="sr-Cyrl-CS"/>
              </w:rPr>
              <w:lastRenderedPageBreak/>
              <w:t>Средоземно море и Малу Азију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наведе појмове колонија и колонизација, еп</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 је Хомер и зна да именује његова дела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објасни појмове полис, колонизација, аристократија, демократија, уз помоћ наставника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-Зна ко је Перикле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именује најзначајније полисе: Спарту и Атину и да их покаже на карти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-Препознаје грчке полисе као робовласничке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именује Грке, народ који је створио полисе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када су били Грчко-персијски ратови ( ½ V в. п.н.е.)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-Уз помоћ наставника уме да покаже на карти Атину, Спарту, Персију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именује победнике Грчко-персијских ратова и Пелопонеског рата, уз помоћ наставника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-Зна да објасни појмове: филозофија, Олимпијске игре, политеизам, мит,  уз помоћ наставника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именује грчке богове: Зевса, Херу, Атину, Посејдона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одреди век када су се организовале прве ОИ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именује грчко писмо (алфабет)</w:t>
            </w:r>
          </w:p>
        </w:tc>
        <w:tc>
          <w:tcPr>
            <w:tcW w:w="3240" w:type="dxa"/>
            <w:gridSpan w:val="2"/>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-Уме да објасни називе: Илијада, Одисеја, Тројански </w:t>
            </w:r>
            <w:r w:rsidRPr="009365A3">
              <w:rPr>
                <w:rFonts w:ascii="Times New Roman" w:hAnsi="Times New Roman" w:cs="Times New Roman"/>
                <w:lang w:val="ru-RU"/>
              </w:rPr>
              <w:lastRenderedPageBreak/>
              <w:t xml:space="preserve">рат, Ахил, Херакле,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на карти да покаже Троју и Микену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Уме самостално да опише бар два мита из овог периода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упореди, уз помоћ наставника, Спарту и Атину (државно, друштвено уређење, савези, територија)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-Уме на карти да покаже: најважније битке Грчко-персијских ратова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уз помоћ наставник,  да опише Грчко-персијски и Пелопонески рат (431- 404.г.п.н.е.); узроке и последице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На примеру Леониде, уме да уочи елементе патриотизма и храбрости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победнике оба рата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 су Херодот и Тукидид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опише Олимпијске игре, уз помоћ наставника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Разликује Олимп, Олимпију и Олимпијаду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Уме да израчуна колико је година прошло од првих ОИ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да наведе стилове у грчкој архитектури: дорски, јонски и коринтски и да их препозна на сликама</w:t>
            </w:r>
          </w:p>
          <w:p w:rsidR="00CF6EAA" w:rsidRPr="009365A3" w:rsidRDefault="00CF6EAA" w:rsidP="00546532">
            <w:pPr>
              <w:rPr>
                <w:rFonts w:ascii="Times New Roman" w:hAnsi="Times New Roman" w:cs="Times New Roman"/>
                <w:lang w:val="ru-RU"/>
              </w:rPr>
            </w:pPr>
          </w:p>
        </w:tc>
        <w:tc>
          <w:tcPr>
            <w:tcW w:w="3049"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Уме да покаже путеве грчке </w:t>
            </w:r>
            <w:r w:rsidRPr="009365A3">
              <w:rPr>
                <w:rFonts w:ascii="Times New Roman" w:hAnsi="Times New Roman" w:cs="Times New Roman"/>
                <w:lang w:val="ru-RU"/>
              </w:rPr>
              <w:lastRenderedPageBreak/>
              <w:t>колонизације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који појмови су се до данас задржали из овог периода историје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целовито да објасни државно уређење Атине: архонти, народна скупштина, ареопаг и друштвено уређење Атине: аристократија и демос</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самостално да упореди Спарту и Атину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Уме да на основу ист.извора анализира тактику и стратегију, предности и мане грчке и персијске војске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Уме да анализира моћ Атинског поморског савеза и Пелопонеског савеза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кад је била Маратонска битка и уме да је опише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објасни узроке и последице Грчко-персијских и Пелопонеских ратова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када су организоване прве ОИ ( 776. г. п.н.е.)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-Уме да опише самостално ОИ (трајање, учешће, Зевс, </w:t>
            </w:r>
            <w:r w:rsidRPr="009365A3">
              <w:rPr>
                <w:rFonts w:ascii="Times New Roman" w:hAnsi="Times New Roman" w:cs="Times New Roman"/>
                <w:lang w:val="sr-Cyrl-CS"/>
              </w:rPr>
              <w:lastRenderedPageBreak/>
              <w:t>ловоров венац)</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-Препознаје у садашњости остатке грчке архитектуре и културе (алфабет, ОИ, науке: историја, филозофија, драма...)</w:t>
            </w:r>
          </w:p>
          <w:p w:rsidR="00CF6EAA" w:rsidRPr="009365A3" w:rsidRDefault="00CF6EAA" w:rsidP="00546532">
            <w:pPr>
              <w:rPr>
                <w:rFonts w:ascii="Times New Roman" w:hAnsi="Times New Roman" w:cs="Times New Roman"/>
                <w:lang w:val="ru-RU"/>
              </w:rPr>
            </w:pPr>
          </w:p>
        </w:tc>
      </w:tr>
      <w:tr w:rsidR="00CF6EAA" w:rsidRPr="009365A3" w:rsidTr="00546532">
        <w:tblPrEx>
          <w:tblLook w:val="04A0"/>
        </w:tblPrEx>
        <w:trPr>
          <w:trHeight w:val="84"/>
        </w:trPr>
        <w:tc>
          <w:tcPr>
            <w:tcW w:w="2264" w:type="dxa"/>
            <w:shd w:val="clear" w:color="auto" w:fill="FBD4B4"/>
          </w:tcPr>
          <w:p w:rsidR="00CF6EAA" w:rsidRPr="009365A3" w:rsidRDefault="00CF6EAA" w:rsidP="00546532">
            <w:pPr>
              <w:rPr>
                <w:rFonts w:ascii="Times New Roman" w:hAnsi="Times New Roman" w:cs="Times New Roman"/>
                <w:lang w:val="ru-RU"/>
              </w:rPr>
            </w:pPr>
            <w:r w:rsidRPr="009365A3">
              <w:rPr>
                <w:rFonts w:ascii="Times New Roman" w:eastAsia="TimesNewRomanPS-ItalicMT" w:hAnsi="Times New Roman" w:cs="Times New Roman"/>
                <w:b/>
                <w:bCs/>
                <w:iCs/>
                <w:lang w:val="sr-Cyrl-CS"/>
              </w:rPr>
              <w:lastRenderedPageBreak/>
              <w:t>Стари век- хеленистичко доба и његова култура</w:t>
            </w:r>
          </w:p>
        </w:tc>
        <w:tc>
          <w:tcPr>
            <w:tcW w:w="1854" w:type="dxa"/>
            <w:gridSpan w:val="3"/>
            <w:shd w:val="clear" w:color="auto" w:fill="FFFFFF"/>
          </w:tcPr>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 xml:space="preserve">-наративна </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-дијалошка</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-текстуална</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-групни рад</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shd w:val="clear" w:color="auto" w:fill="FFFFFF"/>
              <w:rPr>
                <w:rFonts w:ascii="Times New Roman" w:hAnsi="Times New Roman" w:cs="Times New Roman"/>
                <w:lang w:val="sr-Cyrl-CS"/>
              </w:rPr>
            </w:pPr>
            <w:r w:rsidRPr="009365A3">
              <w:rPr>
                <w:rFonts w:ascii="Times New Roman" w:hAnsi="Times New Roman" w:cs="Times New Roman"/>
                <w:lang w:val="sr-Cyrl-CS"/>
              </w:rPr>
              <w:t>-стрип или филм</w:t>
            </w:r>
          </w:p>
          <w:p w:rsidR="00CF6EAA" w:rsidRPr="009365A3" w:rsidRDefault="00CF6EAA" w:rsidP="00546532">
            <w:pPr>
              <w:shd w:val="clear" w:color="auto" w:fill="FFFFFF"/>
              <w:rPr>
                <w:rFonts w:ascii="Times New Roman" w:hAnsi="Times New Roman" w:cs="Times New Roman"/>
              </w:rPr>
            </w:pPr>
            <w:r w:rsidRPr="009365A3">
              <w:rPr>
                <w:rFonts w:ascii="Times New Roman" w:hAnsi="Times New Roman" w:cs="Times New Roman"/>
                <w:lang w:val="sr-Cyrl-CS"/>
              </w:rPr>
              <w:t>-писмена провера</w:t>
            </w:r>
          </w:p>
          <w:p w:rsidR="00CF6EAA" w:rsidRPr="009365A3" w:rsidRDefault="00CF6EAA" w:rsidP="00546532">
            <w:pPr>
              <w:rPr>
                <w:rFonts w:ascii="Times New Roman" w:hAnsi="Times New Roman" w:cs="Times New Roman"/>
              </w:rPr>
            </w:pPr>
          </w:p>
        </w:tc>
        <w:tc>
          <w:tcPr>
            <w:tcW w:w="3370" w:type="dxa"/>
            <w:gridSpan w:val="2"/>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покаже на карти Балканско полуострво, Персију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 је и када је владао Александар Велики (336-323г.п.н.е.)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-Препознаје да је за Александра Македонског везан појам хеленизам</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-Зна дефиницију хеленистичке културе</w:t>
            </w:r>
          </w:p>
        </w:tc>
        <w:tc>
          <w:tcPr>
            <w:tcW w:w="3240" w:type="dxa"/>
            <w:gridSpan w:val="2"/>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опише владавину Александра Македонског</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на слици да препозна мозаик и именује га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покаже на карти ширење Александрове државе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објасни појам хеленистичке културе</w:t>
            </w:r>
          </w:p>
          <w:p w:rsidR="00CF6EAA" w:rsidRPr="009365A3" w:rsidRDefault="00CF6EAA" w:rsidP="00546532">
            <w:pPr>
              <w:rPr>
                <w:rFonts w:ascii="Times New Roman" w:hAnsi="Times New Roman" w:cs="Times New Roman"/>
                <w:lang w:val="ru-RU"/>
              </w:rPr>
            </w:pPr>
          </w:p>
        </w:tc>
        <w:tc>
          <w:tcPr>
            <w:tcW w:w="3049"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опише битку код Гаугамеле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 Зна да покаже на карти Александрију и зна зашто је важна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 Уме да повеже </w:t>
            </w:r>
            <w:r w:rsidRPr="009365A3">
              <w:rPr>
                <w:rFonts w:ascii="Times New Roman" w:hAnsi="Times New Roman" w:cs="Times New Roman"/>
                <w:lang w:val="ru-RU"/>
              </w:rPr>
              <w:t>и самостално исприча</w:t>
            </w:r>
            <w:r w:rsidRPr="009365A3">
              <w:rPr>
                <w:rFonts w:ascii="Times New Roman" w:hAnsi="Times New Roman" w:cs="Times New Roman"/>
                <w:lang w:val="sr-Cyrl-CS"/>
              </w:rPr>
              <w:t xml:space="preserve"> слабљење грчких полиса у међусобним ратовима,</w:t>
            </w:r>
            <w:r w:rsidRPr="009365A3">
              <w:rPr>
                <w:rFonts w:ascii="Times New Roman" w:hAnsi="Times New Roman" w:cs="Times New Roman"/>
                <w:lang w:val="ru-RU"/>
              </w:rPr>
              <w:t xml:space="preserve"> ширење Македонске државе, стварање хеленистичке културе, распад Александрове државе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покаже поделу Александрове државе на карти</w:t>
            </w:r>
          </w:p>
        </w:tc>
      </w:tr>
      <w:tr w:rsidR="00CF6EAA" w:rsidRPr="009365A3" w:rsidTr="00546532">
        <w:tblPrEx>
          <w:tblLook w:val="04A0"/>
        </w:tblPrEx>
        <w:trPr>
          <w:trHeight w:val="84"/>
        </w:trPr>
        <w:tc>
          <w:tcPr>
            <w:tcW w:w="2264"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Стари век- стари </w:t>
            </w:r>
            <w:r w:rsidRPr="009365A3">
              <w:rPr>
                <w:rFonts w:ascii="Times New Roman" w:hAnsi="Times New Roman" w:cs="Times New Roman"/>
                <w:b/>
                <w:lang w:val="sr-Cyrl-CS"/>
              </w:rPr>
              <w:lastRenderedPageBreak/>
              <w:t>Рим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Постанак Рима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Рим, светска сила Старог века</w:t>
            </w:r>
          </w:p>
          <w:p w:rsidR="00CF6EAA" w:rsidRPr="009365A3" w:rsidRDefault="00CF6EAA" w:rsidP="00546532">
            <w:pPr>
              <w:ind w:left="113" w:right="113"/>
              <w:rPr>
                <w:rFonts w:ascii="Times New Roman" w:hAnsi="Times New Roman" w:cs="Times New Roman"/>
                <w:lang w:val="sr-Cyrl-CS"/>
              </w:rPr>
            </w:pPr>
            <w:r w:rsidRPr="009365A3">
              <w:rPr>
                <w:rFonts w:ascii="Times New Roman" w:hAnsi="Times New Roman" w:cs="Times New Roman"/>
                <w:lang w:val="sr-Cyrl-CS"/>
              </w:rPr>
              <w:t>Рим у доба Царства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Пад Западног Римског царства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Римска култура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Хришћанство</w:t>
            </w:r>
          </w:p>
        </w:tc>
        <w:tc>
          <w:tcPr>
            <w:tcW w:w="1854" w:type="dxa"/>
            <w:gridSpan w:val="3"/>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-наративна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-дијалошка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-илустративна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-текстуална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-стрип или филм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-групни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-ИКТ у настави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-подстицање саморегулисаног учења</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-писмена провера знања</w:t>
            </w:r>
            <w:r w:rsidRPr="009365A3">
              <w:rPr>
                <w:rFonts w:ascii="Times New Roman" w:hAnsi="Times New Roman" w:cs="Times New Roman"/>
              </w:rPr>
              <w:t xml:space="preserve"> (</w:t>
            </w:r>
            <w:r w:rsidRPr="009365A3">
              <w:rPr>
                <w:rFonts w:ascii="Times New Roman" w:hAnsi="Times New Roman" w:cs="Times New Roman"/>
                <w:lang w:val="sr-Cyrl-CS"/>
              </w:rPr>
              <w:t>тест</w:t>
            </w:r>
            <w:r w:rsidRPr="009365A3">
              <w:rPr>
                <w:rFonts w:ascii="Times New Roman" w:hAnsi="Times New Roman" w:cs="Times New Roman"/>
              </w:rPr>
              <w:t>)</w:t>
            </w:r>
          </w:p>
          <w:p w:rsidR="00CF6EAA" w:rsidRPr="009365A3" w:rsidRDefault="00CF6EAA" w:rsidP="00546532">
            <w:pPr>
              <w:rPr>
                <w:rFonts w:ascii="Times New Roman" w:hAnsi="Times New Roman" w:cs="Times New Roman"/>
              </w:rPr>
            </w:pPr>
          </w:p>
        </w:tc>
        <w:tc>
          <w:tcPr>
            <w:tcW w:w="3370" w:type="dxa"/>
            <w:gridSpan w:val="2"/>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Зна на карти да покаже: </w:t>
            </w:r>
            <w:r w:rsidRPr="009365A3">
              <w:rPr>
                <w:rFonts w:ascii="Times New Roman" w:hAnsi="Times New Roman" w:cs="Times New Roman"/>
                <w:lang w:val="ru-RU"/>
              </w:rPr>
              <w:lastRenderedPageBreak/>
              <w:t>Италију и  Рим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да прочита, на ленти времена, периоде римске историје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дефиницију појма Република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именује Сенат и Народну скупштину, као главне органе власти у Римској републици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дефиницију Провинције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 је Гај Јулије Цезар</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опише римску војску на основу слике војника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покаже територију Римске државе у њеном највећем обиму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именује и разликује роба и робовласника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шта је то Трајанова табла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покаже, уз помоћ наставника, на карти:  Сингидунум, Наисус, Сирмијум, Гамзиград</w:t>
            </w:r>
            <w:r w:rsidRPr="009365A3">
              <w:rPr>
                <w:rFonts w:ascii="Times New Roman" w:hAnsi="Times New Roman" w:cs="Times New Roman"/>
                <w:lang w:val="ru-RU"/>
              </w:rPr>
              <w:t>, Константинопољ</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 Зна ко су, уз помоћ наставника: Гај Јулије Цезар, </w:t>
            </w:r>
            <w:r w:rsidRPr="009365A3">
              <w:rPr>
                <w:rFonts w:ascii="Times New Roman" w:hAnsi="Times New Roman" w:cs="Times New Roman"/>
                <w:lang w:val="ru-RU"/>
              </w:rPr>
              <w:lastRenderedPageBreak/>
              <w:t>Октавијан Август и Константин Велики ( 306-337)</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наведе хронолошке одреднице Римског царства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наведе Римске провинције на тлу Србије, уме, уз помоћ наставника, да их прочита са карте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хронолошки прецизно годину и век када је био пад Западног Римског царства (476.г)</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ко су варвари и шта је то Велика сеоба народа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ко су Хуни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да примени појам политеизам на примеру римске религије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именује главне римске богове: Јупитера, Марса и Венеру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Повезује Хришћанство са монотеизмом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 је оснивач хришћанства (Исус Христос)</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-Зна да покаже на карти Јерусалим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Зна ко су апостоли и јеванђелисти и у чему је њихов значај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именује свету књигу хришћана (Библија) и из чега се састоји (Стари и Нови завет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препозна симболе хришћанства</w:t>
            </w:r>
          </w:p>
          <w:p w:rsidR="00CF6EAA" w:rsidRPr="009365A3" w:rsidRDefault="00CF6EAA" w:rsidP="00546532">
            <w:pPr>
              <w:rPr>
                <w:rFonts w:ascii="Times New Roman" w:hAnsi="Times New Roman" w:cs="Times New Roman"/>
                <w:lang w:val="ru-RU"/>
              </w:rPr>
            </w:pPr>
          </w:p>
          <w:p w:rsidR="00CF6EAA" w:rsidRPr="009365A3" w:rsidRDefault="00CF6EAA" w:rsidP="00546532">
            <w:pPr>
              <w:rPr>
                <w:rFonts w:ascii="Times New Roman" w:hAnsi="Times New Roman" w:cs="Times New Roman"/>
              </w:rPr>
            </w:pPr>
          </w:p>
        </w:tc>
        <w:tc>
          <w:tcPr>
            <w:tcW w:w="3240" w:type="dxa"/>
            <w:gridSpan w:val="2"/>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 Зна како се зове полуострво </w:t>
            </w:r>
            <w:r w:rsidRPr="009365A3">
              <w:rPr>
                <w:rFonts w:ascii="Times New Roman" w:hAnsi="Times New Roman" w:cs="Times New Roman"/>
                <w:lang w:val="ru-RU"/>
              </w:rPr>
              <w:lastRenderedPageBreak/>
              <w:t>где је настала Римска држава и како се зове држава која се данас тамо налази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хронолошки прецизно када је било оснивање Рима: 753.г.п.н.е.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На ленти времена уме да хронолошки одреди периоде Римске историје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-Уме да опише, уз помоћ наставника, уређење римске републике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Зна где се налази Картагина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уз помоћ наставника,  да опише Пунске ратове ( Ко ратује? Узрок? Ток? Време?)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 карте зна да прочита називе римских провинција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у основним цртама да опише ширење Римске државе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зашто је Рим најразвијенија робовласничка држава Старог века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 су: Октавијан Август и Константин Велики ( 306-337) и у чему је њихов значај</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на карти да покаже: </w:t>
            </w:r>
            <w:r w:rsidRPr="009365A3">
              <w:rPr>
                <w:rFonts w:ascii="Times New Roman" w:hAnsi="Times New Roman" w:cs="Times New Roman"/>
                <w:lang w:val="ru-RU"/>
              </w:rPr>
              <w:lastRenderedPageBreak/>
              <w:t>Римске провинције на тлу Србије и значајније римске градове на тлу Србије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појам романизација и да у садашњем времену препозна њене трагове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од када до када траје Римско  царство и како смо поделили тај период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 Зна да објасни разлоге за </w:t>
            </w:r>
            <w:r w:rsidRPr="009365A3">
              <w:rPr>
                <w:rFonts w:ascii="Times New Roman" w:hAnsi="Times New Roman" w:cs="Times New Roman"/>
                <w:lang w:val="sr-Cyrl-CS"/>
              </w:rPr>
              <w:t>поделу Римског царства крајем IV в и да је покаже на карти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 су Вандали и уме да објасни њихову улогу у пропадању Царства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објасни узроке пропадања Римског царства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ко је Тацит и у чему је његов значај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-Уме да препозна остатке римске културе на сликама (Колосеум, аквадукт, латиница, славолуци...)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објасни појам романизација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објасни зашто су били прогони хришћана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Зна хронолошки прецизно када и којим документом је признато хришћанство (Милански едикт 313.г.)</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опише живот и делатност Исуса Христоса</w:t>
            </w:r>
          </w:p>
          <w:p w:rsidR="00CF6EAA" w:rsidRPr="009365A3" w:rsidRDefault="00CF6EAA" w:rsidP="00546532">
            <w:pPr>
              <w:rPr>
                <w:rFonts w:ascii="Times New Roman" w:hAnsi="Times New Roman" w:cs="Times New Roman"/>
                <w:lang w:val="ru-RU"/>
              </w:rPr>
            </w:pPr>
          </w:p>
        </w:tc>
        <w:tc>
          <w:tcPr>
            <w:tcW w:w="3049"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 xml:space="preserve">-Зна да опише друштвено </w:t>
            </w:r>
            <w:r w:rsidRPr="009365A3">
              <w:rPr>
                <w:rFonts w:ascii="Times New Roman" w:hAnsi="Times New Roman" w:cs="Times New Roman"/>
                <w:lang w:val="ru-RU"/>
              </w:rPr>
              <w:lastRenderedPageBreak/>
              <w:t>уређење Рима: патрицији и плебејци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Уме да упореди друштвена уређења држава Старог века, које су раније учили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ко су конзули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Уме да опише значај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Народне скупштине и Сената у Римској републици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да објасни појам Пирова победа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зашто је Рим најразвијенија робовласничка држава Старог века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xml:space="preserve">- Зна да покаже на карти битку код Кане 216.г.п.н.е и да објасни њен значај. </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ко је Ханибал</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 карте зна да прочита називе римских провинција и повеже их са именима данашњих држава, које се ту налазе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Зна да објасни зашто је Рим најразвијенија робовласничка држава Старог века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lastRenderedPageBreak/>
              <w:t>-Зна самостално да опише Пунске ратове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ко је Трајан и у чему његов значај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када је основан Константинопољ ( 330.г)</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Уз помоћ карте, може да именује државе, које се данас налазе на местима некадашњих римских провинција, као и градове, који су настали на местима некадашњих римских градова на Балкану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Уме да објасни зашто се један период Римског царства зове принципат, а зашто други доминат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којим догађајем и када је почела Велика сеоба народа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(Пролазак Хуна кроз Врата народа 375.г.)</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ко су Готи и какав је њихова улога у пропадању Римског царства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упореди основне грчке и римске богове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Уме да препозна елементе римске културе у календару, именима планета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који владар је и када признао хришћанство у Римском царству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Уме да објасни значај Божића и Васкрса за хришћане</w:t>
            </w:r>
          </w:p>
        </w:tc>
      </w:tr>
    </w:tbl>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b/>
        </w:rPr>
      </w:pPr>
    </w:p>
    <w:p w:rsidR="00CF6EAA" w:rsidRPr="009365A3" w:rsidRDefault="00CF6EAA" w:rsidP="00CF6EAA">
      <w:pPr>
        <w:shd w:val="clear" w:color="auto" w:fill="FABF8F" w:themeFill="accent6" w:themeFillTint="99"/>
        <w:rPr>
          <w:rFonts w:ascii="Times New Roman" w:hAnsi="Times New Roman" w:cs="Times New Roman"/>
          <w:b/>
          <w:lang w:val="sr-Cyrl-CS"/>
        </w:rPr>
      </w:pPr>
      <w:r w:rsidRPr="009365A3">
        <w:rPr>
          <w:rFonts w:ascii="Times New Roman" w:hAnsi="Times New Roman" w:cs="Times New Roman"/>
          <w:b/>
          <w:lang w:val="sr-Cyrl-CS"/>
        </w:rPr>
        <w:t>ГЕОГРАФИЈА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Сврха програма Географије</w:t>
      </w:r>
    </w:p>
    <w:p w:rsidR="00CF6EAA" w:rsidRPr="009365A3" w:rsidRDefault="00CF6EAA" w:rsidP="00CF6EAA">
      <w:pPr>
        <w:ind w:firstLine="720"/>
        <w:jc w:val="both"/>
        <w:rPr>
          <w:rFonts w:ascii="Times New Roman" w:hAnsi="Times New Roman" w:cs="Times New Roman"/>
          <w:lang w:val="sr-Cyrl-CS"/>
        </w:rPr>
      </w:pPr>
      <w:r w:rsidRPr="009365A3">
        <w:rPr>
          <w:rFonts w:ascii="Times New Roman" w:hAnsi="Times New Roman" w:cs="Times New Roman"/>
          <w:lang w:val="sr-Cyrl-CS"/>
        </w:rPr>
        <w:t>Географија је обавезан наставни предмет и изучава се  у другом образовном циклусу обавезног образовања и васпитања. Географска знања су  значајна компонента опште културе сваког човека. Ученици кроз овај предмет упознају основне објекте, појаве и процесе у простору, њихове узрочно – последичне везе и на основу тога изграђују сопствено географско мишљење о  свом завичају, држави,континенту и свету као целини. Настава Географије оспособљава ученике да користе географску карту, раде на терену и самостално  проналазе и анализирају  изворе географских информација. Кроз стечена знања ученици изграђују свест о значају свих геосфера као еколошког оквира за живот на Земљи и формирају одговоран однос према животној средини. Улога Географије огледа се и у  развијању толерантног става према различитим народима, њиховим културама и начину живота.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 xml:space="preserve">Циљ наставе географије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Циљ </w:t>
      </w:r>
      <w:r w:rsidRPr="009365A3">
        <w:rPr>
          <w:rFonts w:ascii="Times New Roman" w:hAnsi="Times New Roman" w:cs="Times New Roman"/>
          <w:lang w:val="sr-Cyrl-CS"/>
        </w:rPr>
        <w:t>наставе географијеје усвајање знања о природногеографским и друштвеногеографским објектима, појавама и процесима и њиховим међусобним везама и односима у међупростору. Настава географије треба да допринесе стварању реалне и исправне слике о свету као целини и месту и улози наше државе у свету.</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Задаци </w:t>
      </w:r>
      <w:r w:rsidRPr="009365A3">
        <w:rPr>
          <w:rFonts w:ascii="Times New Roman" w:hAnsi="Times New Roman" w:cs="Times New Roman"/>
          <w:lang w:val="sr-Cyrl-CS"/>
        </w:rPr>
        <w:t xml:space="preserve">наставе географије су вишеструки. Настава географије треба да допринесе: </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t>Стицању знања о основним објектима, појавама и процесима у васиони;</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t>Картографском описмењавању, употреби географских карата и других извора информација у процесу учења и истраживања у свакодневном животу;</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t>Стицање знања о објектима, појавама и процесима у географском омотачу Земље и у непосредном окружењу;</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t>Разумевању узрочно-последничне повезаности појава и процеса у географском омотачу;</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lastRenderedPageBreak/>
        <w:t>Развијању географског мишљења заснованог на повезаности и међуусловљености географских појава и процеса у простору и времену;</w:t>
      </w:r>
    </w:p>
    <w:p w:rsidR="00CF6EAA" w:rsidRPr="009365A3" w:rsidRDefault="00CF6EAA" w:rsidP="00CF6EAA">
      <w:pPr>
        <w:numPr>
          <w:ilvl w:val="0"/>
          <w:numId w:val="97"/>
        </w:numPr>
        <w:spacing w:after="0" w:line="240" w:lineRule="auto"/>
        <w:rPr>
          <w:rFonts w:ascii="Times New Roman" w:hAnsi="Times New Roman" w:cs="Times New Roman"/>
          <w:lang w:val="ru-RU"/>
        </w:rPr>
      </w:pPr>
      <w:r w:rsidRPr="009365A3">
        <w:rPr>
          <w:rFonts w:ascii="Times New Roman" w:hAnsi="Times New Roman" w:cs="Times New Roman"/>
          <w:lang w:val="sr-Cyrl-CS"/>
        </w:rPr>
        <w:t>Развијању естетских  опажања и осећања проучавањем и упознавањем природних и других феномена у геопростору;</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Развијање ставова о превентиви, заштити и унапређењу животне средине..</w:t>
      </w:r>
    </w:p>
    <w:p w:rsidR="00CF6EAA" w:rsidRPr="009365A3" w:rsidRDefault="00CF6EAA" w:rsidP="00CF6EAA">
      <w:pPr>
        <w:rPr>
          <w:rFonts w:ascii="Times New Roman" w:hAnsi="Times New Roman" w:cs="Times New Roman"/>
          <w:b/>
          <w:lang w:val="ru-RU"/>
        </w:rPr>
      </w:pPr>
    </w:p>
    <w:tbl>
      <w:tblPr>
        <w:tblW w:w="11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2"/>
        <w:gridCol w:w="5233"/>
        <w:gridCol w:w="1177"/>
        <w:gridCol w:w="1610"/>
        <w:gridCol w:w="1923"/>
      </w:tblGrid>
      <w:tr w:rsidR="00CF6EAA" w:rsidRPr="009365A3" w:rsidTr="00546532">
        <w:trPr>
          <w:trHeight w:val="927"/>
          <w:jc w:val="center"/>
        </w:trPr>
        <w:tc>
          <w:tcPr>
            <w:tcW w:w="1142" w:type="dxa"/>
            <w:tcBorders>
              <w:bottom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Редни</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w:t>
            </w:r>
          </w:p>
        </w:tc>
        <w:tc>
          <w:tcPr>
            <w:tcW w:w="5233" w:type="dxa"/>
            <w:tcBorders>
              <w:bottom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177" w:type="dxa"/>
            <w:tcBorders>
              <w:bottom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Укупан број</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часова</w:t>
            </w:r>
          </w:p>
        </w:tc>
        <w:tc>
          <w:tcPr>
            <w:tcW w:w="1610" w:type="dxa"/>
            <w:tcBorders>
              <w:bottom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обраде</w:t>
            </w:r>
          </w:p>
        </w:tc>
        <w:tc>
          <w:tcPr>
            <w:tcW w:w="1923" w:type="dxa"/>
            <w:tcBorders>
              <w:bottom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утврђивања</w:t>
            </w:r>
          </w:p>
        </w:tc>
      </w:tr>
      <w:tr w:rsidR="00CF6EAA" w:rsidRPr="009365A3" w:rsidTr="00546532">
        <w:trPr>
          <w:trHeight w:val="289"/>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lang w:val="sr-Cyrl-CS"/>
              </w:rPr>
              <w:t>1</w:t>
            </w:r>
          </w:p>
        </w:tc>
        <w:tc>
          <w:tcPr>
            <w:tcW w:w="5233" w:type="dxa"/>
            <w:shd w:val="clear" w:color="auto" w:fill="FFFFFF"/>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Увод у Географију</w:t>
            </w:r>
          </w:p>
        </w:tc>
        <w:tc>
          <w:tcPr>
            <w:tcW w:w="1177" w:type="dxa"/>
            <w:shd w:val="clear" w:color="auto" w:fill="FFFFFF"/>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lang w:val="sr-Cyrl-CS"/>
              </w:rPr>
              <w:t>1</w:t>
            </w:r>
          </w:p>
        </w:tc>
        <w:tc>
          <w:tcPr>
            <w:tcW w:w="1610" w:type="dxa"/>
            <w:shd w:val="clear" w:color="auto" w:fill="FFFFFF"/>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lang w:val="sr-Cyrl-CS"/>
              </w:rPr>
              <w:t>1</w:t>
            </w:r>
          </w:p>
        </w:tc>
        <w:tc>
          <w:tcPr>
            <w:tcW w:w="1923" w:type="dxa"/>
            <w:shd w:val="clear" w:color="auto" w:fill="FFFFFF"/>
            <w:vAlign w:val="center"/>
          </w:tcPr>
          <w:p w:rsidR="00CF6EAA" w:rsidRPr="009365A3" w:rsidRDefault="00CF6EAA" w:rsidP="00546532">
            <w:pPr>
              <w:jc w:val="center"/>
              <w:rPr>
                <w:rFonts w:ascii="Times New Roman" w:hAnsi="Times New Roman" w:cs="Times New Roman"/>
                <w:b/>
                <w:lang w:val="sr-Cyrl-CS"/>
              </w:rPr>
            </w:pPr>
          </w:p>
        </w:tc>
      </w:tr>
      <w:tr w:rsidR="00CF6EAA" w:rsidRPr="009365A3" w:rsidTr="00546532">
        <w:trPr>
          <w:trHeight w:val="355"/>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Васиона и Земља</w:t>
            </w:r>
          </w:p>
        </w:tc>
        <w:tc>
          <w:tcPr>
            <w:tcW w:w="1177" w:type="dxa"/>
            <w:shd w:val="clear" w:color="auto" w:fill="auto"/>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6</w:t>
            </w:r>
          </w:p>
        </w:tc>
        <w:tc>
          <w:tcPr>
            <w:tcW w:w="1610"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1923" w:type="dxa"/>
            <w:shd w:val="clear" w:color="auto" w:fill="auto"/>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3</w:t>
            </w:r>
          </w:p>
        </w:tc>
      </w:tr>
      <w:tr w:rsidR="00CF6EAA" w:rsidRPr="009365A3" w:rsidTr="00546532">
        <w:trPr>
          <w:trHeight w:val="355"/>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3</w:t>
            </w: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Географска карта</w:t>
            </w:r>
          </w:p>
        </w:tc>
        <w:tc>
          <w:tcPr>
            <w:tcW w:w="1177"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8</w:t>
            </w:r>
          </w:p>
        </w:tc>
        <w:tc>
          <w:tcPr>
            <w:tcW w:w="1610"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192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r>
      <w:tr w:rsidR="00CF6EAA" w:rsidRPr="009365A3" w:rsidTr="00546532">
        <w:trPr>
          <w:trHeight w:val="303"/>
          <w:jc w:val="center"/>
        </w:trPr>
        <w:tc>
          <w:tcPr>
            <w:tcW w:w="1142" w:type="dxa"/>
            <w:shd w:val="clear" w:color="auto" w:fill="FBD4B4"/>
          </w:tcPr>
          <w:p w:rsidR="00CF6EAA" w:rsidRPr="009365A3" w:rsidRDefault="00CF6EAA" w:rsidP="00546532">
            <w:pPr>
              <w:jc w:val="center"/>
              <w:rPr>
                <w:rFonts w:ascii="Times New Roman" w:hAnsi="Times New Roman" w:cs="Times New Roman"/>
                <w:b/>
                <w:lang w:val="sr-Cyrl-CS"/>
              </w:rPr>
            </w:pPr>
          </w:p>
        </w:tc>
        <w:tc>
          <w:tcPr>
            <w:tcW w:w="5233" w:type="dxa"/>
            <w:shd w:val="clear" w:color="auto" w:fill="auto"/>
          </w:tcPr>
          <w:p w:rsidR="00CF6EAA" w:rsidRPr="009365A3" w:rsidRDefault="00CF6EAA" w:rsidP="00546532">
            <w:pPr>
              <w:rPr>
                <w:rFonts w:ascii="Times New Roman" w:hAnsi="Times New Roman" w:cs="Times New Roman"/>
                <w:b/>
                <w:lang w:val="sr-Cyrl-CS"/>
              </w:rPr>
            </w:pPr>
          </w:p>
        </w:tc>
        <w:tc>
          <w:tcPr>
            <w:tcW w:w="1177" w:type="dxa"/>
            <w:shd w:val="clear" w:color="auto" w:fill="auto"/>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15</w:t>
            </w:r>
          </w:p>
        </w:tc>
        <w:tc>
          <w:tcPr>
            <w:tcW w:w="1610" w:type="dxa"/>
            <w:shd w:val="clear" w:color="auto" w:fill="auto"/>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9</w:t>
            </w:r>
          </w:p>
        </w:tc>
        <w:tc>
          <w:tcPr>
            <w:tcW w:w="1923" w:type="dxa"/>
            <w:shd w:val="clear" w:color="auto" w:fill="auto"/>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6</w:t>
            </w:r>
          </w:p>
        </w:tc>
      </w:tr>
      <w:tr w:rsidR="00CF6EAA" w:rsidRPr="009365A3" w:rsidTr="00546532">
        <w:trPr>
          <w:trHeight w:val="303"/>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Планета Земља</w:t>
            </w:r>
          </w:p>
        </w:tc>
        <w:tc>
          <w:tcPr>
            <w:tcW w:w="1177"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rPr>
              <w:t>2</w:t>
            </w:r>
            <w:r w:rsidRPr="009365A3">
              <w:rPr>
                <w:rFonts w:ascii="Times New Roman" w:hAnsi="Times New Roman" w:cs="Times New Roman"/>
                <w:lang w:val="sr-Cyrl-CS"/>
              </w:rPr>
              <w:t>1</w:t>
            </w:r>
          </w:p>
        </w:tc>
        <w:tc>
          <w:tcPr>
            <w:tcW w:w="1610" w:type="dxa"/>
            <w:shd w:val="clear" w:color="auto" w:fill="auto"/>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11</w:t>
            </w:r>
          </w:p>
        </w:tc>
        <w:tc>
          <w:tcPr>
            <w:tcW w:w="192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10</w:t>
            </w:r>
          </w:p>
        </w:tc>
      </w:tr>
      <w:tr w:rsidR="00CF6EAA" w:rsidRPr="009365A3" w:rsidTr="00546532">
        <w:trPr>
          <w:trHeight w:val="303"/>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lang w:val="sr-Cyrl-CS"/>
              </w:rPr>
            </w:pP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Земљина кретања</w:t>
            </w:r>
          </w:p>
        </w:tc>
        <w:tc>
          <w:tcPr>
            <w:tcW w:w="1177"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1610"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192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r>
      <w:tr w:rsidR="00CF6EAA" w:rsidRPr="009365A3" w:rsidTr="00546532">
        <w:trPr>
          <w:trHeight w:val="303"/>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lang w:val="sr-Cyrl-CS"/>
              </w:rPr>
            </w:pP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-Унутрашља грађа и рељеф Земље</w:t>
            </w:r>
          </w:p>
        </w:tc>
        <w:tc>
          <w:tcPr>
            <w:tcW w:w="1177"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11</w:t>
            </w:r>
          </w:p>
        </w:tc>
        <w:tc>
          <w:tcPr>
            <w:tcW w:w="1610"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192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r>
      <w:tr w:rsidR="00CF6EAA" w:rsidRPr="009365A3" w:rsidTr="00546532">
        <w:trPr>
          <w:trHeight w:val="303"/>
          <w:jc w:val="center"/>
        </w:trPr>
        <w:tc>
          <w:tcPr>
            <w:tcW w:w="1142" w:type="dxa"/>
            <w:shd w:val="clear" w:color="auto" w:fill="FBD4B4"/>
            <w:vAlign w:val="center"/>
          </w:tcPr>
          <w:p w:rsidR="00CF6EAA" w:rsidRPr="009365A3" w:rsidRDefault="00CF6EAA" w:rsidP="00546532">
            <w:pPr>
              <w:jc w:val="center"/>
              <w:rPr>
                <w:rFonts w:ascii="Times New Roman" w:hAnsi="Times New Roman" w:cs="Times New Roman"/>
                <w:lang w:val="sr-Cyrl-CS"/>
              </w:rPr>
            </w:pPr>
          </w:p>
        </w:tc>
        <w:tc>
          <w:tcPr>
            <w:tcW w:w="5233" w:type="dxa"/>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-Ваздушни омотач Земље</w:t>
            </w:r>
          </w:p>
        </w:tc>
        <w:tc>
          <w:tcPr>
            <w:tcW w:w="1177"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1610"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192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r>
      <w:tr w:rsidR="00CF6EAA" w:rsidRPr="009365A3" w:rsidTr="00546532">
        <w:trPr>
          <w:trHeight w:val="399"/>
          <w:jc w:val="center"/>
        </w:trPr>
        <w:tc>
          <w:tcPr>
            <w:tcW w:w="1142" w:type="dxa"/>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5233" w:type="dxa"/>
            <w:shd w:val="clear" w:color="auto" w:fill="FBD4B4"/>
            <w:vAlign w:val="center"/>
          </w:tcPr>
          <w:p w:rsidR="00CF6EAA" w:rsidRPr="009365A3" w:rsidRDefault="00CF6EAA" w:rsidP="00546532">
            <w:pPr>
              <w:rPr>
                <w:rFonts w:ascii="Times New Roman" w:hAnsi="Times New Roman" w:cs="Times New Roman"/>
                <w:b/>
              </w:rPr>
            </w:pPr>
            <w:r w:rsidRPr="009365A3">
              <w:rPr>
                <w:rFonts w:ascii="Times New Roman" w:hAnsi="Times New Roman" w:cs="Times New Roman"/>
                <w:b/>
                <w:lang w:val="sr-Cyrl-CS"/>
              </w:rPr>
              <w:t>УКУПНО</w:t>
            </w:r>
          </w:p>
        </w:tc>
        <w:tc>
          <w:tcPr>
            <w:tcW w:w="1177"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36</w:t>
            </w:r>
          </w:p>
        </w:tc>
        <w:tc>
          <w:tcPr>
            <w:tcW w:w="1610"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20</w:t>
            </w:r>
          </w:p>
        </w:tc>
        <w:tc>
          <w:tcPr>
            <w:tcW w:w="1923" w:type="dxa"/>
            <w:shd w:val="clear" w:color="auto" w:fill="FBD4B4"/>
            <w:vAlign w:val="center"/>
          </w:tcPr>
          <w:p w:rsidR="00CF6EAA" w:rsidRPr="009365A3" w:rsidRDefault="00CF6EAA" w:rsidP="00546532">
            <w:pPr>
              <w:rPr>
                <w:rFonts w:ascii="Times New Roman" w:hAnsi="Times New Roman" w:cs="Times New Roman"/>
                <w:b/>
              </w:rPr>
            </w:pPr>
            <w:r w:rsidRPr="009365A3">
              <w:rPr>
                <w:rFonts w:ascii="Times New Roman" w:hAnsi="Times New Roman" w:cs="Times New Roman"/>
                <w:b/>
                <w:lang w:val="sr-Cyrl-CS"/>
              </w:rPr>
              <w:t>16</w:t>
            </w:r>
          </w:p>
        </w:tc>
      </w:tr>
    </w:tbl>
    <w:p w:rsidR="00CF6EAA" w:rsidRPr="009365A3" w:rsidRDefault="00CF6EAA" w:rsidP="00CF6EAA">
      <w:pPr>
        <w:rPr>
          <w:rFonts w:ascii="Times New Roman" w:hAnsi="Times New Roman" w:cs="Times New Roman"/>
        </w:rPr>
      </w:pPr>
    </w:p>
    <w:p w:rsidR="00CF6EAA" w:rsidRPr="009365A3" w:rsidRDefault="00CF6EAA" w:rsidP="00CF6EAA">
      <w:pPr>
        <w:rPr>
          <w:rFonts w:ascii="Times New Roman" w:hAnsi="Times New Roman" w:cs="Times New Roman"/>
        </w:rPr>
      </w:pPr>
    </w:p>
    <w:tbl>
      <w:tblPr>
        <w:tblW w:w="14423" w:type="dxa"/>
        <w:jc w:val="center"/>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1172"/>
        <w:gridCol w:w="2050"/>
        <w:gridCol w:w="3062"/>
        <w:gridCol w:w="3118"/>
        <w:gridCol w:w="2194"/>
      </w:tblGrid>
      <w:tr w:rsidR="00CF6EAA" w:rsidRPr="009365A3" w:rsidTr="00546532">
        <w:trPr>
          <w:trHeight w:val="343"/>
          <w:jc w:val="center"/>
        </w:trPr>
        <w:tc>
          <w:tcPr>
            <w:tcW w:w="2893" w:type="dxa"/>
            <w:vMerge w:val="restart"/>
            <w:tcBorders>
              <w:top w:val="single" w:sz="4" w:space="0" w:color="auto"/>
              <w:left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САДРЖАЈИ ПРОГРАМА</w:t>
            </w:r>
          </w:p>
        </w:tc>
        <w:tc>
          <w:tcPr>
            <w:tcW w:w="826" w:type="dxa"/>
            <w:vMerge w:val="restart"/>
            <w:tcBorders>
              <w:top w:val="single" w:sz="4" w:space="0" w:color="auto"/>
              <w:left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2072" w:type="dxa"/>
            <w:vMerge w:val="restart"/>
            <w:tcBorders>
              <w:top w:val="single" w:sz="4" w:space="0" w:color="auto"/>
              <w:left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 xml:space="preserve">НАЧИНИ </w:t>
            </w:r>
            <w:r w:rsidRPr="009365A3">
              <w:rPr>
                <w:rFonts w:ascii="Times New Roman" w:hAnsi="Times New Roman" w:cs="Times New Roman"/>
                <w:b/>
                <w:lang w:val="sr-Cyrl-CS"/>
              </w:rPr>
              <w:t>РЕАЛИЗАЦИЈЕ</w:t>
            </w:r>
          </w:p>
        </w:tc>
        <w:tc>
          <w:tcPr>
            <w:tcW w:w="8632"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(СТАНДАРДИ)</w:t>
            </w:r>
          </w:p>
        </w:tc>
      </w:tr>
      <w:tr w:rsidR="00CF6EAA" w:rsidRPr="009365A3" w:rsidTr="00546532">
        <w:trPr>
          <w:trHeight w:val="354"/>
          <w:jc w:val="center"/>
        </w:trPr>
        <w:tc>
          <w:tcPr>
            <w:tcW w:w="2893" w:type="dxa"/>
            <w:vMerge/>
            <w:tcBorders>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826" w:type="dxa"/>
            <w:vMerge/>
            <w:tcBorders>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2072" w:type="dxa"/>
            <w:vMerge/>
            <w:tcBorders>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324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ОСНОВНИ НИВО</w:t>
            </w:r>
          </w:p>
        </w:tc>
        <w:tc>
          <w:tcPr>
            <w:tcW w:w="313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СРЕДЊИ НИВО</w:t>
            </w:r>
          </w:p>
        </w:tc>
        <w:tc>
          <w:tcPr>
            <w:tcW w:w="225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 xml:space="preserve">НАПРЕДНИ </w:t>
            </w:r>
            <w:r w:rsidRPr="009365A3">
              <w:rPr>
                <w:rFonts w:ascii="Times New Roman" w:hAnsi="Times New Roman" w:cs="Times New Roman"/>
                <w:b/>
                <w:lang w:val="sr-Cyrl-CS"/>
              </w:rPr>
              <w:lastRenderedPageBreak/>
              <w:t>НИВО</w:t>
            </w:r>
          </w:p>
        </w:tc>
      </w:tr>
      <w:tr w:rsidR="00CF6EAA" w:rsidRPr="009365A3" w:rsidTr="00546532">
        <w:trPr>
          <w:trHeight w:val="170"/>
          <w:jc w:val="center"/>
        </w:trPr>
        <w:tc>
          <w:tcPr>
            <w:tcW w:w="289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w:t>
            </w:r>
            <w:r w:rsidRPr="009365A3">
              <w:rPr>
                <w:rFonts w:ascii="Times New Roman" w:hAnsi="Times New Roman" w:cs="Times New Roman"/>
                <w:b/>
                <w:lang w:val="sr-Cyrl-CS"/>
              </w:rPr>
              <w:t xml:space="preserve">   Увод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-предмет, подела и значај географије</w:t>
            </w:r>
          </w:p>
        </w:tc>
        <w:tc>
          <w:tcPr>
            <w:tcW w:w="82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2072"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-ИКТ у настави</w:t>
            </w:r>
          </w:p>
        </w:tc>
        <w:tc>
          <w:tcPr>
            <w:tcW w:w="324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p>
        </w:tc>
        <w:tc>
          <w:tcPr>
            <w:tcW w:w="3139"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p>
        </w:tc>
        <w:tc>
          <w:tcPr>
            <w:tcW w:w="2253"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lang w:val="sr-Cyrl-CS"/>
              </w:rPr>
            </w:pPr>
          </w:p>
        </w:tc>
      </w:tr>
      <w:tr w:rsidR="00CF6EAA" w:rsidRPr="009365A3" w:rsidTr="00546532">
        <w:trPr>
          <w:trHeight w:val="1412"/>
          <w:jc w:val="center"/>
        </w:trPr>
        <w:tc>
          <w:tcPr>
            <w:tcW w:w="289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II</w:t>
            </w:r>
            <w:r w:rsidRPr="009365A3">
              <w:rPr>
                <w:rFonts w:ascii="Times New Roman" w:hAnsi="Times New Roman" w:cs="Times New Roman"/>
                <w:b/>
                <w:lang w:val="sr-Cyrl-CS"/>
              </w:rPr>
              <w:t xml:space="preserve">   Васиона и Земља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w:t>
            </w:r>
            <w:r w:rsidRPr="009365A3">
              <w:rPr>
                <w:rFonts w:ascii="Times New Roman" w:hAnsi="Times New Roman" w:cs="Times New Roman"/>
                <w:lang w:val="sr-Cyrl-CS"/>
              </w:rPr>
              <w:t>Васиона: звезде, сазвежђа, галаксије, Млечни пут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-Сунчев систем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-Сателити: Месец, Месечеве мене, мала тела Сунчевог система</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-Облик и величина Земље</w:t>
            </w:r>
          </w:p>
        </w:tc>
        <w:tc>
          <w:tcPr>
            <w:tcW w:w="82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6</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(4+2)</w:t>
            </w:r>
          </w:p>
        </w:tc>
        <w:tc>
          <w:tcPr>
            <w:tcW w:w="2072"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324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lang w:val="sr-Latn-CS" w:eastAsia="sr-Latn-CS"/>
              </w:rPr>
            </w:pPr>
            <w:r w:rsidRPr="009365A3">
              <w:rPr>
                <w:rFonts w:ascii="Times New Roman" w:hAnsi="Times New Roman" w:cs="Times New Roman"/>
                <w:b/>
                <w:lang w:val="sr-Cyrl-CS"/>
              </w:rPr>
              <w:t>ГЕ 1.2.1.</w:t>
            </w:r>
            <w:r w:rsidRPr="009365A3">
              <w:rPr>
                <w:rFonts w:ascii="Times New Roman" w:hAnsi="Times New Roman" w:cs="Times New Roman"/>
                <w:lang w:val="sr-Latn-CS" w:eastAsia="sr-Latn-CS"/>
              </w:rPr>
              <w:t>именује небеска тела у Сунчевом систему и наводи њихов распоред</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rPr>
              <w:t>ГЕ 1.2.2</w:t>
            </w:r>
            <w:r w:rsidRPr="009365A3">
              <w:rPr>
                <w:rFonts w:ascii="Times New Roman" w:hAnsi="Times New Roman" w:cs="Times New Roman"/>
                <w:lang w:val="sr-Cyrl-CS"/>
              </w:rPr>
              <w:t xml:space="preserve">. </w:t>
            </w:r>
            <w:r w:rsidRPr="009365A3">
              <w:rPr>
                <w:rFonts w:ascii="Times New Roman" w:hAnsi="Times New Roman" w:cs="Times New Roman"/>
                <w:lang w:val="sr-Latn-CS" w:eastAsia="sr-Latn-CS"/>
              </w:rPr>
              <w:t>описује облик Земље и препознаје појаве и процесе везане за њена кретања</w:t>
            </w:r>
          </w:p>
          <w:p w:rsidR="00CF6EAA" w:rsidRPr="009365A3" w:rsidRDefault="00CF6EAA" w:rsidP="00546532">
            <w:pPr>
              <w:rPr>
                <w:rFonts w:ascii="Times New Roman" w:hAnsi="Times New Roman" w:cs="Times New Roman"/>
                <w:lang w:val="ru-RU"/>
              </w:rPr>
            </w:pPr>
          </w:p>
        </w:tc>
        <w:tc>
          <w:tcPr>
            <w:tcW w:w="313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sr-Cyrl-CS"/>
              </w:rPr>
              <w:t>ГЕ 2.2.1</w:t>
            </w:r>
            <w:r w:rsidRPr="009365A3">
              <w:rPr>
                <w:rFonts w:ascii="Times New Roman" w:hAnsi="Times New Roman" w:cs="Times New Roman"/>
                <w:lang w:val="sr-Latn-CS" w:eastAsia="sr-Latn-CS"/>
              </w:rPr>
              <w:t xml:space="preserve"> описује небеска тела и њихова кретања</w:t>
            </w:r>
          </w:p>
          <w:p w:rsidR="00CF6EAA" w:rsidRPr="009365A3" w:rsidRDefault="00CF6EAA" w:rsidP="00546532">
            <w:pPr>
              <w:rPr>
                <w:rFonts w:ascii="Times New Roman" w:hAnsi="Times New Roman" w:cs="Times New Roman"/>
                <w:lang w:val="ru-RU"/>
              </w:rPr>
            </w:pPr>
          </w:p>
        </w:tc>
        <w:tc>
          <w:tcPr>
            <w:tcW w:w="2253"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3.2.1.</w:t>
            </w:r>
            <w:r w:rsidRPr="009365A3">
              <w:rPr>
                <w:rFonts w:ascii="Times New Roman" w:hAnsi="Times New Roman" w:cs="Times New Roman"/>
                <w:lang w:val="sr-Cyrl-CS"/>
              </w:rPr>
              <w:t xml:space="preserve"> препознаје димензије </w:t>
            </w:r>
            <w:r w:rsidRPr="009365A3">
              <w:rPr>
                <w:rFonts w:ascii="Times New Roman" w:hAnsi="Times New Roman" w:cs="Times New Roman"/>
                <w:lang w:val="sr-Latn-CS"/>
              </w:rPr>
              <w:t>З</w:t>
            </w:r>
            <w:r w:rsidRPr="009365A3">
              <w:rPr>
                <w:rFonts w:ascii="Times New Roman" w:hAnsi="Times New Roman" w:cs="Times New Roman"/>
                <w:lang w:val="sr-Cyrl-CS"/>
              </w:rPr>
              <w:t xml:space="preserve">емље и објашњава последице Земљиног облика </w:t>
            </w:r>
          </w:p>
          <w:p w:rsidR="00CF6EAA" w:rsidRPr="009365A3" w:rsidRDefault="00CF6EAA" w:rsidP="00546532">
            <w:pPr>
              <w:rPr>
                <w:rFonts w:ascii="Times New Roman" w:hAnsi="Times New Roman" w:cs="Times New Roman"/>
                <w:lang w:val="ru-RU"/>
              </w:rPr>
            </w:pPr>
          </w:p>
        </w:tc>
      </w:tr>
      <w:tr w:rsidR="00CF6EAA" w:rsidRPr="009365A3" w:rsidTr="00546532">
        <w:trPr>
          <w:trHeight w:val="170"/>
          <w:jc w:val="center"/>
        </w:trPr>
        <w:tc>
          <w:tcPr>
            <w:tcW w:w="289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III</w:t>
            </w:r>
            <w:r w:rsidRPr="009365A3">
              <w:rPr>
                <w:rFonts w:ascii="Times New Roman" w:hAnsi="Times New Roman" w:cs="Times New Roman"/>
                <w:b/>
                <w:lang w:val="sr-Cyrl-CS"/>
              </w:rPr>
              <w:t xml:space="preserve">  Географска карта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-Географска мрежа: меридијани/подневци и паралеле/упоредници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-Географска ширина и географска дужина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-Географска карта: садржај и подела карата према садржају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-Математички елементи карте: картографска мрежа; размер, подела карата према размеру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-Географски елементи карте и њихово представљање на карти; Мерење на карти и оријентација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карте</w:t>
            </w:r>
          </w:p>
          <w:p w:rsidR="00CF6EAA" w:rsidRPr="009365A3" w:rsidRDefault="00CF6EAA" w:rsidP="00546532">
            <w:pPr>
              <w:rPr>
                <w:rFonts w:ascii="Times New Roman" w:hAnsi="Times New Roman" w:cs="Times New Roman"/>
                <w:lang w:val="sr-Cyrl-CS"/>
              </w:rPr>
            </w:pPr>
          </w:p>
        </w:tc>
        <w:tc>
          <w:tcPr>
            <w:tcW w:w="82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  8</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(5+3)</w:t>
            </w:r>
          </w:p>
        </w:tc>
        <w:tc>
          <w:tcPr>
            <w:tcW w:w="2072"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324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rPr>
              <w:t>ГЕ 1.1.1.</w:t>
            </w:r>
            <w:r w:rsidRPr="009365A3">
              <w:rPr>
                <w:rFonts w:ascii="Times New Roman" w:hAnsi="Times New Roman" w:cs="Times New Roman"/>
                <w:lang w:val="sr-Latn-CS" w:eastAsia="sr-Latn-CS"/>
              </w:rPr>
              <w:t xml:space="preserve"> разуме појам оријентације и наводи начине оријентисања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eastAsia="sr-Latn-CS"/>
              </w:rPr>
              <w:t>ГЕ 1.1.2.</w:t>
            </w:r>
            <w:r w:rsidRPr="009365A3">
              <w:rPr>
                <w:rFonts w:ascii="Times New Roman" w:hAnsi="Times New Roman" w:cs="Times New Roman"/>
                <w:lang w:val="sr-Latn-CS" w:eastAsia="sr-Latn-CS"/>
              </w:rPr>
              <w:t>наводи начине представљања Земљине површине</w:t>
            </w:r>
            <w:r w:rsidRPr="009365A3">
              <w:rPr>
                <w:rFonts w:ascii="Times New Roman" w:hAnsi="Times New Roman" w:cs="Times New Roman"/>
                <w:lang w:val="sr-Cyrl-CS" w:eastAsia="sr-Latn-CS"/>
              </w:rPr>
              <w:t xml:space="preserve"> (глобус и географска  карта)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rPr>
              <w:lastRenderedPageBreak/>
              <w:t>ГЕ 1.1.3</w:t>
            </w:r>
            <w:r w:rsidRPr="009365A3">
              <w:rPr>
                <w:rFonts w:ascii="Times New Roman" w:hAnsi="Times New Roman" w:cs="Times New Roman"/>
                <w:lang w:val="sr-Cyrl-CS"/>
              </w:rPr>
              <w:t xml:space="preserve">. </w:t>
            </w:r>
            <w:r w:rsidRPr="009365A3">
              <w:rPr>
                <w:rFonts w:ascii="Times New Roman" w:hAnsi="Times New Roman" w:cs="Times New Roman"/>
                <w:lang w:val="sr-Latn-CS" w:eastAsia="sr-Latn-CS"/>
              </w:rPr>
              <w:t>препознаје и чита географске и допунске елементе карте</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ru-RU"/>
              </w:rPr>
            </w:pPr>
          </w:p>
        </w:tc>
        <w:tc>
          <w:tcPr>
            <w:tcW w:w="313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rPr>
              <w:t xml:space="preserve">ГЕ 2.1.1. </w:t>
            </w:r>
            <w:r w:rsidRPr="009365A3">
              <w:rPr>
                <w:rFonts w:ascii="Times New Roman" w:hAnsi="Times New Roman" w:cs="Times New Roman"/>
                <w:lang w:val="sr-Latn-CS" w:eastAsia="sr-Latn-CS"/>
              </w:rPr>
              <w:t xml:space="preserve"> одређује стране света у простору и на географској карти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lang w:val="sr-Cyrl-CS"/>
              </w:rPr>
              <w:t xml:space="preserve">ГЕ 2.1.2.  </w:t>
            </w:r>
            <w:r w:rsidRPr="009365A3">
              <w:rPr>
                <w:rFonts w:ascii="Times New Roman" w:hAnsi="Times New Roman" w:cs="Times New Roman"/>
                <w:lang w:val="sr-Latn-CS" w:eastAsia="sr-Latn-CS"/>
              </w:rPr>
              <w:t xml:space="preserve"> одређује положај места и тачака на географској карти</w:t>
            </w:r>
          </w:p>
          <w:p w:rsidR="00CF6EAA" w:rsidRPr="009365A3" w:rsidRDefault="00CF6EAA" w:rsidP="00546532">
            <w:pPr>
              <w:autoSpaceDE w:val="0"/>
              <w:autoSpaceDN w:val="0"/>
              <w:adjustRightInd w:val="0"/>
              <w:rPr>
                <w:rFonts w:ascii="Times New Roman" w:hAnsi="Times New Roman" w:cs="Times New Roman"/>
                <w:lang w:val="sr-Latn-CS" w:eastAsia="sr-Latn-CS"/>
              </w:rPr>
            </w:pPr>
            <w:r w:rsidRPr="009365A3">
              <w:rPr>
                <w:rFonts w:ascii="Times New Roman" w:hAnsi="Times New Roman" w:cs="Times New Roman"/>
                <w:b/>
                <w:lang w:val="sr-Cyrl-CS"/>
              </w:rPr>
              <w:t xml:space="preserve">ГЕ 2.1.3.  </w:t>
            </w:r>
            <w:r w:rsidRPr="009365A3">
              <w:rPr>
                <w:rFonts w:ascii="Times New Roman" w:hAnsi="Times New Roman" w:cs="Times New Roman"/>
                <w:lang w:val="sr-Latn-CS" w:eastAsia="sr-Latn-CS"/>
              </w:rPr>
              <w:t xml:space="preserve">препознаје и </w:t>
            </w:r>
            <w:r w:rsidRPr="009365A3">
              <w:rPr>
                <w:rFonts w:ascii="Times New Roman" w:hAnsi="Times New Roman" w:cs="Times New Roman"/>
                <w:lang w:val="sr-Latn-CS" w:eastAsia="sr-Latn-CS"/>
              </w:rPr>
              <w:lastRenderedPageBreak/>
              <w:t>објашњава географске чињенице - објекте, појаве, процесе 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Latn-CS" w:eastAsia="sr-Latn-CS"/>
              </w:rPr>
              <w:t>односе који су представљени моделом, сликом, графиком, табелом и схемом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ГЕ 2.1.4.  </w:t>
            </w:r>
            <w:r w:rsidRPr="009365A3">
              <w:rPr>
                <w:rFonts w:ascii="Times New Roman" w:hAnsi="Times New Roman" w:cs="Times New Roman"/>
                <w:lang w:val="sr-Cyrl-CS"/>
              </w:rPr>
              <w:t>приказује понуђене географске податке</w:t>
            </w:r>
            <w:r w:rsidRPr="009365A3">
              <w:rPr>
                <w:rFonts w:ascii="Times New Roman" w:hAnsi="Times New Roman" w:cs="Times New Roman"/>
                <w:lang w:val="sr-Cyrl-CS" w:eastAsia="sr-Latn-CS"/>
              </w:rPr>
              <w:t>:на немој карти, картографским изражајним средствима (бојама,линијама,знацима...),</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sr-Latn-CS" w:eastAsia="sr-Latn-CS"/>
              </w:rPr>
              <w:t>графиком, табелом и схемом</w:t>
            </w:r>
          </w:p>
        </w:tc>
        <w:tc>
          <w:tcPr>
            <w:tcW w:w="2253"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autoSpaceDE w:val="0"/>
              <w:autoSpaceDN w:val="0"/>
              <w:adjustRightInd w:val="0"/>
              <w:rPr>
                <w:rFonts w:ascii="Times New Roman" w:hAnsi="Times New Roman" w:cs="Times New Roman"/>
                <w:b/>
                <w:lang w:val="sr-Cyrl-CS"/>
              </w:rPr>
            </w:pPr>
          </w:p>
          <w:p w:rsidR="00CF6EAA" w:rsidRPr="009365A3" w:rsidRDefault="00CF6EAA" w:rsidP="00546532">
            <w:pPr>
              <w:autoSpaceDE w:val="0"/>
              <w:autoSpaceDN w:val="0"/>
              <w:adjustRightInd w:val="0"/>
              <w:rPr>
                <w:rFonts w:ascii="Times New Roman" w:hAnsi="Times New Roman" w:cs="Times New Roman"/>
                <w:b/>
                <w:lang w:val="sr-Cyrl-CS"/>
              </w:rPr>
            </w:pPr>
          </w:p>
          <w:p w:rsidR="00CF6EAA" w:rsidRPr="009365A3" w:rsidRDefault="00CF6EAA" w:rsidP="00546532">
            <w:pPr>
              <w:autoSpaceDE w:val="0"/>
              <w:autoSpaceDN w:val="0"/>
              <w:adjustRightInd w:val="0"/>
              <w:rPr>
                <w:rFonts w:ascii="Times New Roman" w:hAnsi="Times New Roman" w:cs="Times New Roman"/>
                <w:lang w:val="sr-Latn-CS" w:eastAsia="sr-Latn-CS"/>
              </w:rPr>
            </w:pPr>
            <w:r w:rsidRPr="009365A3">
              <w:rPr>
                <w:rFonts w:ascii="Times New Roman" w:hAnsi="Times New Roman" w:cs="Times New Roman"/>
                <w:b/>
                <w:lang w:val="sr-Cyrl-CS"/>
              </w:rPr>
              <w:t xml:space="preserve">ГЕ 3.1.1. </w:t>
            </w:r>
            <w:r w:rsidRPr="009365A3">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9365A3" w:rsidRDefault="00CF6EAA" w:rsidP="00546532">
            <w:pPr>
              <w:autoSpaceDE w:val="0"/>
              <w:autoSpaceDN w:val="0"/>
              <w:adjustRightInd w:val="0"/>
              <w:rPr>
                <w:rFonts w:ascii="Times New Roman" w:hAnsi="Times New Roman" w:cs="Times New Roman"/>
                <w:lang w:val="sr-Latn-CS" w:eastAsia="sr-Latn-CS"/>
              </w:rPr>
            </w:pPr>
            <w:r w:rsidRPr="009365A3">
              <w:rPr>
                <w:rFonts w:ascii="Times New Roman" w:hAnsi="Times New Roman" w:cs="Times New Roman"/>
                <w:lang w:val="sr-Latn-CS" w:eastAsia="sr-Latn-CS"/>
              </w:rPr>
              <w:t xml:space="preserve">чињеница - објеката, појава, процеса и </w:t>
            </w:r>
            <w:r w:rsidRPr="009365A3">
              <w:rPr>
                <w:rFonts w:ascii="Times New Roman" w:hAnsi="Times New Roman" w:cs="Times New Roman"/>
                <w:lang w:val="sr-Latn-CS" w:eastAsia="sr-Latn-CS"/>
              </w:rPr>
              <w:lastRenderedPageBreak/>
              <w:t>односа на основу анализе географске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Latn-CS" w:eastAsia="sr-Latn-CS"/>
              </w:rPr>
              <w:t>карте</w:t>
            </w:r>
          </w:p>
          <w:p w:rsidR="00CF6EAA" w:rsidRPr="009365A3" w:rsidRDefault="00CF6EAA" w:rsidP="00546532">
            <w:pPr>
              <w:jc w:val="both"/>
              <w:rPr>
                <w:rFonts w:ascii="Times New Roman" w:hAnsi="Times New Roman" w:cs="Times New Roman"/>
              </w:rPr>
            </w:pPr>
          </w:p>
        </w:tc>
      </w:tr>
      <w:tr w:rsidR="00CF6EAA" w:rsidRPr="009365A3" w:rsidTr="00546532">
        <w:trPr>
          <w:trHeight w:val="70"/>
          <w:jc w:val="center"/>
        </w:trPr>
        <w:tc>
          <w:tcPr>
            <w:tcW w:w="289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IV</w:t>
            </w:r>
            <w:r w:rsidRPr="009365A3">
              <w:rPr>
                <w:rFonts w:ascii="Times New Roman" w:hAnsi="Times New Roman" w:cs="Times New Roman"/>
                <w:b/>
                <w:lang w:val="sr-Cyrl-CS"/>
              </w:rPr>
              <w:t xml:space="preserve"> Планета Земља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w:t>
            </w:r>
            <w:r w:rsidRPr="009365A3">
              <w:rPr>
                <w:rFonts w:ascii="Times New Roman" w:hAnsi="Times New Roman" w:cs="Times New Roman"/>
                <w:lang w:val="sr-Cyrl-CS"/>
              </w:rPr>
              <w:t>Ротација Земље и последице ротације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-Револуција Земље и последице револуције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-Постанак и унутрашња грађа Земље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-Стене; фосили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-Литосферне плоче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-Вулканизам и земљотреси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-Рељеф: планине и равнице; настанак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-Обликовање рељефа </w:t>
            </w:r>
            <w:r w:rsidRPr="009365A3">
              <w:rPr>
                <w:rFonts w:ascii="Times New Roman" w:hAnsi="Times New Roman" w:cs="Times New Roman"/>
                <w:lang w:val="sr-Cyrl-CS"/>
              </w:rPr>
              <w:lastRenderedPageBreak/>
              <w:t>дејством спољних сила ( реке, таласи, ветар)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-Обликовање рељефа дејством спољних сила ( лед, вода човек)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-Атмосфера: састав, структура, значај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-Време: метеоролошки елементи и појаве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-Клима: климатски чиниоци и фактори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-Загађивање атмосфере</w:t>
            </w:r>
          </w:p>
        </w:tc>
        <w:tc>
          <w:tcPr>
            <w:tcW w:w="82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lastRenderedPageBreak/>
              <w:t>21</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(13+8)</w:t>
            </w:r>
          </w:p>
        </w:tc>
        <w:tc>
          <w:tcPr>
            <w:tcW w:w="2072"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ind w:right="-720"/>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324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1.2.3.</w:t>
            </w:r>
            <w:r w:rsidRPr="009365A3">
              <w:rPr>
                <w:rFonts w:ascii="Times New Roman" w:hAnsi="Times New Roman" w:cs="Times New Roman"/>
                <w:lang w:val="sr-Cyrl-CS"/>
              </w:rPr>
              <w:t xml:space="preserve">  Именује Земљине сфере (литосферу, атмосферу) и препознаје њихове основне одлике</w:t>
            </w:r>
          </w:p>
          <w:p w:rsidR="00CF6EAA" w:rsidRPr="009365A3" w:rsidRDefault="00CF6EAA" w:rsidP="00546532">
            <w:pPr>
              <w:rPr>
                <w:rFonts w:ascii="Times New Roman" w:hAnsi="Times New Roman" w:cs="Times New Roman"/>
                <w:lang w:val="ru-RU"/>
              </w:rPr>
            </w:pPr>
          </w:p>
        </w:tc>
        <w:tc>
          <w:tcPr>
            <w:tcW w:w="313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sr-Cyrl-CS"/>
              </w:rPr>
              <w:t>ГЕ 2.2.1</w:t>
            </w:r>
            <w:r w:rsidRPr="009365A3">
              <w:rPr>
                <w:rFonts w:ascii="Times New Roman" w:hAnsi="Times New Roman" w:cs="Times New Roman"/>
                <w:lang w:val="sr-Latn-CS" w:eastAsia="sr-Latn-CS"/>
              </w:rPr>
              <w:t xml:space="preserve"> описује небеска тела и њихова кретања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ГЕ 2.2.2.  </w:t>
            </w:r>
            <w:r w:rsidRPr="009365A3">
              <w:rPr>
                <w:rFonts w:ascii="Times New Roman" w:hAnsi="Times New Roman" w:cs="Times New Roman"/>
                <w:lang w:val="sr-Cyrl-CS"/>
              </w:rPr>
              <w:t xml:space="preserve">разликује и објашњава геогафске чињенице – објекте, појаве и процесе у литосфери </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ru-RU"/>
              </w:rPr>
            </w:pPr>
          </w:p>
        </w:tc>
        <w:tc>
          <w:tcPr>
            <w:tcW w:w="2253"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3.2.1.</w:t>
            </w:r>
            <w:r w:rsidRPr="009365A3">
              <w:rPr>
                <w:rFonts w:ascii="Times New Roman" w:hAnsi="Times New Roman" w:cs="Times New Roman"/>
                <w:lang w:val="sr-Cyrl-CS"/>
              </w:rPr>
              <w:t xml:space="preserve"> препознаје димензије Земље и објашњава последице Земљиног облика и њених кретања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ГЕ.3.2.2. </w:t>
            </w:r>
            <w:r w:rsidRPr="009365A3">
              <w:rPr>
                <w:rFonts w:ascii="Times New Roman" w:hAnsi="Times New Roman" w:cs="Times New Roman"/>
                <w:lang w:val="sr-Cyrl-CS"/>
              </w:rPr>
              <w:t>објашњава физичко географске законитости у географском оматачу и наводи мере за његову заштиту обнову и унапређивање</w:t>
            </w:r>
          </w:p>
        </w:tc>
      </w:tr>
    </w:tbl>
    <w:p w:rsidR="00CF6EAA" w:rsidRPr="009365A3" w:rsidRDefault="00CF6EAA" w:rsidP="00CF6EAA">
      <w:pPr>
        <w:rPr>
          <w:rFonts w:ascii="Times New Roman" w:hAnsi="Times New Roman" w:cs="Times New Roman"/>
          <w:b/>
        </w:rPr>
      </w:pPr>
    </w:p>
    <w:p w:rsidR="00CF6EAA" w:rsidRPr="009365A3" w:rsidRDefault="00CF6EAA" w:rsidP="00CF6EAA">
      <w:pPr>
        <w:shd w:val="clear" w:color="auto" w:fill="FFFFFF"/>
        <w:rPr>
          <w:rFonts w:ascii="Times New Roman" w:hAnsi="Times New Roman" w:cs="Times New Roman"/>
          <w:b/>
          <w:bCs/>
          <w:spacing w:val="12"/>
          <w:lang w:val="sr-Cyrl-CS"/>
        </w:rPr>
      </w:pPr>
      <w:r w:rsidRPr="009365A3">
        <w:rPr>
          <w:rFonts w:ascii="Times New Roman" w:hAnsi="Times New Roman" w:cs="Times New Roman"/>
          <w:b/>
          <w:bCs/>
          <w:spacing w:val="12"/>
          <w:lang w:val="sr-Cyrl-CS"/>
        </w:rPr>
        <w:t>Начин остваривања програма (методе и технике)</w:t>
      </w:r>
    </w:p>
    <w:p w:rsidR="00CF6EAA" w:rsidRPr="009365A3" w:rsidRDefault="00CF6EAA" w:rsidP="00CF6EAA">
      <w:pPr>
        <w:shd w:val="clear" w:color="auto" w:fill="FFFFFF"/>
        <w:rPr>
          <w:rFonts w:ascii="Times New Roman" w:hAnsi="Times New Roman" w:cs="Times New Roman"/>
          <w:bCs/>
          <w:spacing w:val="12"/>
          <w:lang w:val="sr-Cyrl-CS"/>
        </w:rPr>
      </w:pPr>
      <w:r w:rsidRPr="009365A3">
        <w:rPr>
          <w:rFonts w:ascii="Times New Roman" w:hAnsi="Times New Roman" w:cs="Times New Roman"/>
          <w:bCs/>
          <w:spacing w:val="12"/>
          <w:lang w:val="sr-Cyrl-CS"/>
        </w:rPr>
        <w:t xml:space="preserve">Програмски садржаји географије резултат су захтева времена, најновијих достигнућа у науци и примерени су развојним способностима ученика. </w:t>
      </w:r>
    </w:p>
    <w:p w:rsidR="00CF6EAA" w:rsidRPr="009365A3" w:rsidRDefault="00CF6EAA" w:rsidP="00CF6EAA">
      <w:pPr>
        <w:shd w:val="clear" w:color="auto" w:fill="FFFFFF"/>
        <w:rPr>
          <w:rFonts w:ascii="Times New Roman" w:hAnsi="Times New Roman" w:cs="Times New Roman"/>
          <w:bCs/>
          <w:spacing w:val="12"/>
          <w:lang w:val="sr-Cyrl-CS"/>
        </w:rPr>
      </w:pPr>
      <w:r w:rsidRPr="009365A3">
        <w:rPr>
          <w:rFonts w:ascii="Times New Roman" w:hAnsi="Times New Roman" w:cs="Times New Roman"/>
          <w:bCs/>
          <w:spacing w:val="12"/>
          <w:lang w:val="sr-Cyrl-CS"/>
        </w:rPr>
        <w:t>Наставне теме су логички распоређене, а обрађују садржаје из из опште физичке географијеи пружају ученицима основна знања за брже и лакше разумевање градива.</w:t>
      </w:r>
    </w:p>
    <w:p w:rsidR="00CF6EAA" w:rsidRPr="009365A3" w:rsidRDefault="00CF6EAA" w:rsidP="00CF6EAA">
      <w:pPr>
        <w:shd w:val="clear" w:color="auto" w:fill="FFFFFF"/>
        <w:rPr>
          <w:rFonts w:ascii="Times New Roman" w:hAnsi="Times New Roman" w:cs="Times New Roman"/>
          <w:bCs/>
          <w:spacing w:val="12"/>
          <w:lang w:val="sr-Cyrl-CS"/>
        </w:rPr>
      </w:pPr>
      <w:r w:rsidRPr="009365A3">
        <w:rPr>
          <w:rFonts w:ascii="Times New Roman" w:hAnsi="Times New Roman" w:cs="Times New Roman"/>
          <w:bCs/>
          <w:spacing w:val="12"/>
          <w:lang w:val="sr-Cyrl-CS"/>
        </w:rPr>
        <w:t>Приликом израде планова рада (глобалног и оперативног) треба предвидети око 60% часова за обраду новог градива и око 40% за друге типове часова, укључујући и излазак у природу. Излазак у природу подразумева  посматрања и праћења природних појава и процеса .</w:t>
      </w:r>
    </w:p>
    <w:p w:rsidR="00CF6EAA" w:rsidRPr="009365A3" w:rsidRDefault="00CF6EAA" w:rsidP="00CF6EAA">
      <w:pPr>
        <w:shd w:val="clear" w:color="auto" w:fill="FFFFFF"/>
        <w:rPr>
          <w:rFonts w:ascii="Times New Roman" w:hAnsi="Times New Roman" w:cs="Times New Roman"/>
          <w:bCs/>
          <w:spacing w:val="12"/>
          <w:lang w:val="sr-Cyrl-CS"/>
        </w:rPr>
      </w:pPr>
      <w:r w:rsidRPr="009365A3">
        <w:rPr>
          <w:rFonts w:ascii="Times New Roman" w:hAnsi="Times New Roman" w:cs="Times New Roman"/>
          <w:bCs/>
          <w:spacing w:val="12"/>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задатка наставног часа и опремљености кабинета. Избор облика рада је препуштен наставнику. Наставници треба да препознају различите нивое знања ученика; да настоје да побољшају квалитет и проверавају резултате учења.</w:t>
      </w:r>
    </w:p>
    <w:p w:rsidR="00CF6EAA" w:rsidRPr="009365A3" w:rsidRDefault="00CF6EAA" w:rsidP="00CF6EAA">
      <w:pPr>
        <w:shd w:val="clear" w:color="auto" w:fill="FFFFFF"/>
        <w:rPr>
          <w:rFonts w:ascii="Times New Roman" w:hAnsi="Times New Roman" w:cs="Times New Roman"/>
          <w:bCs/>
          <w:spacing w:val="12"/>
          <w:lang w:val="ru-RU"/>
        </w:rPr>
      </w:pPr>
      <w:r w:rsidRPr="009365A3">
        <w:rPr>
          <w:rFonts w:ascii="Times New Roman" w:hAnsi="Times New Roman" w:cs="Times New Roman"/>
          <w:bCs/>
          <w:spacing w:val="12"/>
          <w:lang w:val="sr-Cyrl-CS"/>
        </w:rPr>
        <w:t>Наставник за припрему рада на часу треба да користи уџбеник одобрен од стране Министарства просвете и спорта и да се усавршава пратећи акредитоване семинаре и најновију стручну литературу.</w:t>
      </w:r>
    </w:p>
    <w:p w:rsidR="00CF6EAA" w:rsidRPr="009365A3" w:rsidRDefault="00CF6EAA" w:rsidP="00CF6EAA">
      <w:pPr>
        <w:rPr>
          <w:rFonts w:ascii="Times New Roman" w:hAnsi="Times New Roman" w:cs="Times New Roman"/>
          <w:b/>
        </w:rPr>
      </w:pPr>
    </w:p>
    <w:p w:rsidR="00CF6EAA" w:rsidRPr="009365A3" w:rsidRDefault="00CF6EAA" w:rsidP="00CF6EAA">
      <w:pPr>
        <w:shd w:val="clear" w:color="auto" w:fill="FABF8F" w:themeFill="accent6" w:themeFillTint="99"/>
        <w:rPr>
          <w:rFonts w:ascii="Times New Roman" w:hAnsi="Times New Roman" w:cs="Times New Roman"/>
          <w:b/>
          <w:lang w:val="sr-Latn-CS"/>
        </w:rPr>
      </w:pPr>
      <w:r w:rsidRPr="009365A3">
        <w:rPr>
          <w:rFonts w:ascii="Times New Roman" w:hAnsi="Times New Roman" w:cs="Times New Roman"/>
          <w:b/>
          <w:lang w:val="sr-Cyrl-CS"/>
        </w:rPr>
        <w:lastRenderedPageBreak/>
        <w:t>МАТЕМАТИКА</w:t>
      </w:r>
    </w:p>
    <w:p w:rsidR="00CF6EAA" w:rsidRPr="009365A3" w:rsidRDefault="00CF6EAA" w:rsidP="00CF6EAA">
      <w:pPr>
        <w:outlineLvl w:val="0"/>
        <w:rPr>
          <w:rFonts w:ascii="Times New Roman" w:hAnsi="Times New Roman" w:cs="Times New Roman"/>
          <w:b/>
          <w:lang w:val="sr-Cyrl-CS"/>
        </w:rPr>
      </w:pPr>
      <w:r w:rsidRPr="009365A3">
        <w:rPr>
          <w:rFonts w:ascii="Times New Roman" w:hAnsi="Times New Roman" w:cs="Times New Roman"/>
          <w:b/>
          <w:lang w:val="sr-Cyrl-CS"/>
        </w:rPr>
        <w:t xml:space="preserve">Циљеви и задаци  </w:t>
      </w:r>
    </w:p>
    <w:p w:rsidR="00CF6EAA" w:rsidRPr="009365A3" w:rsidRDefault="00CF6EAA" w:rsidP="00CF6EAA">
      <w:pPr>
        <w:outlineLvl w:val="0"/>
        <w:rPr>
          <w:rFonts w:ascii="Times New Roman" w:hAnsi="Times New Roman" w:cs="Times New Roman"/>
          <w:b/>
          <w:lang w:val="sr-Latn-CS"/>
        </w:rPr>
      </w:pPr>
      <w:r w:rsidRPr="009365A3">
        <w:rPr>
          <w:rFonts w:ascii="Times New Roman" w:hAnsi="Times New Roman" w:cs="Times New Roman"/>
          <w:lang w:val="sr-Cyrl-CS"/>
        </w:rPr>
        <w:t>Ученике треба оспособити: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-да формирају и графички приказују скупове и њихове подскупове, изводе скуповне операције и правилно употребљавају одређене знакове.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-препознају геометријске фигуре:права(нормалне и паралелне), дуж, полуправа, раван, кружница, круг  и друго),као и неке односе међу њима.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-упознају углове уз трансверзалу паралелних правих,углове са паралелним и нормалним крацима,суплементне и комплементне углове.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-упознају дељивост и основна правила дељивости природних бројева ,одређују најмањи заједнички садржалац и највећи заједнички делилац,као и примена дељивости у конкретним проблемским ситуацијама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-схвате појам разломака ,записивање разломка на разне начине , упоређују разломке, илуструју на бројевној правој, стекну знање у извођењу основних операција са разломцима,да примене бројеве и бројевне изразе у конкретним проблемским ситуацијама.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-могу да читају ,састављају и израчунавају мање сложене бројевне изразе.Умеју да реше једноставније једначине и неједначине у вези са разломцима.</w:t>
      </w: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sr-Cyrl-CS"/>
        </w:rPr>
        <w:t>-упознају осу симетрију и њена својства,као и да умеју да изводе конструкције симетрале дужи,симетрале угла и нормале на дату праву кроз дату тачку</w:t>
      </w:r>
    </w:p>
    <w:p w:rsidR="00CF6EAA" w:rsidRPr="009365A3"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2924"/>
        <w:gridCol w:w="3060"/>
        <w:gridCol w:w="2880"/>
      </w:tblGrid>
      <w:tr w:rsidR="00CF6EAA" w:rsidRPr="009365A3" w:rsidTr="00546532">
        <w:trPr>
          <w:trHeight w:val="350"/>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Р/б</w:t>
            </w:r>
          </w:p>
        </w:tc>
        <w:tc>
          <w:tcPr>
            <w:tcW w:w="3060" w:type="dxa"/>
            <w:shd w:val="clear" w:color="auto" w:fill="FBD4B4"/>
            <w:vAlign w:val="center"/>
          </w:tcPr>
          <w:p w:rsidR="00CF6EAA" w:rsidRPr="009365A3" w:rsidRDefault="00CF6EAA" w:rsidP="00546532">
            <w:pPr>
              <w:ind w:hanging="116"/>
              <w:jc w:val="center"/>
              <w:rPr>
                <w:rFonts w:ascii="Times New Roman" w:hAnsi="Times New Roman" w:cs="Times New Roman"/>
                <w:b/>
              </w:rPr>
            </w:pPr>
            <w:r w:rsidRPr="009365A3">
              <w:rPr>
                <w:rFonts w:ascii="Times New Roman" w:hAnsi="Times New Roman" w:cs="Times New Roman"/>
                <w:b/>
              </w:rPr>
              <w:t>Наставна тема</w:t>
            </w:r>
          </w:p>
        </w:tc>
        <w:tc>
          <w:tcPr>
            <w:tcW w:w="2924"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 xml:space="preserve">Укупан број </w:t>
            </w:r>
            <w:r w:rsidRPr="009365A3">
              <w:rPr>
                <w:rFonts w:ascii="Times New Roman" w:hAnsi="Times New Roman" w:cs="Times New Roman"/>
                <w:b/>
                <w:lang w:val="sr-Cyrl-CS"/>
              </w:rPr>
              <w:t>ч</w:t>
            </w:r>
            <w:r w:rsidRPr="009365A3">
              <w:rPr>
                <w:rFonts w:ascii="Times New Roman" w:hAnsi="Times New Roman" w:cs="Times New Roman"/>
                <w:b/>
              </w:rPr>
              <w:t>асова</w:t>
            </w:r>
          </w:p>
        </w:tc>
        <w:tc>
          <w:tcPr>
            <w:tcW w:w="3060"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 xml:space="preserve">Број </w:t>
            </w:r>
            <w:r w:rsidRPr="009365A3">
              <w:rPr>
                <w:rFonts w:ascii="Times New Roman" w:hAnsi="Times New Roman" w:cs="Times New Roman"/>
                <w:b/>
                <w:lang w:val="sr-Cyrl-CS"/>
              </w:rPr>
              <w:t>ч</w:t>
            </w:r>
            <w:r w:rsidRPr="009365A3">
              <w:rPr>
                <w:rFonts w:ascii="Times New Roman" w:hAnsi="Times New Roman" w:cs="Times New Roman"/>
                <w:b/>
              </w:rPr>
              <w:t>асова обраде</w:t>
            </w:r>
          </w:p>
        </w:tc>
        <w:tc>
          <w:tcPr>
            <w:tcW w:w="2880"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 xml:space="preserve">Број </w:t>
            </w:r>
            <w:r w:rsidRPr="009365A3">
              <w:rPr>
                <w:rFonts w:ascii="Times New Roman" w:hAnsi="Times New Roman" w:cs="Times New Roman"/>
                <w:b/>
                <w:lang w:val="sr-Cyrl-CS"/>
              </w:rPr>
              <w:t>ч</w:t>
            </w:r>
            <w:r w:rsidRPr="009365A3">
              <w:rPr>
                <w:rFonts w:ascii="Times New Roman" w:hAnsi="Times New Roman" w:cs="Times New Roman"/>
                <w:b/>
              </w:rPr>
              <w:t>асова ве</w:t>
            </w:r>
            <w:r w:rsidRPr="009365A3">
              <w:rPr>
                <w:rFonts w:ascii="Times New Roman" w:hAnsi="Times New Roman" w:cs="Times New Roman"/>
                <w:b/>
                <w:lang w:val="sr-Cyrl-CS"/>
              </w:rPr>
              <w:t>ж</w:t>
            </w:r>
            <w:r w:rsidRPr="009365A3">
              <w:rPr>
                <w:rFonts w:ascii="Times New Roman" w:hAnsi="Times New Roman" w:cs="Times New Roman"/>
                <w:b/>
              </w:rPr>
              <w:t>бе</w:t>
            </w:r>
          </w:p>
        </w:tc>
      </w:tr>
      <w:tr w:rsidR="00CF6EAA" w:rsidRPr="009365A3" w:rsidTr="00546532">
        <w:trPr>
          <w:trHeight w:val="284"/>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ДЕЉИ</w:t>
            </w:r>
            <w:r w:rsidRPr="009365A3">
              <w:rPr>
                <w:rFonts w:ascii="Times New Roman" w:hAnsi="Times New Roman" w:cs="Times New Roman"/>
                <w:lang w:val="sr-Cyrl-CS"/>
              </w:rPr>
              <w:t>В</w:t>
            </w:r>
            <w:r w:rsidRPr="009365A3">
              <w:rPr>
                <w:rFonts w:ascii="Times New Roman" w:hAnsi="Times New Roman" w:cs="Times New Roman"/>
              </w:rPr>
              <w:t>ОСТ БРОЈЕВА</w:t>
            </w:r>
          </w:p>
        </w:tc>
        <w:tc>
          <w:tcPr>
            <w:tcW w:w="2924"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17</w:t>
            </w:r>
          </w:p>
        </w:tc>
        <w:tc>
          <w:tcPr>
            <w:tcW w:w="3060" w:type="dxa"/>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2880"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11</w:t>
            </w:r>
          </w:p>
        </w:tc>
      </w:tr>
      <w:tr w:rsidR="00CF6EAA" w:rsidRPr="009365A3" w:rsidTr="00546532">
        <w:trPr>
          <w:trHeight w:val="284"/>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СКУПОВИ</w:t>
            </w:r>
          </w:p>
        </w:tc>
        <w:tc>
          <w:tcPr>
            <w:tcW w:w="2924"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11</w:t>
            </w:r>
          </w:p>
        </w:tc>
        <w:tc>
          <w:tcPr>
            <w:tcW w:w="3060" w:type="dxa"/>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2880"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7</w:t>
            </w:r>
          </w:p>
        </w:tc>
      </w:tr>
      <w:tr w:rsidR="00CF6EAA" w:rsidRPr="009365A3" w:rsidTr="00546532">
        <w:trPr>
          <w:trHeight w:val="284"/>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СКУПОВИ ТАЧАКА</w:t>
            </w:r>
          </w:p>
        </w:tc>
        <w:tc>
          <w:tcPr>
            <w:tcW w:w="2924"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8</w:t>
            </w:r>
          </w:p>
        </w:tc>
        <w:tc>
          <w:tcPr>
            <w:tcW w:w="3060" w:type="dxa"/>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2880" w:type="dxa"/>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3</w:t>
            </w:r>
          </w:p>
        </w:tc>
      </w:tr>
      <w:tr w:rsidR="00CF6EAA" w:rsidRPr="009365A3" w:rsidTr="00546532">
        <w:trPr>
          <w:trHeight w:val="300"/>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4.</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УГАО</w:t>
            </w:r>
          </w:p>
        </w:tc>
        <w:tc>
          <w:tcPr>
            <w:tcW w:w="2924" w:type="dxa"/>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rPr>
              <w:t>2</w:t>
            </w:r>
            <w:r w:rsidRPr="009365A3">
              <w:rPr>
                <w:rFonts w:ascii="Times New Roman" w:hAnsi="Times New Roman" w:cs="Times New Roman"/>
                <w:lang w:val="sr-Cyrl-CS"/>
              </w:rPr>
              <w:t>2</w:t>
            </w:r>
          </w:p>
        </w:tc>
        <w:tc>
          <w:tcPr>
            <w:tcW w:w="3060" w:type="dxa"/>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10</w:t>
            </w:r>
          </w:p>
        </w:tc>
        <w:tc>
          <w:tcPr>
            <w:tcW w:w="2880" w:type="dxa"/>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12</w:t>
            </w:r>
          </w:p>
        </w:tc>
      </w:tr>
      <w:tr w:rsidR="00CF6EAA" w:rsidRPr="009365A3" w:rsidTr="00546532">
        <w:trPr>
          <w:trHeight w:val="70"/>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5.</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РАЗЛОМЦИ</w:t>
            </w:r>
          </w:p>
        </w:tc>
        <w:tc>
          <w:tcPr>
            <w:tcW w:w="2924"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67</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24</w:t>
            </w:r>
          </w:p>
        </w:tc>
        <w:tc>
          <w:tcPr>
            <w:tcW w:w="2880" w:type="dxa"/>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43</w:t>
            </w:r>
          </w:p>
        </w:tc>
      </w:tr>
      <w:tr w:rsidR="00CF6EAA" w:rsidRPr="009365A3" w:rsidTr="00546532">
        <w:trPr>
          <w:trHeight w:val="300"/>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6.</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ОСНА СИМЕТРИЈА</w:t>
            </w:r>
          </w:p>
        </w:tc>
        <w:tc>
          <w:tcPr>
            <w:tcW w:w="2924"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lang w:val="sr-Cyrl-CS"/>
              </w:rPr>
              <w:t>1</w:t>
            </w:r>
            <w:r w:rsidRPr="009365A3">
              <w:rPr>
                <w:rFonts w:ascii="Times New Roman" w:hAnsi="Times New Roman" w:cs="Times New Roman"/>
              </w:rPr>
              <w:t>1</w:t>
            </w:r>
          </w:p>
        </w:tc>
        <w:tc>
          <w:tcPr>
            <w:tcW w:w="3060" w:type="dxa"/>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5</w:t>
            </w:r>
          </w:p>
        </w:tc>
        <w:tc>
          <w:tcPr>
            <w:tcW w:w="2880" w:type="dxa"/>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6</w:t>
            </w:r>
          </w:p>
        </w:tc>
      </w:tr>
      <w:tr w:rsidR="00CF6EAA" w:rsidRPr="009365A3" w:rsidTr="00546532">
        <w:trPr>
          <w:trHeight w:val="300"/>
          <w:jc w:val="center"/>
        </w:trPr>
        <w:tc>
          <w:tcPr>
            <w:tcW w:w="648" w:type="dxa"/>
            <w:shd w:val="clear" w:color="auto" w:fill="FBD4B4"/>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lastRenderedPageBreak/>
              <w:t>7.</w:t>
            </w:r>
          </w:p>
        </w:tc>
        <w:tc>
          <w:tcPr>
            <w:tcW w:w="3060" w:type="dxa"/>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ПИСМЕНИ ЗАДАЦИ СА ИСПРАВКАМА</w:t>
            </w:r>
          </w:p>
        </w:tc>
        <w:tc>
          <w:tcPr>
            <w:tcW w:w="2924" w:type="dxa"/>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8</w:t>
            </w:r>
          </w:p>
        </w:tc>
        <w:tc>
          <w:tcPr>
            <w:tcW w:w="3060"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2880" w:type="dxa"/>
            <w:vAlign w:val="center"/>
          </w:tcPr>
          <w:p w:rsidR="00CF6EAA" w:rsidRPr="009365A3" w:rsidRDefault="00CF6EAA" w:rsidP="00546532">
            <w:pPr>
              <w:jc w:val="center"/>
              <w:rPr>
                <w:rFonts w:ascii="Times New Roman" w:hAnsi="Times New Roman" w:cs="Times New Roman"/>
                <w:lang w:val="ru-RU"/>
              </w:rPr>
            </w:pPr>
            <w:r w:rsidRPr="009365A3">
              <w:rPr>
                <w:rFonts w:ascii="Times New Roman" w:hAnsi="Times New Roman" w:cs="Times New Roman"/>
                <w:lang w:val="ru-RU"/>
              </w:rPr>
              <w:t>4</w:t>
            </w:r>
          </w:p>
        </w:tc>
      </w:tr>
    </w:tbl>
    <w:p w:rsidR="00CF6EAA" w:rsidRPr="009365A3" w:rsidRDefault="00CF6EAA" w:rsidP="00CF6EAA">
      <w:pPr>
        <w:rPr>
          <w:rFonts w:ascii="Times New Roman" w:hAnsi="Times New Roman" w:cs="Times New Roman"/>
        </w:rPr>
      </w:pPr>
    </w:p>
    <w:tbl>
      <w:tblPr>
        <w:tblW w:w="14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2"/>
        <w:gridCol w:w="1745"/>
        <w:gridCol w:w="2926"/>
        <w:gridCol w:w="3365"/>
        <w:gridCol w:w="3545"/>
      </w:tblGrid>
      <w:tr w:rsidR="00CF6EAA" w:rsidRPr="009365A3" w:rsidTr="00546532">
        <w:trPr>
          <w:trHeight w:val="200"/>
          <w:jc w:val="center"/>
        </w:trPr>
        <w:tc>
          <w:tcPr>
            <w:tcW w:w="2462"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745"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836" w:type="dxa"/>
            <w:gridSpan w:val="3"/>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tc>
      </w:tr>
      <w:tr w:rsidR="00CF6EAA" w:rsidRPr="009365A3" w:rsidTr="00546532">
        <w:trPr>
          <w:trHeight w:val="200"/>
          <w:jc w:val="center"/>
        </w:trPr>
        <w:tc>
          <w:tcPr>
            <w:tcW w:w="2462" w:type="dxa"/>
            <w:vMerge/>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1745" w:type="dxa"/>
            <w:vMerge/>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2926"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365"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545"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58"/>
          <w:jc w:val="center"/>
        </w:trPr>
        <w:tc>
          <w:tcPr>
            <w:tcW w:w="2462" w:type="dxa"/>
            <w:shd w:val="clear" w:color="auto" w:fill="FBD4B4"/>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t xml:space="preserve">1. </w:t>
            </w:r>
            <w:r w:rsidRPr="009365A3">
              <w:rPr>
                <w:rFonts w:ascii="Times New Roman" w:hAnsi="Times New Roman" w:cs="Times New Roman"/>
                <w:b/>
                <w:lang w:val="sr-Cyrl-CS"/>
              </w:rPr>
              <w:t>ДЕЉИВОСТ БРОЈЕВА</w:t>
            </w:r>
          </w:p>
          <w:p w:rsidR="00CF6EAA" w:rsidRPr="009365A3" w:rsidRDefault="00CF6EAA" w:rsidP="00546532">
            <w:pPr>
              <w:rPr>
                <w:rFonts w:ascii="Times New Roman" w:hAnsi="Times New Roman" w:cs="Times New Roman"/>
                <w:vertAlign w:val="subscript"/>
                <w:lang w:val="ru-RU"/>
              </w:rPr>
            </w:pPr>
            <w:r w:rsidRPr="009365A3">
              <w:rPr>
                <w:rFonts w:ascii="Times New Roman" w:hAnsi="Times New Roman" w:cs="Times New Roman"/>
                <w:lang w:val="ru-RU"/>
              </w:rPr>
              <w:t>●</w:t>
            </w:r>
            <w:r w:rsidRPr="009365A3">
              <w:rPr>
                <w:rFonts w:ascii="Times New Roman" w:hAnsi="Times New Roman" w:cs="Times New Roman"/>
                <w:lang w:val="sr-Cyrl-CS"/>
              </w:rPr>
              <w:t xml:space="preserve">Скуп </w:t>
            </w:r>
            <w:r w:rsidRPr="009365A3">
              <w:rPr>
                <w:rFonts w:ascii="Times New Roman" w:hAnsi="Times New Roman" w:cs="Times New Roman"/>
              </w:rPr>
              <w:t>N</w:t>
            </w:r>
            <w:r w:rsidRPr="009365A3">
              <w:rPr>
                <w:rFonts w:ascii="Times New Roman" w:hAnsi="Times New Roman" w:cs="Times New Roman"/>
                <w:vertAlign w:val="subscript"/>
                <w:lang w:val="ru-RU"/>
              </w:rPr>
              <w:t xml:space="preserve">0, </w:t>
            </w:r>
            <w:r w:rsidRPr="009365A3">
              <w:rPr>
                <w:rFonts w:ascii="Times New Roman" w:hAnsi="Times New Roman" w:cs="Times New Roman"/>
                <w:lang w:val="ru-RU"/>
              </w:rPr>
              <w:t xml:space="preserve">дељивост у скупу </w:t>
            </w:r>
            <w:r w:rsidRPr="009365A3">
              <w:rPr>
                <w:rFonts w:ascii="Times New Roman" w:hAnsi="Times New Roman" w:cs="Times New Roman"/>
              </w:rPr>
              <w:t>N</w:t>
            </w:r>
            <w:r w:rsidRPr="009365A3">
              <w:rPr>
                <w:rFonts w:ascii="Times New Roman" w:hAnsi="Times New Roman" w:cs="Times New Roman"/>
                <w:vertAlign w:val="subscript"/>
                <w:lang w:val="ru-RU"/>
              </w:rPr>
              <w:t>0</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●Дељивост са 2,3,4,5 и 9</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Прости и сложени бројеви.Растављање на просте чиниоце</w:t>
            </w:r>
          </w:p>
          <w:p w:rsidR="00CF6EAA" w:rsidRPr="009365A3" w:rsidRDefault="00CF6EAA" w:rsidP="00546532">
            <w:pPr>
              <w:rPr>
                <w:rFonts w:ascii="Times New Roman" w:hAnsi="Times New Roman" w:cs="Times New Roman"/>
              </w:rPr>
            </w:pPr>
            <w:r w:rsidRPr="009365A3">
              <w:rPr>
                <w:rFonts w:ascii="Times New Roman" w:hAnsi="Times New Roman" w:cs="Times New Roman"/>
                <w:lang w:val="ru-RU"/>
              </w:rPr>
              <w:t>● НЗД и НЗС</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-рад у пару </w:t>
            </w:r>
          </w:p>
        </w:tc>
        <w:tc>
          <w:tcPr>
            <w:tcW w:w="292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1.1.5.</w:t>
            </w:r>
            <w:r w:rsidRPr="009365A3">
              <w:rPr>
                <w:rFonts w:ascii="Times New Roman" w:hAnsi="Times New Roman" w:cs="Times New Roman"/>
                <w:lang w:val="sr-Cyrl-CS"/>
              </w:rPr>
              <w:t xml:space="preserve"> дели са остатком једноцифреним бројем и зна када је један број дељив другим;</w:t>
            </w:r>
          </w:p>
          <w:p w:rsidR="00CF6EAA" w:rsidRPr="009365A3" w:rsidRDefault="00CF6EAA" w:rsidP="00546532">
            <w:pPr>
              <w:outlineLvl w:val="0"/>
              <w:rPr>
                <w:rFonts w:ascii="Times New Roman" w:hAnsi="Times New Roman" w:cs="Times New Roman"/>
                <w:b/>
                <w:bCs/>
                <w:spacing w:val="-2"/>
                <w:lang w:val="sr-Cyrl-CS"/>
              </w:rPr>
            </w:pPr>
          </w:p>
        </w:tc>
        <w:tc>
          <w:tcPr>
            <w:tcW w:w="3365"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2.1.3.</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примени основна правила дељивости са 2, 3, 5, 9 и декадним јединицама</w:t>
            </w:r>
            <w:r w:rsidRPr="009365A3">
              <w:rPr>
                <w:rFonts w:ascii="Times New Roman" w:hAnsi="Times New Roman" w:cs="Times New Roman"/>
                <w:lang w:val="sr-Cyrl-CS"/>
              </w:rPr>
              <w:t>;</w:t>
            </w:r>
          </w:p>
          <w:p w:rsidR="00CF6EAA" w:rsidRPr="009365A3" w:rsidRDefault="00CF6EAA" w:rsidP="00546532">
            <w:pPr>
              <w:outlineLvl w:val="0"/>
              <w:rPr>
                <w:rFonts w:ascii="Times New Roman" w:hAnsi="Times New Roman" w:cs="Times New Roman"/>
                <w:b/>
                <w:bCs/>
                <w:spacing w:val="-2"/>
                <w:lang w:val="ru-RU"/>
              </w:rPr>
            </w:pPr>
          </w:p>
        </w:tc>
        <w:tc>
          <w:tcPr>
            <w:tcW w:w="35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3.1.2.</w:t>
            </w:r>
            <w:r w:rsidRPr="009365A3">
              <w:rPr>
                <w:rFonts w:ascii="Times New Roman" w:hAnsi="Times New Roman" w:cs="Times New Roman"/>
                <w:lang w:val="ru-RU"/>
              </w:rPr>
              <w:t>оперише са појмом дељивости у проблемским ситуацијама</w:t>
            </w:r>
            <w:r w:rsidRPr="009365A3">
              <w:rPr>
                <w:rFonts w:ascii="Times New Roman" w:hAnsi="Times New Roman" w:cs="Times New Roman"/>
                <w:lang w:val="sr-Cyrl-CS"/>
              </w:rPr>
              <w:t>;</w:t>
            </w:r>
          </w:p>
        </w:tc>
      </w:tr>
      <w:tr w:rsidR="00CF6EAA" w:rsidRPr="009365A3" w:rsidTr="00546532">
        <w:trPr>
          <w:trHeight w:val="58"/>
          <w:jc w:val="center"/>
        </w:trPr>
        <w:tc>
          <w:tcPr>
            <w:tcW w:w="2462" w:type="dxa"/>
            <w:shd w:val="clear" w:color="auto" w:fill="FBD4B4"/>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t>2. СКУПОВИ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Скуп,елементи скупа,Венов дијаграм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Празан скуп,бр</w:t>
            </w:r>
            <w:r w:rsidRPr="009365A3">
              <w:rPr>
                <w:rFonts w:ascii="Times New Roman" w:hAnsi="Times New Roman" w:cs="Times New Roman"/>
                <w:lang w:val="sr-Cyrl-CS"/>
              </w:rPr>
              <w:t>ој</w:t>
            </w:r>
            <w:r w:rsidRPr="009365A3">
              <w:rPr>
                <w:rFonts w:ascii="Times New Roman" w:hAnsi="Times New Roman" w:cs="Times New Roman"/>
                <w:lang w:val="ru-RU"/>
              </w:rPr>
              <w:t xml:space="preserve"> елемената скупа,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једнакост скупова,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подскуп</w:t>
            </w:r>
          </w:p>
          <w:p w:rsidR="00CF6EAA" w:rsidRPr="009365A3" w:rsidRDefault="00CF6EAA" w:rsidP="00546532">
            <w:pPr>
              <w:rPr>
                <w:rFonts w:ascii="Times New Roman" w:hAnsi="Times New Roman" w:cs="Times New Roman"/>
                <w:vertAlign w:val="subscript"/>
                <w:lang w:val="ru-RU"/>
              </w:rPr>
            </w:pPr>
            <w:r w:rsidRPr="009365A3">
              <w:rPr>
                <w:rFonts w:ascii="Times New Roman" w:hAnsi="Times New Roman" w:cs="Times New Roman"/>
                <w:lang w:val="ru-RU"/>
              </w:rPr>
              <w:lastRenderedPageBreak/>
              <w:t>●</w:t>
            </w:r>
            <w:r w:rsidRPr="009365A3">
              <w:rPr>
                <w:rFonts w:ascii="Times New Roman" w:hAnsi="Times New Roman" w:cs="Times New Roman"/>
                <w:lang w:val="sr-Cyrl-CS"/>
              </w:rPr>
              <w:t xml:space="preserve"> Операције са скуповима</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tabs>
                <w:tab w:val="left" w:pos="9315"/>
              </w:tabs>
              <w:rPr>
                <w:rFonts w:ascii="Times New Roman" w:hAnsi="Times New Roman" w:cs="Times New Roman"/>
                <w:lang w:val="sr-Cyrl-CS"/>
              </w:rPr>
            </w:pPr>
          </w:p>
        </w:tc>
        <w:tc>
          <w:tcPr>
            <w:tcW w:w="2926"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c>
          <w:tcPr>
            <w:tcW w:w="336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c>
          <w:tcPr>
            <w:tcW w:w="354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58"/>
          <w:jc w:val="center"/>
        </w:trPr>
        <w:tc>
          <w:tcPr>
            <w:tcW w:w="2462" w:type="dxa"/>
            <w:shd w:val="clear" w:color="auto" w:fill="FBD4B4"/>
          </w:tcPr>
          <w:p w:rsidR="00CF6EAA" w:rsidRPr="009365A3" w:rsidRDefault="00CF6EAA" w:rsidP="00546532">
            <w:pPr>
              <w:jc w:val="center"/>
              <w:rPr>
                <w:rFonts w:ascii="Times New Roman" w:hAnsi="Times New Roman" w:cs="Times New Roman"/>
                <w:b/>
                <w:lang w:val="ru-RU"/>
              </w:rPr>
            </w:pPr>
            <w:r w:rsidRPr="009365A3">
              <w:rPr>
                <w:rFonts w:ascii="Times New Roman" w:hAnsi="Times New Roman" w:cs="Times New Roman"/>
                <w:b/>
                <w:lang w:val="ru-RU"/>
              </w:rPr>
              <w:lastRenderedPageBreak/>
              <w:t>3. СКУПОВИ ТАЧАКА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●Тачка,права,раван</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●Полураван,полуправа,дуж</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 Изломљена линија,угао,многоугао</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●Кружница и круг</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●Кружни лук,</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lang w:val="ru-RU"/>
              </w:rPr>
              <w:t>тетива,сечица,тангента</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lang w:val="sr-Cyrl-CS"/>
              </w:rPr>
            </w:pPr>
          </w:p>
        </w:tc>
        <w:tc>
          <w:tcPr>
            <w:tcW w:w="292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1.3.1.</w:t>
            </w:r>
            <w:r w:rsidRPr="009365A3">
              <w:rPr>
                <w:rFonts w:ascii="Times New Roman" w:hAnsi="Times New Roman" w:cs="Times New Roman"/>
                <w:lang w:val="ru-RU"/>
              </w:rPr>
              <w:t>влада појмовима: дуж,полуправа, права, раван (уочава њихове моделе у реалним ситуацијама и уме да их нацрта користећи прибор;</w:t>
            </w:r>
            <w:r w:rsidRPr="009365A3">
              <w:rPr>
                <w:rFonts w:ascii="Times New Roman" w:hAnsi="Times New Roman" w:cs="Times New Roman"/>
                <w:lang w:val="sr-Cyrl-CS"/>
              </w:rPr>
              <w:t xml:space="preserve"> разликује паралелне и нормалне праве);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1.3.3</w:t>
            </w:r>
            <w:r w:rsidRPr="009365A3">
              <w:rPr>
                <w:rFonts w:ascii="Times New Roman" w:hAnsi="Times New Roman" w:cs="Times New Roman"/>
                <w:lang w:val="sr-Cyrl-CS"/>
              </w:rPr>
              <w:t xml:space="preserve"> влада појмовима: круг, кружна линија (издваја њихове основне елементе, уочава њихове моделе у реалним ситуацијама и уме да их нацрта користећи прибор)</w:t>
            </w:r>
            <w:r w:rsidRPr="009365A3">
              <w:rPr>
                <w:rFonts w:ascii="Times New Roman" w:hAnsi="Times New Roman" w:cs="Times New Roman"/>
                <w:lang w:val="ru-RU"/>
              </w:rPr>
              <w:t>;</w:t>
            </w:r>
          </w:p>
        </w:tc>
        <w:tc>
          <w:tcPr>
            <w:tcW w:w="336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p w:rsidR="00CF6EAA" w:rsidRPr="009365A3" w:rsidRDefault="00CF6EAA" w:rsidP="00546532">
            <w:pPr>
              <w:jc w:val="center"/>
              <w:rPr>
                <w:rFonts w:ascii="Times New Roman" w:hAnsi="Times New Roman" w:cs="Times New Roman"/>
                <w:lang w:val="sr-Cyrl-CS"/>
              </w:rPr>
            </w:pPr>
          </w:p>
        </w:tc>
        <w:tc>
          <w:tcPr>
            <w:tcW w:w="354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p w:rsidR="00CF6EAA" w:rsidRPr="009365A3" w:rsidRDefault="00CF6EAA" w:rsidP="00546532">
            <w:pPr>
              <w:jc w:val="center"/>
              <w:rPr>
                <w:rFonts w:ascii="Times New Roman" w:hAnsi="Times New Roman" w:cs="Times New Roman"/>
                <w:lang w:val="sr-Cyrl-CS"/>
              </w:rPr>
            </w:pPr>
          </w:p>
        </w:tc>
      </w:tr>
      <w:tr w:rsidR="00CF6EAA" w:rsidRPr="009365A3" w:rsidTr="00546532">
        <w:trPr>
          <w:trHeight w:val="58"/>
          <w:jc w:val="center"/>
        </w:trPr>
        <w:tc>
          <w:tcPr>
            <w:tcW w:w="2462"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 xml:space="preserve">4. </w:t>
            </w:r>
            <w:r w:rsidRPr="009365A3">
              <w:rPr>
                <w:rFonts w:ascii="Times New Roman" w:hAnsi="Times New Roman" w:cs="Times New Roman"/>
                <w:b/>
                <w:lang w:val="sr-Cyrl-CS"/>
              </w:rPr>
              <w:t>УГАО</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 Обележавање и врсте углова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●Упоређивање,сабирање,одузимање и преношење углова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Мерење углова</w:t>
            </w:r>
            <w:r w:rsidRPr="009365A3">
              <w:rPr>
                <w:rFonts w:ascii="Times New Roman" w:hAnsi="Times New Roman" w:cs="Times New Roman"/>
                <w:lang w:val="sr-Cyrl-CS"/>
              </w:rPr>
              <w:t>,</w:t>
            </w:r>
            <w:r w:rsidRPr="009365A3">
              <w:rPr>
                <w:rFonts w:ascii="Times New Roman" w:hAnsi="Times New Roman" w:cs="Times New Roman"/>
                <w:lang w:val="ru-RU"/>
              </w:rPr>
              <w:t xml:space="preserve"> Сабирање и одузимање углова коришћењем мере угла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Комплементни и суплементни углови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lastRenderedPageBreak/>
              <w:t>●</w:t>
            </w:r>
            <w:r w:rsidRPr="009365A3">
              <w:rPr>
                <w:rFonts w:ascii="Times New Roman" w:hAnsi="Times New Roman" w:cs="Times New Roman"/>
                <w:lang w:val="ru-RU"/>
              </w:rPr>
              <w:t xml:space="preserve"> Суседни ,упоредни и унакрсни углови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Углови на трансверзали и углови са паралелним крацима</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sr-Cyrl-CS"/>
              </w:rPr>
            </w:pP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-угледни час</w:t>
            </w:r>
          </w:p>
        </w:tc>
        <w:tc>
          <w:tcPr>
            <w:tcW w:w="292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1.3.1.</w:t>
            </w:r>
            <w:r w:rsidRPr="009365A3">
              <w:rPr>
                <w:rFonts w:ascii="Times New Roman" w:hAnsi="Times New Roman" w:cs="Times New Roman"/>
                <w:lang w:val="ru-RU"/>
              </w:rPr>
              <w:t>влада појмовима: дуж,полуправа, права, раван 'и угао(уочава њихове моделе у реалним ситуацијама и уме да их нацрта користећи прибор;</w:t>
            </w:r>
            <w:r w:rsidRPr="009365A3">
              <w:rPr>
                <w:rFonts w:ascii="Times New Roman" w:hAnsi="Times New Roman" w:cs="Times New Roman"/>
                <w:lang w:val="sr-Cyrl-CS"/>
              </w:rPr>
              <w:t xml:space="preserve"> разликује неке врсте углова и паралелне и нормалне праве);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1.4.1.</w:t>
            </w:r>
            <w:r w:rsidRPr="009365A3">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1.4.2.</w:t>
            </w:r>
            <w:r w:rsidRPr="009365A3">
              <w:rPr>
                <w:rFonts w:ascii="Times New Roman" w:hAnsi="Times New Roman" w:cs="Times New Roman"/>
                <w:lang w:val="sr-Cyrl-CS"/>
              </w:rPr>
              <w:t xml:space="preserve"> претвори веће </w:t>
            </w:r>
            <w:r w:rsidRPr="009365A3">
              <w:rPr>
                <w:rFonts w:ascii="Times New Roman" w:hAnsi="Times New Roman" w:cs="Times New Roman"/>
                <w:lang w:val="sr-Cyrl-CS"/>
              </w:rPr>
              <w:lastRenderedPageBreak/>
              <w:t>јединице дужине,масе и времена у мање;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1.4.3.</w:t>
            </w:r>
            <w:r w:rsidRPr="009365A3">
              <w:rPr>
                <w:rFonts w:ascii="Times New Roman" w:hAnsi="Times New Roman" w:cs="Times New Roman"/>
                <w:lang w:val="sr-Cyrl-CS"/>
              </w:rPr>
              <w:t xml:space="preserve"> користи различите апоене новца;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1.4.4.</w:t>
            </w:r>
            <w:r w:rsidRPr="009365A3">
              <w:rPr>
                <w:rFonts w:ascii="Times New Roman" w:hAnsi="Times New Roman" w:cs="Times New Roman"/>
                <w:lang w:val="sr-Cyrl-CS"/>
              </w:rPr>
              <w:t xml:space="preserve"> при мерењу одабере одговарајућу мерну јединицу; заокружује величине исказане датом мером;</w:t>
            </w:r>
          </w:p>
        </w:tc>
        <w:tc>
          <w:tcPr>
            <w:tcW w:w="336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2.3.1.</w:t>
            </w:r>
            <w:r w:rsidRPr="009365A3">
              <w:rPr>
                <w:rFonts w:ascii="Times New Roman" w:hAnsi="Times New Roman" w:cs="Times New Roman"/>
                <w:lang w:val="ru-RU"/>
              </w:rPr>
              <w:t>одреди суплементне и комплементне углове, уп</w:t>
            </w:r>
            <w:r w:rsidRPr="009365A3">
              <w:rPr>
                <w:rFonts w:ascii="Times New Roman" w:hAnsi="Times New Roman" w:cs="Times New Roman"/>
              </w:rPr>
              <w:t>o</w:t>
            </w:r>
            <w:r w:rsidRPr="009365A3">
              <w:rPr>
                <w:rFonts w:ascii="Times New Roman" w:hAnsi="Times New Roman" w:cs="Times New Roman"/>
                <w:lang w:val="ru-RU"/>
              </w:rPr>
              <w:t>редне и унакрсне углове; рачуна са њима ако су изражени у целим степенима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2.4.1.</w:t>
            </w:r>
            <w:r w:rsidRPr="009365A3">
              <w:rPr>
                <w:rFonts w:ascii="Times New Roman" w:hAnsi="Times New Roman" w:cs="Times New Roman"/>
                <w:lang w:val="ru-RU"/>
              </w:rPr>
              <w:t>пореди величине које су изражене различитим мерним јединицама за дужину</w:t>
            </w:r>
            <w:r w:rsidRPr="009365A3">
              <w:rPr>
                <w:rFonts w:ascii="Times New Roman" w:hAnsi="Times New Roman" w:cs="Times New Roman"/>
                <w:lang w:val="sr-Cyrl-CS"/>
              </w:rPr>
              <w:t xml:space="preserve"> и масу;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2.4.3.</w:t>
            </w:r>
            <w:r w:rsidRPr="009365A3">
              <w:rPr>
                <w:rFonts w:ascii="Times New Roman" w:hAnsi="Times New Roman" w:cs="Times New Roman"/>
                <w:lang w:val="sr-Cyrl-CS"/>
              </w:rPr>
              <w:t xml:space="preserve"> уме да </w:t>
            </w:r>
            <w:r w:rsidRPr="009365A3">
              <w:rPr>
                <w:rFonts w:ascii="Times New Roman" w:hAnsi="Times New Roman" w:cs="Times New Roman"/>
                <w:lang w:val="ru-RU"/>
              </w:rPr>
              <w:t>дату величину искаже приближном вредношћу;</w:t>
            </w:r>
          </w:p>
        </w:tc>
        <w:tc>
          <w:tcPr>
            <w:tcW w:w="3545"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3.3.1.</w:t>
            </w:r>
            <w:r w:rsidRPr="009365A3">
              <w:rPr>
                <w:rFonts w:ascii="Times New Roman" w:hAnsi="Times New Roman" w:cs="Times New Roman"/>
                <w:lang w:val="ru-RU"/>
              </w:rPr>
              <w:t xml:space="preserve">рачуна са угловима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укључујући и претварање угаоних мера; закључује користећи особине паралелних и нормалних правих,укључујући углове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на трансверзали;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3.4.1</w:t>
            </w:r>
            <w:r w:rsidRPr="009365A3">
              <w:rPr>
                <w:rFonts w:ascii="Times New Roman" w:hAnsi="Times New Roman" w:cs="Times New Roman"/>
                <w:lang w:val="ru-RU"/>
              </w:rPr>
              <w:t>по потреби претвара јединице мере, рачунајући са њима;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3.4.2.</w:t>
            </w:r>
            <w:r w:rsidRPr="009365A3">
              <w:rPr>
                <w:rFonts w:ascii="Times New Roman" w:hAnsi="Times New Roman" w:cs="Times New Roman"/>
                <w:lang w:val="ru-RU"/>
              </w:rPr>
              <w:t xml:space="preserve">процени и заокружи дате податке и рачуна са таквим приближним вредностима; изражава оцену грешке (нпр. мање </w:t>
            </w:r>
            <w:r w:rsidRPr="009365A3">
              <w:rPr>
                <w:rFonts w:ascii="Times New Roman" w:hAnsi="Times New Roman" w:cs="Times New Roman"/>
                <w:lang w:val="ru-RU"/>
              </w:rPr>
              <w:lastRenderedPageBreak/>
              <w:t>од 1 динар, 1</w:t>
            </w:r>
            <w:r w:rsidRPr="009365A3">
              <w:rPr>
                <w:rFonts w:ascii="Times New Roman" w:hAnsi="Times New Roman" w:cs="Times New Roman"/>
              </w:rPr>
              <w:t>cm</w:t>
            </w:r>
            <w:r w:rsidRPr="009365A3">
              <w:rPr>
                <w:rFonts w:ascii="Times New Roman" w:hAnsi="Times New Roman" w:cs="Times New Roman"/>
                <w:lang w:val="ru-RU"/>
              </w:rPr>
              <w:t xml:space="preserve">,1 </w:t>
            </w:r>
            <w:r w:rsidRPr="009365A3">
              <w:rPr>
                <w:rFonts w:ascii="Times New Roman" w:hAnsi="Times New Roman" w:cs="Times New Roman"/>
              </w:rPr>
              <w:t>g</w:t>
            </w:r>
            <w:r w:rsidRPr="009365A3">
              <w:rPr>
                <w:rFonts w:ascii="Times New Roman" w:hAnsi="Times New Roman" w:cs="Times New Roman"/>
                <w:lang w:val="ru-RU"/>
              </w:rPr>
              <w:t>);</w:t>
            </w:r>
          </w:p>
        </w:tc>
      </w:tr>
      <w:tr w:rsidR="00CF6EAA" w:rsidRPr="009365A3" w:rsidTr="00546532">
        <w:trPr>
          <w:trHeight w:val="58"/>
          <w:jc w:val="center"/>
        </w:trPr>
        <w:tc>
          <w:tcPr>
            <w:tcW w:w="2462"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5. РАЗЛОМЦИ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lang w:val="ru-RU"/>
              </w:rPr>
              <w:t xml:space="preserve"> Појам разломка,</w:t>
            </w:r>
            <w:r w:rsidRPr="009365A3">
              <w:rPr>
                <w:rFonts w:ascii="Times New Roman" w:hAnsi="Times New Roman" w:cs="Times New Roman"/>
                <w:lang w:val="sr-Cyrl-CS"/>
              </w:rPr>
              <w:t>врсте,мешовити број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Проширивање, скраћивање и упоређивање разломака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Бројевна полуправа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Децимални запис разломка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Упоређивање и заокруживање децималних бројева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Операције са разломцима</w:t>
            </w:r>
            <w:r w:rsidRPr="009365A3">
              <w:rPr>
                <w:rFonts w:ascii="Times New Roman" w:hAnsi="Times New Roman" w:cs="Times New Roman"/>
                <w:lang w:val="sr-Cyrl-CS"/>
              </w:rPr>
              <w:t xml:space="preserve"> и </w:t>
            </w:r>
            <w:r w:rsidRPr="009365A3">
              <w:rPr>
                <w:rFonts w:ascii="Times New Roman" w:hAnsi="Times New Roman" w:cs="Times New Roman"/>
                <w:lang w:val="ru-RU"/>
              </w:rPr>
              <w:t xml:space="preserve"> децималним бројевима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lang w:val="ru-RU"/>
              </w:rPr>
              <w:t xml:space="preserve"> Бројевни изрази са разломцима</w:t>
            </w:r>
            <w:r w:rsidRPr="009365A3">
              <w:rPr>
                <w:rFonts w:ascii="Times New Roman" w:hAnsi="Times New Roman" w:cs="Times New Roman"/>
                <w:lang w:val="sr-Cyrl-CS"/>
              </w:rPr>
              <w:t xml:space="preserve"> и </w:t>
            </w:r>
            <w:r w:rsidRPr="009365A3">
              <w:rPr>
                <w:rFonts w:ascii="Times New Roman" w:hAnsi="Times New Roman" w:cs="Times New Roman"/>
                <w:lang w:val="ru-RU"/>
              </w:rPr>
              <w:lastRenderedPageBreak/>
              <w:t>децималним бројевима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lang w:val="ru-RU"/>
              </w:rPr>
              <w:t>Једначине и неједначине</w:t>
            </w:r>
            <w:r w:rsidRPr="009365A3">
              <w:rPr>
                <w:rFonts w:ascii="Times New Roman" w:hAnsi="Times New Roman" w:cs="Times New Roman"/>
                <w:lang w:val="sr-Cyrl-CS"/>
              </w:rPr>
              <w:t xml:space="preserve"> са разломцима и децималним бројевима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Аритметичка средина</w:t>
            </w:r>
            <w:r w:rsidRPr="009365A3">
              <w:rPr>
                <w:rFonts w:ascii="Times New Roman" w:hAnsi="Times New Roman" w:cs="Times New Roman"/>
                <w:lang w:val="sr-Cyrl-CS"/>
              </w:rPr>
              <w:t>,р</w:t>
            </w:r>
            <w:r w:rsidRPr="009365A3">
              <w:rPr>
                <w:rFonts w:ascii="Times New Roman" w:hAnsi="Times New Roman" w:cs="Times New Roman"/>
                <w:lang w:val="ru-RU"/>
              </w:rPr>
              <w:t>азмера</w:t>
            </w:r>
            <w:r w:rsidRPr="009365A3">
              <w:rPr>
                <w:rFonts w:ascii="Times New Roman" w:hAnsi="Times New Roman" w:cs="Times New Roman"/>
                <w:lang w:val="sr-Cyrl-CS"/>
              </w:rPr>
              <w:t xml:space="preserve"> и п</w:t>
            </w:r>
            <w:r w:rsidRPr="009365A3">
              <w:rPr>
                <w:rFonts w:ascii="Times New Roman" w:hAnsi="Times New Roman" w:cs="Times New Roman"/>
                <w:lang w:val="ru-RU"/>
              </w:rPr>
              <w:t>роценти</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-групни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rPr>
                <w:rFonts w:ascii="Times New Roman" w:hAnsi="Times New Roman" w:cs="Times New Roman"/>
                <w:lang w:val="sr-Cyrl-CS"/>
              </w:rPr>
            </w:pP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-угледни час</w:t>
            </w:r>
          </w:p>
          <w:p w:rsidR="00CF6EAA" w:rsidRPr="009365A3" w:rsidRDefault="00CF6EAA" w:rsidP="00546532">
            <w:pPr>
              <w:tabs>
                <w:tab w:val="left" w:pos="9315"/>
              </w:tabs>
              <w:rPr>
                <w:rFonts w:ascii="Times New Roman" w:hAnsi="Times New Roman" w:cs="Times New Roman"/>
                <w:lang w:val="sr-Cyrl-CS"/>
              </w:rPr>
            </w:pP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-тематске надеље</w:t>
            </w:r>
          </w:p>
        </w:tc>
        <w:tc>
          <w:tcPr>
            <w:tcW w:w="292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1.1.1.</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 xml:space="preserve">прочита и запише различите врсте </w:t>
            </w:r>
            <w:r w:rsidRPr="009365A3">
              <w:rPr>
                <w:rFonts w:ascii="Times New Roman" w:hAnsi="Times New Roman" w:cs="Times New Roman"/>
                <w:lang w:val="sr-Cyrl-CS"/>
              </w:rPr>
              <w:t>бројева (природне, целе, рационалне);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 xml:space="preserve">1.1.2. </w:t>
            </w:r>
            <w:r w:rsidRPr="009365A3">
              <w:rPr>
                <w:rFonts w:ascii="Times New Roman" w:hAnsi="Times New Roman" w:cs="Times New Roman"/>
                <w:lang w:val="ru-RU"/>
              </w:rPr>
              <w:t>преводи децимални запис броја у разломак и обратно;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1.1.3. </w:t>
            </w:r>
            <w:r w:rsidRPr="009365A3">
              <w:rPr>
                <w:rFonts w:ascii="Times New Roman" w:hAnsi="Times New Roman" w:cs="Times New Roman"/>
                <w:lang w:val="sr-Cyrl-CS"/>
              </w:rPr>
              <w:t>пореди по величини бројеве истог записа, помажући се сликом кад је то потребно;</w:t>
            </w:r>
          </w:p>
          <w:p w:rsidR="00CF6EAA" w:rsidRPr="009365A3" w:rsidRDefault="00CF6EAA" w:rsidP="00546532">
            <w:pPr>
              <w:pStyle w:val="BodyTextIndent2"/>
              <w:rPr>
                <w:lang w:val="sr-Cyrl-CS"/>
              </w:rPr>
            </w:pPr>
            <w:r w:rsidRPr="009365A3">
              <w:rPr>
                <w:b/>
                <w:lang w:val="sr-Cyrl-CS"/>
              </w:rPr>
              <w:t xml:space="preserve">1.1.4. </w:t>
            </w:r>
            <w:r w:rsidRPr="009365A3">
              <w:rPr>
                <w:lang w:val="sr-Cyrl-CS"/>
              </w:rPr>
              <w:t xml:space="preserve">изврши једну основну рачунску операцију са бројевима истог записа, помажући се </w:t>
            </w:r>
            <w:r w:rsidRPr="009365A3">
              <w:rPr>
                <w:lang w:val="sr-Cyrl-CS"/>
              </w:rPr>
              <w:lastRenderedPageBreak/>
              <w:t xml:space="preserve">сликом кад је то потребно (у случају сабирања и одузимања разломака само са истим имениоцем); рачуна, на пример 1/5 од </w:t>
            </w:r>
            <w:r w:rsidRPr="009365A3">
              <w:rPr>
                <w:i/>
              </w:rPr>
              <w:t>n</w:t>
            </w:r>
            <w:r w:rsidRPr="009365A3">
              <w:rPr>
                <w:lang w:val="sr-Cyrl-CS"/>
              </w:rPr>
              <w:t>, где је</w:t>
            </w:r>
            <w:r w:rsidRPr="009365A3">
              <w:rPr>
                <w:i/>
              </w:rPr>
              <w:t>n</w:t>
            </w:r>
            <w:r w:rsidRPr="009365A3">
              <w:rPr>
                <w:lang w:val="sr-Cyrl-CS"/>
              </w:rPr>
              <w:t xml:space="preserve"> дати природан број;</w:t>
            </w:r>
          </w:p>
          <w:p w:rsidR="00CF6EAA" w:rsidRPr="009365A3" w:rsidRDefault="00CF6EAA" w:rsidP="00546532">
            <w:pPr>
              <w:pStyle w:val="BodyTextIndent2"/>
              <w:rPr>
                <w:lang w:val="sr-Cyrl-CS"/>
              </w:rPr>
            </w:pPr>
          </w:p>
        </w:tc>
        <w:tc>
          <w:tcPr>
            <w:tcW w:w="336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 xml:space="preserve">2.1.1. </w:t>
            </w:r>
            <w:r w:rsidRPr="009365A3">
              <w:rPr>
                <w:rFonts w:ascii="Times New Roman" w:hAnsi="Times New Roman" w:cs="Times New Roman"/>
                <w:lang w:val="sr-Cyrl-CS"/>
              </w:rPr>
              <w:t>упореди по величини разломке записане у различитим облицима;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2.1.2. </w:t>
            </w:r>
            <w:r w:rsidRPr="009365A3">
              <w:rPr>
                <w:rFonts w:ascii="Times New Roman" w:hAnsi="Times New Roman" w:cs="Times New Roman"/>
                <w:lang w:val="sr-Cyrl-CS"/>
              </w:rPr>
              <w:t>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2.1.4. </w:t>
            </w:r>
            <w:r w:rsidRPr="009365A3">
              <w:rPr>
                <w:rFonts w:ascii="Times New Roman" w:hAnsi="Times New Roman" w:cs="Times New Roman"/>
                <w:lang w:val="ru-RU"/>
              </w:rPr>
              <w:t>користи бројеве и бројевне изразе у једноставним реалним ситуацијама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2.2.5.</w:t>
            </w:r>
            <w:r w:rsidRPr="009365A3">
              <w:rPr>
                <w:rFonts w:ascii="Times New Roman" w:hAnsi="Times New Roman" w:cs="Times New Roman"/>
                <w:lang w:val="sr-Cyrl-CS"/>
              </w:rPr>
              <w:t xml:space="preserve"> користи једначине у једноставним текстуалним задацима;</w:t>
            </w:r>
          </w:p>
        </w:tc>
        <w:tc>
          <w:tcPr>
            <w:tcW w:w="35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3.1.1. </w:t>
            </w:r>
            <w:r w:rsidRPr="009365A3">
              <w:rPr>
                <w:rFonts w:ascii="Times New Roman" w:hAnsi="Times New Roman" w:cs="Times New Roman"/>
                <w:lang w:val="sr-Cyrl-CS"/>
              </w:rPr>
              <w:t>уме да одреди вредност сложенијег бројевног израза;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3.1.3. </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користи бројеве и бројевне изразе у реалним ситуацијама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3.2.5.</w:t>
            </w:r>
            <w:r w:rsidRPr="009365A3">
              <w:rPr>
                <w:rFonts w:ascii="Times New Roman" w:hAnsi="Times New Roman" w:cs="Times New Roman"/>
                <w:lang w:val="ru-RU"/>
              </w:rPr>
              <w:t>користи једначине и неједначине решавајући и сложеније текстуалне задатке.</w:t>
            </w:r>
          </w:p>
        </w:tc>
      </w:tr>
      <w:tr w:rsidR="00CF6EAA" w:rsidRPr="009365A3" w:rsidTr="00546532">
        <w:trPr>
          <w:trHeight w:val="58"/>
          <w:jc w:val="center"/>
        </w:trPr>
        <w:tc>
          <w:tcPr>
            <w:tcW w:w="2462"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6. ОСНА СИМЕТРИЈА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Симетричне тачке</w:t>
            </w:r>
            <w:r w:rsidRPr="009365A3">
              <w:rPr>
                <w:rFonts w:ascii="Times New Roman" w:hAnsi="Times New Roman" w:cs="Times New Roman"/>
                <w:lang w:val="sr-Cyrl-CS"/>
              </w:rPr>
              <w:t>,</w:t>
            </w:r>
            <w:r w:rsidRPr="009365A3">
              <w:rPr>
                <w:rFonts w:ascii="Times New Roman" w:hAnsi="Times New Roman" w:cs="Times New Roman"/>
                <w:lang w:val="ru-RU"/>
              </w:rPr>
              <w:t xml:space="preserve"> осна симетричност фигуре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Симетрала дужи и њена конструкција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w:t>
            </w:r>
            <w:r w:rsidRPr="009365A3">
              <w:rPr>
                <w:rFonts w:ascii="Times New Roman" w:hAnsi="Times New Roman" w:cs="Times New Roman"/>
                <w:lang w:val="ru-RU"/>
              </w:rPr>
              <w:t xml:space="preserve"> Симетрала угла и њена конструкција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w:t>
            </w:r>
            <w:r w:rsidRPr="009365A3">
              <w:rPr>
                <w:rFonts w:ascii="Times New Roman" w:hAnsi="Times New Roman" w:cs="Times New Roman"/>
                <w:lang w:val="ru-RU"/>
              </w:rPr>
              <w:t xml:space="preserve"> Примена симетрале дужи и угла</w:t>
            </w:r>
          </w:p>
        </w:tc>
        <w:tc>
          <w:tcPr>
            <w:tcW w:w="1745"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lang w:val="sr-Cyrl-CS"/>
              </w:rPr>
            </w:pPr>
          </w:p>
        </w:tc>
        <w:tc>
          <w:tcPr>
            <w:tcW w:w="2926"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1.3.6. </w:t>
            </w:r>
            <w:r w:rsidRPr="009365A3">
              <w:rPr>
                <w:rFonts w:ascii="Times New Roman" w:hAnsi="Times New Roman" w:cs="Times New Roman"/>
                <w:lang w:val="sr-Cyrl-CS"/>
              </w:rPr>
              <w:t>интуитивно схвата појам подударних фигура (кретањем до преклапања);</w:t>
            </w:r>
          </w:p>
        </w:tc>
        <w:tc>
          <w:tcPr>
            <w:tcW w:w="336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2.3.6. </w:t>
            </w:r>
            <w:r w:rsidRPr="009365A3">
              <w:rPr>
                <w:rFonts w:ascii="Times New Roman" w:hAnsi="Times New Roman" w:cs="Times New Roman"/>
                <w:lang w:val="sr-Cyrl-CS"/>
              </w:rPr>
              <w:t xml:space="preserve">уочи осносиметричне фигуре и уме да одреди осу симетрије(нпр. паралелност и једнакост страница паралелограма); </w:t>
            </w:r>
          </w:p>
        </w:tc>
        <w:tc>
          <w:tcPr>
            <w:tcW w:w="354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bl>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sr-Cyrl-CS"/>
        </w:rPr>
        <w:lastRenderedPageBreak/>
        <w:t>БИОЛОГИЈА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Циљ наставе биологије у петом разреду:</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Циљ </w:t>
      </w:r>
      <w:r w:rsidRPr="009365A3">
        <w:rPr>
          <w:rFonts w:ascii="Times New Roman" w:hAnsi="Times New Roman" w:cs="Times New Roman"/>
          <w:lang w:val="sr-Cyrl-CS"/>
        </w:rPr>
        <w:t>наставе биологије јесте да ученици усвајањем образовно - васпитних садржаја стекну основна знања о грађи биљака, њиховом окружењу и разноврсности, значају биљака и њиховој заштити.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Задаци </w:t>
      </w:r>
      <w:r w:rsidRPr="009365A3">
        <w:rPr>
          <w:rFonts w:ascii="Times New Roman" w:hAnsi="Times New Roman" w:cs="Times New Roman"/>
          <w:lang w:val="sr-Cyrl-CS"/>
        </w:rPr>
        <w:t>наставе биологије су да ученици: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схвате улогу и значај биологије за развој и напредак човечанства и одрживог развоја;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буду оспособљени за руковање једноставним лабораторијским прибором, лупом и микроскопом, као и да умеју да израде једноставније, привремене препарате;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основну јединицу грађе живих бића;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разноврсност живих бића;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схвате појам ботанике као научне области биологије;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и знају да објасне основну спољашњу грађу вегетативних биљних органа,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знају да објасне грађу: цвета, плода и семена;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схвате процесе и начине опрашивања и оплођења;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царство биљака и најзначајније групе;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основне елементе заштите флоре и степен угрожености биљака делатностима човека у природи;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развијају интересовање и проширивање знања у одговарајућим институцијама ( ботаничка башта, природњачки музеј, библиотеке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упознају царство гљива и њихове основне карактеристике.</w:t>
      </w:r>
    </w:p>
    <w:p w:rsidR="00CF6EAA" w:rsidRPr="009365A3"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9365A3"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УКУПНО</w:t>
            </w:r>
          </w:p>
        </w:tc>
      </w:tr>
      <w:tr w:rsidR="00CF6EAA" w:rsidRPr="009365A3"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I</w:t>
            </w:r>
          </w:p>
        </w:tc>
        <w:tc>
          <w:tcPr>
            <w:tcW w:w="281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p>
          <w:p w:rsidR="00CF6EAA" w:rsidRPr="009365A3" w:rsidRDefault="00CF6EAA" w:rsidP="00546532">
            <w:pPr>
              <w:rPr>
                <w:rFonts w:ascii="Times New Roman" w:hAnsi="Times New Roman" w:cs="Times New Roman"/>
                <w:b/>
              </w:rPr>
            </w:pPr>
            <w:r w:rsidRPr="009365A3">
              <w:rPr>
                <w:rFonts w:ascii="Times New Roman" w:hAnsi="Times New Roman" w:cs="Times New Roman"/>
                <w:b/>
              </w:rPr>
              <w:lastRenderedPageBreak/>
              <w:t>Увод</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lastRenderedPageBreak/>
              <w:t>3</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lastRenderedPageBreak/>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6</w:t>
            </w:r>
          </w:p>
        </w:tc>
      </w:tr>
      <w:tr w:rsidR="00CF6EAA" w:rsidRPr="009365A3"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lastRenderedPageBreak/>
              <w:t>II</w:t>
            </w:r>
          </w:p>
        </w:tc>
        <w:tc>
          <w:tcPr>
            <w:tcW w:w="281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Особине живих бића</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и разноврсност живог света</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ru-RU"/>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6</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4</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p w:rsidR="00CF6EAA" w:rsidRPr="009365A3" w:rsidRDefault="00CF6EAA" w:rsidP="00546532">
            <w:pPr>
              <w:rPr>
                <w:rFonts w:ascii="Times New Roman" w:hAnsi="Times New Roman" w:cs="Times New Roman"/>
                <w:b/>
              </w:rPr>
            </w:pP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12</w:t>
            </w:r>
          </w:p>
        </w:tc>
      </w:tr>
      <w:tr w:rsidR="00CF6EAA" w:rsidRPr="009365A3"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 xml:space="preserve">Царство биљака – грађа и </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животни процеси биљака</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ru-RU"/>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16</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7</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7</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31</w:t>
            </w:r>
          </w:p>
        </w:tc>
      </w:tr>
      <w:tr w:rsidR="00CF6EAA" w:rsidRPr="009365A3" w:rsidTr="00546532">
        <w:trPr>
          <w:trHeight w:val="567"/>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IV</w:t>
            </w:r>
          </w:p>
        </w:tc>
        <w:tc>
          <w:tcPr>
            <w:tcW w:w="281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lang w:val="ru-RU"/>
              </w:rPr>
            </w:pP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 xml:space="preserve">Разноврсност биљака, </w:t>
            </w:r>
          </w:p>
          <w:p w:rsidR="00CF6EAA" w:rsidRPr="009365A3" w:rsidRDefault="00CF6EAA" w:rsidP="00546532">
            <w:pPr>
              <w:rPr>
                <w:rFonts w:ascii="Times New Roman" w:hAnsi="Times New Roman" w:cs="Times New Roman"/>
                <w:b/>
                <w:lang w:val="ru-RU"/>
              </w:rPr>
            </w:pPr>
            <w:r w:rsidRPr="009365A3">
              <w:rPr>
                <w:rFonts w:ascii="Times New Roman" w:hAnsi="Times New Roman" w:cs="Times New Roman"/>
                <w:b/>
                <w:lang w:val="ru-RU"/>
              </w:rPr>
              <w:t>значај и заштита</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ru-RU"/>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9</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5</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17</w:t>
            </w:r>
          </w:p>
        </w:tc>
      </w:tr>
      <w:tr w:rsidR="00CF6EAA" w:rsidRPr="009365A3" w:rsidTr="00546532">
        <w:trPr>
          <w:trHeight w:val="591"/>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V</w:t>
            </w:r>
          </w:p>
        </w:tc>
        <w:tc>
          <w:tcPr>
            <w:tcW w:w="2819"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b/>
              </w:rPr>
            </w:pPr>
          </w:p>
          <w:p w:rsidR="00CF6EAA" w:rsidRPr="009365A3" w:rsidRDefault="00CF6EAA" w:rsidP="00546532">
            <w:pPr>
              <w:rPr>
                <w:rFonts w:ascii="Times New Roman" w:hAnsi="Times New Roman" w:cs="Times New Roman"/>
                <w:b/>
              </w:rPr>
            </w:pPr>
            <w:r w:rsidRPr="009365A3">
              <w:rPr>
                <w:rFonts w:ascii="Times New Roman" w:hAnsi="Times New Roman" w:cs="Times New Roman"/>
                <w:b/>
              </w:rPr>
              <w:t>Царство гљива</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3</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2</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6</w:t>
            </w:r>
          </w:p>
        </w:tc>
      </w:tr>
      <w:tr w:rsidR="00CF6EAA" w:rsidRPr="009365A3" w:rsidTr="00546532">
        <w:trPr>
          <w:trHeight w:val="591"/>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УКУПНО:</w:t>
            </w:r>
          </w:p>
        </w:tc>
        <w:tc>
          <w:tcPr>
            <w:tcW w:w="151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37</w:t>
            </w:r>
          </w:p>
        </w:tc>
        <w:tc>
          <w:tcPr>
            <w:tcW w:w="1520"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19</w:t>
            </w:r>
          </w:p>
        </w:tc>
        <w:tc>
          <w:tcPr>
            <w:tcW w:w="151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13</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3</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72</w:t>
            </w:r>
          </w:p>
        </w:tc>
      </w:tr>
    </w:tbl>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lang w:val="sr-Cyrl-CS"/>
        </w:rPr>
      </w:pPr>
    </w:p>
    <w:tbl>
      <w:tblPr>
        <w:tblW w:w="148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3"/>
        <w:gridCol w:w="1891"/>
        <w:gridCol w:w="3600"/>
        <w:gridCol w:w="3073"/>
        <w:gridCol w:w="3957"/>
      </w:tblGrid>
      <w:tr w:rsidR="00CF6EAA" w:rsidRPr="009365A3" w:rsidTr="00546532">
        <w:trPr>
          <w:trHeight w:val="306"/>
        </w:trPr>
        <w:tc>
          <w:tcPr>
            <w:tcW w:w="2353"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91"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10630" w:type="dxa"/>
            <w:gridSpan w:val="3"/>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tc>
      </w:tr>
      <w:tr w:rsidR="00CF6EAA" w:rsidRPr="009365A3" w:rsidTr="00546532">
        <w:trPr>
          <w:trHeight w:val="261"/>
        </w:trPr>
        <w:tc>
          <w:tcPr>
            <w:tcW w:w="2353"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1891"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3600"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073"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957"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132"/>
        </w:trPr>
        <w:tc>
          <w:tcPr>
            <w:tcW w:w="2353"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w:t>
            </w:r>
            <w:r w:rsidRPr="009365A3">
              <w:rPr>
                <w:rFonts w:ascii="Times New Roman" w:hAnsi="Times New Roman" w:cs="Times New Roman"/>
                <w:b/>
                <w:lang w:val="sr-Cyrl-CS"/>
              </w:rPr>
              <w:t xml:space="preserve"> Увод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-биологија и њен значај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-начини упознавања природе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-лаборат. прибор,лупа и микроскоп</w:t>
            </w:r>
          </w:p>
        </w:tc>
        <w:tc>
          <w:tcPr>
            <w:tcW w:w="189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 и примена знања</w:t>
            </w:r>
          </w:p>
        </w:tc>
        <w:tc>
          <w:tcPr>
            <w:tcW w:w="3600" w:type="dxa"/>
          </w:tcPr>
          <w:p w:rsidR="00CF6EAA" w:rsidRPr="009365A3" w:rsidRDefault="00CF6EAA" w:rsidP="00546532">
            <w:pPr>
              <w:rPr>
                <w:rFonts w:ascii="Times New Roman" w:hAnsi="Times New Roman" w:cs="Times New Roman"/>
                <w:lang w:val="sr-Cyrl-CS"/>
              </w:rPr>
            </w:pPr>
          </w:p>
        </w:tc>
        <w:tc>
          <w:tcPr>
            <w:tcW w:w="3073" w:type="dxa"/>
          </w:tcPr>
          <w:p w:rsidR="00CF6EAA" w:rsidRPr="009365A3" w:rsidRDefault="00CF6EAA" w:rsidP="00546532">
            <w:pPr>
              <w:rPr>
                <w:rFonts w:ascii="Times New Roman" w:hAnsi="Times New Roman" w:cs="Times New Roman"/>
                <w:lang w:val="sr-Cyrl-CS"/>
              </w:rPr>
            </w:pPr>
          </w:p>
        </w:tc>
        <w:tc>
          <w:tcPr>
            <w:tcW w:w="3957"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3.6.1 </w:t>
            </w:r>
            <w:r w:rsidRPr="009365A3">
              <w:rPr>
                <w:rFonts w:ascii="Times New Roman" w:hAnsi="Times New Roman" w:cs="Times New Roman"/>
                <w:lang w:val="ru-RU"/>
              </w:rPr>
              <w:t>разуме значај и уме самостално да реализује систематско и дуготрајно прикупљање податак</w:t>
            </w:r>
            <w:r w:rsidRPr="009365A3">
              <w:rPr>
                <w:rFonts w:ascii="Times New Roman" w:hAnsi="Times New Roman" w:cs="Times New Roman"/>
                <w:lang w:val="sr-Cyrl-CS"/>
              </w:rPr>
              <w:t>а</w:t>
            </w:r>
          </w:p>
        </w:tc>
      </w:tr>
      <w:tr w:rsidR="00CF6EAA" w:rsidRPr="009365A3" w:rsidTr="00546532">
        <w:trPr>
          <w:trHeight w:val="132"/>
        </w:trPr>
        <w:tc>
          <w:tcPr>
            <w:tcW w:w="2353"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II</w:t>
            </w:r>
            <w:r w:rsidRPr="009365A3">
              <w:rPr>
                <w:rFonts w:ascii="Times New Roman" w:hAnsi="Times New Roman" w:cs="Times New Roman"/>
                <w:b/>
                <w:lang w:val="sr-Cyrl-CS"/>
              </w:rPr>
              <w:t xml:space="preserve"> Особине живих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 бића  и разноврсност живог света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-особине живих бића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-грађа живих бића (ћелија,ткива органи,системи органа,организам)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-класификација живих бића у пет царстава</w:t>
            </w:r>
          </w:p>
          <w:p w:rsidR="00CF6EAA" w:rsidRPr="009365A3" w:rsidRDefault="00CF6EAA" w:rsidP="00546532">
            <w:pPr>
              <w:rPr>
                <w:rFonts w:ascii="Times New Roman" w:hAnsi="Times New Roman" w:cs="Times New Roman"/>
                <w:b/>
              </w:rPr>
            </w:pPr>
            <w:r w:rsidRPr="009365A3">
              <w:rPr>
                <w:rFonts w:ascii="Times New Roman" w:hAnsi="Times New Roman" w:cs="Times New Roman"/>
                <w:lang w:val="sr-Cyrl-CS"/>
              </w:rPr>
              <w:t>-вируси и бактерије</w:t>
            </w:r>
          </w:p>
        </w:tc>
        <w:tc>
          <w:tcPr>
            <w:tcW w:w="189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-микроскопирање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60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1.1.1 </w:t>
            </w:r>
            <w:r w:rsidRPr="009365A3">
              <w:rPr>
                <w:rFonts w:ascii="Times New Roman" w:hAnsi="Times New Roman" w:cs="Times New Roman"/>
                <w:lang w:val="ru-RU"/>
              </w:rPr>
              <w:t>уме да наведе основне карактеристике живог света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1.1.2 </w:t>
            </w:r>
            <w:r w:rsidRPr="009365A3">
              <w:rPr>
                <w:rFonts w:ascii="Times New Roman" w:hAnsi="Times New Roman" w:cs="Times New Roman"/>
                <w:lang w:val="ru-RU"/>
              </w:rPr>
              <w:t>разликује живу и неживу природу у непосредном окружењу и у типичним случајевима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1.1.3 </w:t>
            </w:r>
            <w:r w:rsidRPr="009365A3">
              <w:rPr>
                <w:rFonts w:ascii="Times New Roman" w:hAnsi="Times New Roman" w:cs="Times New Roman"/>
                <w:lang w:val="ru-RU"/>
              </w:rPr>
              <w:t>препознаје основне сличности и разлике у изгледу и понашању биљака и животиња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1.1.4 </w:t>
            </w:r>
            <w:r w:rsidRPr="009365A3">
              <w:rPr>
                <w:rFonts w:ascii="Times New Roman" w:hAnsi="Times New Roman" w:cs="Times New Roman"/>
                <w:lang w:val="ru-RU"/>
              </w:rPr>
              <w:t>уме да наведе називе пет царстава и познаје типичне представнике истих</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1.1.5 </w:t>
            </w:r>
            <w:r w:rsidRPr="009365A3">
              <w:rPr>
                <w:rFonts w:ascii="Times New Roman" w:hAnsi="Times New Roman" w:cs="Times New Roman"/>
                <w:lang w:val="ru-RU"/>
              </w:rPr>
              <w:t>зна да постоје просторне и временске промене код живих бића и познаје основне чињенице о томе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1.2.1 </w:t>
            </w:r>
            <w:r w:rsidRPr="009365A3">
              <w:rPr>
                <w:rFonts w:ascii="Times New Roman" w:hAnsi="Times New Roman" w:cs="Times New Roman"/>
                <w:lang w:val="ru-RU"/>
              </w:rPr>
              <w:t>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1.2.2 </w:t>
            </w:r>
            <w:r w:rsidRPr="009365A3">
              <w:rPr>
                <w:rFonts w:ascii="Times New Roman" w:hAnsi="Times New Roman" w:cs="Times New Roman"/>
                <w:lang w:val="ru-RU"/>
              </w:rPr>
              <w:t xml:space="preserve">зна да је ћелија најмања </w:t>
            </w:r>
            <w:r w:rsidRPr="009365A3">
              <w:rPr>
                <w:rFonts w:ascii="Times New Roman" w:hAnsi="Times New Roman" w:cs="Times New Roman"/>
                <w:lang w:val="ru-RU"/>
              </w:rPr>
              <w:lastRenderedPageBreak/>
              <w:t>јединица грађе свих вишећелијских организама у чијим одељцима се одвијају разноврсни процеси, и зна основне карактеристике грађе тих ћелија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 биљака, животиња и човека и основне функције које се обављају на нивоу организма</w:t>
            </w:r>
          </w:p>
          <w:p w:rsidR="00CF6EAA" w:rsidRPr="009365A3" w:rsidRDefault="00CF6EAA" w:rsidP="00546532">
            <w:pPr>
              <w:rPr>
                <w:rFonts w:ascii="Times New Roman" w:hAnsi="Times New Roman" w:cs="Times New Roman"/>
                <w:lang w:val="sr-Cyrl-CS"/>
              </w:rPr>
            </w:pPr>
          </w:p>
        </w:tc>
        <w:tc>
          <w:tcPr>
            <w:tcW w:w="307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2.1.1 </w:t>
            </w:r>
            <w:r w:rsidRPr="009365A3">
              <w:rPr>
                <w:rFonts w:ascii="Times New Roman" w:hAnsi="Times New Roman" w:cs="Times New Roman"/>
                <w:lang w:val="ru-RU"/>
              </w:rPr>
              <w:t>примењује критеријуме за разликовање живог од неживог на карактеристичном биолошком материјалу (препаратима, огледима)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2.1.2  </w:t>
            </w:r>
            <w:r w:rsidRPr="009365A3">
              <w:rPr>
                <w:rFonts w:ascii="Times New Roman" w:hAnsi="Times New Roman" w:cs="Times New Roman"/>
                <w:lang w:val="ru-RU"/>
              </w:rPr>
              <w:t>познаје и користи критеријуме за разликовање биљака и животиња и примењује их у типичним случајевима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2.1.3 </w:t>
            </w:r>
            <w:r w:rsidRPr="009365A3">
              <w:rPr>
                <w:rFonts w:ascii="Times New Roman" w:hAnsi="Times New Roman" w:cs="Times New Roman"/>
                <w:lang w:val="ru-RU"/>
              </w:rPr>
              <w:t>познаје критеријуме по којима се царства међусобно разликују на основу њихових својстава до нивоа кола/класе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2.1.4  </w:t>
            </w:r>
            <w:r w:rsidRPr="009365A3">
              <w:rPr>
                <w:rFonts w:ascii="Times New Roman" w:hAnsi="Times New Roman" w:cs="Times New Roman"/>
                <w:lang w:val="ru-RU"/>
              </w:rPr>
              <w:t xml:space="preserve">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w:t>
            </w:r>
            <w:r w:rsidRPr="009365A3">
              <w:rPr>
                <w:rFonts w:ascii="Times New Roman" w:hAnsi="Times New Roman" w:cs="Times New Roman"/>
                <w:lang w:val="ru-RU"/>
              </w:rPr>
              <w:lastRenderedPageBreak/>
              <w:t>организме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2.2.1 разуме да постоје одређене разлике у грађи ћелија у зависности од функције коју обављају у вишећелијским организмима (разлике између биљне и животињске ћелије, између коштане и мишићне ћелије и сл.)</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2.2.2 </w:t>
            </w:r>
            <w:r w:rsidRPr="009365A3">
              <w:rPr>
                <w:rFonts w:ascii="Times New Roman" w:hAnsi="Times New Roman" w:cs="Times New Roman"/>
                <w:lang w:val="ru-RU"/>
              </w:rPr>
              <w:t>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p>
        </w:tc>
        <w:tc>
          <w:tcPr>
            <w:tcW w:w="3957"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3.1.1 </w:t>
            </w:r>
            <w:r w:rsidRPr="009365A3">
              <w:rPr>
                <w:rFonts w:ascii="Times New Roman" w:hAnsi="Times New Roman" w:cs="Times New Roman"/>
                <w:lang w:val="ru-RU"/>
              </w:rPr>
              <w:t>примењује критеријуме за разликовање живог од неживог у граничним случајевима и у атипичним примерима (вируси, делови организама, плодови и сл.)</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3.1.2 </w:t>
            </w:r>
            <w:r w:rsidRPr="009365A3">
              <w:rPr>
                <w:rFonts w:ascii="Times New Roman" w:hAnsi="Times New Roman" w:cs="Times New Roman"/>
                <w:lang w:val="ru-RU"/>
              </w:rPr>
              <w:t>уме да објасни зашто је нешто класификовано као живо или као неживо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3.1.3 </w:t>
            </w:r>
            <w:r w:rsidRPr="009365A3">
              <w:rPr>
                <w:rFonts w:ascii="Times New Roman" w:hAnsi="Times New Roman" w:cs="Times New Roman"/>
                <w:lang w:val="ru-RU"/>
              </w:rPr>
              <w:t>разуме критеријуме по којима се разликују биљке и животиње и уме да их примени у атипичним случајевима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3.1.4 </w:t>
            </w:r>
            <w:r w:rsidRPr="009365A3">
              <w:rPr>
                <w:rFonts w:ascii="Times New Roman" w:hAnsi="Times New Roman" w:cs="Times New Roman"/>
                <w:lang w:val="ru-RU"/>
              </w:rPr>
              <w:t>познаје критеријуме по којима се царства међусобно разликују на основу њихових својстава до нивоа класе/реда најважнијих група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3.2.2 </w:t>
            </w:r>
            <w:r w:rsidRPr="009365A3">
              <w:rPr>
                <w:rFonts w:ascii="Times New Roman" w:hAnsi="Times New Roman" w:cs="Times New Roman"/>
                <w:lang w:val="ru-RU"/>
              </w:rPr>
              <w:t>разуме морфолошку повезаност појединих нивоа организације и њихову међусобну функционалну условљеност</w:t>
            </w:r>
          </w:p>
          <w:p w:rsidR="00CF6EAA" w:rsidRPr="009365A3" w:rsidRDefault="00CF6EAA" w:rsidP="00546532">
            <w:pPr>
              <w:rPr>
                <w:rFonts w:ascii="Times New Roman" w:hAnsi="Times New Roman" w:cs="Times New Roman"/>
                <w:lang w:val="sr-Cyrl-CS"/>
              </w:rPr>
            </w:pPr>
          </w:p>
        </w:tc>
      </w:tr>
      <w:tr w:rsidR="00CF6EAA" w:rsidRPr="009365A3" w:rsidTr="00546532">
        <w:trPr>
          <w:trHeight w:val="5694"/>
        </w:trPr>
        <w:tc>
          <w:tcPr>
            <w:tcW w:w="2353"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III</w:t>
            </w:r>
            <w:r w:rsidRPr="009365A3">
              <w:rPr>
                <w:rFonts w:ascii="Times New Roman" w:hAnsi="Times New Roman" w:cs="Times New Roman"/>
                <w:b/>
                <w:lang w:val="sr-Cyrl-CS"/>
              </w:rPr>
              <w:t xml:space="preserve"> Царство биљака-грађа и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 животни процеси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-настанак и развој  биљака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-грађа,делови,облици и улога корена,стабла,листа,цвета,плода и семена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-животни процеси биљака-дисање, фотосинтеза и транспирација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-размножавање биљака-полно и вегетативно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-растење и покрети биљака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-како биљке добијају имена</w:t>
            </w:r>
          </w:p>
        </w:tc>
        <w:tc>
          <w:tcPr>
            <w:tcW w:w="189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-микроскопирање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 огледи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p w:rsidR="00CF6EAA" w:rsidRPr="009365A3" w:rsidRDefault="00CF6EAA" w:rsidP="00546532">
            <w:pPr>
              <w:tabs>
                <w:tab w:val="left" w:pos="9315"/>
              </w:tabs>
              <w:rPr>
                <w:rFonts w:ascii="Times New Roman" w:hAnsi="Times New Roman" w:cs="Times New Roman"/>
                <w:lang w:val="sr-Cyrl-CS"/>
              </w:rPr>
            </w:pPr>
          </w:p>
        </w:tc>
        <w:tc>
          <w:tcPr>
            <w:tcW w:w="360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 биљака и основне функције које се обављају на нивоу организма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1.2.4 </w:t>
            </w:r>
            <w:r w:rsidRPr="009365A3">
              <w:rPr>
                <w:rFonts w:ascii="Times New Roman" w:hAnsi="Times New Roman" w:cs="Times New Roman"/>
                <w:lang w:val="ru-RU"/>
              </w:rPr>
              <w:t>познаје основну организацију органа у којима се одвијају различити животни процеси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1.2.5 </w:t>
            </w:r>
            <w:r w:rsidRPr="009365A3">
              <w:rPr>
                <w:rFonts w:ascii="Times New Roman" w:hAnsi="Times New Roman" w:cs="Times New Roman"/>
                <w:lang w:val="ru-RU"/>
              </w:rPr>
              <w:t>разуме да је за живот неопходна енергија коју организми обезбеђују исхраном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1.2.6 </w:t>
            </w:r>
            <w:r w:rsidRPr="009365A3">
              <w:rPr>
                <w:rFonts w:ascii="Times New Roman" w:hAnsi="Times New Roman" w:cs="Times New Roman"/>
                <w:lang w:val="ru-RU"/>
              </w:rPr>
              <w:t>разуме да су поједини процеси заједнички за сва жива бића (дисање, надражљивост, покретљивост, растење, развиће, размножавање)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1.2.7 </w:t>
            </w:r>
            <w:r w:rsidRPr="009365A3">
              <w:rPr>
                <w:rFonts w:ascii="Times New Roman" w:hAnsi="Times New Roman" w:cs="Times New Roman"/>
                <w:lang w:val="ru-RU"/>
              </w:rPr>
              <w:t>зна да организми функционишу као независне целине у сталној интеракцији са околином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1.3.1 </w:t>
            </w:r>
            <w:r w:rsidRPr="009365A3">
              <w:rPr>
                <w:rFonts w:ascii="Times New Roman" w:hAnsi="Times New Roman" w:cs="Times New Roman"/>
                <w:lang w:val="ru-RU"/>
              </w:rPr>
              <w:t>разуме да јединка једне врсте даје потомке исте врсте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1.3.2 </w:t>
            </w:r>
            <w:r w:rsidRPr="009365A3">
              <w:rPr>
                <w:rFonts w:ascii="Times New Roman" w:hAnsi="Times New Roman" w:cs="Times New Roman"/>
                <w:lang w:val="ru-RU"/>
              </w:rPr>
              <w:t>зна основне појмове о процесима размножавања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1.4.3 </w:t>
            </w:r>
            <w:r w:rsidRPr="009365A3">
              <w:rPr>
                <w:rFonts w:ascii="Times New Roman" w:hAnsi="Times New Roman" w:cs="Times New Roman"/>
                <w:lang w:val="ru-RU"/>
              </w:rPr>
              <w:t xml:space="preserve">уме на задатом примеру да одреди материјалне и енергетске токове у екосистему, чланове ланаца исхране и правце кружења најважнијих супстанци (воде, </w:t>
            </w:r>
            <w:r w:rsidRPr="009365A3">
              <w:rPr>
                <w:rFonts w:ascii="Times New Roman" w:hAnsi="Times New Roman" w:cs="Times New Roman"/>
                <w:lang w:val="ru-RU"/>
              </w:rPr>
              <w:lastRenderedPageBreak/>
              <w:t>угљеника, азота)</w:t>
            </w:r>
          </w:p>
        </w:tc>
        <w:tc>
          <w:tcPr>
            <w:tcW w:w="307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2.2.4 </w:t>
            </w:r>
            <w:r w:rsidRPr="009365A3">
              <w:rPr>
                <w:rFonts w:ascii="Times New Roman" w:hAnsi="Times New Roman" w:cs="Times New Roman"/>
                <w:lang w:val="ru-RU"/>
              </w:rPr>
              <w:t>разуме да је за живот неопходна енергија која се производи, складишти и одаје у специфичним процесима у ћелији и да се то назива метаболизам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2.2.5 </w:t>
            </w:r>
            <w:r w:rsidRPr="009365A3">
              <w:rPr>
                <w:rFonts w:ascii="Times New Roman" w:hAnsi="Times New Roman" w:cs="Times New Roman"/>
                <w:lang w:val="ru-RU"/>
              </w:rPr>
              <w:t>разуме да биљне ћелије, захваљујући специфичној грађи, могу да везују енергију и стварају (синтетишу) сложене (хранљиве) материје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2.2.6 </w:t>
            </w:r>
            <w:r w:rsidRPr="009365A3">
              <w:rPr>
                <w:rFonts w:ascii="Times New Roman" w:hAnsi="Times New Roman" w:cs="Times New Roman"/>
                <w:lang w:val="ru-RU"/>
              </w:rPr>
              <w:t>разуме да и у биљној и у животињској ћелији сложене материје могу да се разграђују, при чему се ослобађа енергија у процесу који се назива дисање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2.3.1 </w:t>
            </w:r>
            <w:r w:rsidRPr="009365A3">
              <w:rPr>
                <w:rFonts w:ascii="Times New Roman" w:hAnsi="Times New Roman" w:cs="Times New Roman"/>
                <w:lang w:val="ru-RU"/>
              </w:rPr>
              <w:t>разуме основне разлике између полног и бесполног размножавања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2.3.2 </w:t>
            </w:r>
            <w:r w:rsidRPr="009365A3">
              <w:rPr>
                <w:rFonts w:ascii="Times New Roman" w:hAnsi="Times New Roman" w:cs="Times New Roman"/>
              </w:rPr>
              <w:t>разуме механизам настанка зигота</w:t>
            </w:r>
          </w:p>
          <w:p w:rsidR="00CF6EAA" w:rsidRPr="009365A3" w:rsidRDefault="00CF6EAA" w:rsidP="00546532">
            <w:pPr>
              <w:rPr>
                <w:rFonts w:ascii="Times New Roman" w:hAnsi="Times New Roman" w:cs="Times New Roman"/>
                <w:lang w:val="sr-Cyrl-CS"/>
              </w:rPr>
            </w:pPr>
          </w:p>
        </w:tc>
        <w:tc>
          <w:tcPr>
            <w:tcW w:w="3957"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3.6.1 </w:t>
            </w:r>
            <w:r w:rsidRPr="009365A3">
              <w:rPr>
                <w:rFonts w:ascii="Times New Roman" w:hAnsi="Times New Roman" w:cs="Times New Roman"/>
                <w:lang w:val="ru-RU"/>
              </w:rPr>
              <w:t>разуме значај и уме самостално да реализује систематско и дуготрајно прикупљање података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3.6.2 </w:t>
            </w:r>
            <w:r w:rsidRPr="009365A3">
              <w:rPr>
                <w:rFonts w:ascii="Times New Roman" w:hAnsi="Times New Roman" w:cs="Times New Roman"/>
                <w:lang w:val="ru-RU"/>
              </w:rPr>
              <w:t>уме да осмисли једноставан протокол прикупљања података и формулар за упис резултата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3.6.5 </w:t>
            </w:r>
            <w:r w:rsidRPr="009365A3">
              <w:rPr>
                <w:rFonts w:ascii="Times New Roman" w:hAnsi="Times New Roman" w:cs="Times New Roman"/>
                <w:lang w:val="ru-RU"/>
              </w:rPr>
              <w:t>зна, уз одговарајуће навођење наставника, самостално да осмисли, реализује и извести о експерименту на примеру који сам одабере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3.2.4 </w:t>
            </w:r>
            <w:r w:rsidRPr="009365A3">
              <w:rPr>
                <w:rFonts w:ascii="Times New Roman" w:hAnsi="Times New Roman" w:cs="Times New Roman"/>
                <w:lang w:val="ru-RU"/>
              </w:rPr>
              <w:t>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3.2.5 </w:t>
            </w:r>
            <w:r w:rsidRPr="009365A3">
              <w:rPr>
                <w:rFonts w:ascii="Times New Roman" w:hAnsi="Times New Roman" w:cs="Times New Roman"/>
                <w:lang w:val="ru-RU"/>
              </w:rPr>
              <w:t>разуме сличности и разлике у интеграцији грађе и функције јединке током животног циклуса</w:t>
            </w:r>
          </w:p>
        </w:tc>
      </w:tr>
      <w:tr w:rsidR="00CF6EAA" w:rsidRPr="009365A3" w:rsidTr="00546532">
        <w:trPr>
          <w:trHeight w:val="132"/>
        </w:trPr>
        <w:tc>
          <w:tcPr>
            <w:tcW w:w="2353"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IV</w:t>
            </w:r>
            <w:r w:rsidRPr="009365A3">
              <w:rPr>
                <w:rFonts w:ascii="Times New Roman" w:hAnsi="Times New Roman" w:cs="Times New Roman"/>
                <w:b/>
                <w:lang w:val="sr-Cyrl-CS"/>
              </w:rPr>
              <w:t xml:space="preserve"> Разноврсност биљака,значај и заштита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-одлике,начин живота,разноврсност најзначајнији представници,значај и заштита алги,маховина,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папратница, голосеменица и скривеносеменица</w:t>
            </w:r>
          </w:p>
        </w:tc>
        <w:tc>
          <w:tcPr>
            <w:tcW w:w="189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p w:rsidR="00CF6EAA" w:rsidRPr="009365A3" w:rsidRDefault="00CF6EAA" w:rsidP="00546532">
            <w:pPr>
              <w:tabs>
                <w:tab w:val="left" w:pos="9315"/>
              </w:tabs>
              <w:rPr>
                <w:rFonts w:ascii="Times New Roman" w:hAnsi="Times New Roman" w:cs="Times New Roman"/>
                <w:lang w:val="sr-Cyrl-CS"/>
              </w:rPr>
            </w:pPr>
          </w:p>
        </w:tc>
        <w:tc>
          <w:tcPr>
            <w:tcW w:w="360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 биљака и основне функције које се обављају на нивоу организма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1.3.1 </w:t>
            </w:r>
            <w:r w:rsidRPr="009365A3">
              <w:rPr>
                <w:rFonts w:ascii="Times New Roman" w:hAnsi="Times New Roman" w:cs="Times New Roman"/>
                <w:lang w:val="ru-RU"/>
              </w:rPr>
              <w:t>разуме да јединка једне врсте даје потомке исте врсте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1.3.2 </w:t>
            </w:r>
            <w:r w:rsidRPr="009365A3">
              <w:rPr>
                <w:rFonts w:ascii="Times New Roman" w:hAnsi="Times New Roman" w:cs="Times New Roman"/>
                <w:lang w:val="ru-RU"/>
              </w:rPr>
              <w:t>зна основне појмове о процесима размножавања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1.4.6 </w:t>
            </w:r>
            <w:r w:rsidRPr="009365A3">
              <w:rPr>
                <w:rFonts w:ascii="Times New Roman" w:hAnsi="Times New Roman" w:cs="Times New Roman"/>
                <w:lang w:val="ru-RU"/>
              </w:rPr>
              <w:t xml:space="preserve">разуме утицај човека на биолошку разноврсност (нестанак врста, сеча шума, интензивна </w:t>
            </w:r>
            <w:r w:rsidRPr="009365A3">
              <w:rPr>
                <w:rFonts w:ascii="Times New Roman" w:hAnsi="Times New Roman" w:cs="Times New Roman"/>
                <w:lang w:val="ru-RU"/>
              </w:rPr>
              <w:lastRenderedPageBreak/>
              <w:t>пољопривреда, отпад)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1.4.8 </w:t>
            </w:r>
            <w:r w:rsidRPr="009365A3">
              <w:rPr>
                <w:rFonts w:ascii="Times New Roman" w:hAnsi="Times New Roman" w:cs="Times New Roman"/>
                <w:lang w:val="ru-RU"/>
              </w:rPr>
              <w:t>зна шта може лично предузети у заштити свог непосредног животног окружења</w:t>
            </w:r>
          </w:p>
        </w:tc>
        <w:tc>
          <w:tcPr>
            <w:tcW w:w="307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2.4.9 </w:t>
            </w:r>
            <w:r w:rsidRPr="009365A3">
              <w:rPr>
                <w:rFonts w:ascii="Times New Roman" w:hAnsi="Times New Roman" w:cs="Times New Roman"/>
                <w:lang w:val="ru-RU"/>
              </w:rPr>
              <w:t>разуме значај природних добара у заштити природе (националних паркова, природних резервата, ботаничких башта, зоо-вртова)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2.5.3 </w:t>
            </w:r>
            <w:r w:rsidRPr="009365A3">
              <w:rPr>
                <w:rFonts w:ascii="Times New Roman" w:hAnsi="Times New Roman" w:cs="Times New Roman"/>
                <w:lang w:val="ru-RU"/>
              </w:rPr>
              <w:t>зна како се чува хранљива вредност намирница</w:t>
            </w:r>
          </w:p>
          <w:p w:rsidR="00CF6EAA" w:rsidRPr="009365A3" w:rsidRDefault="00CF6EAA" w:rsidP="00546532">
            <w:pPr>
              <w:rPr>
                <w:rFonts w:ascii="Times New Roman" w:hAnsi="Times New Roman" w:cs="Times New Roman"/>
                <w:lang w:val="sr-Cyrl-CS"/>
              </w:rPr>
            </w:pPr>
          </w:p>
        </w:tc>
        <w:tc>
          <w:tcPr>
            <w:tcW w:w="3957"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3.2.3 </w:t>
            </w:r>
            <w:r w:rsidRPr="009365A3">
              <w:rPr>
                <w:rFonts w:ascii="Times New Roman" w:hAnsi="Times New Roman" w:cs="Times New Roman"/>
                <w:lang w:val="ru-RU"/>
              </w:rPr>
              <w:t>разуме узроке развоја и усложњавања грађе и функције током еволуције</w:t>
            </w:r>
          </w:p>
          <w:p w:rsidR="00CF6EAA" w:rsidRPr="009365A3" w:rsidRDefault="00CF6EAA" w:rsidP="00546532">
            <w:pPr>
              <w:rPr>
                <w:rFonts w:ascii="Times New Roman" w:hAnsi="Times New Roman" w:cs="Times New Roman"/>
                <w:lang w:val="sr-Cyrl-CS"/>
              </w:rPr>
            </w:pPr>
          </w:p>
        </w:tc>
      </w:tr>
      <w:tr w:rsidR="00CF6EAA" w:rsidRPr="009365A3" w:rsidTr="00546532">
        <w:trPr>
          <w:trHeight w:val="132"/>
        </w:trPr>
        <w:tc>
          <w:tcPr>
            <w:tcW w:w="2353"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V</w:t>
            </w:r>
            <w:r w:rsidRPr="009365A3">
              <w:rPr>
                <w:rFonts w:ascii="Times New Roman" w:hAnsi="Times New Roman" w:cs="Times New Roman"/>
                <w:b/>
                <w:lang w:val="sr-Cyrl-CS"/>
              </w:rPr>
              <w:t xml:space="preserve">  Царство гљива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-разноврсност,улога и значај гљива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-лишајеви-симбиоза алги и гљива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-значај,ишчезавање и заштита биљака и гљива,биодиверзитет</w:t>
            </w:r>
          </w:p>
        </w:tc>
        <w:tc>
          <w:tcPr>
            <w:tcW w:w="189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-примена знања</w:t>
            </w:r>
          </w:p>
          <w:p w:rsidR="00CF6EAA" w:rsidRPr="009365A3" w:rsidRDefault="00CF6EAA" w:rsidP="00546532">
            <w:pPr>
              <w:tabs>
                <w:tab w:val="left" w:pos="9315"/>
              </w:tabs>
              <w:rPr>
                <w:rFonts w:ascii="Times New Roman" w:hAnsi="Times New Roman" w:cs="Times New Roman"/>
                <w:lang w:val="sr-Cyrl-CS"/>
              </w:rPr>
            </w:pPr>
          </w:p>
        </w:tc>
        <w:tc>
          <w:tcPr>
            <w:tcW w:w="360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1.2.7 </w:t>
            </w:r>
            <w:r w:rsidRPr="009365A3">
              <w:rPr>
                <w:rFonts w:ascii="Times New Roman" w:hAnsi="Times New Roman" w:cs="Times New Roman"/>
                <w:lang w:val="ru-RU"/>
              </w:rPr>
              <w:t>зна да организми функционишу као независне целине у сталној интеракцији са околином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1.4.3 </w:t>
            </w:r>
            <w:r w:rsidRPr="009365A3">
              <w:rPr>
                <w:rFonts w:ascii="Times New Roman" w:hAnsi="Times New Roman" w:cs="Times New Roman"/>
                <w:lang w:val="ru-RU"/>
              </w:rPr>
              <w:t>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p>
        </w:tc>
        <w:tc>
          <w:tcPr>
            <w:tcW w:w="3073"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2.2.4 </w:t>
            </w:r>
            <w:r w:rsidRPr="009365A3">
              <w:rPr>
                <w:rFonts w:ascii="Times New Roman" w:hAnsi="Times New Roman" w:cs="Times New Roman"/>
                <w:lang w:val="ru-RU"/>
              </w:rPr>
              <w:t>разуме да је за живот неопходна енергија која се производи, складишти и одаје у специфичним процесима у ћелији и да се то назива метаболизам</w:t>
            </w:r>
          </w:p>
          <w:p w:rsidR="00CF6EAA" w:rsidRPr="009365A3" w:rsidRDefault="00CF6EAA" w:rsidP="00546532">
            <w:pPr>
              <w:rPr>
                <w:rFonts w:ascii="Times New Roman" w:hAnsi="Times New Roman" w:cs="Times New Roman"/>
                <w:lang w:val="sr-Cyrl-CS"/>
              </w:rPr>
            </w:pPr>
          </w:p>
        </w:tc>
        <w:tc>
          <w:tcPr>
            <w:tcW w:w="3957" w:type="dxa"/>
            <w:vAlign w:val="center"/>
          </w:tcPr>
          <w:p w:rsidR="00CF6EAA" w:rsidRPr="009365A3" w:rsidRDefault="00CF6EAA" w:rsidP="00546532">
            <w:pPr>
              <w:rPr>
                <w:rFonts w:ascii="Times New Roman" w:hAnsi="Times New Roman" w:cs="Times New Roman"/>
                <w:lang w:val="sr-Cyrl-CS"/>
              </w:rPr>
            </w:pPr>
          </w:p>
        </w:tc>
      </w:tr>
    </w:tbl>
    <w:p w:rsidR="00CF6EAA" w:rsidRPr="009365A3" w:rsidRDefault="00CF6EAA" w:rsidP="00CF6EAA">
      <w:pPr>
        <w:shd w:val="clear" w:color="auto" w:fill="FFFFFF"/>
        <w:rPr>
          <w:rFonts w:ascii="Times New Roman" w:hAnsi="Times New Roman" w:cs="Times New Roman"/>
          <w:b/>
          <w:bCs/>
          <w:spacing w:val="12"/>
          <w:lang w:val="sr-Cyrl-CS"/>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Начин остваривања програма (методе и технике)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xml:space="preserve">Програмски садржаји биологије резултат су захтева времена, најновијих достигнућа у науци и примерени су развојним способностима ученика.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Наставне теме су логички распоређене, а обрађују садржаје из биологије-ботанике и пружају ученицима основна знања за брже и лакше разумевање градива.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Приликом израде планова рада (глобалног и оперативног) треба предвидети око 60% часова за обраду новог градива и око 40% за друге типове часова, укључујући и излазак у природу. Излазак у природу подразумева поред посматрања и праћења природних појава и процеса и прикупљање биљака за ''заједнички хербар'' (по десетак најтипичнијих биљака из окружења).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задатка наставног часа и опремљености кабинета. Избор облика рада је препуштен наставнику. Наставници треба да препознају различите нивое знања ученика; да настије да побољшају квалитет и проверавају резултате учења.</w:t>
      </w:r>
    </w:p>
    <w:p w:rsidR="00CF6EAA" w:rsidRPr="009365A3" w:rsidRDefault="00CF6EAA" w:rsidP="00CF6EAA">
      <w:pPr>
        <w:rPr>
          <w:rFonts w:ascii="Times New Roman" w:hAnsi="Times New Roman" w:cs="Times New Roman"/>
          <w:lang w:val="sr-Latn-CS"/>
        </w:rPr>
      </w:pPr>
      <w:r w:rsidRPr="009365A3">
        <w:rPr>
          <w:rFonts w:ascii="Times New Roman" w:hAnsi="Times New Roman" w:cs="Times New Roman"/>
          <w:lang w:val="sr-Cyrl-CS"/>
        </w:rPr>
        <w:lastRenderedPageBreak/>
        <w:t>наставник за припрему рада на часу треба да користи уџбеник одобрен од стране Министарства просвете и спорта и да се усавршава пратећи акредитоване семинаре и најновију стручну литературу.</w:t>
      </w:r>
    </w:p>
    <w:p w:rsidR="00CF6EAA" w:rsidRPr="009365A3" w:rsidRDefault="00CF6EAA" w:rsidP="00CF6EAA">
      <w:pPr>
        <w:shd w:val="clear" w:color="auto" w:fill="FFFFFF"/>
        <w:rPr>
          <w:rFonts w:ascii="Times New Roman" w:hAnsi="Times New Roman" w:cs="Times New Roman"/>
          <w:b/>
          <w:bCs/>
          <w:spacing w:val="12"/>
        </w:rPr>
      </w:pPr>
    </w:p>
    <w:p w:rsidR="00CF6EAA" w:rsidRPr="009365A3" w:rsidRDefault="00CF6EAA" w:rsidP="00CF6EAA">
      <w:pPr>
        <w:shd w:val="clear" w:color="auto" w:fill="FABF8F" w:themeFill="accent6" w:themeFillTint="99"/>
        <w:rPr>
          <w:rFonts w:ascii="Times New Roman" w:hAnsi="Times New Roman" w:cs="Times New Roman"/>
          <w:b/>
          <w:bCs/>
          <w:lang w:val="ru-RU"/>
        </w:rPr>
      </w:pPr>
      <w:r w:rsidRPr="009365A3">
        <w:rPr>
          <w:rFonts w:ascii="Times New Roman" w:hAnsi="Times New Roman" w:cs="Times New Roman"/>
          <w:b/>
          <w:bCs/>
          <w:spacing w:val="12"/>
          <w:lang w:val="ru-RU"/>
        </w:rPr>
        <w:t>ТЕХНИЧКО</w:t>
      </w:r>
      <w:r w:rsidRPr="009365A3">
        <w:rPr>
          <w:rFonts w:ascii="Times New Roman" w:hAnsi="Times New Roman" w:cs="Times New Roman"/>
          <w:b/>
          <w:bCs/>
          <w:spacing w:val="12"/>
          <w:lang w:val="sr-Cyrl-CS"/>
        </w:rPr>
        <w:t xml:space="preserve"> И ИНФОРМАТИЧКО </w:t>
      </w:r>
      <w:r w:rsidRPr="009365A3">
        <w:rPr>
          <w:rFonts w:ascii="Times New Roman" w:hAnsi="Times New Roman" w:cs="Times New Roman"/>
          <w:b/>
          <w:bCs/>
          <w:spacing w:val="12"/>
          <w:lang w:val="ru-RU"/>
        </w:rPr>
        <w:t xml:space="preserve"> ОБРАЗОВАЊЕ</w:t>
      </w:r>
    </w:p>
    <w:p w:rsidR="00CF6EAA" w:rsidRPr="009365A3" w:rsidRDefault="00CF6EAA" w:rsidP="00CF6EAA">
      <w:pPr>
        <w:shd w:val="clear" w:color="auto" w:fill="FFFFFF"/>
        <w:jc w:val="both"/>
        <w:rPr>
          <w:rFonts w:ascii="Times New Roman" w:hAnsi="Times New Roman" w:cs="Times New Roman"/>
          <w:b/>
          <w:bCs/>
          <w:spacing w:val="8"/>
          <w:lang w:val="ru-RU"/>
        </w:rPr>
      </w:pPr>
      <w:r w:rsidRPr="009365A3">
        <w:rPr>
          <w:rFonts w:ascii="Times New Roman" w:hAnsi="Times New Roman" w:cs="Times New Roman"/>
          <w:b/>
          <w:bCs/>
          <w:spacing w:val="8"/>
          <w:lang w:val="ru-RU"/>
        </w:rPr>
        <w:t>Ци</w:t>
      </w:r>
      <w:r w:rsidRPr="009365A3">
        <w:rPr>
          <w:rFonts w:ascii="Times New Roman" w:hAnsi="Times New Roman" w:cs="Times New Roman"/>
          <w:b/>
          <w:bCs/>
          <w:spacing w:val="8"/>
          <w:lang w:val="sr-Cyrl-CS"/>
        </w:rPr>
        <w:t>љ</w:t>
      </w:r>
      <w:r w:rsidRPr="009365A3">
        <w:rPr>
          <w:rFonts w:ascii="Times New Roman" w:hAnsi="Times New Roman" w:cs="Times New Roman"/>
          <w:b/>
          <w:bCs/>
          <w:spacing w:val="8"/>
          <w:lang w:val="ru-RU"/>
        </w:rPr>
        <w:t xml:space="preserve"> и задаци</w:t>
      </w:r>
    </w:p>
    <w:p w:rsidR="00CF6EAA" w:rsidRPr="009365A3" w:rsidRDefault="00CF6EAA" w:rsidP="00CF6EAA">
      <w:pPr>
        <w:shd w:val="clear" w:color="auto" w:fill="FFFFFF"/>
        <w:spacing w:before="53" w:line="182" w:lineRule="exact"/>
        <w:jc w:val="both"/>
        <w:rPr>
          <w:rFonts w:ascii="Times New Roman" w:hAnsi="Times New Roman" w:cs="Times New Roman"/>
          <w:bCs/>
          <w:spacing w:val="7"/>
          <w:lang w:val="ru-RU"/>
        </w:rPr>
      </w:pPr>
      <w:r w:rsidRPr="009365A3">
        <w:rPr>
          <w:rFonts w:ascii="Times New Roman" w:hAnsi="Times New Roman" w:cs="Times New Roman"/>
          <w:bCs/>
          <w:spacing w:val="7"/>
          <w:lang w:val="sr-Cyrl-CS"/>
        </w:rPr>
        <w:t>Ц</w:t>
      </w:r>
      <w:r w:rsidRPr="009365A3">
        <w:rPr>
          <w:rFonts w:ascii="Times New Roman" w:hAnsi="Times New Roman" w:cs="Times New Roman"/>
          <w:bCs/>
          <w:spacing w:val="7"/>
          <w:lang w:val="ru-RU"/>
        </w:rPr>
        <w:t>и</w:t>
      </w:r>
      <w:r w:rsidRPr="009365A3">
        <w:rPr>
          <w:rFonts w:ascii="Times New Roman" w:hAnsi="Times New Roman" w:cs="Times New Roman"/>
          <w:bCs/>
          <w:spacing w:val="8"/>
          <w:lang w:val="sr-Cyrl-CS"/>
        </w:rPr>
        <w:t xml:space="preserve">љ </w:t>
      </w:r>
      <w:r w:rsidRPr="009365A3">
        <w:rPr>
          <w:rFonts w:ascii="Times New Roman" w:hAnsi="Times New Roman" w:cs="Times New Roman"/>
          <w:bCs/>
          <w:spacing w:val="7"/>
          <w:lang w:val="ru-RU"/>
        </w:rPr>
        <w:t xml:space="preserve">васпитно — образовног рада </w:t>
      </w:r>
      <w:r w:rsidRPr="009365A3">
        <w:rPr>
          <w:rFonts w:ascii="Times New Roman" w:hAnsi="Times New Roman" w:cs="Times New Roman"/>
          <w:bCs/>
          <w:spacing w:val="7"/>
          <w:lang w:val="sr-Cyrl-CS"/>
        </w:rPr>
        <w:t>је</w:t>
      </w:r>
      <w:r w:rsidRPr="009365A3">
        <w:rPr>
          <w:rFonts w:ascii="Times New Roman" w:hAnsi="Times New Roman" w:cs="Times New Roman"/>
          <w:bCs/>
          <w:spacing w:val="7"/>
          <w:lang w:val="ru-RU"/>
        </w:rPr>
        <w:t xml:space="preserve">  да доприноси:</w:t>
      </w:r>
    </w:p>
    <w:p w:rsidR="00CF6EAA" w:rsidRPr="009365A3" w:rsidRDefault="00CF6EAA" w:rsidP="00CF6EAA">
      <w:pPr>
        <w:shd w:val="clear" w:color="auto" w:fill="FFFFFF"/>
        <w:ind w:firstLine="505"/>
        <w:jc w:val="both"/>
        <w:rPr>
          <w:rFonts w:ascii="Times New Roman" w:hAnsi="Times New Roman" w:cs="Times New Roman"/>
          <w:spacing w:val="7"/>
          <w:lang w:val="sr-Cyrl-CS"/>
        </w:rPr>
      </w:pPr>
      <w:r w:rsidRPr="009365A3">
        <w:rPr>
          <w:rFonts w:ascii="Times New Roman" w:hAnsi="Times New Roman" w:cs="Times New Roman"/>
          <w:spacing w:val="7"/>
          <w:lang w:val="ru-RU"/>
        </w:rPr>
        <w:t xml:space="preserve">- техничко </w:t>
      </w:r>
      <w:r w:rsidRPr="009365A3">
        <w:rPr>
          <w:rFonts w:ascii="Times New Roman" w:hAnsi="Times New Roman" w:cs="Times New Roman"/>
          <w:spacing w:val="2"/>
          <w:lang w:val="ru-RU"/>
        </w:rPr>
        <w:t>- технолошком васпитању и образовању ученика; формирању ства</w:t>
      </w:r>
      <w:r w:rsidRPr="009365A3">
        <w:rPr>
          <w:rFonts w:ascii="Times New Roman" w:hAnsi="Times New Roman" w:cs="Times New Roman"/>
          <w:spacing w:val="3"/>
          <w:lang w:val="ru-RU"/>
        </w:rPr>
        <w:t>ралачке личности; стица</w:t>
      </w:r>
      <w:r w:rsidRPr="009365A3">
        <w:rPr>
          <w:rFonts w:ascii="Times New Roman" w:hAnsi="Times New Roman" w:cs="Times New Roman"/>
          <w:spacing w:val="2"/>
          <w:lang w:val="ru-RU"/>
        </w:rPr>
        <w:t>њ</w:t>
      </w:r>
      <w:r w:rsidRPr="009365A3">
        <w:rPr>
          <w:rFonts w:ascii="Times New Roman" w:hAnsi="Times New Roman" w:cs="Times New Roman"/>
          <w:spacing w:val="3"/>
          <w:lang w:val="ru-RU"/>
        </w:rPr>
        <w:t xml:space="preserve">у основних техничко - технолошких знања, </w:t>
      </w:r>
      <w:r w:rsidRPr="009365A3">
        <w:rPr>
          <w:rFonts w:ascii="Times New Roman" w:hAnsi="Times New Roman" w:cs="Times New Roman"/>
          <w:spacing w:val="1"/>
          <w:lang w:val="ru-RU"/>
        </w:rPr>
        <w:t>умења и вештина и оспособлавању за њихову примену у уче</w:t>
      </w:r>
      <w:r w:rsidRPr="009365A3">
        <w:rPr>
          <w:rFonts w:ascii="Times New Roman" w:hAnsi="Times New Roman" w:cs="Times New Roman"/>
          <w:spacing w:val="2"/>
          <w:lang w:val="ru-RU"/>
        </w:rPr>
        <w:t>њ</w:t>
      </w:r>
      <w:r w:rsidRPr="009365A3">
        <w:rPr>
          <w:rFonts w:ascii="Times New Roman" w:hAnsi="Times New Roman" w:cs="Times New Roman"/>
          <w:spacing w:val="1"/>
          <w:lang w:val="ru-RU"/>
        </w:rPr>
        <w:t xml:space="preserve">у, раду </w:t>
      </w:r>
      <w:r w:rsidRPr="009365A3">
        <w:rPr>
          <w:rFonts w:ascii="Times New Roman" w:hAnsi="Times New Roman" w:cs="Times New Roman"/>
          <w:spacing w:val="2"/>
          <w:lang w:val="ru-RU"/>
        </w:rPr>
        <w:t>и свакодневном животу; стицању радних навика; развијању интересо</w:t>
      </w:r>
      <w:r w:rsidRPr="009365A3">
        <w:rPr>
          <w:rFonts w:ascii="Times New Roman" w:hAnsi="Times New Roman" w:cs="Times New Roman"/>
          <w:spacing w:val="2"/>
          <w:lang w:val="ru-RU"/>
        </w:rPr>
        <w:softHyphen/>
      </w:r>
      <w:r w:rsidRPr="009365A3">
        <w:rPr>
          <w:rFonts w:ascii="Times New Roman" w:hAnsi="Times New Roman" w:cs="Times New Roman"/>
          <w:spacing w:val="5"/>
          <w:lang w:val="ru-RU"/>
        </w:rPr>
        <w:t>ва</w:t>
      </w:r>
      <w:r w:rsidRPr="009365A3">
        <w:rPr>
          <w:rFonts w:ascii="Times New Roman" w:hAnsi="Times New Roman" w:cs="Times New Roman"/>
          <w:spacing w:val="2"/>
          <w:lang w:val="ru-RU"/>
        </w:rPr>
        <w:t>њ</w:t>
      </w:r>
      <w:r w:rsidRPr="009365A3">
        <w:rPr>
          <w:rFonts w:ascii="Times New Roman" w:hAnsi="Times New Roman" w:cs="Times New Roman"/>
          <w:spacing w:val="5"/>
          <w:lang w:val="ru-RU"/>
        </w:rPr>
        <w:t>а и способности за техничко стваралаштво и проналазаштво; упо</w:t>
      </w:r>
      <w:r w:rsidRPr="009365A3">
        <w:rPr>
          <w:rFonts w:ascii="Times New Roman" w:hAnsi="Times New Roman" w:cs="Times New Roman"/>
          <w:spacing w:val="3"/>
          <w:lang w:val="ru-RU"/>
        </w:rPr>
        <w:t>знавању економских, социјалних, техничко — технолошких, еколош</w:t>
      </w:r>
      <w:r w:rsidRPr="009365A3">
        <w:rPr>
          <w:rFonts w:ascii="Times New Roman" w:hAnsi="Times New Roman" w:cs="Times New Roman"/>
          <w:spacing w:val="1"/>
          <w:lang w:val="ru-RU"/>
        </w:rPr>
        <w:t>ких и етичких аспеката рада и производ</w:t>
      </w:r>
      <w:r w:rsidRPr="009365A3">
        <w:rPr>
          <w:rFonts w:ascii="Times New Roman" w:hAnsi="Times New Roman" w:cs="Times New Roman"/>
          <w:spacing w:val="2"/>
          <w:lang w:val="ru-RU"/>
        </w:rPr>
        <w:t>њ</w:t>
      </w:r>
      <w:r w:rsidRPr="009365A3">
        <w:rPr>
          <w:rFonts w:ascii="Times New Roman" w:hAnsi="Times New Roman" w:cs="Times New Roman"/>
          <w:spacing w:val="1"/>
          <w:lang w:val="ru-RU"/>
        </w:rPr>
        <w:t>е и њиховог утица</w:t>
      </w:r>
      <w:r w:rsidRPr="009365A3">
        <w:rPr>
          <w:rFonts w:ascii="Times New Roman" w:hAnsi="Times New Roman" w:cs="Times New Roman"/>
          <w:spacing w:val="1"/>
        </w:rPr>
        <w:t>j</w:t>
      </w:r>
      <w:r w:rsidRPr="009365A3">
        <w:rPr>
          <w:rFonts w:ascii="Times New Roman" w:hAnsi="Times New Roman" w:cs="Times New Roman"/>
          <w:spacing w:val="1"/>
          <w:lang w:val="ru-RU"/>
        </w:rPr>
        <w:t xml:space="preserve">а на развој </w:t>
      </w:r>
      <w:r w:rsidRPr="009365A3">
        <w:rPr>
          <w:rFonts w:ascii="Times New Roman" w:hAnsi="Times New Roman" w:cs="Times New Roman"/>
          <w:spacing w:val="3"/>
          <w:lang w:val="ru-RU"/>
        </w:rPr>
        <w:t>друштва.</w:t>
      </w:r>
    </w:p>
    <w:p w:rsidR="00CF6EAA" w:rsidRPr="009365A3" w:rsidRDefault="00CF6EAA" w:rsidP="00CF6EAA">
      <w:pPr>
        <w:shd w:val="clear" w:color="auto" w:fill="FFFFFF"/>
        <w:jc w:val="both"/>
        <w:rPr>
          <w:rFonts w:ascii="Times New Roman" w:hAnsi="Times New Roman" w:cs="Times New Roman"/>
          <w:b/>
          <w:bCs/>
          <w:lang w:val="sr-Cyrl-CS"/>
        </w:rPr>
      </w:pPr>
      <w:r w:rsidRPr="009365A3">
        <w:rPr>
          <w:rFonts w:ascii="Times New Roman" w:hAnsi="Times New Roman" w:cs="Times New Roman"/>
          <w:b/>
          <w:bCs/>
          <w:spacing w:val="2"/>
          <w:lang w:val="ru-RU"/>
        </w:rPr>
        <w:t>Задаци наставе техничког образовања су:</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jc w:val="both"/>
        <w:rPr>
          <w:rFonts w:ascii="Times New Roman" w:hAnsi="Times New Roman" w:cs="Times New Roman"/>
          <w:lang w:val="ru-RU"/>
        </w:rPr>
      </w:pPr>
      <w:r w:rsidRPr="009365A3">
        <w:rPr>
          <w:rFonts w:ascii="Times New Roman" w:hAnsi="Times New Roman" w:cs="Times New Roman"/>
          <w:spacing w:val="9"/>
          <w:lang w:val="ru-RU"/>
        </w:rPr>
        <w:t xml:space="preserve">да помаже схватању законитости природних и техничких </w:t>
      </w:r>
      <w:r w:rsidRPr="009365A3">
        <w:rPr>
          <w:rFonts w:ascii="Times New Roman" w:hAnsi="Times New Roman" w:cs="Times New Roman"/>
          <w:lang w:val="ru-RU"/>
        </w:rPr>
        <w:t>наука,</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jc w:val="both"/>
        <w:rPr>
          <w:rFonts w:ascii="Times New Roman" w:hAnsi="Times New Roman" w:cs="Times New Roman"/>
          <w:lang w:val="ru-RU"/>
        </w:rPr>
      </w:pPr>
      <w:r w:rsidRPr="009365A3">
        <w:rPr>
          <w:rFonts w:ascii="Times New Roman" w:hAnsi="Times New Roman" w:cs="Times New Roman"/>
          <w:spacing w:val="5"/>
          <w:lang w:val="ru-RU"/>
        </w:rPr>
        <w:t>да даје претпоставке за свесну примену науке у техници, тех</w:t>
      </w:r>
      <w:r w:rsidRPr="009365A3">
        <w:rPr>
          <w:rFonts w:ascii="Times New Roman" w:hAnsi="Times New Roman" w:cs="Times New Roman"/>
          <w:spacing w:val="5"/>
          <w:lang w:val="ru-RU"/>
        </w:rPr>
        <w:softHyphen/>
        <w:t>нологији и другим облицима друштвено корисног рада,</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jc w:val="both"/>
        <w:rPr>
          <w:rFonts w:ascii="Times New Roman" w:hAnsi="Times New Roman" w:cs="Times New Roman"/>
          <w:lang w:val="ru-RU"/>
        </w:rPr>
      </w:pPr>
      <w:r w:rsidRPr="009365A3">
        <w:rPr>
          <w:rFonts w:ascii="Times New Roman" w:hAnsi="Times New Roman" w:cs="Times New Roman"/>
          <w:spacing w:val="4"/>
          <w:lang w:val="ru-RU"/>
        </w:rPr>
        <w:t>да помаже развоју стваралачког и критичког мишљења,</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jc w:val="both"/>
        <w:rPr>
          <w:rFonts w:ascii="Times New Roman" w:hAnsi="Times New Roman" w:cs="Times New Roman"/>
          <w:lang w:val="ru-RU"/>
        </w:rPr>
      </w:pPr>
      <w:r w:rsidRPr="009365A3">
        <w:rPr>
          <w:rFonts w:ascii="Times New Roman" w:hAnsi="Times New Roman" w:cs="Times New Roman"/>
          <w:spacing w:val="5"/>
          <w:lang w:val="ru-RU"/>
        </w:rPr>
        <w:t>да помаже развоју општих техничких склоности и способно</w:t>
      </w:r>
      <w:r w:rsidRPr="009365A3">
        <w:rPr>
          <w:rFonts w:ascii="Times New Roman" w:hAnsi="Times New Roman" w:cs="Times New Roman"/>
          <w:spacing w:val="5"/>
          <w:lang w:val="ru-RU"/>
        </w:rPr>
        <w:softHyphen/>
      </w:r>
      <w:r w:rsidRPr="009365A3">
        <w:rPr>
          <w:rFonts w:ascii="Times New Roman" w:hAnsi="Times New Roman" w:cs="Times New Roman"/>
          <w:spacing w:val="2"/>
          <w:lang w:val="ru-RU"/>
        </w:rPr>
        <w:t>сти,</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jc w:val="both"/>
        <w:rPr>
          <w:rFonts w:ascii="Times New Roman" w:hAnsi="Times New Roman" w:cs="Times New Roman"/>
          <w:lang w:val="ru-RU"/>
        </w:rPr>
      </w:pPr>
      <w:r w:rsidRPr="009365A3">
        <w:rPr>
          <w:rFonts w:ascii="Times New Roman" w:hAnsi="Times New Roman" w:cs="Times New Roman"/>
          <w:spacing w:val="3"/>
          <w:lang w:val="ru-RU"/>
        </w:rPr>
        <w:t>да помаже савладавању основних принципа руковања разли</w:t>
      </w:r>
      <w:r w:rsidRPr="009365A3">
        <w:rPr>
          <w:rFonts w:ascii="Times New Roman" w:hAnsi="Times New Roman" w:cs="Times New Roman"/>
          <w:spacing w:val="2"/>
          <w:lang w:val="ru-RU"/>
        </w:rPr>
        <w:t>читим средствима рада, об</w:t>
      </w:r>
      <w:r w:rsidRPr="009365A3">
        <w:rPr>
          <w:rFonts w:ascii="Times New Roman" w:hAnsi="Times New Roman" w:cs="Times New Roman"/>
          <w:spacing w:val="2"/>
        </w:rPr>
        <w:t>j</w:t>
      </w:r>
      <w:r w:rsidRPr="009365A3">
        <w:rPr>
          <w:rFonts w:ascii="Times New Roman" w:hAnsi="Times New Roman" w:cs="Times New Roman"/>
          <w:spacing w:val="2"/>
          <w:lang w:val="ru-RU"/>
        </w:rPr>
        <w:t xml:space="preserve">ектима технике и управљања технолошким </w:t>
      </w:r>
      <w:r w:rsidRPr="009365A3">
        <w:rPr>
          <w:rFonts w:ascii="Times New Roman" w:hAnsi="Times New Roman" w:cs="Times New Roman"/>
          <w:spacing w:val="4"/>
          <w:lang w:val="ru-RU"/>
        </w:rPr>
        <w:t>процесима,</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jc w:val="both"/>
        <w:rPr>
          <w:rFonts w:ascii="Times New Roman" w:hAnsi="Times New Roman" w:cs="Times New Roman"/>
          <w:lang w:val="ru-RU"/>
        </w:rPr>
      </w:pPr>
      <w:r w:rsidRPr="009365A3">
        <w:rPr>
          <w:rFonts w:ascii="Times New Roman" w:hAnsi="Times New Roman" w:cs="Times New Roman"/>
          <w:spacing w:val="3"/>
          <w:lang w:val="ru-RU"/>
        </w:rPr>
        <w:t>да развија прецизност у раду, упорност и истрајност приликом решава</w:t>
      </w:r>
      <w:r w:rsidRPr="009365A3">
        <w:rPr>
          <w:rFonts w:ascii="Times New Roman" w:hAnsi="Times New Roman" w:cs="Times New Roman"/>
          <w:spacing w:val="2"/>
          <w:lang w:val="ru-RU"/>
        </w:rPr>
        <w:t>њ</w:t>
      </w:r>
      <w:r w:rsidRPr="009365A3">
        <w:rPr>
          <w:rFonts w:ascii="Times New Roman" w:hAnsi="Times New Roman" w:cs="Times New Roman"/>
          <w:spacing w:val="3"/>
          <w:lang w:val="ru-RU"/>
        </w:rPr>
        <w:t>а задатака,</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rPr>
          <w:rFonts w:ascii="Times New Roman" w:hAnsi="Times New Roman" w:cs="Times New Roman"/>
          <w:lang w:val="ru-RU"/>
        </w:rPr>
      </w:pPr>
      <w:r w:rsidRPr="009365A3">
        <w:rPr>
          <w:rFonts w:ascii="Times New Roman" w:hAnsi="Times New Roman" w:cs="Times New Roman"/>
          <w:spacing w:val="3"/>
          <w:lang w:val="ru-RU"/>
        </w:rPr>
        <w:t>да стекну радне навике и оспособе се за међусобну сарадњу и</w:t>
      </w:r>
      <w:r w:rsidRPr="009365A3">
        <w:rPr>
          <w:rFonts w:ascii="Times New Roman" w:hAnsi="Times New Roman" w:cs="Times New Roman"/>
          <w:spacing w:val="4"/>
          <w:lang w:val="ru-RU"/>
        </w:rPr>
        <w:t xml:space="preserve"> тимски рад,</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rPr>
          <w:rFonts w:ascii="Times New Roman" w:hAnsi="Times New Roman" w:cs="Times New Roman"/>
          <w:lang w:val="ru-RU"/>
        </w:rPr>
      </w:pPr>
      <w:r w:rsidRPr="009365A3">
        <w:rPr>
          <w:rFonts w:ascii="Times New Roman" w:hAnsi="Times New Roman" w:cs="Times New Roman"/>
          <w:spacing w:val="4"/>
          <w:lang w:val="ru-RU"/>
        </w:rPr>
        <w:t>да навикну на правилну примену одговарајућих мера заштите на раду и стичу знања о потреби</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ind w:firstLine="456"/>
        <w:rPr>
          <w:rFonts w:ascii="Times New Roman" w:hAnsi="Times New Roman" w:cs="Times New Roman"/>
          <w:lang w:val="ru-RU"/>
        </w:rPr>
      </w:pPr>
      <w:r w:rsidRPr="009365A3">
        <w:rPr>
          <w:rFonts w:ascii="Times New Roman" w:hAnsi="Times New Roman" w:cs="Times New Roman"/>
          <w:spacing w:val="4"/>
          <w:lang w:val="ru-RU"/>
        </w:rPr>
        <w:t>заштите радне и животне средине,</w:t>
      </w:r>
    </w:p>
    <w:p w:rsidR="00CF6EAA" w:rsidRPr="009365A3" w:rsidRDefault="00CF6EAA" w:rsidP="00CF6EAA">
      <w:pPr>
        <w:widowControl w:val="0"/>
        <w:numPr>
          <w:ilvl w:val="0"/>
          <w:numId w:val="68"/>
        </w:numPr>
        <w:shd w:val="clear" w:color="auto" w:fill="FFFFFF"/>
        <w:tabs>
          <w:tab w:val="left" w:pos="581"/>
        </w:tabs>
        <w:autoSpaceDE w:val="0"/>
        <w:autoSpaceDN w:val="0"/>
        <w:adjustRightInd w:val="0"/>
        <w:spacing w:after="0" w:line="240" w:lineRule="auto"/>
        <w:jc w:val="both"/>
        <w:rPr>
          <w:rFonts w:ascii="Times New Roman" w:hAnsi="Times New Roman" w:cs="Times New Roman"/>
          <w:lang w:val="ru-RU"/>
        </w:rPr>
      </w:pPr>
      <w:r w:rsidRPr="009365A3">
        <w:rPr>
          <w:rFonts w:ascii="Times New Roman" w:hAnsi="Times New Roman" w:cs="Times New Roman"/>
          <w:spacing w:val="5"/>
          <w:lang w:val="ru-RU"/>
        </w:rPr>
        <w:t>да помаже избору струке и занима</w:t>
      </w:r>
      <w:r w:rsidRPr="009365A3">
        <w:rPr>
          <w:rFonts w:ascii="Times New Roman" w:hAnsi="Times New Roman" w:cs="Times New Roman"/>
          <w:spacing w:val="2"/>
          <w:lang w:val="ru-RU"/>
        </w:rPr>
        <w:t>њ</w:t>
      </w:r>
      <w:r w:rsidRPr="009365A3">
        <w:rPr>
          <w:rFonts w:ascii="Times New Roman" w:hAnsi="Times New Roman" w:cs="Times New Roman"/>
          <w:spacing w:val="5"/>
          <w:lang w:val="ru-RU"/>
        </w:rPr>
        <w:t>а.</w:t>
      </w:r>
    </w:p>
    <w:p w:rsidR="00CF6EAA" w:rsidRPr="009365A3" w:rsidRDefault="00CF6EAA" w:rsidP="00CF6EAA">
      <w:pPr>
        <w:shd w:val="clear" w:color="auto" w:fill="FFFFFF"/>
        <w:rPr>
          <w:rFonts w:ascii="Times New Roman" w:hAnsi="Times New Roman" w:cs="Times New Roman"/>
          <w:b/>
          <w:bCs/>
          <w:lang w:val="ru-RU"/>
        </w:rPr>
      </w:pPr>
      <w:r w:rsidRPr="009365A3">
        <w:rPr>
          <w:rFonts w:ascii="Times New Roman" w:hAnsi="Times New Roman" w:cs="Times New Roman"/>
          <w:b/>
          <w:bCs/>
          <w:spacing w:val="4"/>
          <w:lang w:val="ru-RU"/>
        </w:rPr>
        <w:t>Оператив</w:t>
      </w:r>
      <w:r w:rsidRPr="009365A3">
        <w:rPr>
          <w:rFonts w:ascii="Times New Roman" w:hAnsi="Times New Roman" w:cs="Times New Roman"/>
          <w:b/>
          <w:bCs/>
          <w:spacing w:val="4"/>
          <w:lang w:val="sr-Cyrl-CS"/>
        </w:rPr>
        <w:t>н</w:t>
      </w:r>
      <w:r w:rsidRPr="009365A3">
        <w:rPr>
          <w:rFonts w:ascii="Times New Roman" w:hAnsi="Times New Roman" w:cs="Times New Roman"/>
          <w:b/>
          <w:bCs/>
          <w:spacing w:val="4"/>
          <w:lang w:val="ru-RU"/>
        </w:rPr>
        <w:t>и задаци</w:t>
      </w:r>
    </w:p>
    <w:p w:rsidR="00CF6EAA" w:rsidRPr="009365A3" w:rsidRDefault="00CF6EAA" w:rsidP="00CF6EAA">
      <w:pPr>
        <w:shd w:val="clear" w:color="auto" w:fill="FFFFFF"/>
        <w:rPr>
          <w:rFonts w:ascii="Times New Roman" w:hAnsi="Times New Roman" w:cs="Times New Roman"/>
          <w:lang w:val="ru-RU"/>
        </w:rPr>
      </w:pPr>
      <w:r w:rsidRPr="009365A3">
        <w:rPr>
          <w:rFonts w:ascii="Times New Roman" w:hAnsi="Times New Roman" w:cs="Times New Roman"/>
          <w:lang w:val="ru-RU"/>
        </w:rPr>
        <w:t>Ученици треба да се: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rPr>
          <w:rFonts w:ascii="Times New Roman" w:hAnsi="Times New Roman" w:cs="Times New Roman"/>
          <w:lang w:val="ru-RU"/>
        </w:rPr>
      </w:pPr>
      <w:r w:rsidRPr="009365A3">
        <w:rPr>
          <w:rFonts w:ascii="Times New Roman" w:hAnsi="Times New Roman" w:cs="Times New Roman"/>
          <w:lang w:val="ru-RU"/>
        </w:rPr>
        <w:t>упознају са програмом техничког образова</w:t>
      </w:r>
      <w:r w:rsidRPr="009365A3">
        <w:rPr>
          <w:rFonts w:ascii="Times New Roman" w:hAnsi="Times New Roman" w:cs="Times New Roman"/>
          <w:lang w:val="sr-Cyrl-CS"/>
        </w:rPr>
        <w:t>њ</w:t>
      </w:r>
      <w:r w:rsidRPr="009365A3">
        <w:rPr>
          <w:rFonts w:ascii="Times New Roman" w:hAnsi="Times New Roman" w:cs="Times New Roman"/>
          <w:lang w:val="ru-RU"/>
        </w:rPr>
        <w:t>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firstLine="437"/>
        <w:rPr>
          <w:rFonts w:ascii="Times New Roman" w:hAnsi="Times New Roman" w:cs="Times New Roman"/>
          <w:lang w:val="ru-RU"/>
        </w:rPr>
      </w:pPr>
      <w:r w:rsidRPr="009365A3">
        <w:rPr>
          <w:rFonts w:ascii="Times New Roman" w:hAnsi="Times New Roman" w:cs="Times New Roman"/>
          <w:spacing w:val="1"/>
          <w:lang w:val="ru-RU"/>
        </w:rPr>
        <w:t>упознају са организацијом рада у кабинету за техничко обра</w:t>
      </w:r>
      <w:r w:rsidRPr="009365A3">
        <w:rPr>
          <w:rFonts w:ascii="Times New Roman" w:hAnsi="Times New Roman" w:cs="Times New Roman"/>
          <w:spacing w:val="1"/>
          <w:lang w:val="ru-RU"/>
        </w:rPr>
        <w:softHyphen/>
      </w:r>
      <w:r w:rsidRPr="009365A3">
        <w:rPr>
          <w:rFonts w:ascii="Times New Roman" w:hAnsi="Times New Roman" w:cs="Times New Roman"/>
          <w:spacing w:val="-4"/>
          <w:lang w:val="ru-RU"/>
        </w:rPr>
        <w:t>зовање и мерама заштите.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firstLine="437"/>
        <w:rPr>
          <w:rFonts w:ascii="Times New Roman" w:hAnsi="Times New Roman" w:cs="Times New Roman"/>
          <w:lang w:val="ru-RU"/>
        </w:rPr>
      </w:pPr>
      <w:r w:rsidRPr="009365A3">
        <w:rPr>
          <w:rFonts w:ascii="Times New Roman" w:hAnsi="Times New Roman" w:cs="Times New Roman"/>
          <w:spacing w:val="-1"/>
          <w:lang w:val="ru-RU"/>
        </w:rPr>
        <w:t>стекну представу о четири основна вида саобраћаја: друмски, железнички, водни и ваздушни,</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rPr>
          <w:rFonts w:ascii="Times New Roman" w:hAnsi="Times New Roman" w:cs="Times New Roman"/>
          <w:lang w:val="ru-RU"/>
        </w:rPr>
      </w:pPr>
      <w:r w:rsidRPr="009365A3">
        <w:rPr>
          <w:rFonts w:ascii="Times New Roman" w:hAnsi="Times New Roman" w:cs="Times New Roman"/>
          <w:spacing w:val="1"/>
          <w:lang w:val="ru-RU"/>
        </w:rPr>
        <w:t>стекну знање о начинима регулисања друмског саобраја,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rPr>
          <w:rFonts w:ascii="Times New Roman" w:hAnsi="Times New Roman" w:cs="Times New Roman"/>
          <w:lang w:val="ru-RU"/>
        </w:rPr>
      </w:pPr>
      <w:r w:rsidRPr="009365A3">
        <w:rPr>
          <w:rFonts w:ascii="Times New Roman" w:hAnsi="Times New Roman" w:cs="Times New Roman"/>
          <w:spacing w:val="-1"/>
          <w:lang w:val="ru-RU"/>
        </w:rPr>
        <w:t>упознају пут од идеје до реализације,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rPr>
          <w:rFonts w:ascii="Times New Roman" w:hAnsi="Times New Roman" w:cs="Times New Roman"/>
          <w:lang w:val="ru-RU"/>
        </w:rPr>
      </w:pPr>
      <w:r w:rsidRPr="009365A3">
        <w:rPr>
          <w:rFonts w:ascii="Times New Roman" w:hAnsi="Times New Roman" w:cs="Times New Roman"/>
          <w:spacing w:val="-4"/>
          <w:lang w:val="ru-RU"/>
        </w:rPr>
        <w:t>упознају елементе техничког цртања,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rPr>
          <w:rFonts w:ascii="Times New Roman" w:hAnsi="Times New Roman" w:cs="Times New Roman"/>
          <w:lang w:val="ru-RU"/>
        </w:rPr>
      </w:pPr>
      <w:r w:rsidRPr="009365A3">
        <w:rPr>
          <w:rFonts w:ascii="Times New Roman" w:hAnsi="Times New Roman" w:cs="Times New Roman"/>
          <w:spacing w:val="-3"/>
          <w:lang w:val="ru-RU"/>
        </w:rPr>
        <w:t>науче приказивати своје идеје помоћу скице,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firstLine="437"/>
        <w:rPr>
          <w:rFonts w:ascii="Times New Roman" w:hAnsi="Times New Roman" w:cs="Times New Roman"/>
          <w:lang w:val="ru-RU"/>
        </w:rPr>
      </w:pPr>
      <w:r w:rsidRPr="009365A3">
        <w:rPr>
          <w:rFonts w:ascii="Times New Roman" w:hAnsi="Times New Roman" w:cs="Times New Roman"/>
          <w:spacing w:val="-1"/>
          <w:lang w:val="ru-RU"/>
        </w:rPr>
        <w:lastRenderedPageBreak/>
        <w:t>науче како се врши избор материјала за реализају своје идеје, као и редослед операција и алата при обликовању материјала,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left="101" w:firstLine="437"/>
        <w:rPr>
          <w:rFonts w:ascii="Times New Roman" w:hAnsi="Times New Roman" w:cs="Times New Roman"/>
          <w:lang w:val="ru-RU"/>
        </w:rPr>
      </w:pPr>
      <w:r w:rsidRPr="009365A3">
        <w:rPr>
          <w:rFonts w:ascii="Times New Roman" w:hAnsi="Times New Roman" w:cs="Times New Roman"/>
          <w:spacing w:val="1"/>
          <w:lang w:val="ru-RU"/>
        </w:rPr>
        <w:t>упознају основну конфигурацију рачунара и науче повезати</w:t>
      </w:r>
      <w:r w:rsidRPr="009365A3">
        <w:rPr>
          <w:rFonts w:ascii="Times New Roman" w:hAnsi="Times New Roman" w:cs="Times New Roman"/>
          <w:spacing w:val="1"/>
          <w:lang w:val="ru-RU"/>
        </w:rPr>
        <w:br/>
      </w:r>
      <w:r w:rsidRPr="009365A3">
        <w:rPr>
          <w:rFonts w:ascii="Times New Roman" w:hAnsi="Times New Roman" w:cs="Times New Roman"/>
          <w:spacing w:val="-2"/>
          <w:lang w:val="ru-RU"/>
        </w:rPr>
        <w:t>основне елементе конфигурације рачунара,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before="5" w:after="0" w:line="240" w:lineRule="auto"/>
        <w:ind w:left="101" w:firstLine="437"/>
        <w:rPr>
          <w:rFonts w:ascii="Times New Roman" w:hAnsi="Times New Roman" w:cs="Times New Roman"/>
          <w:lang w:val="ru-RU"/>
        </w:rPr>
      </w:pPr>
      <w:r w:rsidRPr="009365A3">
        <w:rPr>
          <w:rFonts w:ascii="Times New Roman" w:hAnsi="Times New Roman" w:cs="Times New Roman"/>
          <w:spacing w:val="-1"/>
          <w:lang w:val="ru-RU"/>
        </w:rPr>
        <w:t>науче укључити рачунар у рад и функцију тастатуре, упознају неке могућности употребе рачунара са готовим програмима.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before="5" w:after="0" w:line="240" w:lineRule="auto"/>
        <w:ind w:left="101" w:firstLine="437"/>
        <w:rPr>
          <w:rFonts w:ascii="Times New Roman" w:hAnsi="Times New Roman" w:cs="Times New Roman"/>
          <w:lang w:val="ru-RU"/>
        </w:rPr>
      </w:pPr>
      <w:r w:rsidRPr="009365A3">
        <w:rPr>
          <w:rFonts w:ascii="Times New Roman" w:hAnsi="Times New Roman" w:cs="Times New Roman"/>
          <w:spacing w:val="-1"/>
          <w:lang w:val="ru-RU"/>
        </w:rPr>
        <w:t xml:space="preserve">реализују своју идеју уз примену конструкторских комплета и </w:t>
      </w:r>
      <w:r w:rsidRPr="009365A3">
        <w:rPr>
          <w:rFonts w:ascii="Times New Roman" w:hAnsi="Times New Roman" w:cs="Times New Roman"/>
          <w:spacing w:val="-2"/>
          <w:lang w:val="ru-RU"/>
        </w:rPr>
        <w:t>готових елемената.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left="101" w:firstLine="437"/>
        <w:rPr>
          <w:rFonts w:ascii="Times New Roman" w:hAnsi="Times New Roman" w:cs="Times New Roman"/>
          <w:lang w:val="ru-RU"/>
        </w:rPr>
      </w:pPr>
      <w:r w:rsidRPr="009365A3">
        <w:rPr>
          <w:rFonts w:ascii="Times New Roman" w:hAnsi="Times New Roman" w:cs="Times New Roman"/>
          <w:spacing w:val="-2"/>
          <w:lang w:val="ru-RU"/>
        </w:rPr>
        <w:t>упознају врете и карактеристична својства лако обрадивих ма</w:t>
      </w:r>
      <w:r w:rsidRPr="009365A3">
        <w:rPr>
          <w:rFonts w:ascii="Times New Roman" w:hAnsi="Times New Roman" w:cs="Times New Roman"/>
          <w:spacing w:val="-2"/>
          <w:lang w:val="ru-RU"/>
        </w:rPr>
        <w:softHyphen/>
      </w:r>
      <w:r w:rsidRPr="009365A3">
        <w:rPr>
          <w:rFonts w:ascii="Times New Roman" w:hAnsi="Times New Roman" w:cs="Times New Roman"/>
          <w:lang w:val="ru-RU"/>
        </w:rPr>
        <w:t>теријала: дрво, картон, кожа, пластичне масе,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left="538"/>
        <w:rPr>
          <w:rFonts w:ascii="Times New Roman" w:hAnsi="Times New Roman" w:cs="Times New Roman"/>
          <w:lang w:val="ru-RU"/>
        </w:rPr>
      </w:pPr>
      <w:r w:rsidRPr="009365A3">
        <w:rPr>
          <w:rFonts w:ascii="Times New Roman" w:hAnsi="Times New Roman" w:cs="Times New Roman"/>
          <w:lang w:val="ru-RU"/>
        </w:rPr>
        <w:t>упознају основне принципе механичке обраде материјала,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before="10" w:after="0" w:line="240" w:lineRule="auto"/>
        <w:ind w:left="101" w:firstLine="437"/>
        <w:rPr>
          <w:rFonts w:ascii="Times New Roman" w:hAnsi="Times New Roman" w:cs="Times New Roman"/>
          <w:lang w:val="ru-RU"/>
        </w:rPr>
      </w:pPr>
      <w:r w:rsidRPr="009365A3">
        <w:rPr>
          <w:rFonts w:ascii="Times New Roman" w:hAnsi="Times New Roman" w:cs="Times New Roman"/>
          <w:lang w:val="ru-RU"/>
        </w:rPr>
        <w:t>науче правилно да користе прибор и алат за механичку обраду</w:t>
      </w:r>
      <w:r w:rsidRPr="009365A3">
        <w:rPr>
          <w:rFonts w:ascii="Times New Roman" w:hAnsi="Times New Roman" w:cs="Times New Roman"/>
          <w:lang w:val="ru-RU"/>
        </w:rPr>
        <w:br/>
      </w:r>
      <w:r w:rsidRPr="009365A3">
        <w:rPr>
          <w:rFonts w:ascii="Times New Roman" w:hAnsi="Times New Roman" w:cs="Times New Roman"/>
          <w:spacing w:val="-3"/>
          <w:lang w:val="ru-RU"/>
        </w:rPr>
        <w:t>материјала.</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before="5" w:after="0" w:line="240" w:lineRule="auto"/>
        <w:ind w:left="538"/>
        <w:rPr>
          <w:rFonts w:ascii="Times New Roman" w:hAnsi="Times New Roman" w:cs="Times New Roman"/>
          <w:lang w:val="ru-RU"/>
        </w:rPr>
      </w:pPr>
      <w:r w:rsidRPr="009365A3">
        <w:rPr>
          <w:rFonts w:ascii="Times New Roman" w:hAnsi="Times New Roman" w:cs="Times New Roman"/>
          <w:spacing w:val="2"/>
          <w:lang w:val="ru-RU"/>
        </w:rPr>
        <w:t>упознају могућности коришпења енергије сунца, ветра и воде,</w:t>
      </w:r>
    </w:p>
    <w:p w:rsidR="00CF6EAA" w:rsidRPr="009365A3" w:rsidRDefault="00CF6EAA" w:rsidP="00CF6EAA">
      <w:pPr>
        <w:widowControl w:val="0"/>
        <w:numPr>
          <w:ilvl w:val="0"/>
          <w:numId w:val="69"/>
        </w:numPr>
        <w:shd w:val="clear" w:color="auto" w:fill="FFFFFF"/>
        <w:tabs>
          <w:tab w:val="left" w:pos="667"/>
        </w:tabs>
        <w:autoSpaceDE w:val="0"/>
        <w:autoSpaceDN w:val="0"/>
        <w:adjustRightInd w:val="0"/>
        <w:spacing w:after="0" w:line="240" w:lineRule="auto"/>
        <w:ind w:left="538"/>
        <w:rPr>
          <w:rFonts w:ascii="Times New Roman" w:hAnsi="Times New Roman" w:cs="Times New Roman"/>
          <w:lang w:val="ru-RU"/>
        </w:rPr>
      </w:pPr>
      <w:r w:rsidRPr="009365A3">
        <w:rPr>
          <w:rFonts w:ascii="Times New Roman" w:hAnsi="Times New Roman" w:cs="Times New Roman"/>
          <w:spacing w:val="1"/>
          <w:lang w:val="ru-RU"/>
        </w:rPr>
        <w:t>се навикавају на штедњу енергије</w:t>
      </w:r>
      <w:r w:rsidRPr="009365A3">
        <w:rPr>
          <w:rFonts w:ascii="Times New Roman" w:hAnsi="Times New Roman" w:cs="Times New Roman"/>
          <w:b/>
          <w:bCs/>
          <w:spacing w:val="1"/>
          <w:lang w:val="ru-RU"/>
        </w:rPr>
        <w:t>.</w:t>
      </w:r>
    </w:p>
    <w:p w:rsidR="00CF6EAA" w:rsidRPr="009365A3" w:rsidRDefault="00CF6EAA" w:rsidP="00CF6EAA">
      <w:pPr>
        <w:widowControl w:val="0"/>
        <w:shd w:val="clear" w:color="auto" w:fill="FFFFFF"/>
        <w:tabs>
          <w:tab w:val="left" w:pos="667"/>
        </w:tabs>
        <w:autoSpaceDE w:val="0"/>
        <w:autoSpaceDN w:val="0"/>
        <w:adjustRightInd w:val="0"/>
        <w:ind w:left="538"/>
        <w:rPr>
          <w:rFonts w:ascii="Times New Roman" w:hAnsi="Times New Roman" w:cs="Times New Roman"/>
          <w:lang w:val="ru-RU"/>
        </w:rPr>
      </w:pPr>
    </w:p>
    <w:tbl>
      <w:tblPr>
        <w:tblW w:w="144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9"/>
        <w:gridCol w:w="2055"/>
        <w:gridCol w:w="3060"/>
        <w:gridCol w:w="3060"/>
        <w:gridCol w:w="3430"/>
      </w:tblGrid>
      <w:tr w:rsidR="00CF6EAA" w:rsidRPr="009365A3" w:rsidTr="00546532">
        <w:trPr>
          <w:trHeight w:val="347"/>
        </w:trPr>
        <w:tc>
          <w:tcPr>
            <w:tcW w:w="2839" w:type="dxa"/>
            <w:vMerge w:val="restart"/>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НАСТАВНА ТЕМА</w:t>
            </w:r>
          </w:p>
        </w:tc>
        <w:tc>
          <w:tcPr>
            <w:tcW w:w="2055" w:type="dxa"/>
            <w:vMerge w:val="restart"/>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НАЧИНИ РЕАЛИЗАЦИЈЕ</w:t>
            </w:r>
          </w:p>
        </w:tc>
        <w:tc>
          <w:tcPr>
            <w:tcW w:w="9550" w:type="dxa"/>
            <w:gridSpan w:val="3"/>
            <w:shd w:val="clear" w:color="auto" w:fill="FBD4B4"/>
            <w:vAlign w:val="center"/>
          </w:tcPr>
          <w:p w:rsidR="00CF6EAA" w:rsidRPr="009365A3" w:rsidRDefault="00CF6EAA" w:rsidP="00546532">
            <w:pPr>
              <w:jc w:val="center"/>
              <w:rPr>
                <w:rFonts w:ascii="Times New Roman" w:hAnsi="Times New Roman" w:cs="Times New Roman"/>
                <w:b/>
                <w:bCs/>
              </w:rPr>
            </w:pPr>
            <w:r w:rsidRPr="009365A3">
              <w:rPr>
                <w:rFonts w:ascii="Times New Roman" w:hAnsi="Times New Roman" w:cs="Times New Roman"/>
                <w:b/>
                <w:bCs/>
                <w:lang w:val="sr-Cyrl-CS"/>
              </w:rPr>
              <w:t>ИСХОДИ ( СТАНДАРДИ )</w:t>
            </w:r>
          </w:p>
        </w:tc>
      </w:tr>
      <w:tr w:rsidR="00CF6EAA" w:rsidRPr="009365A3" w:rsidTr="00546532">
        <w:trPr>
          <w:trHeight w:val="347"/>
        </w:trPr>
        <w:tc>
          <w:tcPr>
            <w:tcW w:w="2839" w:type="dxa"/>
            <w:vMerge/>
            <w:shd w:val="clear" w:color="auto" w:fill="FBD4B4"/>
            <w:vAlign w:val="center"/>
          </w:tcPr>
          <w:p w:rsidR="00CF6EAA" w:rsidRPr="009365A3" w:rsidRDefault="00CF6EAA" w:rsidP="00546532">
            <w:pPr>
              <w:jc w:val="center"/>
              <w:rPr>
                <w:rFonts w:ascii="Times New Roman" w:hAnsi="Times New Roman" w:cs="Times New Roman"/>
                <w:b/>
                <w:bCs/>
                <w:lang w:val="sr-Cyrl-CS"/>
              </w:rPr>
            </w:pPr>
          </w:p>
        </w:tc>
        <w:tc>
          <w:tcPr>
            <w:tcW w:w="2055" w:type="dxa"/>
            <w:vMerge/>
            <w:shd w:val="clear" w:color="auto" w:fill="FBD4B4"/>
            <w:vAlign w:val="center"/>
          </w:tcPr>
          <w:p w:rsidR="00CF6EAA" w:rsidRPr="009365A3" w:rsidRDefault="00CF6EAA" w:rsidP="00546532">
            <w:pPr>
              <w:jc w:val="center"/>
              <w:rPr>
                <w:rFonts w:ascii="Times New Roman" w:hAnsi="Times New Roman" w:cs="Times New Roman"/>
                <w:b/>
                <w:bCs/>
                <w:lang w:val="sr-Cyrl-CS"/>
              </w:rPr>
            </w:pPr>
          </w:p>
        </w:tc>
        <w:tc>
          <w:tcPr>
            <w:tcW w:w="3060"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 xml:space="preserve">ОСНОВНИ </w:t>
            </w:r>
          </w:p>
        </w:tc>
        <w:tc>
          <w:tcPr>
            <w:tcW w:w="3060"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СРЕДЊИ</w:t>
            </w:r>
          </w:p>
        </w:tc>
        <w:tc>
          <w:tcPr>
            <w:tcW w:w="3430"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НАПРЕДНИ</w:t>
            </w:r>
          </w:p>
        </w:tc>
      </w:tr>
      <w:tr w:rsidR="00CF6EAA" w:rsidRPr="009365A3" w:rsidTr="00546532">
        <w:trPr>
          <w:trHeight w:val="146"/>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1.Увод</w:t>
            </w:r>
          </w:p>
          <w:p w:rsidR="00CF6EAA" w:rsidRPr="009365A3" w:rsidRDefault="00CF6EAA" w:rsidP="00CF6EAA">
            <w:pPr>
              <w:numPr>
                <w:ilvl w:val="0"/>
                <w:numId w:val="69"/>
              </w:numPr>
              <w:spacing w:after="0" w:line="240" w:lineRule="auto"/>
              <w:rPr>
                <w:rFonts w:ascii="Times New Roman" w:hAnsi="Times New Roman" w:cs="Times New Roman"/>
                <w:lang w:val="sr-Cyrl-CS"/>
              </w:rPr>
            </w:pPr>
            <w:r w:rsidRPr="009365A3">
              <w:rPr>
                <w:rFonts w:ascii="Times New Roman" w:hAnsi="Times New Roman" w:cs="Times New Roman"/>
                <w:lang w:val="sr-Cyrl-CS"/>
              </w:rPr>
              <w:t>Организација радног места</w:t>
            </w:r>
          </w:p>
          <w:p w:rsidR="00CF6EAA" w:rsidRPr="009365A3" w:rsidRDefault="00CF6EAA" w:rsidP="00CF6EAA">
            <w:pPr>
              <w:numPr>
                <w:ilvl w:val="0"/>
                <w:numId w:val="69"/>
              </w:numPr>
              <w:spacing w:after="0" w:line="240" w:lineRule="auto"/>
              <w:rPr>
                <w:rFonts w:ascii="Times New Roman" w:hAnsi="Times New Roman" w:cs="Times New Roman"/>
                <w:b/>
                <w:bCs/>
                <w:lang w:val="sr-Cyrl-CS"/>
              </w:rPr>
            </w:pPr>
            <w:r w:rsidRPr="009365A3">
              <w:rPr>
                <w:rFonts w:ascii="Times New Roman" w:hAnsi="Times New Roman" w:cs="Times New Roman"/>
                <w:lang w:val="sr-Cyrl-CS"/>
              </w:rPr>
              <w:t>Заштита на раду</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en-GB"/>
              </w:rPr>
              <w:t xml:space="preserve">- </w:t>
            </w:r>
            <w:r w:rsidRPr="009365A3">
              <w:rPr>
                <w:rFonts w:ascii="Times New Roman" w:hAnsi="Times New Roman" w:cs="Times New Roman"/>
                <w:lang w:val="sr-Cyrl-CS"/>
              </w:rPr>
              <w:t>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w:t>
            </w:r>
            <w:r w:rsidRPr="009365A3">
              <w:rPr>
                <w:rFonts w:ascii="Times New Roman" w:hAnsi="Times New Roman" w:cs="Times New Roman"/>
                <w:lang w:val="ru-RU"/>
              </w:rPr>
              <w:t>упозна</w:t>
            </w:r>
            <w:r w:rsidRPr="009365A3">
              <w:rPr>
                <w:rFonts w:ascii="Times New Roman" w:hAnsi="Times New Roman" w:cs="Times New Roman"/>
                <w:lang w:val="sr-Cyrl-CS"/>
              </w:rPr>
              <w:t>вање</w:t>
            </w:r>
            <w:r w:rsidRPr="009365A3">
              <w:rPr>
                <w:rFonts w:ascii="Times New Roman" w:hAnsi="Times New Roman" w:cs="Times New Roman"/>
                <w:lang w:val="ru-RU"/>
              </w:rPr>
              <w:t xml:space="preserve"> са појмом организације радног места и заштите на раду</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разумевање значајаорганизације радног места и заштите на раду.</w:t>
            </w:r>
          </w:p>
        </w:tc>
        <w:tc>
          <w:tcPr>
            <w:tcW w:w="343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самостално успешно организовано радно место и примена личних метода заштите на раду.</w:t>
            </w:r>
          </w:p>
        </w:tc>
      </w:tr>
      <w:tr w:rsidR="00CF6EAA" w:rsidRPr="009365A3" w:rsidTr="00546532">
        <w:trPr>
          <w:trHeight w:val="146"/>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2.Саобраћај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Друмски, железнички, водени и ваздушни саобраћај</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Регулација друмског саобраћаја</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en-GB"/>
              </w:rPr>
              <w:t xml:space="preserve">- </w:t>
            </w:r>
            <w:r w:rsidRPr="009365A3">
              <w:rPr>
                <w:rFonts w:ascii="Times New Roman" w:hAnsi="Times New Roman" w:cs="Times New Roman"/>
                <w:lang w:val="sr-Cyrl-CS"/>
              </w:rPr>
              <w:t>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w:t>
            </w:r>
            <w:r w:rsidRPr="009365A3">
              <w:rPr>
                <w:rFonts w:ascii="Times New Roman" w:hAnsi="Times New Roman" w:cs="Times New Roman"/>
                <w:spacing w:val="-1"/>
                <w:lang w:val="ru-RU"/>
              </w:rPr>
              <w:t>стекну представу о четири основна вида саобраћаја: друмски, железнички, водни и ваздушни</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да направи поделу врста саобраћаја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познаје саобраћајне знакове везане за пешака и бициклисту</w:t>
            </w:r>
          </w:p>
        </w:tc>
        <w:tc>
          <w:tcPr>
            <w:tcW w:w="343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поседује шире знање о историји развоја саобраћаја и значају транспорта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познаје већи број саобраћајних знакова и правила.</w:t>
            </w:r>
          </w:p>
        </w:tc>
      </w:tr>
      <w:tr w:rsidR="00CF6EAA" w:rsidRPr="009365A3" w:rsidTr="00546532">
        <w:trPr>
          <w:trHeight w:val="146"/>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3.Графичке комуникације</w:t>
            </w:r>
          </w:p>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Котирање,  размера, врсте линија, техничко писмо, пројекције.</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ru-RU"/>
              </w:rPr>
              <w:t xml:space="preserve">- </w:t>
            </w:r>
            <w:r w:rsidRPr="009365A3">
              <w:rPr>
                <w:rFonts w:ascii="Times New Roman" w:hAnsi="Times New Roman" w:cs="Times New Roman"/>
                <w:lang w:val="sr-Cyrl-CS"/>
              </w:rPr>
              <w:t>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практичан рад</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-познаје  врсте линија и цртежа, упознат је са прибором за цртање, </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зна врсте линија и цртежа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самостално котира једноставније цртеже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познаје размеру</w:t>
            </w:r>
          </w:p>
        </w:tc>
        <w:tc>
          <w:tcPr>
            <w:tcW w:w="343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самостално црта и котира у рамери.</w:t>
            </w:r>
          </w:p>
        </w:tc>
      </w:tr>
      <w:tr w:rsidR="00CF6EAA" w:rsidRPr="009365A3" w:rsidTr="00546532">
        <w:trPr>
          <w:trHeight w:val="363"/>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lastRenderedPageBreak/>
              <w:t>4.Од идеје до реализације</w:t>
            </w:r>
          </w:p>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Од идеје до реализације, технички цртеж и скица.</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практичан рад</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spacing w:before="5"/>
              <w:rPr>
                <w:rFonts w:ascii="Times New Roman" w:hAnsi="Times New Roman" w:cs="Times New Roman"/>
                <w:lang w:val="ru-RU"/>
              </w:rPr>
            </w:pPr>
            <w:r w:rsidRPr="009365A3">
              <w:rPr>
                <w:rFonts w:ascii="Times New Roman" w:hAnsi="Times New Roman" w:cs="Times New Roman"/>
                <w:lang w:val="sr-Cyrl-CS"/>
              </w:rPr>
              <w:t xml:space="preserve">- </w:t>
            </w:r>
            <w:r w:rsidRPr="009365A3">
              <w:rPr>
                <w:rFonts w:ascii="Times New Roman" w:hAnsi="Times New Roman" w:cs="Times New Roman"/>
                <w:spacing w:val="-1"/>
                <w:lang w:val="ru-RU"/>
              </w:rPr>
              <w:t>упознају пут од идеје до реализације,</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spacing w:val="-4"/>
                <w:lang w:val="ru-RU"/>
              </w:rPr>
            </w:pPr>
            <w:r w:rsidRPr="009365A3">
              <w:rPr>
                <w:rFonts w:ascii="Times New Roman" w:hAnsi="Times New Roman" w:cs="Times New Roman"/>
                <w:spacing w:val="-4"/>
                <w:lang w:val="ru-RU"/>
              </w:rPr>
              <w:t>- упознају елементе конструкторских комплета и начин њиховог повезивања у целину.</w:t>
            </w:r>
          </w:p>
        </w:tc>
        <w:tc>
          <w:tcPr>
            <w:tcW w:w="343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spacing w:val="-4"/>
                <w:lang w:val="ru-RU"/>
              </w:rPr>
              <w:t>- израда алгоритма према сопственој идеји.</w:t>
            </w:r>
          </w:p>
        </w:tc>
      </w:tr>
      <w:tr w:rsidR="00CF6EAA" w:rsidRPr="009365A3" w:rsidTr="00546532">
        <w:trPr>
          <w:trHeight w:val="146"/>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 xml:space="preserve">5.Материјали и технологије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Дрво, папир, текстил и пластика</w:t>
            </w:r>
          </w:p>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lang w:val="sr-Cyrl-CS"/>
              </w:rPr>
              <w:t>-Технологија обраде дрвета</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угледни час</w:t>
            </w:r>
          </w:p>
          <w:p w:rsidR="00CF6EAA" w:rsidRPr="009365A3" w:rsidRDefault="00CF6EAA" w:rsidP="00546532">
            <w:pPr>
              <w:tabs>
                <w:tab w:val="left" w:pos="9315"/>
              </w:tabs>
              <w:rPr>
                <w:rFonts w:ascii="Times New Roman" w:hAnsi="Times New Roman" w:cs="Times New Roman"/>
                <w:lang w:val="sr-Cyrl-CS"/>
              </w:rPr>
            </w:pP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ind w:left="101"/>
              <w:rPr>
                <w:rFonts w:ascii="Times New Roman" w:hAnsi="Times New Roman" w:cs="Times New Roman"/>
                <w:lang w:val="ru-RU"/>
              </w:rPr>
            </w:pPr>
            <w:r w:rsidRPr="009365A3">
              <w:rPr>
                <w:rFonts w:ascii="Times New Roman" w:hAnsi="Times New Roman" w:cs="Times New Roman"/>
                <w:spacing w:val="-2"/>
                <w:lang w:val="sr-Cyrl-CS"/>
              </w:rPr>
              <w:t>- препознаје основне материјале: дрво, полу производе од дрвета, кожу, пластичне материјале, текстил и др.</w:t>
            </w:r>
          </w:p>
        </w:tc>
        <w:tc>
          <w:tcPr>
            <w:tcW w:w="3060" w:type="dxa"/>
            <w:vAlign w:val="center"/>
          </w:tcPr>
          <w:p w:rsidR="00CF6EAA" w:rsidRPr="009365A3" w:rsidRDefault="00CF6EAA" w:rsidP="00546532">
            <w:pPr>
              <w:tabs>
                <w:tab w:val="left" w:pos="3892"/>
              </w:tabs>
              <w:rPr>
                <w:rFonts w:ascii="Times New Roman" w:hAnsi="Times New Roman" w:cs="Times New Roman"/>
                <w:spacing w:val="-2"/>
                <w:lang w:val="sr-Cyrl-CS"/>
              </w:rPr>
            </w:pPr>
            <w:r w:rsidRPr="009365A3">
              <w:rPr>
                <w:rFonts w:ascii="Times New Roman" w:hAnsi="Times New Roman" w:cs="Times New Roman"/>
                <w:lang w:val="ru-RU"/>
              </w:rPr>
              <w:t>-</w:t>
            </w:r>
            <w:r w:rsidRPr="009365A3">
              <w:rPr>
                <w:rFonts w:ascii="Times New Roman" w:hAnsi="Times New Roman" w:cs="Times New Roman"/>
                <w:spacing w:val="-2"/>
                <w:lang w:val="sr-Cyrl-CS"/>
              </w:rPr>
              <w:t xml:space="preserve"> науче да користе алате за обраду ових материјала</w:t>
            </w:r>
          </w:p>
          <w:p w:rsidR="00CF6EAA" w:rsidRPr="009365A3" w:rsidRDefault="00CF6EAA" w:rsidP="00546532">
            <w:pPr>
              <w:tabs>
                <w:tab w:val="left" w:pos="3892"/>
              </w:tabs>
              <w:rPr>
                <w:rFonts w:ascii="Times New Roman" w:hAnsi="Times New Roman" w:cs="Times New Roman"/>
                <w:lang w:val="ru-RU"/>
              </w:rPr>
            </w:pPr>
            <w:r w:rsidRPr="009365A3">
              <w:rPr>
                <w:rFonts w:ascii="Times New Roman" w:hAnsi="Times New Roman" w:cs="Times New Roman"/>
                <w:spacing w:val="-2"/>
                <w:lang w:val="sr-Cyrl-CS"/>
              </w:rPr>
              <w:t>- познаје добро врсте техничких материјала.</w:t>
            </w:r>
          </w:p>
        </w:tc>
        <w:tc>
          <w:tcPr>
            <w:tcW w:w="3430" w:type="dxa"/>
            <w:vAlign w:val="center"/>
          </w:tcPr>
          <w:p w:rsidR="00CF6EAA" w:rsidRPr="009365A3" w:rsidRDefault="00CF6EAA" w:rsidP="00546532">
            <w:pPr>
              <w:tabs>
                <w:tab w:val="left" w:pos="3892"/>
              </w:tabs>
              <w:rPr>
                <w:rFonts w:ascii="Times New Roman" w:hAnsi="Times New Roman" w:cs="Times New Roman"/>
                <w:lang w:val="ru-RU"/>
              </w:rPr>
            </w:pPr>
            <w:r w:rsidRPr="009365A3">
              <w:rPr>
                <w:rFonts w:ascii="Times New Roman" w:hAnsi="Times New Roman" w:cs="Times New Roman"/>
                <w:lang w:val="ru-RU"/>
              </w:rPr>
              <w:t>- користи и примењује алат и прибор за обраду дрвета.</w:t>
            </w:r>
          </w:p>
          <w:p w:rsidR="00CF6EAA" w:rsidRPr="009365A3" w:rsidRDefault="00CF6EAA" w:rsidP="00546532">
            <w:pPr>
              <w:tabs>
                <w:tab w:val="left" w:pos="3892"/>
              </w:tabs>
              <w:rPr>
                <w:rFonts w:ascii="Times New Roman" w:hAnsi="Times New Roman" w:cs="Times New Roman"/>
                <w:lang w:val="ru-RU"/>
              </w:rPr>
            </w:pPr>
            <w:r w:rsidRPr="009365A3">
              <w:rPr>
                <w:rFonts w:ascii="Times New Roman" w:hAnsi="Times New Roman" w:cs="Times New Roman"/>
                <w:lang w:val="ru-RU"/>
              </w:rPr>
              <w:t>- детаљно познавање особина и намена техничких материјал.</w:t>
            </w:r>
          </w:p>
        </w:tc>
      </w:tr>
      <w:tr w:rsidR="00CF6EAA" w:rsidRPr="009365A3" w:rsidTr="00546532">
        <w:trPr>
          <w:trHeight w:val="94"/>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6.Енергетика</w:t>
            </w:r>
          </w:p>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Енергија сунца, ветра и воде.</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практичан рад</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spacing w:before="5"/>
              <w:rPr>
                <w:rFonts w:ascii="Times New Roman" w:hAnsi="Times New Roman" w:cs="Times New Roman"/>
                <w:lang w:val="ru-RU"/>
              </w:rPr>
            </w:pPr>
            <w:r w:rsidRPr="009365A3">
              <w:rPr>
                <w:rFonts w:ascii="Times New Roman" w:hAnsi="Times New Roman" w:cs="Times New Roman"/>
                <w:spacing w:val="2"/>
                <w:lang w:val="ru-RU"/>
              </w:rPr>
              <w:t>- упознају могућности коришћења енергије сунца, ветра и воде</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lang w:val="ru-RU"/>
              </w:rPr>
              <w:t>- познаје врсте електрана</w:t>
            </w:r>
          </w:p>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lang w:val="ru-RU"/>
              </w:rPr>
              <w:t>- разуме систем рада соларног колектора.</w:t>
            </w:r>
          </w:p>
        </w:tc>
        <w:tc>
          <w:tcPr>
            <w:tcW w:w="343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spacing w:val="1"/>
                <w:lang w:val="ru-RU"/>
              </w:rPr>
              <w:t>-  навикава се на штедњу</w:t>
            </w:r>
            <w:r w:rsidRPr="009365A3">
              <w:rPr>
                <w:rFonts w:ascii="Times New Roman" w:hAnsi="Times New Roman" w:cs="Times New Roman"/>
                <w:lang w:val="ru-RU"/>
              </w:rPr>
              <w:t xml:space="preserve"> енергије.</w:t>
            </w:r>
          </w:p>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lang w:val="ru-RU"/>
              </w:rPr>
              <w:t>- познавање са разумевањем видова енергије и извора енергије.</w:t>
            </w:r>
          </w:p>
        </w:tc>
      </w:tr>
      <w:tr w:rsidR="00CF6EAA" w:rsidRPr="009365A3" w:rsidTr="00546532">
        <w:trPr>
          <w:trHeight w:val="105"/>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7.Конструкторско моделовање – модули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Израда техничких цртежа, модела и макета.</w:t>
            </w:r>
          </w:p>
          <w:p w:rsidR="00CF6EAA" w:rsidRPr="009365A3" w:rsidRDefault="00CF6EAA" w:rsidP="00546532">
            <w:pPr>
              <w:rPr>
                <w:rFonts w:ascii="Times New Roman" w:hAnsi="Times New Roman" w:cs="Times New Roman"/>
                <w:b/>
                <w:bCs/>
                <w:lang w:val="sr-Cyrl-CS"/>
              </w:rPr>
            </w:pP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графички рад-практичан рад</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spacing w:before="5"/>
              <w:rPr>
                <w:rFonts w:ascii="Times New Roman" w:hAnsi="Times New Roman" w:cs="Times New Roman"/>
                <w:lang w:val="ru-RU"/>
              </w:rPr>
            </w:pPr>
            <w:r w:rsidRPr="009365A3">
              <w:rPr>
                <w:rFonts w:ascii="Times New Roman" w:hAnsi="Times New Roman" w:cs="Times New Roman"/>
                <w:spacing w:val="-4"/>
                <w:lang w:val="ru-RU"/>
              </w:rPr>
              <w:t>- упознају елементе техничког цртања  при изради  једноставнијих  техничких цртежа</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spacing w:val="-3"/>
                <w:lang w:val="ru-RU"/>
              </w:rPr>
            </w:pPr>
            <w:r w:rsidRPr="009365A3">
              <w:rPr>
                <w:rFonts w:ascii="Times New Roman" w:hAnsi="Times New Roman" w:cs="Times New Roman"/>
                <w:spacing w:val="-3"/>
                <w:lang w:val="ru-RU"/>
              </w:rPr>
              <w:t>- науче да прикажу помоћу једноставнијих скица неке своје идеје</w:t>
            </w:r>
          </w:p>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spacing w:val="-3"/>
                <w:lang w:val="ru-RU"/>
              </w:rPr>
              <w:t>-</w:t>
            </w:r>
            <w:r w:rsidRPr="009365A3">
              <w:rPr>
                <w:rFonts w:ascii="Times New Roman" w:hAnsi="Times New Roman" w:cs="Times New Roman"/>
                <w:spacing w:val="-1"/>
                <w:lang w:val="ru-RU"/>
              </w:rPr>
              <w:t xml:space="preserve">- науче како се врши избор материјала за реализају своје идеје, као и редослед операција и алата </w:t>
            </w:r>
          </w:p>
        </w:tc>
        <w:tc>
          <w:tcPr>
            <w:tcW w:w="3430" w:type="dxa"/>
            <w:vAlign w:val="center"/>
          </w:tcPr>
          <w:p w:rsidR="00CF6EAA" w:rsidRPr="009365A3"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9365A3">
              <w:rPr>
                <w:rFonts w:ascii="Times New Roman" w:hAnsi="Times New Roman" w:cs="Times New Roman"/>
                <w:lang w:val="ru-RU"/>
              </w:rPr>
              <w:t>- самостална израда техничких цртежа и макета и модела.</w:t>
            </w:r>
          </w:p>
        </w:tc>
      </w:tr>
      <w:tr w:rsidR="00CF6EAA" w:rsidRPr="009365A3" w:rsidTr="00546532">
        <w:trPr>
          <w:trHeight w:val="1153"/>
        </w:trPr>
        <w:tc>
          <w:tcPr>
            <w:tcW w:w="2839" w:type="dxa"/>
            <w:shd w:val="clear" w:color="auto" w:fill="FBD4B4"/>
            <w:vAlign w:val="center"/>
          </w:tcPr>
          <w:p w:rsidR="00CF6EAA" w:rsidRPr="009365A3" w:rsidRDefault="00CF6EAA" w:rsidP="00546532">
            <w:pPr>
              <w:rPr>
                <w:rFonts w:ascii="Times New Roman" w:hAnsi="Times New Roman" w:cs="Times New Roman"/>
                <w:b/>
                <w:bCs/>
                <w:lang w:val="sr-Cyrl-CS"/>
              </w:rPr>
            </w:pPr>
            <w:r w:rsidRPr="009365A3">
              <w:rPr>
                <w:rFonts w:ascii="Times New Roman" w:hAnsi="Times New Roman" w:cs="Times New Roman"/>
                <w:b/>
                <w:bCs/>
                <w:lang w:val="sr-Cyrl-CS"/>
              </w:rPr>
              <w:t>8.Информатичке технологије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bCs/>
                <w:lang w:val="sr-Cyrl-CS"/>
              </w:rPr>
              <w:t>-</w:t>
            </w:r>
            <w:r w:rsidRPr="009365A3">
              <w:rPr>
                <w:rFonts w:ascii="Times New Roman" w:hAnsi="Times New Roman" w:cs="Times New Roman"/>
                <w:lang w:val="sr-Cyrl-CS"/>
              </w:rPr>
              <w:t>Повезивање делова рачунара у целину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-Функције делова рачунара</w:t>
            </w:r>
          </w:p>
          <w:p w:rsidR="00CF6EAA" w:rsidRPr="009365A3" w:rsidRDefault="00CF6EAA" w:rsidP="00546532">
            <w:pPr>
              <w:rPr>
                <w:rFonts w:ascii="Times New Roman" w:hAnsi="Times New Roman" w:cs="Times New Roman"/>
                <w:b/>
                <w:bCs/>
                <w:lang w:val="ru-RU"/>
              </w:rPr>
            </w:pPr>
            <w:r w:rsidRPr="009365A3">
              <w:rPr>
                <w:rFonts w:ascii="Times New Roman" w:hAnsi="Times New Roman" w:cs="Times New Roman"/>
                <w:lang w:val="sr-Cyrl-CS"/>
              </w:rPr>
              <w:lastRenderedPageBreak/>
              <w:t>-рад са готовим програмима (</w:t>
            </w:r>
            <w:r w:rsidRPr="009365A3">
              <w:rPr>
                <w:rFonts w:ascii="Times New Roman" w:hAnsi="Times New Roman" w:cs="Times New Roman"/>
              </w:rPr>
              <w:t>MSword</w:t>
            </w:r>
            <w:r w:rsidRPr="009365A3">
              <w:rPr>
                <w:rFonts w:ascii="Times New Roman" w:hAnsi="Times New Roman" w:cs="Times New Roman"/>
                <w:lang w:val="ru-RU"/>
              </w:rPr>
              <w:t xml:space="preserve">, </w:t>
            </w:r>
            <w:r w:rsidRPr="009365A3">
              <w:rPr>
                <w:rFonts w:ascii="Times New Roman" w:hAnsi="Times New Roman" w:cs="Times New Roman"/>
              </w:rPr>
              <w:t>paint</w:t>
            </w:r>
            <w:r w:rsidRPr="009365A3">
              <w:rPr>
                <w:rFonts w:ascii="Times New Roman" w:hAnsi="Times New Roman" w:cs="Times New Roman"/>
                <w:lang w:val="ru-RU"/>
              </w:rPr>
              <w:t xml:space="preserve"> )</w:t>
            </w:r>
          </w:p>
        </w:tc>
        <w:tc>
          <w:tcPr>
            <w:tcW w:w="2055"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lastRenderedPageBreak/>
              <w:t>- фронтални рад</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практичан рад на рачунару</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ind w:left="101"/>
              <w:rPr>
                <w:rFonts w:ascii="Times New Roman" w:hAnsi="Times New Roman" w:cs="Times New Roman"/>
                <w:lang w:val="ru-RU"/>
              </w:rPr>
            </w:pPr>
            <w:r w:rsidRPr="009365A3">
              <w:rPr>
                <w:rFonts w:ascii="Times New Roman" w:hAnsi="Times New Roman" w:cs="Times New Roman"/>
                <w:spacing w:val="1"/>
                <w:lang w:val="sr-Cyrl-CS"/>
              </w:rPr>
              <w:t>-препознају основне делове рачунара</w:t>
            </w:r>
          </w:p>
        </w:tc>
        <w:tc>
          <w:tcPr>
            <w:tcW w:w="3060" w:type="dxa"/>
            <w:vAlign w:val="center"/>
          </w:tcPr>
          <w:p w:rsidR="00CF6EAA" w:rsidRPr="009365A3" w:rsidRDefault="00CF6EAA" w:rsidP="00546532">
            <w:pPr>
              <w:widowControl w:val="0"/>
              <w:shd w:val="clear" w:color="auto" w:fill="FFFFFF"/>
              <w:tabs>
                <w:tab w:val="left" w:pos="667"/>
              </w:tabs>
              <w:autoSpaceDE w:val="0"/>
              <w:autoSpaceDN w:val="0"/>
              <w:adjustRightInd w:val="0"/>
              <w:spacing w:before="5"/>
              <w:ind w:left="101"/>
              <w:rPr>
                <w:rFonts w:ascii="Times New Roman" w:hAnsi="Times New Roman" w:cs="Times New Roman"/>
                <w:spacing w:val="-1"/>
                <w:lang w:val="ru-RU"/>
              </w:rPr>
            </w:pPr>
            <w:r w:rsidRPr="009365A3">
              <w:rPr>
                <w:rFonts w:ascii="Times New Roman" w:hAnsi="Times New Roman" w:cs="Times New Roman"/>
                <w:spacing w:val="-1"/>
                <w:lang w:val="ru-RU"/>
              </w:rPr>
              <w:t>- науче укључити рачунар и  упознају функцију  појединих типки тастатуре</w:t>
            </w:r>
          </w:p>
        </w:tc>
        <w:tc>
          <w:tcPr>
            <w:tcW w:w="3430" w:type="dxa"/>
            <w:vAlign w:val="center"/>
          </w:tcPr>
          <w:p w:rsidR="00CF6EAA" w:rsidRPr="009365A3" w:rsidRDefault="00CF6EAA" w:rsidP="00546532">
            <w:pPr>
              <w:widowControl w:val="0"/>
              <w:shd w:val="clear" w:color="auto" w:fill="FFFFFF"/>
              <w:tabs>
                <w:tab w:val="left" w:pos="667"/>
              </w:tabs>
              <w:autoSpaceDE w:val="0"/>
              <w:autoSpaceDN w:val="0"/>
              <w:adjustRightInd w:val="0"/>
              <w:spacing w:before="5"/>
              <w:ind w:left="101"/>
              <w:rPr>
                <w:rFonts w:ascii="Times New Roman" w:hAnsi="Times New Roman" w:cs="Times New Roman"/>
                <w:spacing w:val="-1"/>
                <w:lang w:val="ru-RU"/>
              </w:rPr>
            </w:pPr>
            <w:r w:rsidRPr="009365A3">
              <w:rPr>
                <w:rFonts w:ascii="Times New Roman" w:hAnsi="Times New Roman" w:cs="Times New Roman"/>
                <w:spacing w:val="-1"/>
                <w:lang w:val="ru-RU"/>
              </w:rPr>
              <w:t>-да самостално користе једноставније корисничке програме</w:t>
            </w:r>
          </w:p>
        </w:tc>
      </w:tr>
    </w:tbl>
    <w:p w:rsidR="00CF6EAA" w:rsidRPr="009365A3" w:rsidRDefault="00CF6EAA" w:rsidP="00CF6EAA">
      <w:pPr>
        <w:widowControl w:val="0"/>
        <w:shd w:val="clear" w:color="auto" w:fill="FFFFFF"/>
        <w:tabs>
          <w:tab w:val="left" w:pos="667"/>
        </w:tabs>
        <w:autoSpaceDE w:val="0"/>
        <w:autoSpaceDN w:val="0"/>
        <w:adjustRightInd w:val="0"/>
        <w:rPr>
          <w:rFonts w:ascii="Times New Roman" w:hAnsi="Times New Roman" w:cs="Times New Roman"/>
          <w:lang w:val="sr-Cyrl-CS"/>
        </w:rPr>
      </w:pPr>
    </w:p>
    <w:p w:rsidR="00CF6EAA" w:rsidRPr="009365A3" w:rsidRDefault="00CF6EAA" w:rsidP="00CF6EAA">
      <w:pPr>
        <w:shd w:val="clear" w:color="auto" w:fill="FABF8F" w:themeFill="accent6" w:themeFillTint="99"/>
        <w:rPr>
          <w:rFonts w:ascii="Times New Roman" w:hAnsi="Times New Roman" w:cs="Times New Roman"/>
          <w:b/>
          <w:lang w:val="sr-Cyrl-CS"/>
        </w:rPr>
      </w:pPr>
      <w:r w:rsidRPr="009365A3">
        <w:rPr>
          <w:rFonts w:ascii="Times New Roman" w:hAnsi="Times New Roman" w:cs="Times New Roman"/>
          <w:b/>
          <w:lang w:val="sr-Cyrl-CS"/>
        </w:rPr>
        <w:t xml:space="preserve">ФИЗИЧКО ВАСПИТАЊЕ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Циљ  и   задаци: </w:t>
      </w:r>
    </w:p>
    <w:p w:rsidR="00CF6EAA" w:rsidRPr="009365A3" w:rsidRDefault="00CF6EAA" w:rsidP="00CF6EAA">
      <w:pPr>
        <w:ind w:firstLine="720"/>
        <w:rPr>
          <w:rFonts w:ascii="Times New Roman" w:hAnsi="Times New Roman" w:cs="Times New Roman"/>
          <w:lang w:val="sr-Cyrl-CS"/>
        </w:rPr>
      </w:pPr>
      <w:r w:rsidRPr="009365A3">
        <w:rPr>
          <w:rFonts w:ascii="Times New Roman" w:hAnsi="Times New Roman" w:cs="Times New Roman"/>
          <w:b/>
          <w:lang w:val="sr-Cyrl-CS"/>
        </w:rPr>
        <w:t xml:space="preserve">Циљ  </w:t>
      </w:r>
      <w:r w:rsidRPr="009365A3">
        <w:rPr>
          <w:rFonts w:ascii="Times New Roman" w:hAnsi="Times New Roman" w:cs="Times New Roman"/>
          <w:lang w:val="sr-Cyrl-CS"/>
        </w:rPr>
        <w:t xml:space="preserve">физичког  васпитања  је да разноврсним  и  систематским,моторичким активностима,у повезаности са осталим васпитно-образовним подручјима,допринесе интегралном  развоју ученика,развоју моторичких способности,стицању,усавршавању и примени  моторичких умења,навика и непоходних теоретских знања у свакодневним и специфичним условима живота и рада.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          Задаци наставе физичког васпитања су</w:t>
      </w:r>
      <w:r w:rsidRPr="009365A3">
        <w:rPr>
          <w:rFonts w:ascii="Times New Roman" w:hAnsi="Times New Roman" w:cs="Times New Roman"/>
          <w:lang w:val="sr-Cyrl-CS"/>
        </w:rPr>
        <w:t>:</w:t>
      </w:r>
    </w:p>
    <w:p w:rsidR="00CF6EAA" w:rsidRPr="009365A3" w:rsidRDefault="00CF6EAA" w:rsidP="00CF6EAA">
      <w:pPr>
        <w:numPr>
          <w:ilvl w:val="0"/>
          <w:numId w:val="70"/>
        </w:numPr>
        <w:tabs>
          <w:tab w:val="clear" w:pos="900"/>
        </w:tabs>
        <w:spacing w:after="0" w:line="240" w:lineRule="auto"/>
        <w:ind w:left="1260"/>
        <w:rPr>
          <w:rFonts w:ascii="Times New Roman" w:hAnsi="Times New Roman" w:cs="Times New Roman"/>
          <w:lang w:val="sr-Cyrl-CS"/>
        </w:rPr>
      </w:pPr>
      <w:r w:rsidRPr="009365A3">
        <w:rPr>
          <w:rFonts w:ascii="Times New Roman" w:hAnsi="Times New Roman" w:cs="Times New Roman"/>
          <w:lang w:val="sr-Cyrl-CS"/>
        </w:rPr>
        <w:t>Подстицање раста,развоја и утицање на правилно држање тела;</w:t>
      </w:r>
    </w:p>
    <w:p w:rsidR="00CF6EAA" w:rsidRPr="009365A3" w:rsidRDefault="00CF6EAA" w:rsidP="00CF6EAA">
      <w:pPr>
        <w:numPr>
          <w:ilvl w:val="0"/>
          <w:numId w:val="70"/>
        </w:numPr>
        <w:spacing w:after="0" w:line="240" w:lineRule="auto"/>
        <w:ind w:left="1260"/>
        <w:rPr>
          <w:rFonts w:ascii="Times New Roman" w:hAnsi="Times New Roman" w:cs="Times New Roman"/>
          <w:lang w:val="sr-Cyrl-CS"/>
        </w:rPr>
      </w:pPr>
      <w:r w:rsidRPr="009365A3">
        <w:rPr>
          <w:rFonts w:ascii="Times New Roman" w:hAnsi="Times New Roman" w:cs="Times New Roman"/>
          <w:lang w:val="sr-Cyrl-CS"/>
        </w:rPr>
        <w:t>Развој и усавршавање моторичких способности;</w:t>
      </w:r>
    </w:p>
    <w:p w:rsidR="00CF6EAA" w:rsidRPr="009365A3" w:rsidRDefault="00CF6EAA" w:rsidP="00CF6EAA">
      <w:pPr>
        <w:numPr>
          <w:ilvl w:val="0"/>
          <w:numId w:val="70"/>
        </w:numPr>
        <w:tabs>
          <w:tab w:val="clear" w:pos="900"/>
          <w:tab w:val="num" w:pos="1260"/>
        </w:tabs>
        <w:spacing w:after="0" w:line="240" w:lineRule="auto"/>
        <w:ind w:firstLine="0"/>
        <w:rPr>
          <w:rFonts w:ascii="Times New Roman" w:hAnsi="Times New Roman" w:cs="Times New Roman"/>
          <w:lang w:val="sr-Cyrl-CS"/>
        </w:rPr>
      </w:pPr>
      <w:r w:rsidRPr="009365A3">
        <w:rPr>
          <w:rFonts w:ascii="Times New Roman" w:hAnsi="Times New Roman" w:cs="Times New Roman"/>
          <w:lang w:val="sr-Cyrl-CS"/>
        </w:rPr>
        <w:t>Стицање моторичких умења која су као садржај утврђени програмом физичког васпитања и стицање теоријских знања неопходних за њихово усвајање;</w:t>
      </w:r>
    </w:p>
    <w:p w:rsidR="00CF6EAA" w:rsidRPr="009365A3" w:rsidRDefault="00CF6EAA" w:rsidP="00CF6EAA">
      <w:pPr>
        <w:numPr>
          <w:ilvl w:val="0"/>
          <w:numId w:val="70"/>
        </w:numPr>
        <w:tabs>
          <w:tab w:val="clear" w:pos="900"/>
          <w:tab w:val="num" w:pos="1260"/>
        </w:tabs>
        <w:spacing w:after="0" w:line="240" w:lineRule="auto"/>
        <w:ind w:firstLine="0"/>
        <w:rPr>
          <w:rFonts w:ascii="Times New Roman" w:hAnsi="Times New Roman" w:cs="Times New Roman"/>
          <w:lang w:val="sr-Cyrl-CS"/>
        </w:rPr>
      </w:pPr>
      <w:r w:rsidRPr="009365A3">
        <w:rPr>
          <w:rFonts w:ascii="Times New Roman" w:hAnsi="Times New Roman" w:cs="Times New Roman"/>
          <w:lang w:val="sr-Cyrl-CS"/>
        </w:rPr>
        <w:t>Усвајање знања ради разумевања значаја и суштине физичкох васпитања дефинисаног циљем овог васпитно-образовног подручја;</w:t>
      </w:r>
    </w:p>
    <w:p w:rsidR="00CF6EAA" w:rsidRPr="009365A3" w:rsidRDefault="00CF6EAA" w:rsidP="00CF6EAA">
      <w:pPr>
        <w:numPr>
          <w:ilvl w:val="0"/>
          <w:numId w:val="70"/>
        </w:numPr>
        <w:tabs>
          <w:tab w:val="clear" w:pos="900"/>
          <w:tab w:val="num" w:pos="1260"/>
        </w:tabs>
        <w:spacing w:after="0" w:line="240" w:lineRule="auto"/>
        <w:ind w:firstLine="0"/>
        <w:rPr>
          <w:rFonts w:ascii="Times New Roman" w:hAnsi="Times New Roman" w:cs="Times New Roman"/>
          <w:lang w:val="sr-Cyrl-CS"/>
        </w:rPr>
      </w:pPr>
      <w:r w:rsidRPr="009365A3">
        <w:rPr>
          <w:rFonts w:ascii="Times New Roman" w:hAnsi="Times New Roman" w:cs="Times New Roman"/>
          <w:lang w:val="sr-Cyrl-CS"/>
        </w:rPr>
        <w:t>Формирање морално-вољних квалитета личности;</w:t>
      </w:r>
    </w:p>
    <w:p w:rsidR="00CF6EAA" w:rsidRPr="009365A3" w:rsidRDefault="00CF6EAA" w:rsidP="00CF6EAA">
      <w:pPr>
        <w:numPr>
          <w:ilvl w:val="0"/>
          <w:numId w:val="70"/>
        </w:numPr>
        <w:tabs>
          <w:tab w:val="clear" w:pos="900"/>
          <w:tab w:val="num" w:pos="1260"/>
        </w:tabs>
        <w:spacing w:after="0" w:line="240" w:lineRule="auto"/>
        <w:ind w:firstLine="0"/>
        <w:rPr>
          <w:rFonts w:ascii="Times New Roman" w:hAnsi="Times New Roman" w:cs="Times New Roman"/>
          <w:lang w:val="sr-Cyrl-CS"/>
        </w:rPr>
      </w:pPr>
      <w:r w:rsidRPr="009365A3">
        <w:rPr>
          <w:rFonts w:ascii="Times New Roman" w:hAnsi="Times New Roman" w:cs="Times New Roman"/>
          <w:lang w:val="sr-Cyrl-CS"/>
        </w:rPr>
        <w:t>Оспособљавање ученика да стечена умења,знања и навике користе у свакодневним условима живота и рада;</w:t>
      </w:r>
    </w:p>
    <w:p w:rsidR="00CF6EAA" w:rsidRPr="009365A3" w:rsidRDefault="00CF6EAA" w:rsidP="00CF6EAA">
      <w:pPr>
        <w:numPr>
          <w:ilvl w:val="0"/>
          <w:numId w:val="70"/>
        </w:numPr>
        <w:tabs>
          <w:tab w:val="clear" w:pos="900"/>
          <w:tab w:val="num" w:pos="1260"/>
        </w:tabs>
        <w:spacing w:after="0" w:line="240" w:lineRule="auto"/>
        <w:ind w:firstLine="0"/>
        <w:rPr>
          <w:rFonts w:ascii="Times New Roman" w:hAnsi="Times New Roman" w:cs="Times New Roman"/>
          <w:lang w:val="sr-Cyrl-CS"/>
        </w:rPr>
      </w:pPr>
      <w:r w:rsidRPr="009365A3">
        <w:rPr>
          <w:rFonts w:ascii="Times New Roman" w:hAnsi="Times New Roman" w:cs="Times New Roman"/>
          <w:lang w:val="sr-Cyrl-CS"/>
        </w:rPr>
        <w:t>Стицање и развијање свести о потреби здравља,чувања здравља и заштити природе и човекове околине.</w:t>
      </w:r>
    </w:p>
    <w:p w:rsidR="00CF6EAA" w:rsidRPr="009365A3" w:rsidRDefault="00CF6EAA" w:rsidP="00CF6EAA">
      <w:pPr>
        <w:ind w:left="180"/>
        <w:rPr>
          <w:rFonts w:ascii="Times New Roman" w:hAnsi="Times New Roman" w:cs="Times New Roman"/>
        </w:rPr>
      </w:pPr>
      <w:r w:rsidRPr="009365A3">
        <w:rPr>
          <w:rFonts w:ascii="Times New Roman" w:hAnsi="Times New Roman" w:cs="Times New Roman"/>
          <w:b/>
          <w:lang w:val="sr-Cyrl-CS"/>
        </w:rPr>
        <w:t>Оперативни задаци:</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Усмерени  развој основних моторичких способности,првенствено брзине и координације;</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Усмерено стицање и  усавршавање моторичких умења и навика и навике предвиђених програмом физичког васпитања;</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Примена стечних знања,умења и навика у сложенијим условима(кроз игру , такмичење и сл.);</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Задовољавање социјалних потреба за потврђивањем,групним поистовећивањем и сл.;</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Естетско изражавање кретњом и доживљавање естетских вредности;</w:t>
      </w:r>
    </w:p>
    <w:p w:rsidR="00CF6EAA" w:rsidRPr="009365A3" w:rsidRDefault="00CF6EAA" w:rsidP="00CF6EAA">
      <w:pPr>
        <w:numPr>
          <w:ilvl w:val="0"/>
          <w:numId w:val="71"/>
        </w:numPr>
        <w:spacing w:after="0" w:line="240" w:lineRule="auto"/>
        <w:rPr>
          <w:rFonts w:ascii="Times New Roman" w:hAnsi="Times New Roman" w:cs="Times New Roman"/>
          <w:lang w:val="sr-Cyrl-CS"/>
        </w:rPr>
      </w:pPr>
      <w:r w:rsidRPr="009365A3">
        <w:rPr>
          <w:rFonts w:ascii="Times New Roman" w:hAnsi="Times New Roman" w:cs="Times New Roman"/>
          <w:lang w:val="sr-Cyrl-CS"/>
        </w:rPr>
        <w:t>Усвајање етичких вредности и подстицање вољних особина ученика.</w:t>
      </w:r>
    </w:p>
    <w:p w:rsidR="00CF6EAA" w:rsidRPr="009365A3"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8"/>
        <w:gridCol w:w="3170"/>
        <w:gridCol w:w="3170"/>
      </w:tblGrid>
      <w:tr w:rsidR="00CF6EAA" w:rsidRPr="009365A3" w:rsidTr="00546532">
        <w:trPr>
          <w:trHeight w:val="633"/>
          <w:jc w:val="center"/>
        </w:trPr>
        <w:tc>
          <w:tcPr>
            <w:tcW w:w="6348" w:type="dxa"/>
            <w:shd w:val="clear" w:color="auto" w:fill="FBD4B4"/>
          </w:tcPr>
          <w:p w:rsidR="00CF6EAA" w:rsidRPr="009365A3" w:rsidRDefault="00CF6EAA" w:rsidP="00546532">
            <w:pPr>
              <w:rPr>
                <w:rFonts w:ascii="Times New Roman" w:hAnsi="Times New Roman" w:cs="Times New Roman"/>
                <w:b/>
                <w:lang w:val="sr-Cyrl-CS"/>
              </w:rPr>
            </w:pPr>
          </w:p>
        </w:tc>
        <w:tc>
          <w:tcPr>
            <w:tcW w:w="3170"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 НЕДЕЉНИ ФОНД  ЧАСОВА</w:t>
            </w:r>
          </w:p>
        </w:tc>
        <w:tc>
          <w:tcPr>
            <w:tcW w:w="3170"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ГОДИШЊИ  ФОНД ЧАСОВА</w:t>
            </w:r>
          </w:p>
        </w:tc>
      </w:tr>
      <w:tr w:rsidR="00CF6EAA" w:rsidRPr="009365A3" w:rsidTr="00546532">
        <w:trPr>
          <w:trHeight w:val="462"/>
          <w:jc w:val="center"/>
        </w:trPr>
        <w:tc>
          <w:tcPr>
            <w:tcW w:w="634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1.ОБАВЕЗНИ  НАСТАВНИ  ПРЕДМЕТ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1.1РЕДОВНА  НАСТАВА ФИЗИЧКОГ  ВАСПИТАЊА</w:t>
            </w:r>
          </w:p>
        </w:tc>
        <w:tc>
          <w:tcPr>
            <w:tcW w:w="3170" w:type="dxa"/>
            <w:shd w:val="clear" w:color="auto" w:fill="auto"/>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3170" w:type="dxa"/>
            <w:shd w:val="clear" w:color="auto" w:fill="auto"/>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72</w:t>
            </w:r>
          </w:p>
        </w:tc>
      </w:tr>
      <w:tr w:rsidR="00CF6EAA" w:rsidRPr="009365A3" w:rsidTr="00546532">
        <w:trPr>
          <w:trHeight w:val="1631"/>
          <w:jc w:val="center"/>
        </w:trPr>
        <w:tc>
          <w:tcPr>
            <w:tcW w:w="634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2.ИЗБОРНИ  НАСТАВНИ  ПРЕДМЕТ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2.1 ИЗАБРАНЕ  СПОРТСКЕ  ГРАНЕ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2.2 СЛОБОДНЕ  АКТИВНОСТИ(секције)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2.3 АКТИВНОСТИ У ПРИРОДИ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2.4 КОРЕКТИВНО-ПЕДАГОШКИ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2.5 ШКОЛСКА И ДРУГА ТАКМИЧЕЊА </w:t>
            </w:r>
          </w:p>
        </w:tc>
        <w:tc>
          <w:tcPr>
            <w:tcW w:w="3170" w:type="dxa"/>
            <w:shd w:val="clear" w:color="auto" w:fill="auto"/>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p w:rsidR="00CF6EAA" w:rsidRPr="009365A3" w:rsidRDefault="00CF6EAA" w:rsidP="00546532">
            <w:pPr>
              <w:jc w:val="center"/>
              <w:rPr>
                <w:rFonts w:ascii="Times New Roman" w:hAnsi="Times New Roman" w:cs="Times New Roman"/>
                <w:lang w:val="sr-Cyrl-CS"/>
              </w:rPr>
            </w:pPr>
          </w:p>
        </w:tc>
        <w:tc>
          <w:tcPr>
            <w:tcW w:w="3170" w:type="dxa"/>
            <w:shd w:val="clear" w:color="auto" w:fill="auto"/>
          </w:tcPr>
          <w:p w:rsidR="00CF6EAA" w:rsidRPr="009365A3" w:rsidRDefault="00CF6EAA" w:rsidP="00546532">
            <w:pPr>
              <w:jc w:val="center"/>
              <w:rPr>
                <w:rFonts w:ascii="Times New Roman" w:hAnsi="Times New Roman" w:cs="Times New Roman"/>
                <w:lang w:val="sr-Cyrl-CS"/>
              </w:rPr>
            </w:pP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36</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36</w:t>
            </w:r>
          </w:p>
        </w:tc>
      </w:tr>
    </w:tbl>
    <w:p w:rsidR="00CF6EAA" w:rsidRPr="009365A3" w:rsidRDefault="00CF6EAA" w:rsidP="00CF6EAA">
      <w:pPr>
        <w:rPr>
          <w:rFonts w:ascii="Times New Roman" w:hAnsi="Times New Roman" w:cs="Times New Roman"/>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7"/>
        <w:gridCol w:w="2177"/>
        <w:gridCol w:w="2373"/>
        <w:gridCol w:w="2570"/>
        <w:gridCol w:w="2373"/>
        <w:gridCol w:w="2245"/>
      </w:tblGrid>
      <w:tr w:rsidR="00CF6EAA" w:rsidRPr="009365A3" w:rsidTr="00546532">
        <w:trPr>
          <w:jc w:val="center"/>
        </w:trPr>
        <w:tc>
          <w:tcPr>
            <w:tcW w:w="1241"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Наставни  садражај</w:t>
            </w:r>
          </w:p>
        </w:tc>
        <w:tc>
          <w:tcPr>
            <w:tcW w:w="697"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c>
          <w:tcPr>
            <w:tcW w:w="760"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обраде</w:t>
            </w:r>
          </w:p>
        </w:tc>
        <w:tc>
          <w:tcPr>
            <w:tcW w:w="823"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увежбавања</w:t>
            </w:r>
          </w:p>
        </w:tc>
        <w:tc>
          <w:tcPr>
            <w:tcW w:w="760"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провере</w:t>
            </w:r>
          </w:p>
        </w:tc>
        <w:tc>
          <w:tcPr>
            <w:tcW w:w="719" w:type="pc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 понављања</w:t>
            </w:r>
          </w:p>
        </w:tc>
      </w:tr>
      <w:tr w:rsidR="00CF6EAA" w:rsidRPr="009365A3" w:rsidTr="00546532">
        <w:trPr>
          <w:trHeight w:val="966"/>
          <w:jc w:val="center"/>
        </w:trPr>
        <w:tc>
          <w:tcPr>
            <w:tcW w:w="1241" w:type="pct"/>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АТЛЕТИКА</w:t>
            </w:r>
          </w:p>
          <w:p w:rsidR="00CF6EAA" w:rsidRPr="009365A3" w:rsidRDefault="00CF6EAA" w:rsidP="00546532">
            <w:pPr>
              <w:rPr>
                <w:rFonts w:ascii="Times New Roman" w:hAnsi="Times New Roman" w:cs="Times New Roman"/>
                <w:b/>
                <w:lang w:val="sr-Cyrl-CS"/>
              </w:rPr>
            </w:pPr>
          </w:p>
        </w:tc>
        <w:tc>
          <w:tcPr>
            <w:tcW w:w="697"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24</w:t>
            </w:r>
          </w:p>
        </w:tc>
        <w:tc>
          <w:tcPr>
            <w:tcW w:w="760"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6</w:t>
            </w:r>
          </w:p>
        </w:tc>
        <w:tc>
          <w:tcPr>
            <w:tcW w:w="823"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11</w:t>
            </w:r>
          </w:p>
        </w:tc>
        <w:tc>
          <w:tcPr>
            <w:tcW w:w="760"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rPr>
              <w:t xml:space="preserve">              7</w:t>
            </w:r>
          </w:p>
        </w:tc>
        <w:tc>
          <w:tcPr>
            <w:tcW w:w="719" w:type="pct"/>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723"/>
          <w:jc w:val="center"/>
        </w:trPr>
        <w:tc>
          <w:tcPr>
            <w:tcW w:w="1241" w:type="pct"/>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ГИМНАСТИКА</w:t>
            </w:r>
          </w:p>
        </w:tc>
        <w:tc>
          <w:tcPr>
            <w:tcW w:w="697"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4</w:t>
            </w:r>
          </w:p>
          <w:p w:rsidR="00CF6EAA" w:rsidRPr="009365A3" w:rsidRDefault="00CF6EAA" w:rsidP="00546532">
            <w:pPr>
              <w:rPr>
                <w:rFonts w:ascii="Times New Roman" w:hAnsi="Times New Roman" w:cs="Times New Roman"/>
                <w:lang w:val="sr-Cyrl-CS"/>
              </w:rPr>
            </w:pPr>
          </w:p>
        </w:tc>
        <w:tc>
          <w:tcPr>
            <w:tcW w:w="760"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8</w:t>
            </w:r>
          </w:p>
        </w:tc>
        <w:tc>
          <w:tcPr>
            <w:tcW w:w="823"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8</w:t>
            </w:r>
          </w:p>
        </w:tc>
        <w:tc>
          <w:tcPr>
            <w:tcW w:w="760"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rPr>
            </w:pPr>
            <w:r w:rsidRPr="009365A3">
              <w:rPr>
                <w:rFonts w:ascii="Times New Roman" w:hAnsi="Times New Roman" w:cs="Times New Roman"/>
              </w:rPr>
              <w:t>8</w:t>
            </w:r>
          </w:p>
        </w:tc>
        <w:tc>
          <w:tcPr>
            <w:tcW w:w="719"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w:t>
            </w:r>
          </w:p>
          <w:p w:rsidR="00CF6EAA" w:rsidRPr="009365A3" w:rsidRDefault="00CF6EAA" w:rsidP="00546532">
            <w:pPr>
              <w:rPr>
                <w:rFonts w:ascii="Times New Roman" w:hAnsi="Times New Roman" w:cs="Times New Roman"/>
                <w:lang w:val="sr-Cyrl-CS"/>
              </w:rPr>
            </w:pPr>
          </w:p>
        </w:tc>
      </w:tr>
      <w:tr w:rsidR="00CF6EAA" w:rsidRPr="009365A3" w:rsidTr="00546532">
        <w:trPr>
          <w:trHeight w:val="669"/>
          <w:jc w:val="center"/>
        </w:trPr>
        <w:tc>
          <w:tcPr>
            <w:tcW w:w="1241" w:type="pct"/>
            <w:shd w:val="clear" w:color="auto" w:fill="FBD4B4"/>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СПОРТСКА ИГРА</w:t>
            </w:r>
          </w:p>
          <w:p w:rsidR="00CF6EAA" w:rsidRPr="009365A3" w:rsidRDefault="00CF6EAA" w:rsidP="00546532">
            <w:pPr>
              <w:rPr>
                <w:rFonts w:ascii="Times New Roman" w:hAnsi="Times New Roman" w:cs="Times New Roman"/>
                <w:b/>
                <w:lang w:val="sr-Cyrl-CS"/>
              </w:rPr>
            </w:pPr>
          </w:p>
        </w:tc>
        <w:tc>
          <w:tcPr>
            <w:tcW w:w="697"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4</w:t>
            </w:r>
          </w:p>
          <w:p w:rsidR="00CF6EAA" w:rsidRPr="009365A3" w:rsidRDefault="00CF6EAA" w:rsidP="00546532">
            <w:pPr>
              <w:rPr>
                <w:rFonts w:ascii="Times New Roman" w:hAnsi="Times New Roman" w:cs="Times New Roman"/>
                <w:lang w:val="sr-Cyrl-CS"/>
              </w:rPr>
            </w:pPr>
          </w:p>
        </w:tc>
        <w:tc>
          <w:tcPr>
            <w:tcW w:w="760"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rPr>
            </w:pPr>
            <w:r w:rsidRPr="009365A3">
              <w:rPr>
                <w:rFonts w:ascii="Times New Roman" w:hAnsi="Times New Roman" w:cs="Times New Roman"/>
              </w:rPr>
              <w:t>9</w:t>
            </w:r>
          </w:p>
        </w:tc>
        <w:tc>
          <w:tcPr>
            <w:tcW w:w="823"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8</w:t>
            </w:r>
          </w:p>
        </w:tc>
        <w:tc>
          <w:tcPr>
            <w:tcW w:w="760"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7</w:t>
            </w:r>
          </w:p>
        </w:tc>
        <w:tc>
          <w:tcPr>
            <w:tcW w:w="719" w:type="pct"/>
            <w:shd w:val="clear" w:color="auto" w:fill="auto"/>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w:t>
            </w:r>
          </w:p>
          <w:p w:rsidR="00CF6EAA" w:rsidRPr="009365A3" w:rsidRDefault="00CF6EAA" w:rsidP="00546532">
            <w:pPr>
              <w:rPr>
                <w:rFonts w:ascii="Times New Roman" w:hAnsi="Times New Roman" w:cs="Times New Roman"/>
                <w:lang w:val="sr-Cyrl-CS"/>
              </w:rPr>
            </w:pPr>
          </w:p>
        </w:tc>
      </w:tr>
      <w:tr w:rsidR="00CF6EAA" w:rsidRPr="009365A3" w:rsidTr="00546532">
        <w:trPr>
          <w:trHeight w:val="470"/>
          <w:jc w:val="center"/>
        </w:trPr>
        <w:tc>
          <w:tcPr>
            <w:tcW w:w="1241" w:type="pct"/>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УКУПНО</w:t>
            </w:r>
          </w:p>
        </w:tc>
        <w:tc>
          <w:tcPr>
            <w:tcW w:w="697" w:type="pct"/>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72</w:t>
            </w:r>
          </w:p>
        </w:tc>
        <w:tc>
          <w:tcPr>
            <w:tcW w:w="760"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3</w:t>
            </w:r>
          </w:p>
        </w:tc>
        <w:tc>
          <w:tcPr>
            <w:tcW w:w="823"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7</w:t>
            </w:r>
          </w:p>
        </w:tc>
        <w:tc>
          <w:tcPr>
            <w:tcW w:w="760" w:type="pct"/>
            <w:shd w:val="clear" w:color="auto" w:fill="auto"/>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2</w:t>
            </w:r>
          </w:p>
        </w:tc>
        <w:tc>
          <w:tcPr>
            <w:tcW w:w="719" w:type="pct"/>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w:t>
            </w:r>
          </w:p>
        </w:tc>
      </w:tr>
    </w:tbl>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1.ОБАВЕЗНИ  НАСТАВНИ  ПРЕДМЕТ</w:t>
      </w:r>
    </w:p>
    <w:p w:rsidR="00CF6EAA" w:rsidRPr="009365A3" w:rsidRDefault="00CF6EAA" w:rsidP="00CF6EAA">
      <w:pPr>
        <w:rPr>
          <w:rFonts w:ascii="Times New Roman" w:hAnsi="Times New Roman" w:cs="Times New Roman"/>
          <w:b/>
        </w:rPr>
      </w:pPr>
    </w:p>
    <w:tbl>
      <w:tblPr>
        <w:tblW w:w="1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80"/>
        <w:gridCol w:w="4320"/>
        <w:gridCol w:w="3060"/>
        <w:gridCol w:w="3250"/>
      </w:tblGrid>
      <w:tr w:rsidR="00CF6EAA" w:rsidRPr="009365A3" w:rsidTr="00546532">
        <w:trPr>
          <w:trHeight w:val="507"/>
        </w:trPr>
        <w:tc>
          <w:tcPr>
            <w:tcW w:w="190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980"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10630"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286"/>
        </w:trPr>
        <w:tc>
          <w:tcPr>
            <w:tcW w:w="1908"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980"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4320"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основни</w:t>
            </w:r>
          </w:p>
        </w:tc>
        <w:tc>
          <w:tcPr>
            <w:tcW w:w="3060"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средњи</w:t>
            </w:r>
          </w:p>
        </w:tc>
        <w:tc>
          <w:tcPr>
            <w:tcW w:w="3250"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напредни</w:t>
            </w:r>
          </w:p>
        </w:tc>
      </w:tr>
      <w:tr w:rsidR="00CF6EAA" w:rsidRPr="009365A3" w:rsidTr="00546532">
        <w:trPr>
          <w:trHeight w:val="146"/>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BA"/>
              </w:rPr>
            </w:pPr>
            <w:r w:rsidRPr="009365A3">
              <w:rPr>
                <w:rFonts w:ascii="Times New Roman" w:hAnsi="Times New Roman" w:cs="Times New Roman"/>
                <w:b/>
                <w:lang w:val="sr-Cyrl-BA"/>
              </w:rPr>
              <w:t>АТЛЕТИКА                  -трчања,                        -бацања,                        -скокови</w:t>
            </w: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tc>
        <w:tc>
          <w:tcPr>
            <w:tcW w:w="1980"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Фронтални облик рада, групни облик рада, индивидуални облик рада</w:t>
            </w:r>
          </w:p>
        </w:tc>
        <w:tc>
          <w:tcPr>
            <w:tcW w:w="432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Правилно трчи технике трчања на кратке и дуге стазе, зна терминологију , значај трчања, основе тренинга и пружа прву помоћ, зна правилно да скаче у даљ згрчном техником и мери дужину скока, зна терминологију, основе тренинга и пружа прву помоћ, зна правилно да скаче у вис техником маказице, зна терминологију,основем тренинга и пружа прву помоц, правилно баца куглу из места и мери дужину хица, зна правила за такмичења,сигурносна правила влада терминологијом,основама тренинга и пружа прву помоћ</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Правилно изводи варијанту технике штафетног трчања, зна правилно да скаче у даљ техником увинуће,зна да правилно скаче у вис леђном техником, правилно баца куглу леђном варијантом, зна правила такмичења, учествује на такмичењу</w:t>
            </w:r>
          </w:p>
        </w:tc>
        <w:tc>
          <w:tcPr>
            <w:tcW w:w="325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Правилно изводи варијанту технике штафетног трчања, учествује на такмичењу у вишебоју, зна атлетска правила неопходна за учествовање на петобоју</w:t>
            </w:r>
          </w:p>
        </w:tc>
      </w:tr>
      <w:tr w:rsidR="00CF6EAA" w:rsidRPr="009365A3" w:rsidTr="00546532">
        <w:trPr>
          <w:trHeight w:val="146"/>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СПОРТСКА ИГРА      - рукомет</w:t>
            </w:r>
          </w:p>
        </w:tc>
        <w:tc>
          <w:tcPr>
            <w:tcW w:w="1980"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Фронтални облик рада, групни облик рада, индивидуални облик рада,рад у пару, угледни час</w:t>
            </w:r>
          </w:p>
        </w:tc>
        <w:tc>
          <w:tcPr>
            <w:tcW w:w="432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Игра спортску игру,примењује основну технику,неопходна правила, сарађује са члановима екипе,зна функцију игре,основне појмове,правила,принципе тренинга и пружа прву помоћ</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Игра спортску игру примењујући виши ниво технике, већи број правила, једноставније тактичке комбинације уз висок степен сарадње са члановима екипе, зна функцију и значај спортске игре, већи број правила, принципе и утицај </w:t>
            </w:r>
            <w:r w:rsidRPr="009365A3">
              <w:rPr>
                <w:rFonts w:ascii="Times New Roman" w:hAnsi="Times New Roman" w:cs="Times New Roman"/>
                <w:lang w:val="sr-Cyrl-CS"/>
              </w:rPr>
              <w:lastRenderedPageBreak/>
              <w:t>тренинга</w:t>
            </w:r>
          </w:p>
        </w:tc>
        <w:tc>
          <w:tcPr>
            <w:tcW w:w="325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r w:rsidR="00CF6EAA" w:rsidRPr="009365A3" w:rsidTr="00546532">
        <w:trPr>
          <w:trHeight w:val="146"/>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ГИМНАСТИКА          -вежбе на партеру ,      -прескоци,                     -вежбе на греди</w:t>
            </w:r>
          </w:p>
        </w:tc>
        <w:tc>
          <w:tcPr>
            <w:tcW w:w="1980"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Фронтални облик рада, групни облик рада, индивидуални облик рада,рад у пару, угледни час</w:t>
            </w:r>
          </w:p>
        </w:tc>
        <w:tc>
          <w:tcPr>
            <w:tcW w:w="432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Правилно изводи вежбе на тлу,правилно изводи прескоке, изводи вежбе и комбинације вежби на греди</w:t>
            </w: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Правилно изводи вежбе и комбинације вежби ма тлу, правилмо изводи згрчку</w:t>
            </w:r>
          </w:p>
          <w:p w:rsidR="00CF6EAA" w:rsidRPr="009365A3" w:rsidRDefault="00CF6EAA" w:rsidP="00546532">
            <w:pPr>
              <w:rPr>
                <w:rFonts w:ascii="Times New Roman" w:hAnsi="Times New Roman" w:cs="Times New Roman"/>
                <w:lang w:val="sr-Cyrl-CS"/>
              </w:rPr>
            </w:pPr>
          </w:p>
        </w:tc>
        <w:tc>
          <w:tcPr>
            <w:tcW w:w="3250" w:type="dxa"/>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Правилно изводи вежбе и комбинације вежби ма тлу, правилмо изводи згрчку и разношку са изразитијом фазом лета</w:t>
            </w:r>
          </w:p>
        </w:tc>
      </w:tr>
    </w:tbl>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xml:space="preserve">ШИФРА СТАНДАРДА: </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sr-Cyrl-CS"/>
        </w:rPr>
        <w:t>ПРВИ БРОЈ – НИВО ПОСТИГНУЋА</w:t>
      </w:r>
    </w:p>
    <w:p w:rsidR="00CF6EAA" w:rsidRPr="009365A3" w:rsidRDefault="00CF6EAA" w:rsidP="00CF6EAA">
      <w:pPr>
        <w:rPr>
          <w:rFonts w:ascii="Times New Roman" w:hAnsi="Times New Roman" w:cs="Times New Roman"/>
          <w:lang w:val="ru-RU"/>
        </w:rPr>
      </w:pPr>
    </w:p>
    <w:p w:rsidR="00CF6EAA" w:rsidRPr="009365A3" w:rsidRDefault="00CF6EAA" w:rsidP="00CF6EAA">
      <w:pPr>
        <w:numPr>
          <w:ilvl w:val="0"/>
          <w:numId w:val="78"/>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ОСНОВНИ НИВО</w:t>
      </w:r>
    </w:p>
    <w:p w:rsidR="00CF6EAA" w:rsidRPr="009365A3" w:rsidRDefault="00CF6EAA" w:rsidP="00CF6EAA">
      <w:pPr>
        <w:numPr>
          <w:ilvl w:val="0"/>
          <w:numId w:val="78"/>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 xml:space="preserve">СРЕДЊИ НИВО </w:t>
      </w:r>
    </w:p>
    <w:p w:rsidR="00CF6EAA" w:rsidRPr="009365A3" w:rsidRDefault="00CF6EAA" w:rsidP="00CF6EAA">
      <w:pPr>
        <w:numPr>
          <w:ilvl w:val="0"/>
          <w:numId w:val="78"/>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НАПРЕДНИ НИВО</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sr-Cyrl-CS"/>
        </w:rPr>
        <w:t>ДРУГИ БРОЈ – ОБЛАСТ ( САДРЖАЈНЕ ЦЕЛИНЕ)</w:t>
      </w:r>
    </w:p>
    <w:p w:rsidR="00CF6EAA" w:rsidRPr="009365A3" w:rsidRDefault="00CF6EAA" w:rsidP="00CF6EAA">
      <w:pPr>
        <w:rPr>
          <w:rFonts w:ascii="Times New Roman" w:hAnsi="Times New Roman" w:cs="Times New Roman"/>
          <w:lang w:val="ru-RU"/>
        </w:rPr>
      </w:pPr>
    </w:p>
    <w:p w:rsidR="00CF6EAA" w:rsidRPr="009365A3" w:rsidRDefault="00CF6EAA" w:rsidP="00CF6EAA">
      <w:pPr>
        <w:numPr>
          <w:ilvl w:val="0"/>
          <w:numId w:val="79"/>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ВЕШТИНЕ (УМЕЊА – МОТОРИЧКЕ НАВИКЕ)</w:t>
      </w:r>
    </w:p>
    <w:p w:rsidR="00CF6EAA" w:rsidRPr="009365A3" w:rsidRDefault="00CF6EAA" w:rsidP="00CF6EAA">
      <w:pPr>
        <w:numPr>
          <w:ilvl w:val="0"/>
          <w:numId w:val="79"/>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ЗНАЊА О ФИЗИЧКОМ ВЕЖБАЊУ</w:t>
      </w:r>
    </w:p>
    <w:p w:rsidR="00CF6EAA" w:rsidRPr="009365A3" w:rsidRDefault="00CF6EAA" w:rsidP="00CF6EAA">
      <w:pPr>
        <w:numPr>
          <w:ilvl w:val="0"/>
          <w:numId w:val="79"/>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ВРЕДНОВАЊЕ ФИЗИЧКОГ ВАСПИТАЊА</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ТРЕЋИ БРОЈ – ЈЕ РЕДНИ БРОЈ СТАНДАРДА У ОДРЕЂЕНОЈ ОБЛАСТИ НА ОДРЕЂЕНОМ НИВОУ</w:t>
      </w:r>
    </w:p>
    <w:p w:rsidR="00CF6EAA" w:rsidRPr="009365A3" w:rsidRDefault="00CF6EAA" w:rsidP="00CF6EAA">
      <w:pPr>
        <w:rPr>
          <w:rFonts w:ascii="Times New Roman" w:hAnsi="Times New Roman" w:cs="Times New Roman"/>
          <w:lang w:val="sr-Latn-CS"/>
        </w:rPr>
      </w:pPr>
    </w:p>
    <w:p w:rsidR="00CF6EAA" w:rsidRPr="009365A3" w:rsidRDefault="00CF6EAA" w:rsidP="00CF6EAA">
      <w:pPr>
        <w:pStyle w:val="BodyText"/>
        <w:numPr>
          <w:ilvl w:val="0"/>
          <w:numId w:val="80"/>
        </w:numPr>
        <w:ind w:left="0"/>
      </w:pPr>
      <w:r w:rsidRPr="009365A3">
        <w:t>УСВОЈЕНЕ ВЕШТИНЕ, ЗНАЊА И УМЕЊА, ПОЗНАТ СМИСАО И ЗНАЧАЈ ФИЗИЧКОГ ВЕЖБАЊА, ПОЗНАВАЊЕ ОСНОВНИХ ПРАВИЛА И ПРИНЦИПА ФИЗИЧКОГ ВЕЖБАЊА ИЛИ ИГРЕ (ЗАВИСНО ОД ОБЛАСТИ)</w:t>
      </w:r>
    </w:p>
    <w:p w:rsidR="00CF6EAA" w:rsidRPr="009365A3" w:rsidRDefault="00CF6EAA" w:rsidP="00CF6EAA">
      <w:pPr>
        <w:pStyle w:val="BodyText"/>
        <w:numPr>
          <w:ilvl w:val="0"/>
          <w:numId w:val="80"/>
        </w:numPr>
        <w:ind w:left="0"/>
      </w:pPr>
      <w:r w:rsidRPr="009365A3">
        <w:lastRenderedPageBreak/>
        <w:t xml:space="preserve">УСВОЈЕНА ЗНАЊА О ФУНКЦИЈИ СПОРТСКЕ ИГРЕ ИЛИ ВЕЖБЕ, ОСПОСОБЊЕНОСТ ЗА ПРИМЕНУ У ПРАКСИ И ПОЗНАВАЊЕ ПРАВИЛА </w:t>
      </w:r>
    </w:p>
    <w:p w:rsidR="00CF6EAA" w:rsidRPr="009365A3" w:rsidRDefault="00CF6EAA" w:rsidP="00CF6EAA">
      <w:pPr>
        <w:rPr>
          <w:rFonts w:ascii="Times New Roman" w:hAnsi="Times New Roman" w:cs="Times New Roman"/>
          <w:b/>
        </w:rPr>
      </w:pPr>
    </w:p>
    <w:p w:rsidR="00CF6EAA" w:rsidRPr="009365A3" w:rsidRDefault="00CF6EAA" w:rsidP="00CF6EAA">
      <w:pPr>
        <w:jc w:val="center"/>
        <w:rPr>
          <w:rFonts w:ascii="Times New Roman" w:hAnsi="Times New Roman" w:cs="Times New Roman"/>
          <w:b/>
          <w:bCs/>
          <w:lang w:val="sr-Cyrl-CS"/>
        </w:rPr>
      </w:pPr>
      <w:r w:rsidRPr="009365A3">
        <w:rPr>
          <w:rFonts w:ascii="Times New Roman" w:hAnsi="Times New Roman" w:cs="Times New Roman"/>
          <w:b/>
          <w:bCs/>
          <w:lang w:val="sr-Cyrl-CS"/>
        </w:rPr>
        <w:t>ОСНОВНИ НИВО ПОСТИГНУЋА</w:t>
      </w:r>
    </w:p>
    <w:p w:rsidR="00CF6EAA" w:rsidRPr="009365A3" w:rsidRDefault="00CF6EAA" w:rsidP="00CF6EAA">
      <w:pPr>
        <w:jc w:val="center"/>
        <w:rPr>
          <w:rFonts w:ascii="Times New Roman" w:hAnsi="Times New Roman" w:cs="Times New Roman"/>
          <w:lang w:val="sr-Cyrl-CS"/>
        </w:rPr>
      </w:pPr>
    </w:p>
    <w:p w:rsidR="00CF6EAA" w:rsidRPr="009365A3" w:rsidRDefault="00CF6EAA" w:rsidP="00CF6EAA">
      <w:pPr>
        <w:pStyle w:val="Heading5"/>
        <w:spacing w:before="0" w:after="0"/>
        <w:jc w:val="center"/>
        <w:rPr>
          <w:i w:val="0"/>
          <w:sz w:val="22"/>
          <w:szCs w:val="22"/>
        </w:rPr>
      </w:pPr>
      <w:r w:rsidRPr="009365A3">
        <w:rPr>
          <w:i w:val="0"/>
          <w:sz w:val="22"/>
          <w:szCs w:val="22"/>
          <w:lang w:val="ru-RU"/>
        </w:rPr>
        <w:t>ОСПОСОБЉЕНОСТ У ВЕШТИНАМА</w:t>
      </w:r>
    </w:p>
    <w:p w:rsidR="00CF6EAA" w:rsidRPr="009365A3" w:rsidRDefault="00CF6EAA" w:rsidP="00CF6EAA">
      <w:pPr>
        <w:rPr>
          <w:rFonts w:ascii="Times New Roman" w:hAnsi="Times New Roman" w:cs="Times New Roman"/>
        </w:rPr>
      </w:pPr>
      <w:r w:rsidRPr="009365A3">
        <w:rPr>
          <w:rFonts w:ascii="Times New Roman" w:hAnsi="Times New Roman" w:cs="Times New Roman"/>
          <w:lang w:val="sr-Cyrl-CS"/>
        </w:rPr>
        <w:t xml:space="preserve"> НАСТАВНА ОБЛАСТ – АТЛЕТИКА</w:t>
      </w:r>
    </w:p>
    <w:p w:rsidR="00CF6EAA" w:rsidRPr="009365A3" w:rsidRDefault="00CF6EAA" w:rsidP="00CF6EAA">
      <w:pPr>
        <w:rPr>
          <w:rFonts w:ascii="Times New Roman" w:hAnsi="Times New Roman" w:cs="Times New Roman"/>
        </w:rPr>
      </w:pP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Правилно трчи варијантама технике трчања на кратке, средње и дуге стазе и мери резултат</w:t>
      </w: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 xml:space="preserve">Зна терминологију, значај трчања </w:t>
      </w: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 xml:space="preserve">Зна правилно да да скаче у вис техником «маказице» </w:t>
      </w: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Зна терминологију скока у даљ</w:t>
      </w: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Правилно баца куглу из места и мери дужину хица</w:t>
      </w:r>
    </w:p>
    <w:p w:rsidR="00CF6EAA" w:rsidRPr="009365A3" w:rsidRDefault="00CF6EAA" w:rsidP="00CF6EAA">
      <w:pPr>
        <w:numPr>
          <w:ilvl w:val="0"/>
          <w:numId w:val="81"/>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Зна правила за такмичење, сигурносна правила, влада терминологијом бацања кугле</w:t>
      </w:r>
    </w:p>
    <w:p w:rsidR="00CF6EAA" w:rsidRPr="009365A3" w:rsidRDefault="00CF6EAA" w:rsidP="00CF6EAA">
      <w:pPr>
        <w:rPr>
          <w:rFonts w:ascii="Times New Roman" w:hAnsi="Times New Roman" w:cs="Times New Roman"/>
          <w:i/>
          <w:iCs/>
          <w:lang w:val="sr-Cyrl-CS"/>
        </w:rPr>
      </w:pPr>
    </w:p>
    <w:p w:rsidR="00CF6EAA" w:rsidRPr="009365A3" w:rsidRDefault="00CF6EAA" w:rsidP="00CF6EAA">
      <w:pPr>
        <w:pStyle w:val="Heading3"/>
        <w:spacing w:before="0" w:after="0"/>
        <w:rPr>
          <w:rFonts w:ascii="Times New Roman" w:hAnsi="Times New Roman" w:cs="Times New Roman"/>
          <w:sz w:val="22"/>
          <w:szCs w:val="22"/>
          <w:lang w:val="ru-RU"/>
        </w:rPr>
      </w:pPr>
      <w:r w:rsidRPr="009365A3">
        <w:rPr>
          <w:rFonts w:ascii="Times New Roman" w:hAnsi="Times New Roman" w:cs="Times New Roman"/>
          <w:sz w:val="22"/>
          <w:szCs w:val="22"/>
          <w:lang w:val="ru-RU"/>
        </w:rPr>
        <w:t xml:space="preserve">  НАСТАВНА ОБЛАСТ – ВЕЖБЕ НА СПРАВАМА И ТЛУ</w:t>
      </w:r>
    </w:p>
    <w:p w:rsidR="00CF6EAA" w:rsidRPr="009365A3" w:rsidRDefault="00CF6EAA" w:rsidP="00CF6EAA">
      <w:pPr>
        <w:rPr>
          <w:rFonts w:ascii="Times New Roman" w:hAnsi="Times New Roman" w:cs="Times New Roman"/>
          <w:lang w:val="sr-Cyrl-CS"/>
        </w:rPr>
      </w:pPr>
    </w:p>
    <w:p w:rsidR="00CF6EAA" w:rsidRPr="009365A3" w:rsidRDefault="00CF6EAA" w:rsidP="00CF6EAA">
      <w:pPr>
        <w:pStyle w:val="Heading3"/>
        <w:spacing w:before="0" w:after="0"/>
        <w:rPr>
          <w:rFonts w:ascii="Times New Roman" w:hAnsi="Times New Roman" w:cs="Times New Roman"/>
          <w:i/>
          <w:iCs/>
          <w:sz w:val="22"/>
          <w:szCs w:val="22"/>
          <w:lang w:val="ru-RU"/>
        </w:rPr>
      </w:pPr>
      <w:r w:rsidRPr="009365A3">
        <w:rPr>
          <w:rFonts w:ascii="Times New Roman" w:hAnsi="Times New Roman" w:cs="Times New Roman"/>
          <w:sz w:val="22"/>
          <w:szCs w:val="22"/>
          <w:lang w:val="ru-RU"/>
        </w:rPr>
        <w:t xml:space="preserve">Ученик/ученица правилно изводи вежбе на свим справама и тлу, </w:t>
      </w:r>
      <w:r w:rsidRPr="009365A3">
        <w:rPr>
          <w:rFonts w:ascii="Times New Roman" w:hAnsi="Times New Roman" w:cs="Times New Roman"/>
          <w:iCs/>
          <w:sz w:val="22"/>
          <w:szCs w:val="22"/>
          <w:lang w:val="ru-RU"/>
        </w:rPr>
        <w:t>зна називе вежби и основе организације рада на тлу</w:t>
      </w:r>
    </w:p>
    <w:p w:rsidR="00CF6EAA" w:rsidRPr="009365A3" w:rsidRDefault="00CF6EAA" w:rsidP="00CF6EAA">
      <w:pPr>
        <w:numPr>
          <w:ilvl w:val="0"/>
          <w:numId w:val="83"/>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вежбе на тлу</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Садржај: к</w:t>
      </w:r>
      <w:r w:rsidRPr="009365A3">
        <w:rPr>
          <w:rFonts w:ascii="Times New Roman" w:hAnsi="Times New Roman" w:cs="Times New Roman"/>
        </w:rPr>
        <w:t>o</w:t>
      </w:r>
      <w:r w:rsidRPr="009365A3">
        <w:rPr>
          <w:rFonts w:ascii="Times New Roman" w:hAnsi="Times New Roman" w:cs="Times New Roman"/>
          <w:lang w:val="sr-Cyrl-CS"/>
        </w:rPr>
        <w:t>лут напред и колут назад из чучња до чучња, из става раскорачног колут назад до става раскорачног,из става раскорачног колут напред до става раскорачног</w:t>
      </w:r>
      <w:r w:rsidRPr="009365A3">
        <w:rPr>
          <w:rFonts w:ascii="Times New Roman" w:hAnsi="Times New Roman" w:cs="Times New Roman"/>
          <w:lang w:val="ru-RU"/>
        </w:rPr>
        <w:t xml:space="preserve">, </w:t>
      </w:r>
      <w:r w:rsidRPr="009365A3">
        <w:rPr>
          <w:rFonts w:ascii="Times New Roman" w:hAnsi="Times New Roman" w:cs="Times New Roman"/>
          <w:i/>
          <w:iCs/>
          <w:lang w:val="sr-Cyrl-CS"/>
        </w:rPr>
        <w:t>колут напред (летећи) на сунђер струњаче , премет странце упором у »бољу» страну,</w:t>
      </w:r>
    </w:p>
    <w:p w:rsidR="00CF6EAA" w:rsidRPr="009365A3" w:rsidRDefault="00CF6EAA" w:rsidP="00CF6EAA">
      <w:pPr>
        <w:rPr>
          <w:rFonts w:ascii="Times New Roman" w:hAnsi="Times New Roman" w:cs="Times New Roman"/>
          <w:b/>
          <w:iCs/>
          <w:lang w:val="ru-RU"/>
        </w:rPr>
      </w:pPr>
      <w:r w:rsidRPr="009365A3">
        <w:rPr>
          <w:rFonts w:ascii="Times New Roman" w:hAnsi="Times New Roman" w:cs="Times New Roman"/>
          <w:i/>
          <w:iCs/>
          <w:lang w:val="sr-Cyrl-CS"/>
        </w:rPr>
        <w:t xml:space="preserve"> став о шакама уз помоћ, мост из лежећег положаја, вага претклоном и заножењем  на левој и десној нози; </w:t>
      </w:r>
    </w:p>
    <w:p w:rsidR="00CF6EAA" w:rsidRPr="009365A3" w:rsidRDefault="00CF6EAA" w:rsidP="00CF6EAA">
      <w:pPr>
        <w:numPr>
          <w:ilvl w:val="0"/>
          <w:numId w:val="82"/>
        </w:numPr>
        <w:spacing w:after="0" w:line="240" w:lineRule="auto"/>
        <w:ind w:left="0"/>
        <w:rPr>
          <w:rFonts w:ascii="Times New Roman" w:hAnsi="Times New Roman" w:cs="Times New Roman"/>
          <w:iCs/>
          <w:lang w:val="sr-Cyrl-CS"/>
        </w:rPr>
      </w:pPr>
      <w:r w:rsidRPr="009365A3">
        <w:rPr>
          <w:rFonts w:ascii="Times New Roman" w:hAnsi="Times New Roman" w:cs="Times New Roman"/>
          <w:iCs/>
          <w:lang w:val="sr-Cyrl-CS"/>
        </w:rPr>
        <w:t xml:space="preserve">прескок  </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Садржај: </w:t>
      </w:r>
      <w:r w:rsidRPr="009365A3">
        <w:rPr>
          <w:rFonts w:ascii="Times New Roman" w:hAnsi="Times New Roman" w:cs="Times New Roman"/>
          <w:i/>
          <w:iCs/>
          <w:lang w:val="sr-Cyrl-CS"/>
        </w:rPr>
        <w:t>разношка преко козлића 110 цм.висине</w:t>
      </w:r>
    </w:p>
    <w:p w:rsidR="00CF6EAA" w:rsidRPr="009365A3" w:rsidRDefault="00CF6EAA" w:rsidP="00CF6EAA">
      <w:pPr>
        <w:rPr>
          <w:rFonts w:ascii="Times New Roman" w:hAnsi="Times New Roman" w:cs="Times New Roman"/>
          <w:i/>
          <w:iCs/>
        </w:rPr>
      </w:pPr>
      <w:r w:rsidRPr="009365A3">
        <w:rPr>
          <w:rFonts w:ascii="Times New Roman" w:hAnsi="Times New Roman" w:cs="Times New Roman"/>
          <w:i/>
          <w:iCs/>
          <w:lang w:val="sr-Cyrl-CS"/>
        </w:rPr>
        <w:t>згрчка-обука;</w:t>
      </w:r>
    </w:p>
    <w:p w:rsidR="00CF6EAA" w:rsidRPr="009365A3" w:rsidRDefault="00CF6EAA" w:rsidP="00CF6EAA">
      <w:pPr>
        <w:numPr>
          <w:ilvl w:val="0"/>
          <w:numId w:val="82"/>
        </w:numPr>
        <w:spacing w:after="0" w:line="240" w:lineRule="auto"/>
        <w:ind w:left="0"/>
        <w:rPr>
          <w:rFonts w:ascii="Times New Roman" w:hAnsi="Times New Roman" w:cs="Times New Roman"/>
          <w:iCs/>
          <w:lang w:val="sr-Cyrl-CS"/>
        </w:rPr>
      </w:pPr>
      <w:r w:rsidRPr="009365A3">
        <w:rPr>
          <w:rFonts w:ascii="Times New Roman" w:hAnsi="Times New Roman" w:cs="Times New Roman"/>
          <w:iCs/>
          <w:lang w:val="sr-Cyrl-CS"/>
        </w:rPr>
        <w:t>греда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Садржај:</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i/>
          <w:u w:val="single"/>
          <w:lang w:val="sr-Cyrl-CS"/>
        </w:rPr>
        <w:lastRenderedPageBreak/>
        <w:t>ниска греда</w:t>
      </w:r>
      <w:r w:rsidRPr="009365A3">
        <w:rPr>
          <w:rFonts w:ascii="Times New Roman" w:hAnsi="Times New Roman" w:cs="Times New Roman"/>
          <w:u w:val="single"/>
          <w:lang w:val="sr-Cyrl-CS"/>
        </w:rPr>
        <w:t>:</w:t>
      </w:r>
      <w:r w:rsidRPr="009365A3">
        <w:rPr>
          <w:rFonts w:ascii="Times New Roman" w:hAnsi="Times New Roman" w:cs="Times New Roman"/>
          <w:lang w:val="sr-Cyrl-CS"/>
        </w:rPr>
        <w:t xml:space="preserve"> боком поред греде:суножним одскоком </w:t>
      </w:r>
      <w:r w:rsidRPr="009365A3">
        <w:rPr>
          <w:rFonts w:ascii="Times New Roman" w:hAnsi="Times New Roman" w:cs="Times New Roman"/>
          <w:i/>
          <w:iCs/>
          <w:lang w:val="sr-Cyrl-CS"/>
        </w:rPr>
        <w:t>наскок на ниску греду суножно (једна нога мало испред друге), усправ – одручити, кораци у успону до средине  греде,различити начини ходања у успону,са згрченим предножењем,са заножењем,са одножењем,са високим предножењем; скок суножним одскоком,суножни доскок на место одскока, вага претклоном и заножењем; саскок згрчено.</w:t>
      </w:r>
    </w:p>
    <w:p w:rsidR="00CF6EAA" w:rsidRPr="009365A3" w:rsidRDefault="00CF6EAA" w:rsidP="00CF6EAA">
      <w:pPr>
        <w:rPr>
          <w:rFonts w:ascii="Times New Roman" w:hAnsi="Times New Roman" w:cs="Times New Roman"/>
          <w:i/>
          <w:iCs/>
        </w:rPr>
      </w:pPr>
    </w:p>
    <w:p w:rsidR="00CF6EAA" w:rsidRPr="009365A3" w:rsidRDefault="00CF6EAA" w:rsidP="00CF6EAA">
      <w:pPr>
        <w:jc w:val="center"/>
        <w:rPr>
          <w:rFonts w:ascii="Times New Roman" w:hAnsi="Times New Roman" w:cs="Times New Roman"/>
        </w:rPr>
      </w:pPr>
      <w:r w:rsidRPr="009365A3">
        <w:rPr>
          <w:rFonts w:ascii="Times New Roman" w:hAnsi="Times New Roman" w:cs="Times New Roman"/>
          <w:lang w:val="sr-Cyrl-CS"/>
        </w:rPr>
        <w:t>НАСТАВНА ОБЛАСТ -  ПЛЕС</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се правилно креће у ритму и темпу музике у простору основним облицима кретања</w:t>
      </w:r>
    </w:p>
    <w:p w:rsidR="00CF6EAA" w:rsidRPr="009365A3" w:rsidRDefault="00CF6EAA" w:rsidP="00CF6EAA">
      <w:pPr>
        <w:pStyle w:val="Heading1"/>
        <w:jc w:val="center"/>
        <w:rPr>
          <w:rFonts w:ascii="Times New Roman" w:hAnsi="Times New Roman" w:cs="Times New Roman"/>
          <w:b w:val="0"/>
          <w:sz w:val="22"/>
          <w:szCs w:val="22"/>
        </w:rPr>
      </w:pPr>
      <w:r w:rsidRPr="009365A3">
        <w:rPr>
          <w:rFonts w:ascii="Times New Roman" w:hAnsi="Times New Roman" w:cs="Times New Roman"/>
          <w:sz w:val="22"/>
          <w:szCs w:val="22"/>
        </w:rPr>
        <w:t>НАСТАВНА ОБЛАСТ – РИТМИЧКА ГИМНАСТИКА</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Ученица правилно изводи основне вежбе из ритмичке гимнастике</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Садржај:</w:t>
      </w:r>
      <w:r w:rsidRPr="009365A3">
        <w:rPr>
          <w:rFonts w:ascii="Times New Roman" w:hAnsi="Times New Roman" w:cs="Times New Roman"/>
          <w:i/>
          <w:iCs/>
          <w:lang w:val="sr-Cyrl-CS"/>
        </w:rPr>
        <w:t>Мачији поскок, дечији поскок, окрети за 9</w:t>
      </w:r>
      <w:r w:rsidRPr="009365A3">
        <w:rPr>
          <w:rFonts w:ascii="Times New Roman" w:hAnsi="Times New Roman" w:cs="Times New Roman"/>
          <w:i/>
          <w:iCs/>
        </w:rPr>
        <w:t>o</w:t>
      </w:r>
      <w:r w:rsidRPr="009365A3">
        <w:rPr>
          <w:rFonts w:ascii="Times New Roman" w:hAnsi="Times New Roman" w:cs="Times New Roman"/>
          <w:i/>
          <w:iCs/>
          <w:vertAlign w:val="superscript"/>
          <w:lang w:val="ru-RU"/>
        </w:rPr>
        <w:t>0</w:t>
      </w:r>
      <w:r w:rsidRPr="009365A3">
        <w:rPr>
          <w:rFonts w:ascii="Times New Roman" w:hAnsi="Times New Roman" w:cs="Times New Roman"/>
          <w:i/>
          <w:iCs/>
          <w:lang w:val="sr-Cyrl-CS"/>
        </w:rPr>
        <w:t>и180</w:t>
      </w:r>
      <w:r w:rsidRPr="009365A3">
        <w:rPr>
          <w:rFonts w:ascii="Times New Roman" w:hAnsi="Times New Roman" w:cs="Times New Roman"/>
          <w:i/>
          <w:iCs/>
          <w:vertAlign w:val="superscript"/>
          <w:lang w:val="sr-Cyrl-CS"/>
        </w:rPr>
        <w:t>0</w:t>
      </w:r>
      <w:r w:rsidRPr="009365A3">
        <w:rPr>
          <w:rFonts w:ascii="Times New Roman" w:hAnsi="Times New Roman" w:cs="Times New Roman"/>
          <w:i/>
          <w:iCs/>
          <w:lang w:val="sr-Cyrl-CS"/>
        </w:rPr>
        <w:t>, суножно прескакање вијаче са и без међупоскока, прескакање вијаче кроз трчање.</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Ученица зна називе основних вежби из ритмичке гимнастике</w:t>
      </w:r>
    </w:p>
    <w:p w:rsidR="00CF6EAA" w:rsidRPr="009365A3" w:rsidRDefault="00CF6EAA" w:rsidP="00CF6EAA">
      <w:pPr>
        <w:rPr>
          <w:rFonts w:ascii="Times New Roman" w:hAnsi="Times New Roman" w:cs="Times New Roman"/>
          <w:i/>
          <w:iCs/>
          <w:u w:val="single"/>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НАСТАВНА ОБЛАСТ – СПОРТСКА ИГРА (РУКОМЕТ)</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игра рукомет примењујући основну технику, неопходна правила и сарађује са члановима екипе изражавајући сопствену личност уз поштовање других</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Садржај: </w:t>
      </w:r>
      <w:r w:rsidRPr="009365A3">
        <w:rPr>
          <w:rFonts w:ascii="Times New Roman" w:hAnsi="Times New Roman" w:cs="Times New Roman"/>
          <w:i/>
          <w:iCs/>
          <w:lang w:val="sr-Cyrl-CS"/>
        </w:rPr>
        <w:t>Вођење лопте «јачом» руком у месту и праволинијском кретању умереном брзином; бацање (додавање) лопте »кратким замахом» изнад висине рамена; хватање лопте у висини груди; бочни «шасе» шут;</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i/>
          <w:iCs/>
          <w:lang w:val="sr-Cyrl-CS"/>
        </w:rPr>
        <w:t>Тактика: игра на два гола</w:t>
      </w:r>
    </w:p>
    <w:p w:rsidR="00CF6EAA" w:rsidRPr="009365A3" w:rsidRDefault="00CF6EAA" w:rsidP="00CF6EAA">
      <w:pPr>
        <w:numPr>
          <w:ilvl w:val="0"/>
          <w:numId w:val="82"/>
        </w:numPr>
        <w:spacing w:after="0" w:line="240" w:lineRule="auto"/>
        <w:ind w:left="0"/>
        <w:rPr>
          <w:rFonts w:ascii="Times New Roman" w:hAnsi="Times New Roman" w:cs="Times New Roman"/>
          <w:i/>
          <w:iCs/>
          <w:lang w:val="sr-Cyrl-CS"/>
        </w:rPr>
      </w:pPr>
      <w:r w:rsidRPr="009365A3">
        <w:rPr>
          <w:rFonts w:ascii="Times New Roman" w:hAnsi="Times New Roman" w:cs="Times New Roman"/>
          <w:i/>
          <w:iCs/>
          <w:lang w:val="sr-Cyrl-CS"/>
        </w:rPr>
        <w:t>Ученик/ученица зна функцију рукомета и  основне појмове везане за рукометну игру</w:t>
      </w:r>
    </w:p>
    <w:p w:rsidR="00CF6EAA" w:rsidRPr="009365A3" w:rsidRDefault="00CF6EAA" w:rsidP="00CF6EAA">
      <w:pPr>
        <w:rPr>
          <w:rFonts w:ascii="Times New Roman" w:hAnsi="Times New Roman" w:cs="Times New Roman"/>
          <w:i/>
          <w:iCs/>
        </w:rPr>
      </w:pPr>
    </w:p>
    <w:p w:rsidR="00CF6EAA" w:rsidRPr="009365A3" w:rsidRDefault="00CF6EAA" w:rsidP="00CF6EAA">
      <w:pPr>
        <w:jc w:val="center"/>
        <w:rPr>
          <w:rFonts w:ascii="Times New Roman" w:hAnsi="Times New Roman" w:cs="Times New Roman"/>
          <w:lang w:val="sr-Cyrl-CS"/>
        </w:rPr>
      </w:pPr>
      <w:r w:rsidRPr="009365A3">
        <w:rPr>
          <w:rFonts w:ascii="Times New Roman" w:hAnsi="Times New Roman" w:cs="Times New Roman"/>
          <w:lang w:val="sr-Cyrl-CS"/>
        </w:rPr>
        <w:t xml:space="preserve">НАСТАВНА ОБЛАСТ – ВЕЖБЕ ОБЛИКОВАЊА </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 ученица правилно изводи најмање један комплекс вежби обликовања и приказује вежбе за поједине делове тела</w:t>
      </w:r>
    </w:p>
    <w:p w:rsidR="00CF6EAA" w:rsidRPr="009365A3" w:rsidRDefault="00CF6EAA" w:rsidP="00CF6EAA">
      <w:pPr>
        <w:numPr>
          <w:ilvl w:val="0"/>
          <w:numId w:val="82"/>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 / ученица зна утицај и значај вежби обликовања на организам, познаје поделу вежби и њихову терминологију</w:t>
      </w:r>
    </w:p>
    <w:p w:rsidR="00CF6EAA" w:rsidRPr="009365A3" w:rsidRDefault="00CF6EAA" w:rsidP="00CF6EAA">
      <w:pPr>
        <w:rPr>
          <w:rFonts w:ascii="Times New Roman" w:hAnsi="Times New Roman" w:cs="Times New Roman"/>
          <w:i/>
          <w:iCs/>
        </w:rPr>
      </w:pPr>
    </w:p>
    <w:p w:rsidR="00CF6EAA" w:rsidRPr="009365A3" w:rsidRDefault="00CF6EAA" w:rsidP="00CF6EAA">
      <w:pPr>
        <w:jc w:val="center"/>
        <w:rPr>
          <w:lang w:val="ru-RU"/>
        </w:rPr>
      </w:pPr>
      <w:r w:rsidRPr="009365A3">
        <w:rPr>
          <w:lang w:val="ru-RU"/>
        </w:rPr>
        <w:t>ЗНАЊА О ФИЗИЧКОМ ВЕЖБАЊУ И ФИЗИЧКОМ ВАСПИТАЊУ</w:t>
      </w:r>
    </w:p>
    <w:p w:rsidR="00CF6EAA" w:rsidRPr="009365A3" w:rsidRDefault="00CF6EAA" w:rsidP="00CF6EAA">
      <w:pPr>
        <w:numPr>
          <w:ilvl w:val="0"/>
          <w:numId w:val="86"/>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смисао физичког васпитања</w:t>
      </w:r>
    </w:p>
    <w:p w:rsidR="00CF6EAA" w:rsidRPr="009365A3" w:rsidRDefault="00CF6EAA" w:rsidP="00CF6EAA">
      <w:pPr>
        <w:numPr>
          <w:ilvl w:val="0"/>
          <w:numId w:val="84"/>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lastRenderedPageBreak/>
        <w:t xml:space="preserve">Ученик/ученица зна утицај физичког вежбања </w:t>
      </w:r>
    </w:p>
    <w:p w:rsidR="00CF6EAA" w:rsidRPr="009365A3" w:rsidRDefault="00CF6EAA" w:rsidP="00CF6EAA">
      <w:pPr>
        <w:numPr>
          <w:ilvl w:val="0"/>
          <w:numId w:val="84"/>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основне појмове везане за физичко вежбање</w:t>
      </w:r>
    </w:p>
    <w:p w:rsidR="00CF6EAA" w:rsidRPr="009365A3" w:rsidRDefault="00CF6EAA" w:rsidP="00CF6EAA">
      <w:pPr>
        <w:numPr>
          <w:ilvl w:val="0"/>
          <w:numId w:val="84"/>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правила спортске игре рукомет:</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Саджај правила: </w:t>
      </w:r>
      <w:r w:rsidRPr="009365A3">
        <w:rPr>
          <w:rFonts w:ascii="Times New Roman" w:hAnsi="Times New Roman" w:cs="Times New Roman"/>
          <w:i/>
          <w:iCs/>
          <w:lang w:val="sr-Cyrl-CS"/>
        </w:rPr>
        <w:t>три корака, три секунде</w:t>
      </w:r>
      <w:r w:rsidRPr="009365A3">
        <w:rPr>
          <w:rFonts w:ascii="Times New Roman" w:hAnsi="Times New Roman" w:cs="Times New Roman"/>
          <w:lang w:val="sr-Cyrl-CS"/>
        </w:rPr>
        <w:t>,</w:t>
      </w:r>
      <w:r w:rsidRPr="009365A3">
        <w:rPr>
          <w:rFonts w:ascii="Times New Roman" w:hAnsi="Times New Roman" w:cs="Times New Roman"/>
          <w:i/>
          <w:iCs/>
          <w:lang w:val="sr-Cyrl-CS"/>
        </w:rPr>
        <w:t>три метра, ношена лопта, преступ, извођење аута, искључење.</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p>
    <w:p w:rsidR="00CF6EAA" w:rsidRPr="009365A3" w:rsidRDefault="00CF6EAA" w:rsidP="00CF6EAA">
      <w:pPr>
        <w:pStyle w:val="Heading5"/>
        <w:spacing w:before="0" w:after="0"/>
        <w:jc w:val="center"/>
        <w:rPr>
          <w:i w:val="0"/>
          <w:sz w:val="22"/>
          <w:szCs w:val="22"/>
        </w:rPr>
      </w:pPr>
      <w:r w:rsidRPr="009365A3">
        <w:rPr>
          <w:i w:val="0"/>
          <w:sz w:val="22"/>
          <w:szCs w:val="22"/>
        </w:rPr>
        <w:t>ВРЕДНОВАЊЕ ФИЗИЧКОГ ВЕЖБАЊА</w:t>
      </w:r>
    </w:p>
    <w:p w:rsidR="00CF6EAA" w:rsidRPr="009365A3" w:rsidRDefault="00CF6EAA" w:rsidP="00CF6EAA">
      <w:pPr>
        <w:numPr>
          <w:ilvl w:val="0"/>
          <w:numId w:val="85"/>
        </w:numPr>
        <w:spacing w:after="0" w:line="240" w:lineRule="auto"/>
        <w:ind w:left="0"/>
        <w:rPr>
          <w:rFonts w:ascii="Times New Roman" w:hAnsi="Times New Roman" w:cs="Times New Roman"/>
          <w:b/>
          <w:bCs/>
          <w:lang w:val="sr-Cyrl-CS"/>
        </w:rPr>
      </w:pPr>
      <w:r w:rsidRPr="009365A3">
        <w:rPr>
          <w:rFonts w:ascii="Times New Roman" w:hAnsi="Times New Roman" w:cs="Times New Roman"/>
          <w:i/>
          <w:iCs/>
          <w:lang w:val="sr-Cyrl-CS"/>
        </w:rPr>
        <w:t>Ученик/ученица испољава позитван став према физичком вежбању у свакодневном животу</w:t>
      </w:r>
    </w:p>
    <w:p w:rsidR="00CF6EAA" w:rsidRPr="009365A3" w:rsidRDefault="00CF6EAA" w:rsidP="00CF6EAA">
      <w:pPr>
        <w:numPr>
          <w:ilvl w:val="0"/>
          <w:numId w:val="85"/>
        </w:numPr>
        <w:spacing w:after="0" w:line="240" w:lineRule="auto"/>
        <w:ind w:left="0"/>
        <w:rPr>
          <w:rFonts w:ascii="Times New Roman" w:hAnsi="Times New Roman" w:cs="Times New Roman"/>
          <w:b/>
          <w:bCs/>
          <w:lang w:val="sr-Cyrl-CS"/>
        </w:rPr>
      </w:pPr>
      <w:r w:rsidRPr="009365A3">
        <w:rPr>
          <w:rFonts w:ascii="Times New Roman" w:hAnsi="Times New Roman" w:cs="Times New Roman"/>
          <w:i/>
          <w:iCs/>
          <w:lang w:val="sr-Cyrl-CS"/>
        </w:rPr>
        <w:t>Ученик ученица испољава заинтересованост за физичко вежбање</w:t>
      </w:r>
    </w:p>
    <w:p w:rsidR="00CF6EAA" w:rsidRPr="009365A3" w:rsidRDefault="00CF6EAA" w:rsidP="00CF6EAA">
      <w:pPr>
        <w:numPr>
          <w:ilvl w:val="0"/>
          <w:numId w:val="85"/>
        </w:numPr>
        <w:spacing w:after="0" w:line="240" w:lineRule="auto"/>
        <w:ind w:left="0"/>
        <w:rPr>
          <w:rFonts w:ascii="Times New Roman" w:hAnsi="Times New Roman" w:cs="Times New Roman"/>
          <w:b/>
          <w:bCs/>
          <w:lang w:val="sr-Cyrl-CS"/>
        </w:rPr>
      </w:pPr>
      <w:r w:rsidRPr="009365A3">
        <w:rPr>
          <w:rFonts w:ascii="Times New Roman" w:hAnsi="Times New Roman" w:cs="Times New Roman"/>
          <w:i/>
          <w:iCs/>
          <w:lang w:val="sr-Cyrl-CS"/>
        </w:rPr>
        <w:t>Ученик/ученица се доказује  кроз физичко вежбање (позитиван однос према наставној обавези)</w:t>
      </w:r>
    </w:p>
    <w:p w:rsidR="00CF6EAA" w:rsidRPr="009365A3" w:rsidRDefault="00CF6EAA" w:rsidP="00CF6EAA">
      <w:pPr>
        <w:numPr>
          <w:ilvl w:val="0"/>
          <w:numId w:val="85"/>
        </w:numPr>
        <w:spacing w:after="0" w:line="240" w:lineRule="auto"/>
        <w:ind w:left="0"/>
        <w:rPr>
          <w:rFonts w:ascii="Times New Roman" w:hAnsi="Times New Roman" w:cs="Times New Roman"/>
          <w:b/>
          <w:bCs/>
          <w:lang w:val="sr-Cyrl-CS"/>
        </w:rPr>
      </w:pPr>
      <w:r w:rsidRPr="009365A3">
        <w:rPr>
          <w:rFonts w:ascii="Times New Roman" w:hAnsi="Times New Roman" w:cs="Times New Roman"/>
          <w:i/>
          <w:iCs/>
          <w:lang w:val="sr-Cyrl-CS"/>
        </w:rPr>
        <w:t>Ученик/ученица испољава позитиван став према сарадњи са другима у реализацији различитих задатака физичког васпитања</w:t>
      </w:r>
    </w:p>
    <w:p w:rsidR="00CF6EAA" w:rsidRPr="009365A3" w:rsidRDefault="00CF6EAA" w:rsidP="00CF6EAA">
      <w:pPr>
        <w:rPr>
          <w:rFonts w:ascii="Times New Roman" w:hAnsi="Times New Roman" w:cs="Times New Roman"/>
        </w:rPr>
      </w:pPr>
    </w:p>
    <w:p w:rsidR="00CF6EAA" w:rsidRPr="009365A3" w:rsidRDefault="00CF6EAA" w:rsidP="00CF6EAA">
      <w:pPr>
        <w:pStyle w:val="Heading4"/>
        <w:jc w:val="center"/>
        <w:rPr>
          <w:sz w:val="22"/>
          <w:szCs w:val="22"/>
        </w:rPr>
      </w:pPr>
      <w:r w:rsidRPr="009365A3">
        <w:rPr>
          <w:sz w:val="22"/>
          <w:szCs w:val="22"/>
          <w:lang w:val="ru-RU"/>
        </w:rPr>
        <w:t>СРЕДЊИ НИВО ПОСТИГНУЋА</w:t>
      </w:r>
    </w:p>
    <w:p w:rsidR="00CF6EAA" w:rsidRPr="009365A3" w:rsidRDefault="00CF6EAA" w:rsidP="00CF6EAA">
      <w:pPr>
        <w:rPr>
          <w:rFonts w:ascii="Times New Roman" w:hAnsi="Times New Roman" w:cs="Times New Roman"/>
        </w:rPr>
      </w:pPr>
    </w:p>
    <w:p w:rsidR="00CF6EAA" w:rsidRPr="009365A3" w:rsidRDefault="00CF6EAA" w:rsidP="00CF6EAA">
      <w:pPr>
        <w:pStyle w:val="Heading5"/>
        <w:spacing w:before="0" w:after="0"/>
        <w:jc w:val="center"/>
        <w:rPr>
          <w:sz w:val="22"/>
          <w:szCs w:val="22"/>
          <w:lang w:val="ru-RU"/>
        </w:rPr>
      </w:pPr>
      <w:r w:rsidRPr="009365A3">
        <w:rPr>
          <w:sz w:val="22"/>
          <w:szCs w:val="22"/>
          <w:lang w:val="ru-RU"/>
        </w:rPr>
        <w:t>ОСПОСОБЉЕНОСТ У ВЕШТИНАМА</w:t>
      </w:r>
    </w:p>
    <w:p w:rsidR="00CF6EAA" w:rsidRPr="009365A3" w:rsidRDefault="00CF6EAA" w:rsidP="00CF6EAA">
      <w:pPr>
        <w:pStyle w:val="Heading1"/>
        <w:shd w:val="clear" w:color="auto" w:fill="FBD4B4"/>
        <w:jc w:val="center"/>
        <w:rPr>
          <w:rFonts w:ascii="Times New Roman" w:hAnsi="Times New Roman" w:cs="Times New Roman"/>
          <w:b w:val="0"/>
          <w:sz w:val="22"/>
          <w:szCs w:val="22"/>
          <w:lang w:val="ru-RU"/>
        </w:rPr>
      </w:pPr>
      <w:r w:rsidRPr="009365A3">
        <w:rPr>
          <w:rFonts w:ascii="Times New Roman" w:hAnsi="Times New Roman" w:cs="Times New Roman"/>
          <w:sz w:val="22"/>
          <w:szCs w:val="22"/>
        </w:rPr>
        <w:t>НАСТАВНА ОБЛАСТ – АТЛЕТИКА</w:t>
      </w:r>
    </w:p>
    <w:p w:rsidR="00CF6EAA" w:rsidRPr="009365A3" w:rsidRDefault="00CF6EAA" w:rsidP="00CF6EAA">
      <w:pPr>
        <w:numPr>
          <w:ilvl w:val="0"/>
          <w:numId w:val="87"/>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правилно изводи технику штафетног трчања</w:t>
      </w:r>
    </w:p>
    <w:p w:rsidR="00CF6EAA" w:rsidRPr="009365A3" w:rsidRDefault="00CF6EAA" w:rsidP="00CF6EAA">
      <w:pPr>
        <w:numPr>
          <w:ilvl w:val="0"/>
          <w:numId w:val="87"/>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правила за такмичење</w:t>
      </w:r>
    </w:p>
    <w:p w:rsidR="00CF6EAA" w:rsidRPr="009365A3" w:rsidRDefault="00CF6EAA" w:rsidP="00CF6EAA">
      <w:pPr>
        <w:numPr>
          <w:ilvl w:val="0"/>
          <w:numId w:val="87"/>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правилно да скаче у даљ техником «увинуће»</w:t>
      </w:r>
    </w:p>
    <w:p w:rsidR="00CF6EAA" w:rsidRPr="009365A3" w:rsidRDefault="00CF6EAA" w:rsidP="00CF6EAA">
      <w:pPr>
        <w:numPr>
          <w:ilvl w:val="0"/>
          <w:numId w:val="87"/>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правила за такмичење скока у даљ</w:t>
      </w:r>
    </w:p>
    <w:p w:rsidR="00CF6EAA" w:rsidRPr="009365A3" w:rsidRDefault="00CF6EAA" w:rsidP="00CF6EAA">
      <w:pPr>
        <w:numPr>
          <w:ilvl w:val="0"/>
          <w:numId w:val="87"/>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 xml:space="preserve">Ученик/ученица зна правила за такмичење скока у вис </w:t>
      </w:r>
    </w:p>
    <w:p w:rsidR="00CF6EAA" w:rsidRPr="009365A3" w:rsidRDefault="00CF6EAA" w:rsidP="00CF6EAA">
      <w:pPr>
        <w:rPr>
          <w:rFonts w:ascii="Times New Roman" w:hAnsi="Times New Roman" w:cs="Times New Roman"/>
          <w:i/>
          <w:iCs/>
        </w:rPr>
      </w:pPr>
    </w:p>
    <w:p w:rsidR="00CF6EAA" w:rsidRPr="009365A3" w:rsidRDefault="00CF6EAA" w:rsidP="00CF6EAA">
      <w:pPr>
        <w:pStyle w:val="Heading3"/>
        <w:shd w:val="clear" w:color="auto" w:fill="FBD4B4"/>
        <w:spacing w:before="0" w:after="0"/>
        <w:jc w:val="center"/>
        <w:rPr>
          <w:rFonts w:ascii="Times New Roman" w:hAnsi="Times New Roman" w:cs="Times New Roman"/>
          <w:sz w:val="22"/>
          <w:szCs w:val="22"/>
          <w:lang w:val="ru-RU"/>
        </w:rPr>
      </w:pPr>
      <w:r w:rsidRPr="009365A3">
        <w:rPr>
          <w:rFonts w:ascii="Times New Roman" w:hAnsi="Times New Roman" w:cs="Times New Roman"/>
          <w:sz w:val="22"/>
          <w:szCs w:val="22"/>
          <w:lang w:val="ru-RU"/>
        </w:rPr>
        <w:t>НАСТАВНА ОБЛАСТ – ВЕЖБЕ НА СПРАВАМА И ТЛУ</w:t>
      </w:r>
    </w:p>
    <w:p w:rsidR="00CF6EAA" w:rsidRPr="009365A3" w:rsidRDefault="00CF6EAA" w:rsidP="00CF6EAA">
      <w:pPr>
        <w:rPr>
          <w:rFonts w:ascii="Times New Roman" w:hAnsi="Times New Roman" w:cs="Times New Roman"/>
          <w:i/>
          <w:iCs/>
          <w:lang w:val="ru-RU"/>
        </w:rPr>
      </w:pPr>
      <w:r w:rsidRPr="009365A3">
        <w:rPr>
          <w:rFonts w:ascii="Times New Roman" w:hAnsi="Times New Roman" w:cs="Times New Roman"/>
          <w:i/>
          <w:iCs/>
          <w:lang w:val="sr-Cyrl-CS"/>
        </w:rPr>
        <w:t>Ученик ученица на свим справама и тлу правилно изводи сложеније вежбе, чува и помаже и поштује сигурносна правила</w:t>
      </w:r>
    </w:p>
    <w:p w:rsidR="00CF6EAA" w:rsidRPr="009365A3" w:rsidRDefault="00CF6EAA" w:rsidP="00CF6EAA">
      <w:pPr>
        <w:numPr>
          <w:ilvl w:val="0"/>
          <w:numId w:val="88"/>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вежбе на тлу</w:t>
      </w:r>
    </w:p>
    <w:p w:rsidR="00CF6EAA" w:rsidRPr="009365A3" w:rsidRDefault="00CF6EAA" w:rsidP="00CF6EAA">
      <w:pPr>
        <w:rPr>
          <w:rFonts w:ascii="Times New Roman" w:hAnsi="Times New Roman" w:cs="Times New Roman"/>
          <w:i/>
          <w:iCs/>
          <w:lang w:val="ru-RU"/>
        </w:rPr>
      </w:pPr>
      <w:r w:rsidRPr="009365A3">
        <w:rPr>
          <w:rFonts w:ascii="Times New Roman" w:hAnsi="Times New Roman" w:cs="Times New Roman"/>
          <w:lang w:val="sr-Cyrl-CS"/>
        </w:rPr>
        <w:t xml:space="preserve">      Садржај: </w:t>
      </w:r>
      <w:r w:rsidRPr="009365A3">
        <w:rPr>
          <w:rFonts w:ascii="Times New Roman" w:hAnsi="Times New Roman" w:cs="Times New Roman"/>
          <w:i/>
          <w:iCs/>
          <w:lang w:val="sr-Cyrl-CS"/>
        </w:rPr>
        <w:t>колут напред преко препреке са фазом лета (сунђер струњаче), премет странце упором улево и удесно, два премета странце повезано, став на шакама, припремне вежбе за прекопит, мост заклоном и усклон уз помоћ.</w:t>
      </w:r>
    </w:p>
    <w:p w:rsidR="00CF6EAA" w:rsidRPr="009365A3" w:rsidRDefault="00CF6EAA" w:rsidP="00CF6EAA">
      <w:pPr>
        <w:numPr>
          <w:ilvl w:val="0"/>
          <w:numId w:val="88"/>
        </w:numPr>
        <w:spacing w:after="0" w:line="240" w:lineRule="auto"/>
        <w:ind w:left="0"/>
        <w:rPr>
          <w:rFonts w:ascii="Times New Roman" w:hAnsi="Times New Roman" w:cs="Times New Roman"/>
          <w:iCs/>
          <w:lang w:val="sr-Cyrl-CS"/>
        </w:rPr>
      </w:pPr>
      <w:r w:rsidRPr="009365A3">
        <w:rPr>
          <w:rFonts w:ascii="Times New Roman" w:hAnsi="Times New Roman" w:cs="Times New Roman"/>
          <w:iCs/>
          <w:lang w:val="sr-Cyrl-CS"/>
        </w:rPr>
        <w:lastRenderedPageBreak/>
        <w:t>прескок</w:t>
      </w:r>
    </w:p>
    <w:p w:rsidR="00CF6EAA" w:rsidRPr="009365A3" w:rsidRDefault="00CF6EAA" w:rsidP="00CF6EAA">
      <w:pPr>
        <w:rPr>
          <w:rFonts w:ascii="Times New Roman" w:hAnsi="Times New Roman" w:cs="Times New Roman"/>
          <w:i/>
          <w:iCs/>
        </w:rPr>
      </w:pPr>
      <w:r w:rsidRPr="009365A3">
        <w:rPr>
          <w:rFonts w:ascii="Times New Roman" w:hAnsi="Times New Roman" w:cs="Times New Roman"/>
          <w:i/>
          <w:iCs/>
          <w:lang w:val="sr-Cyrl-CS"/>
        </w:rPr>
        <w:t xml:space="preserve">  Садржај: згрчка - самостално </w:t>
      </w:r>
    </w:p>
    <w:p w:rsidR="00CF6EAA" w:rsidRPr="009365A3" w:rsidRDefault="00CF6EAA" w:rsidP="00CF6EAA">
      <w:pPr>
        <w:numPr>
          <w:ilvl w:val="0"/>
          <w:numId w:val="88"/>
        </w:numPr>
        <w:spacing w:after="0" w:line="240" w:lineRule="auto"/>
        <w:ind w:left="0"/>
        <w:rPr>
          <w:rFonts w:ascii="Times New Roman" w:hAnsi="Times New Roman" w:cs="Times New Roman"/>
          <w:i/>
          <w:iCs/>
          <w:lang w:val="sr-Cyrl-CS"/>
        </w:rPr>
      </w:pPr>
      <w:r w:rsidRPr="009365A3">
        <w:rPr>
          <w:rFonts w:ascii="Times New Roman" w:hAnsi="Times New Roman" w:cs="Times New Roman"/>
          <w:iCs/>
          <w:lang w:val="sr-Cyrl-CS"/>
        </w:rPr>
        <w:t>греда</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i/>
          <w:iCs/>
          <w:lang w:val="sr-Cyrl-CS"/>
        </w:rPr>
        <w:t>Садржај: наскок суножно одскоком са једне ноге , десном (левом), високо предножење са окретом за 90</w:t>
      </w:r>
      <w:r w:rsidRPr="009365A3">
        <w:rPr>
          <w:rFonts w:ascii="Times New Roman" w:hAnsi="Times New Roman" w:cs="Times New Roman"/>
          <w:i/>
          <w:iCs/>
          <w:vertAlign w:val="superscript"/>
          <w:lang w:val="sr-Cyrl-CS"/>
        </w:rPr>
        <w:t>0</w:t>
      </w:r>
      <w:r w:rsidRPr="009365A3">
        <w:rPr>
          <w:rFonts w:ascii="Times New Roman" w:hAnsi="Times New Roman" w:cs="Times New Roman"/>
          <w:i/>
          <w:iCs/>
          <w:lang w:val="sr-Cyrl-CS"/>
        </w:rPr>
        <w:t xml:space="preserve"> удесно (улево), спуштање у упор клечећи на десној са заножем леве (мала вага), ослонцем заножне ноге испред тела усправ уз помоћ, четири корака узручити, саскок пруженим телом.</w:t>
      </w:r>
    </w:p>
    <w:p w:rsidR="00CF6EAA" w:rsidRPr="009365A3" w:rsidRDefault="00CF6EAA" w:rsidP="00CF6EAA">
      <w:pPr>
        <w:rPr>
          <w:rFonts w:ascii="Times New Roman" w:hAnsi="Times New Roman" w:cs="Times New Roman"/>
          <w:i/>
          <w:iCs/>
        </w:rPr>
      </w:pPr>
    </w:p>
    <w:p w:rsidR="00CF6EAA" w:rsidRPr="009365A3" w:rsidRDefault="00CF6EAA" w:rsidP="00CF6EAA">
      <w:pPr>
        <w:pStyle w:val="Heading3"/>
        <w:shd w:val="clear" w:color="auto" w:fill="FBD4B4"/>
        <w:spacing w:before="0" w:after="0"/>
        <w:jc w:val="center"/>
        <w:rPr>
          <w:rFonts w:ascii="Times New Roman" w:hAnsi="Times New Roman" w:cs="Times New Roman"/>
          <w:sz w:val="22"/>
          <w:szCs w:val="22"/>
        </w:rPr>
      </w:pPr>
      <w:r w:rsidRPr="009365A3">
        <w:rPr>
          <w:rFonts w:ascii="Times New Roman" w:hAnsi="Times New Roman" w:cs="Times New Roman"/>
          <w:sz w:val="22"/>
          <w:szCs w:val="22"/>
        </w:rPr>
        <w:t>НАСТАВНА ОБЛАСТ – ПЛЕС</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повезује просторно и временски плесне елементе у целину, изводи и реализује најмање један одабрани плес ( «Моравац», «Бачко коло»,»Дивна, Дивна»)</w:t>
      </w:r>
    </w:p>
    <w:p w:rsidR="00CF6EAA" w:rsidRPr="009365A3" w:rsidRDefault="00CF6EAA" w:rsidP="00CF6EAA">
      <w:pPr>
        <w:rPr>
          <w:rFonts w:ascii="Times New Roman" w:hAnsi="Times New Roman" w:cs="Times New Roman"/>
        </w:rPr>
      </w:pPr>
    </w:p>
    <w:p w:rsidR="00CF6EAA" w:rsidRPr="009365A3" w:rsidRDefault="00CF6EAA" w:rsidP="00CF6EAA">
      <w:pPr>
        <w:pStyle w:val="Heading3"/>
        <w:shd w:val="clear" w:color="auto" w:fill="FBD4B4"/>
        <w:spacing w:before="0" w:after="0"/>
        <w:jc w:val="center"/>
        <w:rPr>
          <w:rFonts w:ascii="Times New Roman" w:hAnsi="Times New Roman" w:cs="Times New Roman"/>
          <w:sz w:val="22"/>
          <w:szCs w:val="22"/>
        </w:rPr>
      </w:pPr>
      <w:r w:rsidRPr="009365A3">
        <w:rPr>
          <w:rFonts w:ascii="Times New Roman" w:hAnsi="Times New Roman" w:cs="Times New Roman"/>
          <w:sz w:val="22"/>
          <w:szCs w:val="22"/>
        </w:rPr>
        <w:t>НАСТАВНА ОБЛАСТ – РИТМИЧКА ГИМНАСТИКА</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 xml:space="preserve"> Ученица правилно изводи вежбу са реквизитима</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    Садржај: </w:t>
      </w:r>
      <w:r w:rsidRPr="009365A3">
        <w:rPr>
          <w:rFonts w:ascii="Times New Roman" w:hAnsi="Times New Roman" w:cs="Times New Roman"/>
          <w:i/>
          <w:iCs/>
          <w:lang w:val="sr-Cyrl-CS"/>
        </w:rPr>
        <w:t>Комбинација два скока са вијачом, скок са бацањем и хватањем лопте замаси лоптом у хоризонталној и чеоној равни;</w:t>
      </w:r>
    </w:p>
    <w:p w:rsidR="00CF6EAA" w:rsidRPr="009365A3" w:rsidRDefault="00CF6EAA" w:rsidP="00CF6EAA">
      <w:pPr>
        <w:rPr>
          <w:rFonts w:ascii="Times New Roman" w:hAnsi="Times New Roman" w:cs="Times New Roman"/>
          <w:i/>
          <w:iCs/>
        </w:rPr>
      </w:pPr>
    </w:p>
    <w:p w:rsidR="00CF6EAA" w:rsidRPr="009365A3" w:rsidRDefault="00CF6EAA" w:rsidP="00CF6EAA">
      <w:pPr>
        <w:shd w:val="clear" w:color="auto" w:fill="FBD4B4"/>
        <w:jc w:val="center"/>
        <w:rPr>
          <w:rFonts w:ascii="Times New Roman" w:hAnsi="Times New Roman" w:cs="Times New Roman"/>
          <w:b/>
          <w:lang w:val="sr-Cyrl-CS"/>
        </w:rPr>
      </w:pPr>
      <w:r w:rsidRPr="009365A3">
        <w:rPr>
          <w:rFonts w:ascii="Times New Roman" w:hAnsi="Times New Roman" w:cs="Times New Roman"/>
          <w:b/>
          <w:lang w:val="sr-Cyrl-CS"/>
        </w:rPr>
        <w:t>НАСТАВНА ОБЛАСТ СПОРТСКА ИГРА ( РУКОМЕТ )</w:t>
      </w:r>
    </w:p>
    <w:p w:rsidR="00CF6EAA" w:rsidRPr="009365A3" w:rsidRDefault="00CF6EAA" w:rsidP="00CF6EAA">
      <w:pPr>
        <w:rPr>
          <w:rFonts w:ascii="Times New Roman" w:hAnsi="Times New Roman" w:cs="Times New Roman"/>
          <w:lang w:val="sr-Cyrl-CS"/>
        </w:rPr>
      </w:pP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игра рукомет примењујући виши ниво технике, већи број правила једноставније тактичкекомбинације и уз висок степен сарадње са члановима екипе изражава сопствену личност уз поштовање других.</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Садржај: </w:t>
      </w:r>
      <w:r w:rsidRPr="009365A3">
        <w:rPr>
          <w:rFonts w:ascii="Times New Roman" w:hAnsi="Times New Roman" w:cs="Times New Roman"/>
          <w:i/>
          <w:iCs/>
          <w:lang w:val="sr-Cyrl-CS"/>
        </w:rPr>
        <w:t>вођење лопте «јачом « и « слабијом» руком у месту, вођење лопте «јачом» руком у праволинијском трчању максималном брзином, бацање (додавање) лопте «дугим»замахом на веће растојање, хватање непрецизно бачених лопти,шут из трка ( «чеони шут»), индивидуална тактика напада, индивидуална тактика одбране;</w:t>
      </w:r>
    </w:p>
    <w:p w:rsidR="00CF6EAA" w:rsidRPr="009365A3" w:rsidRDefault="00CF6EAA" w:rsidP="00CF6EAA">
      <w:pPr>
        <w:numPr>
          <w:ilvl w:val="0"/>
          <w:numId w:val="89"/>
        </w:numPr>
        <w:spacing w:after="0" w:line="240" w:lineRule="auto"/>
        <w:ind w:left="0"/>
        <w:rPr>
          <w:rFonts w:ascii="Times New Roman" w:hAnsi="Times New Roman" w:cs="Times New Roman"/>
          <w:i/>
          <w:iCs/>
          <w:lang w:val="sr-Cyrl-CS"/>
        </w:rPr>
      </w:pPr>
      <w:r w:rsidRPr="009365A3">
        <w:rPr>
          <w:rFonts w:ascii="Times New Roman" w:hAnsi="Times New Roman" w:cs="Times New Roman"/>
          <w:i/>
          <w:iCs/>
          <w:lang w:val="sr-Cyrl-CS"/>
        </w:rPr>
        <w:t>Ученик/ученицазна функцију и значај рукомета</w:t>
      </w:r>
    </w:p>
    <w:p w:rsidR="00CF6EAA" w:rsidRPr="009365A3" w:rsidRDefault="00CF6EAA" w:rsidP="00CF6EAA">
      <w:pPr>
        <w:rPr>
          <w:rFonts w:ascii="Times New Roman" w:hAnsi="Times New Roman" w:cs="Times New Roman"/>
          <w:i/>
          <w:iCs/>
          <w:lang w:val="sr-Cyrl-CS"/>
        </w:rPr>
      </w:pPr>
    </w:p>
    <w:p w:rsidR="00CF6EAA" w:rsidRPr="009365A3" w:rsidRDefault="00CF6EAA" w:rsidP="00CF6EAA">
      <w:pPr>
        <w:pStyle w:val="Heading1"/>
        <w:shd w:val="clear" w:color="auto" w:fill="FBD4B4"/>
        <w:jc w:val="center"/>
        <w:rPr>
          <w:rFonts w:ascii="Times New Roman" w:hAnsi="Times New Roman" w:cs="Times New Roman"/>
          <w:b w:val="0"/>
          <w:sz w:val="22"/>
          <w:szCs w:val="22"/>
        </w:rPr>
      </w:pPr>
      <w:r w:rsidRPr="009365A3">
        <w:rPr>
          <w:rFonts w:ascii="Times New Roman" w:hAnsi="Times New Roman" w:cs="Times New Roman"/>
          <w:sz w:val="22"/>
          <w:szCs w:val="22"/>
        </w:rPr>
        <w:t>НАСТАВНА ОБЛАСТ – ВЕЖБЕ ОБЛИКОВАЊА</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правилно изводи и и показује више комплекса вежби обликовања</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 ученица зна принципе састављања комплекса вежби обликовања и дозирање оптерећењ</w:t>
      </w:r>
    </w:p>
    <w:p w:rsidR="00CF6EAA" w:rsidRPr="009365A3" w:rsidRDefault="00CF6EAA" w:rsidP="00CF6EAA">
      <w:pPr>
        <w:pStyle w:val="Heading6"/>
        <w:spacing w:before="0" w:after="0"/>
        <w:rPr>
          <w:lang w:val="ru-RU"/>
        </w:rPr>
      </w:pPr>
    </w:p>
    <w:p w:rsidR="00CF6EAA" w:rsidRPr="009365A3" w:rsidRDefault="00CF6EAA" w:rsidP="00CF6EAA">
      <w:pPr>
        <w:pStyle w:val="Heading6"/>
        <w:shd w:val="clear" w:color="auto" w:fill="FBD4B4"/>
        <w:spacing w:before="0" w:after="0"/>
        <w:jc w:val="center"/>
        <w:rPr>
          <w:lang w:val="ru-RU"/>
        </w:rPr>
      </w:pPr>
      <w:r w:rsidRPr="009365A3">
        <w:rPr>
          <w:lang w:val="ru-RU"/>
        </w:rPr>
        <w:t>ЗНАЊА О ФИЗИЧКОМ ВЕЖБАЊУ И ФИЗИЧКОМ ВАСПИТАЊУ</w:t>
      </w:r>
    </w:p>
    <w:p w:rsidR="00CF6EAA" w:rsidRPr="009365A3" w:rsidRDefault="00CF6EAA" w:rsidP="00CF6EAA">
      <w:pPr>
        <w:rPr>
          <w:rFonts w:ascii="Times New Roman" w:hAnsi="Times New Roman" w:cs="Times New Roman"/>
        </w:rPr>
      </w:pPr>
    </w:p>
    <w:p w:rsidR="00CF6EAA" w:rsidRPr="009365A3" w:rsidRDefault="00CF6EAA" w:rsidP="00CF6EAA">
      <w:pPr>
        <w:numPr>
          <w:ilvl w:val="0"/>
          <w:numId w:val="90"/>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терминологију</w:t>
      </w:r>
    </w:p>
    <w:p w:rsidR="00CF6EAA" w:rsidRPr="009365A3" w:rsidRDefault="00CF6EAA" w:rsidP="00CF6EAA">
      <w:pPr>
        <w:numPr>
          <w:ilvl w:val="0"/>
          <w:numId w:val="90"/>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да дозира оптерећење током вежбања</w:t>
      </w:r>
    </w:p>
    <w:p w:rsidR="00CF6EAA" w:rsidRPr="009365A3" w:rsidRDefault="00CF6EAA" w:rsidP="00CF6EAA">
      <w:pPr>
        <w:rPr>
          <w:rFonts w:ascii="Times New Roman" w:hAnsi="Times New Roman" w:cs="Times New Roman"/>
        </w:rPr>
      </w:pPr>
    </w:p>
    <w:p w:rsidR="00CF6EAA" w:rsidRPr="009365A3" w:rsidRDefault="00CF6EAA" w:rsidP="00CF6EAA">
      <w:pPr>
        <w:pStyle w:val="Heading1"/>
        <w:jc w:val="center"/>
        <w:rPr>
          <w:rFonts w:ascii="Times New Roman" w:hAnsi="Times New Roman" w:cs="Times New Roman"/>
          <w:b w:val="0"/>
          <w:sz w:val="22"/>
          <w:szCs w:val="22"/>
        </w:rPr>
      </w:pPr>
      <w:r w:rsidRPr="009365A3">
        <w:rPr>
          <w:rFonts w:ascii="Times New Roman" w:hAnsi="Times New Roman" w:cs="Times New Roman"/>
          <w:b w:val="0"/>
          <w:sz w:val="22"/>
          <w:szCs w:val="22"/>
          <w:lang w:val="ru-RU"/>
        </w:rPr>
        <w:t>ОБРАЗОВНИ СТАНДАРДИ ЗА НАСТАВНИ ПРЕДМЕТ</w:t>
      </w:r>
    </w:p>
    <w:p w:rsidR="00CF6EAA" w:rsidRPr="009365A3" w:rsidRDefault="00CF6EAA" w:rsidP="00CF6EAA">
      <w:pPr>
        <w:jc w:val="center"/>
        <w:rPr>
          <w:rFonts w:ascii="Times New Roman" w:hAnsi="Times New Roman" w:cs="Times New Roman"/>
          <w:b/>
          <w:lang w:val="sr-Cyrl-CS"/>
        </w:rPr>
      </w:pPr>
    </w:p>
    <w:p w:rsidR="00CF6EAA" w:rsidRPr="009365A3" w:rsidRDefault="00CF6EAA" w:rsidP="00CF6EAA">
      <w:pPr>
        <w:pStyle w:val="Heading2"/>
        <w:shd w:val="clear" w:color="auto" w:fill="FBD4B4"/>
        <w:rPr>
          <w:b w:val="0"/>
          <w:sz w:val="22"/>
          <w:szCs w:val="22"/>
        </w:rPr>
      </w:pPr>
      <w:r w:rsidRPr="009365A3">
        <w:rPr>
          <w:sz w:val="22"/>
          <w:szCs w:val="22"/>
          <w:lang w:val="ru-RU"/>
        </w:rPr>
        <w:t>ИЗАБРАНИ СПОРТ - ОДБОЈКА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xml:space="preserve">ШИФРА СТАНДАРДА: </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ПРВИ БРОЈ – НИВО ПОСТИГНУЋА</w:t>
      </w:r>
    </w:p>
    <w:p w:rsidR="00CF6EAA" w:rsidRPr="009365A3" w:rsidRDefault="00CF6EAA" w:rsidP="00CF6EAA">
      <w:pPr>
        <w:numPr>
          <w:ilvl w:val="0"/>
          <w:numId w:val="91"/>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ОСНОВНИ НИВО</w:t>
      </w:r>
    </w:p>
    <w:p w:rsidR="00CF6EAA" w:rsidRPr="009365A3" w:rsidRDefault="00CF6EAA" w:rsidP="00CF6EAA">
      <w:pPr>
        <w:numPr>
          <w:ilvl w:val="0"/>
          <w:numId w:val="91"/>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 xml:space="preserve">СРЕДЊИ НИВО </w:t>
      </w:r>
    </w:p>
    <w:p w:rsidR="00CF6EAA" w:rsidRPr="009365A3" w:rsidRDefault="00CF6EAA" w:rsidP="00CF6EAA">
      <w:pPr>
        <w:numPr>
          <w:ilvl w:val="0"/>
          <w:numId w:val="91"/>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НАПРЕДНИ НИВО</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ДРУГИ БРОЈ – ОБЛАСТ ( САДРЖАЈНЕ ЦЕЛИНЕ)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1.   ВЕШТИНЕ (УМЕЊА – МОТОРИЧКЕ НАВИКЕ)</w:t>
      </w:r>
    </w:p>
    <w:p w:rsidR="00CF6EAA" w:rsidRPr="009365A3" w:rsidRDefault="00CF6EAA" w:rsidP="00CF6EAA">
      <w:pPr>
        <w:numPr>
          <w:ilvl w:val="0"/>
          <w:numId w:val="92"/>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ЗНАЊА О ФИЗИЧКОМ ВЕЖБАЊУ</w:t>
      </w:r>
    </w:p>
    <w:p w:rsidR="00CF6EAA" w:rsidRPr="009365A3" w:rsidRDefault="00CF6EAA" w:rsidP="00CF6EAA">
      <w:pPr>
        <w:numPr>
          <w:ilvl w:val="0"/>
          <w:numId w:val="92"/>
        </w:numPr>
        <w:spacing w:after="0" w:line="240" w:lineRule="auto"/>
        <w:ind w:left="0"/>
        <w:rPr>
          <w:rFonts w:ascii="Times New Roman" w:hAnsi="Times New Roman" w:cs="Times New Roman"/>
          <w:lang w:val="sr-Cyrl-CS"/>
        </w:rPr>
      </w:pPr>
      <w:r w:rsidRPr="009365A3">
        <w:rPr>
          <w:rFonts w:ascii="Times New Roman" w:hAnsi="Times New Roman" w:cs="Times New Roman"/>
          <w:lang w:val="sr-Cyrl-CS"/>
        </w:rPr>
        <w:t>ВРЕДНОВАЊЕ ФИЗИЧКОГ ВАСПИТАЊА</w:t>
      </w:r>
    </w:p>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ТРЕЋИ БРОЈ – БРОЈ ИСКАЗА ЗА СПОРТСКУ ИГРУ (МОЖЕ БИТИ  БР.1 ИЛИ БР.2)</w:t>
      </w:r>
    </w:p>
    <w:p w:rsidR="00CF6EAA" w:rsidRPr="009365A3" w:rsidRDefault="00CF6EAA" w:rsidP="00CF6EAA">
      <w:pPr>
        <w:rPr>
          <w:rFonts w:ascii="Times New Roman" w:hAnsi="Times New Roman" w:cs="Times New Roman"/>
          <w:i/>
          <w:iCs/>
        </w:rPr>
      </w:pPr>
    </w:p>
    <w:p w:rsidR="00CF6EAA" w:rsidRPr="009365A3" w:rsidRDefault="00CF6EAA" w:rsidP="00CF6EAA">
      <w:pPr>
        <w:pStyle w:val="Heading4"/>
        <w:jc w:val="center"/>
        <w:rPr>
          <w:i/>
          <w:sz w:val="22"/>
          <w:szCs w:val="22"/>
          <w:lang w:val="ru-RU"/>
        </w:rPr>
      </w:pPr>
      <w:r w:rsidRPr="009365A3">
        <w:rPr>
          <w:sz w:val="22"/>
          <w:szCs w:val="22"/>
        </w:rPr>
        <w:t>ОСНОВНИ НИВО ПОСТИГНУЋА</w:t>
      </w:r>
    </w:p>
    <w:p w:rsidR="00CF6EAA" w:rsidRPr="009365A3" w:rsidRDefault="00CF6EAA" w:rsidP="00CF6EAA">
      <w:pPr>
        <w:pStyle w:val="Heading5"/>
        <w:spacing w:before="0" w:after="0"/>
        <w:jc w:val="center"/>
        <w:rPr>
          <w:sz w:val="22"/>
          <w:szCs w:val="22"/>
          <w:lang w:val="ru-RU"/>
        </w:rPr>
      </w:pPr>
      <w:r w:rsidRPr="009365A3">
        <w:rPr>
          <w:sz w:val="22"/>
          <w:szCs w:val="22"/>
          <w:lang w:val="ru-RU"/>
        </w:rPr>
        <w:t>ОСПОСОБЉЕНОСТ У ВЕШТИНАМА</w:t>
      </w:r>
    </w:p>
    <w:p w:rsidR="00CF6EAA" w:rsidRPr="009365A3" w:rsidRDefault="00CF6EAA" w:rsidP="00CF6EAA">
      <w:pPr>
        <w:shd w:val="clear" w:color="auto" w:fill="FBD4B4"/>
        <w:jc w:val="center"/>
        <w:rPr>
          <w:rFonts w:ascii="Times New Roman" w:hAnsi="Times New Roman" w:cs="Times New Roman"/>
        </w:rPr>
      </w:pPr>
      <w:r w:rsidRPr="009365A3">
        <w:rPr>
          <w:rFonts w:ascii="Times New Roman" w:hAnsi="Times New Roman" w:cs="Times New Roman"/>
          <w:lang w:val="sr-Cyrl-CS"/>
        </w:rPr>
        <w:t>СПОРТСКА ИГРА (</w:t>
      </w:r>
      <w:r w:rsidRPr="009365A3">
        <w:rPr>
          <w:rFonts w:ascii="Times New Roman" w:hAnsi="Times New Roman" w:cs="Times New Roman"/>
          <w:b/>
        </w:rPr>
        <w:t>ОДБОЈКА</w:t>
      </w:r>
      <w:r w:rsidRPr="009365A3">
        <w:rPr>
          <w:rFonts w:ascii="Times New Roman" w:hAnsi="Times New Roman" w:cs="Times New Roman"/>
          <w:b/>
          <w:lang w:val="sr-Cyrl-CS"/>
        </w:rPr>
        <w:t>)</w:t>
      </w:r>
    </w:p>
    <w:p w:rsidR="00CF6EAA" w:rsidRPr="009365A3" w:rsidRDefault="00CF6EAA" w:rsidP="00CF6EAA">
      <w:pPr>
        <w:numPr>
          <w:ilvl w:val="0"/>
          <w:numId w:val="93"/>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lastRenderedPageBreak/>
        <w:t>Ученик/ученица игра одбојку примењујући основну технику, неопходна правила и сарађује са члановима екипе изражавајући сопствену личност уз поштовање других</w:t>
      </w:r>
    </w:p>
    <w:p w:rsidR="00CF6EAA" w:rsidRPr="009365A3" w:rsidRDefault="00CF6EAA" w:rsidP="00CF6EAA">
      <w:pPr>
        <w:rPr>
          <w:rFonts w:ascii="Times New Roman" w:hAnsi="Times New Roman" w:cs="Times New Roman"/>
          <w:i/>
          <w:iCs/>
          <w:lang w:val="sr-Cyrl-CS"/>
        </w:rPr>
      </w:pPr>
      <w:r w:rsidRPr="009365A3">
        <w:rPr>
          <w:rFonts w:ascii="Times New Roman" w:hAnsi="Times New Roman" w:cs="Times New Roman"/>
          <w:lang w:val="sr-Cyrl-CS"/>
        </w:rPr>
        <w:t xml:space="preserve">Садржај: </w:t>
      </w:r>
      <w:r w:rsidRPr="009365A3">
        <w:rPr>
          <w:rFonts w:ascii="Times New Roman" w:hAnsi="Times New Roman" w:cs="Times New Roman"/>
          <w:i/>
          <w:iCs/>
          <w:lang w:val="sr-Cyrl-CS"/>
        </w:rPr>
        <w:t>Одбијање лопте прстима и чекићем у месту и  кретању; додавање лопте прстима и чекићем у пару и преко мреже у пару. Тактика: игра преко мреже</w:t>
      </w:r>
    </w:p>
    <w:p w:rsidR="00CF6EAA" w:rsidRPr="009365A3" w:rsidRDefault="00CF6EAA" w:rsidP="00CF6EAA">
      <w:pPr>
        <w:numPr>
          <w:ilvl w:val="0"/>
          <w:numId w:val="93"/>
        </w:numPr>
        <w:spacing w:after="0" w:line="240" w:lineRule="auto"/>
        <w:ind w:left="0"/>
        <w:rPr>
          <w:rFonts w:ascii="Times New Roman" w:hAnsi="Times New Roman" w:cs="Times New Roman"/>
          <w:i/>
          <w:iCs/>
          <w:lang w:val="sr-Cyrl-CS"/>
        </w:rPr>
      </w:pPr>
      <w:r w:rsidRPr="009365A3">
        <w:rPr>
          <w:rFonts w:ascii="Times New Roman" w:hAnsi="Times New Roman" w:cs="Times New Roman"/>
          <w:i/>
          <w:iCs/>
          <w:lang w:val="sr-Cyrl-CS"/>
        </w:rPr>
        <w:t>Ученик/ученица зна функцију одбојке и  основне појмове везане за одбојкашку игру</w:t>
      </w:r>
    </w:p>
    <w:p w:rsidR="00CF6EAA" w:rsidRPr="009365A3" w:rsidRDefault="00CF6EAA" w:rsidP="00CF6EAA">
      <w:pPr>
        <w:rPr>
          <w:rFonts w:ascii="Times New Roman" w:hAnsi="Times New Roman" w:cs="Times New Roman"/>
        </w:rPr>
      </w:pPr>
    </w:p>
    <w:p w:rsidR="00CF6EAA" w:rsidRPr="009365A3" w:rsidRDefault="00CF6EAA" w:rsidP="00CF6EAA">
      <w:pPr>
        <w:shd w:val="clear" w:color="auto" w:fill="FBD4B4"/>
        <w:jc w:val="center"/>
        <w:rPr>
          <w:rFonts w:ascii="Times New Roman" w:hAnsi="Times New Roman" w:cs="Times New Roman"/>
          <w:b/>
          <w:bCs/>
        </w:rPr>
      </w:pPr>
      <w:r w:rsidRPr="009365A3">
        <w:rPr>
          <w:rFonts w:ascii="Times New Roman" w:hAnsi="Times New Roman" w:cs="Times New Roman"/>
          <w:b/>
          <w:bCs/>
          <w:lang w:val="sr-Cyrl-CS"/>
        </w:rPr>
        <w:t>ЗНАЊА О ПРАВИЛИМА  СПОРТСКЕ ИГРЕ</w:t>
      </w:r>
    </w:p>
    <w:p w:rsidR="00CF6EAA" w:rsidRPr="009365A3" w:rsidRDefault="00CF6EAA" w:rsidP="00CF6EAA">
      <w:pPr>
        <w:numPr>
          <w:ilvl w:val="0"/>
          <w:numId w:val="84"/>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правила спортске игре одбојке:</w:t>
      </w:r>
    </w:p>
    <w:p w:rsidR="00CF6EAA" w:rsidRPr="009365A3" w:rsidRDefault="00CF6EAA" w:rsidP="00CF6EAA">
      <w:pPr>
        <w:rPr>
          <w:rFonts w:ascii="Times New Roman" w:hAnsi="Times New Roman" w:cs="Times New Roman"/>
          <w:i/>
          <w:lang w:val="sr-Cyrl-CS"/>
        </w:rPr>
      </w:pPr>
      <w:r w:rsidRPr="009365A3">
        <w:rPr>
          <w:rFonts w:ascii="Times New Roman" w:hAnsi="Times New Roman" w:cs="Times New Roman"/>
          <w:lang w:val="sr-Cyrl-CS"/>
        </w:rPr>
        <w:t xml:space="preserve">    Саджај правила</w:t>
      </w:r>
      <w:r w:rsidRPr="009365A3">
        <w:rPr>
          <w:rFonts w:ascii="Times New Roman" w:hAnsi="Times New Roman" w:cs="Times New Roman"/>
          <w:i/>
          <w:lang w:val="sr-Cyrl-CS"/>
        </w:rPr>
        <w:t xml:space="preserve">: ротација (промена места), поентирање, три одбијања лопте, зона напада и одбране, пец, аут </w:t>
      </w:r>
    </w:p>
    <w:p w:rsidR="00CF6EAA" w:rsidRPr="009365A3" w:rsidRDefault="00CF6EAA" w:rsidP="00CF6EAA">
      <w:pPr>
        <w:pStyle w:val="Heading4"/>
        <w:rPr>
          <w:sz w:val="22"/>
          <w:szCs w:val="22"/>
          <w:lang w:val="ru-RU"/>
        </w:rPr>
      </w:pPr>
    </w:p>
    <w:p w:rsidR="00CF6EAA" w:rsidRPr="009365A3" w:rsidRDefault="00CF6EAA" w:rsidP="00CF6EAA">
      <w:pPr>
        <w:pStyle w:val="Heading4"/>
        <w:shd w:val="clear" w:color="auto" w:fill="FBD4B4"/>
        <w:jc w:val="center"/>
        <w:rPr>
          <w:b w:val="0"/>
          <w:i/>
          <w:sz w:val="22"/>
          <w:szCs w:val="22"/>
        </w:rPr>
      </w:pPr>
      <w:r w:rsidRPr="009365A3">
        <w:rPr>
          <w:b w:val="0"/>
          <w:sz w:val="22"/>
          <w:szCs w:val="22"/>
        </w:rPr>
        <w:t>СРЕДЊИ НИВО ПОСТИГНУЋА</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игра одбојку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9365A3" w:rsidRDefault="00CF6EAA" w:rsidP="00CF6EAA">
      <w:pPr>
        <w:rPr>
          <w:rFonts w:ascii="Times New Roman" w:hAnsi="Times New Roman" w:cs="Times New Roman"/>
          <w:i/>
          <w:iCs/>
          <w:lang w:val="ru-RU"/>
        </w:rPr>
      </w:pPr>
      <w:r w:rsidRPr="009365A3">
        <w:rPr>
          <w:rFonts w:ascii="Times New Roman" w:hAnsi="Times New Roman" w:cs="Times New Roman"/>
          <w:lang w:val="sr-Cyrl-CS"/>
        </w:rPr>
        <w:t xml:space="preserve">Садржај: </w:t>
      </w:r>
      <w:r w:rsidRPr="009365A3">
        <w:rPr>
          <w:rFonts w:ascii="Times New Roman" w:hAnsi="Times New Roman" w:cs="Times New Roman"/>
          <w:i/>
          <w:iCs/>
          <w:lang w:val="sr-Cyrl-CS"/>
        </w:rPr>
        <w:t xml:space="preserve">додавање лопте прстима и чекићем у кретању,сарадња са члановима екипе у игри, сервис одоздо на одређену половину терена  </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функцију и значај одбојке</w:t>
      </w:r>
    </w:p>
    <w:p w:rsidR="00CF6EAA" w:rsidRPr="009365A3" w:rsidRDefault="00CF6EAA" w:rsidP="00CF6EAA">
      <w:pPr>
        <w:rPr>
          <w:rFonts w:ascii="Times New Roman" w:hAnsi="Times New Roman" w:cs="Times New Roman"/>
          <w:i/>
          <w:iCs/>
        </w:rPr>
      </w:pPr>
    </w:p>
    <w:p w:rsidR="00CF6EAA" w:rsidRPr="009365A3" w:rsidRDefault="00CF6EAA" w:rsidP="00CF6EAA">
      <w:pPr>
        <w:shd w:val="clear" w:color="auto" w:fill="FBD4B4"/>
        <w:jc w:val="center"/>
        <w:rPr>
          <w:rFonts w:ascii="Times New Roman" w:hAnsi="Times New Roman" w:cs="Times New Roman"/>
          <w:b/>
          <w:bCs/>
        </w:rPr>
      </w:pPr>
      <w:r w:rsidRPr="009365A3">
        <w:rPr>
          <w:rFonts w:ascii="Times New Roman" w:hAnsi="Times New Roman" w:cs="Times New Roman"/>
          <w:b/>
          <w:bCs/>
          <w:lang w:val="sr-Cyrl-CS"/>
        </w:rPr>
        <w:t>ЗНАЊА О ПРАВИЛИМА  СПОРТСКЕ ИГРЕ</w:t>
      </w:r>
    </w:p>
    <w:p w:rsidR="00CF6EAA" w:rsidRPr="009365A3" w:rsidRDefault="00CF6EAA" w:rsidP="00CF6EAA">
      <w:pPr>
        <w:numPr>
          <w:ilvl w:val="0"/>
          <w:numId w:val="89"/>
        </w:numPr>
        <w:spacing w:after="0" w:line="240" w:lineRule="auto"/>
        <w:ind w:left="0"/>
        <w:rPr>
          <w:rFonts w:ascii="Times New Roman" w:hAnsi="Times New Roman" w:cs="Times New Roman"/>
          <w:lang w:val="sr-Cyrl-CS"/>
        </w:rPr>
      </w:pPr>
      <w:r w:rsidRPr="009365A3">
        <w:rPr>
          <w:rFonts w:ascii="Times New Roman" w:hAnsi="Times New Roman" w:cs="Times New Roman"/>
          <w:i/>
          <w:iCs/>
          <w:lang w:val="sr-Cyrl-CS"/>
        </w:rPr>
        <w:t>Ученик/ученица зна већи број правила, простор за правилну измену играча, трајања сета,  жути и црвени картон.</w:t>
      </w:r>
    </w:p>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1.1РЕДОВНА  НАСТАВА ФИЗИЧКОГ  ВАСПИТАЊА</w:t>
      </w:r>
    </w:p>
    <w:p w:rsidR="00CF6EAA" w:rsidRPr="009365A3" w:rsidRDefault="00CF6EAA" w:rsidP="00CF6EAA">
      <w:pPr>
        <w:rPr>
          <w:rFonts w:ascii="Times New Roman" w:hAnsi="Times New Roman" w:cs="Times New Roman"/>
          <w:b/>
          <w:lang w:val="sr-Cyrl-CS"/>
        </w:rPr>
      </w:pPr>
    </w:p>
    <w:p w:rsidR="00CF6EAA" w:rsidRPr="009365A3" w:rsidRDefault="00CF6EAA" w:rsidP="00CF6EAA">
      <w:pPr>
        <w:shd w:val="clear" w:color="auto" w:fill="FABF8F" w:themeFill="accent6" w:themeFillTint="99"/>
        <w:rPr>
          <w:rFonts w:ascii="Times New Roman" w:hAnsi="Times New Roman" w:cs="Times New Roman"/>
          <w:b/>
          <w:lang w:val="sr-Cyrl-CS"/>
        </w:rPr>
      </w:pPr>
      <w:r w:rsidRPr="009365A3">
        <w:rPr>
          <w:rFonts w:ascii="Times New Roman" w:hAnsi="Times New Roman" w:cs="Times New Roman"/>
          <w:b/>
          <w:lang w:val="sr-Cyrl-CS"/>
        </w:rPr>
        <w:t xml:space="preserve">СЛОБОДНЕ  АКТИВНОСТИ (СЕКЦИЈЕ)    </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Слободне  активности (секције)  организују се за  ученике  са посебним интересовањем за спорт.Рад   се  одвија  у  спортским  секцијама  или  школским  екипама које  се  формирају према интересовању,способностима и полу  ученика.</w:t>
      </w:r>
    </w:p>
    <w:p w:rsidR="00CF6EAA" w:rsidRPr="009365A3" w:rsidRDefault="00CF6EAA" w:rsidP="00CF6EAA">
      <w:pPr>
        <w:ind w:left="540"/>
        <w:rPr>
          <w:rFonts w:ascii="Times New Roman" w:hAnsi="Times New Roman" w:cs="Times New Roman"/>
          <w:b/>
          <w:lang w:val="sr-Cyrl-CS"/>
        </w:rPr>
      </w:pPr>
      <w:r w:rsidRPr="009365A3">
        <w:rPr>
          <w:rFonts w:ascii="Times New Roman" w:hAnsi="Times New Roman" w:cs="Times New Roman"/>
          <w:b/>
          <w:lang w:val="sr-Cyrl-CS"/>
        </w:rPr>
        <w:t>АКТИВНОСТИ  У  ПРИРОДИ</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lastRenderedPageBreak/>
        <w:t>Од  активности  у  природи,планирана  су  два  кроса  и   два  излета.</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Кросеви:</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-јесењи крос, у организацији Црвеног крста (октобар),</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-пролећни  крос, у организацији  Спортског  савеза и РТС-а (мај)</w:t>
      </w:r>
    </w:p>
    <w:p w:rsidR="00CF6EAA" w:rsidRPr="009365A3" w:rsidRDefault="00CF6EAA" w:rsidP="00CF6EAA">
      <w:pPr>
        <w:ind w:left="360"/>
        <w:rPr>
          <w:rFonts w:ascii="Times New Roman" w:hAnsi="Times New Roman" w:cs="Times New Roman"/>
          <w:b/>
          <w:lang w:val="ru-RU"/>
        </w:rPr>
      </w:pPr>
    </w:p>
    <w:p w:rsidR="00CF6EAA" w:rsidRPr="009365A3" w:rsidRDefault="00CF6EAA" w:rsidP="00CF6EAA">
      <w:pPr>
        <w:ind w:left="360"/>
        <w:rPr>
          <w:rFonts w:ascii="Times New Roman" w:hAnsi="Times New Roman" w:cs="Times New Roman"/>
          <w:b/>
        </w:rPr>
      </w:pPr>
      <w:r w:rsidRPr="009365A3">
        <w:rPr>
          <w:rFonts w:ascii="Times New Roman" w:hAnsi="Times New Roman" w:cs="Times New Roman"/>
          <w:b/>
          <w:lang w:val="sr-Cyrl-CS"/>
        </w:rPr>
        <w:t>Излети:</w:t>
      </w:r>
    </w:p>
    <w:p w:rsidR="00CF6EAA" w:rsidRPr="009365A3" w:rsidRDefault="00CF6EAA" w:rsidP="00CF6EAA">
      <w:pPr>
        <w:ind w:left="360"/>
        <w:rPr>
          <w:rFonts w:ascii="Times New Roman" w:hAnsi="Times New Roman" w:cs="Times New Roman"/>
          <w:b/>
        </w:rPr>
      </w:pPr>
    </w:p>
    <w:tbl>
      <w:tblPr>
        <w:tblW w:w="3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7"/>
        <w:gridCol w:w="6007"/>
      </w:tblGrid>
      <w:tr w:rsidR="00CF6EAA" w:rsidRPr="009365A3" w:rsidTr="00546532">
        <w:trPr>
          <w:trHeight w:val="717"/>
          <w:jc w:val="center"/>
        </w:trPr>
        <w:tc>
          <w:tcPr>
            <w:tcW w:w="2500" w:type="pct"/>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-излет  на  </w:t>
            </w:r>
            <w:r w:rsidRPr="009365A3">
              <w:rPr>
                <w:rFonts w:ascii="Times New Roman" w:hAnsi="Times New Roman" w:cs="Times New Roman"/>
              </w:rPr>
              <w:t>Жуту кућу</w:t>
            </w:r>
            <w:r w:rsidRPr="009365A3">
              <w:rPr>
                <w:rFonts w:ascii="Times New Roman" w:hAnsi="Times New Roman" w:cs="Times New Roman"/>
                <w:lang w:val="sr-Cyrl-CS"/>
              </w:rPr>
              <w:t xml:space="preserve"> (октобар)</w:t>
            </w:r>
          </w:p>
        </w:tc>
        <w:tc>
          <w:tcPr>
            <w:tcW w:w="2500" w:type="pct"/>
            <w:shd w:val="clear" w:color="auto" w:fill="auto"/>
          </w:tcPr>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ОПЕРАТИВНИ  ЗАДАЦИ</w:t>
            </w:r>
          </w:p>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-развијање  основних моторичких активности</w:t>
            </w:r>
          </w:p>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-примена стечених знања кроз игру</w:t>
            </w:r>
          </w:p>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-стварање  услова  за  социјално прилагођавање</w:t>
            </w:r>
          </w:p>
        </w:tc>
      </w:tr>
      <w:tr w:rsidR="00CF6EAA" w:rsidRPr="009365A3" w:rsidTr="00546532">
        <w:trPr>
          <w:trHeight w:val="689"/>
          <w:jc w:val="center"/>
        </w:trPr>
        <w:tc>
          <w:tcPr>
            <w:tcW w:w="2500" w:type="pct"/>
            <w:shd w:val="clear" w:color="auto" w:fill="auto"/>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-излет  на  Златибор (фебруар)</w:t>
            </w:r>
          </w:p>
        </w:tc>
        <w:tc>
          <w:tcPr>
            <w:tcW w:w="2500" w:type="pct"/>
            <w:shd w:val="clear" w:color="auto" w:fill="auto"/>
          </w:tcPr>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-развијање  основних моторичких активности</w:t>
            </w:r>
          </w:p>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-учење  и  усавршавање технике  скијања</w:t>
            </w:r>
          </w:p>
          <w:p w:rsidR="00CF6EAA" w:rsidRPr="009365A3" w:rsidRDefault="00CF6EAA" w:rsidP="00546532">
            <w:pPr>
              <w:ind w:left="360"/>
              <w:rPr>
                <w:rFonts w:ascii="Times New Roman" w:hAnsi="Times New Roman" w:cs="Times New Roman"/>
                <w:lang w:val="sr-Cyrl-CS"/>
              </w:rPr>
            </w:pPr>
            <w:r w:rsidRPr="009365A3">
              <w:rPr>
                <w:rFonts w:ascii="Times New Roman" w:hAnsi="Times New Roman" w:cs="Times New Roman"/>
                <w:lang w:val="sr-Cyrl-CS"/>
              </w:rPr>
              <w:t>-стварање  услова  за  социјално прилагођавање</w:t>
            </w:r>
          </w:p>
        </w:tc>
      </w:tr>
    </w:tbl>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sr-Cyrl-CS"/>
        </w:rPr>
        <w:t>КОРЕКТИВНО-ПЕДАГОШКИ  РАД</w:t>
      </w:r>
    </w:p>
    <w:p w:rsidR="00CF6EAA" w:rsidRPr="009365A3" w:rsidRDefault="00CF6EAA" w:rsidP="00CF6EAA">
      <w:pPr>
        <w:ind w:left="360"/>
        <w:rPr>
          <w:rFonts w:ascii="Times New Roman" w:hAnsi="Times New Roman" w:cs="Times New Roman"/>
          <w:lang w:val="ru-RU"/>
        </w:rPr>
      </w:pPr>
      <w:r w:rsidRPr="009365A3">
        <w:rPr>
          <w:rFonts w:ascii="Times New Roman" w:hAnsi="Times New Roman" w:cs="Times New Roman"/>
          <w:lang w:val="sr-Cyrl-CS"/>
        </w:rPr>
        <w:t xml:space="preserve">              Корективно-педагошки  рад  се  организује за ученике који  имају  лоше  држање  тела.Рад  спроводи  наставник у сарадњи  са  лекаром  или  физијатром који  утврђује степен деформитета и прописује вежбе.Тежи  случајеви  телесних  деформитета  третирају  се  у  здравственим установама.</w:t>
      </w:r>
    </w:p>
    <w:p w:rsidR="00CF6EAA" w:rsidRPr="009365A3" w:rsidRDefault="00CF6EAA" w:rsidP="00CF6EAA">
      <w:pPr>
        <w:ind w:left="360"/>
        <w:rPr>
          <w:rFonts w:ascii="Times New Roman" w:hAnsi="Times New Roman" w:cs="Times New Roman"/>
          <w:b/>
          <w:lang w:val="ru-RU"/>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ШКОЛСКА  И  ДРУГА  ТАКМИЧЕЊА</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lastRenderedPageBreak/>
        <w:t xml:space="preserve">             Школа  организује  и  спроводи    спортска  такмичења  као  интегрални део  процеса  физичког васпитања, тј. обавезна унутар школска и међуодељенска такмичења у :</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1. гимнастици </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2. атлетици </w:t>
      </w:r>
    </w:p>
    <w:p w:rsidR="00CF6EAA" w:rsidRPr="009365A3" w:rsidRDefault="00CF6EAA" w:rsidP="00CF6EAA">
      <w:pPr>
        <w:ind w:left="360"/>
        <w:rPr>
          <w:rFonts w:ascii="Times New Roman" w:hAnsi="Times New Roman" w:cs="Times New Roman"/>
          <w:lang w:val="sr-Cyrl-CS"/>
        </w:rPr>
      </w:pPr>
      <w:r w:rsidRPr="009365A3">
        <w:rPr>
          <w:rFonts w:ascii="Times New Roman" w:hAnsi="Times New Roman" w:cs="Times New Roman"/>
          <w:lang w:val="sr-Cyrl-CS"/>
        </w:rPr>
        <w:t xml:space="preserve">              3. спортским  играма.</w:t>
      </w: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sr-Cyrl-CS"/>
        </w:rPr>
        <w:t xml:space="preserve">                        У  сарадњи  са  Спортским   савезом  грда  Ужица, организују  се  такмичења међушколског  карактера  у  свим  спортсим   дисциплинама  према  календару  који  прави   Министарство  просвете  и  спорта  и  Спортски  савез.</w:t>
      </w:r>
    </w:p>
    <w:p w:rsidR="00CF6EAA" w:rsidRPr="009365A3" w:rsidRDefault="00CF6EAA" w:rsidP="00CF6EAA">
      <w:pPr>
        <w:rPr>
          <w:rFonts w:ascii="Times New Roman" w:hAnsi="Times New Roman" w:cs="Times New Roman"/>
          <w:lang w:val="ru-RU"/>
        </w:rPr>
      </w:pPr>
    </w:p>
    <w:p w:rsidR="00CF6EAA" w:rsidRPr="009365A3" w:rsidRDefault="00CF6EAA" w:rsidP="00CF6EAA">
      <w:pPr>
        <w:rPr>
          <w:rFonts w:ascii="Times New Roman" w:hAnsi="Times New Roman" w:cs="Times New Roman"/>
          <w:b/>
          <w:bCs/>
          <w:lang w:val="sr-Cyrl-CS"/>
        </w:rPr>
      </w:pPr>
      <w:r w:rsidRPr="009365A3">
        <w:rPr>
          <w:rFonts w:ascii="Times New Roman" w:hAnsi="Times New Roman" w:cs="Times New Roman"/>
          <w:b/>
          <w:bCs/>
          <w:lang w:val="sr-Cyrl-CS"/>
        </w:rPr>
        <w:t>Б. ОБАВЕЗНИ ИЗБОРНИ НАСТАВНИ ПРЕДМЕТИ</w:t>
      </w:r>
    </w:p>
    <w:p w:rsidR="00CF6EAA" w:rsidRPr="009365A3" w:rsidRDefault="00CF6EAA" w:rsidP="00CF6EAA">
      <w:pPr>
        <w:rPr>
          <w:rFonts w:ascii="Times New Roman" w:hAnsi="Times New Roman" w:cs="Times New Roman"/>
          <w:lang w:val="sr-Cyrl-CS"/>
        </w:rPr>
      </w:pPr>
    </w:p>
    <w:p w:rsidR="00CF6EAA" w:rsidRPr="009365A3" w:rsidRDefault="00CF6EAA" w:rsidP="00CF6EAA">
      <w:pPr>
        <w:pStyle w:val="BodyTextIndent"/>
        <w:shd w:val="clear" w:color="auto" w:fill="FABF8F" w:themeFill="accent6" w:themeFillTint="99"/>
        <w:rPr>
          <w:sz w:val="22"/>
          <w:szCs w:val="22"/>
        </w:rPr>
      </w:pPr>
      <w:r w:rsidRPr="009365A3">
        <w:rPr>
          <w:sz w:val="22"/>
          <w:szCs w:val="22"/>
        </w:rPr>
        <w:t>ВЕРСКА НАСТАВА  -  ПРАВОСЛАВНИ  КАТИХИЗИС (ВЕРОНАУКА)</w:t>
      </w:r>
    </w:p>
    <w:p w:rsidR="00CF6EAA" w:rsidRPr="009365A3" w:rsidRDefault="00CF6EAA" w:rsidP="00CF6EAA">
      <w:pPr>
        <w:rPr>
          <w:rFonts w:ascii="Times New Roman" w:hAnsi="Times New Roman" w:cs="Times New Roman"/>
          <w:b/>
          <w:bCs/>
          <w:lang w:val="sr-Cyrl-CS"/>
        </w:rPr>
      </w:pPr>
    </w:p>
    <w:p w:rsidR="00CF6EAA" w:rsidRPr="009365A3" w:rsidRDefault="00CF6EAA" w:rsidP="00CF6EAA">
      <w:pPr>
        <w:rPr>
          <w:rFonts w:ascii="Times New Roman" w:hAnsi="Times New Roman" w:cs="Times New Roman"/>
          <w:b/>
          <w:bCs/>
          <w:lang w:val="sr-Cyrl-CS"/>
        </w:rPr>
      </w:pPr>
      <w:r w:rsidRPr="009365A3">
        <w:rPr>
          <w:rFonts w:ascii="Times New Roman" w:hAnsi="Times New Roman" w:cs="Times New Roman"/>
          <w:b/>
          <w:bCs/>
          <w:lang w:val="sr-Cyrl-CS"/>
        </w:rPr>
        <w:t>Циљеви и задаци:</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b/>
          <w:lang w:val="sr-Cyrl-CS"/>
        </w:rPr>
        <w:t>Циљ</w:t>
      </w:r>
      <w:r w:rsidRPr="009365A3">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9365A3" w:rsidRDefault="00CF6EAA" w:rsidP="00CF6EAA">
      <w:pPr>
        <w:jc w:val="both"/>
        <w:rPr>
          <w:rFonts w:ascii="Times New Roman" w:hAnsi="Times New Roman" w:cs="Times New Roman"/>
          <w:lang w:val="sr-Cyrl-CS"/>
        </w:rPr>
      </w:pPr>
      <w:r w:rsidRPr="009365A3">
        <w:rPr>
          <w:rFonts w:ascii="Times New Roman" w:hAnsi="Times New Roman" w:cs="Times New Roman"/>
          <w:lang w:val="sr-Cyrl-CS"/>
        </w:rPr>
        <w:t>Задаци наставе православног катихизиса (веронауке) јесу да код ученика:</w:t>
      </w:r>
    </w:p>
    <w:p w:rsidR="00CF6EAA" w:rsidRPr="009365A3" w:rsidRDefault="00CF6EAA" w:rsidP="00CF6EAA">
      <w:pPr>
        <w:numPr>
          <w:ilvl w:val="0"/>
          <w:numId w:val="4"/>
        </w:numPr>
        <w:spacing w:after="0" w:line="240" w:lineRule="auto"/>
        <w:jc w:val="both"/>
        <w:rPr>
          <w:rFonts w:ascii="Times New Roman" w:hAnsi="Times New Roman" w:cs="Times New Roman"/>
          <w:lang w:val="sr-Cyrl-CS"/>
        </w:rPr>
      </w:pPr>
      <w:r w:rsidRPr="009365A3">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9365A3" w:rsidRDefault="00CF6EAA" w:rsidP="00CF6EAA">
      <w:pPr>
        <w:numPr>
          <w:ilvl w:val="0"/>
          <w:numId w:val="4"/>
        </w:numPr>
        <w:spacing w:after="0" w:line="240" w:lineRule="auto"/>
        <w:jc w:val="both"/>
        <w:rPr>
          <w:rFonts w:ascii="Times New Roman" w:hAnsi="Times New Roman" w:cs="Times New Roman"/>
          <w:lang w:val="sr-Cyrl-CS"/>
        </w:rPr>
      </w:pPr>
      <w:r w:rsidRPr="009365A3">
        <w:rPr>
          <w:rFonts w:ascii="Times New Roman" w:hAnsi="Times New Roman" w:cs="Times New Roman"/>
          <w:lang w:val="sr-Cyrl-CS"/>
        </w:rPr>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9365A3" w:rsidRDefault="00CF6EAA" w:rsidP="00CF6EAA">
      <w:pPr>
        <w:numPr>
          <w:ilvl w:val="0"/>
          <w:numId w:val="4"/>
        </w:numPr>
        <w:spacing w:after="0" w:line="240" w:lineRule="auto"/>
        <w:jc w:val="both"/>
        <w:rPr>
          <w:rFonts w:ascii="Times New Roman" w:hAnsi="Times New Roman" w:cs="Times New Roman"/>
          <w:lang w:val="sr-Cyrl-CS"/>
        </w:rPr>
      </w:pPr>
      <w:r w:rsidRPr="009365A3">
        <w:rPr>
          <w:rFonts w:ascii="Times New Roman" w:hAnsi="Times New Roman" w:cs="Times New Roman"/>
          <w:lang w:val="sr-Cyrl-CS"/>
        </w:rPr>
        <w:lastRenderedPageBreak/>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9365A3" w:rsidRDefault="00CF6EAA" w:rsidP="00CF6EAA">
      <w:pPr>
        <w:numPr>
          <w:ilvl w:val="0"/>
          <w:numId w:val="4"/>
        </w:numPr>
        <w:spacing w:after="0" w:line="240" w:lineRule="auto"/>
        <w:jc w:val="both"/>
        <w:rPr>
          <w:rFonts w:ascii="Times New Roman" w:hAnsi="Times New Roman" w:cs="Times New Roman"/>
          <w:lang w:val="sr-Cyrl-CS"/>
        </w:rPr>
      </w:pPr>
      <w:r w:rsidRPr="009365A3">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9365A3" w:rsidRDefault="00CF6EAA" w:rsidP="00CF6EAA">
      <w:pPr>
        <w:numPr>
          <w:ilvl w:val="0"/>
          <w:numId w:val="4"/>
        </w:numPr>
        <w:spacing w:after="0" w:line="240" w:lineRule="auto"/>
        <w:ind w:left="0"/>
        <w:jc w:val="both"/>
        <w:rPr>
          <w:rFonts w:ascii="Times New Roman" w:hAnsi="Times New Roman" w:cs="Times New Roman"/>
          <w:lang w:val="sr-Cyrl-CS"/>
        </w:rPr>
      </w:pPr>
      <w:r w:rsidRPr="009365A3">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9365A3" w:rsidRDefault="00CF6EAA" w:rsidP="00CF6EAA">
      <w:pPr>
        <w:rPr>
          <w:rFonts w:ascii="Times New Roman" w:hAnsi="Times New Roman" w:cs="Times New Roman"/>
        </w:rPr>
        <w:sectPr w:rsidR="00CF6EAA" w:rsidRPr="009365A3" w:rsidSect="00CF6EAA">
          <w:footerReference w:type="even" r:id="rId17"/>
          <w:footerReference w:type="default" r:id="rId18"/>
          <w:type w:val="continuous"/>
          <w:pgSz w:w="16839" w:h="11907" w:orient="landscape" w:code="9"/>
          <w:pgMar w:top="720" w:right="720" w:bottom="720" w:left="720" w:header="709" w:footer="709" w:gutter="0"/>
          <w:cols w:space="720"/>
          <w:titlePg/>
          <w:docGrid w:linePitch="360"/>
        </w:sectPr>
      </w:pPr>
    </w:p>
    <w:tbl>
      <w:tblPr>
        <w:tblW w:w="14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67"/>
        <w:gridCol w:w="949"/>
        <w:gridCol w:w="1717"/>
        <w:gridCol w:w="5412"/>
      </w:tblGrid>
      <w:tr w:rsidR="00CF6EAA" w:rsidRPr="009365A3" w:rsidTr="00546532">
        <w:trPr>
          <w:trHeight w:val="297"/>
          <w:jc w:val="center"/>
        </w:trPr>
        <w:tc>
          <w:tcPr>
            <w:tcW w:w="6367"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Садржај програма</w:t>
            </w:r>
          </w:p>
        </w:tc>
        <w:tc>
          <w:tcPr>
            <w:tcW w:w="949"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Бр</w:t>
            </w:r>
            <w:r w:rsidRPr="009365A3">
              <w:rPr>
                <w:rFonts w:ascii="Times New Roman" w:hAnsi="Times New Roman" w:cs="Times New Roman"/>
                <w:b/>
              </w:rPr>
              <w:t>.</w:t>
            </w:r>
            <w:r w:rsidRPr="009365A3">
              <w:rPr>
                <w:rFonts w:ascii="Times New Roman" w:hAnsi="Times New Roman" w:cs="Times New Roman"/>
                <w:b/>
                <w:lang w:val="sr-Cyrl-CS"/>
              </w:rPr>
              <w:t>час</w:t>
            </w:r>
          </w:p>
        </w:tc>
        <w:tc>
          <w:tcPr>
            <w:tcW w:w="1717"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 xml:space="preserve">Основни облици </w:t>
            </w:r>
          </w:p>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извођења програма</w:t>
            </w:r>
          </w:p>
        </w:tc>
        <w:tc>
          <w:tcPr>
            <w:tcW w:w="5412"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Циљеви и задаци садржаја програма</w:t>
            </w:r>
          </w:p>
        </w:tc>
      </w:tr>
      <w:tr w:rsidR="00CF6EAA" w:rsidRPr="009365A3" w:rsidTr="00546532">
        <w:trPr>
          <w:trHeight w:val="1078"/>
          <w:jc w:val="center"/>
        </w:trPr>
        <w:tc>
          <w:tcPr>
            <w:tcW w:w="6367" w:type="dxa"/>
            <w:shd w:val="clear" w:color="auto" w:fill="FDE9D9"/>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1. Припрема света за долазак Сина Божијег у свет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Први човек је прекинуо с' Богом и на тај начин је осудио себе и сњву творевину на смрт; Бог није одустао од свог плана да створени свет живи вечни, иако је први човек одбио да има заједницу с' Богом;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Бог је променио начин остварења тог плана, али не и сам план да се преко човека оствари јединство Бога и створене природе;Једини начин да се то оствари у новонасталим условима када су сви људи самим рођењем постајали смртни и зато нису могли да буду посредници између света и Бога јесте да Бог постане човек.  </w:t>
            </w:r>
          </w:p>
        </w:tc>
        <w:tc>
          <w:tcPr>
            <w:tcW w:w="949"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1717"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фронтални</w:t>
            </w:r>
          </w:p>
        </w:tc>
        <w:tc>
          <w:tcPr>
            <w:tcW w:w="541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уоче да Бог није одустао  од остварења свог првобитног плана о свету, који се огледа у сједињењу свих створених бића са Богом преко човека</w:t>
            </w:r>
          </w:p>
        </w:tc>
      </w:tr>
      <w:tr w:rsidR="00CF6EAA" w:rsidRPr="009365A3" w:rsidTr="00546532">
        <w:trPr>
          <w:trHeight w:val="891"/>
          <w:jc w:val="center"/>
        </w:trPr>
        <w:tc>
          <w:tcPr>
            <w:tcW w:w="6367" w:type="dxa"/>
            <w:shd w:val="clear" w:color="auto" w:fill="FDE9D9"/>
          </w:tcPr>
          <w:p w:rsidR="00CF6EAA" w:rsidRPr="009365A3" w:rsidRDefault="00CF6EAA" w:rsidP="00CF6EAA">
            <w:pPr>
              <w:numPr>
                <w:ilvl w:val="0"/>
                <w:numId w:val="94"/>
              </w:numPr>
              <w:spacing w:after="0" w:line="240" w:lineRule="auto"/>
              <w:rPr>
                <w:rFonts w:ascii="Times New Roman" w:hAnsi="Times New Roman" w:cs="Times New Roman"/>
                <w:lang w:val="sr-Cyrl-CS"/>
              </w:rPr>
            </w:pPr>
            <w:r w:rsidRPr="009365A3">
              <w:rPr>
                <w:rFonts w:ascii="Times New Roman" w:hAnsi="Times New Roman" w:cs="Times New Roman"/>
                <w:b/>
              </w:rPr>
              <w:t>И</w:t>
            </w:r>
            <w:r w:rsidRPr="009365A3">
              <w:rPr>
                <w:rFonts w:ascii="Times New Roman" w:hAnsi="Times New Roman" w:cs="Times New Roman"/>
                <w:b/>
                <w:bCs/>
                <w:lang w:val="sr-Cyrl-CS"/>
              </w:rPr>
              <w:t>збор Аврама и његових потомака као почетак цркве, тајне Христове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историја жртвовања Исака од стране Аврама као праслика страдања Божијег Сина за спасење света;старозаветни догађаји и пророчка сведочанства о рођењу, страдању и васкрсењу Сина Божијег као човека за спасење света.</w:t>
            </w:r>
          </w:p>
        </w:tc>
        <w:tc>
          <w:tcPr>
            <w:tcW w:w="949"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1717"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фронтални</w:t>
            </w:r>
          </w:p>
        </w:tc>
        <w:tc>
          <w:tcPr>
            <w:tcW w:w="541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уоче да су грех и зло у свету последица погрешног изражавања човекове слободе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уоче да Бог поштује  човекову слободу, али да не одустаје да свет доведе у вечно постојање</w:t>
            </w:r>
          </w:p>
        </w:tc>
      </w:tr>
      <w:tr w:rsidR="00CF6EAA" w:rsidRPr="009365A3" w:rsidTr="00546532">
        <w:trPr>
          <w:trHeight w:val="524"/>
          <w:jc w:val="center"/>
        </w:trPr>
        <w:tc>
          <w:tcPr>
            <w:tcW w:w="6367" w:type="dxa"/>
            <w:shd w:val="clear" w:color="auto" w:fill="FDE9D9"/>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3. Аврам</w:t>
            </w:r>
            <w:r w:rsidRPr="009365A3">
              <w:rPr>
                <w:rFonts w:ascii="Times New Roman" w:hAnsi="Times New Roman" w:cs="Times New Roman"/>
                <w:b/>
              </w:rPr>
              <w:t xml:space="preserve"> и</w:t>
            </w:r>
            <w:r w:rsidRPr="009365A3">
              <w:rPr>
                <w:rFonts w:ascii="Times New Roman" w:hAnsi="Times New Roman" w:cs="Times New Roman"/>
                <w:b/>
                <w:lang w:val="sr-Cyrl-CS"/>
              </w:rPr>
              <w:t xml:space="preserve"> јеврејск</w:t>
            </w:r>
            <w:r w:rsidRPr="009365A3">
              <w:rPr>
                <w:rFonts w:ascii="Times New Roman" w:hAnsi="Times New Roman" w:cs="Times New Roman"/>
                <w:b/>
              </w:rPr>
              <w:t>и</w:t>
            </w:r>
            <w:r w:rsidRPr="009365A3">
              <w:rPr>
                <w:rFonts w:ascii="Times New Roman" w:hAnsi="Times New Roman" w:cs="Times New Roman"/>
                <w:b/>
                <w:lang w:val="sr-Cyrl-CS"/>
              </w:rPr>
              <w:t xml:space="preserve"> народ</w:t>
            </w:r>
            <w:r w:rsidRPr="009365A3">
              <w:rPr>
                <w:rFonts w:ascii="Times New Roman" w:hAnsi="Times New Roman" w:cs="Times New Roman"/>
                <w:b/>
              </w:rPr>
              <w:t xml:space="preserve"> као</w:t>
            </w:r>
            <w:r w:rsidRPr="009365A3">
              <w:rPr>
                <w:rFonts w:ascii="Times New Roman" w:hAnsi="Times New Roman" w:cs="Times New Roman"/>
                <w:b/>
                <w:lang w:val="sr-Cyrl-CS"/>
              </w:rPr>
              <w:t xml:space="preserve"> праслика Христа</w:t>
            </w:r>
            <w:r w:rsidRPr="009365A3">
              <w:rPr>
                <w:rFonts w:ascii="Times New Roman" w:hAnsi="Times New Roman" w:cs="Times New Roman"/>
                <w:b/>
              </w:rPr>
              <w:t xml:space="preserve"> и</w:t>
            </w:r>
            <w:r w:rsidRPr="009365A3">
              <w:rPr>
                <w:rFonts w:ascii="Times New Roman" w:hAnsi="Times New Roman" w:cs="Times New Roman"/>
                <w:b/>
                <w:lang w:val="sr-Cyrl-CS"/>
              </w:rPr>
              <w:t xml:space="preserve"> цркве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обрезање као израз заједништва Аврама и његових потомака с Богом као праслика крштења у Христу; Сваки који се роди од </w:t>
            </w:r>
            <w:r w:rsidRPr="009365A3">
              <w:rPr>
                <w:rFonts w:ascii="Times New Roman" w:hAnsi="Times New Roman" w:cs="Times New Roman"/>
                <w:lang w:val="sr-Cyrl-CS"/>
              </w:rPr>
              <w:lastRenderedPageBreak/>
              <w:t>смртног човека Адама рађа се за смрт, а сваки рођен од Христа Сина Божијег рађа се за живот;разлика између јеврејског народа и старозаветне цркве од незнабожачких народа као праслика разлике између Христове цркве и осталог света;Људски напори у циљу проналажења спасења од смрти мимо остварења личне заједнице с Богом који је личност и који се открива у старозаветној цркви.</w:t>
            </w:r>
          </w:p>
        </w:tc>
        <w:tc>
          <w:tcPr>
            <w:tcW w:w="949" w:type="dxa"/>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lastRenderedPageBreak/>
              <w:t>6</w:t>
            </w:r>
          </w:p>
        </w:tc>
        <w:tc>
          <w:tcPr>
            <w:tcW w:w="1717"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Индивидуални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541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изграде свест да Бод воли човека и свет и да их никад не напушта, али вечни живот зависи од слободе човека и његове заједнице са Богом</w:t>
            </w:r>
          </w:p>
        </w:tc>
      </w:tr>
      <w:tr w:rsidR="00CF6EAA" w:rsidRPr="009365A3" w:rsidTr="00546532">
        <w:trPr>
          <w:trHeight w:val="524"/>
          <w:jc w:val="center"/>
        </w:trPr>
        <w:tc>
          <w:tcPr>
            <w:tcW w:w="6367" w:type="dxa"/>
            <w:shd w:val="clear" w:color="auto" w:fill="FDE9D9"/>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4.Десет Божијих заповести (однос човека према Богу и другом човеку у старозаветној Цркви).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циљ давања закона људима јесте да се покаже да је слобода човекова избор између Бога и природе и да од тога избора зависи постојање или непостојање човека;кроз старозаветни закон се открива Христос, тј. Тајна Христова као заједница слободе Бога и човека;погрешно схватање закона као да је он довољан за спасење;спасење света је у оваплоћењу Сина Божијег као човека а не у испуњењу закона </w:t>
            </w:r>
          </w:p>
        </w:tc>
        <w:tc>
          <w:tcPr>
            <w:tcW w:w="949"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r w:rsidRPr="009365A3">
              <w:rPr>
                <w:rFonts w:ascii="Times New Roman" w:hAnsi="Times New Roman" w:cs="Times New Roman"/>
              </w:rPr>
              <w:t>5</w:t>
            </w:r>
          </w:p>
        </w:tc>
        <w:tc>
          <w:tcPr>
            <w:tcW w:w="1717"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Индивидуални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541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развије свест да Бог није одустао од првобитног циља због кога је створио свет, а то је да се свет сједини с Њим посредством човека и да тако живи вечно</w:t>
            </w:r>
          </w:p>
        </w:tc>
      </w:tr>
      <w:tr w:rsidR="00CF6EAA" w:rsidRPr="009365A3" w:rsidTr="005465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
          <w:jc w:val="center"/>
        </w:trPr>
        <w:tc>
          <w:tcPr>
            <w:tcW w:w="6367" w:type="dxa"/>
            <w:shd w:val="clear" w:color="auto" w:fill="FDE9D9"/>
          </w:tcPr>
          <w:p w:rsidR="00CF6EAA" w:rsidRPr="009365A3" w:rsidRDefault="00CF6EAA" w:rsidP="00546532">
            <w:pPr>
              <w:ind w:left="108"/>
              <w:rPr>
                <w:rFonts w:ascii="Times New Roman" w:hAnsi="Times New Roman" w:cs="Times New Roman"/>
                <w:b/>
                <w:lang w:val="sr-Cyrl-CS"/>
              </w:rPr>
            </w:pPr>
            <w:r w:rsidRPr="009365A3">
              <w:rPr>
                <w:rFonts w:ascii="Times New Roman" w:hAnsi="Times New Roman" w:cs="Times New Roman"/>
                <w:b/>
                <w:lang w:val="sr-Cyrl-CS"/>
              </w:rPr>
              <w:t>5. Старозаветни мотиви у православној иконографији</w:t>
            </w:r>
          </w:p>
          <w:p w:rsidR="00CF6EAA" w:rsidRPr="009365A3" w:rsidRDefault="00CF6EAA" w:rsidP="00546532">
            <w:pPr>
              <w:ind w:left="108"/>
              <w:rPr>
                <w:rFonts w:ascii="Times New Roman" w:hAnsi="Times New Roman" w:cs="Times New Roman"/>
                <w:lang w:val="sr-Cyrl-CS"/>
              </w:rPr>
            </w:pPr>
            <w:r w:rsidRPr="009365A3">
              <w:rPr>
                <w:rFonts w:ascii="Times New Roman" w:hAnsi="Times New Roman" w:cs="Times New Roman"/>
                <w:lang w:val="sr-Cyrl-CS"/>
              </w:rPr>
              <w:t>православна иконографјиа показује јединство старозаветне и новозаветне цркве;спасење света и људи ће бити на крају историје кад Христос поново дође у сили и слави и кад васкрсну сви људи у Христу, а природа се преобрази из смртне у бесмртну.</w:t>
            </w:r>
          </w:p>
        </w:tc>
        <w:tc>
          <w:tcPr>
            <w:tcW w:w="949" w:type="dxa"/>
            <w:vAlign w:val="center"/>
          </w:tcPr>
          <w:p w:rsidR="00CF6EAA" w:rsidRPr="009365A3" w:rsidRDefault="00CF6EAA" w:rsidP="00546532">
            <w:pPr>
              <w:jc w:val="center"/>
              <w:rPr>
                <w:rFonts w:ascii="Times New Roman" w:hAnsi="Times New Roman" w:cs="Times New Roman"/>
              </w:rPr>
            </w:pPr>
            <w:r w:rsidRPr="009365A3">
              <w:rPr>
                <w:rFonts w:ascii="Times New Roman" w:hAnsi="Times New Roman" w:cs="Times New Roman"/>
              </w:rPr>
              <w:t>6</w:t>
            </w:r>
          </w:p>
          <w:p w:rsidR="00CF6EAA" w:rsidRPr="009365A3" w:rsidRDefault="00CF6EAA" w:rsidP="00546532">
            <w:pPr>
              <w:jc w:val="center"/>
              <w:rPr>
                <w:rFonts w:ascii="Times New Roman" w:hAnsi="Times New Roman" w:cs="Times New Roman"/>
                <w:lang w:val="sr-Cyrl-CS"/>
              </w:rPr>
            </w:pPr>
          </w:p>
        </w:tc>
        <w:tc>
          <w:tcPr>
            <w:tcW w:w="1717" w:type="dxa"/>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Индивидуални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tc>
        <w:tc>
          <w:tcPr>
            <w:tcW w:w="541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да развије способност уочавања сличности у структури страозаветне и новозаветне цркве</w:t>
            </w:r>
          </w:p>
          <w:p w:rsidR="00CF6EAA" w:rsidRPr="009365A3" w:rsidRDefault="00CF6EAA" w:rsidP="00546532">
            <w:pPr>
              <w:rPr>
                <w:rFonts w:ascii="Times New Roman" w:hAnsi="Times New Roman" w:cs="Times New Roman"/>
                <w:lang w:val="sr-Cyrl-CS"/>
              </w:rPr>
            </w:pPr>
          </w:p>
        </w:tc>
      </w:tr>
    </w:tbl>
    <w:p w:rsidR="00CF6EAA" w:rsidRPr="009365A3" w:rsidRDefault="00CF6EAA" w:rsidP="00CF6EAA">
      <w:pPr>
        <w:rPr>
          <w:rFonts w:ascii="Times New Roman" w:hAnsi="Times New Roman" w:cs="Times New Roman"/>
          <w:lang w:val="sr-Cyrl-CS"/>
        </w:rPr>
      </w:pPr>
    </w:p>
    <w:p w:rsidR="00CF6EAA" w:rsidRPr="009365A3" w:rsidRDefault="00CF6EAA" w:rsidP="00CF6EAA">
      <w:pPr>
        <w:shd w:val="clear" w:color="auto" w:fill="FABF8F" w:themeFill="accent6" w:themeFillTint="99"/>
        <w:rPr>
          <w:rFonts w:ascii="Times New Roman" w:hAnsi="Times New Roman" w:cs="Times New Roman"/>
          <w:b/>
          <w:lang w:val="sr-Cyrl-CS"/>
        </w:rPr>
      </w:pPr>
      <w:r w:rsidRPr="009365A3">
        <w:rPr>
          <w:rFonts w:ascii="Times New Roman" w:hAnsi="Times New Roman" w:cs="Times New Roman"/>
          <w:b/>
          <w:lang w:val="sr-Cyrl-CS"/>
        </w:rPr>
        <w:t>ГРАЂАНСКО ВАСПИТАЊЕ</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 xml:space="preserve">Циљ и задаци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Општи циљ предмета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Општи циљ предмета је оспособљавање ученика за активно учешће  у животу школе и локалне заједнице, проширивање знања о демократији, њеним принципима и вредностима кроз практично деловање.</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lastRenderedPageBreak/>
        <w:t>Задаци предмета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-подстицање и оспособљавање за активно учешће у животу школе развијањем вештина за унапређивање услова школског живота кроз праксу;</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-упознавање школских правила и процедура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разумевање функционисања органа управљања школе и стручних тела;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упознавање права и одговорности свих актера на нивоу школе;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-развијање комуникацијских вештина неопходних  за сарадничко понашање, аргументовање ставова и изражавање мишљења;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обучавање техникама групног рада;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 развијање способности критичког просуђивања и одговорног одлучивања и деловања.</w:t>
      </w:r>
    </w:p>
    <w:p w:rsidR="00CF6EAA" w:rsidRPr="009365A3" w:rsidRDefault="00CF6EAA" w:rsidP="00CF6EAA">
      <w:pPr>
        <w:rPr>
          <w:rFonts w:ascii="Times New Roman" w:hAnsi="Times New Roman" w:cs="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640"/>
        <w:gridCol w:w="1800"/>
      </w:tblGrid>
      <w:tr w:rsidR="00CF6EAA" w:rsidRPr="009365A3" w:rsidTr="00546532">
        <w:trPr>
          <w:jc w:val="center"/>
        </w:trPr>
        <w:tc>
          <w:tcPr>
            <w:tcW w:w="100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Редни број</w:t>
            </w:r>
          </w:p>
        </w:tc>
        <w:tc>
          <w:tcPr>
            <w:tcW w:w="864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часова</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основних елемената програма</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2</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Сагледавање услова школског живота</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3</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Избор проблема на коме ће севрадити</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Сакупљање података о изабраном проблему</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8</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5</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Активизам и партиципација – план акције</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12</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6</w:t>
            </w:r>
          </w:p>
        </w:tc>
        <w:tc>
          <w:tcPr>
            <w:tcW w:w="86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Јавна презентација плана акције</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r>
      <w:tr w:rsidR="00CF6EAA" w:rsidRPr="009365A3" w:rsidTr="00546532">
        <w:trPr>
          <w:jc w:val="center"/>
        </w:trPr>
        <w:tc>
          <w:tcPr>
            <w:tcW w:w="100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7</w:t>
            </w:r>
          </w:p>
        </w:tc>
        <w:tc>
          <w:tcPr>
            <w:tcW w:w="8640" w:type="dxa"/>
            <w:shd w:val="clear" w:color="auto" w:fill="auto"/>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Осврт на научено -евалуација</w:t>
            </w:r>
          </w:p>
        </w:tc>
        <w:tc>
          <w:tcPr>
            <w:tcW w:w="1800" w:type="dxa"/>
            <w:shd w:val="clear" w:color="auto" w:fill="auto"/>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4</w:t>
            </w:r>
          </w:p>
        </w:tc>
      </w:tr>
    </w:tbl>
    <w:p w:rsidR="00CF6EAA" w:rsidRPr="009365A3" w:rsidRDefault="00CF6EAA" w:rsidP="00CF6EAA">
      <w:pPr>
        <w:rPr>
          <w:rFonts w:ascii="Times New Roman" w:hAnsi="Times New Roman" w:cs="Times New Roman"/>
          <w:b/>
        </w:rPr>
      </w:pPr>
    </w:p>
    <w:tbl>
      <w:tblPr>
        <w:tblW w:w="0" w:type="auto"/>
        <w:jc w:val="center"/>
        <w:tblInd w:w="-50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3897"/>
        <w:gridCol w:w="4395"/>
        <w:gridCol w:w="6095"/>
      </w:tblGrid>
      <w:tr w:rsidR="00CF6EAA" w:rsidRPr="009365A3" w:rsidTr="00546532">
        <w:trPr>
          <w:trHeight w:val="507"/>
          <w:jc w:val="center"/>
        </w:trPr>
        <w:tc>
          <w:tcPr>
            <w:tcW w:w="3897"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НАСТАВНАТЕМА  И САДРЖАЈ</w:t>
            </w:r>
          </w:p>
        </w:tc>
        <w:tc>
          <w:tcPr>
            <w:tcW w:w="4395"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НАЧИНРЕАЛИЗАЦИЈЕ</w:t>
            </w:r>
          </w:p>
        </w:tc>
        <w:tc>
          <w:tcPr>
            <w:tcW w:w="6095"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ЦИЉЕВИ И ЗАДАЦИ САДРЖАЈА ПРОГРАМА</w:t>
            </w:r>
          </w:p>
        </w:tc>
      </w:tr>
      <w:tr w:rsidR="00CF6EAA" w:rsidRPr="009365A3" w:rsidTr="00546532">
        <w:trPr>
          <w:trHeight w:val="524"/>
          <w:jc w:val="center"/>
        </w:trPr>
        <w:tc>
          <w:tcPr>
            <w:tcW w:w="3897" w:type="dxa"/>
            <w:shd w:val="clear" w:color="auto" w:fill="FBD4B4"/>
          </w:tcPr>
          <w:p w:rsidR="00CF6EAA" w:rsidRPr="009365A3" w:rsidRDefault="00CF6EAA" w:rsidP="00CF6EAA">
            <w:pPr>
              <w:pStyle w:val="BodyText"/>
              <w:numPr>
                <w:ilvl w:val="0"/>
                <w:numId w:val="96"/>
              </w:numPr>
              <w:rPr>
                <w:lang w:val="ru-RU" w:eastAsia="sr-Latn-CS"/>
              </w:rPr>
            </w:pPr>
          </w:p>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Упознавање основних елемената програма</w:t>
            </w:r>
          </w:p>
          <w:p w:rsidR="00CF6EAA" w:rsidRPr="009365A3" w:rsidRDefault="00CF6EAA" w:rsidP="00546532">
            <w:pPr>
              <w:rPr>
                <w:rFonts w:ascii="Times New Roman" w:hAnsi="Times New Roman" w:cs="Times New Roman"/>
                <w:b/>
                <w:u w:val="single"/>
                <w:lang w:val="sr-Latn-CS" w:eastAsia="sr-Latn-CS"/>
              </w:rPr>
            </w:pPr>
          </w:p>
        </w:tc>
        <w:tc>
          <w:tcPr>
            <w:tcW w:w="4395" w:type="dxa"/>
            <w:vAlign w:val="center"/>
          </w:tcPr>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Користи прилоге и радне </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материјале који се налазе у </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приручнику и осмишени су за </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сваку радионицу</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Анализира међународне и </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домаће документе о заштити </w:t>
            </w: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људских права и права детета</w:t>
            </w:r>
          </w:p>
        </w:tc>
        <w:tc>
          <w:tcPr>
            <w:tcW w:w="6095" w:type="dxa"/>
            <w:vAlign w:val="center"/>
          </w:tcPr>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sr-Cyrl-CS" w:eastAsia="sr-Latn-CS"/>
              </w:rPr>
              <w:t xml:space="preserve">--размена мишљења о заједничким     очекивањима, потребама, захтевима и тешкоћама везаним за остваривање програма грађансклог васпитања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-омогућавање слободе изражавања мишљења и ставова,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-оспособљавање за активно и одговорно учешће у животу и раду школе и друштва,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-проширивање практичних знања о демократији, њеним принципима и вредностима,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-схватање међусобне повезаности права, дужности, правила и закона,</w:t>
            </w:r>
          </w:p>
          <w:p w:rsidR="00CF6EAA" w:rsidRPr="009365A3" w:rsidRDefault="00CF6EAA" w:rsidP="00546532">
            <w:pPr>
              <w:rPr>
                <w:lang w:val="ru-RU" w:eastAsia="sr-Latn-CS"/>
              </w:rPr>
            </w:pPr>
            <w:r w:rsidRPr="009365A3">
              <w:rPr>
                <w:lang w:val="ru-RU" w:eastAsia="sr-Latn-CS"/>
              </w:rPr>
              <w:t xml:space="preserve">-обучавање техникама групног рада- група - тим </w:t>
            </w:r>
          </w:p>
        </w:tc>
      </w:tr>
      <w:tr w:rsidR="00CF6EAA" w:rsidRPr="009365A3" w:rsidTr="00546532">
        <w:trPr>
          <w:trHeight w:val="72"/>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Сагледавање услова школског живота</w:t>
            </w:r>
          </w:p>
        </w:tc>
        <w:tc>
          <w:tcPr>
            <w:tcW w:w="4395" w:type="dxa"/>
            <w:vAlign w:val="center"/>
          </w:tcPr>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 дијалози</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 новински текстови</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-извори из медија</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-школа и окружење (разговор)</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-праљење група</w:t>
            </w: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-слободно изражавање,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школских правила и процедура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права и одговорности свих актера на нивоу школе,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-развијање комуникацијских вештина,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и вођење ученика са и кроз демократске процедуре одлучивања како би дошли до заједничког решења  проблема за које се залажу</w:t>
            </w:r>
          </w:p>
        </w:tc>
      </w:tr>
      <w:tr w:rsidR="00CF6EAA" w:rsidRPr="009365A3" w:rsidTr="00546532">
        <w:trPr>
          <w:trHeight w:val="72"/>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Избор проблема на коме ће се радити</w:t>
            </w:r>
          </w:p>
        </w:tc>
        <w:tc>
          <w:tcPr>
            <w:tcW w:w="4395" w:type="dxa"/>
            <w:vAlign w:val="center"/>
          </w:tcPr>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-разговор</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-прикупљање информација</w:t>
            </w: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-слободно, демократско  изражавање сопствених идеја,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-слободно аргументовање ставова и идеја</w:t>
            </w:r>
          </w:p>
        </w:tc>
      </w:tr>
      <w:tr w:rsidR="00CF6EAA" w:rsidRPr="009365A3" w:rsidTr="00546532">
        <w:trPr>
          <w:trHeight w:val="149"/>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Latn-CS" w:eastAsia="sr-Latn-CS"/>
              </w:rPr>
            </w:pPr>
            <w:r w:rsidRPr="009365A3">
              <w:rPr>
                <w:rFonts w:ascii="Times New Roman" w:hAnsi="Times New Roman" w:cs="Times New Roman"/>
                <w:b/>
                <w:u w:val="single"/>
                <w:lang w:val="sr-Cyrl-CS" w:eastAsia="sr-Latn-CS"/>
              </w:rPr>
              <w:t>Сакупљање података о изабраном проблему</w:t>
            </w:r>
          </w:p>
        </w:tc>
        <w:tc>
          <w:tcPr>
            <w:tcW w:w="4395" w:type="dxa"/>
            <w:vAlign w:val="center"/>
          </w:tcPr>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-презентације група</w:t>
            </w:r>
          </w:p>
          <w:p w:rsidR="00CF6EAA" w:rsidRPr="009365A3" w:rsidRDefault="00CF6EAA" w:rsidP="00546532">
            <w:pPr>
              <w:tabs>
                <w:tab w:val="left" w:pos="9315"/>
              </w:tabs>
              <w:rPr>
                <w:rFonts w:ascii="Times New Roman" w:hAnsi="Times New Roman" w:cs="Times New Roman"/>
                <w:lang w:val="sr-Cyrl-CS" w:eastAsia="sr-Latn-CS"/>
              </w:rPr>
            </w:pP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-одабир наслова којима ће се бавити</w:t>
            </w: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-подстицање ученика  да креативно и дивергентно мисле о могућим начинима за постизање њихових циљева,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-развијање комуникацијских вештина неопходних за </w:t>
            </w:r>
            <w:r w:rsidRPr="009365A3">
              <w:rPr>
                <w:rFonts w:ascii="Times New Roman" w:hAnsi="Times New Roman" w:cs="Times New Roman"/>
                <w:lang w:val="sr-Cyrl-CS" w:eastAsia="sr-Latn-CS"/>
              </w:rPr>
              <w:lastRenderedPageBreak/>
              <w:t>сарадничко понашање, аргументовање ставова и изражавање мишљења,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-припремање ученика за различите ситуације са којима се раније нису суочавали, као што су разговори са представницима школе, локалне средине итд.</w:t>
            </w:r>
          </w:p>
        </w:tc>
      </w:tr>
      <w:tr w:rsidR="00CF6EAA" w:rsidRPr="009365A3" w:rsidTr="00546532">
        <w:trPr>
          <w:trHeight w:val="149"/>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lastRenderedPageBreak/>
              <w:t>Активизам и партиципација – план акције</w:t>
            </w:r>
          </w:p>
        </w:tc>
        <w:tc>
          <w:tcPr>
            <w:tcW w:w="4395" w:type="dxa"/>
            <w:vAlign w:val="center"/>
          </w:tcPr>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-рад по групама</w:t>
            </w:r>
          </w:p>
          <w:p w:rsidR="00CF6EAA" w:rsidRPr="009365A3" w:rsidRDefault="00CF6EAA" w:rsidP="00546532">
            <w:pPr>
              <w:spacing w:before="60"/>
              <w:rPr>
                <w:rFonts w:ascii="Times New Roman" w:hAnsi="Times New Roman" w:cs="Times New Roman"/>
                <w:lang w:val="sr-Cyrl-CS" w:eastAsia="sr-Latn-CS"/>
              </w:rPr>
            </w:pPr>
          </w:p>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.индивидуални рад</w:t>
            </w:r>
          </w:p>
          <w:p w:rsidR="00CF6EAA" w:rsidRPr="009365A3" w:rsidRDefault="00CF6EAA" w:rsidP="00546532">
            <w:pPr>
              <w:spacing w:before="60"/>
              <w:rPr>
                <w:rFonts w:ascii="Times New Roman" w:hAnsi="Times New Roman" w:cs="Times New Roman"/>
                <w:lang w:val="sr-Cyrl-CS" w:eastAsia="sr-Latn-CS"/>
              </w:rPr>
            </w:pP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-да науче не шта да мисле, него како да мисле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-да активно и самостално учествују у свим активностима,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-да разумеју суштину тимског рада-чија је специфичност подела улога међу члановима тима, тако да свако обавља само одређени вид активности, а сви заједно доприносе решењу проблема на коме тим ради,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боље разумевање нових и непознатих ситуација  и за ублажавање страха од непознатог, као ометајућег фактора у различитим приликама јавног наступа.</w:t>
            </w:r>
          </w:p>
        </w:tc>
      </w:tr>
      <w:tr w:rsidR="00CF6EAA" w:rsidRPr="009365A3" w:rsidTr="00546532">
        <w:trPr>
          <w:trHeight w:val="149"/>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Јавна презентација плана акције</w:t>
            </w:r>
          </w:p>
        </w:tc>
        <w:tc>
          <w:tcPr>
            <w:tcW w:w="4395" w:type="dxa"/>
            <w:vAlign w:val="center"/>
          </w:tcPr>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-презентација одрађених акција</w:t>
            </w: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свих структура школе, родитеља, са оствареним резултатима програма</w:t>
            </w:r>
          </w:p>
        </w:tc>
      </w:tr>
      <w:tr w:rsidR="00CF6EAA" w:rsidRPr="009365A3" w:rsidTr="00546532">
        <w:trPr>
          <w:trHeight w:val="149"/>
          <w:jc w:val="center"/>
        </w:trPr>
        <w:tc>
          <w:tcPr>
            <w:tcW w:w="3897" w:type="dxa"/>
            <w:shd w:val="clear" w:color="auto" w:fill="FBD4B4"/>
            <w:vAlign w:val="center"/>
          </w:tcPr>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Осврт на научено -евалуација</w:t>
            </w:r>
          </w:p>
        </w:tc>
        <w:tc>
          <w:tcPr>
            <w:tcW w:w="4395" w:type="dxa"/>
            <w:vAlign w:val="center"/>
          </w:tcPr>
          <w:p w:rsidR="00CF6EAA" w:rsidRPr="009365A3" w:rsidRDefault="00CF6EAA" w:rsidP="00546532">
            <w:pPr>
              <w:spacing w:before="60"/>
              <w:rPr>
                <w:rFonts w:ascii="Times New Roman" w:hAnsi="Times New Roman" w:cs="Times New Roman"/>
                <w:lang w:val="sr-Cyrl-CS" w:eastAsia="sr-Latn-CS"/>
              </w:rPr>
            </w:pPr>
            <w:r w:rsidRPr="009365A3">
              <w:rPr>
                <w:rFonts w:ascii="Times New Roman" w:hAnsi="Times New Roman" w:cs="Times New Roman"/>
                <w:lang w:val="sr-Cyrl-CS" w:eastAsia="sr-Latn-CS"/>
              </w:rPr>
              <w:t>-трибина</w:t>
            </w:r>
          </w:p>
        </w:tc>
        <w:tc>
          <w:tcPr>
            <w:tcW w:w="6095"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-развијање споеобности процењивања и критичког мишљења о свом раду, раду групе и тима</w:t>
            </w:r>
          </w:p>
        </w:tc>
      </w:tr>
    </w:tbl>
    <w:p w:rsidR="00CF6EAA" w:rsidRPr="009365A3" w:rsidRDefault="00CF6EAA" w:rsidP="00CF6EAA">
      <w:pPr>
        <w:outlineLvl w:val="0"/>
        <w:rPr>
          <w:rFonts w:ascii="Times New Roman" w:hAnsi="Times New Roman" w:cs="Times New Roman"/>
          <w:b/>
          <w:lang w:val="ru-RU"/>
        </w:rPr>
      </w:pPr>
    </w:p>
    <w:p w:rsidR="00CF6EAA" w:rsidRPr="009365A3" w:rsidRDefault="00CF6EAA" w:rsidP="00CF6EAA">
      <w:pPr>
        <w:outlineLvl w:val="0"/>
        <w:rPr>
          <w:rFonts w:ascii="Times New Roman" w:hAnsi="Times New Roman" w:cs="Times New Roman"/>
          <w:b/>
          <w:lang w:val="ru-RU"/>
        </w:rPr>
      </w:pPr>
    </w:p>
    <w:p w:rsidR="00CF6EAA" w:rsidRPr="009365A3" w:rsidRDefault="00CF6EAA" w:rsidP="00CF6EAA">
      <w:pPr>
        <w:rPr>
          <w:rFonts w:ascii="Times New Roman" w:hAnsi="Times New Roman" w:cs="Times New Roman"/>
          <w:b/>
          <w:bCs/>
          <w:lang w:val="ru-RU"/>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bCs/>
          <w:lang w:val="sr-Cyrl-CS"/>
        </w:rPr>
        <w:t>ОБАВЕЗНИ ИЗБОРНИ</w:t>
      </w:r>
      <w:r w:rsidRPr="009365A3">
        <w:rPr>
          <w:rFonts w:ascii="Times New Roman" w:hAnsi="Times New Roman" w:cs="Times New Roman"/>
          <w:b/>
          <w:lang w:val="sr-Cyrl-CS"/>
        </w:rPr>
        <w:t>ФИЗИЧКО ВАСПИТАЊЕ – ИЗБОРНИ СПОРТ</w:t>
      </w:r>
    </w:p>
    <w:p w:rsidR="00CF6EAA" w:rsidRPr="009365A3" w:rsidRDefault="00CF6EAA" w:rsidP="00CF6EAA">
      <w:pPr>
        <w:ind w:firstLine="720"/>
        <w:rPr>
          <w:rFonts w:ascii="Times New Roman" w:hAnsi="Times New Roman" w:cs="Times New Roman"/>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4"/>
        <w:gridCol w:w="1847"/>
        <w:gridCol w:w="1980"/>
        <w:gridCol w:w="1800"/>
        <w:gridCol w:w="1980"/>
        <w:gridCol w:w="2340"/>
        <w:gridCol w:w="2340"/>
      </w:tblGrid>
      <w:tr w:rsidR="00CF6EAA" w:rsidRPr="009365A3" w:rsidTr="00546532">
        <w:trPr>
          <w:jc w:val="center"/>
        </w:trPr>
        <w:tc>
          <w:tcPr>
            <w:tcW w:w="0" w:type="auto"/>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    С П О Р Т</w:t>
            </w:r>
          </w:p>
        </w:tc>
        <w:tc>
          <w:tcPr>
            <w:tcW w:w="1847"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Уводни час</w:t>
            </w:r>
          </w:p>
        </w:tc>
        <w:tc>
          <w:tcPr>
            <w:tcW w:w="1980"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обрада</w:t>
            </w:r>
          </w:p>
        </w:tc>
        <w:tc>
          <w:tcPr>
            <w:tcW w:w="1800"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увежбавање          </w:t>
            </w:r>
          </w:p>
        </w:tc>
        <w:tc>
          <w:tcPr>
            <w:tcW w:w="1980"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теорија</w:t>
            </w:r>
          </w:p>
        </w:tc>
        <w:tc>
          <w:tcPr>
            <w:tcW w:w="2340"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провера</w:t>
            </w:r>
          </w:p>
        </w:tc>
        <w:tc>
          <w:tcPr>
            <w:tcW w:w="2340" w:type="dxa"/>
            <w:shd w:val="clear" w:color="auto" w:fill="FBD4B4"/>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укупно       </w:t>
            </w:r>
          </w:p>
        </w:tc>
      </w:tr>
      <w:tr w:rsidR="00CF6EAA" w:rsidRPr="009365A3" w:rsidTr="00546532">
        <w:trPr>
          <w:jc w:val="center"/>
        </w:trPr>
        <w:tc>
          <w:tcPr>
            <w:tcW w:w="0" w:type="auto"/>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  О Д Б О Ј К А</w:t>
            </w:r>
          </w:p>
        </w:tc>
        <w:tc>
          <w:tcPr>
            <w:tcW w:w="1847"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rPr>
              <w:t>/</w:t>
            </w:r>
          </w:p>
        </w:tc>
        <w:tc>
          <w:tcPr>
            <w:tcW w:w="198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8</w:t>
            </w:r>
          </w:p>
        </w:tc>
        <w:tc>
          <w:tcPr>
            <w:tcW w:w="1800"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         2</w:t>
            </w:r>
            <w:r w:rsidRPr="009365A3">
              <w:rPr>
                <w:rFonts w:ascii="Times New Roman" w:hAnsi="Times New Roman" w:cs="Times New Roman"/>
              </w:rPr>
              <w:t>1</w:t>
            </w:r>
          </w:p>
        </w:tc>
        <w:tc>
          <w:tcPr>
            <w:tcW w:w="1980"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rPr>
              <w:t>/</w:t>
            </w:r>
          </w:p>
        </w:tc>
        <w:tc>
          <w:tcPr>
            <w:tcW w:w="2340"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rPr>
              <w:t>7</w:t>
            </w:r>
          </w:p>
        </w:tc>
        <w:tc>
          <w:tcPr>
            <w:tcW w:w="234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36</w:t>
            </w:r>
          </w:p>
        </w:tc>
      </w:tr>
    </w:tbl>
    <w:p w:rsidR="00CF6EAA" w:rsidRPr="009365A3" w:rsidRDefault="00CF6EAA" w:rsidP="00CF6EAA">
      <w:pPr>
        <w:rPr>
          <w:rFonts w:ascii="Times New Roman" w:hAnsi="Times New Roman" w:cs="Times New Roman"/>
          <w:lang w:val="sr-Cyrl-CS"/>
        </w:rPr>
      </w:pP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9"/>
        <w:gridCol w:w="1890"/>
        <w:gridCol w:w="2962"/>
        <w:gridCol w:w="3407"/>
        <w:gridCol w:w="3589"/>
      </w:tblGrid>
      <w:tr w:rsidR="00CF6EAA" w:rsidRPr="009365A3" w:rsidTr="00546532">
        <w:trPr>
          <w:trHeight w:val="501"/>
          <w:jc w:val="center"/>
        </w:trPr>
        <w:tc>
          <w:tcPr>
            <w:tcW w:w="2369"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90"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957"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225"/>
          <w:jc w:val="center"/>
        </w:trPr>
        <w:tc>
          <w:tcPr>
            <w:tcW w:w="2369"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890"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962"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основни</w:t>
            </w:r>
          </w:p>
        </w:tc>
        <w:tc>
          <w:tcPr>
            <w:tcW w:w="3407"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средњи</w:t>
            </w:r>
          </w:p>
        </w:tc>
        <w:tc>
          <w:tcPr>
            <w:tcW w:w="3589" w:type="dxa"/>
            <w:shd w:val="clear" w:color="auto" w:fill="FBD4B4"/>
            <w:vAlign w:val="bottom"/>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напредни</w:t>
            </w:r>
          </w:p>
        </w:tc>
      </w:tr>
      <w:tr w:rsidR="00CF6EAA" w:rsidRPr="009365A3" w:rsidTr="00546532">
        <w:trPr>
          <w:trHeight w:val="145"/>
          <w:jc w:val="center"/>
        </w:trPr>
        <w:tc>
          <w:tcPr>
            <w:tcW w:w="2369" w:type="dxa"/>
            <w:vAlign w:val="center"/>
          </w:tcPr>
          <w:p w:rsidR="00CF6EAA" w:rsidRPr="009365A3" w:rsidRDefault="00CF6EAA" w:rsidP="00546532">
            <w:pPr>
              <w:rPr>
                <w:rFonts w:ascii="Times New Roman" w:hAnsi="Times New Roman" w:cs="Times New Roman"/>
                <w:b/>
                <w:lang w:val="sr-Cyrl-CS"/>
              </w:rPr>
            </w:pPr>
          </w:p>
        </w:tc>
        <w:tc>
          <w:tcPr>
            <w:tcW w:w="1890" w:type="dxa"/>
            <w:vAlign w:val="center"/>
          </w:tcPr>
          <w:p w:rsidR="00CF6EAA" w:rsidRPr="009365A3" w:rsidRDefault="00CF6EAA" w:rsidP="00546532">
            <w:pPr>
              <w:tabs>
                <w:tab w:val="left" w:pos="9315"/>
              </w:tabs>
              <w:rPr>
                <w:rFonts w:ascii="Times New Roman" w:hAnsi="Times New Roman" w:cs="Times New Roman"/>
                <w:lang w:val="sr-Cyrl-CS"/>
              </w:rPr>
            </w:pPr>
          </w:p>
        </w:tc>
        <w:tc>
          <w:tcPr>
            <w:tcW w:w="2962" w:type="dxa"/>
            <w:vAlign w:val="center"/>
          </w:tcPr>
          <w:p w:rsidR="00CF6EAA" w:rsidRPr="009365A3" w:rsidRDefault="00CF6EAA" w:rsidP="00546532">
            <w:pPr>
              <w:rPr>
                <w:rFonts w:ascii="Times New Roman" w:hAnsi="Times New Roman" w:cs="Times New Roman"/>
                <w:lang w:val="sr-Cyrl-CS"/>
              </w:rPr>
            </w:pPr>
          </w:p>
        </w:tc>
        <w:tc>
          <w:tcPr>
            <w:tcW w:w="3407" w:type="dxa"/>
            <w:vAlign w:val="center"/>
          </w:tcPr>
          <w:p w:rsidR="00CF6EAA" w:rsidRPr="009365A3" w:rsidRDefault="00CF6EAA" w:rsidP="00546532">
            <w:pPr>
              <w:rPr>
                <w:rFonts w:ascii="Times New Roman" w:hAnsi="Times New Roman" w:cs="Times New Roman"/>
                <w:lang w:val="sr-Cyrl-CS"/>
              </w:rPr>
            </w:pPr>
          </w:p>
        </w:tc>
        <w:tc>
          <w:tcPr>
            <w:tcW w:w="3589" w:type="dxa"/>
          </w:tcPr>
          <w:p w:rsidR="00CF6EAA" w:rsidRPr="009365A3" w:rsidRDefault="00CF6EAA" w:rsidP="00546532">
            <w:pPr>
              <w:rPr>
                <w:rFonts w:ascii="Times New Roman" w:hAnsi="Times New Roman" w:cs="Times New Roman"/>
                <w:lang w:val="ru-RU"/>
              </w:rPr>
            </w:pPr>
          </w:p>
        </w:tc>
      </w:tr>
      <w:tr w:rsidR="00CF6EAA" w:rsidRPr="009365A3" w:rsidTr="00546532">
        <w:trPr>
          <w:trHeight w:val="145"/>
          <w:jc w:val="center"/>
        </w:trPr>
        <w:tc>
          <w:tcPr>
            <w:tcW w:w="2369" w:type="dxa"/>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СПОРТСКА ИГРА      - одбојка</w:t>
            </w:r>
          </w:p>
        </w:tc>
        <w:tc>
          <w:tcPr>
            <w:tcW w:w="1890"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xml:space="preserve">Фронтални облик рада, групни облик рада, индивидуални облик рада,рад у пару и тројкама, </w:t>
            </w:r>
          </w:p>
        </w:tc>
        <w:tc>
          <w:tcPr>
            <w:tcW w:w="2962"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Игра спортску игру,примењује основну технику,неопходна правила, сарађује са члановима екипе,зна функцију игре,основне појмове,правила,принципе тренинга и пружа прву помоћ</w:t>
            </w:r>
          </w:p>
        </w:tc>
        <w:tc>
          <w:tcPr>
            <w:tcW w:w="3407"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Игра спортску игру примењујући виши ниво технике, већи број правила,једноставније тактичке комбинације уз висок степен сарадње са члановима екипе, зна функцију и значај спортске игре, већи број правила, принципе и утицај тренинга</w:t>
            </w:r>
          </w:p>
        </w:tc>
        <w:tc>
          <w:tcPr>
            <w:tcW w:w="3589"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bl>
    <w:p w:rsidR="00CF6EAA" w:rsidRPr="009365A3" w:rsidRDefault="00CF6EAA" w:rsidP="00CF6EAA">
      <w:pPr>
        <w:rPr>
          <w:rFonts w:ascii="Times New Roman" w:hAnsi="Times New Roman" w:cs="Times New Roman"/>
          <w:b/>
          <w:caps/>
          <w:lang w:val="ru-RU"/>
        </w:rPr>
      </w:pPr>
    </w:p>
    <w:p w:rsidR="00CF6EAA" w:rsidRPr="009365A3" w:rsidRDefault="00CF6EAA" w:rsidP="00CF6EAA">
      <w:pPr>
        <w:rPr>
          <w:rFonts w:ascii="Times New Roman" w:hAnsi="Times New Roman" w:cs="Times New Roman"/>
          <w:lang w:val="sr-Cyrl-BA"/>
        </w:rPr>
      </w:pPr>
      <w:r w:rsidRPr="009365A3">
        <w:rPr>
          <w:rFonts w:ascii="Times New Roman" w:hAnsi="Times New Roman" w:cs="Times New Roman"/>
          <w:lang w:val="sr-Cyrl-BA"/>
        </w:rPr>
        <w:t>За предмет изабрани спорт не постоје стандарди али смо интерно употребили стандарде за спортску игру.</w:t>
      </w:r>
    </w:p>
    <w:p w:rsidR="00CF6EAA" w:rsidRPr="009365A3" w:rsidRDefault="00CF6EAA" w:rsidP="00CF6EAA">
      <w:pPr>
        <w:rPr>
          <w:rFonts w:ascii="Times New Roman" w:hAnsi="Times New Roman" w:cs="Times New Roman"/>
          <w:b/>
          <w:caps/>
          <w:lang w:val="sr-Cyrl-BA"/>
        </w:rPr>
      </w:pPr>
    </w:p>
    <w:p w:rsidR="00CF6EAA" w:rsidRPr="009365A3" w:rsidRDefault="00CF6EAA" w:rsidP="00CF6EAA">
      <w:pPr>
        <w:rPr>
          <w:rFonts w:ascii="Times New Roman" w:hAnsi="Times New Roman" w:cs="Times New Roman"/>
          <w:b/>
          <w:bCs/>
          <w:lang w:val="ru-RU"/>
        </w:rPr>
      </w:pPr>
      <w:r w:rsidRPr="009365A3">
        <w:rPr>
          <w:rFonts w:ascii="Times New Roman" w:hAnsi="Times New Roman" w:cs="Times New Roman"/>
          <w:b/>
          <w:caps/>
          <w:lang w:val="sr-Cyrl-CS"/>
        </w:rPr>
        <w:t xml:space="preserve">В. </w:t>
      </w:r>
      <w:r w:rsidRPr="009365A3">
        <w:rPr>
          <w:rFonts w:ascii="Times New Roman" w:hAnsi="Times New Roman" w:cs="Times New Roman"/>
          <w:b/>
          <w:bCs/>
          <w:lang w:val="sr-Cyrl-CS"/>
        </w:rPr>
        <w:t>ИЗБОРНИ НАСТАВНИ ПРЕДМЕТИ</w:t>
      </w:r>
    </w:p>
    <w:p w:rsidR="00CF6EAA" w:rsidRPr="009365A3" w:rsidRDefault="00CF6EAA" w:rsidP="00CF6EAA">
      <w:pPr>
        <w:rPr>
          <w:rFonts w:ascii="Times New Roman" w:hAnsi="Times New Roman" w:cs="Times New Roman"/>
          <w:b/>
          <w:lang w:val="ru-RU"/>
        </w:rPr>
      </w:pPr>
    </w:p>
    <w:p w:rsidR="00CF6EAA" w:rsidRPr="009365A3" w:rsidRDefault="00CF6EAA" w:rsidP="00CF6EAA">
      <w:pPr>
        <w:shd w:val="clear" w:color="auto" w:fill="FABF8F" w:themeFill="accent6" w:themeFillTint="99"/>
        <w:rPr>
          <w:rFonts w:ascii="Times New Roman" w:hAnsi="Times New Roman" w:cs="Times New Roman"/>
          <w:b/>
          <w:lang w:val="sr-Cyrl-CS"/>
        </w:rPr>
      </w:pPr>
      <w:r w:rsidRPr="009365A3">
        <w:rPr>
          <w:rFonts w:ascii="Times New Roman" w:hAnsi="Times New Roman" w:cs="Times New Roman"/>
          <w:b/>
          <w:lang w:val="sr-Cyrl-CS"/>
        </w:rPr>
        <w:t xml:space="preserve">ЧУВАРИ ПРИРОДЕ </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Циљ и задаци: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Циљ </w:t>
      </w:r>
      <w:r w:rsidRPr="009365A3">
        <w:rPr>
          <w:rFonts w:ascii="Times New Roman" w:hAnsi="Times New Roman" w:cs="Times New Roman"/>
          <w:lang w:val="sr-Cyrl-CS"/>
        </w:rPr>
        <w:t>наставе изборног предмета чувари природе јесте развијање функционалне писмености из области заштите животне средине,усвајање и примена концепта одрживог развоја и остваривање образовања о квалитету живота.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 xml:space="preserve">Задаци </w:t>
      </w:r>
      <w:r w:rsidRPr="009365A3">
        <w:rPr>
          <w:rFonts w:ascii="Times New Roman" w:hAnsi="Times New Roman" w:cs="Times New Roman"/>
          <w:lang w:val="sr-Cyrl-CS"/>
        </w:rPr>
        <w:t>наставе предмета чувари природе су да ученици:</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lastRenderedPageBreak/>
        <w:t>-развијају образовање за заштиту животне средине;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-развијају вредности,ставове,вештине и понашање у складу са одрживим развојем;</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-развијају здрав однос према себи и другима;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-умеју да на основу стечених знања изаберу квалитетне и здраве стилове живота;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-примењују рационално коришћење природних ресурса;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-препознају изворе загађивања и уочавају последице;</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-стичу способност за уочавање,формулисање,анализирање,и решавање проблема;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-развијају радозналост,активно учествовање и одговорност;</w:t>
      </w:r>
    </w:p>
    <w:p w:rsidR="00CF6EAA" w:rsidRPr="009365A3" w:rsidRDefault="00CF6EAA" w:rsidP="00CF6EAA">
      <w:pPr>
        <w:rPr>
          <w:rFonts w:ascii="Times New Roman" w:hAnsi="Times New Roman" w:cs="Times New Roman"/>
        </w:rPr>
      </w:pPr>
      <w:r w:rsidRPr="009365A3">
        <w:rPr>
          <w:rFonts w:ascii="Times New Roman" w:hAnsi="Times New Roman" w:cs="Times New Roman"/>
          <w:lang w:val="sr-Cyrl-CS"/>
        </w:rPr>
        <w:t>-поседују развијену свест о личном ангажовању у заштити и очувању животне средине,природе и биодиверзитета;</w:t>
      </w:r>
    </w:p>
    <w:p w:rsidR="00CF6EAA" w:rsidRPr="009365A3" w:rsidRDefault="00CF6EAA" w:rsidP="00CF6EAA">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9365A3"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УКУПНО</w:t>
            </w:r>
          </w:p>
        </w:tc>
      </w:tr>
      <w:tr w:rsidR="00CF6EAA" w:rsidRPr="009365A3"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w:t>
            </w:r>
            <w:r w:rsidRPr="009365A3">
              <w:rPr>
                <w:rFonts w:ascii="Times New Roman" w:hAnsi="Times New Roman" w:cs="Times New Roman"/>
                <w:b/>
                <w:lang w:val="sr-Cyrl-CS"/>
              </w:rPr>
              <w:t xml:space="preserve"> Положај и улога човека у природи</w:t>
            </w:r>
          </w:p>
          <w:p w:rsidR="00CF6EAA" w:rsidRPr="009365A3" w:rsidRDefault="00CF6EAA" w:rsidP="00546532">
            <w:pPr>
              <w:rPr>
                <w:rFonts w:ascii="Times New Roman" w:hAnsi="Times New Roman" w:cs="Times New Roman"/>
                <w:lang w:val="sr-Cyrl-CS"/>
              </w:rPr>
            </w:pP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4</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2</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9</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lang w:val="sr-Cyrl-CS"/>
              </w:rPr>
            </w:pPr>
          </w:p>
        </w:tc>
        <w:tc>
          <w:tcPr>
            <w:tcW w:w="157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15</w:t>
            </w:r>
          </w:p>
        </w:tc>
      </w:tr>
      <w:tr w:rsidR="00CF6EAA" w:rsidRPr="009365A3"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II</w:t>
            </w:r>
            <w:r w:rsidRPr="009365A3">
              <w:rPr>
                <w:rFonts w:ascii="Times New Roman" w:hAnsi="Times New Roman" w:cs="Times New Roman"/>
                <w:b/>
                <w:lang w:val="sr-Cyrl-CS"/>
              </w:rPr>
              <w:t xml:space="preserve"> Природна богатства (ресурси) и одрживо коришћење</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4</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b/>
              </w:rPr>
            </w:pPr>
          </w:p>
        </w:tc>
        <w:tc>
          <w:tcPr>
            <w:tcW w:w="157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6</w:t>
            </w:r>
          </w:p>
        </w:tc>
      </w:tr>
      <w:tr w:rsidR="00CF6EAA" w:rsidRPr="009365A3"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rPr>
              <w:t>III</w:t>
            </w:r>
            <w:r w:rsidRPr="009365A3">
              <w:rPr>
                <w:rFonts w:ascii="Times New Roman" w:hAnsi="Times New Roman" w:cs="Times New Roman"/>
                <w:b/>
                <w:lang w:val="sr-Cyrl-CS"/>
              </w:rPr>
              <w:t xml:space="preserve"> Извори и последице загађивања животне средине</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5</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5</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p>
        </w:tc>
        <w:tc>
          <w:tcPr>
            <w:tcW w:w="157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11</w:t>
            </w:r>
          </w:p>
        </w:tc>
      </w:tr>
      <w:tr w:rsidR="00CF6EAA" w:rsidRPr="009365A3" w:rsidTr="00546532">
        <w:trPr>
          <w:trHeight w:val="567"/>
          <w:jc w:val="center"/>
        </w:trPr>
        <w:tc>
          <w:tcPr>
            <w:tcW w:w="7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rPr>
              <w:t>IV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IV</w:t>
            </w:r>
            <w:r w:rsidRPr="009365A3">
              <w:rPr>
                <w:rFonts w:ascii="Times New Roman" w:hAnsi="Times New Roman" w:cs="Times New Roman"/>
                <w:b/>
                <w:lang w:val="sr-Cyrl-CS"/>
              </w:rPr>
              <w:t xml:space="preserve"> Биодиверзитет-биолошка разноврсност</w:t>
            </w:r>
          </w:p>
          <w:p w:rsidR="00CF6EAA" w:rsidRPr="009365A3" w:rsidRDefault="00CF6EAA" w:rsidP="00546532">
            <w:pPr>
              <w:rPr>
                <w:rFonts w:ascii="Times New Roman" w:hAnsi="Times New Roman" w:cs="Times New Roman"/>
                <w:b/>
                <w:lang w:val="sr-Cyrl-CS"/>
              </w:rPr>
            </w:pP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lastRenderedPageBreak/>
              <w:t>2</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rPr>
            </w:pPr>
          </w:p>
        </w:tc>
        <w:tc>
          <w:tcPr>
            <w:tcW w:w="157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4</w:t>
            </w:r>
          </w:p>
        </w:tc>
      </w:tr>
      <w:tr w:rsidR="00CF6EAA" w:rsidRPr="009365A3" w:rsidTr="00546532">
        <w:trPr>
          <w:trHeight w:val="264"/>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УКУПНО:</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15</w:t>
            </w:r>
          </w:p>
        </w:tc>
        <w:tc>
          <w:tcPr>
            <w:tcW w:w="152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5</w:t>
            </w:r>
          </w:p>
        </w:tc>
        <w:tc>
          <w:tcPr>
            <w:tcW w:w="151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16</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jc w:val="center"/>
              <w:rPr>
                <w:rFonts w:ascii="Times New Roman" w:hAnsi="Times New Roman" w:cs="Times New Roman"/>
                <w:b/>
                <w:lang w:val="sr-Cyrl-CS"/>
              </w:rPr>
            </w:pPr>
          </w:p>
        </w:tc>
        <w:tc>
          <w:tcPr>
            <w:tcW w:w="1570"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36</w:t>
            </w:r>
          </w:p>
        </w:tc>
      </w:tr>
    </w:tbl>
    <w:p w:rsidR="00CF6EAA" w:rsidRPr="009365A3" w:rsidRDefault="00CF6EAA" w:rsidP="00CF6EAA">
      <w:pPr>
        <w:rPr>
          <w:rFonts w:ascii="Times New Roman" w:hAnsi="Times New Roman" w:cs="Times New Roman"/>
          <w:lang w:val="sr-Cyrl-CS"/>
        </w:rPr>
      </w:pPr>
    </w:p>
    <w:p w:rsidR="00CF6EAA" w:rsidRPr="009365A3" w:rsidRDefault="00CF6EAA" w:rsidP="00CF6EAA">
      <w:pPr>
        <w:rPr>
          <w:rFonts w:ascii="Times New Roman" w:hAnsi="Times New Roman" w:cs="Times New Roman"/>
          <w:lang w:val="sr-Cyrl-CS"/>
        </w:rPr>
      </w:pPr>
    </w:p>
    <w:tbl>
      <w:tblPr>
        <w:tblW w:w="13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5"/>
        <w:gridCol w:w="1764"/>
        <w:gridCol w:w="45"/>
        <w:gridCol w:w="2790"/>
        <w:gridCol w:w="45"/>
        <w:gridCol w:w="3216"/>
        <w:gridCol w:w="45"/>
        <w:gridCol w:w="3390"/>
        <w:gridCol w:w="45"/>
      </w:tblGrid>
      <w:tr w:rsidR="00CF6EAA" w:rsidRPr="009365A3" w:rsidTr="00546532">
        <w:trPr>
          <w:trHeight w:val="257"/>
          <w:jc w:val="center"/>
        </w:trPr>
        <w:tc>
          <w:tcPr>
            <w:tcW w:w="2313" w:type="dxa"/>
            <w:gridSpan w:val="2"/>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9" w:type="dxa"/>
            <w:gridSpan w:val="2"/>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531" w:type="dxa"/>
            <w:gridSpan w:val="6"/>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tc>
      </w:tr>
      <w:tr w:rsidR="00CF6EAA" w:rsidRPr="009365A3" w:rsidTr="00546532">
        <w:trPr>
          <w:trHeight w:val="157"/>
          <w:jc w:val="center"/>
        </w:trPr>
        <w:tc>
          <w:tcPr>
            <w:tcW w:w="2313" w:type="dxa"/>
            <w:gridSpan w:val="2"/>
            <w:vMerge/>
            <w:shd w:val="clear" w:color="auto" w:fill="FBD4B4"/>
          </w:tcPr>
          <w:p w:rsidR="00CF6EAA" w:rsidRPr="009365A3" w:rsidRDefault="00CF6EAA" w:rsidP="00546532">
            <w:pPr>
              <w:jc w:val="center"/>
              <w:rPr>
                <w:rFonts w:ascii="Times New Roman" w:hAnsi="Times New Roman" w:cs="Times New Roman"/>
                <w:b/>
                <w:lang w:val="sr-Cyrl-CS"/>
              </w:rPr>
            </w:pPr>
          </w:p>
        </w:tc>
        <w:tc>
          <w:tcPr>
            <w:tcW w:w="1809" w:type="dxa"/>
            <w:gridSpan w:val="2"/>
            <w:vMerge/>
            <w:shd w:val="clear" w:color="auto" w:fill="FBD4B4"/>
          </w:tcPr>
          <w:p w:rsidR="00CF6EAA" w:rsidRPr="009365A3" w:rsidRDefault="00CF6EAA" w:rsidP="00546532">
            <w:pPr>
              <w:jc w:val="center"/>
              <w:rPr>
                <w:rFonts w:ascii="Times New Roman" w:hAnsi="Times New Roman" w:cs="Times New Roman"/>
                <w:b/>
                <w:lang w:val="sr-Cyrl-CS"/>
              </w:rPr>
            </w:pPr>
          </w:p>
        </w:tc>
        <w:tc>
          <w:tcPr>
            <w:tcW w:w="2835" w:type="dxa"/>
            <w:gridSpan w:val="2"/>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61" w:type="dxa"/>
            <w:gridSpan w:val="2"/>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435" w:type="dxa"/>
            <w:gridSpan w:val="2"/>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gridAfter w:val="1"/>
          <w:wAfter w:w="45" w:type="dxa"/>
          <w:trHeight w:val="145"/>
          <w:jc w:val="center"/>
        </w:trPr>
        <w:tc>
          <w:tcPr>
            <w:tcW w:w="2268" w:type="dxa"/>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w:t>
            </w:r>
            <w:r w:rsidRPr="009365A3">
              <w:rPr>
                <w:rFonts w:ascii="Times New Roman" w:hAnsi="Times New Roman" w:cs="Times New Roman"/>
                <w:b/>
                <w:lang w:val="sr-Cyrl-CS"/>
              </w:rPr>
              <w:t xml:space="preserve"> Положај и улога човека у природи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-основни појмови у екологији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-одрживи развој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w:t>
            </w:r>
            <w:r w:rsidRPr="009365A3">
              <w:rPr>
                <w:rFonts w:ascii="Times New Roman" w:hAnsi="Times New Roman" w:cs="Times New Roman"/>
                <w:lang w:val="ru-RU"/>
              </w:rPr>
              <w:t xml:space="preserve"> акциј</w:t>
            </w:r>
            <w:r w:rsidRPr="009365A3">
              <w:rPr>
                <w:rFonts w:ascii="Times New Roman" w:hAnsi="Times New Roman" w:cs="Times New Roman"/>
                <w:lang w:val="sr-Cyrl-CS"/>
              </w:rPr>
              <w:t>е</w:t>
            </w:r>
            <w:r w:rsidRPr="009365A3">
              <w:rPr>
                <w:rFonts w:ascii="Times New Roman" w:hAnsi="Times New Roman" w:cs="Times New Roman"/>
                <w:lang w:val="ru-RU"/>
              </w:rPr>
              <w:t xml:space="preserve"> у заштити и очувању животне средине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-к</w:t>
            </w:r>
            <w:r w:rsidRPr="009365A3">
              <w:rPr>
                <w:rFonts w:ascii="Times New Roman" w:hAnsi="Times New Roman" w:cs="Times New Roman"/>
                <w:lang w:val="ru-RU"/>
              </w:rPr>
              <w:t>валитетан и здрав стил живота</w:t>
            </w:r>
          </w:p>
        </w:tc>
        <w:tc>
          <w:tcPr>
            <w:tcW w:w="1809" w:type="dxa"/>
            <w:gridSpan w:val="2"/>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-примена знања</w:t>
            </w:r>
          </w:p>
          <w:p w:rsidR="00CF6EAA" w:rsidRPr="009365A3" w:rsidRDefault="00CF6EAA" w:rsidP="00546532">
            <w:pPr>
              <w:rPr>
                <w:rFonts w:ascii="Times New Roman" w:hAnsi="Times New Roman" w:cs="Times New Roman"/>
                <w:lang w:val="sr-Cyrl-CS"/>
              </w:rPr>
            </w:pPr>
          </w:p>
        </w:tc>
        <w:tc>
          <w:tcPr>
            <w:tcW w:w="2835" w:type="dxa"/>
            <w:gridSpan w:val="2"/>
          </w:tcPr>
          <w:p w:rsidR="00CF6EAA" w:rsidRPr="009365A3" w:rsidRDefault="00CF6EAA" w:rsidP="00546532">
            <w:pPr>
              <w:rPr>
                <w:rFonts w:ascii="Times New Roman" w:hAnsi="Times New Roman" w:cs="Times New Roman"/>
                <w:lang w:val="sr-Cyrl-CS"/>
              </w:rPr>
            </w:pPr>
          </w:p>
        </w:tc>
        <w:tc>
          <w:tcPr>
            <w:tcW w:w="3261" w:type="dxa"/>
            <w:gridSpan w:val="2"/>
          </w:tcPr>
          <w:p w:rsidR="00CF6EAA" w:rsidRPr="009365A3" w:rsidRDefault="00CF6EAA" w:rsidP="00546532">
            <w:pPr>
              <w:rPr>
                <w:rFonts w:ascii="Times New Roman" w:hAnsi="Times New Roman" w:cs="Times New Roman"/>
                <w:lang w:val="sr-Cyrl-CS"/>
              </w:rPr>
            </w:pPr>
          </w:p>
        </w:tc>
        <w:tc>
          <w:tcPr>
            <w:tcW w:w="3435" w:type="dxa"/>
            <w:gridSpan w:val="2"/>
          </w:tcPr>
          <w:p w:rsidR="00CF6EAA" w:rsidRPr="009365A3" w:rsidRDefault="00CF6EAA" w:rsidP="00546532">
            <w:pPr>
              <w:rPr>
                <w:rFonts w:ascii="Times New Roman" w:hAnsi="Times New Roman" w:cs="Times New Roman"/>
                <w:lang w:val="sr-Cyrl-CS"/>
              </w:rPr>
            </w:pPr>
          </w:p>
        </w:tc>
      </w:tr>
      <w:tr w:rsidR="00CF6EAA" w:rsidRPr="009365A3" w:rsidTr="00546532">
        <w:trPr>
          <w:gridAfter w:val="1"/>
          <w:wAfter w:w="45" w:type="dxa"/>
          <w:trHeight w:val="145"/>
          <w:jc w:val="center"/>
        </w:trPr>
        <w:tc>
          <w:tcPr>
            <w:tcW w:w="2268" w:type="dxa"/>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II</w:t>
            </w:r>
            <w:r w:rsidRPr="009365A3">
              <w:rPr>
                <w:rFonts w:ascii="Times New Roman" w:hAnsi="Times New Roman" w:cs="Times New Roman"/>
                <w:b/>
                <w:lang w:val="sr-Cyrl-CS"/>
              </w:rPr>
              <w:t xml:space="preserve"> Природна богатства (ресурси) и одрживо коришћење</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-о</w:t>
            </w:r>
            <w:r w:rsidRPr="009365A3">
              <w:rPr>
                <w:rFonts w:ascii="Times New Roman" w:hAnsi="Times New Roman" w:cs="Times New Roman"/>
                <w:lang w:val="ru-RU"/>
              </w:rPr>
              <w:t>бновљиви и необновљиви природни ресурси</w:t>
            </w:r>
          </w:p>
          <w:p w:rsidR="00CF6EAA" w:rsidRPr="009365A3" w:rsidRDefault="00CF6EAA" w:rsidP="00546532">
            <w:pPr>
              <w:rPr>
                <w:rFonts w:ascii="Times New Roman" w:hAnsi="Times New Roman" w:cs="Times New Roman"/>
              </w:rPr>
            </w:pPr>
            <w:r w:rsidRPr="009365A3">
              <w:rPr>
                <w:rFonts w:ascii="Times New Roman" w:hAnsi="Times New Roman" w:cs="Times New Roman"/>
                <w:b/>
                <w:lang w:val="sr-Cyrl-CS"/>
              </w:rPr>
              <w:lastRenderedPageBreak/>
              <w:t>-</w:t>
            </w:r>
            <w:r w:rsidRPr="009365A3">
              <w:rPr>
                <w:rFonts w:ascii="Times New Roman" w:hAnsi="Times New Roman" w:cs="Times New Roman"/>
                <w:lang w:val="sr-Cyrl-CS"/>
              </w:rPr>
              <w:t>о</w:t>
            </w:r>
            <w:r w:rsidRPr="009365A3">
              <w:rPr>
                <w:rFonts w:ascii="Times New Roman" w:hAnsi="Times New Roman" w:cs="Times New Roman"/>
                <w:lang w:val="ru-RU"/>
              </w:rPr>
              <w:t>држиво коришћење природних ресурса</w:t>
            </w:r>
          </w:p>
        </w:tc>
        <w:tc>
          <w:tcPr>
            <w:tcW w:w="180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-примена знања</w:t>
            </w:r>
          </w:p>
          <w:p w:rsidR="00CF6EAA" w:rsidRPr="009365A3" w:rsidRDefault="00CF6EAA" w:rsidP="00546532">
            <w:pPr>
              <w:rPr>
                <w:rFonts w:ascii="Times New Roman" w:hAnsi="Times New Roman" w:cs="Times New Roman"/>
                <w:lang w:val="sr-Cyrl-CS"/>
              </w:rPr>
            </w:pPr>
          </w:p>
        </w:tc>
        <w:tc>
          <w:tcPr>
            <w:tcW w:w="2835" w:type="dxa"/>
            <w:gridSpan w:val="2"/>
          </w:tcPr>
          <w:p w:rsidR="00CF6EAA" w:rsidRPr="009365A3" w:rsidRDefault="00CF6EAA" w:rsidP="00546532">
            <w:pPr>
              <w:rPr>
                <w:rFonts w:ascii="Times New Roman" w:hAnsi="Times New Roman" w:cs="Times New Roman"/>
                <w:lang w:val="sr-Cyrl-CS"/>
              </w:rPr>
            </w:pPr>
          </w:p>
        </w:tc>
        <w:tc>
          <w:tcPr>
            <w:tcW w:w="3261" w:type="dxa"/>
            <w:gridSpan w:val="2"/>
          </w:tcPr>
          <w:p w:rsidR="00CF6EAA" w:rsidRPr="009365A3" w:rsidRDefault="00CF6EAA" w:rsidP="00546532">
            <w:pPr>
              <w:rPr>
                <w:rFonts w:ascii="Times New Roman" w:hAnsi="Times New Roman" w:cs="Times New Roman"/>
                <w:lang w:val="sr-Cyrl-CS"/>
              </w:rPr>
            </w:pPr>
          </w:p>
        </w:tc>
        <w:tc>
          <w:tcPr>
            <w:tcW w:w="3435" w:type="dxa"/>
            <w:gridSpan w:val="2"/>
          </w:tcPr>
          <w:p w:rsidR="00CF6EAA" w:rsidRPr="009365A3" w:rsidRDefault="00CF6EAA" w:rsidP="00546532">
            <w:pPr>
              <w:rPr>
                <w:rFonts w:ascii="Times New Roman" w:hAnsi="Times New Roman" w:cs="Times New Roman"/>
                <w:lang w:val="sr-Cyrl-CS"/>
              </w:rPr>
            </w:pPr>
          </w:p>
        </w:tc>
      </w:tr>
      <w:tr w:rsidR="00CF6EAA" w:rsidRPr="009365A3" w:rsidTr="00546532">
        <w:trPr>
          <w:gridAfter w:val="1"/>
          <w:wAfter w:w="45" w:type="dxa"/>
          <w:trHeight w:val="145"/>
          <w:jc w:val="center"/>
        </w:trPr>
        <w:tc>
          <w:tcPr>
            <w:tcW w:w="2268" w:type="dxa"/>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lastRenderedPageBreak/>
              <w:t>III</w:t>
            </w:r>
            <w:r w:rsidRPr="009365A3">
              <w:rPr>
                <w:rFonts w:ascii="Times New Roman" w:hAnsi="Times New Roman" w:cs="Times New Roman"/>
                <w:b/>
                <w:lang w:val="sr-Cyrl-CS"/>
              </w:rPr>
              <w:t xml:space="preserve"> Извори и последице загађивања животне средине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w:t>
            </w:r>
            <w:r w:rsidRPr="009365A3">
              <w:rPr>
                <w:rFonts w:ascii="Times New Roman" w:hAnsi="Times New Roman" w:cs="Times New Roman"/>
                <w:lang w:val="sr-Cyrl-CS"/>
              </w:rPr>
              <w:t>п</w:t>
            </w:r>
            <w:r w:rsidRPr="009365A3">
              <w:rPr>
                <w:rFonts w:ascii="Times New Roman" w:hAnsi="Times New Roman" w:cs="Times New Roman"/>
                <w:lang w:val="ru-RU"/>
              </w:rPr>
              <w:t>ојам,извори и врсте загађивања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w:t>
            </w:r>
            <w:r w:rsidRPr="009365A3">
              <w:rPr>
                <w:rFonts w:ascii="Times New Roman" w:hAnsi="Times New Roman" w:cs="Times New Roman"/>
                <w:lang w:val="ru-RU"/>
              </w:rPr>
              <w:t>лобалне промене и глобалне последице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-с</w:t>
            </w:r>
            <w:r w:rsidRPr="009365A3">
              <w:rPr>
                <w:rFonts w:ascii="Times New Roman" w:hAnsi="Times New Roman" w:cs="Times New Roman"/>
                <w:lang w:val="ru-RU"/>
              </w:rPr>
              <w:t>мањење загађења од отпада.</w:t>
            </w:r>
            <w:r w:rsidRPr="009365A3">
              <w:rPr>
                <w:rFonts w:ascii="Times New Roman" w:hAnsi="Times New Roman" w:cs="Times New Roman"/>
                <w:lang w:val="sr-Cyrl-CS"/>
              </w:rPr>
              <w:t>,р</w:t>
            </w:r>
            <w:r w:rsidRPr="009365A3">
              <w:rPr>
                <w:rFonts w:ascii="Times New Roman" w:hAnsi="Times New Roman" w:cs="Times New Roman"/>
                <w:lang w:val="ru-RU"/>
              </w:rPr>
              <w:t>ециклажа</w:t>
            </w:r>
          </w:p>
        </w:tc>
        <w:tc>
          <w:tcPr>
            <w:tcW w:w="180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-примена знања</w:t>
            </w:r>
          </w:p>
          <w:p w:rsidR="00CF6EAA" w:rsidRPr="009365A3" w:rsidRDefault="00CF6EAA" w:rsidP="00546532">
            <w:pPr>
              <w:tabs>
                <w:tab w:val="left" w:pos="9315"/>
              </w:tabs>
              <w:rPr>
                <w:rFonts w:ascii="Times New Roman" w:hAnsi="Times New Roman" w:cs="Times New Roman"/>
                <w:lang w:val="sr-Cyrl-CS"/>
              </w:rPr>
            </w:pPr>
          </w:p>
        </w:tc>
        <w:tc>
          <w:tcPr>
            <w:tcW w:w="2835" w:type="dxa"/>
            <w:gridSpan w:val="2"/>
            <w:vAlign w:val="center"/>
          </w:tcPr>
          <w:p w:rsidR="00CF6EAA" w:rsidRPr="009365A3" w:rsidRDefault="00CF6EAA" w:rsidP="00546532">
            <w:pPr>
              <w:rPr>
                <w:rFonts w:ascii="Times New Roman" w:hAnsi="Times New Roman" w:cs="Times New Roman"/>
                <w:lang w:val="sr-Cyrl-CS"/>
              </w:rPr>
            </w:pPr>
          </w:p>
        </w:tc>
        <w:tc>
          <w:tcPr>
            <w:tcW w:w="3261" w:type="dxa"/>
            <w:gridSpan w:val="2"/>
            <w:vAlign w:val="center"/>
          </w:tcPr>
          <w:p w:rsidR="00CF6EAA" w:rsidRPr="009365A3" w:rsidRDefault="00CF6EAA" w:rsidP="00546532">
            <w:pPr>
              <w:rPr>
                <w:rFonts w:ascii="Times New Roman" w:hAnsi="Times New Roman" w:cs="Times New Roman"/>
                <w:lang w:val="sr-Cyrl-CS"/>
              </w:rPr>
            </w:pPr>
          </w:p>
        </w:tc>
        <w:tc>
          <w:tcPr>
            <w:tcW w:w="3435" w:type="dxa"/>
            <w:gridSpan w:val="2"/>
            <w:vAlign w:val="center"/>
          </w:tcPr>
          <w:p w:rsidR="00CF6EAA" w:rsidRPr="009365A3" w:rsidRDefault="00CF6EAA" w:rsidP="00546532">
            <w:pPr>
              <w:rPr>
                <w:rFonts w:ascii="Times New Roman" w:hAnsi="Times New Roman" w:cs="Times New Roman"/>
                <w:lang w:val="sr-Cyrl-CS"/>
              </w:rPr>
            </w:pPr>
          </w:p>
        </w:tc>
      </w:tr>
      <w:tr w:rsidR="00CF6EAA" w:rsidRPr="009365A3" w:rsidTr="00546532">
        <w:trPr>
          <w:gridAfter w:val="1"/>
          <w:wAfter w:w="45" w:type="dxa"/>
          <w:trHeight w:val="145"/>
          <w:jc w:val="center"/>
        </w:trPr>
        <w:tc>
          <w:tcPr>
            <w:tcW w:w="2268" w:type="dxa"/>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rPr>
              <w:t>IV</w:t>
            </w:r>
            <w:r w:rsidRPr="009365A3">
              <w:rPr>
                <w:rFonts w:ascii="Times New Roman" w:hAnsi="Times New Roman" w:cs="Times New Roman"/>
                <w:b/>
                <w:lang w:val="sr-Cyrl-CS"/>
              </w:rPr>
              <w:t xml:space="preserve"> Биодиверзитет-биолошка разноврсност</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-б</w:t>
            </w:r>
            <w:r w:rsidRPr="009365A3">
              <w:rPr>
                <w:rFonts w:ascii="Times New Roman" w:hAnsi="Times New Roman" w:cs="Times New Roman"/>
                <w:lang w:val="ru-RU"/>
              </w:rPr>
              <w:t>иодиверзитет</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w:t>
            </w:r>
            <w:r w:rsidRPr="009365A3">
              <w:rPr>
                <w:rFonts w:ascii="Times New Roman" w:hAnsi="Times New Roman" w:cs="Times New Roman"/>
                <w:lang w:val="ru-RU"/>
              </w:rPr>
              <w:t>нестајање врста и заштита</w:t>
            </w:r>
          </w:p>
        </w:tc>
        <w:tc>
          <w:tcPr>
            <w:tcW w:w="1809"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групни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рад у пару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-примена знања</w:t>
            </w:r>
          </w:p>
        </w:tc>
        <w:tc>
          <w:tcPr>
            <w:tcW w:w="2835" w:type="dxa"/>
            <w:gridSpan w:val="2"/>
            <w:vAlign w:val="center"/>
          </w:tcPr>
          <w:p w:rsidR="00CF6EAA" w:rsidRPr="009365A3" w:rsidRDefault="00CF6EAA" w:rsidP="00546532">
            <w:pPr>
              <w:rPr>
                <w:rFonts w:ascii="Times New Roman" w:hAnsi="Times New Roman" w:cs="Times New Roman"/>
                <w:lang w:val="sr-Cyrl-CS"/>
              </w:rPr>
            </w:pPr>
          </w:p>
        </w:tc>
        <w:tc>
          <w:tcPr>
            <w:tcW w:w="3261" w:type="dxa"/>
            <w:gridSpan w:val="2"/>
            <w:vAlign w:val="center"/>
          </w:tcPr>
          <w:p w:rsidR="00CF6EAA" w:rsidRPr="009365A3" w:rsidRDefault="00CF6EAA" w:rsidP="00546532">
            <w:pPr>
              <w:rPr>
                <w:rFonts w:ascii="Times New Roman" w:hAnsi="Times New Roman" w:cs="Times New Roman"/>
                <w:lang w:val="sr-Cyrl-CS"/>
              </w:rPr>
            </w:pPr>
          </w:p>
        </w:tc>
        <w:tc>
          <w:tcPr>
            <w:tcW w:w="3435" w:type="dxa"/>
            <w:gridSpan w:val="2"/>
            <w:vAlign w:val="center"/>
          </w:tcPr>
          <w:p w:rsidR="00CF6EAA" w:rsidRPr="009365A3" w:rsidRDefault="00CF6EAA" w:rsidP="00546532">
            <w:pPr>
              <w:rPr>
                <w:rFonts w:ascii="Times New Roman" w:hAnsi="Times New Roman" w:cs="Times New Roman"/>
                <w:lang w:val="sr-Cyrl-CS"/>
              </w:rPr>
            </w:pPr>
          </w:p>
        </w:tc>
      </w:tr>
    </w:tbl>
    <w:p w:rsidR="00CF6EAA" w:rsidRPr="009365A3" w:rsidRDefault="00CF6EAA" w:rsidP="00CF6EAA">
      <w:pPr>
        <w:rPr>
          <w:rFonts w:ascii="Times New Roman" w:hAnsi="Times New Roman" w:cs="Times New Roman"/>
          <w:lang w:val="ru-RU"/>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sr-Cyrl-CS"/>
        </w:rPr>
        <w:t>Начин остваривања програма (методе и технике)</w:t>
      </w:r>
    </w:p>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lang w:val="ru-RU"/>
        </w:rPr>
      </w:pPr>
      <w:r w:rsidRPr="009365A3">
        <w:rPr>
          <w:rFonts w:ascii="Times New Roman" w:hAnsi="Times New Roman" w:cs="Times New Roman"/>
          <w:lang w:val="sr-Cyrl-CS"/>
        </w:rPr>
        <w:t>Програмски садржаји, поред основног теоријског приступа, поседују и активан који је усмерен ка практичној реализацији ван учионице и ка изради малих пројеката. Овако конципиран програм, пружа могућност за креативан начин реализације према могућностима школе. Применом различитих метода (вербалне, текстуалне, демонстративне, илустративне) наставник усмерава интересовања и креативност ученика у покушају да самостално објасне узроке и последице човековог дејства на животну средину</w:t>
      </w:r>
    </w:p>
    <w:p w:rsidR="00CF6EAA" w:rsidRPr="009365A3" w:rsidRDefault="00CF6EAA" w:rsidP="00CF6EAA">
      <w:pPr>
        <w:pStyle w:val="Style7"/>
        <w:rPr>
          <w:sz w:val="22"/>
          <w:szCs w:val="22"/>
          <w:lang w:val="ru-RU"/>
        </w:rPr>
      </w:pPr>
    </w:p>
    <w:p w:rsidR="00CF6EAA" w:rsidRPr="009365A3" w:rsidRDefault="00CF6EAA" w:rsidP="00CF6EAA">
      <w:pPr>
        <w:pStyle w:val="Style7"/>
        <w:shd w:val="clear" w:color="auto" w:fill="FABF8F" w:themeFill="accent6" w:themeFillTint="99"/>
        <w:rPr>
          <w:sz w:val="22"/>
          <w:szCs w:val="22"/>
          <w:lang w:val="ru-RU"/>
        </w:rPr>
      </w:pPr>
      <w:r w:rsidRPr="009365A3">
        <w:rPr>
          <w:sz w:val="22"/>
          <w:szCs w:val="22"/>
          <w:lang w:val="sr-Cyrl-CS"/>
        </w:rPr>
        <w:t>ИНФОРМАТИКА И РАЧУНАРСТВО</w:t>
      </w:r>
    </w:p>
    <w:p w:rsidR="00CF6EAA" w:rsidRPr="009365A3" w:rsidRDefault="00CF6EAA" w:rsidP="00CF6EAA">
      <w:pPr>
        <w:pStyle w:val="wyq090---pododsek"/>
        <w:rPr>
          <w:rFonts w:ascii="Times New Roman" w:hAnsi="Times New Roman" w:cs="Times New Roman"/>
        </w:rPr>
      </w:pPr>
      <w:r w:rsidRPr="009365A3">
        <w:rPr>
          <w:rFonts w:ascii="Times New Roman" w:hAnsi="Times New Roman" w:cs="Times New Roman"/>
        </w:rPr>
        <w:t>Циљ и задаци</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b w:val="0"/>
        </w:rPr>
        <w:t>Циљ</w:t>
      </w:r>
      <w:r w:rsidRPr="009365A3">
        <w:rPr>
          <w:rFonts w:ascii="Times New Roman" w:hAnsi="Times New Roman" w:cs="Times New Roman"/>
        </w:rPr>
        <w:t xml:space="preserve"> образовно-васпитног рада изборног предмета је да се ученици оспособе за самостално коришћење рачунара.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b w:val="0"/>
        </w:rPr>
        <w:t>Задаци</w:t>
      </w:r>
      <w:r w:rsidRPr="009365A3">
        <w:rPr>
          <w:rFonts w:ascii="Times New Roman" w:hAnsi="Times New Roman" w:cs="Times New Roman"/>
        </w:rPr>
        <w:t xml:space="preserve"> образовно-васпитног рада: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упознавање ученика са применом рачунара у различитим областима људске делатности;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развијање интересовања за примену рачунара у свакодневном животу и раду;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подстицање креативног рада на рачунару;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оспособљавање за рад на рачунару.</w:t>
      </w:r>
    </w:p>
    <w:p w:rsidR="00CF6EAA" w:rsidRPr="009365A3" w:rsidRDefault="00CF6EAA" w:rsidP="00CF6EAA">
      <w:pPr>
        <w:pStyle w:val="wyq090---pododsek"/>
        <w:rPr>
          <w:rFonts w:ascii="Times New Roman" w:hAnsi="Times New Roman" w:cs="Times New Roman"/>
        </w:rPr>
      </w:pPr>
      <w:r w:rsidRPr="009365A3">
        <w:rPr>
          <w:rFonts w:ascii="Times New Roman" w:hAnsi="Times New Roman" w:cs="Times New Roman"/>
        </w:rPr>
        <w:t>Оперативни задаци:</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графичким радним окружењем оперативног система;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организацијом дискова, датотека и директоријума;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подешавањем околине за рад на српском језику;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инсталацијом додатних уређаја и програма;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радом у програму за обраду текста;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 упознавање ученика са основним програмима за рад у мултимедији;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оспособљавање ученика за самостално коришћење рачунарских програма.</w:t>
      </w:r>
    </w:p>
    <w:p w:rsidR="00CF6EAA" w:rsidRPr="009365A3" w:rsidRDefault="00CF6EAA" w:rsidP="00CF6EAA">
      <w:pPr>
        <w:pStyle w:val="080---odsek"/>
        <w:rPr>
          <w:rFonts w:ascii="Times New Roman" w:hAnsi="Times New Roman" w:cs="Times New Roman"/>
        </w:rPr>
      </w:pPr>
    </w:p>
    <w:tbl>
      <w:tblPr>
        <w:tblW w:w="14410" w:type="dxa"/>
        <w:jc w:val="center"/>
        <w:tblInd w:w="40" w:type="dxa"/>
        <w:tblLayout w:type="fixed"/>
        <w:tblCellMar>
          <w:left w:w="40" w:type="dxa"/>
          <w:right w:w="40" w:type="dxa"/>
        </w:tblCellMar>
        <w:tblLook w:val="0000"/>
      </w:tblPr>
      <w:tblGrid>
        <w:gridCol w:w="1497"/>
        <w:gridCol w:w="9440"/>
        <w:gridCol w:w="3473"/>
      </w:tblGrid>
      <w:tr w:rsidR="00CF6EAA" w:rsidRPr="009365A3" w:rsidTr="00546532">
        <w:trPr>
          <w:trHeight w:hRule="exact" w:val="475"/>
          <w:jc w:val="center"/>
        </w:trPr>
        <w:tc>
          <w:tcPr>
            <w:tcW w:w="1497"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spacing w:val="-10"/>
                <w:w w:val="107"/>
                <w:lang w:val="sr-Cyrl-CS"/>
              </w:rPr>
              <w:t>Ред.бр.</w:t>
            </w:r>
          </w:p>
        </w:tc>
        <w:tc>
          <w:tcPr>
            <w:tcW w:w="9440"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ind w:left="2966"/>
              <w:jc w:val="center"/>
              <w:rPr>
                <w:rFonts w:ascii="Times New Roman" w:hAnsi="Times New Roman" w:cs="Times New Roman"/>
                <w:b/>
              </w:rPr>
            </w:pPr>
            <w:r w:rsidRPr="009365A3">
              <w:rPr>
                <w:rFonts w:ascii="Times New Roman" w:hAnsi="Times New Roman" w:cs="Times New Roman"/>
                <w:b/>
                <w:lang w:val="sr-Cyrl-CS"/>
              </w:rPr>
              <w:t>Наставна тема</w:t>
            </w:r>
          </w:p>
        </w:tc>
        <w:tc>
          <w:tcPr>
            <w:tcW w:w="3473"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spacing w:val="6"/>
                <w:w w:val="107"/>
                <w:lang w:val="sr-Cyrl-CS"/>
              </w:rPr>
              <w:t>Укупно</w:t>
            </w:r>
          </w:p>
        </w:tc>
      </w:tr>
      <w:tr w:rsidR="00CF6EAA" w:rsidRPr="009365A3" w:rsidTr="00546532">
        <w:trPr>
          <w:trHeight w:hRule="exact" w:val="419"/>
          <w:jc w:val="center"/>
        </w:trPr>
        <w:tc>
          <w:tcPr>
            <w:tcW w:w="1497"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1</w:t>
            </w:r>
            <w:r w:rsidRPr="009365A3">
              <w:rPr>
                <w:rFonts w:ascii="Times New Roman" w:hAnsi="Times New Roman" w:cs="Times New Roman"/>
              </w:rPr>
              <w:t>.</w:t>
            </w:r>
          </w:p>
        </w:tc>
        <w:tc>
          <w:tcPr>
            <w:tcW w:w="9440"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rPr>
                <w:rFonts w:ascii="Times New Roman" w:hAnsi="Times New Roman" w:cs="Times New Roman"/>
              </w:rPr>
            </w:pPr>
            <w:r w:rsidRPr="009365A3">
              <w:rPr>
                <w:rFonts w:ascii="Times New Roman" w:hAnsi="Times New Roman" w:cs="Times New Roman"/>
                <w:spacing w:val="-11"/>
                <w:w w:val="107"/>
                <w:lang w:val="sr-Cyrl-CS"/>
              </w:rPr>
              <w:t>ОПЕРАТИВНИ СИСТЕМИ</w:t>
            </w:r>
          </w:p>
        </w:tc>
        <w:tc>
          <w:tcPr>
            <w:tcW w:w="3473"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14</w:t>
            </w:r>
          </w:p>
        </w:tc>
      </w:tr>
      <w:tr w:rsidR="00CF6EAA" w:rsidRPr="009365A3" w:rsidTr="00546532">
        <w:trPr>
          <w:trHeight w:hRule="exact" w:val="437"/>
          <w:jc w:val="center"/>
        </w:trPr>
        <w:tc>
          <w:tcPr>
            <w:tcW w:w="1497"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lastRenderedPageBreak/>
              <w:t>2</w:t>
            </w:r>
            <w:r w:rsidRPr="009365A3">
              <w:rPr>
                <w:rFonts w:ascii="Times New Roman" w:hAnsi="Times New Roman" w:cs="Times New Roman"/>
              </w:rPr>
              <w:t>.</w:t>
            </w:r>
          </w:p>
        </w:tc>
        <w:tc>
          <w:tcPr>
            <w:tcW w:w="9440"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ind w:left="7"/>
              <w:rPr>
                <w:rFonts w:ascii="Times New Roman" w:hAnsi="Times New Roman" w:cs="Times New Roman"/>
              </w:rPr>
            </w:pPr>
            <w:r w:rsidRPr="009365A3">
              <w:rPr>
                <w:rFonts w:ascii="Times New Roman" w:hAnsi="Times New Roman" w:cs="Times New Roman"/>
                <w:spacing w:val="-4"/>
                <w:w w:val="107"/>
                <w:lang w:val="sr-Cyrl-CS"/>
              </w:rPr>
              <w:t>РАД СА ТЕКСТОМ</w:t>
            </w:r>
          </w:p>
        </w:tc>
        <w:tc>
          <w:tcPr>
            <w:tcW w:w="3473"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14</w:t>
            </w:r>
          </w:p>
        </w:tc>
      </w:tr>
      <w:tr w:rsidR="00CF6EAA" w:rsidRPr="009365A3" w:rsidTr="00546532">
        <w:trPr>
          <w:trHeight w:hRule="exact" w:val="437"/>
          <w:jc w:val="center"/>
        </w:trPr>
        <w:tc>
          <w:tcPr>
            <w:tcW w:w="1497"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3</w:t>
            </w:r>
            <w:r w:rsidRPr="009365A3">
              <w:rPr>
                <w:rFonts w:ascii="Times New Roman" w:hAnsi="Times New Roman" w:cs="Times New Roman"/>
              </w:rPr>
              <w:t>.</w:t>
            </w:r>
          </w:p>
        </w:tc>
        <w:tc>
          <w:tcPr>
            <w:tcW w:w="9440"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ind w:left="14"/>
              <w:rPr>
                <w:rFonts w:ascii="Times New Roman" w:hAnsi="Times New Roman" w:cs="Times New Roman"/>
              </w:rPr>
            </w:pPr>
            <w:r w:rsidRPr="009365A3">
              <w:rPr>
                <w:rFonts w:ascii="Times New Roman" w:hAnsi="Times New Roman" w:cs="Times New Roman"/>
                <w:spacing w:val="-3"/>
                <w:w w:val="107"/>
                <w:lang w:val="sr-Cyrl-CS"/>
              </w:rPr>
              <w:t>УВОД У МУЛТИМЕДИЈУ</w:t>
            </w:r>
          </w:p>
        </w:tc>
        <w:tc>
          <w:tcPr>
            <w:tcW w:w="3473"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8</w:t>
            </w:r>
          </w:p>
        </w:tc>
      </w:tr>
      <w:tr w:rsidR="00CF6EAA" w:rsidRPr="009365A3" w:rsidTr="00546532">
        <w:trPr>
          <w:trHeight w:hRule="exact" w:val="457"/>
          <w:jc w:val="center"/>
        </w:trPr>
        <w:tc>
          <w:tcPr>
            <w:tcW w:w="1497"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9365A3" w:rsidRDefault="00CF6EAA" w:rsidP="00546532">
            <w:pPr>
              <w:shd w:val="clear" w:color="auto" w:fill="FFFFFF"/>
              <w:jc w:val="center"/>
              <w:rPr>
                <w:rFonts w:ascii="Times New Roman" w:hAnsi="Times New Roman" w:cs="Times New Roman"/>
              </w:rPr>
            </w:pPr>
          </w:p>
        </w:tc>
        <w:tc>
          <w:tcPr>
            <w:tcW w:w="9440"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rPr>
                <w:rFonts w:ascii="Times New Roman" w:hAnsi="Times New Roman" w:cs="Times New Roman"/>
              </w:rPr>
            </w:pPr>
            <w:r w:rsidRPr="009365A3">
              <w:rPr>
                <w:rFonts w:ascii="Times New Roman" w:hAnsi="Times New Roman" w:cs="Times New Roman"/>
                <w:spacing w:val="58"/>
                <w:w w:val="107"/>
                <w:lang w:val="sr-Cyrl-CS"/>
              </w:rPr>
              <w:t>УКУПНО</w:t>
            </w:r>
          </w:p>
        </w:tc>
        <w:tc>
          <w:tcPr>
            <w:tcW w:w="3473"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9365A3" w:rsidRDefault="00CF6EAA" w:rsidP="00546532">
            <w:pPr>
              <w:shd w:val="clear" w:color="auto" w:fill="FFFFFF"/>
              <w:jc w:val="center"/>
              <w:rPr>
                <w:rFonts w:ascii="Times New Roman" w:hAnsi="Times New Roman" w:cs="Times New Roman"/>
              </w:rPr>
            </w:pPr>
            <w:r w:rsidRPr="009365A3">
              <w:rPr>
                <w:rFonts w:ascii="Times New Roman" w:hAnsi="Times New Roman" w:cs="Times New Roman"/>
                <w:lang w:val="sr-Cyrl-CS"/>
              </w:rPr>
              <w:t>36</w:t>
            </w:r>
          </w:p>
        </w:tc>
      </w:tr>
    </w:tbl>
    <w:p w:rsidR="00CF6EAA" w:rsidRPr="009365A3" w:rsidRDefault="00CF6EAA" w:rsidP="00CF6EAA">
      <w:pPr>
        <w:tabs>
          <w:tab w:val="left" w:pos="2040"/>
        </w:tabs>
        <w:rPr>
          <w:rFonts w:ascii="Times New Roman" w:hAnsi="Times New Roman" w:cs="Times New Roman"/>
        </w:rPr>
      </w:pPr>
    </w:p>
    <w:tbl>
      <w:tblPr>
        <w:tblW w:w="13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8"/>
        <w:gridCol w:w="2554"/>
        <w:gridCol w:w="2942"/>
        <w:gridCol w:w="2940"/>
        <w:gridCol w:w="2768"/>
      </w:tblGrid>
      <w:tr w:rsidR="00CF6EAA" w:rsidRPr="009365A3" w:rsidTr="00546532">
        <w:trPr>
          <w:trHeight w:val="236"/>
          <w:jc w:val="center"/>
        </w:trPr>
        <w:tc>
          <w:tcPr>
            <w:tcW w:w="2768" w:type="dxa"/>
            <w:vMerge w:val="restart"/>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НАСТАВНА ТЕМА</w:t>
            </w:r>
          </w:p>
        </w:tc>
        <w:tc>
          <w:tcPr>
            <w:tcW w:w="2554" w:type="dxa"/>
            <w:vMerge w:val="restart"/>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НАЧИНИ РЕАЛИЗАЦИЈЕ</w:t>
            </w:r>
          </w:p>
        </w:tc>
        <w:tc>
          <w:tcPr>
            <w:tcW w:w="8650" w:type="dxa"/>
            <w:gridSpan w:val="3"/>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ИСХОДИ (СТАНДАРДИ)</w:t>
            </w:r>
          </w:p>
        </w:tc>
      </w:tr>
      <w:tr w:rsidR="00CF6EAA" w:rsidRPr="009365A3" w:rsidTr="00546532">
        <w:trPr>
          <w:trHeight w:val="235"/>
          <w:jc w:val="center"/>
        </w:trPr>
        <w:tc>
          <w:tcPr>
            <w:tcW w:w="2768" w:type="dxa"/>
            <w:vMerge/>
            <w:shd w:val="clear" w:color="auto" w:fill="FBD4B4"/>
            <w:vAlign w:val="center"/>
          </w:tcPr>
          <w:p w:rsidR="00CF6EAA" w:rsidRPr="009365A3" w:rsidRDefault="00CF6EAA" w:rsidP="00546532">
            <w:pPr>
              <w:jc w:val="center"/>
              <w:rPr>
                <w:rFonts w:ascii="Times New Roman" w:hAnsi="Times New Roman" w:cs="Times New Roman"/>
                <w:b/>
                <w:bCs/>
                <w:lang w:val="sr-Cyrl-CS"/>
              </w:rPr>
            </w:pPr>
          </w:p>
        </w:tc>
        <w:tc>
          <w:tcPr>
            <w:tcW w:w="2554" w:type="dxa"/>
            <w:vMerge/>
            <w:shd w:val="clear" w:color="auto" w:fill="FBD4B4"/>
            <w:vAlign w:val="center"/>
          </w:tcPr>
          <w:p w:rsidR="00CF6EAA" w:rsidRPr="009365A3" w:rsidRDefault="00CF6EAA" w:rsidP="00546532">
            <w:pPr>
              <w:jc w:val="center"/>
              <w:rPr>
                <w:rFonts w:ascii="Times New Roman" w:hAnsi="Times New Roman" w:cs="Times New Roman"/>
                <w:b/>
                <w:bCs/>
                <w:lang w:val="sr-Cyrl-CS"/>
              </w:rPr>
            </w:pPr>
          </w:p>
        </w:tc>
        <w:tc>
          <w:tcPr>
            <w:tcW w:w="2942"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ОСНОВНИ</w:t>
            </w:r>
          </w:p>
        </w:tc>
        <w:tc>
          <w:tcPr>
            <w:tcW w:w="2940"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СРЕДЊИ</w:t>
            </w:r>
          </w:p>
        </w:tc>
        <w:tc>
          <w:tcPr>
            <w:tcW w:w="2768" w:type="dxa"/>
            <w:shd w:val="clear" w:color="auto" w:fill="FBD4B4"/>
            <w:vAlign w:val="center"/>
          </w:tcPr>
          <w:p w:rsidR="00CF6EAA" w:rsidRPr="009365A3" w:rsidRDefault="00CF6EAA" w:rsidP="00546532">
            <w:pPr>
              <w:jc w:val="center"/>
              <w:rPr>
                <w:rFonts w:ascii="Times New Roman" w:hAnsi="Times New Roman" w:cs="Times New Roman"/>
                <w:b/>
                <w:bCs/>
                <w:lang w:val="sr-Cyrl-CS"/>
              </w:rPr>
            </w:pPr>
            <w:r w:rsidRPr="009365A3">
              <w:rPr>
                <w:rFonts w:ascii="Times New Roman" w:hAnsi="Times New Roman" w:cs="Times New Roman"/>
                <w:b/>
                <w:bCs/>
                <w:lang w:val="sr-Cyrl-CS"/>
              </w:rPr>
              <w:t>НАПРЕДНИ</w:t>
            </w:r>
          </w:p>
        </w:tc>
      </w:tr>
      <w:tr w:rsidR="00CF6EAA" w:rsidRPr="009365A3" w:rsidTr="00546532">
        <w:trPr>
          <w:trHeight w:val="929"/>
          <w:jc w:val="center"/>
        </w:trPr>
        <w:tc>
          <w:tcPr>
            <w:tcW w:w="2768" w:type="dxa"/>
            <w:shd w:val="clear" w:color="auto" w:fill="FBD4B4"/>
            <w:vAlign w:val="center"/>
          </w:tcPr>
          <w:p w:rsidR="00CF6EAA" w:rsidRPr="009365A3" w:rsidRDefault="00CF6EAA" w:rsidP="00546532">
            <w:pPr>
              <w:widowControl w:val="0"/>
              <w:shd w:val="clear" w:color="auto" w:fill="FFFFFF"/>
              <w:autoSpaceDE w:val="0"/>
              <w:autoSpaceDN w:val="0"/>
              <w:adjustRightInd w:val="0"/>
              <w:rPr>
                <w:rFonts w:ascii="Times New Roman" w:hAnsi="Times New Roman" w:cs="Times New Roman"/>
                <w:b/>
                <w:bCs/>
                <w:spacing w:val="-11"/>
                <w:w w:val="107"/>
                <w:lang w:val="sr-Cyrl-CS"/>
              </w:rPr>
            </w:pPr>
            <w:r w:rsidRPr="009365A3">
              <w:rPr>
                <w:rFonts w:ascii="Times New Roman" w:hAnsi="Times New Roman" w:cs="Times New Roman"/>
                <w:b/>
                <w:bCs/>
                <w:spacing w:val="-11"/>
                <w:w w:val="107"/>
                <w:lang w:val="sr-Cyrl-CS"/>
              </w:rPr>
              <w:t>1.Оперативни системи</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увод у оперативни систем</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windows explorer</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контролна табла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прибор</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вируси</w:t>
            </w:r>
          </w:p>
        </w:tc>
        <w:tc>
          <w:tcPr>
            <w:tcW w:w="255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rPr>
                <w:lang w:eastAsia="sr-Cyrl-CS"/>
              </w:rPr>
            </w:pPr>
            <w:r w:rsidRPr="009365A3">
              <w:rPr>
                <w:lang w:val="sr-Cyrl-CS" w:eastAsia="sr-Cyrl-CS"/>
              </w:rPr>
              <w:t>- практичан рад</w:t>
            </w:r>
          </w:p>
        </w:tc>
        <w:tc>
          <w:tcPr>
            <w:tcW w:w="2942" w:type="dxa"/>
            <w:vAlign w:val="center"/>
          </w:tcPr>
          <w:p w:rsidR="00CF6EAA" w:rsidRPr="009365A3" w:rsidRDefault="00CF6EAA" w:rsidP="00546532">
            <w:pPr>
              <w:tabs>
                <w:tab w:val="left" w:pos="307"/>
              </w:tabs>
              <w:rPr>
                <w:lang w:val="sr-Cyrl-CS"/>
              </w:rPr>
            </w:pPr>
            <w:r w:rsidRPr="009365A3">
              <w:rPr>
                <w:lang w:val="sr-Cyrl-CS"/>
              </w:rPr>
              <w:t>- укључивање и искључивање рачунара</w:t>
            </w:r>
          </w:p>
          <w:p w:rsidR="00CF6EAA" w:rsidRPr="009365A3" w:rsidRDefault="00CF6EAA" w:rsidP="00546532">
            <w:pPr>
              <w:tabs>
                <w:tab w:val="left" w:pos="307"/>
              </w:tabs>
              <w:rPr>
                <w:lang w:val="sr-Cyrl-CS"/>
              </w:rPr>
            </w:pPr>
            <w:r w:rsidRPr="009365A3">
              <w:rPr>
                <w:lang w:val="sr-Cyrl-CS"/>
              </w:rPr>
              <w:t>- копирање и премештање</w:t>
            </w:r>
          </w:p>
          <w:p w:rsidR="00CF6EAA" w:rsidRPr="009365A3" w:rsidRDefault="00CF6EAA" w:rsidP="00546532">
            <w:pPr>
              <w:tabs>
                <w:tab w:val="left" w:pos="307"/>
              </w:tabs>
              <w:rPr>
                <w:lang w:val="sr-Cyrl-CS"/>
              </w:rPr>
            </w:pPr>
            <w:r w:rsidRPr="009365A3">
              <w:rPr>
                <w:lang w:val="sr-Cyrl-CS"/>
              </w:rPr>
              <w:t>- креирање фолдера и фајла.</w:t>
            </w:r>
          </w:p>
        </w:tc>
        <w:tc>
          <w:tcPr>
            <w:tcW w:w="2940" w:type="dxa"/>
            <w:vAlign w:val="center"/>
          </w:tcPr>
          <w:p w:rsidR="00CF6EAA" w:rsidRPr="009365A3" w:rsidRDefault="00CF6EAA" w:rsidP="00546532">
            <w:pPr>
              <w:tabs>
                <w:tab w:val="left" w:pos="307"/>
              </w:tabs>
              <w:jc w:val="center"/>
              <w:rPr>
                <w:lang w:val="ru-RU"/>
              </w:rPr>
            </w:pPr>
            <w:r w:rsidRPr="009365A3">
              <w:rPr>
                <w:lang w:val="ru-RU"/>
              </w:rPr>
              <w:t>- коришћење контролне табле</w:t>
            </w:r>
          </w:p>
          <w:p w:rsidR="00CF6EAA" w:rsidRPr="009365A3" w:rsidRDefault="00CF6EAA" w:rsidP="00546532">
            <w:pPr>
              <w:tabs>
                <w:tab w:val="left" w:pos="307"/>
              </w:tabs>
              <w:rPr>
                <w:lang w:val="ru-RU"/>
              </w:rPr>
            </w:pPr>
            <w:r w:rsidRPr="009365A3">
              <w:rPr>
                <w:lang w:val="ru-RU"/>
              </w:rPr>
              <w:t>- коришћење прибора.</w:t>
            </w:r>
          </w:p>
        </w:tc>
        <w:tc>
          <w:tcPr>
            <w:tcW w:w="2768" w:type="dxa"/>
            <w:vAlign w:val="center"/>
          </w:tcPr>
          <w:p w:rsidR="00CF6EAA" w:rsidRPr="009365A3" w:rsidRDefault="00CF6EAA" w:rsidP="00546532">
            <w:pPr>
              <w:pStyle w:val="BodyText"/>
              <w:widowControl w:val="0"/>
              <w:shd w:val="clear" w:color="auto" w:fill="FFFFFF"/>
              <w:autoSpaceDE w:val="0"/>
              <w:autoSpaceDN w:val="0"/>
              <w:adjustRightInd w:val="0"/>
              <w:rPr>
                <w:lang w:val="ru-RU"/>
              </w:rPr>
            </w:pPr>
            <w:r w:rsidRPr="009365A3">
              <w:rPr>
                <w:sz w:val="22"/>
                <w:szCs w:val="22"/>
                <w:lang w:val="ru-RU"/>
              </w:rPr>
              <w:t xml:space="preserve">- самосталан рад на </w:t>
            </w:r>
            <w:r w:rsidRPr="009365A3">
              <w:t>windowsexplorer-у</w:t>
            </w:r>
          </w:p>
          <w:p w:rsidR="00CF6EAA" w:rsidRPr="009365A3" w:rsidRDefault="00CF6EAA" w:rsidP="00546532">
            <w:pPr>
              <w:tabs>
                <w:tab w:val="left" w:pos="307"/>
              </w:tabs>
              <w:rPr>
                <w:lang w:val="ru-RU"/>
              </w:rPr>
            </w:pPr>
            <w:r w:rsidRPr="009365A3">
              <w:rPr>
                <w:lang w:val="ru-RU"/>
              </w:rPr>
              <w:t>- познавање рада са антивирусом</w:t>
            </w:r>
          </w:p>
        </w:tc>
      </w:tr>
      <w:tr w:rsidR="00CF6EAA" w:rsidRPr="009365A3" w:rsidTr="00546532">
        <w:trPr>
          <w:trHeight w:val="129"/>
          <w:jc w:val="center"/>
        </w:trPr>
        <w:tc>
          <w:tcPr>
            <w:tcW w:w="2768" w:type="dxa"/>
            <w:shd w:val="clear" w:color="auto" w:fill="FBD4B4"/>
            <w:vAlign w:val="center"/>
          </w:tcPr>
          <w:p w:rsidR="00CF6EAA" w:rsidRPr="009365A3" w:rsidRDefault="00CF6EAA" w:rsidP="00546532">
            <w:pPr>
              <w:widowControl w:val="0"/>
              <w:shd w:val="clear" w:color="auto" w:fill="FFFFFF"/>
              <w:autoSpaceDE w:val="0"/>
              <w:autoSpaceDN w:val="0"/>
              <w:adjustRightInd w:val="0"/>
              <w:rPr>
                <w:rFonts w:ascii="Times New Roman" w:hAnsi="Times New Roman" w:cs="Times New Roman"/>
                <w:b/>
                <w:bCs/>
                <w:spacing w:val="-4"/>
                <w:w w:val="107"/>
                <w:lang w:val="sr-Cyrl-CS"/>
              </w:rPr>
            </w:pPr>
            <w:r w:rsidRPr="009365A3">
              <w:rPr>
                <w:rFonts w:ascii="Times New Roman" w:hAnsi="Times New Roman" w:cs="Times New Roman"/>
                <w:b/>
                <w:bCs/>
                <w:spacing w:val="-4"/>
                <w:w w:val="107"/>
                <w:lang w:val="sr-Cyrl-CS"/>
              </w:rPr>
              <w:t>2.Рад са текстом</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уређивање текста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подешавање изгледа прозора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копирање</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фонтови</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уметање слика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декоративни текст</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аутоматски облици</w:t>
            </w:r>
          </w:p>
        </w:tc>
        <w:tc>
          <w:tcPr>
            <w:tcW w:w="255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spacing w:line="278" w:lineRule="exact"/>
              <w:ind w:firstLine="5"/>
              <w:rPr>
                <w:lang w:val="sr-Cyrl-CS" w:eastAsia="sr-Cyrl-CS"/>
              </w:rPr>
            </w:pPr>
            <w:r w:rsidRPr="009365A3">
              <w:rPr>
                <w:lang w:val="sr-Cyrl-CS" w:eastAsia="sr-Cyrl-CS"/>
              </w:rPr>
              <w:t>- практичан рад</w:t>
            </w:r>
          </w:p>
        </w:tc>
        <w:tc>
          <w:tcPr>
            <w:tcW w:w="2942" w:type="dxa"/>
            <w:vAlign w:val="center"/>
          </w:tcPr>
          <w:p w:rsidR="00CF6EAA" w:rsidRPr="009365A3" w:rsidRDefault="00CF6EAA" w:rsidP="00546532">
            <w:pPr>
              <w:tabs>
                <w:tab w:val="left" w:pos="259"/>
              </w:tabs>
              <w:spacing w:line="278" w:lineRule="exact"/>
              <w:rPr>
                <w:lang w:val="sr-Cyrl-CS"/>
              </w:rPr>
            </w:pPr>
            <w:r w:rsidRPr="009365A3">
              <w:rPr>
                <w:lang w:val="sr-Cyrl-CS"/>
              </w:rPr>
              <w:t>- отварање и затварање документа.</w:t>
            </w:r>
          </w:p>
          <w:p w:rsidR="00CF6EAA" w:rsidRPr="009365A3" w:rsidRDefault="00CF6EAA" w:rsidP="00546532">
            <w:pPr>
              <w:tabs>
                <w:tab w:val="left" w:pos="259"/>
              </w:tabs>
              <w:spacing w:line="278" w:lineRule="exact"/>
              <w:rPr>
                <w:lang w:val="sr-Cyrl-CS"/>
              </w:rPr>
            </w:pPr>
            <w:r w:rsidRPr="009365A3">
              <w:rPr>
                <w:lang w:val="sr-Cyrl-CS"/>
              </w:rPr>
              <w:t>- креирање и снимање једноставнијих текстова.</w:t>
            </w:r>
          </w:p>
        </w:tc>
        <w:tc>
          <w:tcPr>
            <w:tcW w:w="2940" w:type="dxa"/>
            <w:vAlign w:val="center"/>
          </w:tcPr>
          <w:p w:rsidR="00CF6EAA" w:rsidRPr="009365A3" w:rsidRDefault="00CF6EAA" w:rsidP="00546532">
            <w:pPr>
              <w:tabs>
                <w:tab w:val="left" w:pos="259"/>
              </w:tabs>
              <w:spacing w:line="278" w:lineRule="exact"/>
              <w:rPr>
                <w:lang w:val="sr-Cyrl-CS" w:eastAsia="sr-Cyrl-CS"/>
              </w:rPr>
            </w:pPr>
            <w:r w:rsidRPr="009365A3">
              <w:rPr>
                <w:lang w:val="sr-Cyrl-CS" w:eastAsia="sr-Cyrl-CS"/>
              </w:rPr>
              <w:t>- уређивање сложенијих текстова уз коришћење слика и других опција из менија Insert.</w:t>
            </w:r>
          </w:p>
        </w:tc>
        <w:tc>
          <w:tcPr>
            <w:tcW w:w="2768" w:type="dxa"/>
            <w:vAlign w:val="center"/>
          </w:tcPr>
          <w:p w:rsidR="00CF6EAA" w:rsidRPr="009365A3" w:rsidRDefault="00CF6EAA" w:rsidP="00546532">
            <w:pPr>
              <w:tabs>
                <w:tab w:val="left" w:pos="259"/>
              </w:tabs>
              <w:spacing w:line="278" w:lineRule="exact"/>
              <w:rPr>
                <w:lang w:val="sr-Cyrl-CS" w:eastAsia="sr-Cyrl-CS"/>
              </w:rPr>
            </w:pPr>
            <w:r w:rsidRPr="009365A3">
              <w:rPr>
                <w:lang w:val="sr-Cyrl-CS" w:eastAsia="sr-Cyrl-CS"/>
              </w:rPr>
              <w:t>- самостално креирање и обликовање сложенијих текстова, снимање, копирање и премештање делова текста између различитих докумената.</w:t>
            </w:r>
          </w:p>
        </w:tc>
      </w:tr>
      <w:tr w:rsidR="00CF6EAA" w:rsidRPr="009365A3" w:rsidTr="00546532">
        <w:trPr>
          <w:trHeight w:val="129"/>
          <w:jc w:val="center"/>
        </w:trPr>
        <w:tc>
          <w:tcPr>
            <w:tcW w:w="2768" w:type="dxa"/>
            <w:shd w:val="clear" w:color="auto" w:fill="FBD4B4"/>
            <w:vAlign w:val="center"/>
          </w:tcPr>
          <w:p w:rsidR="00CF6EAA" w:rsidRPr="009365A3" w:rsidRDefault="00CF6EAA" w:rsidP="00546532">
            <w:pPr>
              <w:widowControl w:val="0"/>
              <w:shd w:val="clear" w:color="auto" w:fill="FFFFFF"/>
              <w:autoSpaceDE w:val="0"/>
              <w:autoSpaceDN w:val="0"/>
              <w:adjustRightInd w:val="0"/>
              <w:ind w:left="14"/>
              <w:rPr>
                <w:rFonts w:ascii="Times New Roman" w:hAnsi="Times New Roman" w:cs="Times New Roman"/>
                <w:b/>
                <w:bCs/>
                <w:spacing w:val="-3"/>
                <w:w w:val="107"/>
                <w:lang w:val="sr-Cyrl-CS"/>
              </w:rPr>
            </w:pPr>
            <w:r w:rsidRPr="009365A3">
              <w:rPr>
                <w:rFonts w:ascii="Times New Roman" w:hAnsi="Times New Roman" w:cs="Times New Roman"/>
                <w:b/>
                <w:bCs/>
                <w:spacing w:val="-3"/>
                <w:w w:val="107"/>
                <w:lang w:val="sr-Cyrl-CS"/>
              </w:rPr>
              <w:t>3. Увод у мултимедију</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рад са звуком</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рад са сликама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анимација</w:t>
            </w:r>
          </w:p>
          <w:p w:rsidR="00CF6EAA" w:rsidRPr="009365A3" w:rsidRDefault="00CF6EAA" w:rsidP="00CF6EAA">
            <w:pPr>
              <w:pStyle w:val="BodyText"/>
              <w:widowControl w:val="0"/>
              <w:numPr>
                <w:ilvl w:val="0"/>
                <w:numId w:val="95"/>
              </w:numPr>
              <w:shd w:val="clear" w:color="auto" w:fill="FFFFFF"/>
              <w:autoSpaceDE w:val="0"/>
              <w:autoSpaceDN w:val="0"/>
              <w:adjustRightInd w:val="0"/>
            </w:pPr>
            <w:r w:rsidRPr="009365A3">
              <w:t>видео</w:t>
            </w:r>
          </w:p>
        </w:tc>
        <w:tc>
          <w:tcPr>
            <w:tcW w:w="255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фронтални рад</w:t>
            </w:r>
          </w:p>
          <w:p w:rsidR="00CF6EAA" w:rsidRPr="009365A3" w:rsidRDefault="00CF6EAA" w:rsidP="00546532">
            <w:pPr>
              <w:spacing w:line="278" w:lineRule="exact"/>
              <w:ind w:firstLine="5"/>
              <w:rPr>
                <w:lang w:val="sr-Cyrl-CS" w:eastAsia="sr-Cyrl-CS"/>
              </w:rPr>
            </w:pPr>
            <w:r w:rsidRPr="009365A3">
              <w:rPr>
                <w:lang w:val="sr-Cyrl-CS" w:eastAsia="sr-Cyrl-CS"/>
              </w:rPr>
              <w:t>- практичан рад</w:t>
            </w:r>
          </w:p>
        </w:tc>
        <w:tc>
          <w:tcPr>
            <w:tcW w:w="2942" w:type="dxa"/>
            <w:vAlign w:val="center"/>
          </w:tcPr>
          <w:p w:rsidR="00CF6EAA" w:rsidRPr="009365A3" w:rsidRDefault="00CF6EAA" w:rsidP="00546532">
            <w:pPr>
              <w:tabs>
                <w:tab w:val="left" w:pos="259"/>
              </w:tabs>
              <w:spacing w:line="278" w:lineRule="exact"/>
              <w:rPr>
                <w:lang w:val="sr-Cyrl-CS"/>
              </w:rPr>
            </w:pPr>
            <w:r w:rsidRPr="009365A3">
              <w:rPr>
                <w:lang w:val="sr-Cyrl-CS"/>
              </w:rPr>
              <w:t>- познаје појам мултимедије.</w:t>
            </w:r>
          </w:p>
          <w:p w:rsidR="00CF6EAA" w:rsidRPr="009365A3" w:rsidRDefault="00CF6EAA" w:rsidP="00546532">
            <w:pPr>
              <w:tabs>
                <w:tab w:val="left" w:pos="259"/>
              </w:tabs>
              <w:spacing w:line="278" w:lineRule="exact"/>
              <w:rPr>
                <w:lang w:val="sr-Cyrl-CS"/>
              </w:rPr>
            </w:pPr>
            <w:r w:rsidRPr="009365A3">
              <w:rPr>
                <w:lang w:val="sr-Cyrl-CS"/>
              </w:rPr>
              <w:t>- креира једоставне слике и анимације уз помоћ наставника.</w:t>
            </w:r>
          </w:p>
        </w:tc>
        <w:tc>
          <w:tcPr>
            <w:tcW w:w="2940" w:type="dxa"/>
            <w:vAlign w:val="center"/>
          </w:tcPr>
          <w:p w:rsidR="00CF6EAA" w:rsidRPr="009365A3" w:rsidRDefault="00CF6EAA" w:rsidP="00546532">
            <w:pPr>
              <w:tabs>
                <w:tab w:val="left" w:pos="259"/>
              </w:tabs>
              <w:spacing w:line="278" w:lineRule="exact"/>
              <w:rPr>
                <w:lang w:val="sr-Cyrl-CS" w:eastAsia="sr-Cyrl-CS"/>
              </w:rPr>
            </w:pPr>
            <w:r w:rsidRPr="009365A3">
              <w:rPr>
                <w:lang w:val="sr-Cyrl-CS" w:eastAsia="sr-Cyrl-CS"/>
              </w:rPr>
              <w:t>- креира сопствене слике, анимације и видео снимке.</w:t>
            </w:r>
          </w:p>
        </w:tc>
        <w:tc>
          <w:tcPr>
            <w:tcW w:w="2768" w:type="dxa"/>
            <w:vAlign w:val="center"/>
          </w:tcPr>
          <w:p w:rsidR="00CF6EAA" w:rsidRPr="009365A3" w:rsidRDefault="00CF6EAA" w:rsidP="00546532">
            <w:pPr>
              <w:tabs>
                <w:tab w:val="left" w:pos="259"/>
              </w:tabs>
              <w:spacing w:line="278" w:lineRule="exact"/>
              <w:rPr>
                <w:lang w:val="sr-Cyrl-CS" w:eastAsia="sr-Cyrl-CS"/>
              </w:rPr>
            </w:pPr>
            <w:r w:rsidRPr="009365A3">
              <w:rPr>
                <w:lang w:val="sr-Cyrl-CS" w:eastAsia="sr-Cyrl-CS"/>
              </w:rPr>
              <w:t>- едитује делове филма.</w:t>
            </w:r>
          </w:p>
          <w:p w:rsidR="00CF6EAA" w:rsidRPr="009365A3" w:rsidRDefault="00CF6EAA" w:rsidP="00546532">
            <w:pPr>
              <w:tabs>
                <w:tab w:val="left" w:pos="259"/>
              </w:tabs>
              <w:spacing w:line="278" w:lineRule="exact"/>
              <w:rPr>
                <w:lang w:val="sr-Cyrl-CS" w:eastAsia="sr-Cyrl-CS"/>
              </w:rPr>
            </w:pPr>
            <w:r w:rsidRPr="009365A3">
              <w:rPr>
                <w:lang w:val="sr-Cyrl-CS" w:eastAsia="sr-Cyrl-CS"/>
              </w:rPr>
              <w:t>- прави комплексне анимације</w:t>
            </w:r>
          </w:p>
          <w:p w:rsidR="00CF6EAA" w:rsidRPr="009365A3" w:rsidRDefault="00CF6EAA" w:rsidP="00546532">
            <w:pPr>
              <w:tabs>
                <w:tab w:val="left" w:pos="259"/>
              </w:tabs>
              <w:spacing w:line="278" w:lineRule="exact"/>
              <w:rPr>
                <w:lang w:val="sr-Cyrl-CS" w:eastAsia="sr-Cyrl-CS"/>
              </w:rPr>
            </w:pPr>
            <w:r w:rsidRPr="009365A3">
              <w:rPr>
                <w:lang w:val="sr-Cyrl-CS" w:eastAsia="sr-Cyrl-CS"/>
              </w:rPr>
              <w:t>- едитује звук</w:t>
            </w:r>
          </w:p>
          <w:p w:rsidR="00CF6EAA" w:rsidRPr="009365A3" w:rsidRDefault="00CF6EAA" w:rsidP="00546532">
            <w:pPr>
              <w:tabs>
                <w:tab w:val="left" w:pos="259"/>
              </w:tabs>
              <w:spacing w:line="278" w:lineRule="exact"/>
              <w:rPr>
                <w:lang w:val="sr-Cyrl-CS" w:eastAsia="sr-Cyrl-CS"/>
              </w:rPr>
            </w:pPr>
            <w:r w:rsidRPr="009365A3">
              <w:rPr>
                <w:lang w:val="sr-Cyrl-CS" w:eastAsia="sr-Cyrl-CS"/>
              </w:rPr>
              <w:t xml:space="preserve">- црта самостално </w:t>
            </w:r>
            <w:r w:rsidRPr="009365A3">
              <w:rPr>
                <w:lang w:val="sr-Cyrl-CS" w:eastAsia="sr-Cyrl-CS"/>
              </w:rPr>
              <w:lastRenderedPageBreak/>
              <w:t>сложеније слике.</w:t>
            </w:r>
          </w:p>
        </w:tc>
      </w:tr>
    </w:tbl>
    <w:p w:rsidR="00CF6EAA" w:rsidRPr="009365A3" w:rsidRDefault="00CF6EAA" w:rsidP="00CF6EAA">
      <w:pPr>
        <w:rPr>
          <w:rFonts w:ascii="Times New Roman" w:hAnsi="Times New Roman" w:cs="Times New Roman"/>
          <w:lang w:val="ru-RU"/>
        </w:rPr>
      </w:pPr>
    </w:p>
    <w:p w:rsidR="00CF6EAA" w:rsidRPr="009365A3" w:rsidRDefault="00CF6EAA" w:rsidP="00CF6EAA">
      <w:pPr>
        <w:rPr>
          <w:rFonts w:ascii="Times New Roman" w:hAnsi="Times New Roman" w:cs="Times New Roman"/>
          <w:b/>
          <w:lang w:val="ru-RU"/>
        </w:rPr>
      </w:pPr>
      <w:r w:rsidRPr="009365A3">
        <w:rPr>
          <w:rFonts w:ascii="Times New Roman" w:hAnsi="Times New Roman" w:cs="Times New Roman"/>
          <w:b/>
          <w:lang w:val="ru-RU"/>
        </w:rPr>
        <w:t>НАЧИН ОСТВАРИВАЊА ПРОГРАМА</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При реализацији тематске целине "</w:t>
      </w:r>
      <w:r w:rsidRPr="009365A3">
        <w:rPr>
          <w:rFonts w:ascii="Times New Roman" w:hAnsi="Times New Roman" w:cs="Times New Roman"/>
          <w:b w:val="0"/>
        </w:rPr>
        <w:t>Оперативни систем</w:t>
      </w:r>
      <w:r w:rsidRPr="009365A3">
        <w:rPr>
          <w:rFonts w:ascii="Times New Roman" w:hAnsi="Times New Roman" w:cs="Times New Roman"/>
        </w:rPr>
        <w:t xml:space="preserve">" треба упознати ученике са оперативним системом </w:t>
      </w:r>
      <w:r w:rsidRPr="009365A3">
        <w:rPr>
          <w:rFonts w:ascii="Times New Roman" w:hAnsi="Times New Roman" w:cs="Times New Roman"/>
          <w:i/>
          <w:iCs/>
        </w:rPr>
        <w:t>Wиндоwс</w:t>
      </w:r>
      <w:r w:rsidRPr="009365A3">
        <w:rPr>
          <w:rFonts w:ascii="Times New Roman" w:hAnsi="Times New Roman" w:cs="Times New Roman"/>
        </w:rPr>
        <w:t xml:space="preserve"> или </w:t>
      </w:r>
      <w:r w:rsidRPr="009365A3">
        <w:rPr>
          <w:rFonts w:ascii="Times New Roman" w:hAnsi="Times New Roman" w:cs="Times New Roman"/>
          <w:i/>
          <w:iCs/>
        </w:rPr>
        <w:t xml:space="preserve">Линуx. </w:t>
      </w:r>
      <w:r w:rsidRPr="009365A3">
        <w:rPr>
          <w:rFonts w:ascii="Times New Roman" w:hAnsi="Times New Roman" w:cs="Times New Roman"/>
        </w:rPr>
        <w:t xml:space="preserve">Потребно је на самом почетку упознати ученике са графичким радним окружењем, са посебним нагласком на радну површину - Десктоп и његове делове (Таскбар, иконице, позадинска слика). Објаснити ученицима шта је Схортцут и употребу десног и левог клика мишем. Објаснити ученицима рад са објектима у </w:t>
      </w:r>
      <w:r w:rsidRPr="009365A3">
        <w:rPr>
          <w:rFonts w:ascii="Times New Roman" w:hAnsi="Times New Roman" w:cs="Times New Roman"/>
          <w:i/>
          <w:iCs/>
        </w:rPr>
        <w:t>Мy Цомпутер</w:t>
      </w:r>
      <w:r w:rsidRPr="009365A3">
        <w:rPr>
          <w:rFonts w:ascii="Times New Roman" w:hAnsi="Times New Roman" w:cs="Times New Roman"/>
        </w:rPr>
        <w:t xml:space="preserve">-у. У оквиру ове наставне јединице упознати их са организацијом дискова, датотека и директоријума. Објаснити преносне и фиксне меморијске медијуме: дискете, ЦД и ДВД, Фласх меморије као и хард дискове. Пошто су ученици савладали овај део програма треба их упознати са програмом за управљање датотекама и директоријумима, </w:t>
      </w:r>
      <w:r w:rsidRPr="009365A3">
        <w:rPr>
          <w:rFonts w:ascii="Times New Roman" w:hAnsi="Times New Roman" w:cs="Times New Roman"/>
          <w:i/>
          <w:iCs/>
        </w:rPr>
        <w:t>Wиндоwс Еxплорер</w:t>
      </w:r>
      <w:r w:rsidRPr="009365A3">
        <w:rPr>
          <w:rFonts w:ascii="Times New Roman" w:hAnsi="Times New Roman" w:cs="Times New Roman"/>
        </w:rPr>
        <w:t xml:space="preserve">. Ученицима указати на сличности са иконом </w:t>
      </w:r>
      <w:r w:rsidRPr="009365A3">
        <w:rPr>
          <w:rFonts w:ascii="Times New Roman" w:hAnsi="Times New Roman" w:cs="Times New Roman"/>
          <w:i/>
          <w:iCs/>
        </w:rPr>
        <w:t>Мy Цомпутер</w:t>
      </w:r>
      <w:r w:rsidRPr="009365A3">
        <w:rPr>
          <w:rFonts w:ascii="Times New Roman" w:hAnsi="Times New Roman" w:cs="Times New Roman"/>
        </w:rPr>
        <w:t xml:space="preserve">, објаснити им рад са објектима и функцију десног тастера миша у овом програму, а посебан акценат ставити на </w:t>
      </w:r>
      <w:r w:rsidRPr="009365A3">
        <w:rPr>
          <w:rFonts w:ascii="Times New Roman" w:hAnsi="Times New Roman" w:cs="Times New Roman"/>
          <w:i/>
          <w:iCs/>
        </w:rPr>
        <w:t>Цлипбоард</w:t>
      </w:r>
      <w:r w:rsidRPr="009365A3">
        <w:rPr>
          <w:rFonts w:ascii="Times New Roman" w:hAnsi="Times New Roman" w:cs="Times New Roman"/>
        </w:rPr>
        <w:t xml:space="preserve"> (на копирање и премештање објеката). Сваки ученик треба да научи да копира односно премести објекат са диска на преносни меморијски медијум (дискету, фласх меморију, ЦД и друго) и обрнуто. Након што су ученици савладали основе, објаснити им и остале појмове у </w:t>
      </w:r>
      <w:r w:rsidRPr="009365A3">
        <w:rPr>
          <w:rFonts w:ascii="Times New Roman" w:hAnsi="Times New Roman" w:cs="Times New Roman"/>
          <w:i/>
          <w:iCs/>
        </w:rPr>
        <w:t>Еxплорер</w:t>
      </w:r>
      <w:r w:rsidRPr="009365A3">
        <w:rPr>
          <w:rFonts w:ascii="Times New Roman" w:hAnsi="Times New Roman" w:cs="Times New Roman"/>
        </w:rPr>
        <w:t xml:space="preserve">-у, манипулацију групама објеката (помоћу тастера Схифт или Цтрл) и акценат ставити на проналажење фајлова односно на наредбу Финд. Након што су савладали </w:t>
      </w:r>
      <w:r w:rsidRPr="009365A3">
        <w:rPr>
          <w:rFonts w:ascii="Times New Roman" w:hAnsi="Times New Roman" w:cs="Times New Roman"/>
          <w:i/>
          <w:iCs/>
        </w:rPr>
        <w:t>Еxплорер,</w:t>
      </w:r>
      <w:r w:rsidRPr="009365A3">
        <w:rPr>
          <w:rFonts w:ascii="Times New Roman" w:hAnsi="Times New Roman" w:cs="Times New Roman"/>
        </w:rPr>
        <w:t xml:space="preserve"> ученицима омогућити да вежбају један час те да самостално праве директоријуме и да проналазе одређене врсте датотека коришћењем џокер знакова * и ? (на пример слике, </w:t>
      </w:r>
      <w:r w:rsidRPr="009365A3">
        <w:rPr>
          <w:rFonts w:ascii="Times New Roman" w:hAnsi="Times New Roman" w:cs="Times New Roman"/>
          <w:i/>
          <w:iCs/>
        </w:rPr>
        <w:t>*.јпг</w:t>
      </w:r>
      <w:r w:rsidRPr="009365A3">
        <w:rPr>
          <w:rFonts w:ascii="Times New Roman" w:hAnsi="Times New Roman" w:cs="Times New Roman"/>
        </w:rPr>
        <w:t xml:space="preserve">), као и на основу датума измене или величине фајла.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Објашњавање </w:t>
      </w:r>
      <w:r w:rsidRPr="009365A3">
        <w:rPr>
          <w:rFonts w:ascii="Times New Roman" w:hAnsi="Times New Roman" w:cs="Times New Roman"/>
          <w:i/>
          <w:iCs/>
        </w:rPr>
        <w:t>Цонтрол Панел</w:t>
      </w:r>
      <w:r w:rsidRPr="009365A3">
        <w:rPr>
          <w:rFonts w:ascii="Times New Roman" w:hAnsi="Times New Roman" w:cs="Times New Roman"/>
        </w:rPr>
        <w:t xml:space="preserve">-а почети са подешавањем изгледа радне површине и тастатуре. Сваки ученик треба да научи да промени позадинску слику и да подеси српску ћириличну и латиничну тастатуру. Остала подешавања, као што су датум и време, подешавање миша, мултимедијалних уређаја, звука и постављање пассwорд-а показати ученицима без детаљније обраде ових опција. Објаснити им шта су то </w:t>
      </w:r>
      <w:r w:rsidRPr="009365A3">
        <w:rPr>
          <w:rFonts w:ascii="Times New Roman" w:hAnsi="Times New Roman" w:cs="Times New Roman"/>
          <w:i/>
          <w:iCs/>
        </w:rPr>
        <w:t>фонтови.</w:t>
      </w:r>
      <w:r w:rsidRPr="009365A3">
        <w:rPr>
          <w:rFonts w:ascii="Times New Roman" w:hAnsi="Times New Roman" w:cs="Times New Roman"/>
        </w:rPr>
        <w:t xml:space="preserve"> Ученицима омогућити један час да понове стечена знања кроз вежбу. Ученицима треба показати како се инсталира програм, а такође и како се уклања непотребан програм опцијом </w:t>
      </w:r>
      <w:r w:rsidRPr="009365A3">
        <w:rPr>
          <w:rFonts w:ascii="Times New Roman" w:hAnsi="Times New Roman" w:cs="Times New Roman"/>
          <w:i/>
          <w:iCs/>
        </w:rPr>
        <w:t>Адд/Ремове програмс</w:t>
      </w:r>
      <w:r w:rsidRPr="009365A3">
        <w:rPr>
          <w:rFonts w:ascii="Times New Roman" w:hAnsi="Times New Roman" w:cs="Times New Roman"/>
        </w:rPr>
        <w:t xml:space="preserve">. Један час допустити ученицима да вежбају инсталирање програма, а уклањање програма им допустити само уз надзор наставника. Објаснити групе програма (Аццессориес, Цоммуницатион, Фаx, Мултимедиа) и како се њима манипулише.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i/>
          <w:iCs/>
        </w:rPr>
        <w:lastRenderedPageBreak/>
        <w:t>Инсталацију нових додатних уређаја</w:t>
      </w:r>
      <w:r w:rsidRPr="009365A3">
        <w:rPr>
          <w:rFonts w:ascii="Times New Roman" w:hAnsi="Times New Roman" w:cs="Times New Roman"/>
        </w:rPr>
        <w:t xml:space="preserve"> ученицима објаснити на практичном примеру. Објаснити им појам </w:t>
      </w:r>
      <w:r w:rsidRPr="009365A3">
        <w:rPr>
          <w:rFonts w:ascii="Times New Roman" w:hAnsi="Times New Roman" w:cs="Times New Roman"/>
          <w:i/>
          <w:iCs/>
        </w:rPr>
        <w:t>плуг&amp;плаy</w:t>
      </w:r>
      <w:r w:rsidRPr="009365A3">
        <w:rPr>
          <w:rFonts w:ascii="Times New Roman" w:hAnsi="Times New Roman" w:cs="Times New Roman"/>
        </w:rPr>
        <w:t xml:space="preserve"> (прикључи и почни да користиш) као и ток инсталације. На посебном часу за вежбање сваки ученик треба да инсталира програм са ЦД-а, да га покрене и на крају да га под надзором наставника уклони са рачунара.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Објаснити појам рачунарског вируса и злонамерног програма. Објаснити опасности од рачунарских вируса и злонамерних програма и како се од њих треба штитити. Објаснити појам легалног и пиратског софтвера.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При реализацији тематске целине </w:t>
      </w:r>
      <w:r w:rsidRPr="009365A3">
        <w:rPr>
          <w:rFonts w:ascii="Times New Roman" w:hAnsi="Times New Roman" w:cs="Times New Roman"/>
          <w:b w:val="0"/>
        </w:rPr>
        <w:t xml:space="preserve">"Рад са текстом" </w:t>
      </w:r>
      <w:r w:rsidRPr="009365A3">
        <w:rPr>
          <w:rFonts w:ascii="Times New Roman" w:hAnsi="Times New Roman" w:cs="Times New Roman"/>
        </w:rPr>
        <w:t xml:space="preserve">показати ученицима на које се начине може покренути програм за обраду текста (иконица, </w:t>
      </w:r>
      <w:r w:rsidRPr="009365A3">
        <w:rPr>
          <w:rFonts w:ascii="Times New Roman" w:hAnsi="Times New Roman" w:cs="Times New Roman"/>
          <w:i/>
          <w:iCs/>
        </w:rPr>
        <w:t>Старт/Програмс, Старт/Рун</w:t>
      </w:r>
      <w:r w:rsidRPr="009365A3">
        <w:rPr>
          <w:rFonts w:ascii="Times New Roman" w:hAnsi="Times New Roman" w:cs="Times New Roman"/>
        </w:rPr>
        <w:t xml:space="preserve">). Посебну пажњу обратити на радни простор као и на главни мени и траку са алатима. Сваки ученик треба да научи како се постављају и уклањају </w:t>
      </w:r>
      <w:r w:rsidRPr="009365A3">
        <w:rPr>
          <w:rFonts w:ascii="Times New Roman" w:hAnsi="Times New Roman" w:cs="Times New Roman"/>
          <w:i/>
          <w:iCs/>
        </w:rPr>
        <w:t>тоолбар-ови</w:t>
      </w:r>
      <w:r w:rsidRPr="009365A3">
        <w:rPr>
          <w:rFonts w:ascii="Times New Roman" w:hAnsi="Times New Roman" w:cs="Times New Roman"/>
        </w:rPr>
        <w:t xml:space="preserve">. Показати ученицима како се креира нови документ, односно како се отвара већ постојећи. Објаснити како се снима документ и нарочито нагласити разлику између команди </w:t>
      </w:r>
      <w:r w:rsidRPr="009365A3">
        <w:rPr>
          <w:rFonts w:ascii="Times New Roman" w:hAnsi="Times New Roman" w:cs="Times New Roman"/>
          <w:i/>
          <w:iCs/>
        </w:rPr>
        <w:t>Саве</w:t>
      </w:r>
      <w:r w:rsidRPr="009365A3">
        <w:rPr>
          <w:rFonts w:ascii="Times New Roman" w:hAnsi="Times New Roman" w:cs="Times New Roman"/>
        </w:rPr>
        <w:t xml:space="preserve"> и </w:t>
      </w:r>
      <w:r w:rsidRPr="009365A3">
        <w:rPr>
          <w:rFonts w:ascii="Times New Roman" w:hAnsi="Times New Roman" w:cs="Times New Roman"/>
          <w:i/>
          <w:iCs/>
        </w:rPr>
        <w:t>Саве Ас</w:t>
      </w:r>
      <w:r w:rsidRPr="009365A3">
        <w:rPr>
          <w:rFonts w:ascii="Times New Roman" w:hAnsi="Times New Roman" w:cs="Times New Roman"/>
        </w:rPr>
        <w:t xml:space="preserve">. Пошто су обрађене основне команде </w:t>
      </w:r>
      <w:r w:rsidRPr="009365A3">
        <w:rPr>
          <w:rFonts w:ascii="Times New Roman" w:hAnsi="Times New Roman" w:cs="Times New Roman"/>
          <w:i/>
          <w:iCs/>
        </w:rPr>
        <w:t>Филе</w:t>
      </w:r>
      <w:r w:rsidRPr="009365A3">
        <w:rPr>
          <w:rFonts w:ascii="Times New Roman" w:hAnsi="Times New Roman" w:cs="Times New Roman"/>
        </w:rPr>
        <w:t xml:space="preserve"> менија објаснити ученицима како се одређује изглед и величина стране, као и маргине (дијалог </w:t>
      </w:r>
      <w:r w:rsidRPr="009365A3">
        <w:rPr>
          <w:rFonts w:ascii="Times New Roman" w:hAnsi="Times New Roman" w:cs="Times New Roman"/>
          <w:i/>
          <w:iCs/>
        </w:rPr>
        <w:t>Паге Сетуп</w:t>
      </w:r>
      <w:r w:rsidRPr="009365A3">
        <w:rPr>
          <w:rFonts w:ascii="Times New Roman" w:hAnsi="Times New Roman" w:cs="Times New Roman"/>
        </w:rPr>
        <w:t xml:space="preserve">).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Пошто су се упознали са основним операцијама у програму за обраду текста, ученицима детаљно објаснити функције тастера са тастатуре, нарочито оних који су неопходни за рад у програму за обраду текста (</w:t>
      </w:r>
      <w:r w:rsidRPr="009365A3">
        <w:rPr>
          <w:rFonts w:ascii="Times New Roman" w:hAnsi="Times New Roman" w:cs="Times New Roman"/>
          <w:i/>
          <w:iCs/>
        </w:rPr>
        <w:t>Дел, Бацкспаце, Инсерт</w:t>
      </w:r>
      <w:r w:rsidRPr="009365A3">
        <w:rPr>
          <w:rFonts w:ascii="Times New Roman" w:hAnsi="Times New Roman" w:cs="Times New Roman"/>
        </w:rPr>
        <w:t xml:space="preserve">…), као и појам курзора. Показати како се селектује текст а након тога ученици сами треба да примене опције </w:t>
      </w:r>
      <w:r w:rsidRPr="009365A3">
        <w:rPr>
          <w:rFonts w:ascii="Times New Roman" w:hAnsi="Times New Roman" w:cs="Times New Roman"/>
          <w:i/>
          <w:iCs/>
        </w:rPr>
        <w:t>Цлипбоард-а</w:t>
      </w:r>
      <w:r w:rsidRPr="009365A3">
        <w:rPr>
          <w:rFonts w:ascii="Times New Roman" w:hAnsi="Times New Roman" w:cs="Times New Roman"/>
        </w:rPr>
        <w:t xml:space="preserve"> које су научили у претходној теми (</w:t>
      </w:r>
      <w:r w:rsidRPr="009365A3">
        <w:rPr>
          <w:rFonts w:ascii="Times New Roman" w:hAnsi="Times New Roman" w:cs="Times New Roman"/>
          <w:i/>
          <w:iCs/>
        </w:rPr>
        <w:t>Цут, Цопy, Пасте</w:t>
      </w:r>
      <w:r w:rsidRPr="009365A3">
        <w:rPr>
          <w:rFonts w:ascii="Times New Roman" w:hAnsi="Times New Roman" w:cs="Times New Roman"/>
        </w:rPr>
        <w:t xml:space="preserve">).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Појам </w:t>
      </w:r>
      <w:r w:rsidRPr="009365A3">
        <w:rPr>
          <w:rFonts w:ascii="Times New Roman" w:hAnsi="Times New Roman" w:cs="Times New Roman"/>
          <w:i/>
          <w:iCs/>
        </w:rPr>
        <w:t>форматирања</w:t>
      </w:r>
      <w:r w:rsidRPr="009365A3">
        <w:rPr>
          <w:rFonts w:ascii="Times New Roman" w:hAnsi="Times New Roman" w:cs="Times New Roman"/>
        </w:rPr>
        <w:t xml:space="preserve"> објаснити на примеру знака, објашњавајући ученицима дијалог </w:t>
      </w:r>
      <w:r w:rsidRPr="009365A3">
        <w:rPr>
          <w:rFonts w:ascii="Times New Roman" w:hAnsi="Times New Roman" w:cs="Times New Roman"/>
          <w:i/>
          <w:iCs/>
        </w:rPr>
        <w:t>Фонт.</w:t>
      </w:r>
      <w:r w:rsidRPr="009365A3">
        <w:rPr>
          <w:rFonts w:ascii="Times New Roman" w:hAnsi="Times New Roman" w:cs="Times New Roman"/>
        </w:rPr>
        <w:t xml:space="preserve"> Кроз практичан рад ученици треба да савладају технику промене изгледа карактера (промена величине, боје, врсте фонта).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Код форматирања пасуса објаснити функцију тастера </w:t>
      </w:r>
      <w:r w:rsidRPr="009365A3">
        <w:rPr>
          <w:rFonts w:ascii="Times New Roman" w:hAnsi="Times New Roman" w:cs="Times New Roman"/>
          <w:i/>
          <w:iCs/>
        </w:rPr>
        <w:t>Ентер</w:t>
      </w:r>
      <w:r w:rsidRPr="009365A3">
        <w:rPr>
          <w:rFonts w:ascii="Times New Roman" w:hAnsi="Times New Roman" w:cs="Times New Roman"/>
        </w:rPr>
        <w:t xml:space="preserve"> и дијалог </w:t>
      </w:r>
      <w:r w:rsidRPr="009365A3">
        <w:rPr>
          <w:rFonts w:ascii="Times New Roman" w:hAnsi="Times New Roman" w:cs="Times New Roman"/>
          <w:i/>
          <w:iCs/>
        </w:rPr>
        <w:t>Параграпх</w:t>
      </w:r>
      <w:r w:rsidRPr="009365A3">
        <w:rPr>
          <w:rFonts w:ascii="Times New Roman" w:hAnsi="Times New Roman" w:cs="Times New Roman"/>
        </w:rPr>
        <w:t xml:space="preserve">, односно како се врши поравнавање текста, увлачење редова и дефинисање прореда. У оквиру ове јединице показати ученицима и дијалог </w:t>
      </w:r>
      <w:r w:rsidRPr="009365A3">
        <w:rPr>
          <w:rFonts w:ascii="Times New Roman" w:hAnsi="Times New Roman" w:cs="Times New Roman"/>
          <w:i/>
          <w:iCs/>
        </w:rPr>
        <w:t>Буллетс анд Нумберинг</w:t>
      </w:r>
      <w:r w:rsidRPr="009365A3">
        <w:rPr>
          <w:rFonts w:ascii="Times New Roman" w:hAnsi="Times New Roman" w:cs="Times New Roman"/>
        </w:rPr>
        <w:t xml:space="preserve">. Ученицима обезбедити довољно времена да утврде стечено знање кроз практичну израду задатака.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У наставној јединици </w:t>
      </w:r>
      <w:r w:rsidRPr="009365A3">
        <w:rPr>
          <w:rFonts w:ascii="Times New Roman" w:hAnsi="Times New Roman" w:cs="Times New Roman"/>
          <w:i/>
          <w:iCs/>
        </w:rPr>
        <w:t>штампање</w:t>
      </w:r>
      <w:r w:rsidRPr="009365A3">
        <w:rPr>
          <w:rFonts w:ascii="Times New Roman" w:hAnsi="Times New Roman" w:cs="Times New Roman"/>
        </w:rPr>
        <w:t xml:space="preserve"> објаснити укратко ученицима како се инсталира штампач и посебно се осврнути на дијалоге </w:t>
      </w:r>
      <w:r w:rsidRPr="009365A3">
        <w:rPr>
          <w:rFonts w:ascii="Times New Roman" w:hAnsi="Times New Roman" w:cs="Times New Roman"/>
          <w:i/>
          <w:iCs/>
        </w:rPr>
        <w:t>Принт</w:t>
      </w:r>
      <w:r w:rsidRPr="009365A3">
        <w:rPr>
          <w:rFonts w:ascii="Times New Roman" w:hAnsi="Times New Roman" w:cs="Times New Roman"/>
        </w:rPr>
        <w:t xml:space="preserve"> и </w:t>
      </w:r>
      <w:r w:rsidRPr="009365A3">
        <w:rPr>
          <w:rFonts w:ascii="Times New Roman" w:hAnsi="Times New Roman" w:cs="Times New Roman"/>
          <w:i/>
          <w:iCs/>
        </w:rPr>
        <w:t>Принт Превиеw</w:t>
      </w:r>
      <w:r w:rsidRPr="009365A3">
        <w:rPr>
          <w:rFonts w:ascii="Times New Roman" w:hAnsi="Times New Roman" w:cs="Times New Roman"/>
        </w:rPr>
        <w:t xml:space="preserve"> са својим командама. </w:t>
      </w:r>
    </w:p>
    <w:p w:rsidR="00CF6EAA" w:rsidRPr="009365A3" w:rsidRDefault="00CF6EAA" w:rsidP="00CF6EAA">
      <w:pPr>
        <w:pStyle w:val="080---odsek"/>
        <w:rPr>
          <w:rFonts w:ascii="Times New Roman" w:hAnsi="Times New Roman" w:cs="Times New Roman"/>
        </w:rPr>
      </w:pPr>
      <w:r w:rsidRPr="009365A3">
        <w:rPr>
          <w:rFonts w:ascii="Times New Roman" w:hAnsi="Times New Roman" w:cs="Times New Roman"/>
        </w:rPr>
        <w:t xml:space="preserve">Ученицима треба објаснити на који начин се ради са сликама у текстпроцесору коришћењем менија </w:t>
      </w:r>
      <w:r w:rsidRPr="009365A3">
        <w:rPr>
          <w:rFonts w:ascii="Times New Roman" w:hAnsi="Times New Roman" w:cs="Times New Roman"/>
          <w:i/>
          <w:iCs/>
        </w:rPr>
        <w:t>Инсерт.</w:t>
      </w:r>
      <w:r w:rsidRPr="009365A3">
        <w:rPr>
          <w:rFonts w:ascii="Times New Roman" w:hAnsi="Times New Roman" w:cs="Times New Roman"/>
        </w:rPr>
        <w:t xml:space="preserve"> Такође демонстрирати употребу </w:t>
      </w:r>
      <w:r w:rsidRPr="009365A3">
        <w:rPr>
          <w:rFonts w:ascii="Times New Roman" w:hAnsi="Times New Roman" w:cs="Times New Roman"/>
          <w:i/>
          <w:iCs/>
        </w:rPr>
        <w:t>Wорд Арт-а</w:t>
      </w:r>
      <w:r w:rsidRPr="009365A3">
        <w:rPr>
          <w:rFonts w:ascii="Times New Roman" w:hAnsi="Times New Roman" w:cs="Times New Roman"/>
        </w:rPr>
        <w:t xml:space="preserve">. Након тога наставити са графиком у програму за обраду текста и то са тоолбар-ом </w:t>
      </w:r>
      <w:r w:rsidRPr="009365A3">
        <w:rPr>
          <w:rFonts w:ascii="Times New Roman" w:hAnsi="Times New Roman" w:cs="Times New Roman"/>
          <w:i/>
          <w:iCs/>
        </w:rPr>
        <w:t>Драwинг</w:t>
      </w:r>
      <w:r w:rsidRPr="009365A3">
        <w:rPr>
          <w:rFonts w:ascii="Times New Roman" w:hAnsi="Times New Roman" w:cs="Times New Roman"/>
        </w:rPr>
        <w:t>. У овој наставној јединици показати ученицима како се цртају објекти, готове објекте (</w:t>
      </w:r>
      <w:r w:rsidRPr="009365A3">
        <w:rPr>
          <w:rFonts w:ascii="Times New Roman" w:hAnsi="Times New Roman" w:cs="Times New Roman"/>
          <w:i/>
          <w:iCs/>
        </w:rPr>
        <w:t>Аутосхапес</w:t>
      </w:r>
      <w:r w:rsidRPr="009365A3">
        <w:rPr>
          <w:rFonts w:ascii="Times New Roman" w:hAnsi="Times New Roman" w:cs="Times New Roman"/>
        </w:rPr>
        <w:t xml:space="preserve">) као и текст боксове и објаснити им како се врши промена боје фонта, линија и површине. </w:t>
      </w:r>
    </w:p>
    <w:p w:rsidR="00CF6EAA" w:rsidRPr="009365A3" w:rsidRDefault="00CF6EAA" w:rsidP="00CF6EAA">
      <w:pPr>
        <w:tabs>
          <w:tab w:val="left" w:pos="2040"/>
        </w:tabs>
        <w:rPr>
          <w:rFonts w:ascii="Times New Roman" w:hAnsi="Times New Roman" w:cs="Times New Roman"/>
          <w:lang w:val="ru-RU"/>
        </w:rPr>
      </w:pPr>
      <w:r w:rsidRPr="009365A3">
        <w:rPr>
          <w:rFonts w:ascii="Times New Roman" w:hAnsi="Times New Roman" w:cs="Times New Roman"/>
          <w:lang w:val="ru-RU"/>
        </w:rPr>
        <w:t xml:space="preserve">При реализацији тематске целине </w:t>
      </w:r>
      <w:r w:rsidRPr="009365A3">
        <w:rPr>
          <w:rFonts w:ascii="Times New Roman" w:hAnsi="Times New Roman" w:cs="Times New Roman"/>
          <w:b/>
          <w:bCs/>
          <w:lang w:val="ru-RU"/>
        </w:rPr>
        <w:t>"Увод у мултимедију"</w:t>
      </w:r>
      <w:r w:rsidRPr="009365A3">
        <w:rPr>
          <w:rFonts w:ascii="Times New Roman" w:hAnsi="Times New Roman" w:cs="Times New Roman"/>
          <w:lang w:val="ru-RU"/>
        </w:rPr>
        <w:t xml:space="preserve"> ученике упознати са појмом мултимедија. Оспособити ученике да користе неке најчешће употребљаване апликације за рад са мултимедијом (нпр. Медиа Пла</w:t>
      </w:r>
      <w:r w:rsidRPr="009365A3">
        <w:rPr>
          <w:rFonts w:ascii="Times New Roman" w:hAnsi="Times New Roman" w:cs="Times New Roman"/>
        </w:rPr>
        <w:t>y</w:t>
      </w:r>
      <w:r w:rsidRPr="009365A3">
        <w:rPr>
          <w:rFonts w:ascii="Times New Roman" w:hAnsi="Times New Roman" w:cs="Times New Roman"/>
          <w:lang w:val="ru-RU"/>
        </w:rPr>
        <w:t>ер, Реал Пла</w:t>
      </w:r>
      <w:r w:rsidRPr="009365A3">
        <w:rPr>
          <w:rFonts w:ascii="Times New Roman" w:hAnsi="Times New Roman" w:cs="Times New Roman"/>
        </w:rPr>
        <w:t>y</w:t>
      </w:r>
      <w:r w:rsidRPr="009365A3">
        <w:rPr>
          <w:rFonts w:ascii="Times New Roman" w:hAnsi="Times New Roman" w:cs="Times New Roman"/>
          <w:lang w:val="ru-RU"/>
        </w:rPr>
        <w:t xml:space="preserve">ер, Мицро ДВД ...). Дати им основне информације о преносу, обради и </w:t>
      </w:r>
      <w:r w:rsidRPr="009365A3">
        <w:rPr>
          <w:rFonts w:ascii="Times New Roman" w:hAnsi="Times New Roman" w:cs="Times New Roman"/>
          <w:lang w:val="ru-RU"/>
        </w:rPr>
        <w:lastRenderedPageBreak/>
        <w:t>репродукцији слике и звука на рачунару. Демонстрирати и практично реализовати употребу едукативних ЦД-а и ДВД-а (електронске књиге, енциклопедије, атласи...)</w:t>
      </w:r>
    </w:p>
    <w:p w:rsidR="00CF6EAA" w:rsidRPr="009365A3" w:rsidRDefault="00CF6EAA" w:rsidP="00CF6EAA">
      <w:pPr>
        <w:tabs>
          <w:tab w:val="left" w:pos="2040"/>
        </w:tabs>
        <w:rPr>
          <w:rFonts w:ascii="Times New Roman" w:hAnsi="Times New Roman" w:cs="Times New Roman"/>
          <w:lang w:val="ru-RU"/>
        </w:rPr>
      </w:pPr>
    </w:p>
    <w:p w:rsidR="00CF6EAA" w:rsidRPr="009365A3" w:rsidRDefault="00CF6EAA" w:rsidP="00CF6EAA">
      <w:pPr>
        <w:shd w:val="clear" w:color="auto" w:fill="FABF8F" w:themeFill="accent6" w:themeFillTint="99"/>
        <w:rPr>
          <w:rFonts w:ascii="Times New Roman" w:hAnsi="Times New Roman" w:cs="Times New Roman"/>
          <w:b/>
          <w:caps/>
          <w:lang w:val="sr-Cyrl-CS"/>
        </w:rPr>
      </w:pPr>
      <w:r w:rsidRPr="009365A3">
        <w:rPr>
          <w:rFonts w:ascii="Times New Roman" w:hAnsi="Times New Roman" w:cs="Times New Roman"/>
          <w:b/>
          <w:caps/>
          <w:lang w:val="sr-Cyrl-CS"/>
        </w:rPr>
        <w:t>Г.Облик образовно-васпитног рада</w:t>
      </w:r>
    </w:p>
    <w:p w:rsidR="00CF6EAA" w:rsidRPr="009365A3" w:rsidRDefault="00CF6EAA" w:rsidP="00CF6EAA">
      <w:pPr>
        <w:tabs>
          <w:tab w:val="left" w:pos="4995"/>
        </w:tabs>
        <w:rPr>
          <w:rFonts w:ascii="Times New Roman" w:hAnsi="Times New Roman" w:cs="Times New Roman"/>
          <w:b/>
          <w:lang w:val="sr-Cyrl-CS"/>
        </w:rPr>
      </w:pPr>
      <w:r w:rsidRPr="009365A3">
        <w:rPr>
          <w:rFonts w:ascii="Times New Roman" w:hAnsi="Times New Roman" w:cs="Times New Roman"/>
          <w:b/>
          <w:lang w:val="sr-Cyrl-CS"/>
        </w:rPr>
        <w:tab/>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ru-RU"/>
        </w:rPr>
        <w:t>ДОПУНСКА НАСТАВА</w:t>
      </w:r>
    </w:p>
    <w:p w:rsidR="00CF6EAA" w:rsidRPr="009365A3" w:rsidRDefault="00CF6EAA" w:rsidP="00CF6EAA">
      <w:pPr>
        <w:jc w:val="both"/>
        <w:rPr>
          <w:b/>
          <w:iCs/>
        </w:rPr>
      </w:pPr>
      <w:r w:rsidRPr="009365A3">
        <w:rPr>
          <w:b/>
          <w:iCs/>
        </w:rPr>
        <w:t xml:space="preserve">СРПСКИ ЕЗИК </w:t>
      </w:r>
    </w:p>
    <w:p w:rsidR="00CF6EAA" w:rsidRPr="009365A3" w:rsidRDefault="00CF6EAA" w:rsidP="00CF6EAA">
      <w:pPr>
        <w:jc w:val="both"/>
        <w:rPr>
          <w:b/>
          <w:iCs/>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4"/>
        <w:gridCol w:w="3260"/>
        <w:gridCol w:w="3434"/>
      </w:tblGrid>
      <w:tr w:rsidR="00CF6EAA" w:rsidRPr="009365A3" w:rsidTr="00546532">
        <w:trPr>
          <w:trHeight w:val="502"/>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164"/>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28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6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4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502"/>
          <w:jc w:val="center"/>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rPr>
                <w:rFonts w:ascii="Times New Roman" w:hAnsi="Times New Roman" w:cs="Times New Roman"/>
                <w:b/>
                <w:noProof/>
                <w:lang w:val="sr-Cyrl-CS"/>
              </w:rPr>
            </w:pPr>
            <w:r w:rsidRPr="009365A3">
              <w:rPr>
                <w:rFonts w:ascii="Times New Roman" w:hAnsi="Times New Roman" w:cs="Times New Roman"/>
                <w:b/>
                <w:lang w:val="sr-Latn-CS"/>
              </w:rPr>
              <w:t>Je</w:t>
            </w:r>
            <w:r w:rsidRPr="009365A3">
              <w:rPr>
                <w:rFonts w:ascii="Times New Roman" w:hAnsi="Times New Roman" w:cs="Times New Roman"/>
                <w:b/>
                <w:lang w:val="sr-Cyrl-CS"/>
              </w:rPr>
              <w:t>з</w:t>
            </w:r>
            <w:r w:rsidRPr="009365A3">
              <w:rPr>
                <w:rFonts w:ascii="Times New Roman" w:hAnsi="Times New Roman" w:cs="Times New Roman"/>
                <w:b/>
                <w:lang w:val="sr-Latn-CS"/>
              </w:rPr>
              <w:t>ик:</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b/>
                <w:noProof/>
                <w:lang w:val="sr-Cyrl-CS"/>
              </w:rPr>
              <w:t xml:space="preserve">- </w:t>
            </w:r>
            <w:r w:rsidRPr="009365A3">
              <w:rPr>
                <w:rFonts w:ascii="Times New Roman" w:hAnsi="Times New Roman" w:cs="Times New Roman"/>
                <w:noProof/>
                <w:lang w:val="sr-Cyrl-CS"/>
              </w:rPr>
              <w:t>Граматика:</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*падежи</w:t>
            </w:r>
          </w:p>
          <w:p w:rsidR="00CF6EAA" w:rsidRPr="009365A3" w:rsidRDefault="00CF6EAA" w:rsidP="00546532">
            <w:pPr>
              <w:rPr>
                <w:rFonts w:ascii="Times New Roman" w:hAnsi="Times New Roman" w:cs="Times New Roman"/>
                <w:noProof/>
                <w:lang w:val="sr-Cyrl-CS"/>
              </w:rPr>
            </w:pPr>
          </w:p>
          <w:p w:rsidR="00CF6EAA" w:rsidRPr="009365A3" w:rsidRDefault="00CF6EAA" w:rsidP="00546532">
            <w:pPr>
              <w:rPr>
                <w:rFonts w:ascii="Times New Roman" w:hAnsi="Times New Roman" w:cs="Times New Roman"/>
                <w:noProof/>
                <w:lang w:val="sr-Cyrl-CS"/>
              </w:rPr>
            </w:pP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*глаголски облици</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 xml:space="preserve"> ( презент, перфекат, футур)</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*глаголи</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 xml:space="preserve"> - Правопис</w:t>
            </w: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 xml:space="preserve">Индивидуални,фронтални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да ин наброји и помоћу питања да мења реч по падежима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-зна које време казују и зна да их промени по лицима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-зна да одреди да ли је глагол свршен или несвршен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читати – прочитати)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-зна да пише речцу не уз глаголе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434"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r>
    </w:tbl>
    <w:p w:rsidR="00CF6EAA" w:rsidRPr="009365A3" w:rsidRDefault="00CF6EAA" w:rsidP="00CF6EAA">
      <w:pPr>
        <w:rPr>
          <w:b/>
          <w:iCs/>
          <w:lang w:val="ru-RU"/>
        </w:rPr>
      </w:pPr>
    </w:p>
    <w:p w:rsidR="00CF6EAA" w:rsidRPr="009365A3" w:rsidRDefault="00CF6EAA" w:rsidP="00CF6EAA">
      <w:pPr>
        <w:rPr>
          <w:b/>
          <w:iCs/>
        </w:rPr>
      </w:pPr>
      <w:r w:rsidRPr="009365A3">
        <w:rPr>
          <w:b/>
          <w:iCs/>
        </w:rPr>
        <w:lastRenderedPageBreak/>
        <w:t>ЕНГЛЕСКИ ЈЕЗИК</w:t>
      </w:r>
    </w:p>
    <w:p w:rsidR="00CF6EAA" w:rsidRPr="009365A3" w:rsidRDefault="00CF6EAA" w:rsidP="00CF6EAA">
      <w:pPr>
        <w:ind w:right="-720"/>
        <w:rPr>
          <w:rFonts w:ascii="Times New Roman" w:hAnsi="Times New Roman" w:cs="Times New Roman"/>
          <w:lang w:val="sr-Cyrl-CS"/>
        </w:rPr>
      </w:pPr>
      <w:r w:rsidRPr="009365A3">
        <w:rPr>
          <w:rFonts w:ascii="Times New Roman" w:hAnsi="Times New Roman" w:cs="Times New Roman"/>
          <w:lang w:val="ru-RU"/>
        </w:rPr>
        <w:t>Допунски рад се организује за ученике који , из објективних разлога , у редовној настави енглеског језика не постижу задовољавајуће резултате у неком од програмско-тематских подручја.</w:t>
      </w:r>
    </w:p>
    <w:p w:rsidR="00CF6EAA" w:rsidRPr="009365A3" w:rsidRDefault="00CF6EAA" w:rsidP="00CF6EAA">
      <w:pPr>
        <w:ind w:right="-720" w:hanging="900"/>
        <w:rPr>
          <w:rFonts w:ascii="Times New Roman" w:hAnsi="Times New Roman" w:cs="Times New Roman"/>
          <w:iCs/>
          <w:lang w:val="ru-RU"/>
        </w:rPr>
      </w:pPr>
      <w:r w:rsidRPr="009365A3">
        <w:rPr>
          <w:rFonts w:ascii="Times New Roman" w:hAnsi="Times New Roman" w:cs="Times New Roman"/>
          <w:lang w:val="ru-RU"/>
        </w:rPr>
        <w:t xml:space="preserve">                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(на пример: група ученика с недовољним знањем одређених садржаја и граматике или правописа; група ученика који нису савладали неки од предвиђених елемената књижевне анализе или облика усменог и писменог изражавања; група ученика са артикулационим проблемима, итд.)</w:t>
      </w:r>
    </w:p>
    <w:p w:rsidR="00CF6EAA" w:rsidRPr="009365A3" w:rsidRDefault="00CF6EAA" w:rsidP="00CF6EAA">
      <w:pPr>
        <w:rPr>
          <w:b/>
          <w:iCs/>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2"/>
        <w:gridCol w:w="4419"/>
        <w:gridCol w:w="5456"/>
      </w:tblGrid>
      <w:tr w:rsidR="00CF6EAA" w:rsidRPr="009365A3" w:rsidTr="00546532">
        <w:trPr>
          <w:trHeight w:val="391"/>
          <w:jc w:val="center"/>
        </w:trPr>
        <w:tc>
          <w:tcPr>
            <w:tcW w:w="4512"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НАСТАВНАТЕМА  И САДРЖАЈ</w:t>
            </w:r>
          </w:p>
        </w:tc>
        <w:tc>
          <w:tcPr>
            <w:tcW w:w="4419"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ЦИЉЕВИ И ЗАДАЦИ САДРЖАЈА ПРОГРАМА</w:t>
            </w:r>
          </w:p>
        </w:tc>
      </w:tr>
      <w:tr w:rsidR="00CF6EAA" w:rsidRPr="009365A3" w:rsidTr="00546532">
        <w:trPr>
          <w:trHeight w:val="6992"/>
          <w:jc w:val="center"/>
        </w:trPr>
        <w:tc>
          <w:tcPr>
            <w:tcW w:w="4512" w:type="dxa"/>
            <w:shd w:val="clear" w:color="auto" w:fill="FBD4B4"/>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lastRenderedPageBreak/>
              <w:t>ГРАМАТИКА</w:t>
            </w:r>
          </w:p>
          <w:p w:rsidR="00CF6EAA" w:rsidRPr="009365A3" w:rsidRDefault="00CF6EAA" w:rsidP="00CF6EAA">
            <w:pPr>
              <w:pStyle w:val="BodyText"/>
              <w:numPr>
                <w:ilvl w:val="0"/>
                <w:numId w:val="96"/>
              </w:numPr>
              <w:ind w:left="0"/>
              <w:rPr>
                <w:b/>
                <w:lang w:eastAsia="sr-Latn-CS"/>
              </w:rPr>
            </w:pPr>
            <w:r w:rsidRPr="009365A3">
              <w:rPr>
                <w:b/>
                <w:u w:val="single"/>
                <w:lang w:eastAsia="sr-Latn-CS"/>
              </w:rPr>
              <w:t>глаголски облици</w:t>
            </w:r>
            <w:r w:rsidRPr="009365A3">
              <w:rPr>
                <w:b/>
                <w:lang w:eastAsia="sr-Latn-CS"/>
              </w:rPr>
              <w:t xml:space="preserve"> (Садашње просто време,Садашње трајно време, Прошло просто време,Будуће просто време,Садашњи перфекат)</w:t>
            </w:r>
          </w:p>
          <w:p w:rsidR="00CF6EAA" w:rsidRPr="009365A3" w:rsidRDefault="00CF6EAA" w:rsidP="00CF6EAA">
            <w:pPr>
              <w:pStyle w:val="BodyText"/>
              <w:numPr>
                <w:ilvl w:val="0"/>
                <w:numId w:val="96"/>
              </w:numPr>
              <w:ind w:left="0"/>
              <w:rPr>
                <w:b/>
                <w:u w:val="single"/>
                <w:lang w:eastAsia="sr-Latn-CS"/>
              </w:rPr>
            </w:pPr>
            <w:r w:rsidRPr="009365A3">
              <w:rPr>
                <w:b/>
                <w:u w:val="single"/>
                <w:lang w:eastAsia="sr-Latn-CS"/>
              </w:rPr>
              <w:t xml:space="preserve">модални глаголи </w:t>
            </w:r>
            <w:r w:rsidRPr="009365A3">
              <w:rPr>
                <w:b/>
                <w:lang w:eastAsia="sr-Latn-CS"/>
              </w:rPr>
              <w:t>(can,must,mustn’t)</w:t>
            </w:r>
          </w:p>
          <w:p w:rsidR="00CF6EAA" w:rsidRPr="009365A3" w:rsidRDefault="00CF6EAA" w:rsidP="00CF6EAA">
            <w:pPr>
              <w:pStyle w:val="BodyText"/>
              <w:numPr>
                <w:ilvl w:val="0"/>
                <w:numId w:val="96"/>
              </w:numPr>
              <w:ind w:left="0"/>
              <w:rPr>
                <w:b/>
                <w:u w:val="single"/>
                <w:lang w:eastAsia="sr-Latn-CS"/>
              </w:rPr>
            </w:pPr>
            <w:r w:rsidRPr="009365A3">
              <w:rPr>
                <w:b/>
                <w:u w:val="single"/>
                <w:lang w:eastAsia="sr-Latn-CS"/>
              </w:rPr>
              <w:t>изрази са have</w:t>
            </w:r>
          </w:p>
          <w:p w:rsidR="00CF6EAA" w:rsidRPr="009365A3" w:rsidRDefault="00CF6EAA" w:rsidP="00CF6EAA">
            <w:pPr>
              <w:pStyle w:val="BodyText"/>
              <w:numPr>
                <w:ilvl w:val="0"/>
                <w:numId w:val="96"/>
              </w:numPr>
              <w:ind w:left="0"/>
              <w:rPr>
                <w:lang w:eastAsia="sr-Latn-CS"/>
              </w:rPr>
            </w:pPr>
            <w:r w:rsidRPr="009365A3">
              <w:rPr>
                <w:b/>
                <w:u w:val="single"/>
                <w:lang w:eastAsia="sr-Latn-CS"/>
              </w:rPr>
              <w:t>множина и број именица</w:t>
            </w:r>
          </w:p>
          <w:p w:rsidR="00CF6EAA" w:rsidRPr="009365A3" w:rsidRDefault="00CF6EAA" w:rsidP="00CF6EAA">
            <w:pPr>
              <w:pStyle w:val="BodyText"/>
              <w:numPr>
                <w:ilvl w:val="0"/>
                <w:numId w:val="96"/>
              </w:numPr>
              <w:ind w:left="0"/>
              <w:rPr>
                <w:lang w:val="ru-RU" w:eastAsia="sr-Latn-CS"/>
              </w:rPr>
            </w:pPr>
            <w:r w:rsidRPr="009365A3">
              <w:rPr>
                <w:b/>
                <w:u w:val="single"/>
                <w:lang w:eastAsia="sr-Latn-CS"/>
              </w:rPr>
              <w:t xml:space="preserve">придеви </w:t>
            </w:r>
            <w:r w:rsidRPr="009365A3">
              <w:rPr>
                <w:b/>
                <w:lang w:eastAsia="sr-Latn-CS"/>
              </w:rPr>
              <w:t>(компаративи и присвојни придеви)</w:t>
            </w:r>
          </w:p>
          <w:p w:rsidR="00CF6EAA" w:rsidRPr="009365A3" w:rsidRDefault="00CF6EAA" w:rsidP="00CF6EAA">
            <w:pPr>
              <w:pStyle w:val="BodyText"/>
              <w:numPr>
                <w:ilvl w:val="0"/>
                <w:numId w:val="96"/>
              </w:numPr>
              <w:ind w:left="0"/>
              <w:rPr>
                <w:lang w:val="ru-RU" w:eastAsia="sr-Latn-CS"/>
              </w:rPr>
            </w:pPr>
            <w:r w:rsidRPr="009365A3">
              <w:rPr>
                <w:b/>
                <w:u w:val="single"/>
                <w:lang w:eastAsia="sr-Latn-CS"/>
              </w:rPr>
              <w:t>Заменице(</w:t>
            </w:r>
            <w:r w:rsidRPr="009365A3">
              <w:rPr>
                <w:b/>
                <w:lang w:eastAsia="sr-Latn-CS"/>
              </w:rPr>
              <w:t>упитне и заменице у служби објекта)</w:t>
            </w:r>
          </w:p>
          <w:p w:rsidR="00CF6EAA" w:rsidRPr="009365A3" w:rsidRDefault="00CF6EAA" w:rsidP="00CF6EAA">
            <w:pPr>
              <w:pStyle w:val="BodyText"/>
              <w:numPr>
                <w:ilvl w:val="0"/>
                <w:numId w:val="96"/>
              </w:numPr>
              <w:ind w:left="0"/>
              <w:rPr>
                <w:lang w:eastAsia="sr-Latn-CS"/>
              </w:rPr>
            </w:pPr>
            <w:r w:rsidRPr="009365A3">
              <w:rPr>
                <w:b/>
                <w:u w:val="single"/>
                <w:lang w:eastAsia="sr-Latn-CS"/>
              </w:rPr>
              <w:t>Предлози за место и време</w:t>
            </w:r>
          </w:p>
          <w:p w:rsidR="00CF6EAA" w:rsidRPr="009365A3" w:rsidRDefault="00CF6EAA" w:rsidP="00CF6EAA">
            <w:pPr>
              <w:pStyle w:val="BodyText"/>
              <w:numPr>
                <w:ilvl w:val="0"/>
                <w:numId w:val="96"/>
              </w:numPr>
              <w:ind w:left="0"/>
              <w:rPr>
                <w:lang w:eastAsia="sr-Latn-CS"/>
              </w:rPr>
            </w:pPr>
            <w:r w:rsidRPr="009365A3">
              <w:rPr>
                <w:lang w:eastAsia="sr-Latn-CS"/>
              </w:rPr>
              <w:t>(now, at the moment, always, usually, never)</w:t>
            </w:r>
          </w:p>
          <w:p w:rsidR="00CF6EAA" w:rsidRPr="009365A3" w:rsidRDefault="00CF6EAA" w:rsidP="00CF6EAA">
            <w:pPr>
              <w:pStyle w:val="BodyText"/>
              <w:numPr>
                <w:ilvl w:val="0"/>
                <w:numId w:val="96"/>
              </w:numPr>
              <w:ind w:left="0"/>
              <w:rPr>
                <w:lang w:val="ru-RU" w:eastAsia="sr-Latn-CS"/>
              </w:rPr>
            </w:pPr>
            <w:r w:rsidRPr="009365A3">
              <w:rPr>
                <w:b/>
                <w:u w:val="single"/>
                <w:lang w:val="ru-RU" w:eastAsia="sr-Latn-CS"/>
              </w:rPr>
              <w:t xml:space="preserve">Именице </w:t>
            </w:r>
            <w:r w:rsidRPr="009365A3">
              <w:rPr>
                <w:u w:val="single"/>
                <w:lang w:val="ru-RU" w:eastAsia="sr-Latn-CS"/>
              </w:rPr>
              <w:t xml:space="preserve">( </w:t>
            </w:r>
            <w:r w:rsidRPr="009365A3">
              <w:rPr>
                <w:lang w:val="ru-RU" w:eastAsia="sr-Latn-CS"/>
              </w:rPr>
              <w:t>коришћење истих рецептивно и продуктивно)</w:t>
            </w:r>
          </w:p>
          <w:p w:rsidR="00CF6EAA" w:rsidRPr="009365A3" w:rsidRDefault="00CF6EAA" w:rsidP="00CF6EAA">
            <w:pPr>
              <w:pStyle w:val="BodyText"/>
              <w:numPr>
                <w:ilvl w:val="0"/>
                <w:numId w:val="96"/>
              </w:numPr>
              <w:ind w:left="0"/>
              <w:rPr>
                <w:b/>
                <w:lang w:eastAsia="sr-Latn-CS"/>
              </w:rPr>
            </w:pPr>
            <w:r w:rsidRPr="009365A3">
              <w:rPr>
                <w:b/>
                <w:lang w:eastAsia="sr-Latn-CS"/>
              </w:rPr>
              <w:t>Бројиве и небројиве именице –</w:t>
            </w:r>
            <w:r w:rsidRPr="009365A3">
              <w:rPr>
                <w:lang w:eastAsia="sr-Latn-CS"/>
              </w:rPr>
              <w:t xml:space="preserve"> (rain, water, season, year)</w:t>
            </w:r>
          </w:p>
          <w:p w:rsidR="00CF6EAA" w:rsidRPr="009365A3" w:rsidRDefault="00CF6EAA" w:rsidP="00CF6EAA">
            <w:pPr>
              <w:pStyle w:val="BodyText"/>
              <w:numPr>
                <w:ilvl w:val="0"/>
                <w:numId w:val="96"/>
              </w:numPr>
              <w:ind w:left="0"/>
              <w:rPr>
                <w:b/>
                <w:lang w:eastAsia="sr-Latn-CS"/>
              </w:rPr>
            </w:pPr>
            <w:r w:rsidRPr="009365A3">
              <w:rPr>
                <w:b/>
                <w:lang w:eastAsia="sr-Latn-CS"/>
              </w:rPr>
              <w:t>Множина именица на (y, f, fe – body, shelf, wife)</w:t>
            </w:r>
          </w:p>
          <w:p w:rsidR="00CF6EAA" w:rsidRPr="009365A3" w:rsidRDefault="00CF6EAA" w:rsidP="00CF6EAA">
            <w:pPr>
              <w:pStyle w:val="BodyText"/>
              <w:numPr>
                <w:ilvl w:val="0"/>
                <w:numId w:val="96"/>
              </w:numPr>
              <w:ind w:left="0"/>
              <w:rPr>
                <w:b/>
                <w:lang w:val="ru-RU" w:eastAsia="sr-Latn-CS"/>
              </w:rPr>
            </w:pPr>
            <w:r w:rsidRPr="009365A3">
              <w:rPr>
                <w:b/>
                <w:lang w:val="ru-RU" w:eastAsia="sr-Latn-CS"/>
              </w:rPr>
              <w:t xml:space="preserve">Саксонски генитив са именицом у множини (правилна и неправилна множина) – </w:t>
            </w:r>
            <w:r w:rsidRPr="009365A3">
              <w:rPr>
                <w:b/>
                <w:lang w:eastAsia="sr-Latn-CS"/>
              </w:rPr>
              <w:t>agirls</w:t>
            </w:r>
            <w:r w:rsidRPr="009365A3">
              <w:rPr>
                <w:b/>
                <w:lang w:val="ru-RU" w:eastAsia="sr-Latn-CS"/>
              </w:rPr>
              <w:t xml:space="preserve">’ </w:t>
            </w:r>
            <w:r w:rsidRPr="009365A3">
              <w:rPr>
                <w:b/>
                <w:lang w:eastAsia="sr-Latn-CS"/>
              </w:rPr>
              <w:t>basketballteam</w:t>
            </w:r>
          </w:p>
          <w:p w:rsidR="00CF6EAA" w:rsidRPr="009365A3" w:rsidRDefault="00CF6EAA" w:rsidP="00CF6EAA">
            <w:pPr>
              <w:pStyle w:val="BodyText"/>
              <w:numPr>
                <w:ilvl w:val="0"/>
                <w:numId w:val="96"/>
              </w:numPr>
              <w:ind w:left="0"/>
              <w:rPr>
                <w:b/>
                <w:lang w:val="ru-RU" w:eastAsia="sr-Latn-CS"/>
              </w:rPr>
            </w:pPr>
            <w:r w:rsidRPr="009365A3">
              <w:rPr>
                <w:b/>
                <w:u w:val="single"/>
                <w:lang w:val="ru-RU" w:eastAsia="sr-Latn-CS"/>
              </w:rPr>
              <w:t>Члан (одређени и неодрађени члан)</w:t>
            </w:r>
          </w:p>
          <w:p w:rsidR="00CF6EAA" w:rsidRPr="009365A3" w:rsidRDefault="00CF6EAA" w:rsidP="00CF6EAA">
            <w:pPr>
              <w:pStyle w:val="BodyText"/>
              <w:numPr>
                <w:ilvl w:val="0"/>
                <w:numId w:val="96"/>
              </w:numPr>
              <w:ind w:left="0"/>
              <w:rPr>
                <w:b/>
                <w:lang w:eastAsia="sr-Latn-CS"/>
              </w:rPr>
            </w:pPr>
            <w:r w:rsidRPr="009365A3">
              <w:rPr>
                <w:b/>
                <w:lang w:eastAsia="sr-Latn-CS"/>
              </w:rPr>
              <w:t>у изразима / Have a party; Go for a walk)</w:t>
            </w:r>
          </w:p>
          <w:p w:rsidR="00CF6EAA" w:rsidRPr="009365A3" w:rsidRDefault="00CF6EAA" w:rsidP="00CF6EAA">
            <w:pPr>
              <w:pStyle w:val="BodyText"/>
              <w:numPr>
                <w:ilvl w:val="0"/>
                <w:numId w:val="96"/>
              </w:numPr>
              <w:ind w:left="0"/>
              <w:rPr>
                <w:b/>
                <w:lang w:eastAsia="sr-Latn-CS"/>
              </w:rPr>
            </w:pPr>
            <w:r w:rsidRPr="009365A3">
              <w:rPr>
                <w:b/>
                <w:lang w:eastAsia="sr-Latn-CS"/>
              </w:rPr>
              <w:t xml:space="preserve">нулти члан </w:t>
            </w:r>
          </w:p>
          <w:p w:rsidR="00CF6EAA" w:rsidRPr="009365A3" w:rsidRDefault="00CF6EAA" w:rsidP="00CF6EAA">
            <w:pPr>
              <w:pStyle w:val="BodyText"/>
              <w:numPr>
                <w:ilvl w:val="0"/>
                <w:numId w:val="96"/>
              </w:numPr>
              <w:ind w:left="0"/>
              <w:rPr>
                <w:b/>
                <w:lang w:eastAsia="sr-Latn-CS"/>
              </w:rPr>
            </w:pPr>
            <w:r w:rsidRPr="009365A3">
              <w:rPr>
                <w:b/>
                <w:lang w:eastAsia="sr-Latn-CS"/>
              </w:rPr>
              <w:t xml:space="preserve">(уз доба дана: </w:t>
            </w:r>
            <w:r w:rsidRPr="009365A3">
              <w:rPr>
                <w:iCs/>
                <w:lang w:eastAsia="sr-Latn-CS"/>
              </w:rPr>
              <w:t>at noon, at midnight</w:t>
            </w:r>
          </w:p>
          <w:p w:rsidR="00CF6EAA" w:rsidRPr="009365A3" w:rsidRDefault="00CF6EAA" w:rsidP="00CF6EAA">
            <w:pPr>
              <w:pStyle w:val="BodyText"/>
              <w:numPr>
                <w:ilvl w:val="0"/>
                <w:numId w:val="96"/>
              </w:numPr>
              <w:ind w:left="0"/>
              <w:rPr>
                <w:b/>
                <w:lang w:eastAsia="sr-Latn-CS"/>
              </w:rPr>
            </w:pPr>
            <w:r w:rsidRPr="009365A3">
              <w:rPr>
                <w:b/>
                <w:lang w:eastAsia="sr-Latn-CS"/>
              </w:rPr>
              <w:t xml:space="preserve">годишња доба: </w:t>
            </w:r>
            <w:r w:rsidRPr="009365A3">
              <w:rPr>
                <w:iCs/>
                <w:lang w:eastAsia="sr-Latn-CS"/>
              </w:rPr>
              <w:t>in spring, in summer</w:t>
            </w:r>
            <w:r w:rsidRPr="009365A3">
              <w:rPr>
                <w:b/>
                <w:iCs/>
                <w:lang w:eastAsia="sr-Latn-CS"/>
              </w:rPr>
              <w:t>)</w:t>
            </w:r>
          </w:p>
          <w:p w:rsidR="00CF6EAA" w:rsidRPr="009365A3" w:rsidRDefault="00CF6EAA" w:rsidP="00CF6EAA">
            <w:pPr>
              <w:pStyle w:val="BodyText"/>
              <w:numPr>
                <w:ilvl w:val="0"/>
                <w:numId w:val="96"/>
              </w:numPr>
              <w:ind w:left="0"/>
              <w:rPr>
                <w:b/>
                <w:u w:val="single"/>
                <w:lang w:eastAsia="sr-Latn-CS"/>
              </w:rPr>
            </w:pPr>
            <w:r w:rsidRPr="009365A3">
              <w:rPr>
                <w:b/>
                <w:u w:val="single"/>
                <w:lang w:eastAsia="sr-Latn-CS"/>
              </w:rPr>
              <w:t>Предлози</w:t>
            </w:r>
          </w:p>
          <w:p w:rsidR="00CF6EAA" w:rsidRPr="009365A3" w:rsidRDefault="00CF6EAA" w:rsidP="00CF6EAA">
            <w:pPr>
              <w:pStyle w:val="BodyText"/>
              <w:numPr>
                <w:ilvl w:val="0"/>
                <w:numId w:val="96"/>
              </w:numPr>
              <w:ind w:left="0"/>
              <w:rPr>
                <w:b/>
                <w:u w:val="single"/>
                <w:lang w:val="ru-RU" w:eastAsia="sr-Latn-CS"/>
              </w:rPr>
            </w:pPr>
            <w:r w:rsidRPr="009365A3">
              <w:rPr>
                <w:b/>
                <w:lang w:val="ru-RU" w:eastAsia="sr-Latn-CS"/>
              </w:rPr>
              <w:t>Позиција у простору (</w:t>
            </w:r>
            <w:r w:rsidRPr="009365A3">
              <w:rPr>
                <w:b/>
                <w:lang w:eastAsia="sr-Latn-CS"/>
              </w:rPr>
              <w:t>in</w:t>
            </w:r>
            <w:r w:rsidRPr="009365A3">
              <w:rPr>
                <w:b/>
                <w:lang w:val="ru-RU" w:eastAsia="sr-Latn-CS"/>
              </w:rPr>
              <w:t xml:space="preserve">. </w:t>
            </w:r>
            <w:r w:rsidRPr="009365A3">
              <w:rPr>
                <w:b/>
                <w:lang w:eastAsia="sr-Latn-CS"/>
              </w:rPr>
              <w:t>on</w:t>
            </w:r>
            <w:r w:rsidRPr="009365A3">
              <w:rPr>
                <w:b/>
                <w:lang w:val="ru-RU" w:eastAsia="sr-Latn-CS"/>
              </w:rPr>
              <w:t xml:space="preserve">, </w:t>
            </w:r>
            <w:r w:rsidRPr="009365A3">
              <w:rPr>
                <w:b/>
                <w:lang w:eastAsia="sr-Latn-CS"/>
              </w:rPr>
              <w:t>atI</w:t>
            </w:r>
          </w:p>
          <w:p w:rsidR="00CF6EAA" w:rsidRPr="009365A3" w:rsidRDefault="00CF6EAA" w:rsidP="00CF6EAA">
            <w:pPr>
              <w:pStyle w:val="BodyText"/>
              <w:numPr>
                <w:ilvl w:val="0"/>
                <w:numId w:val="96"/>
              </w:numPr>
              <w:ind w:left="0"/>
              <w:rPr>
                <w:b/>
                <w:u w:val="single"/>
                <w:lang w:eastAsia="sr-Latn-CS"/>
              </w:rPr>
            </w:pPr>
            <w:r w:rsidRPr="009365A3">
              <w:rPr>
                <w:b/>
                <w:lang w:eastAsia="sr-Latn-CS"/>
              </w:rPr>
              <w:t>Правац кретања (to, over)</w:t>
            </w:r>
          </w:p>
          <w:p w:rsidR="00CF6EAA" w:rsidRPr="009365A3" w:rsidRDefault="00CF6EAA" w:rsidP="00CF6EAA">
            <w:pPr>
              <w:pStyle w:val="BodyText"/>
              <w:numPr>
                <w:ilvl w:val="0"/>
                <w:numId w:val="96"/>
              </w:numPr>
              <w:ind w:left="0"/>
              <w:rPr>
                <w:b/>
                <w:u w:val="single"/>
                <w:lang w:eastAsia="sr-Latn-CS"/>
              </w:rPr>
            </w:pPr>
            <w:r w:rsidRPr="009365A3">
              <w:rPr>
                <w:b/>
                <w:lang w:eastAsia="sr-Latn-CS"/>
              </w:rPr>
              <w:t>Време ( at 10 o’clock, in March)</w:t>
            </w:r>
          </w:p>
          <w:p w:rsidR="00CF6EAA" w:rsidRPr="009365A3" w:rsidRDefault="00CF6EAA" w:rsidP="00CF6EAA">
            <w:pPr>
              <w:pStyle w:val="BodyText"/>
              <w:numPr>
                <w:ilvl w:val="0"/>
                <w:numId w:val="96"/>
              </w:numPr>
              <w:ind w:left="0"/>
              <w:rPr>
                <w:b/>
                <w:u w:val="single"/>
                <w:lang w:eastAsia="sr-Latn-CS"/>
              </w:rPr>
            </w:pPr>
            <w:r w:rsidRPr="009365A3">
              <w:rPr>
                <w:b/>
                <w:lang w:eastAsia="sr-Latn-CS"/>
              </w:rPr>
              <w:lastRenderedPageBreak/>
              <w:t>Доба дана( at noon)</w:t>
            </w:r>
          </w:p>
        </w:tc>
        <w:tc>
          <w:tcPr>
            <w:tcW w:w="4419"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Интерактивно учење, кооперативно учење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ТПР- слушање и реаговање на инструкције наставника или са аудио траке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слушања, и говорне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ситуација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израза код представљања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са новим градивом помоћу слика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Реаговања на упутства</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презентација наставних садржаја</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интерактивно учење</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препознавање и примена граматичких садржаја </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Latn-CS" w:eastAsia="sr-Latn-CS"/>
              </w:rPr>
              <w:t>р</w:t>
            </w:r>
            <w:r w:rsidRPr="009365A3">
              <w:rPr>
                <w:rFonts w:ascii="Times New Roman" w:hAnsi="Times New Roman" w:cs="Times New Roman"/>
                <w:lang w:val="sr-Cyrl-CS" w:eastAsia="sr-Latn-CS"/>
              </w:rPr>
              <w:t>ад у пару</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групни рад  на задату тему</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приближавање граматичких садржаја из угла свакодневнице</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квиз (Асоцијација)</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начини реализације уз помоћ визуелног и аудио материјала</w:t>
            </w:r>
          </w:p>
        </w:tc>
        <w:tc>
          <w:tcPr>
            <w:tcW w:w="5456" w:type="dxa"/>
          </w:tcPr>
          <w:p w:rsidR="00CF6EAA" w:rsidRPr="009365A3" w:rsidRDefault="00CF6EAA" w:rsidP="00546532">
            <w:pPr>
              <w:rPr>
                <w:lang w:val="ru-RU" w:eastAsia="sr-Latn-CS"/>
              </w:rPr>
            </w:pPr>
            <w:r w:rsidRPr="009365A3">
              <w:rPr>
                <w:lang w:val="ru-RU" w:eastAsia="sr-Latn-CS"/>
              </w:rPr>
              <w:t>-препознавање на  елементарном  нивоу гласовне  структуре  језика  који учи</w:t>
            </w:r>
          </w:p>
          <w:p w:rsidR="00CF6EAA" w:rsidRPr="009365A3" w:rsidRDefault="00CF6EAA" w:rsidP="00546532">
            <w:pPr>
              <w:rPr>
                <w:lang w:val="ru-RU" w:eastAsia="sr-Latn-CS"/>
              </w:rPr>
            </w:pPr>
            <w:r w:rsidRPr="009365A3">
              <w:rPr>
                <w:lang w:val="ru-RU" w:eastAsia="sr-Latn-CS"/>
              </w:rPr>
              <w:t xml:space="preserve"> -разумевање  текстова  и  упутстава и  реаговање  на  одговарајући  начин</w:t>
            </w:r>
          </w:p>
          <w:p w:rsidR="00CF6EAA" w:rsidRPr="009365A3" w:rsidRDefault="00CF6EAA" w:rsidP="00546532">
            <w:pPr>
              <w:rPr>
                <w:lang w:val="ru-RU" w:eastAsia="sr-Latn-CS"/>
              </w:rPr>
            </w:pPr>
            <w:r w:rsidRPr="009365A3">
              <w:rPr>
                <w:lang w:val="ru-RU" w:eastAsia="sr-Latn-CS"/>
              </w:rPr>
              <w:t>- разуме везу између сопственог залагања и постигнућа у језичким активностима,</w:t>
            </w:r>
          </w:p>
          <w:p w:rsidR="00CF6EAA" w:rsidRPr="009365A3" w:rsidRDefault="00CF6EAA" w:rsidP="00546532">
            <w:pPr>
              <w:rPr>
                <w:lang w:val="ru-RU" w:eastAsia="sr-Latn-CS"/>
              </w:rPr>
            </w:pPr>
            <w:r w:rsidRPr="009365A3">
              <w:rPr>
                <w:lang w:val="ru-RU" w:eastAsia="sr-Latn-CS"/>
              </w:rPr>
              <w:t>- уочава сличности и разлике између матерњег и страног  језика који учи,</w:t>
            </w:r>
          </w:p>
          <w:p w:rsidR="00CF6EAA" w:rsidRPr="009365A3" w:rsidRDefault="00CF6EAA" w:rsidP="00546532">
            <w:pPr>
              <w:rPr>
                <w:lang w:val="ru-RU" w:eastAsia="sr-Latn-CS"/>
              </w:rPr>
            </w:pPr>
            <w:r w:rsidRPr="009365A3">
              <w:rPr>
                <w:lang w:val="ru-RU" w:eastAsia="sr-Latn-CS"/>
              </w:rPr>
              <w:t>- покушава да одгонетне значење на основу контекста и проверава питајући неког ко добро зна ( друга, наставника)</w:t>
            </w:r>
          </w:p>
          <w:p w:rsidR="00CF6EAA" w:rsidRPr="009365A3" w:rsidRDefault="00CF6EAA" w:rsidP="00546532">
            <w:pPr>
              <w:rPr>
                <w:lang w:val="ru-RU" w:eastAsia="sr-Latn-CS"/>
              </w:rPr>
            </w:pPr>
            <w:r w:rsidRPr="009365A3">
              <w:rPr>
                <w:lang w:val="ru-RU" w:eastAsia="sr-Latn-CS"/>
              </w:rPr>
              <w:t>- обраћа пажњу на речи и изразе који се више пута понављају, као и на наслове и поднаслове у писаним текстовима,</w:t>
            </w:r>
          </w:p>
          <w:p w:rsidR="00CF6EAA" w:rsidRPr="009365A3" w:rsidRDefault="00CF6EAA" w:rsidP="00546532">
            <w:pPr>
              <w:rPr>
                <w:lang w:val="ru-RU" w:eastAsia="sr-Latn-CS"/>
              </w:rPr>
            </w:pPr>
            <w:r w:rsidRPr="009365A3">
              <w:rPr>
                <w:lang w:val="ru-RU" w:eastAsia="sr-Latn-CS"/>
              </w:rPr>
              <w:t>- обраћа пажњу на гестове и мимику у усменим текстивима, илустрације и друге визуелне елементе,</w:t>
            </w:r>
          </w:p>
          <w:p w:rsidR="00CF6EAA" w:rsidRPr="009365A3" w:rsidRDefault="00CF6EAA" w:rsidP="00546532">
            <w:pPr>
              <w:rPr>
                <w:lang w:val="ru-RU" w:eastAsia="sr-Latn-CS"/>
              </w:rPr>
            </w:pPr>
            <w:r w:rsidRPr="009365A3">
              <w:rPr>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9365A3" w:rsidRDefault="00CF6EAA" w:rsidP="00546532">
            <w:pPr>
              <w:rPr>
                <w:lang w:val="ru-RU" w:eastAsia="sr-Latn-CS"/>
              </w:rPr>
            </w:pPr>
            <w:r w:rsidRPr="009365A3">
              <w:rPr>
                <w:lang w:val="ru-RU" w:eastAsia="sr-Latn-CS"/>
              </w:rPr>
              <w:t>-интерпретација и практична  примена стечених  знања</w:t>
            </w:r>
          </w:p>
          <w:p w:rsidR="00CF6EAA" w:rsidRPr="009365A3" w:rsidRDefault="00CF6EAA" w:rsidP="00546532">
            <w:pPr>
              <w:rPr>
                <w:lang w:val="ru-RU" w:eastAsia="sr-Latn-CS"/>
              </w:rPr>
            </w:pPr>
            <w:r w:rsidRPr="009365A3">
              <w:rPr>
                <w:lang w:val="ru-RU" w:eastAsia="sr-Latn-CS"/>
              </w:rPr>
              <w:t>-упознавање , представљање  себе  и  других</w:t>
            </w:r>
          </w:p>
          <w:p w:rsidR="00CF6EAA" w:rsidRPr="009365A3" w:rsidRDefault="00CF6EAA" w:rsidP="00546532">
            <w:pPr>
              <w:rPr>
                <w:lang w:val="ru-RU" w:eastAsia="sr-Latn-CS"/>
              </w:rPr>
            </w:pPr>
            <w:r w:rsidRPr="009365A3">
              <w:rPr>
                <w:lang w:val="ru-RU" w:eastAsia="sr-Latn-CS"/>
              </w:rPr>
              <w:t>-изражавање  припадности</w:t>
            </w:r>
          </w:p>
          <w:p w:rsidR="00CF6EAA" w:rsidRPr="009365A3" w:rsidRDefault="00CF6EAA" w:rsidP="00546532">
            <w:pPr>
              <w:autoSpaceDE w:val="0"/>
              <w:autoSpaceDN w:val="0"/>
              <w:adjustRightInd w:val="0"/>
              <w:rPr>
                <w:rFonts w:ascii="Times New Roman" w:hAnsi="Times New Roman" w:cs="Times New Roman"/>
                <w:lang w:val="ru-RU" w:eastAsia="sr-Latn-CS"/>
              </w:rPr>
            </w:pPr>
            <w:r w:rsidRPr="009365A3">
              <w:rPr>
                <w:rFonts w:ascii="Times New Roman" w:hAnsi="Times New Roman" w:cs="Times New Roman"/>
                <w:lang w:val="sr-Latn-CS" w:eastAsia="sr-Latn-CS"/>
              </w:rPr>
              <w:t>-</w:t>
            </w:r>
            <w:r w:rsidRPr="009365A3">
              <w:rPr>
                <w:rFonts w:ascii="Times New Roman" w:hAnsi="Times New Roman" w:cs="Times New Roman"/>
                <w:lang w:val="ru-RU" w:eastAsia="sr-Latn-CS"/>
              </w:rPr>
              <w:t xml:space="preserve">-исказивање једноставне усмене поруке; </w:t>
            </w:r>
          </w:p>
          <w:p w:rsidR="00CF6EAA" w:rsidRPr="009365A3" w:rsidRDefault="00CF6EAA" w:rsidP="00546532">
            <w:pPr>
              <w:autoSpaceDE w:val="0"/>
              <w:autoSpaceDN w:val="0"/>
              <w:adjustRightInd w:val="0"/>
              <w:rPr>
                <w:rFonts w:ascii="Times New Roman" w:hAnsi="Times New Roman" w:cs="Times New Roman"/>
                <w:lang w:val="ru-RU" w:eastAsia="sr-Latn-CS"/>
              </w:rPr>
            </w:pPr>
            <w:r w:rsidRPr="009365A3">
              <w:rPr>
                <w:rFonts w:ascii="Times New Roman" w:hAnsi="Times New Roman" w:cs="Times New Roman"/>
                <w:lang w:val="ru-RU" w:eastAsia="sr-Latn-CS"/>
              </w:rPr>
              <w:lastRenderedPageBreak/>
              <w:t xml:space="preserve">-савладавање технике читања; </w:t>
            </w:r>
          </w:p>
          <w:p w:rsidR="00CF6EAA" w:rsidRPr="009365A3" w:rsidRDefault="00CF6EAA" w:rsidP="00546532">
            <w:pPr>
              <w:autoSpaceDE w:val="0"/>
              <w:autoSpaceDN w:val="0"/>
              <w:adjustRightInd w:val="0"/>
              <w:rPr>
                <w:rFonts w:ascii="Times New Roman" w:hAnsi="Times New Roman" w:cs="Times New Roman"/>
                <w:lang w:val="ru-RU" w:eastAsia="sr-Latn-CS"/>
              </w:rPr>
            </w:pPr>
            <w:r w:rsidRPr="009365A3">
              <w:rPr>
                <w:rFonts w:ascii="Times New Roman" w:hAnsi="Times New Roman" w:cs="Times New Roman"/>
                <w:lang w:val="ru-RU" w:eastAsia="sr-Latn-CS"/>
              </w:rPr>
              <w:t xml:space="preserve">- описи појмова; </w:t>
            </w:r>
          </w:p>
          <w:p w:rsidR="00CF6EAA" w:rsidRPr="009365A3" w:rsidRDefault="00CF6EAA" w:rsidP="00546532">
            <w:pPr>
              <w:autoSpaceDE w:val="0"/>
              <w:autoSpaceDN w:val="0"/>
              <w:adjustRightInd w:val="0"/>
              <w:rPr>
                <w:rFonts w:ascii="Times New Roman" w:hAnsi="Times New Roman" w:cs="Times New Roman"/>
                <w:lang w:val="ru-RU" w:eastAsia="sr-Latn-CS"/>
              </w:rPr>
            </w:pPr>
            <w:r w:rsidRPr="009365A3">
              <w:rPr>
                <w:rFonts w:ascii="Times New Roman" w:hAnsi="Times New Roman" w:cs="Times New Roman"/>
                <w:lang w:val="ru-RU" w:eastAsia="sr-Latn-CS"/>
              </w:rPr>
              <w:t xml:space="preserve">- лексика, </w:t>
            </w:r>
          </w:p>
          <w:p w:rsidR="00CF6EAA" w:rsidRPr="009365A3" w:rsidRDefault="00CF6EAA" w:rsidP="00546532">
            <w:pPr>
              <w:rPr>
                <w:lang w:val="ru-RU" w:eastAsia="sr-Latn-CS"/>
              </w:rPr>
            </w:pPr>
            <w:r w:rsidRPr="009365A3">
              <w:rPr>
                <w:lang w:val="ru-RU" w:eastAsia="sr-Latn-CS"/>
              </w:rPr>
              <w:t>- нови граматички појмови унутар познате реченице</w:t>
            </w:r>
          </w:p>
          <w:p w:rsidR="00CF6EAA" w:rsidRPr="009365A3" w:rsidRDefault="00CF6EAA" w:rsidP="00546532">
            <w:pPr>
              <w:rPr>
                <w:lang w:eastAsia="sr-Latn-CS"/>
              </w:rPr>
            </w:pPr>
            <w:r w:rsidRPr="009365A3">
              <w:rPr>
                <w:lang w:val="ru-RU" w:eastAsia="sr-Latn-CS"/>
              </w:rPr>
              <w:t xml:space="preserve">- </w:t>
            </w:r>
            <w:r w:rsidRPr="009365A3">
              <w:rPr>
                <w:lang w:eastAsia="sr-Latn-CS"/>
              </w:rPr>
              <w:t>комуникација,</w:t>
            </w:r>
          </w:p>
          <w:p w:rsidR="00CF6EAA" w:rsidRPr="009365A3" w:rsidRDefault="00CF6EAA" w:rsidP="00546532">
            <w:pPr>
              <w:rPr>
                <w:lang w:eastAsia="sr-Latn-CS"/>
              </w:rPr>
            </w:pPr>
          </w:p>
        </w:tc>
      </w:tr>
      <w:tr w:rsidR="00CF6EAA" w:rsidRPr="009365A3" w:rsidTr="00546532">
        <w:trPr>
          <w:trHeight w:val="72"/>
          <w:jc w:val="center"/>
        </w:trPr>
        <w:tc>
          <w:tcPr>
            <w:tcW w:w="4512" w:type="dxa"/>
            <w:shd w:val="clear" w:color="auto" w:fill="FBD4B4"/>
            <w:vAlign w:val="center"/>
          </w:tcPr>
          <w:p w:rsidR="00CF6EAA" w:rsidRPr="009365A3" w:rsidRDefault="00CF6EAA" w:rsidP="00546532">
            <w:pPr>
              <w:rPr>
                <w:rFonts w:ascii="Times New Roman" w:hAnsi="Times New Roman" w:cs="Times New Roman"/>
                <w:b/>
                <w:lang w:eastAsia="sr-Latn-CS"/>
              </w:rPr>
            </w:pPr>
            <w:r w:rsidRPr="009365A3">
              <w:rPr>
                <w:rFonts w:ascii="Times New Roman" w:hAnsi="Times New Roman" w:cs="Times New Roman"/>
                <w:b/>
                <w:lang w:val="sr-Cyrl-CS" w:eastAsia="sr-Latn-CS"/>
              </w:rPr>
              <w:lastRenderedPageBreak/>
              <w:t>ВОКАБУЛАР И ИЗГОВОР</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Вођење сопственог речника – константна провера вокабулара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9365A3" w:rsidRDefault="00CF6EAA" w:rsidP="00546532">
            <w:pPr>
              <w:rPr>
                <w:rFonts w:ascii="Times New Roman" w:hAnsi="Times New Roman" w:cs="Times New Roman"/>
                <w:b/>
                <w:u w:val="single"/>
                <w:lang w:val="sr-Cyrl-CS" w:eastAsia="sr-Latn-CS"/>
              </w:rPr>
            </w:pPr>
            <w:r w:rsidRPr="009365A3">
              <w:rPr>
                <w:rFonts w:ascii="Times New Roman" w:hAnsi="Times New Roman" w:cs="Times New Roman"/>
                <w:b/>
                <w:u w:val="single"/>
                <w:lang w:val="sr-Cyrl-CS" w:eastAsia="sr-Latn-CS"/>
              </w:rPr>
              <w:t>Подела по врстама речи</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Глаголи (</w:t>
            </w:r>
            <w:r w:rsidRPr="009365A3">
              <w:rPr>
                <w:rFonts w:ascii="Times New Roman" w:hAnsi="Times New Roman" w:cs="Times New Roman"/>
                <w:lang w:val="sr-Cyrl-CS" w:eastAsia="sr-Latn-CS"/>
              </w:rPr>
              <w:t xml:space="preserve">инфинитив, прошло време, </w:t>
            </w:r>
            <w:r w:rsidRPr="009365A3">
              <w:rPr>
                <w:rFonts w:ascii="Times New Roman" w:hAnsi="Times New Roman" w:cs="Times New Roman"/>
                <w:lang w:val="sr-Cyrl-CS" w:eastAsia="sr-Latn-CS"/>
              </w:rPr>
              <w:lastRenderedPageBreak/>
              <w:t>партицип)</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Именице</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Придеви</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Предлози</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Упитне речи</w:t>
            </w:r>
          </w:p>
          <w:p w:rsidR="00CF6EAA" w:rsidRPr="009365A3" w:rsidRDefault="00CF6EAA" w:rsidP="00546532">
            <w:pPr>
              <w:rPr>
                <w:rFonts w:ascii="Times New Roman" w:hAnsi="Times New Roman" w:cs="Times New Roman"/>
                <w:b/>
                <w:lang w:val="sr-Cyrl-CS" w:eastAsia="sr-Latn-CS"/>
              </w:rPr>
            </w:pPr>
          </w:p>
          <w:p w:rsidR="00CF6EAA" w:rsidRPr="009365A3" w:rsidRDefault="00CF6EAA" w:rsidP="00546532">
            <w:pPr>
              <w:rPr>
                <w:rFonts w:ascii="Times New Roman" w:hAnsi="Times New Roman" w:cs="Times New Roman"/>
                <w:lang w:eastAsia="sr-Latn-CS"/>
              </w:rPr>
            </w:pPr>
          </w:p>
        </w:tc>
        <w:tc>
          <w:tcPr>
            <w:tcW w:w="4419" w:type="dxa"/>
          </w:tcPr>
          <w:p w:rsidR="00CF6EAA" w:rsidRPr="009365A3" w:rsidRDefault="00CF6EAA" w:rsidP="00546532">
            <w:pPr>
              <w:pStyle w:val="BodyText"/>
              <w:rPr>
                <w:lang w:eastAsia="sr-Latn-CS"/>
              </w:rPr>
            </w:pPr>
            <w:r w:rsidRPr="009365A3">
              <w:rPr>
                <w:lang w:eastAsia="sr-Latn-CS"/>
              </w:rPr>
              <w:lastRenderedPageBreak/>
              <w:t>слушање и реаговање на упутства наставника или са аудио траке</w:t>
            </w:r>
          </w:p>
          <w:p w:rsidR="00CF6EAA" w:rsidRPr="009365A3" w:rsidRDefault="00CF6EAA" w:rsidP="00CF6EAA">
            <w:pPr>
              <w:pStyle w:val="BodyText"/>
              <w:numPr>
                <w:ilvl w:val="0"/>
                <w:numId w:val="96"/>
              </w:numPr>
              <w:ind w:left="0"/>
              <w:rPr>
                <w:lang w:eastAsia="sr-Latn-CS"/>
              </w:rPr>
            </w:pPr>
            <w:r w:rsidRPr="009365A3">
              <w:rPr>
                <w:lang w:eastAsia="sr-Latn-CS"/>
              </w:rPr>
              <w:t>драмска игра, рад у пару</w:t>
            </w:r>
          </w:p>
          <w:p w:rsidR="00CF6EAA" w:rsidRPr="009365A3" w:rsidRDefault="00CF6EAA" w:rsidP="00CF6EAA">
            <w:pPr>
              <w:pStyle w:val="BodyText"/>
              <w:numPr>
                <w:ilvl w:val="0"/>
                <w:numId w:val="96"/>
              </w:numPr>
              <w:ind w:left="0"/>
              <w:rPr>
                <w:lang w:eastAsia="sr-Latn-CS"/>
              </w:rPr>
            </w:pPr>
            <w:r w:rsidRPr="009365A3">
              <w:rPr>
                <w:lang w:eastAsia="sr-Latn-CS"/>
              </w:rPr>
              <w:t>симулација ситуација, рад на групном пројекту</w:t>
            </w:r>
          </w:p>
          <w:p w:rsidR="00CF6EAA" w:rsidRPr="009365A3" w:rsidRDefault="00CF6EAA" w:rsidP="00CF6EAA">
            <w:pPr>
              <w:pStyle w:val="BodyText"/>
              <w:numPr>
                <w:ilvl w:val="0"/>
                <w:numId w:val="96"/>
              </w:numPr>
              <w:ind w:left="0"/>
              <w:rPr>
                <w:lang w:eastAsia="sr-Latn-CS"/>
              </w:rPr>
            </w:pPr>
            <w:r w:rsidRPr="009365A3">
              <w:rPr>
                <w:lang w:eastAsia="sr-Latn-CS"/>
              </w:rPr>
              <w:t>симулација дијалога</w:t>
            </w:r>
          </w:p>
          <w:p w:rsidR="00CF6EAA" w:rsidRPr="009365A3" w:rsidRDefault="00CF6EAA" w:rsidP="00CF6EAA">
            <w:pPr>
              <w:pStyle w:val="BodyText"/>
              <w:numPr>
                <w:ilvl w:val="0"/>
                <w:numId w:val="96"/>
              </w:numPr>
              <w:ind w:left="0"/>
              <w:rPr>
                <w:lang w:eastAsia="sr-Latn-CS"/>
              </w:rPr>
            </w:pPr>
            <w:r w:rsidRPr="009365A3">
              <w:rPr>
                <w:lang w:eastAsia="sr-Latn-CS"/>
              </w:rPr>
              <w:t>именовање научених појмова и израза уз често групно понављање</w:t>
            </w:r>
          </w:p>
          <w:p w:rsidR="00CF6EAA" w:rsidRPr="009365A3" w:rsidRDefault="00CF6EAA" w:rsidP="00CF6EAA">
            <w:pPr>
              <w:pStyle w:val="BodyText"/>
              <w:numPr>
                <w:ilvl w:val="0"/>
                <w:numId w:val="96"/>
              </w:numPr>
              <w:ind w:left="0"/>
              <w:rPr>
                <w:lang w:eastAsia="sr-Latn-CS"/>
              </w:rPr>
            </w:pPr>
            <w:r w:rsidRPr="009365A3">
              <w:rPr>
                <w:lang w:eastAsia="sr-Latn-CS"/>
              </w:rPr>
              <w:t>читање наглас</w:t>
            </w:r>
          </w:p>
          <w:p w:rsidR="00CF6EAA" w:rsidRPr="009365A3" w:rsidRDefault="00CF6EAA" w:rsidP="00CF6EAA">
            <w:pPr>
              <w:pStyle w:val="BodyText"/>
              <w:numPr>
                <w:ilvl w:val="0"/>
                <w:numId w:val="96"/>
              </w:numPr>
              <w:ind w:left="0"/>
              <w:rPr>
                <w:lang w:eastAsia="sr-Latn-CS"/>
              </w:rPr>
            </w:pPr>
            <w:r w:rsidRPr="009365A3">
              <w:rPr>
                <w:lang w:eastAsia="sr-Latn-CS"/>
              </w:rPr>
              <w:t>вежбе са акцентовањем</w:t>
            </w:r>
          </w:p>
          <w:p w:rsidR="00CF6EAA" w:rsidRPr="009365A3" w:rsidRDefault="00CF6EAA" w:rsidP="00CF6EAA">
            <w:pPr>
              <w:pStyle w:val="BodyText"/>
              <w:numPr>
                <w:ilvl w:val="0"/>
                <w:numId w:val="96"/>
              </w:numPr>
              <w:ind w:left="0"/>
              <w:rPr>
                <w:lang w:eastAsia="sr-Latn-CS"/>
              </w:rPr>
            </w:pPr>
            <w:r w:rsidRPr="009365A3">
              <w:rPr>
                <w:lang w:eastAsia="sr-Latn-CS"/>
              </w:rPr>
              <w:lastRenderedPageBreak/>
              <w:t>вођење сопственог речника</w:t>
            </w:r>
          </w:p>
          <w:p w:rsidR="00CF6EAA" w:rsidRPr="009365A3" w:rsidRDefault="00CF6EAA" w:rsidP="00CF6EAA">
            <w:pPr>
              <w:pStyle w:val="BodyText"/>
              <w:numPr>
                <w:ilvl w:val="0"/>
                <w:numId w:val="96"/>
              </w:numPr>
              <w:ind w:left="0"/>
              <w:rPr>
                <w:lang w:eastAsia="sr-Latn-CS"/>
              </w:rPr>
            </w:pPr>
            <w:r w:rsidRPr="009365A3">
              <w:rPr>
                <w:lang w:eastAsia="sr-Latn-CS"/>
              </w:rPr>
              <w:t>провера речи</w:t>
            </w:r>
          </w:p>
          <w:p w:rsidR="00CF6EAA" w:rsidRPr="009365A3" w:rsidRDefault="00CF6EAA" w:rsidP="00CF6EAA">
            <w:pPr>
              <w:pStyle w:val="BodyText"/>
              <w:numPr>
                <w:ilvl w:val="0"/>
                <w:numId w:val="96"/>
              </w:numPr>
              <w:ind w:left="0"/>
              <w:rPr>
                <w:lang w:eastAsia="sr-Latn-CS"/>
              </w:rPr>
            </w:pPr>
            <w:r w:rsidRPr="009365A3">
              <w:rPr>
                <w:lang w:eastAsia="sr-Latn-CS"/>
              </w:rPr>
              <w:t>рад у пару (дијалог)</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вежбања са захтевом отклањања грешке </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 Уме да нађе задату реч на страном језику у свом речнику или у штампаном издању,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нађе синоним задате речи на страном језику,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Тражи одговарајући израз са матерњег на израз у страном језику</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72"/>
          <w:jc w:val="center"/>
        </w:trPr>
        <w:tc>
          <w:tcPr>
            <w:tcW w:w="4512" w:type="dxa"/>
            <w:shd w:val="clear" w:color="auto" w:fill="FBD4B4"/>
            <w:vAlign w:val="center"/>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lastRenderedPageBreak/>
              <w:t>ЧИТАЊЕ И СЛУШАЊЕ СА РАЗУМЕВАЊЕМ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u w:val="single"/>
                <w:lang w:val="sr-Cyrl-CS" w:eastAsia="sr-Latn-CS"/>
              </w:rPr>
              <w:t xml:space="preserve">Разумевање краћег текста </w:t>
            </w:r>
            <w:r w:rsidRPr="009365A3">
              <w:rPr>
                <w:rFonts w:ascii="Times New Roman" w:hAnsi="Times New Roman" w:cs="Times New Roman"/>
                <w:lang w:val="sr-Cyrl-CS" w:eastAsia="sr-Latn-CS"/>
              </w:rPr>
              <w:t>(радне свеске)</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 xml:space="preserve">Краћи дијалози до 3 реплике </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 xml:space="preserve">( питања и одговори) </w:t>
            </w: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Издвајање кључних информација после слушања текста ( 2-3 пута)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b/>
                <w:lang w:val="sr-Cyrl-CS" w:eastAsia="sr-Latn-CS"/>
              </w:rPr>
              <w:t xml:space="preserve">Разумевање и одговарање на усмене поруке ( </w:t>
            </w:r>
            <w:r w:rsidRPr="009365A3">
              <w:rPr>
                <w:rFonts w:ascii="Times New Roman" w:hAnsi="Times New Roman" w:cs="Times New Roman"/>
                <w:lang w:val="sr-Cyrl-CS" w:eastAsia="sr-Latn-CS"/>
              </w:rPr>
              <w:t>давањ</w:t>
            </w:r>
            <w:r w:rsidRPr="009365A3">
              <w:rPr>
                <w:rFonts w:ascii="Times New Roman" w:hAnsi="Times New Roman" w:cs="Times New Roman"/>
                <w:b/>
                <w:lang w:val="sr-Cyrl-CS" w:eastAsia="sr-Latn-CS"/>
              </w:rPr>
              <w:t xml:space="preserve">е </w:t>
            </w:r>
            <w:r w:rsidRPr="009365A3">
              <w:rPr>
                <w:rFonts w:ascii="Times New Roman" w:hAnsi="Times New Roman" w:cs="Times New Roman"/>
                <w:lang w:val="sr-Cyrl-CS" w:eastAsia="sr-Latn-CS"/>
              </w:rPr>
              <w:t>наредбе или извршавање)</w:t>
            </w:r>
          </w:p>
        </w:tc>
        <w:tc>
          <w:tcPr>
            <w:tcW w:w="4419" w:type="dxa"/>
          </w:tcPr>
          <w:p w:rsidR="00CF6EAA" w:rsidRPr="009365A3" w:rsidRDefault="00CF6EAA" w:rsidP="00546532">
            <w:pPr>
              <w:pStyle w:val="BodyText"/>
              <w:tabs>
                <w:tab w:val="left" w:pos="9315"/>
              </w:tabs>
              <w:rPr>
                <w:lang w:eastAsia="sr-Latn-CS"/>
              </w:rPr>
            </w:pPr>
            <w:r w:rsidRPr="009365A3">
              <w:rPr>
                <w:lang w:eastAsia="sr-Latn-CS"/>
              </w:rPr>
              <w:t>римена аудио и видео записа</w:t>
            </w:r>
          </w:p>
          <w:p w:rsidR="00CF6EAA" w:rsidRPr="009365A3" w:rsidRDefault="00CF6EAA" w:rsidP="00546532">
            <w:pPr>
              <w:pStyle w:val="BodyText"/>
              <w:tabs>
                <w:tab w:val="left" w:pos="9315"/>
              </w:tabs>
              <w:rPr>
                <w:lang w:eastAsia="sr-Latn-CS"/>
              </w:rPr>
            </w:pPr>
            <w:r w:rsidRPr="009365A3">
              <w:rPr>
                <w:lang w:eastAsia="sr-Latn-CS"/>
              </w:rPr>
              <w:t>ндивидуална и групна анализа текста</w:t>
            </w:r>
          </w:p>
          <w:p w:rsidR="00CF6EAA" w:rsidRPr="009365A3" w:rsidRDefault="00CF6EAA" w:rsidP="00546532">
            <w:pPr>
              <w:pStyle w:val="BodyText"/>
              <w:tabs>
                <w:tab w:val="left" w:pos="9315"/>
              </w:tabs>
              <w:rPr>
                <w:lang w:eastAsia="sr-Latn-CS"/>
              </w:rPr>
            </w:pPr>
            <w:r w:rsidRPr="009365A3">
              <w:rPr>
                <w:lang w:eastAsia="sr-Latn-CS"/>
              </w:rPr>
              <w:t>рипрема кратких питања у вези са прочитаним или одслушаним текстом</w:t>
            </w:r>
          </w:p>
          <w:p w:rsidR="00CF6EAA" w:rsidRPr="009365A3" w:rsidRDefault="00CF6EAA" w:rsidP="00546532">
            <w:pPr>
              <w:pStyle w:val="BodyText"/>
              <w:rPr>
                <w:lang w:eastAsia="sr-Latn-CS"/>
              </w:rPr>
            </w:pPr>
            <w:r w:rsidRPr="009365A3">
              <w:rPr>
                <w:lang w:eastAsia="sr-Latn-CS"/>
              </w:rPr>
              <w:t>вежбе слушања, повезивање предмета са сликом</w:t>
            </w:r>
          </w:p>
          <w:p w:rsidR="00CF6EAA" w:rsidRPr="009365A3" w:rsidRDefault="00CF6EAA" w:rsidP="00CF6EAA">
            <w:pPr>
              <w:pStyle w:val="BodyText"/>
              <w:numPr>
                <w:ilvl w:val="0"/>
                <w:numId w:val="96"/>
              </w:numPr>
              <w:ind w:left="0"/>
              <w:rPr>
                <w:lang w:eastAsia="sr-Latn-CS"/>
              </w:rPr>
            </w:pPr>
            <w:r w:rsidRPr="009365A3">
              <w:rPr>
                <w:lang w:eastAsia="sr-Latn-CS"/>
              </w:rPr>
              <w:t>поступање по датом задатку</w:t>
            </w:r>
          </w:p>
          <w:p w:rsidR="00CF6EAA" w:rsidRPr="009365A3" w:rsidRDefault="00CF6EAA" w:rsidP="00546532">
            <w:pPr>
              <w:tabs>
                <w:tab w:val="left" w:pos="9315"/>
              </w:tabs>
              <w:rPr>
                <w:rFonts w:ascii="Times New Roman" w:hAnsi="Times New Roman" w:cs="Times New Roman"/>
                <w:lang w:val="sr-Cyrl-CS" w:eastAsia="sr-Latn-CS"/>
              </w:rPr>
            </w:pP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Правилно изговара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Разуме разлику између сличних вокала, консонаната или дифтонга,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покушава да употреби реч сличног значења или приближног уместо непознате.</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149"/>
          <w:jc w:val="center"/>
        </w:trPr>
        <w:tc>
          <w:tcPr>
            <w:tcW w:w="4512" w:type="dxa"/>
            <w:shd w:val="clear" w:color="auto" w:fill="FBD4B4"/>
          </w:tcPr>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ПИСАЊЕ И ПИСМЕНО ИЗРАЖАВАЊЕ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u w:val="single"/>
                <w:lang w:val="sr-Cyrl-CS" w:eastAsia="sr-Latn-CS"/>
              </w:rPr>
              <w:t xml:space="preserve">Попуњавање краћих текстова </w:t>
            </w:r>
            <w:r w:rsidRPr="009365A3">
              <w:rPr>
                <w:rFonts w:ascii="Times New Roman" w:hAnsi="Times New Roman" w:cs="Times New Roman"/>
                <w:lang w:val="sr-Cyrl-CS" w:eastAsia="sr-Latn-CS"/>
              </w:rPr>
              <w:t>( радни листови...)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b/>
                <w:u w:val="single"/>
                <w:lang w:val="sr-Cyrl-CS" w:eastAsia="sr-Latn-CS"/>
              </w:rPr>
              <w:t xml:space="preserve">Тестови </w:t>
            </w:r>
            <w:r w:rsidRPr="009365A3">
              <w:rPr>
                <w:rFonts w:ascii="Times New Roman" w:hAnsi="Times New Roman" w:cs="Times New Roman"/>
                <w:lang w:val="sr-Cyrl-CS" w:eastAsia="sr-Latn-CS"/>
              </w:rPr>
              <w:t>( граматичке целине, вокабулар)</w:t>
            </w:r>
          </w:p>
          <w:p w:rsidR="00CF6EAA" w:rsidRPr="009365A3" w:rsidRDefault="00CF6EAA" w:rsidP="00546532">
            <w:pPr>
              <w:rPr>
                <w:rFonts w:ascii="Times New Roman" w:hAnsi="Times New Roman" w:cs="Times New Roman"/>
                <w:b/>
                <w:lang w:val="sr-Latn-CS" w:eastAsia="sr-Latn-CS"/>
              </w:rPr>
            </w:pPr>
            <w:r w:rsidRPr="009365A3">
              <w:rPr>
                <w:rFonts w:ascii="Times New Roman" w:hAnsi="Times New Roman" w:cs="Times New Roman"/>
                <w:b/>
                <w:u w:val="single"/>
                <w:lang w:val="sr-Latn-CS" w:eastAsia="sr-Latn-CS"/>
              </w:rPr>
              <w:t xml:space="preserve">Диктати </w:t>
            </w:r>
            <w:r w:rsidRPr="009365A3">
              <w:rPr>
                <w:rFonts w:ascii="Times New Roman" w:hAnsi="Times New Roman" w:cs="Times New Roman"/>
                <w:b/>
                <w:lang w:val="sr-Latn-CS" w:eastAsia="sr-Latn-CS"/>
              </w:rPr>
              <w:t xml:space="preserve">( </w:t>
            </w:r>
            <w:r w:rsidRPr="009365A3">
              <w:rPr>
                <w:rFonts w:ascii="Times New Roman" w:hAnsi="Times New Roman" w:cs="Times New Roman"/>
                <w:lang w:val="sr-Latn-CS" w:eastAsia="sr-Latn-CS"/>
              </w:rPr>
              <w:t>познати текстови</w:t>
            </w:r>
            <w:r w:rsidRPr="009365A3">
              <w:rPr>
                <w:rFonts w:ascii="Times New Roman" w:hAnsi="Times New Roman" w:cs="Times New Roman"/>
                <w:b/>
                <w:lang w:val="sr-Latn-CS" w:eastAsia="sr-Latn-CS"/>
              </w:rPr>
              <w:t>)</w:t>
            </w:r>
          </w:p>
        </w:tc>
        <w:tc>
          <w:tcPr>
            <w:tcW w:w="4419" w:type="dxa"/>
          </w:tcPr>
          <w:p w:rsidR="00CF6EAA" w:rsidRPr="009365A3" w:rsidRDefault="00CF6EAA" w:rsidP="00546532">
            <w:pPr>
              <w:pStyle w:val="BodyText"/>
              <w:tabs>
                <w:tab w:val="left" w:pos="9315"/>
              </w:tabs>
              <w:rPr>
                <w:lang w:eastAsia="sr-Latn-CS"/>
              </w:rPr>
            </w:pPr>
            <w:r w:rsidRPr="009365A3">
              <w:rPr>
                <w:lang w:eastAsia="sr-Latn-CS"/>
              </w:rPr>
              <w:t>ратки описи</w:t>
            </w:r>
          </w:p>
          <w:p w:rsidR="00CF6EAA" w:rsidRPr="009365A3" w:rsidRDefault="00CF6EAA" w:rsidP="00546532">
            <w:pPr>
              <w:pStyle w:val="BodyText"/>
              <w:tabs>
                <w:tab w:val="left" w:pos="9315"/>
              </w:tabs>
              <w:rPr>
                <w:lang w:eastAsia="sr-Latn-CS"/>
              </w:rPr>
            </w:pPr>
            <w:r w:rsidRPr="009365A3">
              <w:rPr>
                <w:lang w:eastAsia="sr-Latn-CS"/>
              </w:rPr>
              <w:t>иктати</w:t>
            </w:r>
          </w:p>
          <w:p w:rsidR="00CF6EAA" w:rsidRPr="009365A3" w:rsidRDefault="00CF6EAA" w:rsidP="00546532">
            <w:pPr>
              <w:pStyle w:val="BodyText"/>
              <w:tabs>
                <w:tab w:val="left" w:pos="9315"/>
              </w:tabs>
              <w:rPr>
                <w:lang w:eastAsia="sr-Latn-CS"/>
              </w:rPr>
            </w:pPr>
            <w:r w:rsidRPr="009365A3">
              <w:rPr>
                <w:lang w:eastAsia="sr-Latn-CS"/>
              </w:rPr>
              <w:t>реписивање текстова</w:t>
            </w:r>
          </w:p>
          <w:p w:rsidR="00CF6EAA" w:rsidRPr="009365A3" w:rsidRDefault="00CF6EAA" w:rsidP="00546532">
            <w:pPr>
              <w:pStyle w:val="BodyText"/>
              <w:tabs>
                <w:tab w:val="left" w:pos="9315"/>
              </w:tabs>
              <w:rPr>
                <w:lang w:eastAsia="sr-Latn-CS"/>
              </w:rPr>
            </w:pPr>
            <w:r w:rsidRPr="009365A3">
              <w:rPr>
                <w:lang w:eastAsia="sr-Latn-CS"/>
              </w:rPr>
              <w:t>равила интерпункције и правописа</w:t>
            </w:r>
          </w:p>
          <w:p w:rsidR="00CF6EAA" w:rsidRPr="009365A3" w:rsidRDefault="00CF6EAA" w:rsidP="00546532">
            <w:pPr>
              <w:pStyle w:val="BodyText"/>
              <w:tabs>
                <w:tab w:val="left" w:pos="9315"/>
              </w:tabs>
              <w:rPr>
                <w:lang w:eastAsia="sr-Latn-CS"/>
              </w:rPr>
            </w:pPr>
            <w:r w:rsidRPr="009365A3">
              <w:rPr>
                <w:lang w:eastAsia="sr-Latn-CS"/>
              </w:rPr>
              <w:t>исмене комуникације</w:t>
            </w:r>
          </w:p>
          <w:p w:rsidR="00CF6EAA" w:rsidRPr="009365A3" w:rsidRDefault="00CF6EAA" w:rsidP="00546532">
            <w:pPr>
              <w:pStyle w:val="BodyText"/>
              <w:tabs>
                <w:tab w:val="left" w:pos="9315"/>
              </w:tabs>
              <w:rPr>
                <w:lang w:eastAsia="sr-Latn-CS"/>
              </w:rPr>
            </w:pPr>
            <w:r w:rsidRPr="009365A3">
              <w:rPr>
                <w:lang w:eastAsia="sr-Latn-CS"/>
              </w:rPr>
              <w:t>одстицање креативности кроз писање кратких песама и причица</w:t>
            </w: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lang w:val="sr-Cyrl-CS" w:eastAsia="sr-Latn-CS"/>
              </w:rPr>
              <w:t>-     игрица размене писаних порука</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Правилно пише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   Уме да попуњава реченицу везану за познату фразу,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реченицу везану за граматичку целину која се изучава</w:t>
            </w:r>
          </w:p>
        </w:tc>
      </w:tr>
      <w:tr w:rsidR="00CF6EAA" w:rsidRPr="009365A3" w:rsidTr="00546532">
        <w:trPr>
          <w:trHeight w:val="149"/>
          <w:jc w:val="center"/>
        </w:trPr>
        <w:tc>
          <w:tcPr>
            <w:tcW w:w="4512" w:type="dxa"/>
            <w:shd w:val="clear" w:color="auto" w:fill="FBD4B4"/>
            <w:vAlign w:val="center"/>
          </w:tcPr>
          <w:p w:rsidR="00CF6EAA" w:rsidRPr="009365A3" w:rsidRDefault="00CF6EAA" w:rsidP="00546532">
            <w:pPr>
              <w:rPr>
                <w:rFonts w:ascii="Times New Roman" w:hAnsi="Times New Roman" w:cs="Times New Roman"/>
                <w:b/>
                <w:lang w:val="sr-Cyrl-CS" w:eastAsia="sr-Latn-CS"/>
              </w:rPr>
            </w:pPr>
          </w:p>
          <w:p w:rsidR="00CF6EAA" w:rsidRPr="009365A3" w:rsidRDefault="00CF6EAA" w:rsidP="00546532">
            <w:pPr>
              <w:rPr>
                <w:rFonts w:ascii="Times New Roman" w:hAnsi="Times New Roman" w:cs="Times New Roman"/>
                <w:b/>
                <w:lang w:val="sr-Cyrl-CS" w:eastAsia="sr-Latn-CS"/>
              </w:rPr>
            </w:pPr>
            <w:r w:rsidRPr="009365A3">
              <w:rPr>
                <w:rFonts w:ascii="Times New Roman" w:hAnsi="Times New Roman" w:cs="Times New Roman"/>
                <w:b/>
                <w:lang w:val="sr-Cyrl-CS" w:eastAsia="sr-Latn-CS"/>
              </w:rPr>
              <w:t>КОНВЕРЗАЦИЈА</w:t>
            </w:r>
          </w:p>
          <w:p w:rsidR="00CF6EAA" w:rsidRPr="009365A3" w:rsidRDefault="00CF6EAA" w:rsidP="00546532">
            <w:pPr>
              <w:rPr>
                <w:rFonts w:ascii="Times New Roman" w:hAnsi="Times New Roman" w:cs="Times New Roman"/>
                <w:b/>
                <w:lang w:val="sr-Cyrl-CS" w:eastAsia="sr-Latn-CS"/>
              </w:rPr>
            </w:pPr>
          </w:p>
          <w:p w:rsidR="00CF6EAA" w:rsidRPr="009365A3" w:rsidRDefault="00CF6EAA" w:rsidP="00546532">
            <w:pPr>
              <w:tabs>
                <w:tab w:val="left" w:pos="9315"/>
              </w:tabs>
              <w:rPr>
                <w:rFonts w:ascii="Times New Roman" w:hAnsi="Times New Roman" w:cs="Times New Roman"/>
                <w:lang w:val="sr-Cyrl-CS" w:eastAsia="sr-Latn-CS"/>
              </w:rPr>
            </w:pPr>
            <w:r w:rsidRPr="009365A3">
              <w:rPr>
                <w:rFonts w:ascii="Times New Roman" w:hAnsi="Times New Roman" w:cs="Times New Roman"/>
                <w:b/>
                <w:u w:val="single"/>
                <w:lang w:val="sr-Cyrl-CS" w:eastAsia="sr-Latn-CS"/>
              </w:rPr>
              <w:t>Драматизација (</w:t>
            </w:r>
            <w:r w:rsidRPr="009365A3">
              <w:rPr>
                <w:rFonts w:ascii="Times New Roman" w:hAnsi="Times New Roman" w:cs="Times New Roman"/>
                <w:lang w:val="sr-Cyrl-CS" w:eastAsia="sr-Latn-CS"/>
              </w:rPr>
              <w:t>скечевивезани за претходно учену целину )</w:t>
            </w:r>
          </w:p>
          <w:p w:rsidR="00CF6EAA" w:rsidRPr="009365A3" w:rsidRDefault="00CF6EAA" w:rsidP="00546532">
            <w:pPr>
              <w:tabs>
                <w:tab w:val="left" w:pos="9315"/>
              </w:tabs>
              <w:rPr>
                <w:rFonts w:ascii="Times New Roman" w:hAnsi="Times New Roman" w:cs="Times New Roman"/>
                <w:lang w:val="sr-Cyrl-CS" w:eastAsia="sr-Latn-CS"/>
              </w:rPr>
            </w:pPr>
          </w:p>
          <w:p w:rsidR="00CF6EAA" w:rsidRPr="009365A3" w:rsidRDefault="00CF6EAA" w:rsidP="00546532">
            <w:pPr>
              <w:tabs>
                <w:tab w:val="left" w:pos="9315"/>
              </w:tabs>
              <w:rPr>
                <w:rFonts w:ascii="Times New Roman" w:hAnsi="Times New Roman" w:cs="Times New Roman"/>
                <w:u w:val="single"/>
                <w:lang w:val="sr-Cyrl-CS" w:eastAsia="sr-Latn-CS"/>
              </w:rPr>
            </w:pPr>
            <w:r w:rsidRPr="009365A3">
              <w:rPr>
                <w:rFonts w:ascii="Times New Roman" w:hAnsi="Times New Roman" w:cs="Times New Roman"/>
                <w:b/>
                <w:u w:val="single"/>
                <w:lang w:val="sr-Cyrl-CS" w:eastAsia="sr-Latn-CS"/>
              </w:rPr>
              <w:t>Питања и одговори</w:t>
            </w:r>
            <w:r w:rsidRPr="009365A3">
              <w:rPr>
                <w:rFonts w:ascii="Times New Roman" w:hAnsi="Times New Roman" w:cs="Times New Roman"/>
                <w:lang w:val="sr-Cyrl-CS" w:eastAsia="sr-Latn-CS"/>
              </w:rPr>
              <w:t xml:space="preserve"> (текстови из уџбеника)</w:t>
            </w:r>
          </w:p>
          <w:p w:rsidR="00CF6EAA" w:rsidRPr="009365A3" w:rsidRDefault="00CF6EAA" w:rsidP="00546532">
            <w:pPr>
              <w:rPr>
                <w:rFonts w:ascii="Times New Roman" w:hAnsi="Times New Roman" w:cs="Times New Roman"/>
                <w:b/>
                <w:lang w:val="sr-Cyrl-CS" w:eastAsia="sr-Latn-CS"/>
              </w:rPr>
            </w:pPr>
          </w:p>
          <w:p w:rsidR="00CF6EAA" w:rsidRPr="009365A3" w:rsidRDefault="00CF6EAA" w:rsidP="00546532">
            <w:pPr>
              <w:rPr>
                <w:rFonts w:ascii="Times New Roman" w:hAnsi="Times New Roman" w:cs="Times New Roman"/>
                <w:lang w:val="sr-Cyrl-CS" w:eastAsia="sr-Latn-CS"/>
              </w:rPr>
            </w:pPr>
          </w:p>
        </w:tc>
        <w:tc>
          <w:tcPr>
            <w:tcW w:w="4419" w:type="dxa"/>
            <w:vAlign w:val="center"/>
          </w:tcPr>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p>
          <w:p w:rsidR="00CF6EAA" w:rsidRPr="009365A3" w:rsidRDefault="00CF6EAA" w:rsidP="00CF6EAA">
            <w:pPr>
              <w:pStyle w:val="BodyText"/>
              <w:numPr>
                <w:ilvl w:val="0"/>
                <w:numId w:val="96"/>
              </w:numPr>
              <w:ind w:left="0"/>
              <w:rPr>
                <w:lang w:eastAsia="sr-Latn-CS"/>
              </w:rPr>
            </w:pPr>
            <w:r w:rsidRPr="009365A3">
              <w:rPr>
                <w:lang w:eastAsia="sr-Latn-CS"/>
              </w:rPr>
              <w:t>коришћење припремљеног текста за разговор,</w:t>
            </w:r>
          </w:p>
          <w:p w:rsidR="00CF6EAA" w:rsidRPr="009365A3" w:rsidRDefault="00CF6EAA" w:rsidP="00CF6EAA">
            <w:pPr>
              <w:pStyle w:val="BodyText"/>
              <w:numPr>
                <w:ilvl w:val="0"/>
                <w:numId w:val="96"/>
              </w:numPr>
              <w:ind w:left="0"/>
              <w:rPr>
                <w:lang w:eastAsia="sr-Latn-CS"/>
              </w:rPr>
            </w:pPr>
            <w:r w:rsidRPr="009365A3">
              <w:rPr>
                <w:lang w:val="ru-RU" w:eastAsia="sr-Latn-CS"/>
              </w:rPr>
              <w:t>припрема питања и одговора уз консултацију са наставником</w:t>
            </w:r>
          </w:p>
        </w:tc>
        <w:tc>
          <w:tcPr>
            <w:tcW w:w="5456" w:type="dxa"/>
            <w:vAlign w:val="center"/>
          </w:tcPr>
          <w:p w:rsidR="00CF6EAA" w:rsidRPr="009365A3" w:rsidRDefault="00CF6EAA" w:rsidP="00CF6EAA">
            <w:pPr>
              <w:pStyle w:val="BodyText"/>
              <w:numPr>
                <w:ilvl w:val="0"/>
                <w:numId w:val="96"/>
              </w:numPr>
              <w:ind w:left="0"/>
              <w:rPr>
                <w:lang w:eastAsia="sr-Latn-CS"/>
              </w:rPr>
            </w:pPr>
            <w:r w:rsidRPr="009365A3">
              <w:rPr>
                <w:lang w:eastAsia="sr-Latn-CS"/>
              </w:rPr>
              <w:t>Представљање себе и других ,</w:t>
            </w:r>
          </w:p>
          <w:p w:rsidR="00CF6EAA" w:rsidRPr="009365A3" w:rsidRDefault="00CF6EAA" w:rsidP="00CF6EAA">
            <w:pPr>
              <w:pStyle w:val="BodyText"/>
              <w:numPr>
                <w:ilvl w:val="0"/>
                <w:numId w:val="96"/>
              </w:numPr>
              <w:ind w:left="0"/>
              <w:rPr>
                <w:lang w:eastAsia="sr-Latn-CS"/>
              </w:rPr>
            </w:pPr>
            <w:r w:rsidRPr="009365A3">
              <w:rPr>
                <w:lang w:eastAsia="sr-Latn-CS"/>
              </w:rPr>
              <w:t>Идентификација и именовање особа, објеката, делова тела, зивотиња...</w:t>
            </w:r>
          </w:p>
          <w:p w:rsidR="00CF6EAA" w:rsidRPr="009365A3" w:rsidRDefault="00CF6EAA" w:rsidP="00CF6EAA">
            <w:pPr>
              <w:pStyle w:val="BodyText"/>
              <w:numPr>
                <w:ilvl w:val="0"/>
                <w:numId w:val="96"/>
              </w:numPr>
              <w:ind w:left="0"/>
              <w:rPr>
                <w:lang w:eastAsia="sr-Latn-CS"/>
              </w:rPr>
            </w:pPr>
            <w:r w:rsidRPr="009365A3">
              <w:rPr>
                <w:lang w:eastAsia="sr-Latn-CS"/>
              </w:rPr>
              <w:t>Разумевање  и давање једноставних упутстава и команди,</w:t>
            </w:r>
          </w:p>
          <w:p w:rsidR="00CF6EAA" w:rsidRPr="009365A3" w:rsidRDefault="00CF6EAA" w:rsidP="00CF6EAA">
            <w:pPr>
              <w:pStyle w:val="BodyText"/>
              <w:numPr>
                <w:ilvl w:val="0"/>
                <w:numId w:val="96"/>
              </w:numPr>
              <w:ind w:left="0"/>
              <w:rPr>
                <w:lang w:eastAsia="sr-Latn-CS"/>
              </w:rPr>
            </w:pPr>
            <w:r w:rsidRPr="009365A3">
              <w:rPr>
                <w:lang w:eastAsia="sr-Latn-CS"/>
              </w:rPr>
              <w:t>Молбе и изрази захвалности,</w:t>
            </w:r>
          </w:p>
          <w:p w:rsidR="00CF6EAA" w:rsidRPr="009365A3" w:rsidRDefault="00CF6EAA" w:rsidP="00CF6EAA">
            <w:pPr>
              <w:pStyle w:val="BodyText"/>
              <w:numPr>
                <w:ilvl w:val="0"/>
                <w:numId w:val="96"/>
              </w:numPr>
              <w:ind w:left="0"/>
              <w:rPr>
                <w:lang w:eastAsia="sr-Latn-CS"/>
              </w:rPr>
            </w:pPr>
            <w:r w:rsidRPr="009365A3">
              <w:rPr>
                <w:lang w:eastAsia="sr-Latn-CS"/>
              </w:rPr>
              <w:t>Исказивање просторних односа и величина ( I am going to..., I come from..., It is on the left…)</w:t>
            </w:r>
          </w:p>
          <w:p w:rsidR="00CF6EAA" w:rsidRPr="009365A3" w:rsidRDefault="00CF6EAA" w:rsidP="00CF6EAA">
            <w:pPr>
              <w:pStyle w:val="BodyText"/>
              <w:numPr>
                <w:ilvl w:val="0"/>
                <w:numId w:val="96"/>
              </w:numPr>
              <w:ind w:left="0"/>
              <w:rPr>
                <w:lang w:eastAsia="sr-Latn-CS"/>
              </w:rPr>
            </w:pPr>
            <w:r w:rsidRPr="009365A3">
              <w:rPr>
                <w:lang w:val="ru-RU" w:eastAsia="sr-Latn-CS"/>
              </w:rPr>
              <w:t>Именовање активности у вези са темом,</w:t>
            </w:r>
          </w:p>
          <w:p w:rsidR="00CF6EAA" w:rsidRPr="009365A3" w:rsidRDefault="00CF6EAA" w:rsidP="00CF6EAA">
            <w:pPr>
              <w:pStyle w:val="BodyText"/>
              <w:numPr>
                <w:ilvl w:val="0"/>
                <w:numId w:val="96"/>
              </w:numPr>
              <w:ind w:left="0"/>
              <w:rPr>
                <w:lang w:eastAsia="sr-Latn-CS"/>
              </w:rPr>
            </w:pPr>
            <w:r w:rsidRPr="009365A3">
              <w:rPr>
                <w:lang w:val="ru-RU" w:eastAsia="sr-Latn-CS"/>
              </w:rPr>
              <w:t>Тражење и давање обавештења о времену на часовнику.</w:t>
            </w:r>
          </w:p>
        </w:tc>
      </w:tr>
    </w:tbl>
    <w:p w:rsidR="00CF6EAA" w:rsidRPr="009365A3" w:rsidRDefault="00CF6EAA" w:rsidP="00CF6EAA">
      <w:pPr>
        <w:rPr>
          <w:b/>
          <w:iCs/>
          <w:lang w:val="ru-RU"/>
        </w:rPr>
      </w:pPr>
    </w:p>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ИСТОРИЈА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Циљеви допунске наставе су:</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Допунска настава се организује за ученике који спорије усвајају знања или за ученике који су били одсутни са часова и за оне који желе даутврде своје знање са циљем,разумевања,препознавања отклањања нејасноћа и бржег и квалитетнијег усвајања знања умења и вештина из наставног градива.</w:t>
      </w:r>
    </w:p>
    <w:p w:rsidR="00CF6EAA" w:rsidRPr="009365A3" w:rsidRDefault="00CF6EAA" w:rsidP="00CF6EAA">
      <w:pPr>
        <w:rPr>
          <w:rFonts w:ascii="Times New Roman" w:hAnsi="Times New Roman" w:cs="Times New Roman"/>
          <w:b/>
          <w:lang w:val="sr-Cyrl-CS"/>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1"/>
        <w:gridCol w:w="2787"/>
        <w:gridCol w:w="54"/>
        <w:gridCol w:w="2826"/>
        <w:gridCol w:w="54"/>
        <w:gridCol w:w="3006"/>
        <w:gridCol w:w="54"/>
        <w:gridCol w:w="3024"/>
        <w:gridCol w:w="54"/>
      </w:tblGrid>
      <w:tr w:rsidR="00CF6EAA" w:rsidRPr="009365A3" w:rsidTr="00546532">
        <w:trPr>
          <w:trHeight w:val="506"/>
        </w:trPr>
        <w:tc>
          <w:tcPr>
            <w:tcW w:w="2361"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2841" w:type="dxa"/>
            <w:gridSpan w:val="2"/>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018" w:type="dxa"/>
            <w:gridSpan w:val="6"/>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439"/>
        </w:trPr>
        <w:tc>
          <w:tcPr>
            <w:tcW w:w="2361"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841" w:type="dxa"/>
            <w:gridSpan w:val="2"/>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880" w:type="dxa"/>
            <w:gridSpan w:val="2"/>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060" w:type="dxa"/>
            <w:gridSpan w:val="2"/>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078" w:type="dxa"/>
            <w:gridSpan w:val="2"/>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gridAfter w:val="1"/>
          <w:wAfter w:w="54" w:type="dxa"/>
          <w:trHeight w:val="146"/>
        </w:trPr>
        <w:tc>
          <w:tcPr>
            <w:tcW w:w="2361" w:type="dxa"/>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rPr>
            </w:pPr>
            <w:r w:rsidRPr="009365A3">
              <w:rPr>
                <w:rFonts w:ascii="Times New Roman" w:hAnsi="Times New Roman" w:cs="Times New Roman"/>
                <w:lang w:val="sr-Cyrl-CS"/>
              </w:rPr>
              <w:t>Време и рачунање времена</w:t>
            </w:r>
            <w:r w:rsidRPr="009365A3">
              <w:rPr>
                <w:rFonts w:ascii="Times New Roman" w:hAnsi="Times New Roman" w:cs="Times New Roman"/>
              </w:rPr>
              <w:t>2</w:t>
            </w:r>
          </w:p>
        </w:tc>
        <w:tc>
          <w:tcPr>
            <w:tcW w:w="2787"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Објашњавање временских јединица у историји и вежбање на примерима</w:t>
            </w:r>
          </w:p>
        </w:tc>
        <w:tc>
          <w:tcPr>
            <w:tcW w:w="2880" w:type="dxa"/>
            <w:gridSpan w:val="2"/>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Налази се у школском програму</w:t>
            </w:r>
          </w:p>
        </w:tc>
        <w:tc>
          <w:tcPr>
            <w:tcW w:w="3060" w:type="dxa"/>
            <w:gridSpan w:val="2"/>
            <w:vAlign w:val="center"/>
          </w:tcPr>
          <w:p w:rsidR="00CF6EAA" w:rsidRPr="009365A3" w:rsidRDefault="00CF6EAA" w:rsidP="00546532">
            <w:pPr>
              <w:rPr>
                <w:rFonts w:ascii="Times New Roman" w:hAnsi="Times New Roman" w:cs="Times New Roman"/>
                <w:lang w:val="sr-Cyrl-CS"/>
              </w:rPr>
            </w:pPr>
          </w:p>
        </w:tc>
        <w:tc>
          <w:tcPr>
            <w:tcW w:w="3078" w:type="dxa"/>
            <w:gridSpan w:val="2"/>
            <w:vAlign w:val="center"/>
          </w:tcPr>
          <w:p w:rsidR="00CF6EAA" w:rsidRPr="009365A3" w:rsidRDefault="00CF6EAA" w:rsidP="00546532">
            <w:pPr>
              <w:rPr>
                <w:rFonts w:ascii="Times New Roman" w:hAnsi="Times New Roman" w:cs="Times New Roman"/>
                <w:lang w:val="sr-Cyrl-CS"/>
              </w:rPr>
            </w:pPr>
          </w:p>
        </w:tc>
      </w:tr>
      <w:tr w:rsidR="00CF6EAA" w:rsidRPr="009365A3" w:rsidTr="00546532">
        <w:trPr>
          <w:gridAfter w:val="1"/>
          <w:wAfter w:w="54" w:type="dxa"/>
          <w:trHeight w:val="146"/>
        </w:trPr>
        <w:tc>
          <w:tcPr>
            <w:tcW w:w="2361" w:type="dxa"/>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Основе робовласничког друштва, роб, робовласник</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2</w:t>
            </w:r>
          </w:p>
          <w:p w:rsidR="00CF6EAA" w:rsidRPr="009365A3" w:rsidRDefault="00CF6EAA" w:rsidP="00546532">
            <w:pPr>
              <w:rPr>
                <w:rFonts w:ascii="Times New Roman" w:hAnsi="Times New Roman" w:cs="Times New Roman"/>
                <w:b/>
                <w:lang w:val="sr-Cyrl-CS"/>
              </w:rPr>
            </w:pPr>
          </w:p>
        </w:tc>
        <w:tc>
          <w:tcPr>
            <w:tcW w:w="2787"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Кроз објашњавање основних појмова роб, робовласник, кроз шему робовласничког друштва и анализу појединих чланова Хамурабијевог законика приближити ученицима то време</w:t>
            </w:r>
          </w:p>
        </w:tc>
        <w:tc>
          <w:tcPr>
            <w:tcW w:w="2880" w:type="dxa"/>
            <w:gridSpan w:val="2"/>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Налази се у школском програму</w:t>
            </w:r>
          </w:p>
        </w:tc>
        <w:tc>
          <w:tcPr>
            <w:tcW w:w="3060" w:type="dxa"/>
            <w:gridSpan w:val="2"/>
            <w:vAlign w:val="center"/>
          </w:tcPr>
          <w:p w:rsidR="00CF6EAA" w:rsidRPr="009365A3" w:rsidRDefault="00CF6EAA" w:rsidP="00546532">
            <w:pPr>
              <w:rPr>
                <w:rFonts w:ascii="Times New Roman" w:hAnsi="Times New Roman" w:cs="Times New Roman"/>
                <w:lang w:val="sr-Cyrl-CS"/>
              </w:rPr>
            </w:pPr>
          </w:p>
        </w:tc>
        <w:tc>
          <w:tcPr>
            <w:tcW w:w="3078" w:type="dxa"/>
            <w:gridSpan w:val="2"/>
            <w:vAlign w:val="center"/>
          </w:tcPr>
          <w:p w:rsidR="00CF6EAA" w:rsidRPr="009365A3" w:rsidRDefault="00CF6EAA" w:rsidP="00546532">
            <w:pPr>
              <w:rPr>
                <w:rFonts w:ascii="Times New Roman" w:hAnsi="Times New Roman" w:cs="Times New Roman"/>
                <w:lang w:val="sr-Cyrl-CS"/>
              </w:rPr>
            </w:pPr>
          </w:p>
        </w:tc>
      </w:tr>
      <w:tr w:rsidR="00CF6EAA" w:rsidRPr="009365A3" w:rsidTr="00546532">
        <w:trPr>
          <w:gridAfter w:val="1"/>
          <w:wAfter w:w="54" w:type="dxa"/>
          <w:trHeight w:val="146"/>
        </w:trPr>
        <w:tc>
          <w:tcPr>
            <w:tcW w:w="2361" w:type="dxa"/>
            <w:shd w:val="clear" w:color="auto" w:fill="FBD4B4"/>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Занимљива историја</w:t>
            </w:r>
          </w:p>
          <w:p w:rsidR="00CF6EAA" w:rsidRPr="009365A3" w:rsidRDefault="00CF6EAA" w:rsidP="00546532">
            <w:pPr>
              <w:rPr>
                <w:rFonts w:ascii="Times New Roman" w:hAnsi="Times New Roman" w:cs="Times New Roman"/>
                <w:b/>
              </w:rPr>
            </w:pPr>
            <w:r w:rsidRPr="009365A3">
              <w:rPr>
                <w:rFonts w:ascii="Times New Roman" w:hAnsi="Times New Roman" w:cs="Times New Roman"/>
              </w:rPr>
              <w:t>2</w:t>
            </w:r>
          </w:p>
        </w:tc>
        <w:tc>
          <w:tcPr>
            <w:tcW w:w="2787"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Анализа познатих изрека и легенди које су се одржале кроз време: (Како су гуске спасле Рим, Ханибал анте портас, О Амазонкама, Ахилова пета, Сизифов камен, Гордијев чвор, Дођох видех победих...)</w:t>
            </w:r>
          </w:p>
        </w:tc>
        <w:tc>
          <w:tcPr>
            <w:tcW w:w="2880" w:type="dxa"/>
            <w:gridSpan w:val="2"/>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rPr>
              <w:t>Налази се у школском програму</w:t>
            </w:r>
          </w:p>
          <w:p w:rsidR="00CF6EAA" w:rsidRPr="009365A3" w:rsidRDefault="00CF6EAA" w:rsidP="00546532">
            <w:pPr>
              <w:rPr>
                <w:rFonts w:ascii="Times New Roman" w:hAnsi="Times New Roman" w:cs="Times New Roman"/>
                <w:lang w:val="sr-Cyrl-CS"/>
              </w:rPr>
            </w:pPr>
          </w:p>
        </w:tc>
        <w:tc>
          <w:tcPr>
            <w:tcW w:w="3060" w:type="dxa"/>
            <w:gridSpan w:val="2"/>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078" w:type="dxa"/>
            <w:gridSpan w:val="2"/>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r>
      <w:tr w:rsidR="00CF6EAA" w:rsidRPr="009365A3" w:rsidTr="00546532">
        <w:tblPrEx>
          <w:tblLook w:val="04A0"/>
        </w:tblPrEx>
        <w:trPr>
          <w:gridAfter w:val="1"/>
          <w:wAfter w:w="54" w:type="dxa"/>
          <w:trHeight w:val="708"/>
        </w:trPr>
        <w:tc>
          <w:tcPr>
            <w:tcW w:w="2361" w:type="dxa"/>
            <w:shd w:val="clear" w:color="auto" w:fill="FBD4B4"/>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Припремање за контролни</w:t>
            </w:r>
            <w:r w:rsidRPr="009365A3">
              <w:rPr>
                <w:rFonts w:ascii="Times New Roman" w:hAnsi="Times New Roman" w:cs="Times New Roman"/>
              </w:rPr>
              <w:t xml:space="preserve">  2</w:t>
            </w:r>
          </w:p>
        </w:tc>
        <w:tc>
          <w:tcPr>
            <w:tcW w:w="2787"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Прорађивање пређеног градива по целинама</w:t>
            </w:r>
          </w:p>
        </w:tc>
        <w:tc>
          <w:tcPr>
            <w:tcW w:w="2880" w:type="dxa"/>
            <w:gridSpan w:val="2"/>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ru-RU"/>
              </w:rPr>
              <w:t>Налази се у школском програму</w:t>
            </w:r>
          </w:p>
        </w:tc>
        <w:tc>
          <w:tcPr>
            <w:tcW w:w="3060" w:type="dxa"/>
            <w:gridSpan w:val="2"/>
          </w:tcPr>
          <w:p w:rsidR="00CF6EAA" w:rsidRPr="009365A3" w:rsidRDefault="00CF6EAA" w:rsidP="00546532">
            <w:pPr>
              <w:rPr>
                <w:rFonts w:ascii="Times New Roman" w:hAnsi="Times New Roman" w:cs="Times New Roman"/>
                <w:lang w:val="ru-RU"/>
              </w:rPr>
            </w:pPr>
          </w:p>
        </w:tc>
        <w:tc>
          <w:tcPr>
            <w:tcW w:w="3078" w:type="dxa"/>
            <w:gridSpan w:val="2"/>
          </w:tcPr>
          <w:p w:rsidR="00CF6EAA" w:rsidRPr="009365A3" w:rsidRDefault="00CF6EAA" w:rsidP="00546532">
            <w:pPr>
              <w:rPr>
                <w:rFonts w:ascii="Times New Roman" w:hAnsi="Times New Roman" w:cs="Times New Roman"/>
                <w:lang w:val="ru-RU"/>
              </w:rPr>
            </w:pPr>
          </w:p>
        </w:tc>
      </w:tr>
    </w:tbl>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ГЕОГРАФИЈА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Циљеви допунске наставе су:</w:t>
      </w:r>
    </w:p>
    <w:p w:rsidR="00CF6EAA" w:rsidRPr="009365A3" w:rsidRDefault="00CF6EAA" w:rsidP="00CF6EAA">
      <w:pPr>
        <w:ind w:firstLine="720"/>
        <w:rPr>
          <w:rFonts w:ascii="Times New Roman" w:hAnsi="Times New Roman" w:cs="Times New Roman"/>
          <w:lang w:val="sr-Cyrl-CS"/>
        </w:rPr>
      </w:pPr>
      <w:r w:rsidRPr="009365A3">
        <w:rPr>
          <w:rFonts w:ascii="Times New Roman" w:hAnsi="Times New Roman" w:cs="Times New Roman"/>
          <w:lang w:val="sr-Cyrl-CS"/>
        </w:rPr>
        <w:lastRenderedPageBreak/>
        <w:t>Допунска настава се организује за ученике који спорије усвајају знања или су били одсутни са часова и за оне који желе да утврде своје знање, са циљем разумевања, препознавања , отклањања нејасноћа и бржег и квалитетнијег усвајања знања, умења и вештина из наставног градива.</w:t>
      </w:r>
    </w:p>
    <w:p w:rsidR="00CF6EAA" w:rsidRPr="009365A3" w:rsidRDefault="00CF6EAA" w:rsidP="00CF6EAA">
      <w:pPr>
        <w:ind w:firstLine="720"/>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3"/>
        <w:gridCol w:w="2751"/>
        <w:gridCol w:w="3423"/>
        <w:gridCol w:w="2220"/>
        <w:gridCol w:w="2220"/>
      </w:tblGrid>
      <w:tr w:rsidR="00CF6EAA" w:rsidRPr="009365A3" w:rsidTr="00546532">
        <w:trPr>
          <w:jc w:val="center"/>
        </w:trPr>
        <w:tc>
          <w:tcPr>
            <w:tcW w:w="190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2751"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 РЕАЛИЗАЦИЈЕ</w:t>
            </w:r>
          </w:p>
        </w:tc>
        <w:tc>
          <w:tcPr>
            <w:tcW w:w="7863" w:type="dxa"/>
            <w:gridSpan w:val="3"/>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 )</w:t>
            </w:r>
          </w:p>
        </w:tc>
      </w:tr>
      <w:tr w:rsidR="00CF6EAA" w:rsidRPr="009365A3" w:rsidTr="00546532">
        <w:trPr>
          <w:jc w:val="center"/>
        </w:trPr>
        <w:tc>
          <w:tcPr>
            <w:tcW w:w="1908" w:type="dxa"/>
            <w:vMerge/>
            <w:shd w:val="clear" w:color="auto" w:fill="FBD4B4"/>
            <w:vAlign w:val="center"/>
          </w:tcPr>
          <w:p w:rsidR="00CF6EAA" w:rsidRPr="009365A3" w:rsidRDefault="00CF6EAA" w:rsidP="00546532">
            <w:pPr>
              <w:jc w:val="center"/>
              <w:rPr>
                <w:rFonts w:ascii="Times New Roman" w:hAnsi="Times New Roman" w:cs="Times New Roman"/>
                <w:b/>
              </w:rPr>
            </w:pPr>
          </w:p>
        </w:tc>
        <w:tc>
          <w:tcPr>
            <w:tcW w:w="2751" w:type="dxa"/>
            <w:vMerge/>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3423"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222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222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ЕЛЕМЕНТИ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ФИЗИЧКЕ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ГЕОГРАФИЈЕ</w:t>
            </w:r>
          </w:p>
        </w:tc>
        <w:tc>
          <w:tcPr>
            <w:tcW w:w="2751"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-слушају,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питају</w:t>
            </w:r>
            <w:r w:rsidRPr="009365A3">
              <w:rPr>
                <w:rFonts w:ascii="Times New Roman" w:hAnsi="Times New Roman" w:cs="Times New Roman"/>
              </w:rPr>
              <w:t xml:space="preserve">,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описују,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препознају</w:t>
            </w:r>
          </w:p>
        </w:tc>
        <w:tc>
          <w:tcPr>
            <w:tcW w:w="3423" w:type="dxa"/>
            <w:shd w:val="clear" w:color="auto" w:fill="auto"/>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ГЕ 1.2.1.</w:t>
            </w:r>
            <w:r w:rsidRPr="009365A3">
              <w:rPr>
                <w:rFonts w:ascii="Times New Roman" w:hAnsi="Times New Roman" w:cs="Times New Roman"/>
                <w:lang w:val="ru-RU"/>
              </w:rPr>
              <w:t>именује небеска тела у Сунчевом систему и наводи њихов распоред</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ГЕ 1.2.2</w:t>
            </w:r>
            <w:r w:rsidRPr="009365A3">
              <w:rPr>
                <w:rFonts w:ascii="Times New Roman" w:hAnsi="Times New Roman" w:cs="Times New Roman"/>
                <w:lang w:val="sr-Cyrl-CS"/>
              </w:rPr>
              <w:t xml:space="preserve">. </w:t>
            </w:r>
            <w:r w:rsidRPr="009365A3">
              <w:rPr>
                <w:rFonts w:ascii="Times New Roman" w:hAnsi="Times New Roman" w:cs="Times New Roman"/>
                <w:lang w:val="ru-RU"/>
              </w:rPr>
              <w:t>описује облик Земље и препознаје појаве и процесе везане за њена кретања</w:t>
            </w:r>
          </w:p>
        </w:tc>
        <w:tc>
          <w:tcPr>
            <w:tcW w:w="2220" w:type="dxa"/>
            <w:shd w:val="clear" w:color="auto" w:fill="auto"/>
          </w:tcPr>
          <w:p w:rsidR="00CF6EAA" w:rsidRPr="009365A3" w:rsidRDefault="00CF6EAA" w:rsidP="00546532">
            <w:pPr>
              <w:rPr>
                <w:rFonts w:ascii="Times New Roman" w:hAnsi="Times New Roman" w:cs="Times New Roman"/>
                <w:lang w:val="ru-RU"/>
              </w:rPr>
            </w:pPr>
          </w:p>
        </w:tc>
        <w:tc>
          <w:tcPr>
            <w:tcW w:w="2220" w:type="dxa"/>
            <w:shd w:val="clear" w:color="auto" w:fill="auto"/>
          </w:tcPr>
          <w:p w:rsidR="00CF6EAA" w:rsidRPr="009365A3" w:rsidRDefault="00CF6EAA" w:rsidP="00546532">
            <w:pPr>
              <w:rPr>
                <w:rFonts w:ascii="Times New Roman" w:hAnsi="Times New Roman" w:cs="Times New Roman"/>
                <w:lang w:val="ru-RU"/>
              </w:rPr>
            </w:pP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КАРТОГРАФИЈА</w:t>
            </w:r>
          </w:p>
        </w:tc>
        <w:tc>
          <w:tcPr>
            <w:tcW w:w="2751"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-слушају,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питају,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упоређују,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 препознају</w:t>
            </w:r>
          </w:p>
        </w:tc>
        <w:tc>
          <w:tcPr>
            <w:tcW w:w="3423"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1.1.1.</w:t>
            </w:r>
            <w:r w:rsidRPr="009365A3">
              <w:rPr>
                <w:rFonts w:ascii="Times New Roman" w:hAnsi="Times New Roman" w:cs="Times New Roman"/>
                <w:lang w:val="ru-RU"/>
              </w:rPr>
              <w:t xml:space="preserve"> разуме појам оријентације и наводи начине оријентисања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1.1.2.</w:t>
            </w:r>
            <w:r w:rsidRPr="009365A3">
              <w:rPr>
                <w:rFonts w:ascii="Times New Roman" w:hAnsi="Times New Roman" w:cs="Times New Roman"/>
                <w:lang w:val="ru-RU"/>
              </w:rPr>
              <w:t>наводи начине представљања Земљине површине</w:t>
            </w:r>
            <w:r w:rsidRPr="009365A3">
              <w:rPr>
                <w:rFonts w:ascii="Times New Roman" w:hAnsi="Times New Roman" w:cs="Times New Roman"/>
                <w:lang w:val="sr-Cyrl-CS"/>
              </w:rPr>
              <w:t xml:space="preserve"> (глобус и географска  карта)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ГЕ 1.1.3</w:t>
            </w:r>
            <w:r w:rsidRPr="009365A3">
              <w:rPr>
                <w:rFonts w:ascii="Times New Roman" w:hAnsi="Times New Roman" w:cs="Times New Roman"/>
                <w:lang w:val="sr-Cyrl-CS"/>
              </w:rPr>
              <w:t xml:space="preserve">. </w:t>
            </w:r>
            <w:r w:rsidRPr="009365A3">
              <w:rPr>
                <w:rFonts w:ascii="Times New Roman" w:hAnsi="Times New Roman" w:cs="Times New Roman"/>
                <w:lang w:val="ru-RU"/>
              </w:rPr>
              <w:t>препознаје и чита географске и допунске елементе карте</w:t>
            </w:r>
          </w:p>
        </w:tc>
        <w:tc>
          <w:tcPr>
            <w:tcW w:w="2220" w:type="dxa"/>
            <w:shd w:val="clear" w:color="auto" w:fill="auto"/>
          </w:tcPr>
          <w:p w:rsidR="00CF6EAA" w:rsidRPr="009365A3" w:rsidRDefault="00CF6EAA" w:rsidP="00546532">
            <w:pPr>
              <w:rPr>
                <w:rFonts w:ascii="Times New Roman" w:hAnsi="Times New Roman" w:cs="Times New Roman"/>
                <w:lang w:val="ru-RU"/>
              </w:rPr>
            </w:pPr>
          </w:p>
        </w:tc>
        <w:tc>
          <w:tcPr>
            <w:tcW w:w="2220" w:type="dxa"/>
            <w:shd w:val="clear" w:color="auto" w:fill="auto"/>
          </w:tcPr>
          <w:p w:rsidR="00CF6EAA" w:rsidRPr="009365A3" w:rsidRDefault="00CF6EAA" w:rsidP="00546532">
            <w:pPr>
              <w:rPr>
                <w:rFonts w:ascii="Times New Roman" w:hAnsi="Times New Roman" w:cs="Times New Roman"/>
                <w:lang w:val="ru-RU"/>
              </w:rPr>
            </w:pP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ПЛАНЕТА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ЗЕМЉА</w:t>
            </w:r>
          </w:p>
        </w:tc>
        <w:tc>
          <w:tcPr>
            <w:tcW w:w="2751" w:type="dxa"/>
            <w:shd w:val="clear" w:color="auto" w:fill="auto"/>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-слушају,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питају, </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упоређују,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показују</w:t>
            </w:r>
          </w:p>
        </w:tc>
        <w:tc>
          <w:tcPr>
            <w:tcW w:w="3423"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1.2.3.</w:t>
            </w:r>
            <w:r w:rsidRPr="009365A3">
              <w:rPr>
                <w:rFonts w:ascii="Times New Roman" w:hAnsi="Times New Roman" w:cs="Times New Roman"/>
                <w:lang w:val="sr-Cyrl-CS"/>
              </w:rPr>
              <w:t xml:space="preserve">  Именује Земљине сфере (литосферу, атмосферу) и препознаје њихове основне одлике</w:t>
            </w:r>
          </w:p>
          <w:p w:rsidR="00CF6EAA" w:rsidRPr="009365A3" w:rsidRDefault="00CF6EAA" w:rsidP="00546532">
            <w:pPr>
              <w:rPr>
                <w:rFonts w:ascii="Times New Roman" w:hAnsi="Times New Roman" w:cs="Times New Roman"/>
                <w:lang w:val="ru-RU"/>
              </w:rPr>
            </w:pPr>
          </w:p>
        </w:tc>
        <w:tc>
          <w:tcPr>
            <w:tcW w:w="2220" w:type="dxa"/>
            <w:shd w:val="clear" w:color="auto" w:fill="auto"/>
          </w:tcPr>
          <w:p w:rsidR="00CF6EAA" w:rsidRPr="009365A3" w:rsidRDefault="00CF6EAA" w:rsidP="00546532">
            <w:pPr>
              <w:rPr>
                <w:rFonts w:ascii="Times New Roman" w:hAnsi="Times New Roman" w:cs="Times New Roman"/>
                <w:lang w:val="ru-RU"/>
              </w:rPr>
            </w:pPr>
          </w:p>
        </w:tc>
        <w:tc>
          <w:tcPr>
            <w:tcW w:w="2220" w:type="dxa"/>
            <w:shd w:val="clear" w:color="auto" w:fill="auto"/>
          </w:tcPr>
          <w:p w:rsidR="00CF6EAA" w:rsidRPr="009365A3" w:rsidRDefault="00CF6EAA" w:rsidP="00546532">
            <w:pPr>
              <w:rPr>
                <w:rFonts w:ascii="Times New Roman" w:hAnsi="Times New Roman" w:cs="Times New Roman"/>
                <w:lang w:val="ru-RU"/>
              </w:rPr>
            </w:pPr>
          </w:p>
        </w:tc>
      </w:tr>
    </w:tbl>
    <w:p w:rsidR="00CF6EAA" w:rsidRPr="009365A3" w:rsidRDefault="00CF6EAA" w:rsidP="00CF6EAA">
      <w:pPr>
        <w:jc w:val="both"/>
        <w:rPr>
          <w:b/>
          <w:iCs/>
        </w:rPr>
      </w:pPr>
    </w:p>
    <w:p w:rsidR="00CF6EAA" w:rsidRPr="009365A3" w:rsidRDefault="00CF6EAA" w:rsidP="00CF6EAA">
      <w:pPr>
        <w:jc w:val="both"/>
        <w:rPr>
          <w:b/>
          <w:iCs/>
        </w:rPr>
      </w:pPr>
      <w:r w:rsidRPr="009365A3">
        <w:rPr>
          <w:b/>
          <w:iCs/>
        </w:rPr>
        <w:t>МАТЕМАТИКА</w:t>
      </w:r>
    </w:p>
    <w:p w:rsidR="00CF6EAA" w:rsidRPr="009365A3" w:rsidRDefault="00CF6EAA" w:rsidP="00CF6EAA">
      <w:pPr>
        <w:jc w:val="both"/>
        <w:rPr>
          <w:b/>
          <w:i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9365A3" w:rsidTr="00546532">
        <w:trPr>
          <w:trHeight w:val="502"/>
          <w:jc w:val="center"/>
        </w:trPr>
        <w:tc>
          <w:tcPr>
            <w:tcW w:w="226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281"/>
          <w:jc w:val="center"/>
        </w:trPr>
        <w:tc>
          <w:tcPr>
            <w:tcW w:w="2268"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835" w:type="dxa"/>
            <w:shd w:val="clear" w:color="auto" w:fill="FBD4B4"/>
            <w:vAlign w:val="center"/>
          </w:tcPr>
          <w:p w:rsidR="00CF6EAA" w:rsidRPr="009365A3" w:rsidRDefault="00CF6EAA" w:rsidP="00546532">
            <w:pPr>
              <w:pStyle w:val="080---odsek"/>
              <w:rPr>
                <w:rFonts w:ascii="Times New Roman" w:hAnsi="Times New Roman" w:cs="Times New Roman"/>
                <w:b w:val="0"/>
                <w:bCs w:val="0"/>
              </w:rPr>
            </w:pPr>
            <w:r w:rsidRPr="009365A3">
              <w:rPr>
                <w:rFonts w:ascii="Times New Roman" w:hAnsi="Times New Roman" w:cs="Times New Roman"/>
                <w:b w:val="0"/>
                <w:bCs w:val="0"/>
              </w:rPr>
              <w:t>ОСНОВНИ</w:t>
            </w:r>
          </w:p>
        </w:tc>
        <w:tc>
          <w:tcPr>
            <w:tcW w:w="3261" w:type="dxa"/>
            <w:shd w:val="clear" w:color="auto" w:fill="FBD4B4"/>
            <w:vAlign w:val="center"/>
          </w:tcPr>
          <w:p w:rsidR="00CF6EAA" w:rsidRPr="009365A3" w:rsidRDefault="00CF6EAA" w:rsidP="00546532">
            <w:pPr>
              <w:pStyle w:val="080---odsek"/>
              <w:rPr>
                <w:rFonts w:ascii="Times New Roman" w:hAnsi="Times New Roman" w:cs="Times New Roman"/>
                <w:b w:val="0"/>
                <w:bCs w:val="0"/>
              </w:rPr>
            </w:pPr>
            <w:r w:rsidRPr="009365A3">
              <w:rPr>
                <w:rFonts w:ascii="Times New Roman" w:hAnsi="Times New Roman" w:cs="Times New Roman"/>
                <w:b w:val="0"/>
                <w:bCs w:val="0"/>
              </w:rPr>
              <w:t>СРЕДЊИ</w:t>
            </w:r>
          </w:p>
        </w:tc>
        <w:tc>
          <w:tcPr>
            <w:tcW w:w="3435" w:type="dxa"/>
            <w:shd w:val="clear" w:color="auto" w:fill="FBD4B4"/>
            <w:vAlign w:val="center"/>
          </w:tcPr>
          <w:p w:rsidR="00CF6EAA" w:rsidRPr="009365A3" w:rsidRDefault="00CF6EAA" w:rsidP="00546532">
            <w:pPr>
              <w:pStyle w:val="080---odsek"/>
              <w:rPr>
                <w:rFonts w:ascii="Times New Roman" w:hAnsi="Times New Roman" w:cs="Times New Roman"/>
                <w:b w:val="0"/>
                <w:bCs w:val="0"/>
              </w:rPr>
            </w:pPr>
            <w:r w:rsidRPr="009365A3">
              <w:rPr>
                <w:rFonts w:ascii="Times New Roman" w:hAnsi="Times New Roman" w:cs="Times New Roman"/>
                <w:b w:val="0"/>
                <w:bCs w:val="0"/>
              </w:rPr>
              <w:t>НАПРЕДНИ</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ДЕЉИ</w:t>
            </w:r>
            <w:r w:rsidRPr="009365A3">
              <w:rPr>
                <w:rFonts w:ascii="Times New Roman" w:hAnsi="Times New Roman" w:cs="Times New Roman"/>
                <w:b/>
                <w:lang w:val="sr-Cyrl-CS"/>
              </w:rPr>
              <w:t>В</w:t>
            </w:r>
            <w:r w:rsidRPr="009365A3">
              <w:rPr>
                <w:rFonts w:ascii="Times New Roman" w:hAnsi="Times New Roman" w:cs="Times New Roman"/>
                <w:b/>
              </w:rPr>
              <w:t>ОСТ БРОЈЕВА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-рад у пару </w:t>
            </w:r>
          </w:p>
        </w:tc>
        <w:tc>
          <w:tcPr>
            <w:tcW w:w="28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1.1.5.</w:t>
            </w:r>
            <w:r w:rsidRPr="009365A3">
              <w:rPr>
                <w:rFonts w:ascii="Times New Roman" w:hAnsi="Times New Roman" w:cs="Times New Roman"/>
                <w:lang w:val="sr-Cyrl-CS"/>
              </w:rPr>
              <w:t xml:space="preserve"> дели са остатком једноцифреним бројем и зна када је један број дељив другим;</w:t>
            </w:r>
          </w:p>
        </w:tc>
        <w:tc>
          <w:tcPr>
            <w:tcW w:w="3261"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2.1.3.</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примени основна правила дељивости са 2, 3, 5, 9 и декадним јединицама</w:t>
            </w:r>
            <w:r w:rsidRPr="009365A3">
              <w:rPr>
                <w:rFonts w:ascii="Times New Roman" w:hAnsi="Times New Roman" w:cs="Times New Roman"/>
                <w:lang w:val="sr-Cyrl-CS"/>
              </w:rPr>
              <w:t>;</w:t>
            </w:r>
          </w:p>
          <w:p w:rsidR="00CF6EAA" w:rsidRPr="009365A3" w:rsidRDefault="00CF6EAA" w:rsidP="00546532">
            <w:pPr>
              <w:outlineLvl w:val="0"/>
              <w:rPr>
                <w:rFonts w:ascii="Times New Roman" w:hAnsi="Times New Roman" w:cs="Times New Roman"/>
                <w:b/>
                <w:bCs/>
                <w:spacing w:val="-2"/>
                <w:lang w:val="ru-RU"/>
              </w:rPr>
            </w:pPr>
          </w:p>
        </w:tc>
        <w:tc>
          <w:tcPr>
            <w:tcW w:w="34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3.1.2.</w:t>
            </w:r>
            <w:r w:rsidRPr="009365A3">
              <w:rPr>
                <w:rFonts w:ascii="Times New Roman" w:hAnsi="Times New Roman" w:cs="Times New Roman"/>
                <w:lang w:val="ru-RU"/>
              </w:rPr>
              <w:t>оперише са појмом дељивости у проблемским ситуацијама</w:t>
            </w: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СКУПОВИ</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-групни</w:t>
            </w:r>
          </w:p>
        </w:tc>
        <w:tc>
          <w:tcPr>
            <w:tcW w:w="28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c>
          <w:tcPr>
            <w:tcW w:w="326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rPr>
              <w:t>СКУПОВИ ТАЧАКА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lang w:val="sr-Cyrl-CS"/>
              </w:rPr>
            </w:pPr>
          </w:p>
        </w:tc>
        <w:tc>
          <w:tcPr>
            <w:tcW w:w="28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1.3.1.</w:t>
            </w:r>
            <w:r w:rsidRPr="009365A3">
              <w:rPr>
                <w:rFonts w:ascii="Times New Roman" w:hAnsi="Times New Roman" w:cs="Times New Roman"/>
                <w:lang w:val="ru-RU"/>
              </w:rPr>
              <w:t>влада појмовима: дуж,полуправа, права, раван (уочава њихове моделе у реалним ситуацијама и уме да их нацрта користећи прибор;</w:t>
            </w:r>
            <w:r w:rsidRPr="009365A3">
              <w:rPr>
                <w:rFonts w:ascii="Times New Roman" w:hAnsi="Times New Roman" w:cs="Times New Roman"/>
                <w:lang w:val="sr-Cyrl-CS"/>
              </w:rPr>
              <w:t xml:space="preserve"> разликује паралелне и нормалне праве);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1.3.3</w:t>
            </w:r>
            <w:r w:rsidRPr="009365A3">
              <w:rPr>
                <w:rFonts w:ascii="Times New Roman" w:hAnsi="Times New Roman" w:cs="Times New Roman"/>
                <w:lang w:val="sr-Cyrl-CS"/>
              </w:rPr>
              <w:t xml:space="preserve"> влада појмовима: круг, кружна линија (издваја њихове основне елементе, уочава њихове моделе у реалним ситуацијама и уме да их </w:t>
            </w:r>
            <w:r w:rsidRPr="009365A3">
              <w:rPr>
                <w:rFonts w:ascii="Times New Roman" w:hAnsi="Times New Roman" w:cs="Times New Roman"/>
                <w:lang w:val="sr-Cyrl-CS"/>
              </w:rPr>
              <w:lastRenderedPageBreak/>
              <w:t>нацрта користећи прибор)</w:t>
            </w:r>
            <w:r w:rsidRPr="009365A3">
              <w:rPr>
                <w:rFonts w:ascii="Times New Roman" w:hAnsi="Times New Roman" w:cs="Times New Roman"/>
                <w:lang w:val="ru-RU"/>
              </w:rPr>
              <w:t>;</w:t>
            </w:r>
          </w:p>
        </w:tc>
        <w:tc>
          <w:tcPr>
            <w:tcW w:w="3261"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lastRenderedPageBreak/>
              <w:t>-</w:t>
            </w:r>
          </w:p>
          <w:p w:rsidR="00CF6EAA" w:rsidRPr="009365A3" w:rsidRDefault="00CF6EAA" w:rsidP="00546532">
            <w:pPr>
              <w:jc w:val="cente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p w:rsidR="00CF6EAA" w:rsidRPr="009365A3" w:rsidRDefault="00CF6EAA" w:rsidP="00546532">
            <w:pPr>
              <w:jc w:val="center"/>
              <w:rPr>
                <w:rFonts w:ascii="Times New Roman" w:hAnsi="Times New Roman" w:cs="Times New Roman"/>
                <w:lang w:val="sr-Cyrl-CS"/>
              </w:rPr>
            </w:pP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 xml:space="preserve">УГАО </w:t>
            </w:r>
            <w:r w:rsidRPr="009365A3">
              <w:rPr>
                <w:rFonts w:ascii="Times New Roman" w:hAnsi="Times New Roman" w:cs="Times New Roman"/>
                <w:b/>
                <w:rtl/>
                <w:lang w:val="sr-Cyrl-CS"/>
              </w:rPr>
              <w:t>﴾</w:t>
            </w:r>
            <w:r w:rsidRPr="009365A3">
              <w:rPr>
                <w:rFonts w:ascii="Times New Roman" w:hAnsi="Times New Roman" w:cs="Times New Roman"/>
                <w:b/>
                <w:lang w:val="sr-Cyrl-CS"/>
              </w:rPr>
              <w:t>сабирање и одузимање углова,графички и аналитички)</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Врсте углова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-припрема за угледни час</w:t>
            </w:r>
          </w:p>
        </w:tc>
        <w:tc>
          <w:tcPr>
            <w:tcW w:w="28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1.3.1.</w:t>
            </w:r>
            <w:r w:rsidRPr="009365A3">
              <w:rPr>
                <w:rFonts w:ascii="Times New Roman" w:hAnsi="Times New Roman" w:cs="Times New Roman"/>
                <w:lang w:val="ru-RU"/>
              </w:rPr>
              <w:t>влада појмовима: дуж,полуправа, права, раван 'и угао(уочава њихове моделе у реалним ситуацијама и уме да их нацрта користећи прибор;</w:t>
            </w:r>
            <w:r w:rsidRPr="009365A3">
              <w:rPr>
                <w:rFonts w:ascii="Times New Roman" w:hAnsi="Times New Roman" w:cs="Times New Roman"/>
                <w:lang w:val="sr-Cyrl-CS"/>
              </w:rPr>
              <w:t xml:space="preserve"> разликује неке врсте углова и паралелне и нормалне праве);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1.4.1.</w:t>
            </w:r>
            <w:r w:rsidRPr="009365A3">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1.4.2.</w:t>
            </w:r>
            <w:r w:rsidRPr="009365A3">
              <w:rPr>
                <w:rFonts w:ascii="Times New Roman" w:hAnsi="Times New Roman" w:cs="Times New Roman"/>
                <w:lang w:val="sr-Cyrl-CS"/>
              </w:rPr>
              <w:t xml:space="preserve"> претвори веће јединице дужине,масе и времена у мање;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1.4.3.</w:t>
            </w:r>
            <w:r w:rsidRPr="009365A3">
              <w:rPr>
                <w:rFonts w:ascii="Times New Roman" w:hAnsi="Times New Roman" w:cs="Times New Roman"/>
                <w:lang w:val="sr-Cyrl-CS"/>
              </w:rPr>
              <w:t xml:space="preserve"> користи различите апоене новца;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1.4.4.</w:t>
            </w:r>
            <w:r w:rsidRPr="009365A3">
              <w:rPr>
                <w:rFonts w:ascii="Times New Roman" w:hAnsi="Times New Roman" w:cs="Times New Roman"/>
                <w:lang w:val="sr-Cyrl-CS"/>
              </w:rPr>
              <w:t xml:space="preserve"> при мерењу одабере одговарајућу мерну јединицу; заокружује величине исказане датом мером;</w:t>
            </w:r>
          </w:p>
        </w:tc>
        <w:tc>
          <w:tcPr>
            <w:tcW w:w="326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2.3.1.</w:t>
            </w:r>
            <w:r w:rsidRPr="009365A3">
              <w:rPr>
                <w:rFonts w:ascii="Times New Roman" w:hAnsi="Times New Roman" w:cs="Times New Roman"/>
                <w:lang w:val="ru-RU"/>
              </w:rPr>
              <w:t>одреди суплементне и комплементне углове, уп</w:t>
            </w:r>
            <w:r w:rsidRPr="009365A3">
              <w:rPr>
                <w:rFonts w:ascii="Times New Roman" w:hAnsi="Times New Roman" w:cs="Times New Roman"/>
              </w:rPr>
              <w:t>o</w:t>
            </w:r>
            <w:r w:rsidRPr="009365A3">
              <w:rPr>
                <w:rFonts w:ascii="Times New Roman" w:hAnsi="Times New Roman" w:cs="Times New Roman"/>
                <w:lang w:val="ru-RU"/>
              </w:rPr>
              <w:t>редне и унакрсне углове; рачуна са њима ако су изражени у целим степенима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2.4.1.</w:t>
            </w:r>
            <w:r w:rsidRPr="009365A3">
              <w:rPr>
                <w:rFonts w:ascii="Times New Roman" w:hAnsi="Times New Roman" w:cs="Times New Roman"/>
                <w:lang w:val="ru-RU"/>
              </w:rPr>
              <w:t>пореди величине које су изражене различитим мерним јединицама за дужину</w:t>
            </w:r>
            <w:r w:rsidRPr="009365A3">
              <w:rPr>
                <w:rFonts w:ascii="Times New Roman" w:hAnsi="Times New Roman" w:cs="Times New Roman"/>
                <w:lang w:val="sr-Cyrl-CS"/>
              </w:rPr>
              <w:t xml:space="preserve"> и масу;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2.4.3.</w:t>
            </w:r>
            <w:r w:rsidRPr="009365A3">
              <w:rPr>
                <w:rFonts w:ascii="Times New Roman" w:hAnsi="Times New Roman" w:cs="Times New Roman"/>
                <w:lang w:val="sr-Cyrl-CS"/>
              </w:rPr>
              <w:t xml:space="preserve"> уме да </w:t>
            </w:r>
            <w:r w:rsidRPr="009365A3">
              <w:rPr>
                <w:rFonts w:ascii="Times New Roman" w:hAnsi="Times New Roman" w:cs="Times New Roman"/>
                <w:lang w:val="ru-RU"/>
              </w:rPr>
              <w:t>дату величину искаже приближном вредношћу;</w:t>
            </w:r>
          </w:p>
        </w:tc>
        <w:tc>
          <w:tcPr>
            <w:tcW w:w="3435"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3.3.1.</w:t>
            </w:r>
            <w:r w:rsidRPr="009365A3">
              <w:rPr>
                <w:rFonts w:ascii="Times New Roman" w:hAnsi="Times New Roman" w:cs="Times New Roman"/>
                <w:lang w:val="ru-RU"/>
              </w:rPr>
              <w:t xml:space="preserve">рачуна са угловима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укључујући и претварање угаоних мера; закључује користећи особине паралелних и нормалних правих,укључујући углове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на трансверзали;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3.4.1</w:t>
            </w:r>
            <w:r w:rsidRPr="009365A3">
              <w:rPr>
                <w:rFonts w:ascii="Times New Roman" w:hAnsi="Times New Roman" w:cs="Times New Roman"/>
                <w:lang w:val="ru-RU"/>
              </w:rPr>
              <w:t>по потреби претвара јединице мере, рачунајући са њима;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3.4.2.</w:t>
            </w:r>
            <w:r w:rsidRPr="009365A3">
              <w:rPr>
                <w:rFonts w:ascii="Times New Roman" w:hAnsi="Times New Roman" w:cs="Times New Roman"/>
                <w:lang w:val="ru-RU"/>
              </w:rPr>
              <w:t>процени и заокружи дате податке и рачуна са таквим приближним вредностима; изражава оцену грешке (нпр. мање од 1 динар, 1</w:t>
            </w:r>
            <w:r w:rsidRPr="009365A3">
              <w:rPr>
                <w:rFonts w:ascii="Times New Roman" w:hAnsi="Times New Roman" w:cs="Times New Roman"/>
              </w:rPr>
              <w:t>cm</w:t>
            </w:r>
            <w:r w:rsidRPr="009365A3">
              <w:rPr>
                <w:rFonts w:ascii="Times New Roman" w:hAnsi="Times New Roman" w:cs="Times New Roman"/>
                <w:lang w:val="ru-RU"/>
              </w:rPr>
              <w:t xml:space="preserve">,1 </w:t>
            </w:r>
            <w:r w:rsidRPr="009365A3">
              <w:rPr>
                <w:rFonts w:ascii="Times New Roman" w:hAnsi="Times New Roman" w:cs="Times New Roman"/>
              </w:rPr>
              <w:t>g</w:t>
            </w:r>
            <w:r w:rsidRPr="009365A3">
              <w:rPr>
                <w:rFonts w:ascii="Times New Roman" w:hAnsi="Times New Roman" w:cs="Times New Roman"/>
                <w:lang w:val="ru-RU"/>
              </w:rPr>
              <w:t>);</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t>РАЗЛОМЦИ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b/>
                <w:lang w:val="sr-Cyrl-CS"/>
              </w:rPr>
              <w:t xml:space="preserve">(опште,децимални запис,процентни </w:t>
            </w:r>
            <w:r w:rsidRPr="009365A3">
              <w:rPr>
                <w:rFonts w:ascii="Times New Roman" w:hAnsi="Times New Roman" w:cs="Times New Roman"/>
                <w:b/>
                <w:lang w:val="sr-Cyrl-CS"/>
              </w:rPr>
              <w:lastRenderedPageBreak/>
              <w:t>запис)</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rPr>
            </w:pPr>
            <w:r w:rsidRPr="009365A3">
              <w:rPr>
                <w:rFonts w:ascii="Times New Roman" w:hAnsi="Times New Roman" w:cs="Times New Roman"/>
                <w:lang w:val="sr-Cyrl-CS"/>
              </w:rPr>
              <w:lastRenderedPageBreak/>
              <w:t>-рад у пару</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-групни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rPr>
            </w:pPr>
            <w:r w:rsidRPr="009365A3">
              <w:rPr>
                <w:rFonts w:ascii="Times New Roman" w:hAnsi="Times New Roman" w:cs="Times New Roman"/>
                <w:lang w:val="sr-Cyrl-CS"/>
              </w:rPr>
              <w:t>- припрема за угледни час</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припрема за тематске надеље</w:t>
            </w:r>
          </w:p>
        </w:tc>
        <w:tc>
          <w:tcPr>
            <w:tcW w:w="28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1.1.1.</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 xml:space="preserve">прочита и запише различите врсте </w:t>
            </w:r>
            <w:r w:rsidRPr="009365A3">
              <w:rPr>
                <w:rFonts w:ascii="Times New Roman" w:hAnsi="Times New Roman" w:cs="Times New Roman"/>
                <w:lang w:val="sr-Cyrl-CS"/>
              </w:rPr>
              <w:t>бројева (природне, целе, рационалне);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lastRenderedPageBreak/>
              <w:t xml:space="preserve">1.1.2. </w:t>
            </w:r>
            <w:r w:rsidRPr="009365A3">
              <w:rPr>
                <w:rFonts w:ascii="Times New Roman" w:hAnsi="Times New Roman" w:cs="Times New Roman"/>
                <w:lang w:val="ru-RU"/>
              </w:rPr>
              <w:t>преводи децимални запис броја у разломак и обратно;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1.1.3. </w:t>
            </w:r>
            <w:r w:rsidRPr="009365A3">
              <w:rPr>
                <w:rFonts w:ascii="Times New Roman" w:hAnsi="Times New Roman" w:cs="Times New Roman"/>
                <w:lang w:val="sr-Cyrl-CS"/>
              </w:rPr>
              <w:t>пореди по величини бројеве истог записа, помажући се сликом кад је то потребно;</w:t>
            </w:r>
          </w:p>
          <w:p w:rsidR="00CF6EAA" w:rsidRPr="009365A3" w:rsidRDefault="00CF6EAA" w:rsidP="00546532">
            <w:pPr>
              <w:pStyle w:val="BodyTextIndent2"/>
              <w:rPr>
                <w:lang w:val="ru-RU"/>
              </w:rPr>
            </w:pPr>
            <w:r w:rsidRPr="009365A3">
              <w:rPr>
                <w:b/>
                <w:lang w:val="sr-Cyrl-CS"/>
              </w:rPr>
              <w:t xml:space="preserve">1.1.4. </w:t>
            </w:r>
            <w:r w:rsidRPr="009365A3">
              <w:rPr>
                <w:lang w:val="sr-Cyrl-CS"/>
              </w:rPr>
              <w:t xml:space="preserve">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w:t>
            </w:r>
            <w:r w:rsidRPr="009365A3">
              <w:rPr>
                <w:i/>
              </w:rPr>
              <w:t>n</w:t>
            </w:r>
            <w:r w:rsidRPr="009365A3">
              <w:rPr>
                <w:lang w:val="sr-Cyrl-CS"/>
              </w:rPr>
              <w:t>, где је</w:t>
            </w:r>
            <w:r w:rsidRPr="009365A3">
              <w:rPr>
                <w:i/>
              </w:rPr>
              <w:t>n</w:t>
            </w:r>
            <w:r w:rsidRPr="009365A3">
              <w:rPr>
                <w:lang w:val="sr-Cyrl-CS"/>
              </w:rPr>
              <w:t xml:space="preserve"> дати природан </w:t>
            </w:r>
            <w:r w:rsidRPr="009365A3">
              <w:rPr>
                <w:lang w:val="sr-Cyrl-CS"/>
              </w:rPr>
              <w:lastRenderedPageBreak/>
              <w:t>број;</w:t>
            </w:r>
          </w:p>
        </w:tc>
        <w:tc>
          <w:tcPr>
            <w:tcW w:w="326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 xml:space="preserve">2.1.1. </w:t>
            </w:r>
            <w:r w:rsidRPr="009365A3">
              <w:rPr>
                <w:rFonts w:ascii="Times New Roman" w:hAnsi="Times New Roman" w:cs="Times New Roman"/>
                <w:lang w:val="sr-Cyrl-CS"/>
              </w:rPr>
              <w:t>упореди по величини разломке записане у различитим облицима;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2.1.2. </w:t>
            </w:r>
            <w:r w:rsidRPr="009365A3">
              <w:rPr>
                <w:rFonts w:ascii="Times New Roman" w:hAnsi="Times New Roman" w:cs="Times New Roman"/>
                <w:lang w:val="sr-Cyrl-CS"/>
              </w:rPr>
              <w:t xml:space="preserve">одреди супротан број, </w:t>
            </w:r>
            <w:r w:rsidRPr="009365A3">
              <w:rPr>
                <w:rFonts w:ascii="Times New Roman" w:hAnsi="Times New Roman" w:cs="Times New Roman"/>
                <w:lang w:val="sr-Cyrl-CS"/>
              </w:rPr>
              <w:lastRenderedPageBreak/>
              <w:t>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2.1.4. </w:t>
            </w:r>
            <w:r w:rsidRPr="009365A3">
              <w:rPr>
                <w:rFonts w:ascii="Times New Roman" w:hAnsi="Times New Roman" w:cs="Times New Roman"/>
                <w:lang w:val="ru-RU"/>
              </w:rPr>
              <w:t>користи бројеве и бројевне изразе у једноставним реалним ситуацијама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2.2.5.</w:t>
            </w:r>
            <w:r w:rsidRPr="009365A3">
              <w:rPr>
                <w:rFonts w:ascii="Times New Roman" w:hAnsi="Times New Roman" w:cs="Times New Roman"/>
                <w:lang w:val="sr-Cyrl-CS"/>
              </w:rPr>
              <w:t xml:space="preserve"> користи једначине у једноставним текстуалним задацима;</w:t>
            </w:r>
          </w:p>
        </w:tc>
        <w:tc>
          <w:tcPr>
            <w:tcW w:w="34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lastRenderedPageBreak/>
              <w:t xml:space="preserve">3.1.1. </w:t>
            </w:r>
            <w:r w:rsidRPr="009365A3">
              <w:rPr>
                <w:rFonts w:ascii="Times New Roman" w:hAnsi="Times New Roman" w:cs="Times New Roman"/>
                <w:lang w:val="sr-Cyrl-CS"/>
              </w:rPr>
              <w:t>уме да одреди вредност сложенијег бројевног израза;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3.1.3. </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 xml:space="preserve">користи бројеве и бројевне изразе у реалним </w:t>
            </w:r>
            <w:r w:rsidRPr="009365A3">
              <w:rPr>
                <w:rFonts w:ascii="Times New Roman" w:hAnsi="Times New Roman" w:cs="Times New Roman"/>
                <w:lang w:val="ru-RU"/>
              </w:rPr>
              <w:lastRenderedPageBreak/>
              <w:t>ситуацијама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3.2.5.</w:t>
            </w:r>
            <w:r w:rsidRPr="009365A3">
              <w:rPr>
                <w:rFonts w:ascii="Times New Roman" w:hAnsi="Times New Roman" w:cs="Times New Roman"/>
                <w:lang w:val="ru-RU"/>
              </w:rPr>
              <w:t>користи једначине и неједначине решавајући и сложеније текстуалне задатке.</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lastRenderedPageBreak/>
              <w:t>ОСНА СИМЕТРИЈА</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t>(</w:t>
            </w:r>
            <w:r w:rsidRPr="009365A3">
              <w:rPr>
                <w:rFonts w:ascii="Times New Roman" w:hAnsi="Times New Roman" w:cs="Times New Roman"/>
                <w:b/>
                <w:lang w:val="sr-Cyrl-CS"/>
              </w:rPr>
              <w:t>симетрала дужи и угла,нормала)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-мултимедијална настава</w:t>
            </w:r>
          </w:p>
        </w:tc>
        <w:tc>
          <w:tcPr>
            <w:tcW w:w="28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1.3.6. </w:t>
            </w:r>
            <w:r w:rsidRPr="009365A3">
              <w:rPr>
                <w:rFonts w:ascii="Times New Roman" w:hAnsi="Times New Roman" w:cs="Times New Roman"/>
                <w:lang w:val="sr-Cyrl-CS"/>
              </w:rPr>
              <w:t>интуитивно схвата појам подударних фигура (кретањем до преклапања);</w:t>
            </w:r>
          </w:p>
        </w:tc>
        <w:tc>
          <w:tcPr>
            <w:tcW w:w="3261"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2.3.6. </w:t>
            </w:r>
            <w:r w:rsidRPr="009365A3">
              <w:rPr>
                <w:rFonts w:ascii="Times New Roman" w:hAnsi="Times New Roman" w:cs="Times New Roman"/>
                <w:lang w:val="sr-Cyrl-CS"/>
              </w:rPr>
              <w:t xml:space="preserve">уочи осносиметричне фигуре и уме да одреди осу симетрије(нпр. паралелност и једнакост страница паралелограма); </w:t>
            </w: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bl>
    <w:p w:rsidR="00CF6EAA" w:rsidRPr="009365A3" w:rsidRDefault="00CF6EAA" w:rsidP="00CF6EAA">
      <w:pPr>
        <w:rPr>
          <w:rFonts w:ascii="Times New Roman" w:hAnsi="Times New Roman" w:cs="Times New Roman"/>
          <w:lang w:val="ru-RU"/>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БИОЛОГИЈА</w:t>
      </w: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Циљеви допунске наставе су:</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Допунска настава се организује за ученике који спорије усвајају знања или су били одсутни са часова и за оне који желе да утврде своје знање,са циљем разумевања, препознавања, откланњања нејасноћа и бржег и квалитетнијег усвајања знања,умења и вештина из наставног градива.</w:t>
      </w:r>
    </w:p>
    <w:p w:rsidR="00CF6EAA" w:rsidRPr="009365A3" w:rsidRDefault="00CF6EAA" w:rsidP="00CF6EAA">
      <w:pPr>
        <w:rPr>
          <w:rFonts w:ascii="Times New Roman" w:hAnsi="Times New Roman" w:cs="Times New Roman"/>
          <w:lang w:val="sr-Cyrl-CS"/>
        </w:rPr>
      </w:pPr>
    </w:p>
    <w:tbl>
      <w:tblPr>
        <w:tblW w:w="14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2040"/>
        <w:gridCol w:w="5340"/>
        <w:gridCol w:w="2520"/>
        <w:gridCol w:w="2711"/>
      </w:tblGrid>
      <w:tr w:rsidR="00CF6EAA" w:rsidRPr="009365A3" w:rsidTr="00546532">
        <w:trPr>
          <w:trHeight w:val="296"/>
        </w:trPr>
        <w:tc>
          <w:tcPr>
            <w:tcW w:w="190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2040"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10571" w:type="dxa"/>
            <w:gridSpan w:val="3"/>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tc>
      </w:tr>
      <w:tr w:rsidR="00CF6EAA" w:rsidRPr="009365A3" w:rsidTr="00546532">
        <w:trPr>
          <w:trHeight w:val="397"/>
        </w:trPr>
        <w:tc>
          <w:tcPr>
            <w:tcW w:w="1908"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2040"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534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 НИВО</w:t>
            </w:r>
          </w:p>
        </w:tc>
        <w:tc>
          <w:tcPr>
            <w:tcW w:w="252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 НИВО</w:t>
            </w:r>
          </w:p>
        </w:tc>
        <w:tc>
          <w:tcPr>
            <w:tcW w:w="2711"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 НИВО</w:t>
            </w:r>
          </w:p>
        </w:tc>
      </w:tr>
      <w:tr w:rsidR="00CF6EAA" w:rsidRPr="009365A3" w:rsidTr="00546532">
        <w:trPr>
          <w:trHeight w:val="139"/>
        </w:trPr>
        <w:tc>
          <w:tcPr>
            <w:tcW w:w="190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Особине живих бића и разноврсност живог света</w:t>
            </w:r>
          </w:p>
        </w:tc>
        <w:tc>
          <w:tcPr>
            <w:tcW w:w="20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на тексту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-демонстрација сликом, графиком, шемом и компјутером,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53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1.1.1 </w:t>
            </w:r>
            <w:r w:rsidRPr="009365A3">
              <w:rPr>
                <w:rFonts w:ascii="Times New Roman" w:hAnsi="Times New Roman" w:cs="Times New Roman"/>
                <w:lang w:val="ru-RU"/>
              </w:rPr>
              <w:t>уме да наведе основне карактеристике живог света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1.1.2 </w:t>
            </w:r>
            <w:r w:rsidRPr="009365A3">
              <w:rPr>
                <w:rFonts w:ascii="Times New Roman" w:hAnsi="Times New Roman" w:cs="Times New Roman"/>
                <w:lang w:val="ru-RU"/>
              </w:rPr>
              <w:t>разликује живу и неживу природу у непосредном окружењу и у типичним случајевима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1.1.3 </w:t>
            </w:r>
            <w:r w:rsidRPr="009365A3">
              <w:rPr>
                <w:rFonts w:ascii="Times New Roman" w:hAnsi="Times New Roman" w:cs="Times New Roman"/>
                <w:lang w:val="ru-RU"/>
              </w:rPr>
              <w:t>препознаје основне сличности и разлике у изгледу и понашању биљака и животиња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1.1.4 </w:t>
            </w:r>
            <w:r w:rsidRPr="009365A3">
              <w:rPr>
                <w:rFonts w:ascii="Times New Roman" w:hAnsi="Times New Roman" w:cs="Times New Roman"/>
                <w:lang w:val="ru-RU"/>
              </w:rPr>
              <w:t>уме да наведе називе пет царстава и познаје типичне представнике истих</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1.2.1 </w:t>
            </w:r>
            <w:r w:rsidRPr="009365A3">
              <w:rPr>
                <w:rFonts w:ascii="Times New Roman" w:hAnsi="Times New Roman" w:cs="Times New Roman"/>
                <w:lang w:val="ru-RU"/>
              </w:rPr>
              <w:t xml:space="preserve">зна да су најмањи организми саграђени од једне </w:t>
            </w:r>
            <w:r w:rsidRPr="009365A3">
              <w:rPr>
                <w:rFonts w:ascii="Times New Roman" w:hAnsi="Times New Roman" w:cs="Times New Roman"/>
                <w:lang w:val="ru-RU"/>
              </w:rPr>
              <w:lastRenderedPageBreak/>
              <w:t>ћелије у којој се одвијају сви карактеристични животни процеси и зна основне карактеристике грађе такве ћелије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 биљака, и основне функције које се обављају на нивоу организма</w:t>
            </w:r>
          </w:p>
        </w:tc>
        <w:tc>
          <w:tcPr>
            <w:tcW w:w="2520" w:type="dxa"/>
          </w:tcPr>
          <w:p w:rsidR="00CF6EAA" w:rsidRPr="009365A3" w:rsidRDefault="00CF6EAA" w:rsidP="00546532">
            <w:pPr>
              <w:rPr>
                <w:rFonts w:ascii="Times New Roman" w:hAnsi="Times New Roman" w:cs="Times New Roman"/>
                <w:lang w:val="sr-Cyrl-CS"/>
              </w:rPr>
            </w:pPr>
          </w:p>
        </w:tc>
        <w:tc>
          <w:tcPr>
            <w:tcW w:w="2711" w:type="dxa"/>
          </w:tcPr>
          <w:p w:rsidR="00CF6EAA" w:rsidRPr="009365A3" w:rsidRDefault="00CF6EAA" w:rsidP="00546532">
            <w:pPr>
              <w:rPr>
                <w:rFonts w:ascii="Times New Roman" w:hAnsi="Times New Roman" w:cs="Times New Roman"/>
                <w:lang w:val="sr-Cyrl-CS"/>
              </w:rPr>
            </w:pPr>
          </w:p>
        </w:tc>
      </w:tr>
      <w:tr w:rsidR="00CF6EAA" w:rsidRPr="009365A3" w:rsidTr="00546532">
        <w:trPr>
          <w:trHeight w:val="139"/>
        </w:trPr>
        <w:tc>
          <w:tcPr>
            <w:tcW w:w="190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Биљке-грађа и животни процеси</w:t>
            </w:r>
          </w:p>
        </w:tc>
        <w:tc>
          <w:tcPr>
            <w:tcW w:w="20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на тексту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-демонстрација сликом, графиком, шемом и компјутером,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53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 биљака, и основне функције које се обављају на нивоу организма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1.2.4 </w:t>
            </w:r>
            <w:r w:rsidRPr="009365A3">
              <w:rPr>
                <w:rFonts w:ascii="Times New Roman" w:hAnsi="Times New Roman" w:cs="Times New Roman"/>
                <w:lang w:val="ru-RU"/>
              </w:rPr>
              <w:t>познаје основну организацију органа у којима се одвијају различити животни процеси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1.2.5 </w:t>
            </w:r>
            <w:r w:rsidRPr="009365A3">
              <w:rPr>
                <w:rFonts w:ascii="Times New Roman" w:hAnsi="Times New Roman" w:cs="Times New Roman"/>
                <w:lang w:val="ru-RU"/>
              </w:rPr>
              <w:t>разуме да је за живот неопходна енергија коју организми обезбеђују исхраном</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1.2.6 </w:t>
            </w:r>
            <w:r w:rsidRPr="009365A3">
              <w:rPr>
                <w:rFonts w:ascii="Times New Roman" w:hAnsi="Times New Roman" w:cs="Times New Roman"/>
                <w:lang w:val="ru-RU"/>
              </w:rPr>
              <w:t>разуме да су поједини процеси заједнички за сва жива бића (дисање, надражљивост, покретљивост, растење, развиће, размножавање)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1.3.1 </w:t>
            </w:r>
            <w:r w:rsidRPr="009365A3">
              <w:rPr>
                <w:rFonts w:ascii="Times New Roman" w:hAnsi="Times New Roman" w:cs="Times New Roman"/>
                <w:lang w:val="ru-RU"/>
              </w:rPr>
              <w:t>разуме да јединка једне врсте даје потомке исте врсте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1.3.2 </w:t>
            </w:r>
            <w:r w:rsidRPr="009365A3">
              <w:rPr>
                <w:rFonts w:ascii="Times New Roman" w:hAnsi="Times New Roman" w:cs="Times New Roman"/>
                <w:lang w:val="ru-RU"/>
              </w:rPr>
              <w:t>зна основне појмове о процесима размножавања</w:t>
            </w:r>
          </w:p>
        </w:tc>
        <w:tc>
          <w:tcPr>
            <w:tcW w:w="2520" w:type="dxa"/>
          </w:tcPr>
          <w:p w:rsidR="00CF6EAA" w:rsidRPr="009365A3" w:rsidRDefault="00CF6EAA" w:rsidP="00546532">
            <w:pPr>
              <w:rPr>
                <w:rFonts w:ascii="Times New Roman" w:hAnsi="Times New Roman" w:cs="Times New Roman"/>
                <w:lang w:val="sr-Cyrl-CS"/>
              </w:rPr>
            </w:pPr>
          </w:p>
        </w:tc>
        <w:tc>
          <w:tcPr>
            <w:tcW w:w="2711" w:type="dxa"/>
          </w:tcPr>
          <w:p w:rsidR="00CF6EAA" w:rsidRPr="009365A3" w:rsidRDefault="00CF6EAA" w:rsidP="00546532">
            <w:pPr>
              <w:rPr>
                <w:rFonts w:ascii="Times New Roman" w:hAnsi="Times New Roman" w:cs="Times New Roman"/>
                <w:lang w:val="sr-Cyrl-CS"/>
              </w:rPr>
            </w:pPr>
          </w:p>
        </w:tc>
      </w:tr>
      <w:tr w:rsidR="00CF6EAA" w:rsidRPr="009365A3" w:rsidTr="00546532">
        <w:trPr>
          <w:trHeight w:val="139"/>
        </w:trPr>
        <w:tc>
          <w:tcPr>
            <w:tcW w:w="190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 xml:space="preserve">Разноврсност биљака,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значај и заштита</w:t>
            </w:r>
          </w:p>
        </w:tc>
        <w:tc>
          <w:tcPr>
            <w:tcW w:w="20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на тексту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-демонстрација сликом, графиком, шемом и компјутером,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534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1.3.1 </w:t>
            </w:r>
            <w:r w:rsidRPr="009365A3">
              <w:rPr>
                <w:rFonts w:ascii="Times New Roman" w:hAnsi="Times New Roman" w:cs="Times New Roman"/>
                <w:lang w:val="ru-RU"/>
              </w:rPr>
              <w:t>разуме да јединка једне врсте даје потомке исте врсте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1.3.2 </w:t>
            </w:r>
            <w:r w:rsidRPr="009365A3">
              <w:rPr>
                <w:rFonts w:ascii="Times New Roman" w:hAnsi="Times New Roman" w:cs="Times New Roman"/>
                <w:lang w:val="ru-RU"/>
              </w:rPr>
              <w:t>зна основне појмове о процесима размножавања</w:t>
            </w:r>
          </w:p>
        </w:tc>
        <w:tc>
          <w:tcPr>
            <w:tcW w:w="2520" w:type="dxa"/>
          </w:tcPr>
          <w:p w:rsidR="00CF6EAA" w:rsidRPr="009365A3" w:rsidRDefault="00CF6EAA" w:rsidP="00546532">
            <w:pPr>
              <w:rPr>
                <w:rFonts w:ascii="Times New Roman" w:hAnsi="Times New Roman" w:cs="Times New Roman"/>
                <w:lang w:val="sr-Cyrl-CS"/>
              </w:rPr>
            </w:pPr>
          </w:p>
        </w:tc>
        <w:tc>
          <w:tcPr>
            <w:tcW w:w="2711" w:type="dxa"/>
          </w:tcPr>
          <w:p w:rsidR="00CF6EAA" w:rsidRPr="009365A3" w:rsidRDefault="00CF6EAA" w:rsidP="00546532">
            <w:pPr>
              <w:rPr>
                <w:rFonts w:ascii="Times New Roman" w:hAnsi="Times New Roman" w:cs="Times New Roman"/>
                <w:lang w:val="sr-Cyrl-CS"/>
              </w:rPr>
            </w:pPr>
          </w:p>
        </w:tc>
      </w:tr>
      <w:tr w:rsidR="00CF6EAA" w:rsidRPr="009365A3" w:rsidTr="00546532">
        <w:trPr>
          <w:trHeight w:val="139"/>
        </w:trPr>
        <w:tc>
          <w:tcPr>
            <w:tcW w:w="190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Царство гљива</w:t>
            </w:r>
          </w:p>
        </w:tc>
        <w:tc>
          <w:tcPr>
            <w:tcW w:w="20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 на тексту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-демонстрација сликом, графиком, шемом и компјутером,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534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1.2.3 </w:t>
            </w:r>
            <w:r w:rsidRPr="009365A3">
              <w:rPr>
                <w:rFonts w:ascii="Times New Roman" w:hAnsi="Times New Roman" w:cs="Times New Roman"/>
                <w:lang w:val="ru-RU"/>
              </w:rPr>
              <w:t>зна основне карактеристике грађе</w:t>
            </w:r>
            <w:r w:rsidRPr="009365A3">
              <w:rPr>
                <w:rFonts w:ascii="Times New Roman" w:hAnsi="Times New Roman" w:cs="Times New Roman"/>
                <w:lang w:val="sr-Cyrl-CS"/>
              </w:rPr>
              <w:t xml:space="preserve"> гљива</w:t>
            </w:r>
            <w:r w:rsidRPr="009365A3">
              <w:rPr>
                <w:rFonts w:ascii="Times New Roman" w:hAnsi="Times New Roman" w:cs="Times New Roman"/>
                <w:lang w:val="ru-RU"/>
              </w:rPr>
              <w:t>, и основне функције које се обављају на нивоу организма</w:t>
            </w:r>
          </w:p>
        </w:tc>
        <w:tc>
          <w:tcPr>
            <w:tcW w:w="2520" w:type="dxa"/>
          </w:tcPr>
          <w:p w:rsidR="00CF6EAA" w:rsidRPr="009365A3" w:rsidRDefault="00CF6EAA" w:rsidP="00546532">
            <w:pPr>
              <w:rPr>
                <w:rFonts w:ascii="Times New Roman" w:hAnsi="Times New Roman" w:cs="Times New Roman"/>
                <w:lang w:val="sr-Cyrl-CS"/>
              </w:rPr>
            </w:pPr>
          </w:p>
        </w:tc>
        <w:tc>
          <w:tcPr>
            <w:tcW w:w="2711" w:type="dxa"/>
          </w:tcPr>
          <w:p w:rsidR="00CF6EAA" w:rsidRPr="009365A3" w:rsidRDefault="00CF6EAA" w:rsidP="00546532">
            <w:pPr>
              <w:rPr>
                <w:rFonts w:ascii="Times New Roman" w:hAnsi="Times New Roman" w:cs="Times New Roman"/>
                <w:lang w:val="sr-Cyrl-CS"/>
              </w:rPr>
            </w:pPr>
          </w:p>
        </w:tc>
      </w:tr>
    </w:tbl>
    <w:p w:rsidR="00CF6EAA" w:rsidRPr="009365A3" w:rsidRDefault="00CF6EAA" w:rsidP="00CF6EAA">
      <w:pPr>
        <w:rPr>
          <w:rFonts w:ascii="Times New Roman" w:hAnsi="Times New Roman" w:cs="Times New Roman"/>
          <w:b/>
          <w:lang w:val="ru-RU"/>
        </w:rPr>
      </w:pP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 xml:space="preserve">ДОДАТНА  НАСТАВА </w:t>
      </w:r>
    </w:p>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 xml:space="preserve">СРПСКИ  ЈЕЗИК </w:t>
      </w:r>
    </w:p>
    <w:p w:rsidR="00CF6EAA" w:rsidRPr="009365A3" w:rsidRDefault="00CF6EAA" w:rsidP="00CF6EAA">
      <w:pPr>
        <w:jc w:val="center"/>
        <w:rPr>
          <w:rFonts w:ascii="Times New Roman" w:hAnsi="Times New Roman" w:cs="Times New Roman"/>
          <w:b/>
          <w:lang w:val="sr-Cyrl-CS"/>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4"/>
        <w:gridCol w:w="3260"/>
        <w:gridCol w:w="3434"/>
      </w:tblGrid>
      <w:tr w:rsidR="00CF6EAA" w:rsidRPr="009365A3" w:rsidTr="00546532">
        <w:trPr>
          <w:trHeight w:val="502"/>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198"/>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28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6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4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502"/>
          <w:jc w:val="center"/>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9365A3" w:rsidRDefault="00CF6EAA" w:rsidP="00546532">
            <w:pPr>
              <w:rPr>
                <w:rFonts w:ascii="Times New Roman" w:hAnsi="Times New Roman" w:cs="Times New Roman"/>
                <w:b/>
                <w:noProof/>
                <w:lang w:val="sr-Cyrl-CS"/>
              </w:rPr>
            </w:pPr>
            <w:r w:rsidRPr="009365A3">
              <w:rPr>
                <w:rFonts w:ascii="Times New Roman" w:hAnsi="Times New Roman" w:cs="Times New Roman"/>
                <w:b/>
                <w:lang w:val="sr-Latn-CS"/>
              </w:rPr>
              <w:t>Je</w:t>
            </w:r>
            <w:r w:rsidRPr="009365A3">
              <w:rPr>
                <w:rFonts w:ascii="Times New Roman" w:hAnsi="Times New Roman" w:cs="Times New Roman"/>
                <w:b/>
                <w:lang w:val="sr-Cyrl-CS"/>
              </w:rPr>
              <w:t>з</w:t>
            </w:r>
            <w:r w:rsidRPr="009365A3">
              <w:rPr>
                <w:rFonts w:ascii="Times New Roman" w:hAnsi="Times New Roman" w:cs="Times New Roman"/>
                <w:b/>
                <w:lang w:val="sr-Latn-CS"/>
              </w:rPr>
              <w:t>ик:</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b/>
                <w:noProof/>
                <w:lang w:val="sr-Cyrl-CS"/>
              </w:rPr>
              <w:t xml:space="preserve">- </w:t>
            </w:r>
            <w:r w:rsidRPr="009365A3">
              <w:rPr>
                <w:rFonts w:ascii="Times New Roman" w:hAnsi="Times New Roman" w:cs="Times New Roman"/>
                <w:noProof/>
                <w:lang w:val="sr-Cyrl-CS"/>
              </w:rPr>
              <w:t>Граматика:</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*падежи</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*врсте речи</w:t>
            </w:r>
          </w:p>
          <w:p w:rsidR="00CF6EAA" w:rsidRPr="009365A3" w:rsidRDefault="00CF6EAA" w:rsidP="00546532">
            <w:pPr>
              <w:rPr>
                <w:rFonts w:ascii="Times New Roman" w:hAnsi="Times New Roman" w:cs="Times New Roman"/>
                <w:noProof/>
                <w:lang w:val="sr-Cyrl-CS"/>
              </w:rPr>
            </w:pPr>
            <w:r w:rsidRPr="009365A3">
              <w:rPr>
                <w:rFonts w:ascii="Times New Roman" w:hAnsi="Times New Roman" w:cs="Times New Roman"/>
                <w:noProof/>
                <w:lang w:val="sr-Cyrl-CS"/>
              </w:rPr>
              <w:t>*глаголи</w:t>
            </w:r>
          </w:p>
          <w:p w:rsidR="00CF6EAA" w:rsidRPr="009365A3" w:rsidRDefault="00CF6EAA" w:rsidP="00546532">
            <w:pPr>
              <w:rPr>
                <w:rFonts w:ascii="Times New Roman" w:hAnsi="Times New Roman" w:cs="Times New Roman"/>
                <w:b/>
                <w:noProof/>
                <w:lang w:val="sr-Cyrl-CS"/>
              </w:rPr>
            </w:pPr>
            <w:r w:rsidRPr="009365A3">
              <w:rPr>
                <w:rFonts w:ascii="Times New Roman" w:hAnsi="Times New Roman" w:cs="Times New Roman"/>
                <w:b/>
                <w:noProof/>
                <w:lang w:val="sr-Cyrl-CS"/>
              </w:rPr>
              <w:t>Књижевност</w:t>
            </w:r>
          </w:p>
          <w:p w:rsidR="00CF6EAA" w:rsidRPr="009365A3" w:rsidRDefault="00CF6EAA" w:rsidP="00546532">
            <w:pPr>
              <w:rPr>
                <w:rFonts w:ascii="Times New Roman" w:hAnsi="Times New Roman" w:cs="Times New Roman"/>
                <w:b/>
                <w:lang w:val="sr-Cyrl-CS"/>
              </w:rPr>
            </w:pP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 xml:space="preserve">Индивидуални,фронтални, разговор, рад у пару, групни, метода рада на тексу </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434" w:type="dxa"/>
            <w:tcBorders>
              <w:top w:val="single" w:sz="4" w:space="0" w:color="auto"/>
              <w:left w:val="single" w:sz="4" w:space="0" w:color="auto"/>
              <w:bottom w:val="single" w:sz="4" w:space="0" w:color="auto"/>
              <w:right w:val="single" w:sz="4" w:space="0" w:color="auto"/>
            </w:tcBorders>
            <w:shd w:val="clear" w:color="auto" w:fill="FFFFFF"/>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-именује и одређује службу падежа у реченици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-познавање свих десет врста речи (на тексту)</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-познавање глагола и њиховог значења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-читање и анализа књижевних дела по избору</w:t>
            </w:r>
          </w:p>
        </w:tc>
      </w:tr>
    </w:tbl>
    <w:p w:rsidR="00CF6EAA" w:rsidRPr="009365A3" w:rsidRDefault="00CF6EAA" w:rsidP="00CF6EAA">
      <w:pPr>
        <w:jc w:val="center"/>
        <w:rPr>
          <w:rFonts w:ascii="Times New Roman" w:hAnsi="Times New Roman" w:cs="Times New Roman"/>
          <w:b/>
          <w:lang w:val="ru-RU"/>
        </w:rPr>
      </w:pPr>
    </w:p>
    <w:p w:rsidR="00CF6EAA" w:rsidRPr="009365A3" w:rsidRDefault="00CF6EAA" w:rsidP="00CF6EAA">
      <w:pPr>
        <w:rPr>
          <w:b/>
          <w:iCs/>
        </w:rPr>
      </w:pPr>
      <w:r w:rsidRPr="009365A3">
        <w:rPr>
          <w:b/>
          <w:iCs/>
        </w:rPr>
        <w:lastRenderedPageBreak/>
        <w:t>ЕНГЛЕСКИ ЈЕЗИК</w:t>
      </w:r>
    </w:p>
    <w:p w:rsidR="00CF6EAA" w:rsidRPr="009365A3" w:rsidRDefault="00CF6EAA" w:rsidP="00CF6EAA">
      <w:pPr>
        <w:rPr>
          <w:b/>
          <w:iCs/>
          <w:lang w:val="ru-RU"/>
        </w:rPr>
      </w:pPr>
    </w:p>
    <w:p w:rsidR="00CF6EAA" w:rsidRPr="009365A3" w:rsidRDefault="00CF6EAA" w:rsidP="00CF6EAA">
      <w:pPr>
        <w:ind w:firstLine="720"/>
        <w:jc w:val="both"/>
        <w:rPr>
          <w:lang w:val="ru-RU"/>
        </w:rPr>
      </w:pPr>
      <w:r w:rsidRPr="009365A3">
        <w:t>За додатни рад се опредељују даровити ученици и посебних интересовања за енглески језик. Ангажоване ученике стога треба стимулисати (похвале, награде, интерна школска такмичења у циљу припрема за општинско, окружно и републичко такмичење које се организује само за ученике осмог разреда) и постепено их уводити у области професионалне оријентације ка широком пољу  делатности које пружа знање енглеског језика.</w:t>
      </w:r>
    </w:p>
    <w:p w:rsidR="00CF6EAA" w:rsidRPr="009365A3" w:rsidRDefault="00CF6EAA" w:rsidP="00CF6EAA">
      <w:pPr>
        <w:ind w:firstLine="720"/>
        <w:jc w:val="both"/>
        <w:rPr>
          <w:lang w:val="ru-RU"/>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2"/>
        <w:gridCol w:w="4599"/>
        <w:gridCol w:w="5456"/>
      </w:tblGrid>
      <w:tr w:rsidR="00CF6EAA" w:rsidRPr="009365A3" w:rsidTr="00546532">
        <w:trPr>
          <w:trHeight w:val="149"/>
          <w:jc w:val="center"/>
        </w:trPr>
        <w:tc>
          <w:tcPr>
            <w:tcW w:w="4332" w:type="dxa"/>
            <w:shd w:val="clear" w:color="auto" w:fill="FBD4B4"/>
            <w:vAlign w:val="center"/>
          </w:tcPr>
          <w:p w:rsidR="00CF6EAA" w:rsidRPr="009365A3" w:rsidRDefault="00CF6EAA" w:rsidP="00546532">
            <w:pPr>
              <w:jc w:val="center"/>
              <w:rPr>
                <w:rFonts w:ascii="Times New Roman" w:hAnsi="Times New Roman" w:cs="Times New Roman"/>
                <w:b/>
                <w:lang w:eastAsia="sr-Latn-CS"/>
              </w:rPr>
            </w:pPr>
            <w:r w:rsidRPr="009365A3">
              <w:rPr>
                <w:rFonts w:ascii="Times New Roman" w:hAnsi="Times New Roman" w:cs="Times New Roman"/>
                <w:b/>
                <w:lang w:val="sr-Cyrl-CS" w:eastAsia="sr-Latn-CS"/>
              </w:rPr>
              <w:t>НАСТАВНАТЕМА  И САДРЖАЈ</w:t>
            </w:r>
          </w:p>
          <w:p w:rsidR="00CF6EAA" w:rsidRPr="009365A3" w:rsidRDefault="00CF6EAA" w:rsidP="00546532">
            <w:pPr>
              <w:jc w:val="center"/>
              <w:rPr>
                <w:rFonts w:ascii="Times New Roman" w:hAnsi="Times New Roman" w:cs="Times New Roman"/>
                <w:b/>
                <w:lang w:eastAsia="sr-Latn-CS"/>
              </w:rPr>
            </w:pPr>
          </w:p>
        </w:tc>
        <w:tc>
          <w:tcPr>
            <w:tcW w:w="4599" w:type="dxa"/>
            <w:shd w:val="clear" w:color="auto" w:fill="FBD4B4"/>
            <w:vAlign w:val="center"/>
          </w:tcPr>
          <w:p w:rsidR="00CF6EAA" w:rsidRPr="009365A3" w:rsidRDefault="00CF6EAA" w:rsidP="00546532">
            <w:pPr>
              <w:jc w:val="center"/>
              <w:rPr>
                <w:rFonts w:ascii="Times New Roman" w:hAnsi="Times New Roman" w:cs="Times New Roman"/>
                <w:b/>
                <w:lang w:eastAsia="sr-Latn-CS"/>
              </w:rPr>
            </w:pPr>
            <w:r w:rsidRPr="009365A3">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9365A3" w:rsidRDefault="00CF6EAA" w:rsidP="00546532">
            <w:pPr>
              <w:jc w:val="center"/>
              <w:rPr>
                <w:rFonts w:ascii="Times New Roman" w:hAnsi="Times New Roman" w:cs="Times New Roman"/>
                <w:b/>
                <w:lang w:val="sr-Cyrl-CS" w:eastAsia="sr-Latn-CS"/>
              </w:rPr>
            </w:pPr>
            <w:r w:rsidRPr="009365A3">
              <w:rPr>
                <w:rFonts w:ascii="Times New Roman" w:hAnsi="Times New Roman" w:cs="Times New Roman"/>
                <w:b/>
                <w:lang w:val="sr-Cyrl-CS" w:eastAsia="sr-Latn-CS"/>
              </w:rPr>
              <w:t>ЦИЉЕВИ И ЗАДАЦИ САДРЖАЈА ПРОГРАМА</w:t>
            </w:r>
          </w:p>
        </w:tc>
      </w:tr>
      <w:tr w:rsidR="00CF6EAA" w:rsidRPr="009365A3" w:rsidTr="00546532">
        <w:trPr>
          <w:trHeight w:val="149"/>
          <w:jc w:val="center"/>
        </w:trPr>
        <w:tc>
          <w:tcPr>
            <w:tcW w:w="4332" w:type="dxa"/>
            <w:shd w:val="clear" w:color="auto" w:fill="FBD4B4"/>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ГРАМАТИКА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глаголски облици</w:t>
            </w:r>
            <w:r w:rsidRPr="009365A3">
              <w:rPr>
                <w:rFonts w:ascii="Times New Roman" w:hAnsi="Times New Roman" w:cs="Times New Roman"/>
                <w:lang w:val="sr-Cyrl-CS" w:eastAsia="sr-Latn-CS"/>
              </w:rPr>
              <w:t xml:space="preserve"> (Садашње просто време,Садашње трајно време, Прошло просто време,Будуће просто време,Садашњи перфекат)</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 xml:space="preserve">модални глаголи </w:t>
            </w:r>
            <w:r w:rsidRPr="009365A3">
              <w:rPr>
                <w:rFonts w:ascii="Times New Roman" w:hAnsi="Times New Roman" w:cs="Times New Roman"/>
                <w:lang w:val="sr-Cyrl-CS" w:eastAsia="sr-Latn-CS"/>
              </w:rPr>
              <w:t>(</w:t>
            </w:r>
            <w:r w:rsidRPr="009365A3">
              <w:rPr>
                <w:rFonts w:ascii="Times New Roman" w:hAnsi="Times New Roman" w:cs="Times New Roman"/>
                <w:lang w:eastAsia="sr-Latn-CS"/>
              </w:rPr>
              <w:t>can,must,mustn’t)</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 xml:space="preserve">изрази са </w:t>
            </w:r>
            <w:r w:rsidRPr="009365A3">
              <w:rPr>
                <w:rFonts w:ascii="Times New Roman" w:hAnsi="Times New Roman" w:cs="Times New Roman"/>
                <w:u w:val="single"/>
                <w:lang w:eastAsia="sr-Latn-CS"/>
              </w:rPr>
              <w:t>have</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u w:val="single"/>
                <w:lang w:val="sr-Cyrl-CS" w:eastAsia="sr-Latn-CS"/>
              </w:rPr>
              <w:t>множина и број именица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sr-Cyrl-CS" w:eastAsia="sr-Latn-CS"/>
              </w:rPr>
              <w:t xml:space="preserve">придеви </w:t>
            </w:r>
            <w:r w:rsidRPr="009365A3">
              <w:rPr>
                <w:rFonts w:ascii="Times New Roman" w:hAnsi="Times New Roman" w:cs="Times New Roman"/>
                <w:lang w:val="sr-Cyrl-CS" w:eastAsia="sr-Latn-CS"/>
              </w:rPr>
              <w:t>(компаративи и присвојни придеви)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sr-Cyrl-CS" w:eastAsia="sr-Latn-CS"/>
              </w:rPr>
              <w:t>Заменице(</w:t>
            </w:r>
            <w:r w:rsidRPr="009365A3">
              <w:rPr>
                <w:rFonts w:ascii="Times New Roman" w:hAnsi="Times New Roman" w:cs="Times New Roman"/>
                <w:lang w:val="sr-Cyrl-CS" w:eastAsia="sr-Latn-CS"/>
              </w:rPr>
              <w:t>упитне и заменице у служби објекта)</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u w:val="single"/>
                <w:lang w:val="sr-Cyrl-CS" w:eastAsia="sr-Latn-CS"/>
              </w:rPr>
              <w:t>Предлози за место и време</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sr-Cyrl-CS" w:eastAsia="sr-Latn-CS"/>
              </w:rPr>
              <w:t>(now, at the moment, always, usually, never)</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ru-RU" w:eastAsia="sr-Latn-CS"/>
              </w:rPr>
              <w:t xml:space="preserve">Именице ( </w:t>
            </w:r>
            <w:r w:rsidRPr="009365A3">
              <w:rPr>
                <w:rFonts w:ascii="Times New Roman" w:hAnsi="Times New Roman" w:cs="Times New Roman"/>
                <w:lang w:val="ru-RU" w:eastAsia="sr-Latn-CS"/>
              </w:rPr>
              <w:t xml:space="preserve">коришћење истих рецептивно и </w:t>
            </w:r>
            <w:r w:rsidRPr="009365A3">
              <w:rPr>
                <w:rFonts w:ascii="Times New Roman" w:hAnsi="Times New Roman" w:cs="Times New Roman"/>
                <w:lang w:val="ru-RU" w:eastAsia="sr-Latn-CS"/>
              </w:rPr>
              <w:lastRenderedPageBreak/>
              <w:t>продуктивно)</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Бројиве и небројиве именице – (rain, water, season, year)</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Множина именица на (y, f, fe – body, shelf, wife)</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Саксонски генитив са именицом у множини (правилна и неправилна множина) – </w:t>
            </w:r>
            <w:r w:rsidRPr="009365A3">
              <w:rPr>
                <w:rFonts w:ascii="Times New Roman" w:hAnsi="Times New Roman" w:cs="Times New Roman"/>
                <w:lang w:eastAsia="sr-Latn-CS"/>
              </w:rPr>
              <w:t>agirls</w:t>
            </w:r>
            <w:r w:rsidRPr="009365A3">
              <w:rPr>
                <w:rFonts w:ascii="Times New Roman" w:hAnsi="Times New Roman" w:cs="Times New Roman"/>
                <w:lang w:val="ru-RU" w:eastAsia="sr-Latn-CS"/>
              </w:rPr>
              <w:t xml:space="preserve">’ </w:t>
            </w:r>
            <w:r w:rsidRPr="009365A3">
              <w:rPr>
                <w:rFonts w:ascii="Times New Roman" w:hAnsi="Times New Roman" w:cs="Times New Roman"/>
                <w:lang w:eastAsia="sr-Latn-CS"/>
              </w:rPr>
              <w:t>basketballteam</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u w:val="single"/>
                <w:lang w:val="ru-RU" w:eastAsia="sr-Latn-CS"/>
              </w:rPr>
              <w:t>Члан (одређени и неодрађени члан)</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у изразима / Have a party; Go for a walk)</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 xml:space="preserve">нулти члан </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 xml:space="preserve">(уз доба дана: </w:t>
            </w:r>
            <w:r w:rsidRPr="009365A3">
              <w:rPr>
                <w:rFonts w:ascii="Times New Roman" w:hAnsi="Times New Roman" w:cs="Times New Roman"/>
                <w:iCs/>
                <w:lang w:eastAsia="sr-Latn-CS"/>
              </w:rPr>
              <w:t>at noon, at midnight</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eastAsia="sr-Latn-CS"/>
              </w:rPr>
              <w:t xml:space="preserve">годишња доба: </w:t>
            </w:r>
            <w:r w:rsidRPr="009365A3">
              <w:rPr>
                <w:rFonts w:ascii="Times New Roman" w:hAnsi="Times New Roman" w:cs="Times New Roman"/>
                <w:iCs/>
                <w:lang w:eastAsia="sr-Latn-CS"/>
              </w:rPr>
              <w:t>in spring, in summer)</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u w:val="single"/>
                <w:lang w:eastAsia="sr-Latn-CS"/>
              </w:rPr>
              <w:t>Предлози</w:t>
            </w:r>
          </w:p>
          <w:p w:rsidR="00CF6EAA" w:rsidRPr="009365A3" w:rsidRDefault="00CF6EAA" w:rsidP="00546532">
            <w:pPr>
              <w:rPr>
                <w:rFonts w:ascii="Times New Roman" w:hAnsi="Times New Roman" w:cs="Times New Roman"/>
                <w:u w:val="single"/>
                <w:lang w:val="ru-RU" w:eastAsia="sr-Latn-CS"/>
              </w:rPr>
            </w:pPr>
            <w:r w:rsidRPr="009365A3">
              <w:rPr>
                <w:rFonts w:ascii="Times New Roman" w:hAnsi="Times New Roman" w:cs="Times New Roman"/>
                <w:lang w:val="ru-RU" w:eastAsia="sr-Latn-CS"/>
              </w:rPr>
              <w:t>Позиција у простору (</w:t>
            </w:r>
            <w:r w:rsidRPr="009365A3">
              <w:rPr>
                <w:rFonts w:ascii="Times New Roman" w:hAnsi="Times New Roman" w:cs="Times New Roman"/>
                <w:lang w:eastAsia="sr-Latn-CS"/>
              </w:rPr>
              <w:t>in</w:t>
            </w:r>
            <w:r w:rsidRPr="009365A3">
              <w:rPr>
                <w:rFonts w:ascii="Times New Roman" w:hAnsi="Times New Roman" w:cs="Times New Roman"/>
                <w:lang w:val="ru-RU" w:eastAsia="sr-Latn-CS"/>
              </w:rPr>
              <w:t xml:space="preserve">. </w:t>
            </w:r>
            <w:r w:rsidRPr="009365A3">
              <w:rPr>
                <w:rFonts w:ascii="Times New Roman" w:hAnsi="Times New Roman" w:cs="Times New Roman"/>
                <w:lang w:eastAsia="sr-Latn-CS"/>
              </w:rPr>
              <w:t>on</w:t>
            </w:r>
            <w:r w:rsidRPr="009365A3">
              <w:rPr>
                <w:rFonts w:ascii="Times New Roman" w:hAnsi="Times New Roman" w:cs="Times New Roman"/>
                <w:lang w:val="ru-RU" w:eastAsia="sr-Latn-CS"/>
              </w:rPr>
              <w:t xml:space="preserve">, </w:t>
            </w:r>
            <w:r w:rsidRPr="009365A3">
              <w:rPr>
                <w:rFonts w:ascii="Times New Roman" w:hAnsi="Times New Roman" w:cs="Times New Roman"/>
                <w:lang w:eastAsia="sr-Latn-CS"/>
              </w:rPr>
              <w:t>atI</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Правац кретања (to, over)</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Време ( at 10 o’clock, in March)</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Доба дана( at noon)</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Порекло (from England)</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Средство (with a pen)</w:t>
            </w:r>
          </w:p>
          <w:p w:rsidR="00CF6EAA" w:rsidRPr="009365A3" w:rsidRDefault="00CF6EAA" w:rsidP="00546532">
            <w:pPr>
              <w:rPr>
                <w:rFonts w:ascii="Times New Roman" w:hAnsi="Times New Roman" w:cs="Times New Roman"/>
                <w:u w:val="single"/>
                <w:lang w:eastAsia="sr-Latn-CS"/>
              </w:rPr>
            </w:pPr>
            <w:r w:rsidRPr="009365A3">
              <w:rPr>
                <w:rFonts w:ascii="Times New Roman" w:hAnsi="Times New Roman" w:cs="Times New Roman"/>
                <w:lang w:eastAsia="sr-Latn-CS"/>
              </w:rPr>
              <w:t>Намена (for children)</w:t>
            </w:r>
          </w:p>
        </w:tc>
        <w:tc>
          <w:tcPr>
            <w:tcW w:w="4599"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Интерактивно учење, кооперативно учење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ТПР- слушање и реаговање на инструкције наставника или са аудио траке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Певање у групи, мануелне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слушања, и говорне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ситуација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израза код представљања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Упознавање са новим градивом помоћу слика активности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Реаговања на упутства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презентација наставних садржаја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интерактивно учење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препознавање и примена граматичких садржаја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Latn-CS" w:eastAsia="sr-Latn-CS"/>
              </w:rPr>
              <w:lastRenderedPageBreak/>
              <w:t>р</w:t>
            </w:r>
            <w:r w:rsidRPr="009365A3">
              <w:rPr>
                <w:rFonts w:ascii="Times New Roman" w:hAnsi="Times New Roman" w:cs="Times New Roman"/>
                <w:lang w:val="sr-Cyrl-CS" w:eastAsia="sr-Latn-CS"/>
              </w:rPr>
              <w:t>ад у пару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групни рад  на задату тему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израда пројеката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израда паноа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приближавање граматичких садржаја из угла свакодневнице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утврђивање и систематизација путем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sr-Cyrl-CS" w:eastAsia="sr-Latn-CS"/>
              </w:rPr>
              <w:t xml:space="preserve">штампаног материјала, радне свеске и мини тестова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квиз</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начини реализације уз помоћ визуелног и аудио материјала</w:t>
            </w:r>
          </w:p>
        </w:tc>
        <w:tc>
          <w:tcPr>
            <w:tcW w:w="5456" w:type="dxa"/>
            <w:vAlign w:val="center"/>
          </w:tcPr>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lastRenderedPageBreak/>
              <w:t>-препознавање на  елементарном  нивоу гласовне  структуре  језика  који учи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 -разумевање  текстова  и  упутстава и  реаговање  на  одговарајући  начин</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разуме везу између сопственог залагања и постигнућа у језичким активностима,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уочава сличности и разлике између матерњег и страног  језика који учи,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покушава да одгонетне значење на основу контекста и проверава питајући неког ко добро зна ( друга, наставника)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обраћа пажњу на речи и изразе који се више пута понављају, као и на наслове и поднаслове у писаним текстовима,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обраћа пажњу на гестове и мимику у усменим текстивима, илустрације и друге визуелне елементе,</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lastRenderedPageBreak/>
              <w:t>- уколико не зна појам на страном језику, покушава да је изрази мимиком док не добије помоћ од друга или наставника,</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-интерпретација и практична  примена стечених  знања</w:t>
            </w:r>
          </w:p>
          <w:p w:rsidR="00CF6EAA" w:rsidRPr="009365A3" w:rsidRDefault="00CF6EAA" w:rsidP="00546532">
            <w:pPr>
              <w:rPr>
                <w:rFonts w:ascii="Times New Roman" w:hAnsi="Times New Roman" w:cs="Times New Roman"/>
                <w:lang w:val="ru-RU" w:eastAsia="sr-Latn-CS"/>
              </w:rPr>
            </w:pP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-упознавање , представљање  себе  и  других</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-изражавање  припадности</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sr-Latn-CS" w:eastAsia="sr-Latn-CS"/>
              </w:rPr>
              <w:t>-</w:t>
            </w:r>
            <w:r w:rsidRPr="009365A3">
              <w:rPr>
                <w:rFonts w:ascii="Times New Roman" w:hAnsi="Times New Roman" w:cs="Times New Roman"/>
                <w:lang w:val="ru-RU" w:eastAsia="sr-Latn-CS"/>
              </w:rPr>
              <w:t xml:space="preserve">-исказивање једноставне усмене поруке;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-савладавање технике читања;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 описи појмова;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xml:space="preserve">- лексика, </w:t>
            </w:r>
          </w:p>
          <w:p w:rsidR="00CF6EAA" w:rsidRPr="009365A3" w:rsidRDefault="00CF6EAA" w:rsidP="00546532">
            <w:pPr>
              <w:rPr>
                <w:rFonts w:ascii="Times New Roman" w:hAnsi="Times New Roman" w:cs="Times New Roman"/>
                <w:lang w:val="ru-RU" w:eastAsia="sr-Latn-CS"/>
              </w:rPr>
            </w:pPr>
            <w:r w:rsidRPr="009365A3">
              <w:rPr>
                <w:rFonts w:ascii="Times New Roman" w:hAnsi="Times New Roman" w:cs="Times New Roman"/>
                <w:lang w:val="ru-RU" w:eastAsia="sr-Latn-CS"/>
              </w:rPr>
              <w:t>- нови граматички појмови унутар познате реченице</w:t>
            </w:r>
          </w:p>
          <w:p w:rsidR="00CF6EAA" w:rsidRPr="009365A3" w:rsidRDefault="00CF6EAA" w:rsidP="00546532">
            <w:pPr>
              <w:rPr>
                <w:rFonts w:ascii="Times New Roman" w:hAnsi="Times New Roman" w:cs="Times New Roman"/>
                <w:lang w:eastAsia="sr-Latn-CS"/>
              </w:rPr>
            </w:pPr>
            <w:r w:rsidRPr="009365A3">
              <w:rPr>
                <w:rFonts w:ascii="Times New Roman" w:hAnsi="Times New Roman" w:cs="Times New Roman"/>
                <w:lang w:val="ru-RU" w:eastAsia="sr-Latn-CS"/>
              </w:rPr>
              <w:t xml:space="preserve">- </w:t>
            </w:r>
            <w:r w:rsidRPr="009365A3">
              <w:rPr>
                <w:rFonts w:ascii="Times New Roman" w:hAnsi="Times New Roman" w:cs="Times New Roman"/>
                <w:lang w:eastAsia="sr-Latn-CS"/>
              </w:rPr>
              <w:t>комуникација,</w:t>
            </w:r>
          </w:p>
          <w:p w:rsidR="00CF6EAA" w:rsidRPr="009365A3" w:rsidRDefault="00CF6EAA" w:rsidP="00546532">
            <w:pPr>
              <w:rPr>
                <w:rFonts w:ascii="Times New Roman" w:hAnsi="Times New Roman" w:cs="Times New Roman"/>
                <w:lang w:eastAsia="sr-Latn-CS"/>
              </w:rPr>
            </w:pPr>
          </w:p>
          <w:p w:rsidR="00CF6EAA" w:rsidRPr="009365A3" w:rsidRDefault="00CF6EAA" w:rsidP="00546532">
            <w:pPr>
              <w:rPr>
                <w:rFonts w:ascii="Times New Roman" w:hAnsi="Times New Roman" w:cs="Times New Roman"/>
                <w:lang w:val="ru-RU" w:eastAsia="sr-Latn-CS"/>
              </w:rPr>
            </w:pPr>
          </w:p>
          <w:p w:rsidR="00CF6EAA" w:rsidRPr="009365A3" w:rsidRDefault="00CF6EAA" w:rsidP="00546532">
            <w:pPr>
              <w:rPr>
                <w:rFonts w:ascii="Times New Roman" w:hAnsi="Times New Roman" w:cs="Times New Roman"/>
                <w:lang w:eastAsia="sr-Latn-CS"/>
              </w:rPr>
            </w:pPr>
          </w:p>
          <w:p w:rsidR="00CF6EAA" w:rsidRPr="009365A3" w:rsidRDefault="00CF6EAA" w:rsidP="00546532">
            <w:pPr>
              <w:rPr>
                <w:rFonts w:ascii="Times New Roman" w:hAnsi="Times New Roman" w:cs="Times New Roman"/>
                <w:lang w:eastAsia="sr-Latn-CS"/>
              </w:rPr>
            </w:pPr>
          </w:p>
        </w:tc>
      </w:tr>
      <w:tr w:rsidR="00CF6EAA" w:rsidRPr="009365A3" w:rsidTr="00546532">
        <w:trPr>
          <w:trHeight w:val="72"/>
          <w:jc w:val="center"/>
        </w:trPr>
        <w:tc>
          <w:tcPr>
            <w:tcW w:w="4332" w:type="dxa"/>
            <w:shd w:val="clear" w:color="auto" w:fill="FBD4B4"/>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ВОКАБУЛАР И ИЗГОВОР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Вођење сопственог речника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u w:val="single"/>
                <w:lang w:val="sr-Cyrl-CS" w:eastAsia="sr-Latn-CS"/>
              </w:rPr>
              <w:t>Подела по врстама речи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Глаголи (инфинитив, прошло време, партицип)</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Именице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Придеви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Предлози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Упитне речи</w:t>
            </w: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eastAsia="sr-Latn-CS"/>
              </w:rPr>
            </w:pPr>
          </w:p>
        </w:tc>
        <w:tc>
          <w:tcPr>
            <w:tcW w:w="4599"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слушање и реаговање на упутства наставника или са аудио траке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драмска игра, рад у пару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ситуација, рад на групном пројекту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симулација дијалога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именовање научених појмова и израза уз често групно понављање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читање наглас</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вежбе са акцентовањем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вођење сопственог речника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провера речи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рад у пару (дијалог)</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вежбања са захтевом отклањања грешке </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нађе синоним задате речи на страном језику,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Тражи одговарајући израз са матерњег на израз у страном језику</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72"/>
          <w:jc w:val="center"/>
        </w:trPr>
        <w:tc>
          <w:tcPr>
            <w:tcW w:w="4332" w:type="dxa"/>
            <w:shd w:val="clear" w:color="auto" w:fill="FBD4B4"/>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ЧИТАЊЕ И СЛУШАЊЕ СА РАЗУМЕВАЊЕМ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Гледање видео материјала са енглеским поднасловом (филмови, цртани филмови, видео записи – историја, географија) </w:t>
            </w:r>
            <w:r w:rsidRPr="009365A3">
              <w:rPr>
                <w:rFonts w:ascii="Times New Roman" w:hAnsi="Times New Roman" w:cs="Times New Roman"/>
                <w:lang w:val="sr-Cyrl-CS" w:eastAsia="sr-Latn-CS"/>
              </w:rPr>
              <w:t>(додатни материјал)</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Краћи дијалози до 7 реплика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питања и одговори)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 Издвајање кључних информација после </w:t>
            </w:r>
            <w:r w:rsidRPr="009365A3">
              <w:rPr>
                <w:rFonts w:ascii="Times New Roman" w:hAnsi="Times New Roman" w:cs="Times New Roman"/>
                <w:lang w:val="sr-Cyrl-CS" w:eastAsia="sr-Latn-CS"/>
              </w:rPr>
              <w:lastRenderedPageBreak/>
              <w:t xml:space="preserve">слушања текста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Разумевање и одговарање на усмене поруке ( давање наредбе или извршавање)</w:t>
            </w:r>
          </w:p>
        </w:tc>
        <w:tc>
          <w:tcPr>
            <w:tcW w:w="4599"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примена аудио и видео записа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индивидуална и групна анализа текста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припрема кратких питања у вези са прочитаним или одслушаним текстом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препричавање прочитаног текста</w:t>
            </w:r>
          </w:p>
          <w:p w:rsidR="00CF6EAA" w:rsidRPr="009365A3" w:rsidRDefault="00CF6EAA" w:rsidP="00546532">
            <w:pPr>
              <w:rPr>
                <w:rFonts w:ascii="Times New Roman" w:hAnsi="Times New Roman" w:cs="Times New Roman"/>
                <w:lang w:val="sr-Cyrl-CS" w:eastAsia="sr-Latn-CS"/>
              </w:rPr>
            </w:pP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вежбе слушања, повезивање предмета са </w:t>
            </w:r>
            <w:r w:rsidRPr="009365A3">
              <w:rPr>
                <w:rFonts w:ascii="Times New Roman" w:hAnsi="Times New Roman" w:cs="Times New Roman"/>
                <w:lang w:val="sr-Cyrl-CS" w:eastAsia="sr-Latn-CS"/>
              </w:rPr>
              <w:lastRenderedPageBreak/>
              <w:t>сликом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израда постера на задату тему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поступање по датом задатку</w:t>
            </w:r>
          </w:p>
          <w:p w:rsidR="00CF6EAA" w:rsidRPr="009365A3" w:rsidRDefault="00CF6EAA" w:rsidP="00546532">
            <w:pPr>
              <w:rPr>
                <w:rFonts w:ascii="Times New Roman" w:hAnsi="Times New Roman" w:cs="Times New Roman"/>
                <w:lang w:val="sr-Cyrl-CS" w:eastAsia="sr-Latn-CS"/>
              </w:rPr>
            </w:pPr>
          </w:p>
        </w:tc>
        <w:tc>
          <w:tcPr>
            <w:tcW w:w="5456" w:type="dxa"/>
            <w:vAlign w:val="center"/>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  Правилно изговара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Разуме разлику између сличних вокала, консонаната или дифтонга,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покушава да употреби реч сличног значења или приближног уместо непознате.</w:t>
            </w:r>
          </w:p>
          <w:p w:rsidR="00CF6EAA" w:rsidRPr="009365A3" w:rsidRDefault="00CF6EAA" w:rsidP="00546532">
            <w:pPr>
              <w:rPr>
                <w:rFonts w:ascii="Times New Roman" w:hAnsi="Times New Roman" w:cs="Times New Roman"/>
                <w:lang w:val="sr-Cyrl-CS" w:eastAsia="sr-Latn-CS"/>
              </w:rPr>
            </w:pPr>
          </w:p>
        </w:tc>
      </w:tr>
      <w:tr w:rsidR="00CF6EAA" w:rsidRPr="009365A3" w:rsidTr="00546532">
        <w:trPr>
          <w:trHeight w:val="149"/>
          <w:jc w:val="center"/>
        </w:trPr>
        <w:tc>
          <w:tcPr>
            <w:tcW w:w="4332" w:type="dxa"/>
            <w:shd w:val="clear" w:color="auto" w:fill="FBD4B4"/>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lastRenderedPageBreak/>
              <w:t>ПИСАЊЕ И ПИСМЕНО ИЗРАЖАВАЊЕ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Попуњавање текстова </w:t>
            </w:r>
            <w:r w:rsidRPr="009365A3">
              <w:rPr>
                <w:rFonts w:ascii="Times New Roman" w:hAnsi="Times New Roman" w:cs="Times New Roman"/>
                <w:lang w:val="sr-Cyrl-CS" w:eastAsia="sr-Latn-CS"/>
              </w:rPr>
              <w:t>( песма</w:t>
            </w:r>
            <w:r w:rsidRPr="009365A3">
              <w:rPr>
                <w:rFonts w:ascii="Times New Roman" w:hAnsi="Times New Roman" w:cs="Times New Roman"/>
                <w:lang w:val="ru-RU" w:eastAsia="sr-Latn-CS"/>
              </w:rPr>
              <w:t xml:space="preserve"> из уџбеника</w:t>
            </w:r>
            <w:r w:rsidRPr="009365A3">
              <w:rPr>
                <w:rFonts w:ascii="Times New Roman" w:hAnsi="Times New Roman" w:cs="Times New Roman"/>
                <w:lang w:val="sr-Cyrl-CS" w:eastAsia="sr-Latn-CS"/>
              </w:rPr>
              <w:t>, упитник...)</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 xml:space="preserve">Тестови </w:t>
            </w:r>
            <w:r w:rsidRPr="009365A3">
              <w:rPr>
                <w:rFonts w:ascii="Times New Roman" w:hAnsi="Times New Roman" w:cs="Times New Roman"/>
                <w:lang w:val="sr-Cyrl-CS" w:eastAsia="sr-Latn-CS"/>
              </w:rPr>
              <w:t>( граматичке целине, вокабулар)</w:t>
            </w:r>
          </w:p>
          <w:p w:rsidR="00CF6EAA" w:rsidRPr="009365A3" w:rsidRDefault="00CF6EAA" w:rsidP="00546532">
            <w:pPr>
              <w:rPr>
                <w:rFonts w:ascii="Times New Roman" w:hAnsi="Times New Roman" w:cs="Times New Roman"/>
                <w:lang w:val="sr-Latn-CS" w:eastAsia="sr-Latn-CS"/>
              </w:rPr>
            </w:pPr>
            <w:r w:rsidRPr="009365A3">
              <w:rPr>
                <w:rFonts w:ascii="Times New Roman" w:hAnsi="Times New Roman" w:cs="Times New Roman"/>
                <w:u w:val="single"/>
                <w:lang w:val="sr-Cyrl-CS" w:eastAsia="sr-Latn-CS"/>
              </w:rPr>
              <w:t xml:space="preserve">Квизови  и анкете </w:t>
            </w:r>
            <w:r w:rsidRPr="009365A3">
              <w:rPr>
                <w:rFonts w:ascii="Times New Roman" w:hAnsi="Times New Roman" w:cs="Times New Roman"/>
                <w:lang w:val="sr-Cyrl-CS" w:eastAsia="sr-Latn-CS"/>
              </w:rPr>
              <w:t xml:space="preserve"> ( </w:t>
            </w:r>
            <w:r w:rsidRPr="009365A3">
              <w:rPr>
                <w:rFonts w:ascii="Times New Roman" w:hAnsi="Times New Roman" w:cs="Times New Roman"/>
                <w:i/>
                <w:lang w:val="sr-Cyrl-CS" w:eastAsia="sr-Latn-CS"/>
              </w:rPr>
              <w:t>online</w:t>
            </w:r>
            <w:r w:rsidRPr="009365A3">
              <w:rPr>
                <w:rFonts w:ascii="Times New Roman" w:hAnsi="Times New Roman" w:cs="Times New Roman"/>
                <w:lang w:val="sr-Latn-CS" w:eastAsia="sr-Latn-CS"/>
              </w:rPr>
              <w:t>или на часу)</w:t>
            </w:r>
          </w:p>
        </w:tc>
        <w:tc>
          <w:tcPr>
            <w:tcW w:w="4599"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кратки описи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диктати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преписивање текстова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правила интерпункције и правописа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интернета и других средстава писмене комуникације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подстицање креативности кроз писање кратких песама и причица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игрица размене писаних порука</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Правилно пише страну реч,</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реченицу везану за познату фразу,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Уме да попуњава реченицу везану за граматичку целину која се изучава</w:t>
            </w:r>
          </w:p>
        </w:tc>
      </w:tr>
      <w:tr w:rsidR="00CF6EAA" w:rsidRPr="009365A3" w:rsidTr="00546532">
        <w:trPr>
          <w:trHeight w:val="149"/>
          <w:jc w:val="center"/>
        </w:trPr>
        <w:tc>
          <w:tcPr>
            <w:tcW w:w="4332" w:type="dxa"/>
            <w:shd w:val="clear" w:color="auto" w:fill="FBD4B4"/>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КОНВЕРЗАЦИЈА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u w:val="single"/>
                <w:lang w:val="sr-Cyrl-CS" w:eastAsia="sr-Latn-CS"/>
              </w:rPr>
              <w:t>Драматизација (</w:t>
            </w:r>
            <w:r w:rsidRPr="009365A3">
              <w:rPr>
                <w:rFonts w:ascii="Times New Roman" w:hAnsi="Times New Roman" w:cs="Times New Roman"/>
                <w:lang w:val="sr-Cyrl-CS" w:eastAsia="sr-Latn-CS"/>
              </w:rPr>
              <w:t>скечеви везани за претходно учену целину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Асистирање наставнику на часовима допунске наставе – </w:t>
            </w:r>
          </w:p>
          <w:p w:rsidR="00CF6EAA" w:rsidRPr="009365A3" w:rsidRDefault="00CF6EAA" w:rsidP="00546532">
            <w:pPr>
              <w:rPr>
                <w:rFonts w:ascii="Times New Roman" w:hAnsi="Times New Roman" w:cs="Times New Roman"/>
                <w:u w:val="single"/>
                <w:lang w:val="sr-Cyrl-CS" w:eastAsia="sr-Latn-CS"/>
              </w:rPr>
            </w:pPr>
            <w:r w:rsidRPr="009365A3">
              <w:rPr>
                <w:rFonts w:ascii="Times New Roman" w:hAnsi="Times New Roman" w:cs="Times New Roman"/>
                <w:lang w:val="sr-Cyrl-CS" w:eastAsia="sr-Latn-CS"/>
              </w:rPr>
              <w:t>Вршњачка едукација (PEER Education) – уручивање  тестова, објашњавање на енглеском, давање примера о начину одговарања ...</w:t>
            </w:r>
          </w:p>
        </w:tc>
        <w:tc>
          <w:tcPr>
            <w:tcW w:w="4599"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припремљеног текста за разговор,</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рад у Power Point</w:t>
            </w:r>
            <w:r w:rsidRPr="009365A3">
              <w:rPr>
                <w:rFonts w:ascii="Times New Roman" w:hAnsi="Times New Roman" w:cs="Times New Roman"/>
                <w:lang w:val="ru-RU" w:eastAsia="sr-Latn-CS"/>
              </w:rPr>
              <w:t>-у,</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Представљање себе и других ,</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Идентификација и именовање особа, објеката, делова тела, зивотиња...</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Разумевање  и давање једноставних упутстава и команди,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Молбе и изрази захвалности,</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sr-Cyrl-CS" w:eastAsia="sr-Latn-CS"/>
              </w:rPr>
              <w:t xml:space="preserve">Исказивање просторних односа и величина ( I am going to..., I come from..., </w:t>
            </w:r>
            <w:r w:rsidRPr="009365A3">
              <w:rPr>
                <w:rFonts w:ascii="Times New Roman" w:hAnsi="Times New Roman" w:cs="Times New Roman"/>
                <w:lang w:eastAsia="sr-Latn-CS"/>
              </w:rPr>
              <w:t>It is on the left…)</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t>Именовање активности у вези са темом,</w:t>
            </w:r>
          </w:p>
          <w:p w:rsidR="00CF6EAA" w:rsidRPr="009365A3" w:rsidRDefault="00CF6EAA" w:rsidP="00546532">
            <w:pPr>
              <w:rPr>
                <w:rFonts w:ascii="Times New Roman" w:hAnsi="Times New Roman" w:cs="Times New Roman"/>
                <w:lang w:val="sr-Cyrl-CS" w:eastAsia="sr-Latn-CS"/>
              </w:rPr>
            </w:pPr>
            <w:r w:rsidRPr="009365A3">
              <w:rPr>
                <w:rFonts w:ascii="Times New Roman" w:hAnsi="Times New Roman" w:cs="Times New Roman"/>
                <w:lang w:val="ru-RU" w:eastAsia="sr-Latn-CS"/>
              </w:rPr>
              <w:lastRenderedPageBreak/>
              <w:t>Тражење и давање обавештења о времену на часовнику.</w:t>
            </w:r>
          </w:p>
        </w:tc>
      </w:tr>
    </w:tbl>
    <w:p w:rsidR="00CF6EAA" w:rsidRPr="009365A3" w:rsidRDefault="00CF6EAA" w:rsidP="00CF6EAA">
      <w:pPr>
        <w:jc w:val="both"/>
        <w:rPr>
          <w:b/>
          <w:lang w:val="ru-RU"/>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ИСТОРИЈА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Додатна настава из истотије се организује за ученике петог , шестог, седмог и осмог разреда и остварује се са по 36 часова, односно са по 1 часом недељно, кроз следеће активности:</w:t>
      </w:r>
    </w:p>
    <w:p w:rsidR="00CF6EAA" w:rsidRPr="009365A3" w:rsidRDefault="00CF6EAA" w:rsidP="00CF6EAA">
      <w:pPr>
        <w:rPr>
          <w:rFonts w:ascii="Times New Roman" w:hAnsi="Times New Roman" w:cs="Times New Roman"/>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574"/>
        <w:gridCol w:w="2520"/>
        <w:gridCol w:w="3060"/>
        <w:gridCol w:w="3186"/>
      </w:tblGrid>
      <w:tr w:rsidR="00CF6EAA" w:rsidRPr="009365A3" w:rsidTr="00546532">
        <w:trPr>
          <w:trHeight w:val="502"/>
          <w:jc w:val="center"/>
        </w:trPr>
        <w:tc>
          <w:tcPr>
            <w:tcW w:w="226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2574"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8766" w:type="dxa"/>
            <w:gridSpan w:val="3"/>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ИСХОДИ ( СТАНДАРДИ)</w:t>
            </w:r>
          </w:p>
        </w:tc>
      </w:tr>
      <w:tr w:rsidR="00CF6EAA" w:rsidRPr="009365A3" w:rsidTr="00546532">
        <w:trPr>
          <w:trHeight w:val="305"/>
          <w:jc w:val="center"/>
        </w:trPr>
        <w:tc>
          <w:tcPr>
            <w:tcW w:w="2268"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574"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520"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060"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186" w:type="dxa"/>
            <w:shd w:val="clear" w:color="auto" w:fill="FBD4B4"/>
            <w:vAlign w:val="bottom"/>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Увод;</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Рачунање времена</w:t>
            </w:r>
          </w:p>
          <w:p w:rsidR="00CF6EAA" w:rsidRPr="009365A3" w:rsidRDefault="00CF6EAA" w:rsidP="00546532">
            <w:pPr>
              <w:rPr>
                <w:rFonts w:ascii="Times New Roman" w:hAnsi="Times New Roman" w:cs="Times New Roman"/>
              </w:rPr>
            </w:pPr>
            <w:r w:rsidRPr="009365A3">
              <w:rPr>
                <w:rFonts w:ascii="Times New Roman" w:hAnsi="Times New Roman" w:cs="Times New Roman"/>
              </w:rPr>
              <w:t>2</w:t>
            </w:r>
          </w:p>
          <w:p w:rsidR="00CF6EAA" w:rsidRPr="009365A3" w:rsidRDefault="00CF6EAA" w:rsidP="00546532">
            <w:pPr>
              <w:rPr>
                <w:rFonts w:ascii="Times New Roman" w:hAnsi="Times New Roman" w:cs="Times New Roman"/>
                <w:b/>
                <w:lang w:val="sr-Cyrl-CS"/>
              </w:rPr>
            </w:pPr>
          </w:p>
        </w:tc>
        <w:tc>
          <w:tcPr>
            <w:tcW w:w="257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Увежбавање стечених знања везаних за рачунање времена задавањем тежих задатака (по хришћанском, муслиманском, грчком, византијском, римском календару)</w:t>
            </w:r>
          </w:p>
        </w:tc>
        <w:tc>
          <w:tcPr>
            <w:tcW w:w="2520" w:type="dxa"/>
            <w:vAlign w:val="center"/>
          </w:tcPr>
          <w:p w:rsidR="00CF6EAA" w:rsidRPr="009365A3" w:rsidRDefault="00CF6EAA" w:rsidP="00546532">
            <w:pPr>
              <w:rPr>
                <w:rFonts w:ascii="Times New Roman" w:hAnsi="Times New Roman" w:cs="Times New Roman"/>
                <w:lang w:val="sr-Cyrl-CS"/>
              </w:rPr>
            </w:pP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tc>
        <w:tc>
          <w:tcPr>
            <w:tcW w:w="3186"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rPr>
                <w:rFonts w:ascii="Times New Roman" w:hAnsi="Times New Roman" w:cs="Times New Roman"/>
                <w:b/>
                <w:lang w:val="sr-Cyrl-CS"/>
              </w:rPr>
            </w:pP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lang w:val="sr-Cyrl-CS"/>
              </w:rPr>
              <w:t xml:space="preserve">Сналажење на историјској карти (Египат, Грчка, Крит Рим, римске провинције на Балкану, Винча, Старчево, Лепенски Вир, Средоземно </w:t>
            </w:r>
            <w:r w:rsidRPr="009365A3">
              <w:rPr>
                <w:rFonts w:ascii="Times New Roman" w:hAnsi="Times New Roman" w:cs="Times New Roman"/>
                <w:lang w:val="sr-Cyrl-CS"/>
              </w:rPr>
              <w:lastRenderedPageBreak/>
              <w:t>море, Дунав, освајање Александра Македонског)</w:t>
            </w:r>
          </w:p>
          <w:p w:rsidR="00CF6EAA" w:rsidRPr="009365A3" w:rsidRDefault="00CF6EAA" w:rsidP="00546532">
            <w:pPr>
              <w:rPr>
                <w:rFonts w:ascii="Times New Roman" w:hAnsi="Times New Roman" w:cs="Times New Roman"/>
              </w:rPr>
            </w:pPr>
            <w:r w:rsidRPr="009365A3">
              <w:rPr>
                <w:rFonts w:ascii="Times New Roman" w:hAnsi="Times New Roman" w:cs="Times New Roman"/>
              </w:rPr>
              <w:t>2</w:t>
            </w:r>
          </w:p>
        </w:tc>
        <w:tc>
          <w:tcPr>
            <w:tcW w:w="257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lastRenderedPageBreak/>
              <w:t>Примењују и користе историјски атлас, проналазе, задате појмове на карти, сналазе се, читају ознаке...</w:t>
            </w:r>
          </w:p>
        </w:tc>
        <w:tc>
          <w:tcPr>
            <w:tcW w:w="2520" w:type="dxa"/>
            <w:vAlign w:val="center"/>
          </w:tcPr>
          <w:p w:rsidR="00CF6EAA" w:rsidRPr="009365A3" w:rsidRDefault="00CF6EAA" w:rsidP="00546532">
            <w:pPr>
              <w:rPr>
                <w:rFonts w:ascii="Times New Roman" w:hAnsi="Times New Roman" w:cs="Times New Roman"/>
                <w:lang w:val="sr-Cyrl-CS"/>
              </w:rPr>
            </w:pP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tc>
        <w:tc>
          <w:tcPr>
            <w:tcW w:w="3186"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lastRenderedPageBreak/>
              <w:t>Уметност Старе Грчке и Рима, познате личности Старог века</w:t>
            </w:r>
          </w:p>
          <w:p w:rsidR="00CF6EAA" w:rsidRPr="009365A3" w:rsidRDefault="00CF6EAA" w:rsidP="00546532">
            <w:pPr>
              <w:rPr>
                <w:rFonts w:ascii="Times New Roman" w:hAnsi="Times New Roman" w:cs="Times New Roman"/>
                <w:b/>
              </w:rPr>
            </w:pPr>
            <w:r w:rsidRPr="009365A3">
              <w:rPr>
                <w:rFonts w:ascii="Times New Roman" w:hAnsi="Times New Roman" w:cs="Times New Roman"/>
              </w:rPr>
              <w:t>2</w:t>
            </w:r>
          </w:p>
        </w:tc>
        <w:tc>
          <w:tcPr>
            <w:tcW w:w="2574" w:type="dxa"/>
            <w:vAlign w:val="center"/>
          </w:tcPr>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Рад у пару, групни, индивидуални</w:t>
            </w:r>
          </w:p>
        </w:tc>
        <w:tc>
          <w:tcPr>
            <w:tcW w:w="2520" w:type="dxa"/>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060"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p w:rsidR="00CF6EAA" w:rsidRPr="009365A3" w:rsidRDefault="00CF6EAA" w:rsidP="00546532">
            <w:pPr>
              <w:rPr>
                <w:rFonts w:ascii="Times New Roman" w:hAnsi="Times New Roman" w:cs="Times New Roman"/>
                <w:lang w:val="sr-Cyrl-CS"/>
              </w:rPr>
            </w:pPr>
          </w:p>
        </w:tc>
        <w:tc>
          <w:tcPr>
            <w:tcW w:w="3186" w:type="dxa"/>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Налази се у школском програму</w:t>
            </w:r>
          </w:p>
          <w:p w:rsidR="00CF6EAA" w:rsidRPr="009365A3" w:rsidRDefault="00CF6EAA" w:rsidP="00546532">
            <w:pPr>
              <w:rPr>
                <w:rFonts w:ascii="Times New Roman" w:hAnsi="Times New Roman" w:cs="Times New Roman"/>
                <w:lang w:val="sr-Cyrl-CS"/>
              </w:rPr>
            </w:pPr>
          </w:p>
        </w:tc>
      </w:tr>
      <w:tr w:rsidR="00CF6EAA" w:rsidRPr="009365A3" w:rsidTr="00546532">
        <w:tblPrEx>
          <w:tblLook w:val="04A0"/>
        </w:tblPrEx>
        <w:trPr>
          <w:jc w:val="center"/>
        </w:trPr>
        <w:tc>
          <w:tcPr>
            <w:tcW w:w="2268" w:type="dxa"/>
            <w:shd w:val="clear" w:color="auto" w:fill="FBD4B4"/>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Занимљива историја</w:t>
            </w:r>
          </w:p>
          <w:p w:rsidR="00CF6EAA" w:rsidRPr="009365A3" w:rsidRDefault="00CF6EAA" w:rsidP="00546532">
            <w:pPr>
              <w:rPr>
                <w:rFonts w:ascii="Times New Roman" w:hAnsi="Times New Roman" w:cs="Times New Roman"/>
              </w:rPr>
            </w:pPr>
            <w:r w:rsidRPr="009365A3">
              <w:rPr>
                <w:rFonts w:ascii="Times New Roman" w:hAnsi="Times New Roman" w:cs="Times New Roman"/>
              </w:rPr>
              <w:t>2</w:t>
            </w:r>
          </w:p>
        </w:tc>
        <w:tc>
          <w:tcPr>
            <w:tcW w:w="2574"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Индивидуални, групни, рад  у пару</w:t>
            </w:r>
          </w:p>
        </w:tc>
        <w:tc>
          <w:tcPr>
            <w:tcW w:w="2520" w:type="dxa"/>
          </w:tcPr>
          <w:p w:rsidR="00CF6EAA" w:rsidRPr="009365A3" w:rsidRDefault="00CF6EAA" w:rsidP="00546532">
            <w:pPr>
              <w:rPr>
                <w:rFonts w:ascii="Times New Roman" w:hAnsi="Times New Roman" w:cs="Times New Roman"/>
                <w:lang w:val="ru-RU"/>
              </w:rPr>
            </w:pPr>
          </w:p>
        </w:tc>
        <w:tc>
          <w:tcPr>
            <w:tcW w:w="3060"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Налази се у школском програму</w:t>
            </w:r>
          </w:p>
        </w:tc>
        <w:tc>
          <w:tcPr>
            <w:tcW w:w="3186"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Налази се у школском програму</w:t>
            </w:r>
          </w:p>
        </w:tc>
      </w:tr>
    </w:tbl>
    <w:p w:rsidR="00CF6EAA" w:rsidRPr="009365A3" w:rsidRDefault="00CF6EAA" w:rsidP="00CF6EAA">
      <w:pPr>
        <w:jc w:val="both"/>
        <w:rPr>
          <w:b/>
          <w:iCs/>
          <w:lang w:val="ru-RU"/>
        </w:rPr>
      </w:pPr>
    </w:p>
    <w:p w:rsidR="00CF6EAA" w:rsidRPr="009365A3" w:rsidRDefault="00CF6EAA" w:rsidP="00CF6EAA">
      <w:pPr>
        <w:jc w:val="both"/>
        <w:rPr>
          <w:b/>
          <w:iCs/>
        </w:rPr>
      </w:pPr>
      <w:r w:rsidRPr="009365A3">
        <w:rPr>
          <w:b/>
          <w:iCs/>
        </w:rPr>
        <w:t>ГЕОГРАФИЈА</w:t>
      </w:r>
    </w:p>
    <w:p w:rsidR="00CF6EAA" w:rsidRPr="009365A3" w:rsidRDefault="00CF6EAA" w:rsidP="00CF6EAA">
      <w:pPr>
        <w:jc w:val="both"/>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9"/>
        <w:gridCol w:w="3201"/>
        <w:gridCol w:w="2160"/>
        <w:gridCol w:w="1974"/>
        <w:gridCol w:w="3099"/>
      </w:tblGrid>
      <w:tr w:rsidR="00CF6EAA" w:rsidRPr="009365A3" w:rsidTr="00546532">
        <w:trPr>
          <w:jc w:val="center"/>
        </w:trPr>
        <w:tc>
          <w:tcPr>
            <w:tcW w:w="190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3201"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 РЕАЛИЗАЦИЈЕ</w:t>
            </w:r>
          </w:p>
        </w:tc>
        <w:tc>
          <w:tcPr>
            <w:tcW w:w="7233" w:type="dxa"/>
            <w:gridSpan w:val="3"/>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 )</w:t>
            </w:r>
          </w:p>
        </w:tc>
      </w:tr>
      <w:tr w:rsidR="00CF6EAA" w:rsidRPr="009365A3" w:rsidTr="00546532">
        <w:trPr>
          <w:jc w:val="center"/>
        </w:trPr>
        <w:tc>
          <w:tcPr>
            <w:tcW w:w="1908" w:type="dxa"/>
            <w:vMerge/>
            <w:shd w:val="clear" w:color="auto" w:fill="FBD4B4"/>
            <w:vAlign w:val="center"/>
          </w:tcPr>
          <w:p w:rsidR="00CF6EAA" w:rsidRPr="009365A3" w:rsidRDefault="00CF6EAA" w:rsidP="00546532">
            <w:pPr>
              <w:jc w:val="center"/>
              <w:rPr>
                <w:rFonts w:ascii="Times New Roman" w:hAnsi="Times New Roman" w:cs="Times New Roman"/>
                <w:b/>
                <w:lang w:val="sr-Cyrl-CS"/>
              </w:rPr>
            </w:pPr>
          </w:p>
        </w:tc>
        <w:tc>
          <w:tcPr>
            <w:tcW w:w="3201" w:type="dxa"/>
            <w:vMerge/>
            <w:shd w:val="clear" w:color="auto" w:fill="FBD4B4"/>
            <w:vAlign w:val="center"/>
          </w:tcPr>
          <w:p w:rsidR="00CF6EAA" w:rsidRPr="009365A3" w:rsidRDefault="00CF6EAA" w:rsidP="00546532">
            <w:pPr>
              <w:jc w:val="center"/>
              <w:rPr>
                <w:rFonts w:ascii="Times New Roman" w:hAnsi="Times New Roman" w:cs="Times New Roman"/>
                <w:lang w:val="sr-Cyrl-CS"/>
              </w:rPr>
            </w:pPr>
          </w:p>
        </w:tc>
        <w:tc>
          <w:tcPr>
            <w:tcW w:w="2160"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1974"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099"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УВОД</w:t>
            </w:r>
          </w:p>
        </w:tc>
        <w:tc>
          <w:tcPr>
            <w:tcW w:w="320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са радом, средствима за рад и начином остваривања</w:t>
            </w:r>
          </w:p>
        </w:tc>
        <w:tc>
          <w:tcPr>
            <w:tcW w:w="2160" w:type="dxa"/>
            <w:shd w:val="clear" w:color="auto" w:fill="auto"/>
          </w:tcPr>
          <w:p w:rsidR="00CF6EAA" w:rsidRPr="009365A3" w:rsidRDefault="00CF6EAA" w:rsidP="00546532">
            <w:pPr>
              <w:rPr>
                <w:rFonts w:ascii="Times New Roman" w:hAnsi="Times New Roman" w:cs="Times New Roman"/>
                <w:lang w:val="ru-RU"/>
              </w:rPr>
            </w:pPr>
          </w:p>
        </w:tc>
        <w:tc>
          <w:tcPr>
            <w:tcW w:w="1974" w:type="dxa"/>
            <w:shd w:val="clear" w:color="auto" w:fill="auto"/>
          </w:tcPr>
          <w:p w:rsidR="00CF6EAA" w:rsidRPr="009365A3" w:rsidRDefault="00CF6EAA" w:rsidP="00546532">
            <w:pPr>
              <w:rPr>
                <w:rFonts w:ascii="Times New Roman" w:hAnsi="Times New Roman" w:cs="Times New Roman"/>
                <w:lang w:val="ru-RU"/>
              </w:rPr>
            </w:pPr>
          </w:p>
        </w:tc>
        <w:tc>
          <w:tcPr>
            <w:tcW w:w="3099" w:type="dxa"/>
            <w:shd w:val="clear" w:color="auto" w:fill="auto"/>
          </w:tcPr>
          <w:p w:rsidR="00CF6EAA" w:rsidRPr="009365A3" w:rsidRDefault="00CF6EAA" w:rsidP="00546532">
            <w:pPr>
              <w:rPr>
                <w:rFonts w:ascii="Times New Roman" w:hAnsi="Times New Roman" w:cs="Times New Roman"/>
                <w:lang w:val="ru-RU"/>
              </w:rPr>
            </w:pP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ЕЛЕМЕНТИ</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ФИЗИЧКЕ</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ГЕОГРАФИЈЕ</w:t>
            </w:r>
          </w:p>
        </w:tc>
        <w:tc>
          <w:tcPr>
            <w:tcW w:w="320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-читање и анализа текстова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-прављење паноа</w:t>
            </w:r>
          </w:p>
        </w:tc>
        <w:tc>
          <w:tcPr>
            <w:tcW w:w="2160" w:type="dxa"/>
            <w:shd w:val="clear" w:color="auto" w:fill="auto"/>
          </w:tcPr>
          <w:p w:rsidR="00CF6EAA" w:rsidRPr="009365A3" w:rsidRDefault="00CF6EAA" w:rsidP="00546532">
            <w:pPr>
              <w:rPr>
                <w:rFonts w:ascii="Times New Roman" w:hAnsi="Times New Roman" w:cs="Times New Roman"/>
                <w:lang w:val="ru-RU"/>
              </w:rPr>
            </w:pPr>
          </w:p>
        </w:tc>
        <w:tc>
          <w:tcPr>
            <w:tcW w:w="1974" w:type="dxa"/>
            <w:shd w:val="clear" w:color="auto" w:fill="auto"/>
          </w:tcPr>
          <w:p w:rsidR="00CF6EAA" w:rsidRPr="009365A3" w:rsidRDefault="00CF6EAA" w:rsidP="00546532">
            <w:pPr>
              <w:rPr>
                <w:rFonts w:ascii="Times New Roman" w:hAnsi="Times New Roman" w:cs="Times New Roman"/>
                <w:lang w:val="ru-RU"/>
              </w:rPr>
            </w:pPr>
          </w:p>
        </w:tc>
        <w:tc>
          <w:tcPr>
            <w:tcW w:w="3099"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ГЕ 3.2.1.</w:t>
            </w:r>
            <w:r w:rsidRPr="009365A3">
              <w:rPr>
                <w:rFonts w:ascii="Times New Roman" w:hAnsi="Times New Roman" w:cs="Times New Roman"/>
                <w:lang w:val="sr-Cyrl-CS"/>
              </w:rPr>
              <w:t xml:space="preserve"> препознаје димензије </w:t>
            </w:r>
            <w:r w:rsidRPr="009365A3">
              <w:rPr>
                <w:rFonts w:ascii="Times New Roman" w:hAnsi="Times New Roman" w:cs="Times New Roman"/>
                <w:lang w:val="ru-RU"/>
              </w:rPr>
              <w:t>З</w:t>
            </w:r>
            <w:r w:rsidRPr="009365A3">
              <w:rPr>
                <w:rFonts w:ascii="Times New Roman" w:hAnsi="Times New Roman" w:cs="Times New Roman"/>
                <w:lang w:val="sr-Cyrl-CS"/>
              </w:rPr>
              <w:t xml:space="preserve">емље и објашњава последице Земљиног облика </w:t>
            </w: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КАРТОГРАФИЈА</w:t>
            </w:r>
          </w:p>
        </w:tc>
        <w:tc>
          <w:tcPr>
            <w:tcW w:w="320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-оспособљавање за прецизно одређивање координата( гш, гд)</w:t>
            </w:r>
          </w:p>
        </w:tc>
        <w:tc>
          <w:tcPr>
            <w:tcW w:w="2160" w:type="dxa"/>
            <w:shd w:val="clear" w:color="auto" w:fill="auto"/>
          </w:tcPr>
          <w:p w:rsidR="00CF6EAA" w:rsidRPr="009365A3" w:rsidRDefault="00CF6EAA" w:rsidP="00546532">
            <w:pPr>
              <w:rPr>
                <w:rFonts w:ascii="Times New Roman" w:hAnsi="Times New Roman" w:cs="Times New Roman"/>
                <w:lang w:val="ru-RU"/>
              </w:rPr>
            </w:pPr>
          </w:p>
        </w:tc>
        <w:tc>
          <w:tcPr>
            <w:tcW w:w="1974" w:type="dxa"/>
            <w:shd w:val="clear" w:color="auto" w:fill="auto"/>
          </w:tcPr>
          <w:p w:rsidR="00CF6EAA" w:rsidRPr="009365A3" w:rsidRDefault="00CF6EAA" w:rsidP="00546532">
            <w:pPr>
              <w:rPr>
                <w:rFonts w:ascii="Times New Roman" w:hAnsi="Times New Roman" w:cs="Times New Roman"/>
                <w:lang w:val="ru-RU"/>
              </w:rPr>
            </w:pPr>
          </w:p>
        </w:tc>
        <w:tc>
          <w:tcPr>
            <w:tcW w:w="3099" w:type="dxa"/>
            <w:shd w:val="clear" w:color="auto" w:fill="auto"/>
          </w:tcPr>
          <w:p w:rsidR="00CF6EAA" w:rsidRPr="009365A3" w:rsidRDefault="00CF6EAA" w:rsidP="00546532">
            <w:pPr>
              <w:autoSpaceDE w:val="0"/>
              <w:autoSpaceDN w:val="0"/>
              <w:adjustRightInd w:val="0"/>
              <w:rPr>
                <w:rFonts w:ascii="Times New Roman" w:hAnsi="Times New Roman" w:cs="Times New Roman"/>
                <w:lang w:val="ru-RU"/>
              </w:rPr>
            </w:pPr>
            <w:r w:rsidRPr="009365A3">
              <w:rPr>
                <w:rFonts w:ascii="Times New Roman" w:hAnsi="Times New Roman" w:cs="Times New Roman"/>
                <w:b/>
                <w:lang w:val="sr-Cyrl-CS"/>
              </w:rPr>
              <w:t xml:space="preserve">ГЕ 3.1.1. </w:t>
            </w:r>
            <w:r w:rsidRPr="009365A3">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9365A3" w:rsidRDefault="00CF6EAA" w:rsidP="00546532">
            <w:pPr>
              <w:autoSpaceDE w:val="0"/>
              <w:autoSpaceDN w:val="0"/>
              <w:adjustRightInd w:val="0"/>
              <w:rPr>
                <w:rFonts w:ascii="Times New Roman" w:hAnsi="Times New Roman" w:cs="Times New Roman"/>
                <w:lang w:val="ru-RU"/>
              </w:rPr>
            </w:pPr>
            <w:r w:rsidRPr="009365A3">
              <w:rPr>
                <w:rFonts w:ascii="Times New Roman" w:hAnsi="Times New Roman" w:cs="Times New Roman"/>
                <w:lang w:val="ru-RU"/>
              </w:rPr>
              <w:t>чињеница - објеката, појава, процеса и односа на основу анализе географске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rPr>
              <w:t>карте</w:t>
            </w:r>
          </w:p>
        </w:tc>
      </w:tr>
      <w:tr w:rsidR="00CF6EAA" w:rsidRPr="009365A3" w:rsidTr="00546532">
        <w:trPr>
          <w:jc w:val="center"/>
        </w:trPr>
        <w:tc>
          <w:tcPr>
            <w:tcW w:w="1908" w:type="dxa"/>
            <w:shd w:val="clear" w:color="auto" w:fill="FBD4B4"/>
            <w:vAlign w:val="center"/>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ПЛАНЕТА</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ЗЕМЉА</w:t>
            </w:r>
          </w:p>
        </w:tc>
        <w:tc>
          <w:tcPr>
            <w:tcW w:w="3201"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-оспособљавање за самостално препознавање дејства сила Земље</w:t>
            </w:r>
          </w:p>
        </w:tc>
        <w:tc>
          <w:tcPr>
            <w:tcW w:w="2160" w:type="dxa"/>
            <w:shd w:val="clear" w:color="auto" w:fill="auto"/>
          </w:tcPr>
          <w:p w:rsidR="00CF6EAA" w:rsidRPr="009365A3" w:rsidRDefault="00CF6EAA" w:rsidP="00546532">
            <w:pPr>
              <w:rPr>
                <w:rFonts w:ascii="Times New Roman" w:hAnsi="Times New Roman" w:cs="Times New Roman"/>
                <w:lang w:val="ru-RU"/>
              </w:rPr>
            </w:pPr>
          </w:p>
        </w:tc>
        <w:tc>
          <w:tcPr>
            <w:tcW w:w="1974" w:type="dxa"/>
            <w:shd w:val="clear" w:color="auto" w:fill="auto"/>
          </w:tcPr>
          <w:p w:rsidR="00CF6EAA" w:rsidRPr="009365A3" w:rsidRDefault="00CF6EAA" w:rsidP="00546532">
            <w:pPr>
              <w:rPr>
                <w:rFonts w:ascii="Times New Roman" w:hAnsi="Times New Roman" w:cs="Times New Roman"/>
                <w:lang w:val="ru-RU"/>
              </w:rPr>
            </w:pPr>
          </w:p>
        </w:tc>
        <w:tc>
          <w:tcPr>
            <w:tcW w:w="3099" w:type="dxa"/>
            <w:shd w:val="clear" w:color="auto" w:fill="auto"/>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 xml:space="preserve">ГЕ.3.2.2. </w:t>
            </w:r>
            <w:r w:rsidRPr="009365A3">
              <w:rPr>
                <w:rFonts w:ascii="Times New Roman" w:hAnsi="Times New Roman" w:cs="Times New Roman"/>
                <w:lang w:val="sr-Cyrl-CS"/>
              </w:rPr>
              <w:t>објашњава физичко географске законитости у географском оматачу и наводи мере за његову заштиту обнову и унапређивање</w:t>
            </w:r>
          </w:p>
        </w:tc>
      </w:tr>
    </w:tbl>
    <w:p w:rsidR="00CF6EAA" w:rsidRPr="009365A3" w:rsidRDefault="00CF6EAA" w:rsidP="00CF6EAA">
      <w:pPr>
        <w:jc w:val="both"/>
        <w:rPr>
          <w:b/>
          <w:iCs/>
          <w:lang w:val="ru-RU"/>
        </w:rPr>
      </w:pPr>
    </w:p>
    <w:p w:rsidR="00CF6EAA" w:rsidRPr="009365A3" w:rsidRDefault="00CF6EAA" w:rsidP="00CF6EAA">
      <w:pPr>
        <w:jc w:val="both"/>
        <w:rPr>
          <w:b/>
          <w:iCs/>
        </w:rPr>
      </w:pPr>
      <w:r w:rsidRPr="009365A3">
        <w:rPr>
          <w:b/>
          <w:iCs/>
        </w:rPr>
        <w:t>МАТЕМАТИКА</w:t>
      </w:r>
    </w:p>
    <w:p w:rsidR="00CF6EAA" w:rsidRPr="009365A3" w:rsidRDefault="00CF6EAA" w:rsidP="00CF6EAA">
      <w:pPr>
        <w:rPr>
          <w:rFonts w:ascii="Times New Roman" w:hAnsi="Times New Roman" w:cs="Times New Roman"/>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9365A3" w:rsidTr="00546532">
        <w:trPr>
          <w:trHeight w:val="502"/>
          <w:jc w:val="center"/>
        </w:trPr>
        <w:tc>
          <w:tcPr>
            <w:tcW w:w="226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9531" w:type="dxa"/>
            <w:gridSpan w:val="3"/>
            <w:shd w:val="clear" w:color="auto" w:fill="FBD4B4"/>
            <w:vAlign w:val="bottom"/>
          </w:tcPr>
          <w:p w:rsidR="00CF6EAA" w:rsidRPr="009365A3" w:rsidRDefault="00CF6EAA" w:rsidP="00546532">
            <w:pPr>
              <w:jc w:val="center"/>
              <w:rPr>
                <w:rFonts w:ascii="Times New Roman" w:hAnsi="Times New Roman" w:cs="Times New Roman"/>
                <w:b/>
                <w:lang w:val="sr-Cyrl-CS"/>
              </w:rPr>
            </w:pP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p w:rsidR="00CF6EAA" w:rsidRPr="009365A3" w:rsidRDefault="00CF6EAA" w:rsidP="00546532">
            <w:pPr>
              <w:jc w:val="center"/>
              <w:rPr>
                <w:rFonts w:ascii="Times New Roman" w:hAnsi="Times New Roman" w:cs="Times New Roman"/>
                <w:b/>
                <w:lang w:val="sr-Cyrl-CS"/>
              </w:rPr>
            </w:pPr>
          </w:p>
        </w:tc>
      </w:tr>
      <w:tr w:rsidR="00CF6EAA" w:rsidRPr="009365A3" w:rsidTr="00546532">
        <w:trPr>
          <w:trHeight w:val="502"/>
          <w:jc w:val="center"/>
        </w:trPr>
        <w:tc>
          <w:tcPr>
            <w:tcW w:w="2268"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9365A3" w:rsidRDefault="00CF6EAA" w:rsidP="00546532">
            <w:pPr>
              <w:jc w:val="center"/>
              <w:rPr>
                <w:rFonts w:ascii="Times New Roman" w:hAnsi="Times New Roman" w:cs="Times New Roman"/>
                <w:b/>
                <w:lang w:val="sr-Cyrl-CS"/>
              </w:rPr>
            </w:pPr>
          </w:p>
        </w:tc>
        <w:tc>
          <w:tcPr>
            <w:tcW w:w="2835"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w:t>
            </w:r>
          </w:p>
        </w:tc>
        <w:tc>
          <w:tcPr>
            <w:tcW w:w="3261"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w:t>
            </w:r>
          </w:p>
        </w:tc>
        <w:tc>
          <w:tcPr>
            <w:tcW w:w="3435"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t>ДЕЉИ</w:t>
            </w:r>
            <w:r w:rsidRPr="009365A3">
              <w:rPr>
                <w:rFonts w:ascii="Times New Roman" w:hAnsi="Times New Roman" w:cs="Times New Roman"/>
                <w:b/>
                <w:lang w:val="sr-Cyrl-CS"/>
              </w:rPr>
              <w:t>В</w:t>
            </w:r>
            <w:r w:rsidRPr="009365A3">
              <w:rPr>
                <w:rFonts w:ascii="Times New Roman" w:hAnsi="Times New Roman" w:cs="Times New Roman"/>
                <w:b/>
                <w:lang w:val="ru-RU"/>
              </w:rPr>
              <w:t>ОСТ БРОЈЕВА</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Бинарни бројни систем</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-рад у пару </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3.1.2.</w:t>
            </w:r>
            <w:r w:rsidRPr="009365A3">
              <w:rPr>
                <w:rFonts w:ascii="Times New Roman" w:hAnsi="Times New Roman" w:cs="Times New Roman"/>
                <w:lang w:val="ru-RU"/>
              </w:rPr>
              <w:t xml:space="preserve">оперише са појмом дељивости у проблемским </w:t>
            </w:r>
            <w:r w:rsidRPr="009365A3">
              <w:rPr>
                <w:rFonts w:ascii="Times New Roman" w:hAnsi="Times New Roman" w:cs="Times New Roman"/>
                <w:lang w:val="ru-RU"/>
              </w:rPr>
              <w:lastRenderedPageBreak/>
              <w:t>ситуацијама</w:t>
            </w: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lastRenderedPageBreak/>
              <w:t>СКУПОВИ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b/>
                <w:lang w:val="sr-Cyrl-CS"/>
              </w:rPr>
              <w:t>Скупови</w:t>
            </w:r>
            <w:r w:rsidRPr="009365A3">
              <w:rPr>
                <w:rFonts w:ascii="Times New Roman" w:hAnsi="Times New Roman" w:cs="Times New Roman"/>
                <w:b/>
                <w:lang w:val="ru-RU"/>
              </w:rPr>
              <w:t>;</w:t>
            </w:r>
            <w:r w:rsidRPr="009365A3">
              <w:rPr>
                <w:rFonts w:ascii="Times New Roman" w:hAnsi="Times New Roman" w:cs="Times New Roman"/>
                <w:b/>
                <w:lang w:val="sr-Cyrl-CS"/>
              </w:rPr>
              <w:t xml:space="preserve"> решавање текстуалних задатака применом Веновог дијаграма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-групни</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ru-RU"/>
              </w:rPr>
              <w:t>СКУПОВИ ТАЧАКА</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Геометријске фигуре као скупови тачака, логичке операције у унији,пресеку и разлици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b/>
                <w:lang w:val="sr-Cyrl-CS"/>
              </w:rPr>
              <w:t>Права и кружница,конструктивни задаци</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lang w:val="sr-Cyrl-CS"/>
              </w:rPr>
            </w:pPr>
          </w:p>
        </w:tc>
        <w:tc>
          <w:tcPr>
            <w:tcW w:w="2835" w:type="dxa"/>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p w:rsidR="00CF6EAA" w:rsidRPr="009365A3" w:rsidRDefault="00CF6EAA" w:rsidP="00546532">
            <w:pPr>
              <w:jc w:val="center"/>
              <w:rPr>
                <w:rFonts w:ascii="Times New Roman" w:hAnsi="Times New Roman" w:cs="Times New Roman"/>
                <w:lang w:val="sr-Cyrl-CS"/>
              </w:rPr>
            </w:pP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Дијаграми и њихова примена у решавању математичких проблема, метод дужи</w:t>
            </w:r>
          </w:p>
          <w:p w:rsidR="00CF6EAA" w:rsidRPr="009365A3" w:rsidRDefault="00CF6EAA" w:rsidP="00546532">
            <w:pPr>
              <w:jc w:val="center"/>
              <w:rPr>
                <w:rFonts w:ascii="Times New Roman" w:hAnsi="Times New Roman" w:cs="Times New Roman"/>
                <w:lang w:val="sr-Cyrl-CS"/>
              </w:rPr>
            </w:pP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-припрема за угледни час</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b/>
                <w:lang w:val="sr-Cyrl-CS"/>
              </w:rPr>
              <w:t>3.3.1.</w:t>
            </w:r>
            <w:r w:rsidRPr="009365A3">
              <w:rPr>
                <w:rFonts w:ascii="Times New Roman" w:hAnsi="Times New Roman" w:cs="Times New Roman"/>
                <w:lang w:val="ru-RU"/>
              </w:rPr>
              <w:t xml:space="preserve">рачуна са угловима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 xml:space="preserve">укључујући и претварање угаоних мера; закључује користећи особине паралелних и нормалних правих,укључујући углове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ru-RU"/>
              </w:rPr>
              <w:t>на трансверзали;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3.4.1</w:t>
            </w:r>
            <w:r w:rsidRPr="009365A3">
              <w:rPr>
                <w:rFonts w:ascii="Times New Roman" w:hAnsi="Times New Roman" w:cs="Times New Roman"/>
                <w:lang w:val="ru-RU"/>
              </w:rPr>
              <w:t xml:space="preserve">по потреби претвара јединице мере, рачунајући са </w:t>
            </w:r>
            <w:r w:rsidRPr="009365A3">
              <w:rPr>
                <w:rFonts w:ascii="Times New Roman" w:hAnsi="Times New Roman" w:cs="Times New Roman"/>
                <w:lang w:val="ru-RU"/>
              </w:rPr>
              <w:lastRenderedPageBreak/>
              <w:t>њима;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3.4.2.</w:t>
            </w:r>
            <w:r w:rsidRPr="009365A3">
              <w:rPr>
                <w:rFonts w:ascii="Times New Roman" w:hAnsi="Times New Roman" w:cs="Times New Roman"/>
                <w:lang w:val="ru-RU"/>
              </w:rPr>
              <w:t>процени и заокружи дате податке и рачуна са таквим приближним вредностима; изражава оцену грешке (нпр. мање од 1 динар, 1</w:t>
            </w:r>
            <w:r w:rsidRPr="009365A3">
              <w:rPr>
                <w:rFonts w:ascii="Times New Roman" w:hAnsi="Times New Roman" w:cs="Times New Roman"/>
              </w:rPr>
              <w:t>cm</w:t>
            </w:r>
            <w:r w:rsidRPr="009365A3">
              <w:rPr>
                <w:rFonts w:ascii="Times New Roman" w:hAnsi="Times New Roman" w:cs="Times New Roman"/>
                <w:lang w:val="ru-RU"/>
              </w:rPr>
              <w:t xml:space="preserve">,1 </w:t>
            </w:r>
            <w:r w:rsidRPr="009365A3">
              <w:rPr>
                <w:rFonts w:ascii="Times New Roman" w:hAnsi="Times New Roman" w:cs="Times New Roman"/>
              </w:rPr>
              <w:t>g</w:t>
            </w:r>
            <w:r w:rsidRPr="009365A3">
              <w:rPr>
                <w:rFonts w:ascii="Times New Roman" w:hAnsi="Times New Roman" w:cs="Times New Roman"/>
                <w:lang w:val="ru-RU"/>
              </w:rPr>
              <w:t>);</w:t>
            </w:r>
          </w:p>
        </w:tc>
      </w:tr>
      <w:tr w:rsidR="00CF6EAA" w:rsidRPr="009365A3" w:rsidTr="00546532">
        <w:trPr>
          <w:trHeight w:val="145"/>
          <w:jc w:val="center"/>
        </w:trPr>
        <w:tc>
          <w:tcPr>
            <w:tcW w:w="226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ru-RU"/>
              </w:rPr>
              <w:lastRenderedPageBreak/>
              <w:t>РАЗЛОМЦИ</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Рационални поступци при рачунању,одабрани задаци</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Разломци,одабрани задаци</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b/>
                <w:lang w:val="sr-Cyrl-CS"/>
              </w:rPr>
              <w:t>Процентни рачун</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-групни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rPr>
            </w:pPr>
            <w:r w:rsidRPr="009365A3">
              <w:rPr>
                <w:rFonts w:ascii="Times New Roman" w:hAnsi="Times New Roman" w:cs="Times New Roman"/>
                <w:lang w:val="sr-Cyrl-CS"/>
              </w:rPr>
              <w:t>- припрема за угледни час</w:t>
            </w:r>
          </w:p>
          <w:p w:rsidR="00CF6EAA" w:rsidRPr="009365A3" w:rsidRDefault="00CF6EAA" w:rsidP="00546532">
            <w:pPr>
              <w:tabs>
                <w:tab w:val="left" w:pos="9315"/>
              </w:tabs>
              <w:rPr>
                <w:rFonts w:ascii="Times New Roman" w:hAnsi="Times New Roman" w:cs="Times New Roman"/>
                <w:lang w:val="sr-Cyrl-CS"/>
              </w:rPr>
            </w:pPr>
            <w:r w:rsidRPr="009365A3">
              <w:rPr>
                <w:rFonts w:ascii="Times New Roman" w:hAnsi="Times New Roman" w:cs="Times New Roman"/>
                <w:lang w:val="sr-Cyrl-CS"/>
              </w:rPr>
              <w:t>- припрема за тематске надеље</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3.1.1. </w:t>
            </w:r>
            <w:r w:rsidRPr="009365A3">
              <w:rPr>
                <w:rFonts w:ascii="Times New Roman" w:hAnsi="Times New Roman" w:cs="Times New Roman"/>
                <w:lang w:val="sr-Cyrl-CS"/>
              </w:rPr>
              <w:t>уме да одреди вредност сложенијег бројевног израза;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 xml:space="preserve">3.1.3. </w:t>
            </w:r>
            <w:r w:rsidRPr="009365A3">
              <w:rPr>
                <w:rFonts w:ascii="Times New Roman" w:hAnsi="Times New Roman" w:cs="Times New Roman"/>
                <w:lang w:val="sr-Cyrl-CS"/>
              </w:rPr>
              <w:t xml:space="preserve">уме да </w:t>
            </w:r>
            <w:r w:rsidRPr="009365A3">
              <w:rPr>
                <w:rFonts w:ascii="Times New Roman" w:hAnsi="Times New Roman" w:cs="Times New Roman"/>
                <w:lang w:val="ru-RU"/>
              </w:rPr>
              <w:t>користи бројеве и бројевне изразе у реалним ситуацијама</w:t>
            </w:r>
            <w:r w:rsidRPr="009365A3">
              <w:rPr>
                <w:rFonts w:ascii="Times New Roman" w:hAnsi="Times New Roman" w:cs="Times New Roman"/>
                <w:lang w:val="sr-Cyrl-CS"/>
              </w:rPr>
              <w:t>;</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b/>
                <w:lang w:val="sr-Cyrl-CS"/>
              </w:rPr>
              <w:t>3.2.5.</w:t>
            </w:r>
            <w:r w:rsidRPr="009365A3">
              <w:rPr>
                <w:rFonts w:ascii="Times New Roman" w:hAnsi="Times New Roman" w:cs="Times New Roman"/>
                <w:lang w:val="ru-RU"/>
              </w:rPr>
              <w:t>користи једначине и неједначине решавајући и сложеније текстуалне задатке.</w:t>
            </w:r>
          </w:p>
        </w:tc>
      </w:tr>
      <w:tr w:rsidR="00CF6EAA" w:rsidRPr="009365A3" w:rsidTr="00546532">
        <w:trPr>
          <w:trHeight w:val="145"/>
          <w:jc w:val="center"/>
        </w:trPr>
        <w:tc>
          <w:tcPr>
            <w:tcW w:w="2268" w:type="dxa"/>
            <w:shd w:val="clear" w:color="auto" w:fill="FBD4B4"/>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ru-RU"/>
              </w:rPr>
              <w:t>ОСНА СИМЕТРИЈА</w:t>
            </w:r>
          </w:p>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Конструкција пресавијањем папира</w:t>
            </w:r>
          </w:p>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b/>
                <w:lang w:val="sr-Cyrl-CS"/>
              </w:rPr>
              <w:t xml:space="preserve">Одабрани конструктивни задаци-примена изометријских </w:t>
            </w:r>
            <w:r w:rsidRPr="009365A3">
              <w:rPr>
                <w:rFonts w:ascii="Times New Roman" w:hAnsi="Times New Roman" w:cs="Times New Roman"/>
                <w:b/>
                <w:lang w:val="sr-Cyrl-CS"/>
              </w:rPr>
              <w:lastRenderedPageBreak/>
              <w:t>трансформација</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lastRenderedPageBreak/>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-мултимедијална настава</w:t>
            </w:r>
          </w:p>
          <w:p w:rsidR="00CF6EAA" w:rsidRPr="009365A3" w:rsidRDefault="00CF6EAA" w:rsidP="00546532">
            <w:pPr>
              <w:tabs>
                <w:tab w:val="left" w:pos="9315"/>
              </w:tabs>
              <w:rPr>
                <w:rFonts w:ascii="Times New Roman" w:hAnsi="Times New Roman" w:cs="Times New Roman"/>
                <w:lang w:val="sr-Cyrl-CS"/>
              </w:rPr>
            </w:pP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lastRenderedPageBreak/>
              <w:t>Одабрани задаци са такмичења</w:t>
            </w:r>
          </w:p>
        </w:tc>
        <w:tc>
          <w:tcPr>
            <w:tcW w:w="1809" w:type="dxa"/>
            <w:vAlign w:val="center"/>
          </w:tcPr>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lang w:val="ru-RU"/>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-групни</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r w:rsidR="00CF6EAA" w:rsidRPr="009365A3" w:rsidTr="00546532">
        <w:trPr>
          <w:trHeight w:val="145"/>
          <w:jc w:val="center"/>
        </w:trPr>
        <w:tc>
          <w:tcPr>
            <w:tcW w:w="2268" w:type="dxa"/>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Задаци логично-комбинаторне природе</w:t>
            </w:r>
          </w:p>
        </w:tc>
        <w:tc>
          <w:tcPr>
            <w:tcW w:w="1809" w:type="dxa"/>
            <w:vAlign w:val="center"/>
          </w:tcPr>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-фронтални</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-индивидуални</w:t>
            </w:r>
          </w:p>
          <w:p w:rsidR="00CF6EAA" w:rsidRPr="009365A3" w:rsidRDefault="00CF6EAA" w:rsidP="00546532">
            <w:pPr>
              <w:tabs>
                <w:tab w:val="left" w:pos="9315"/>
              </w:tabs>
              <w:rPr>
                <w:rFonts w:ascii="Times New Roman" w:hAnsi="Times New Roman" w:cs="Times New Roman"/>
              </w:rPr>
            </w:pPr>
            <w:r w:rsidRPr="009365A3">
              <w:rPr>
                <w:rFonts w:ascii="Times New Roman" w:hAnsi="Times New Roman" w:cs="Times New Roman"/>
                <w:lang w:val="sr-Cyrl-CS"/>
              </w:rPr>
              <w:t>-рад у пару</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-групни</w:t>
            </w:r>
          </w:p>
        </w:tc>
        <w:tc>
          <w:tcPr>
            <w:tcW w:w="2835" w:type="dxa"/>
            <w:vAlign w:val="center"/>
          </w:tcPr>
          <w:p w:rsidR="00CF6EAA" w:rsidRPr="009365A3" w:rsidRDefault="00CF6EAA" w:rsidP="00546532">
            <w:pPr>
              <w:rPr>
                <w:rFonts w:ascii="Times New Roman" w:hAnsi="Times New Roman" w:cs="Times New Roman"/>
                <w:lang w:val="sr-Cyrl-CS"/>
              </w:rPr>
            </w:pPr>
          </w:p>
        </w:tc>
        <w:tc>
          <w:tcPr>
            <w:tcW w:w="3261" w:type="dxa"/>
            <w:vAlign w:val="center"/>
          </w:tcPr>
          <w:p w:rsidR="00CF6EAA" w:rsidRPr="009365A3" w:rsidRDefault="00CF6EAA" w:rsidP="00546532">
            <w:pPr>
              <w:rPr>
                <w:rFonts w:ascii="Times New Roman" w:hAnsi="Times New Roman" w:cs="Times New Roman"/>
                <w:lang w:val="sr-Cyrl-CS"/>
              </w:rPr>
            </w:pPr>
          </w:p>
        </w:tc>
        <w:tc>
          <w:tcPr>
            <w:tcW w:w="3435" w:type="dxa"/>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w:t>
            </w:r>
          </w:p>
        </w:tc>
      </w:tr>
    </w:tbl>
    <w:p w:rsidR="00CF6EAA" w:rsidRPr="009365A3" w:rsidRDefault="00CF6EAA" w:rsidP="00CF6EAA">
      <w:pPr>
        <w:rPr>
          <w:rFonts w:ascii="Times New Roman" w:hAnsi="Times New Roman" w:cs="Times New Roman"/>
          <w:b/>
          <w:bCs/>
          <w:lang w:val="ru-RU"/>
        </w:rPr>
      </w:pPr>
    </w:p>
    <w:p w:rsidR="00CF6EAA" w:rsidRPr="009365A3" w:rsidRDefault="00CF6EAA" w:rsidP="00CF6EAA">
      <w:pPr>
        <w:rPr>
          <w:rFonts w:ascii="Times New Roman" w:hAnsi="Times New Roman" w:cs="Times New Roman"/>
          <w:b/>
        </w:rPr>
      </w:pPr>
      <w:r w:rsidRPr="009365A3">
        <w:rPr>
          <w:rFonts w:ascii="Times New Roman" w:hAnsi="Times New Roman" w:cs="Times New Roman"/>
          <w:b/>
          <w:lang w:val="sr-Cyrl-CS"/>
        </w:rPr>
        <w:t>БИОЛОГИЈА</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lang w:val="ru-RU"/>
        </w:rPr>
        <w:t>Циљеви додатног рада</w:t>
      </w:r>
      <w:r w:rsidRPr="009365A3">
        <w:rPr>
          <w:rFonts w:ascii="Times New Roman" w:hAnsi="Times New Roman" w:cs="Times New Roman"/>
          <w:lang w:val="sr-Cyrl-CS"/>
        </w:rPr>
        <w:t xml:space="preserve">: </w:t>
      </w: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lang w:val="sr-Cyrl-CS"/>
        </w:rPr>
        <w:t>Додатни рад се организује за ученике који показују веће интересовање и жељу за новим сазнањима која превазилазе оквире предвиђене планом и програмом, са циљем повезивања и примене научеог у свакодневном животу.</w:t>
      </w:r>
    </w:p>
    <w:p w:rsidR="00CF6EAA" w:rsidRPr="009365A3" w:rsidRDefault="00CF6EAA" w:rsidP="00CF6EAA">
      <w:pPr>
        <w:rPr>
          <w:rFonts w:ascii="Times New Roman" w:hAnsi="Times New Roman" w:cs="Times New Roman"/>
          <w:b/>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90"/>
        <w:gridCol w:w="1974"/>
        <w:gridCol w:w="3190"/>
        <w:gridCol w:w="5245"/>
      </w:tblGrid>
      <w:tr w:rsidR="00CF6EAA" w:rsidRPr="009365A3" w:rsidTr="00546532">
        <w:trPr>
          <w:trHeight w:val="223"/>
        </w:trPr>
        <w:tc>
          <w:tcPr>
            <w:tcW w:w="2268"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НАСТАВНА ТЕМА</w:t>
            </w:r>
          </w:p>
        </w:tc>
        <w:tc>
          <w:tcPr>
            <w:tcW w:w="1890" w:type="dxa"/>
            <w:vMerge w:val="restart"/>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НАЧИНИ РЕАЛИЗАЦИЈЕ</w:t>
            </w:r>
          </w:p>
        </w:tc>
        <w:tc>
          <w:tcPr>
            <w:tcW w:w="10409" w:type="dxa"/>
            <w:gridSpan w:val="3"/>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ИСХОДИ ( СТАНДАРДИ)</w:t>
            </w:r>
          </w:p>
        </w:tc>
      </w:tr>
      <w:tr w:rsidR="00CF6EAA" w:rsidRPr="009365A3" w:rsidTr="00546532">
        <w:trPr>
          <w:trHeight w:val="245"/>
        </w:trPr>
        <w:tc>
          <w:tcPr>
            <w:tcW w:w="2268"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1890" w:type="dxa"/>
            <w:vMerge/>
            <w:shd w:val="clear" w:color="auto" w:fill="FBD4B4"/>
          </w:tcPr>
          <w:p w:rsidR="00CF6EAA" w:rsidRPr="009365A3" w:rsidRDefault="00CF6EAA" w:rsidP="00546532">
            <w:pPr>
              <w:jc w:val="center"/>
              <w:rPr>
                <w:rFonts w:ascii="Times New Roman" w:hAnsi="Times New Roman" w:cs="Times New Roman"/>
                <w:b/>
                <w:lang w:val="sr-Cyrl-CS"/>
              </w:rPr>
            </w:pPr>
          </w:p>
        </w:tc>
        <w:tc>
          <w:tcPr>
            <w:tcW w:w="1974"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ОСНОВНИ НИВО</w:t>
            </w:r>
          </w:p>
        </w:tc>
        <w:tc>
          <w:tcPr>
            <w:tcW w:w="3190"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СРЕДЊИ НИВО</w:t>
            </w:r>
          </w:p>
        </w:tc>
        <w:tc>
          <w:tcPr>
            <w:tcW w:w="5245"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НАПРЕДНИ НИВО</w:t>
            </w:r>
          </w:p>
        </w:tc>
      </w:tr>
      <w:tr w:rsidR="00CF6EAA" w:rsidRPr="009365A3" w:rsidTr="00546532">
        <w:trPr>
          <w:trHeight w:val="145"/>
        </w:trPr>
        <w:tc>
          <w:tcPr>
            <w:tcW w:w="226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Особине живих бића и разноврсност живог света</w:t>
            </w:r>
          </w:p>
        </w:tc>
        <w:tc>
          <w:tcPr>
            <w:tcW w:w="18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-демонстрација </w:t>
            </w:r>
            <w:r w:rsidRPr="009365A3">
              <w:rPr>
                <w:rFonts w:ascii="Times New Roman" w:hAnsi="Times New Roman" w:cs="Times New Roman"/>
                <w:lang w:val="sr-Cyrl-CS"/>
              </w:rPr>
              <w:lastRenderedPageBreak/>
              <w:t xml:space="preserve">графиком или шемом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1974" w:type="dxa"/>
          </w:tcPr>
          <w:p w:rsidR="00CF6EAA" w:rsidRPr="009365A3" w:rsidRDefault="00CF6EAA" w:rsidP="00546532">
            <w:pPr>
              <w:rPr>
                <w:rFonts w:ascii="Times New Roman" w:hAnsi="Times New Roman" w:cs="Times New Roman"/>
                <w:lang w:val="sr-Cyrl-CS"/>
              </w:rPr>
            </w:pPr>
          </w:p>
        </w:tc>
        <w:tc>
          <w:tcPr>
            <w:tcW w:w="31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2.1.3 </w:t>
            </w:r>
            <w:r w:rsidRPr="009365A3">
              <w:rPr>
                <w:rFonts w:ascii="Times New Roman" w:hAnsi="Times New Roman" w:cs="Times New Roman"/>
                <w:lang w:val="ru-RU"/>
              </w:rPr>
              <w:t>познаје критеријуме по којима се царства међусобно разликују на основу њихових својстава до нивоа кола/класе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2.1.4  </w:t>
            </w:r>
            <w:r w:rsidRPr="009365A3">
              <w:rPr>
                <w:rFonts w:ascii="Times New Roman" w:hAnsi="Times New Roman" w:cs="Times New Roman"/>
                <w:lang w:val="ru-RU"/>
              </w:rPr>
              <w:t>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p>
        </w:tc>
        <w:tc>
          <w:tcPr>
            <w:tcW w:w="52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3.1.1 </w:t>
            </w:r>
            <w:r w:rsidRPr="009365A3">
              <w:rPr>
                <w:rFonts w:ascii="Times New Roman" w:hAnsi="Times New Roman" w:cs="Times New Roman"/>
                <w:lang w:val="ru-RU"/>
              </w:rPr>
              <w:t>примењује критеријуме за разликовање живог од неживог у граничним случајевима и у атипичним примерима (вируси, делови организама, плодови и сл.)</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3.1.2 </w:t>
            </w:r>
            <w:r w:rsidRPr="009365A3">
              <w:rPr>
                <w:rFonts w:ascii="Times New Roman" w:hAnsi="Times New Roman" w:cs="Times New Roman"/>
                <w:lang w:val="ru-RU"/>
              </w:rPr>
              <w:t>уме да објасни зашто је нешто класификовано као живо или као неживо</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3.1.3 </w:t>
            </w:r>
            <w:r w:rsidRPr="009365A3">
              <w:rPr>
                <w:rFonts w:ascii="Times New Roman" w:hAnsi="Times New Roman" w:cs="Times New Roman"/>
                <w:lang w:val="ru-RU"/>
              </w:rPr>
              <w:t>разуме критеријуме по којима се разликују биљке и животиње и уме да их примени у атипичним случајевима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3.1.4 </w:t>
            </w:r>
            <w:r w:rsidRPr="009365A3">
              <w:rPr>
                <w:rFonts w:ascii="Times New Roman" w:hAnsi="Times New Roman" w:cs="Times New Roman"/>
                <w:lang w:val="ru-RU"/>
              </w:rPr>
              <w:t>познаје критеријуме по којима се царства међусобно разликују на основу њихових својстава до нивоа класе/реда најважнијих група</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3.2.2 </w:t>
            </w:r>
            <w:r w:rsidRPr="009365A3">
              <w:rPr>
                <w:rFonts w:ascii="Times New Roman" w:hAnsi="Times New Roman" w:cs="Times New Roman"/>
                <w:lang w:val="ru-RU"/>
              </w:rPr>
              <w:t>разуме морфолошку повезаност појединих нивоа организације и њихову међусобну функционалну условљеност</w:t>
            </w:r>
          </w:p>
        </w:tc>
      </w:tr>
      <w:tr w:rsidR="00CF6EAA" w:rsidRPr="009365A3" w:rsidTr="00546532">
        <w:trPr>
          <w:trHeight w:val="145"/>
        </w:trPr>
        <w:tc>
          <w:tcPr>
            <w:tcW w:w="226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Биљке-грађа и животни процеси</w:t>
            </w:r>
          </w:p>
        </w:tc>
        <w:tc>
          <w:tcPr>
            <w:tcW w:w="18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-демонстрација графиком или шемом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1974" w:type="dxa"/>
          </w:tcPr>
          <w:p w:rsidR="00CF6EAA" w:rsidRPr="009365A3" w:rsidRDefault="00CF6EAA" w:rsidP="00546532">
            <w:pPr>
              <w:rPr>
                <w:rFonts w:ascii="Times New Roman" w:hAnsi="Times New Roman" w:cs="Times New Roman"/>
                <w:lang w:val="sr-Cyrl-CS"/>
              </w:rPr>
            </w:pPr>
          </w:p>
        </w:tc>
        <w:tc>
          <w:tcPr>
            <w:tcW w:w="31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2.2.4 </w:t>
            </w:r>
            <w:r w:rsidRPr="009365A3">
              <w:rPr>
                <w:rFonts w:ascii="Times New Roman" w:hAnsi="Times New Roman" w:cs="Times New Roman"/>
                <w:lang w:val="ru-RU"/>
              </w:rPr>
              <w:t>разуме да је за живот неопходна енергија која се производи, складишти и одаје у специфичним процесима у ћелији и да се то назива метаболизам</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2.2.5 </w:t>
            </w:r>
            <w:r w:rsidRPr="009365A3">
              <w:rPr>
                <w:rFonts w:ascii="Times New Roman" w:hAnsi="Times New Roman" w:cs="Times New Roman"/>
                <w:lang w:val="ru-RU"/>
              </w:rPr>
              <w:t>разуме да биљне ћелије, захваљујући специфичној грађи, могу да везују енергију и стварају (синтетишу) сложене (хранљиве) материје</w:t>
            </w:r>
          </w:p>
          <w:p w:rsidR="00CF6EAA" w:rsidRPr="009365A3" w:rsidRDefault="00CF6EAA" w:rsidP="00546532">
            <w:pPr>
              <w:rPr>
                <w:rFonts w:ascii="Times New Roman" w:hAnsi="Times New Roman" w:cs="Times New Roman"/>
                <w:lang w:val="ru-RU"/>
              </w:rPr>
            </w:pPr>
            <w:r w:rsidRPr="009365A3">
              <w:rPr>
                <w:rFonts w:ascii="Times New Roman" w:hAnsi="Times New Roman" w:cs="Times New Roman"/>
                <w:lang w:val="sr-Cyrl-CS"/>
              </w:rPr>
              <w:t xml:space="preserve">2.2.6 </w:t>
            </w:r>
            <w:r w:rsidRPr="009365A3">
              <w:rPr>
                <w:rFonts w:ascii="Times New Roman" w:hAnsi="Times New Roman" w:cs="Times New Roman"/>
                <w:lang w:val="ru-RU"/>
              </w:rPr>
              <w:t>разуме да и у биљној и у животињској ћелији сложене материје могу да се разграђују, при чему се ослобађа енергија у процесу који се назива дисање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2.3.1 </w:t>
            </w:r>
            <w:r w:rsidRPr="009365A3">
              <w:rPr>
                <w:rFonts w:ascii="Times New Roman" w:hAnsi="Times New Roman" w:cs="Times New Roman"/>
                <w:lang w:val="ru-RU"/>
              </w:rPr>
              <w:t xml:space="preserve">разуме основне разлике </w:t>
            </w:r>
            <w:r w:rsidRPr="009365A3">
              <w:rPr>
                <w:rFonts w:ascii="Times New Roman" w:hAnsi="Times New Roman" w:cs="Times New Roman"/>
                <w:lang w:val="ru-RU"/>
              </w:rPr>
              <w:lastRenderedPageBreak/>
              <w:t>између полног и бесполног размножавања</w:t>
            </w:r>
          </w:p>
          <w:p w:rsidR="00CF6EAA" w:rsidRPr="009365A3" w:rsidRDefault="00CF6EAA" w:rsidP="00546532">
            <w:pPr>
              <w:rPr>
                <w:rFonts w:ascii="Times New Roman" w:hAnsi="Times New Roman" w:cs="Times New Roman"/>
              </w:rPr>
            </w:pPr>
            <w:r w:rsidRPr="009365A3">
              <w:rPr>
                <w:rFonts w:ascii="Times New Roman" w:hAnsi="Times New Roman" w:cs="Times New Roman"/>
                <w:lang w:val="sr-Cyrl-CS"/>
              </w:rPr>
              <w:t xml:space="preserve">2.3.2 </w:t>
            </w:r>
            <w:r w:rsidRPr="009365A3">
              <w:rPr>
                <w:rFonts w:ascii="Times New Roman" w:hAnsi="Times New Roman" w:cs="Times New Roman"/>
              </w:rPr>
              <w:t>разуме механизам настанка зигота</w:t>
            </w:r>
          </w:p>
        </w:tc>
        <w:tc>
          <w:tcPr>
            <w:tcW w:w="52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3.6.1 </w:t>
            </w:r>
            <w:r w:rsidRPr="009365A3">
              <w:rPr>
                <w:rFonts w:ascii="Times New Roman" w:hAnsi="Times New Roman" w:cs="Times New Roman"/>
                <w:lang w:val="ru-RU"/>
              </w:rPr>
              <w:t>разуме значај и уме самостално да реализује систематско и дуготрајно прикупљање података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3.6.2 </w:t>
            </w:r>
            <w:r w:rsidRPr="009365A3">
              <w:rPr>
                <w:rFonts w:ascii="Times New Roman" w:hAnsi="Times New Roman" w:cs="Times New Roman"/>
                <w:lang w:val="ru-RU"/>
              </w:rPr>
              <w:t>уме да осмисли једноставан протокол прикупљања података и формулар за упис резултата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3.6.5 </w:t>
            </w:r>
            <w:r w:rsidRPr="009365A3">
              <w:rPr>
                <w:rFonts w:ascii="Times New Roman" w:hAnsi="Times New Roman" w:cs="Times New Roman"/>
                <w:lang w:val="ru-RU"/>
              </w:rPr>
              <w:t>зна, уз одговарајуће навођење наставника, самостално да осмисли, реализује и извести о експерименту на примеру који сам одабере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3.2.4 </w:t>
            </w:r>
            <w:r w:rsidRPr="009365A3">
              <w:rPr>
                <w:rFonts w:ascii="Times New Roman" w:hAnsi="Times New Roman" w:cs="Times New Roman"/>
                <w:lang w:val="ru-RU"/>
              </w:rPr>
              <w:t>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3.2.5 </w:t>
            </w:r>
            <w:r w:rsidRPr="009365A3">
              <w:rPr>
                <w:rFonts w:ascii="Times New Roman" w:hAnsi="Times New Roman" w:cs="Times New Roman"/>
                <w:lang w:val="ru-RU"/>
              </w:rPr>
              <w:t>разуме сличности и разлике у интеграцији грађе и функције јединке током животног циклуса</w:t>
            </w:r>
          </w:p>
        </w:tc>
      </w:tr>
      <w:tr w:rsidR="00CF6EAA" w:rsidRPr="009365A3" w:rsidTr="00546532">
        <w:trPr>
          <w:trHeight w:val="145"/>
        </w:trPr>
        <w:tc>
          <w:tcPr>
            <w:tcW w:w="226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lastRenderedPageBreak/>
              <w:t xml:space="preserve">Разноврсност биљака, </w:t>
            </w:r>
          </w:p>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значај и заштита</w:t>
            </w:r>
          </w:p>
        </w:tc>
        <w:tc>
          <w:tcPr>
            <w:tcW w:w="18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-демонстрација графиком или шемом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1974" w:type="dxa"/>
          </w:tcPr>
          <w:p w:rsidR="00CF6EAA" w:rsidRPr="009365A3" w:rsidRDefault="00CF6EAA" w:rsidP="00546532">
            <w:pPr>
              <w:rPr>
                <w:rFonts w:ascii="Times New Roman" w:hAnsi="Times New Roman" w:cs="Times New Roman"/>
                <w:lang w:val="sr-Cyrl-CS"/>
              </w:rPr>
            </w:pPr>
          </w:p>
        </w:tc>
        <w:tc>
          <w:tcPr>
            <w:tcW w:w="31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2.4.9 </w:t>
            </w:r>
            <w:r w:rsidRPr="009365A3">
              <w:rPr>
                <w:rFonts w:ascii="Times New Roman" w:hAnsi="Times New Roman" w:cs="Times New Roman"/>
                <w:lang w:val="ru-RU"/>
              </w:rPr>
              <w:t>разуме значај природних добара у заштити природе (националних паркова, природних резервата, ботаничких башта, зоо-вртова)</w:t>
            </w:r>
          </w:p>
        </w:tc>
        <w:tc>
          <w:tcPr>
            <w:tcW w:w="52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3.2.3 </w:t>
            </w:r>
            <w:r w:rsidRPr="009365A3">
              <w:rPr>
                <w:rFonts w:ascii="Times New Roman" w:hAnsi="Times New Roman" w:cs="Times New Roman"/>
                <w:lang w:val="ru-RU"/>
              </w:rPr>
              <w:t>разуме узроке развоја и усложњавања грађе и функције током еволуције</w:t>
            </w:r>
          </w:p>
          <w:p w:rsidR="00CF6EAA" w:rsidRPr="009365A3" w:rsidRDefault="00CF6EAA" w:rsidP="00546532">
            <w:pPr>
              <w:rPr>
                <w:rFonts w:ascii="Times New Roman" w:hAnsi="Times New Roman" w:cs="Times New Roman"/>
                <w:lang w:val="sr-Cyrl-CS"/>
              </w:rPr>
            </w:pPr>
          </w:p>
        </w:tc>
      </w:tr>
      <w:tr w:rsidR="00CF6EAA" w:rsidRPr="009365A3" w:rsidTr="00546532">
        <w:trPr>
          <w:trHeight w:val="145"/>
        </w:trPr>
        <w:tc>
          <w:tcPr>
            <w:tcW w:w="2268"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Царство гљива</w:t>
            </w:r>
          </w:p>
        </w:tc>
        <w:tc>
          <w:tcPr>
            <w:tcW w:w="1890"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-практичан рад</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-ПП презентације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-провера и примена знања</w:t>
            </w:r>
          </w:p>
        </w:tc>
        <w:tc>
          <w:tcPr>
            <w:tcW w:w="1974" w:type="dxa"/>
          </w:tcPr>
          <w:p w:rsidR="00CF6EAA" w:rsidRPr="009365A3" w:rsidRDefault="00CF6EAA" w:rsidP="00546532">
            <w:pPr>
              <w:rPr>
                <w:rFonts w:ascii="Times New Roman" w:hAnsi="Times New Roman" w:cs="Times New Roman"/>
                <w:lang w:val="sr-Cyrl-CS"/>
              </w:rPr>
            </w:pPr>
          </w:p>
        </w:tc>
        <w:tc>
          <w:tcPr>
            <w:tcW w:w="3190" w:type="dxa"/>
          </w:tcPr>
          <w:p w:rsidR="00CF6EAA" w:rsidRPr="009365A3" w:rsidRDefault="00CF6EAA" w:rsidP="00546532">
            <w:pPr>
              <w:rPr>
                <w:rFonts w:ascii="Times New Roman" w:hAnsi="Times New Roman" w:cs="Times New Roman"/>
                <w:lang w:val="sr-Cyrl-CS"/>
              </w:rPr>
            </w:pPr>
          </w:p>
        </w:tc>
        <w:tc>
          <w:tcPr>
            <w:tcW w:w="5245" w:type="dxa"/>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3.2.5 </w:t>
            </w:r>
            <w:r w:rsidRPr="009365A3">
              <w:rPr>
                <w:rFonts w:ascii="Times New Roman" w:hAnsi="Times New Roman" w:cs="Times New Roman"/>
                <w:lang w:val="ru-RU"/>
              </w:rPr>
              <w:t>разуме сличности и разлике у интеграцији грађе и функције јединке током животног циклуса</w:t>
            </w:r>
          </w:p>
        </w:tc>
      </w:tr>
    </w:tbl>
    <w:p w:rsidR="00CF6EAA" w:rsidRPr="009365A3" w:rsidRDefault="00CF6EAA" w:rsidP="00CF6EAA">
      <w:pPr>
        <w:rPr>
          <w:rFonts w:ascii="Times New Roman" w:hAnsi="Times New Roman" w:cs="Times New Roman"/>
          <w:b/>
        </w:rPr>
      </w:pPr>
    </w:p>
    <w:p w:rsidR="00CF6EAA" w:rsidRPr="009365A3" w:rsidRDefault="00CF6EAA" w:rsidP="00CF6EAA">
      <w:pPr>
        <w:rPr>
          <w:rFonts w:ascii="Times New Roman" w:hAnsi="Times New Roman" w:cs="Times New Roman"/>
          <w:b/>
          <w:bCs/>
          <w:lang w:val="sr-Cyrl-CS"/>
        </w:rPr>
      </w:pPr>
      <w:r w:rsidRPr="009365A3">
        <w:rPr>
          <w:rFonts w:ascii="Times New Roman" w:hAnsi="Times New Roman" w:cs="Times New Roman"/>
          <w:b/>
          <w:lang w:val="ru-RU"/>
        </w:rPr>
        <w:t>Д. ОСТАЛИ ОБЛИЦИ  ОБРАЗОВНО - ВАСПИТНОГ РАДА</w:t>
      </w:r>
    </w:p>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lang w:val="sr-Cyrl-CS"/>
        </w:rPr>
      </w:pPr>
      <w:r w:rsidRPr="009365A3">
        <w:rPr>
          <w:rFonts w:ascii="Times New Roman" w:hAnsi="Times New Roman" w:cs="Times New Roman"/>
          <w:b/>
        </w:rPr>
        <w:t>ПРОГРАМ РАДА</w:t>
      </w:r>
      <w:r w:rsidRPr="009365A3">
        <w:rPr>
          <w:rFonts w:ascii="Times New Roman" w:hAnsi="Times New Roman" w:cs="Times New Roman"/>
          <w:b/>
          <w:lang w:val="sr-Cyrl-CS"/>
        </w:rPr>
        <w:t xml:space="preserve"> ОДЕЉЕНСКОГ СТАРЕШИНЕ </w:t>
      </w:r>
    </w:p>
    <w:p w:rsidR="00CF6EAA" w:rsidRPr="009365A3"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5278"/>
        <w:gridCol w:w="2303"/>
        <w:gridCol w:w="4416"/>
      </w:tblGrid>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Време реализације</w:t>
            </w:r>
          </w:p>
        </w:tc>
        <w:tc>
          <w:tcPr>
            <w:tcW w:w="52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Активности/теме</w:t>
            </w:r>
          </w:p>
        </w:tc>
        <w:tc>
          <w:tcPr>
            <w:tcW w:w="230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Начин реализације:</w:t>
            </w:r>
          </w:p>
        </w:tc>
        <w:tc>
          <w:tcPr>
            <w:tcW w:w="441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9365A3" w:rsidRDefault="00CF6EAA" w:rsidP="00546532">
            <w:pPr>
              <w:jc w:val="center"/>
              <w:rPr>
                <w:rFonts w:ascii="Times New Roman" w:hAnsi="Times New Roman" w:cs="Times New Roman"/>
                <w:b/>
              </w:rPr>
            </w:pPr>
            <w:r w:rsidRPr="009365A3">
              <w:rPr>
                <w:rFonts w:ascii="Times New Roman" w:hAnsi="Times New Roman" w:cs="Times New Roman"/>
                <w:b/>
                <w:lang w:val="sr-Cyrl-CS"/>
              </w:rPr>
              <w:t>Носиоци реализације</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-септембар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Упознавање ученика са правилима понашања у школи</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lastRenderedPageBreak/>
              <w:t>Усклађивање ставова породице и школе везаних за васпитање ученика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 xml:space="preserve">Организовање индивидуалних разговора </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lang w:val="ru-RU"/>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-дискусија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-евиденција у дневнику</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-родитељи</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-октобар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Упознавање својих и потреба других</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Изражавање сопствених и разумевање туђих осећања</w:t>
            </w:r>
          </w:p>
          <w:p w:rsidR="00CF6EAA" w:rsidRPr="009365A3" w:rsidRDefault="00CF6EAA" w:rsidP="00546532">
            <w:pPr>
              <w:rPr>
                <w:rFonts w:ascii="Times New Roman" w:hAnsi="Times New Roman" w:cs="Times New Roman"/>
                <w:iCs/>
                <w:lang w:val="ru-RU"/>
              </w:rPr>
            </w:pPr>
            <w:r w:rsidRPr="009365A3">
              <w:rPr>
                <w:rFonts w:ascii="Times New Roman" w:hAnsi="Times New Roman" w:cs="Times New Roman"/>
                <w:iCs/>
                <w:lang w:val="sr-Cyrl-CS"/>
              </w:rPr>
              <w:t>Организовање индивидуалних разговора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-новембар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Развијање толеранције на различите ставове, особине и потребе</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Грађење сарадничког односа у групи (разреду)</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 xml:space="preserve">Анализа успеха на крају  </w:t>
            </w:r>
            <w:r w:rsidRPr="009365A3">
              <w:rPr>
                <w:rFonts w:ascii="Times New Roman" w:hAnsi="Times New Roman" w:cs="Times New Roman"/>
                <w:iCs/>
                <w:lang w:val="hr-HR"/>
              </w:rPr>
              <w:t>I</w:t>
            </w:r>
            <w:r w:rsidRPr="009365A3">
              <w:rPr>
                <w:rFonts w:ascii="Times New Roman" w:hAnsi="Times New Roman" w:cs="Times New Roman"/>
                <w:iCs/>
                <w:lang w:val="sr-Cyrl-CS"/>
              </w:rPr>
              <w:t xml:space="preserve"> класификационог периода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-децембар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Решавање проблема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Подршка и значај социјалне групе у превазилажењу личних проблема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Подршка и значај социјалне групе у превазилажењу личних проблема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-разговор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-јануар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lang w:val="sr-Cyrl-CS"/>
              </w:rPr>
            </w:pPr>
            <w:r w:rsidRPr="009365A3">
              <w:rPr>
                <w:rFonts w:ascii="Times New Roman" w:hAnsi="Times New Roman" w:cs="Times New Roman"/>
                <w:lang w:val="ru-RU"/>
              </w:rPr>
              <w:t>Обележавање Дана Светог Саве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Проблеми у учењу и савлађивању знања – грађење модела за превазилажење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-фебруар</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Суочавање са неуспехом и грађење модела за његово превазилажење</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Помоћ ученицима при укључивању у такмичења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rPr>
              <w:t>Разрешавање сукоба</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едукативне радионице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-изабрани ученици-чланови ученичког парламента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сарадници Завода за јавно здравље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старшина</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-март</w:t>
            </w: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p w:rsidR="00CF6EAA" w:rsidRPr="009365A3" w:rsidRDefault="00CF6EAA" w:rsidP="00546532">
            <w:pPr>
              <w:rPr>
                <w:rFonts w:ascii="Times New Roman" w:hAnsi="Times New Roman" w:cs="Times New Roman"/>
                <w:lang w:val="sr-Cyrl-CS"/>
              </w:rPr>
            </w:pP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Грађење и јачање личних вредности и ставова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Праћење ученика на такмичењима</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Сређивање педагошке документације</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lang w:val="sr-Cyrl-CS"/>
              </w:rPr>
              <w:t>Развој сарадничке комуникације у разреду (активно слушање других )</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-едукативна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радионица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-одељењски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-април</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 xml:space="preserve">Анализа успеха на крају </w:t>
            </w:r>
            <w:r w:rsidRPr="009365A3">
              <w:rPr>
                <w:rFonts w:ascii="Times New Roman" w:hAnsi="Times New Roman" w:cs="Times New Roman"/>
                <w:iCs/>
                <w:lang w:val="hr-HR"/>
              </w:rPr>
              <w:t>III</w:t>
            </w:r>
            <w:r w:rsidRPr="009365A3">
              <w:rPr>
                <w:rFonts w:ascii="Times New Roman" w:hAnsi="Times New Roman" w:cs="Times New Roman"/>
                <w:iCs/>
                <w:lang w:val="sr-Cyrl-CS"/>
              </w:rPr>
              <w:t xml:space="preserve"> класификационог периода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Стресогене животне ситуације</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Учење и изградња одбрамбених механизама за превазилажење стреса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rPr>
              <w:t>Организовање родитељског састанка</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-дискусија-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-презентација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-евиденција у дневнику</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-стручни сарадник</w:t>
            </w:r>
          </w:p>
          <w:p w:rsidR="00CF6EAA" w:rsidRPr="009365A3" w:rsidRDefault="00CF6EAA" w:rsidP="00546532">
            <w:pPr>
              <w:rPr>
                <w:rFonts w:ascii="Times New Roman" w:hAnsi="Times New Roman" w:cs="Times New Roman"/>
                <w:lang w:val="sr-Cyrl-CS"/>
              </w:rPr>
            </w:pP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-мај</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Организовање и извођење екскурзије</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Ризична понашања (пушење, алкохолизам, наркоманија)</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 xml:space="preserve">Учење вредносних судова. </w:t>
            </w:r>
          </w:p>
          <w:p w:rsidR="00CF6EAA" w:rsidRPr="009365A3" w:rsidRDefault="00CF6EAA" w:rsidP="00546532">
            <w:pPr>
              <w:rPr>
                <w:rFonts w:ascii="Times New Roman" w:hAnsi="Times New Roman" w:cs="Times New Roman"/>
                <w:iCs/>
                <w:lang w:val="sr-Cyrl-CS"/>
              </w:rPr>
            </w:pPr>
            <w:r w:rsidRPr="009365A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-чишћење учиноице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-договор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-родитељи</w:t>
            </w:r>
          </w:p>
        </w:tc>
      </w:tr>
      <w:tr w:rsidR="00CF6EAA" w:rsidRPr="009365A3" w:rsidTr="00546532">
        <w:trPr>
          <w:jc w:val="center"/>
        </w:trPr>
        <w:tc>
          <w:tcPr>
            <w:tcW w:w="2221"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lastRenderedPageBreak/>
              <w:t>-јун</w:t>
            </w:r>
          </w:p>
        </w:tc>
        <w:tc>
          <w:tcPr>
            <w:tcW w:w="5278" w:type="dxa"/>
            <w:tcBorders>
              <w:top w:val="single" w:sz="4" w:space="0" w:color="auto"/>
              <w:left w:val="single" w:sz="4" w:space="0" w:color="auto"/>
              <w:bottom w:val="single" w:sz="4" w:space="0" w:color="auto"/>
              <w:right w:val="single" w:sz="4" w:space="0" w:color="auto"/>
            </w:tcBorders>
          </w:tcPr>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Анализа успеха на крају школске године</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Анализа рада одељенског старешине</w:t>
            </w:r>
          </w:p>
          <w:p w:rsidR="00CF6EAA" w:rsidRPr="009365A3" w:rsidRDefault="00CF6EAA" w:rsidP="00546532">
            <w:pPr>
              <w:jc w:val="both"/>
              <w:rPr>
                <w:rFonts w:ascii="Times New Roman" w:hAnsi="Times New Roman" w:cs="Times New Roman"/>
                <w:iCs/>
                <w:lang w:val="sr-Cyrl-CS"/>
              </w:rPr>
            </w:pPr>
            <w:r w:rsidRPr="009365A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Latn-CS"/>
              </w:rPr>
            </w:pPr>
            <w:r w:rsidRPr="009365A3">
              <w:rPr>
                <w:rFonts w:ascii="Times New Roman" w:hAnsi="Times New Roman" w:cs="Times New Roman"/>
                <w:lang w:val="sr-Cyrl-CS"/>
              </w:rPr>
              <w:t>-разговор</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Latn-CS"/>
              </w:rPr>
              <w:t>-дискусија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-ученици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-одељенски старешина</w:t>
            </w:r>
          </w:p>
        </w:tc>
      </w:tr>
    </w:tbl>
    <w:p w:rsidR="00CF6EAA" w:rsidRPr="009365A3" w:rsidRDefault="00CF6EAA" w:rsidP="00CF6EAA">
      <w:pPr>
        <w:rPr>
          <w:rFonts w:ascii="Times New Roman" w:hAnsi="Times New Roman" w:cs="Times New Roman"/>
          <w:b/>
          <w:lang w:val="sr-Cyrl-CS"/>
        </w:rPr>
      </w:pPr>
    </w:p>
    <w:p w:rsidR="00CF6EAA" w:rsidRPr="009365A3" w:rsidRDefault="00CF6EAA" w:rsidP="00CF6EAA">
      <w:pPr>
        <w:rPr>
          <w:rFonts w:ascii="Times New Roman" w:hAnsi="Times New Roman" w:cs="Times New Roman"/>
          <w:b/>
          <w:lang w:val="sr-Cyrl-CS"/>
        </w:rPr>
      </w:pPr>
      <w:r w:rsidRPr="009365A3">
        <w:rPr>
          <w:rFonts w:ascii="Times New Roman" w:hAnsi="Times New Roman" w:cs="Times New Roman"/>
          <w:b/>
          <w:lang w:val="sr-Cyrl-CS"/>
        </w:rPr>
        <w:t xml:space="preserve">ОПЕРАТИВНИ ПЛАН И ПРОГРАМ ЕКСКУРЗИЈЕ </w:t>
      </w:r>
    </w:p>
    <w:p w:rsidR="00CF6EAA" w:rsidRPr="009365A3" w:rsidRDefault="00CF6EAA" w:rsidP="00CF6EAA">
      <w:pPr>
        <w:rPr>
          <w:rFonts w:ascii="Times New Roman" w:hAnsi="Times New Roman" w:cs="Times New Roman"/>
          <w:lang w:val="sr-Cyrl-C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0"/>
        <w:gridCol w:w="1043"/>
        <w:gridCol w:w="3430"/>
        <w:gridCol w:w="2197"/>
        <w:gridCol w:w="4454"/>
      </w:tblGrid>
      <w:tr w:rsidR="00CF6EAA" w:rsidRPr="009365A3" w:rsidTr="00546532">
        <w:trPr>
          <w:trHeight w:val="732"/>
        </w:trPr>
        <w:tc>
          <w:tcPr>
            <w:tcW w:w="2500" w:type="dxa"/>
            <w:shd w:val="clear" w:color="auto" w:fill="FBD4B4"/>
          </w:tcPr>
          <w:p w:rsidR="00CF6EAA" w:rsidRPr="009365A3" w:rsidRDefault="00CF6EAA" w:rsidP="00546532">
            <w:pPr>
              <w:rPr>
                <w:rFonts w:ascii="Times New Roman" w:hAnsi="Times New Roman" w:cs="Times New Roman"/>
                <w:b/>
                <w:lang w:val="sr-Cyrl-CS"/>
              </w:rPr>
            </w:pPr>
            <w:r w:rsidRPr="009365A3">
              <w:rPr>
                <w:rFonts w:ascii="Times New Roman" w:hAnsi="Times New Roman" w:cs="Times New Roman"/>
                <w:b/>
                <w:lang w:val="sr-Cyrl-CS"/>
              </w:rPr>
              <w:t>Садржаји, места и објекти које треба посетити</w:t>
            </w:r>
          </w:p>
        </w:tc>
        <w:tc>
          <w:tcPr>
            <w:tcW w:w="1043"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Број дана</w:t>
            </w:r>
          </w:p>
        </w:tc>
        <w:tc>
          <w:tcPr>
            <w:tcW w:w="3430"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Активности у образовно-васпитном раду</w:t>
            </w:r>
          </w:p>
        </w:tc>
        <w:tc>
          <w:tcPr>
            <w:tcW w:w="2197"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Образовно-васпитна област</w:t>
            </w:r>
          </w:p>
        </w:tc>
        <w:tc>
          <w:tcPr>
            <w:tcW w:w="4454" w:type="dxa"/>
            <w:shd w:val="clear" w:color="auto" w:fill="FBD4B4"/>
          </w:tcPr>
          <w:p w:rsidR="00CF6EAA" w:rsidRPr="009365A3" w:rsidRDefault="00CF6EAA" w:rsidP="00546532">
            <w:pPr>
              <w:jc w:val="center"/>
              <w:rPr>
                <w:rFonts w:ascii="Times New Roman" w:hAnsi="Times New Roman" w:cs="Times New Roman"/>
                <w:b/>
                <w:lang w:val="sr-Cyrl-CS"/>
              </w:rPr>
            </w:pPr>
            <w:r w:rsidRPr="009365A3">
              <w:rPr>
                <w:rFonts w:ascii="Times New Roman" w:hAnsi="Times New Roman" w:cs="Times New Roman"/>
                <w:b/>
                <w:lang w:val="sr-Cyrl-CS"/>
              </w:rPr>
              <w:t>Циљеви и задаци садржаја програма</w:t>
            </w:r>
          </w:p>
        </w:tc>
      </w:tr>
      <w:tr w:rsidR="00CF6EAA" w:rsidRPr="009365A3" w:rsidTr="00546532">
        <w:trPr>
          <w:trHeight w:val="732"/>
        </w:trPr>
        <w:tc>
          <w:tcPr>
            <w:tcW w:w="250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Ужице – Београд  Ужице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Калемегдан – ЗОО врт – Ботаничка башта-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Храм Светог Саве-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Авала</w:t>
            </w:r>
          </w:p>
        </w:tc>
        <w:tc>
          <w:tcPr>
            <w:tcW w:w="1043" w:type="dxa"/>
            <w:shd w:val="clear" w:color="auto" w:fill="auto"/>
            <w:vAlign w:val="center"/>
          </w:tcPr>
          <w:p w:rsidR="00CF6EAA" w:rsidRPr="009365A3" w:rsidRDefault="00CF6EAA" w:rsidP="00546532">
            <w:pPr>
              <w:jc w:val="center"/>
              <w:rPr>
                <w:rFonts w:ascii="Times New Roman" w:hAnsi="Times New Roman" w:cs="Times New Roman"/>
                <w:lang w:val="sr-Cyrl-CS"/>
              </w:rPr>
            </w:pPr>
            <w:r w:rsidRPr="009365A3">
              <w:rPr>
                <w:rFonts w:ascii="Times New Roman" w:hAnsi="Times New Roman" w:cs="Times New Roman"/>
                <w:lang w:val="sr-Cyrl-CS"/>
              </w:rPr>
              <w:t>1</w:t>
            </w:r>
          </w:p>
        </w:tc>
        <w:tc>
          <w:tcPr>
            <w:tcW w:w="3430"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-Посматрање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-Упоређивање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-Дружење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-Разговор (постављање питања и давање одговора)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-певање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 xml:space="preserve">-проширивање знања </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-корелација међу предметима</w:t>
            </w:r>
          </w:p>
        </w:tc>
        <w:tc>
          <w:tcPr>
            <w:tcW w:w="2197"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Српски језик</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Географија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Историја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Ликовна култура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Биологија</w:t>
            </w:r>
          </w:p>
          <w:p w:rsidR="00CF6EAA" w:rsidRPr="009365A3" w:rsidRDefault="00CF6EAA" w:rsidP="00546532">
            <w:pPr>
              <w:rPr>
                <w:rFonts w:ascii="Times New Roman" w:hAnsi="Times New Roman" w:cs="Times New Roman"/>
                <w:lang w:val="sr-Cyrl-CS"/>
              </w:rPr>
            </w:pPr>
          </w:p>
        </w:tc>
        <w:tc>
          <w:tcPr>
            <w:tcW w:w="4454" w:type="dxa"/>
            <w:shd w:val="clear" w:color="auto" w:fill="auto"/>
          </w:tcPr>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на терену  онога што је у 5. разреду научено из наведених наставних области</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проширивање и сагледавање географских објеката и појмова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и проширивање знања о културно -историјским елементима</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-упознавање са биљкама и животињама кроз геолошко-историјски развој</w:t>
            </w:r>
          </w:p>
          <w:p w:rsidR="00CF6EAA" w:rsidRPr="009365A3" w:rsidRDefault="00CF6EAA" w:rsidP="00546532">
            <w:pPr>
              <w:rPr>
                <w:rFonts w:ascii="Times New Roman" w:hAnsi="Times New Roman" w:cs="Times New Roman"/>
                <w:lang w:val="sr-Cyrl-CS"/>
              </w:rPr>
            </w:pPr>
            <w:r w:rsidRPr="009365A3">
              <w:rPr>
                <w:rFonts w:ascii="Times New Roman" w:hAnsi="Times New Roman" w:cs="Times New Roman"/>
                <w:lang w:val="sr-Cyrl-CS"/>
              </w:rPr>
              <w:t>-разгледање и упознавање фресака и других елемената ликовне културе</w:t>
            </w:r>
          </w:p>
        </w:tc>
      </w:tr>
    </w:tbl>
    <w:p w:rsidR="00CF6EAA" w:rsidRPr="00CC3133" w:rsidRDefault="00CF6EAA" w:rsidP="00CF6EAA">
      <w:pPr>
        <w:rPr>
          <w:lang w:val="ru-RU"/>
        </w:rPr>
      </w:pPr>
    </w:p>
    <w:p w:rsidR="00CF6EAA" w:rsidRDefault="00CF6EAA" w:rsidP="00CF6EAA">
      <w:pPr>
        <w:pStyle w:val="BodyText"/>
        <w:shd w:val="clear" w:color="auto" w:fill="FFFFFF" w:themeFill="background1"/>
        <w:autoSpaceDE w:val="0"/>
        <w:autoSpaceDN w:val="0"/>
        <w:adjustRightInd w:val="0"/>
        <w:rPr>
          <w:caps/>
          <w:sz w:val="26"/>
          <w:szCs w:val="26"/>
          <w:lang w:val="ru-RU"/>
        </w:rPr>
      </w:pPr>
    </w:p>
    <w:p w:rsidR="00546532" w:rsidRDefault="00546532" w:rsidP="00CF6EAA">
      <w:pPr>
        <w:pStyle w:val="BodyText"/>
        <w:shd w:val="clear" w:color="auto" w:fill="FFFFFF" w:themeFill="background1"/>
        <w:autoSpaceDE w:val="0"/>
        <w:autoSpaceDN w:val="0"/>
        <w:adjustRightInd w:val="0"/>
        <w:rPr>
          <w:caps/>
          <w:sz w:val="26"/>
          <w:szCs w:val="26"/>
          <w:lang w:val="ru-RU"/>
        </w:rPr>
      </w:pPr>
    </w:p>
    <w:p w:rsidR="00546532" w:rsidRPr="00546532" w:rsidRDefault="00546532" w:rsidP="00546532">
      <w:pPr>
        <w:rPr>
          <w:lang w:val="ru-RU"/>
        </w:rPr>
      </w:pPr>
    </w:p>
    <w:p w:rsidR="00546532" w:rsidRPr="00546532" w:rsidRDefault="00546532" w:rsidP="00546532">
      <w:pPr>
        <w:rPr>
          <w:lang w:val="ru-RU"/>
        </w:rPr>
      </w:pPr>
    </w:p>
    <w:p w:rsidR="00546532" w:rsidRPr="00546532" w:rsidRDefault="00546532" w:rsidP="00546532">
      <w:pPr>
        <w:rPr>
          <w:lang w:val="ru-RU"/>
        </w:rPr>
      </w:pPr>
    </w:p>
    <w:p w:rsidR="00546532" w:rsidRPr="00546532" w:rsidRDefault="00546532" w:rsidP="00546532">
      <w:pPr>
        <w:rPr>
          <w:lang w:val="ru-RU"/>
        </w:rPr>
      </w:pPr>
    </w:p>
    <w:p w:rsidR="00546532" w:rsidRPr="00546532" w:rsidRDefault="00546532" w:rsidP="00546532">
      <w:pPr>
        <w:rPr>
          <w:lang w:val="ru-RU"/>
        </w:rPr>
      </w:pPr>
    </w:p>
    <w:p w:rsidR="00546532" w:rsidRPr="00546532" w:rsidRDefault="00546532" w:rsidP="00546532">
      <w:pPr>
        <w:rPr>
          <w:lang w:val="ru-RU"/>
        </w:rPr>
      </w:pPr>
    </w:p>
    <w:p w:rsidR="00546532" w:rsidRPr="00546532" w:rsidRDefault="00546532" w:rsidP="00546532">
      <w:pPr>
        <w:rPr>
          <w:lang w:val="ru-RU"/>
        </w:rPr>
      </w:pPr>
    </w:p>
    <w:p w:rsidR="00546532" w:rsidRDefault="00546532" w:rsidP="00546532">
      <w:pPr>
        <w:rPr>
          <w:lang w:val="ru-RU"/>
        </w:rPr>
      </w:pPr>
    </w:p>
    <w:p w:rsidR="00CF6EAA" w:rsidRDefault="00CF6EAA" w:rsidP="00546532">
      <w:pPr>
        <w:rPr>
          <w:lang w:val="hr-HR"/>
        </w:rPr>
      </w:pPr>
    </w:p>
    <w:p w:rsidR="00546532" w:rsidRDefault="00546532" w:rsidP="00546532">
      <w:pPr>
        <w:rPr>
          <w:lang w:val="hr-HR"/>
        </w:rPr>
      </w:pPr>
    </w:p>
    <w:p w:rsidR="00546532" w:rsidRDefault="00546532" w:rsidP="00546532">
      <w:pPr>
        <w:rPr>
          <w:lang w:val="hr-HR"/>
        </w:rPr>
      </w:pPr>
    </w:p>
    <w:p w:rsidR="00546532" w:rsidRPr="00546532" w:rsidRDefault="00546532" w:rsidP="00546532">
      <w:pPr>
        <w:rPr>
          <w:lang w:val="hr-HR"/>
        </w:rPr>
      </w:pPr>
    </w:p>
    <w:p w:rsidR="00CF6EAA" w:rsidRDefault="00CF6EAA" w:rsidP="00546532">
      <w:pPr>
        <w:pStyle w:val="BodyText"/>
        <w:numPr>
          <w:ilvl w:val="1"/>
          <w:numId w:val="2"/>
        </w:numPr>
        <w:shd w:val="clear" w:color="auto" w:fill="FABF8F" w:themeFill="accent6" w:themeFillTint="99"/>
        <w:autoSpaceDE w:val="0"/>
        <w:autoSpaceDN w:val="0"/>
        <w:adjustRightInd w:val="0"/>
        <w:jc w:val="center"/>
        <w:rPr>
          <w:caps/>
          <w:sz w:val="26"/>
          <w:szCs w:val="26"/>
          <w:lang w:val="ru-RU"/>
        </w:rPr>
      </w:pPr>
      <w:r w:rsidRPr="00FB2F3F">
        <w:rPr>
          <w:caps/>
          <w:sz w:val="26"/>
          <w:szCs w:val="26"/>
          <w:lang w:val="ru-RU"/>
        </w:rPr>
        <w:lastRenderedPageBreak/>
        <w:t>шести разред</w:t>
      </w:r>
    </w:p>
    <w:p w:rsidR="00CF6EAA" w:rsidRPr="00343B8A" w:rsidRDefault="00CF6EAA" w:rsidP="00CF6EAA">
      <w:pPr>
        <w:jc w:val="both"/>
        <w:rPr>
          <w:b/>
          <w:lang w:val="sr-Cyrl-CS"/>
        </w:rPr>
      </w:pPr>
      <w:r w:rsidRPr="00343B8A">
        <w:rPr>
          <w:b/>
          <w:lang w:val="sr-Cyrl-CS"/>
        </w:rPr>
        <w:t>А. ОБАВЕЗНИ НАСТАВНИ ПРЕДМЕТИ :</w:t>
      </w:r>
    </w:p>
    <w:p w:rsidR="00CF6EAA" w:rsidRPr="00343B8A" w:rsidRDefault="00CF6EAA" w:rsidP="00CF6EAA">
      <w:pPr>
        <w:shd w:val="clear" w:color="auto" w:fill="FABF8F" w:themeFill="accent6" w:themeFillTint="99"/>
        <w:jc w:val="both"/>
        <w:rPr>
          <w:b/>
          <w:lang w:val="sr-Latn-CS"/>
        </w:rPr>
      </w:pPr>
      <w:r w:rsidRPr="00343B8A">
        <w:rPr>
          <w:b/>
          <w:lang w:val="sr-Cyrl-CS"/>
        </w:rPr>
        <w:t>СРПСКИ ЈЕЗИК</w:t>
      </w:r>
    </w:p>
    <w:p w:rsidR="00CF6EAA" w:rsidRPr="00343B8A" w:rsidRDefault="00CF6EAA" w:rsidP="00CF6EAA">
      <w:pPr>
        <w:rPr>
          <w:b/>
          <w:lang w:val="sr-Cyrl-CS"/>
        </w:rPr>
      </w:pPr>
      <w:r w:rsidRPr="00343B8A">
        <w:rPr>
          <w:b/>
          <w:lang w:val="sr-Cyrl-CS"/>
        </w:rPr>
        <w:t>Сврха програма образовања</w:t>
      </w:r>
    </w:p>
    <w:p w:rsidR="00CF6EAA" w:rsidRPr="00343B8A" w:rsidRDefault="00CF6EAA" w:rsidP="00CF6EAA">
      <w:pPr>
        <w:ind w:firstLine="720"/>
        <w:jc w:val="both"/>
        <w:rPr>
          <w:lang w:val="sr-Cyrl-CS"/>
        </w:rPr>
      </w:pPr>
      <w:r w:rsidRPr="00343B8A">
        <w:rPr>
          <w:lang w:val="sr-Cyrl-CS"/>
        </w:rPr>
        <w:t xml:space="preserve">- Квалитетно образовање и васпитање, које омогућава стицање језичке, научне, уметничке, културне, еколошке и здравствене писмености, неопходне за живот у савременом и сложеном друштву. </w:t>
      </w:r>
    </w:p>
    <w:p w:rsidR="00CF6EAA" w:rsidRPr="00343B8A" w:rsidRDefault="00CF6EAA" w:rsidP="00CF6EAA">
      <w:pPr>
        <w:ind w:firstLine="720"/>
        <w:jc w:val="both"/>
        <w:rPr>
          <w:lang w:val="sr-Latn-CS"/>
        </w:rPr>
      </w:pPr>
      <w:r w:rsidRPr="00343B8A">
        <w:rPr>
          <w:lang w:val="sr-Cyrl-CS"/>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CF6EAA" w:rsidRPr="00343B8A" w:rsidRDefault="00CF6EAA" w:rsidP="00CF6EAA">
      <w:pPr>
        <w:rPr>
          <w:b/>
          <w:lang w:val="sr-Cyrl-CS"/>
        </w:rPr>
      </w:pPr>
      <w:r w:rsidRPr="00343B8A">
        <w:rPr>
          <w:b/>
          <w:lang w:val="sr-Cyrl-CS"/>
        </w:rPr>
        <w:t xml:space="preserve">Циљеви и задаци </w:t>
      </w:r>
    </w:p>
    <w:p w:rsidR="00CF6EAA" w:rsidRPr="00343B8A" w:rsidRDefault="00CF6EAA" w:rsidP="00CF6EAA">
      <w:pPr>
        <w:ind w:firstLine="720"/>
        <w:jc w:val="both"/>
        <w:rPr>
          <w:lang w:val="ru-RU"/>
        </w:rPr>
      </w:pPr>
      <w:r w:rsidRPr="00343B8A">
        <w:rPr>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CF6EAA" w:rsidRPr="00343B8A" w:rsidRDefault="00CF6EAA" w:rsidP="00CF6EAA">
      <w:pPr>
        <w:jc w:val="both"/>
        <w:rPr>
          <w:b/>
          <w:i/>
          <w:lang w:val="sr-Cyrl-CS"/>
        </w:rPr>
      </w:pPr>
      <w:r w:rsidRPr="00343B8A">
        <w:rPr>
          <w:b/>
          <w:i/>
          <w:lang w:val="sr-Cyrl-CS"/>
        </w:rPr>
        <w:t>Задаци наставе српског језика:</w:t>
      </w:r>
    </w:p>
    <w:p w:rsidR="00CF6EAA" w:rsidRPr="00343B8A" w:rsidRDefault="00CF6EAA" w:rsidP="00CF6EAA">
      <w:pPr>
        <w:jc w:val="both"/>
        <w:rPr>
          <w:lang w:val="sr-Cyrl-CS"/>
        </w:rPr>
      </w:pPr>
      <w:r w:rsidRPr="00343B8A">
        <w:rPr>
          <w:lang w:val="sr-Cyrl-CS"/>
        </w:rPr>
        <w:t>- развијање љубави према матерњем језику и потребе да се он негује и унапређује;</w:t>
      </w:r>
    </w:p>
    <w:p w:rsidR="00CF6EAA" w:rsidRPr="00343B8A" w:rsidRDefault="00CF6EAA" w:rsidP="00CF6EAA">
      <w:pPr>
        <w:jc w:val="both"/>
        <w:rPr>
          <w:lang w:val="sr-Cyrl-CS"/>
        </w:rPr>
      </w:pPr>
      <w:r w:rsidRPr="00343B8A">
        <w:rPr>
          <w:lang w:val="sr-Cyrl-CS"/>
        </w:rPr>
        <w:t xml:space="preserve">-основно описмењавање најмлађих ученика на темељима ортоепских и ортографских стандарда српског књижевног језика; </w:t>
      </w:r>
    </w:p>
    <w:p w:rsidR="00CF6EAA" w:rsidRPr="00343B8A" w:rsidRDefault="00CF6EAA" w:rsidP="00CF6EAA">
      <w:pPr>
        <w:jc w:val="both"/>
        <w:rPr>
          <w:lang w:val="sr-Cyrl-CS"/>
        </w:rPr>
      </w:pPr>
      <w:r w:rsidRPr="00343B8A">
        <w:rPr>
          <w:lang w:val="sr-Cyrl-CS"/>
        </w:rPr>
        <w:t>- поступно и систематично упознавање граматике и правописа српког језика;</w:t>
      </w:r>
    </w:p>
    <w:p w:rsidR="00CF6EAA" w:rsidRPr="00343B8A" w:rsidRDefault="00CF6EAA" w:rsidP="00CF6EAA">
      <w:pPr>
        <w:jc w:val="both"/>
        <w:rPr>
          <w:lang w:val="sr-Cyrl-CS"/>
        </w:rPr>
      </w:pPr>
      <w:r w:rsidRPr="00343B8A">
        <w:rPr>
          <w:lang w:val="sr-Cyrl-CS"/>
        </w:rPr>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w:t>
      </w:r>
    </w:p>
    <w:p w:rsidR="00CF6EAA" w:rsidRPr="00343B8A" w:rsidRDefault="00CF6EAA" w:rsidP="00CF6EAA">
      <w:pPr>
        <w:jc w:val="both"/>
        <w:rPr>
          <w:lang w:val="sr-Cyrl-CS"/>
        </w:rPr>
      </w:pPr>
      <w:r w:rsidRPr="00343B8A">
        <w:rPr>
          <w:lang w:val="sr-Cyrl-CS"/>
        </w:rPr>
        <w:t>- развијање осећаја за аутентичне естетске вредности у књижевној уметности;</w:t>
      </w:r>
    </w:p>
    <w:p w:rsidR="00CF6EAA" w:rsidRPr="00343B8A" w:rsidRDefault="00CF6EAA" w:rsidP="00CF6EAA">
      <w:pPr>
        <w:jc w:val="both"/>
        <w:rPr>
          <w:lang w:val="sr-Cyrl-CS"/>
        </w:rPr>
      </w:pPr>
      <w:r w:rsidRPr="00343B8A">
        <w:rPr>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CF6EAA" w:rsidRPr="00343B8A" w:rsidRDefault="00CF6EAA" w:rsidP="00CF6EAA">
      <w:pPr>
        <w:rPr>
          <w:b/>
          <w:lang w:val="sr-Cyrl-CS"/>
        </w:rPr>
      </w:pPr>
    </w:p>
    <w:tbl>
      <w:tblPr>
        <w:tblW w:w="147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809"/>
        <w:gridCol w:w="4503"/>
        <w:gridCol w:w="1553"/>
        <w:gridCol w:w="1857"/>
        <w:gridCol w:w="2157"/>
        <w:gridCol w:w="2846"/>
      </w:tblGrid>
      <w:tr w:rsidR="00CF6EAA" w:rsidRPr="00343B8A" w:rsidTr="00546532">
        <w:trPr>
          <w:trHeight w:val="671"/>
          <w:jc w:val="center"/>
        </w:trPr>
        <w:tc>
          <w:tcPr>
            <w:tcW w:w="1809" w:type="dxa"/>
            <w:shd w:val="clear" w:color="auto" w:fill="FBD4B4"/>
            <w:vAlign w:val="center"/>
          </w:tcPr>
          <w:p w:rsidR="00CF6EAA" w:rsidRPr="00343B8A" w:rsidRDefault="00CF6EAA" w:rsidP="00546532">
            <w:pPr>
              <w:jc w:val="center"/>
              <w:rPr>
                <w:b/>
                <w:lang w:val="sr-Cyrl-CS"/>
              </w:rPr>
            </w:pPr>
            <w:r w:rsidRPr="00343B8A">
              <w:rPr>
                <w:b/>
                <w:lang w:val="sr-Cyrl-CS"/>
              </w:rPr>
              <w:lastRenderedPageBreak/>
              <w:t>Редни број</w:t>
            </w:r>
          </w:p>
        </w:tc>
        <w:tc>
          <w:tcPr>
            <w:tcW w:w="4503" w:type="dxa"/>
            <w:shd w:val="clear" w:color="auto" w:fill="FBD4B4"/>
            <w:vAlign w:val="center"/>
          </w:tcPr>
          <w:p w:rsidR="00CF6EAA" w:rsidRPr="00343B8A" w:rsidRDefault="00CF6EAA" w:rsidP="00546532">
            <w:pPr>
              <w:jc w:val="center"/>
              <w:rPr>
                <w:b/>
                <w:lang w:val="sr-Cyrl-CS"/>
              </w:rPr>
            </w:pPr>
          </w:p>
          <w:p w:rsidR="00CF6EAA" w:rsidRPr="00343B8A" w:rsidRDefault="00CF6EAA" w:rsidP="00546532">
            <w:pPr>
              <w:jc w:val="center"/>
              <w:rPr>
                <w:b/>
                <w:lang w:val="sr-Cyrl-CS"/>
              </w:rPr>
            </w:pPr>
            <w:r w:rsidRPr="00343B8A">
              <w:rPr>
                <w:b/>
                <w:lang w:val="sr-Cyrl-CS"/>
              </w:rPr>
              <w:t>Наставна тема</w:t>
            </w:r>
          </w:p>
          <w:p w:rsidR="00CF6EAA" w:rsidRPr="00343B8A" w:rsidRDefault="00CF6EAA" w:rsidP="00546532">
            <w:pPr>
              <w:rPr>
                <w:b/>
                <w:lang w:val="en-GB"/>
              </w:rPr>
            </w:pPr>
          </w:p>
        </w:tc>
        <w:tc>
          <w:tcPr>
            <w:tcW w:w="1553" w:type="dxa"/>
            <w:shd w:val="clear" w:color="auto" w:fill="FBD4B4"/>
            <w:vAlign w:val="center"/>
          </w:tcPr>
          <w:p w:rsidR="00CF6EAA" w:rsidRPr="00343B8A" w:rsidRDefault="00CF6EAA" w:rsidP="00546532">
            <w:pPr>
              <w:jc w:val="center"/>
              <w:rPr>
                <w:b/>
                <w:lang w:val="sr-Cyrl-CS"/>
              </w:rPr>
            </w:pPr>
            <w:r w:rsidRPr="00343B8A">
              <w:rPr>
                <w:b/>
                <w:lang w:val="sr-Cyrl-CS"/>
              </w:rPr>
              <w:t>Број часова</w:t>
            </w:r>
          </w:p>
        </w:tc>
        <w:tc>
          <w:tcPr>
            <w:tcW w:w="1857" w:type="dxa"/>
            <w:shd w:val="clear" w:color="auto" w:fill="FBD4B4"/>
            <w:vAlign w:val="center"/>
          </w:tcPr>
          <w:p w:rsidR="00CF6EAA" w:rsidRPr="00343B8A" w:rsidRDefault="00CF6EAA" w:rsidP="00546532">
            <w:pPr>
              <w:rPr>
                <w:b/>
                <w:lang w:val="sr-Cyrl-CS"/>
              </w:rPr>
            </w:pPr>
            <w:r w:rsidRPr="00343B8A">
              <w:rPr>
                <w:b/>
                <w:lang w:val="sr-Cyrl-CS"/>
              </w:rPr>
              <w:t>Бројчасова</w:t>
            </w:r>
          </w:p>
          <w:p w:rsidR="00CF6EAA" w:rsidRPr="00343B8A" w:rsidRDefault="00CF6EAA" w:rsidP="00546532">
            <w:pPr>
              <w:rPr>
                <w:b/>
                <w:lang w:val="sr-Cyrl-CS"/>
              </w:rPr>
            </w:pPr>
            <w:r w:rsidRPr="00343B8A">
              <w:rPr>
                <w:b/>
                <w:lang w:val="sr-Cyrl-CS"/>
              </w:rPr>
              <w:t>обраде</w:t>
            </w:r>
          </w:p>
        </w:tc>
        <w:tc>
          <w:tcPr>
            <w:tcW w:w="2157" w:type="dxa"/>
            <w:shd w:val="clear" w:color="auto" w:fill="FBD4B4"/>
            <w:vAlign w:val="center"/>
          </w:tcPr>
          <w:p w:rsidR="00CF6EAA" w:rsidRPr="00343B8A" w:rsidRDefault="00CF6EAA" w:rsidP="00546532">
            <w:pPr>
              <w:jc w:val="center"/>
              <w:rPr>
                <w:b/>
                <w:lang w:val="sr-Cyrl-CS"/>
              </w:rPr>
            </w:pPr>
            <w:r w:rsidRPr="00343B8A">
              <w:rPr>
                <w:b/>
                <w:lang w:val="sr-Cyrl-CS"/>
              </w:rPr>
              <w:t>Број часова утврђивања</w:t>
            </w:r>
          </w:p>
        </w:tc>
        <w:tc>
          <w:tcPr>
            <w:tcW w:w="2846" w:type="dxa"/>
            <w:shd w:val="clear" w:color="auto" w:fill="FBD4B4"/>
            <w:vAlign w:val="center"/>
          </w:tcPr>
          <w:p w:rsidR="00CF6EAA" w:rsidRPr="00343B8A" w:rsidRDefault="00CF6EAA" w:rsidP="00546532">
            <w:pPr>
              <w:jc w:val="center"/>
              <w:rPr>
                <w:b/>
                <w:lang w:val="sr-Cyrl-CS"/>
              </w:rPr>
            </w:pPr>
            <w:r w:rsidRPr="00343B8A">
              <w:rPr>
                <w:b/>
                <w:lang w:val="sr-Cyrl-CS"/>
              </w:rPr>
              <w:t>Број часова систематизације</w:t>
            </w:r>
          </w:p>
        </w:tc>
      </w:tr>
      <w:tr w:rsidR="00CF6EAA" w:rsidRPr="00343B8A" w:rsidTr="00546532">
        <w:trPr>
          <w:trHeight w:val="375"/>
          <w:jc w:val="center"/>
        </w:trPr>
        <w:tc>
          <w:tcPr>
            <w:tcW w:w="1809" w:type="dxa"/>
            <w:shd w:val="clear" w:color="auto" w:fill="FBD4B4"/>
            <w:vAlign w:val="center"/>
          </w:tcPr>
          <w:p w:rsidR="00CF6EAA" w:rsidRPr="00343B8A" w:rsidRDefault="00CF6EAA" w:rsidP="00546532">
            <w:pPr>
              <w:jc w:val="center"/>
            </w:pPr>
            <w:r w:rsidRPr="00343B8A">
              <w:t>I</w:t>
            </w:r>
          </w:p>
        </w:tc>
        <w:tc>
          <w:tcPr>
            <w:tcW w:w="4503" w:type="dxa"/>
            <w:shd w:val="clear" w:color="auto" w:fill="D9D9D9"/>
            <w:vAlign w:val="center"/>
          </w:tcPr>
          <w:p w:rsidR="00CF6EAA" w:rsidRPr="00343B8A" w:rsidRDefault="00CF6EAA" w:rsidP="00546532">
            <w:pPr>
              <w:rPr>
                <w:lang w:val="sr-Cyrl-CS"/>
              </w:rPr>
            </w:pPr>
            <w:r w:rsidRPr="00343B8A">
              <w:rPr>
                <w:lang w:val="sr-Cyrl-CS"/>
              </w:rPr>
              <w:t>Језик</w:t>
            </w:r>
          </w:p>
        </w:tc>
        <w:tc>
          <w:tcPr>
            <w:tcW w:w="1553" w:type="dxa"/>
            <w:shd w:val="clear" w:color="auto" w:fill="D9D9D9"/>
            <w:vAlign w:val="center"/>
          </w:tcPr>
          <w:p w:rsidR="00CF6EAA" w:rsidRPr="00343B8A" w:rsidRDefault="00CF6EAA" w:rsidP="00546532">
            <w:pPr>
              <w:jc w:val="center"/>
              <w:rPr>
                <w:lang w:val="sr-Cyrl-CS"/>
              </w:rPr>
            </w:pPr>
            <w:r w:rsidRPr="00343B8A">
              <w:rPr>
                <w:lang w:val="sr-Cyrl-CS"/>
              </w:rPr>
              <w:t>63</w:t>
            </w:r>
          </w:p>
        </w:tc>
        <w:tc>
          <w:tcPr>
            <w:tcW w:w="1857" w:type="dxa"/>
            <w:shd w:val="clear" w:color="auto" w:fill="D9D9D9"/>
            <w:vAlign w:val="center"/>
          </w:tcPr>
          <w:p w:rsidR="00CF6EAA" w:rsidRPr="00343B8A" w:rsidRDefault="00CF6EAA" w:rsidP="00546532">
            <w:pPr>
              <w:jc w:val="center"/>
              <w:rPr>
                <w:lang w:val="sr-Cyrl-CS"/>
              </w:rPr>
            </w:pPr>
            <w:r w:rsidRPr="00343B8A">
              <w:rPr>
                <w:lang w:val="sr-Cyrl-CS"/>
              </w:rPr>
              <w:t>36</w:t>
            </w:r>
          </w:p>
        </w:tc>
        <w:tc>
          <w:tcPr>
            <w:tcW w:w="2157" w:type="dxa"/>
            <w:shd w:val="clear" w:color="auto" w:fill="D9D9D9"/>
            <w:vAlign w:val="center"/>
          </w:tcPr>
          <w:p w:rsidR="00CF6EAA" w:rsidRPr="00343B8A" w:rsidRDefault="00CF6EAA" w:rsidP="00546532">
            <w:pPr>
              <w:jc w:val="center"/>
              <w:rPr>
                <w:lang w:val="sr-Cyrl-CS"/>
              </w:rPr>
            </w:pPr>
            <w:r w:rsidRPr="00343B8A">
              <w:rPr>
                <w:lang w:val="sr-Cyrl-CS"/>
              </w:rPr>
              <w:t>20</w:t>
            </w:r>
          </w:p>
        </w:tc>
        <w:tc>
          <w:tcPr>
            <w:tcW w:w="2846" w:type="dxa"/>
            <w:shd w:val="clear" w:color="auto" w:fill="D9D9D9"/>
            <w:vAlign w:val="center"/>
          </w:tcPr>
          <w:p w:rsidR="00CF6EAA" w:rsidRPr="00343B8A" w:rsidRDefault="00CF6EAA" w:rsidP="00546532">
            <w:pPr>
              <w:jc w:val="center"/>
              <w:rPr>
                <w:lang w:val="sr-Cyrl-CS"/>
              </w:rPr>
            </w:pPr>
            <w:r w:rsidRPr="00343B8A">
              <w:rPr>
                <w:lang w:val="sr-Cyrl-CS"/>
              </w:rPr>
              <w:t>7</w:t>
            </w:r>
          </w:p>
        </w:tc>
      </w:tr>
      <w:tr w:rsidR="00CF6EAA" w:rsidRPr="00343B8A" w:rsidTr="00546532">
        <w:trPr>
          <w:trHeight w:val="329"/>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Граматика</w:t>
            </w:r>
          </w:p>
        </w:tc>
        <w:tc>
          <w:tcPr>
            <w:tcW w:w="1553" w:type="dxa"/>
            <w:vAlign w:val="center"/>
          </w:tcPr>
          <w:p w:rsidR="00CF6EAA" w:rsidRPr="00343B8A" w:rsidRDefault="00CF6EAA" w:rsidP="00546532">
            <w:pPr>
              <w:jc w:val="center"/>
              <w:rPr>
                <w:lang w:val="sr-Cyrl-CS"/>
              </w:rPr>
            </w:pPr>
            <w:r w:rsidRPr="00343B8A">
              <w:rPr>
                <w:lang w:val="sr-Cyrl-CS"/>
              </w:rPr>
              <w:t>58</w:t>
            </w:r>
          </w:p>
        </w:tc>
        <w:tc>
          <w:tcPr>
            <w:tcW w:w="1857" w:type="dxa"/>
            <w:vAlign w:val="center"/>
          </w:tcPr>
          <w:p w:rsidR="00CF6EAA" w:rsidRPr="00343B8A" w:rsidRDefault="00CF6EAA" w:rsidP="00546532">
            <w:pPr>
              <w:jc w:val="center"/>
              <w:rPr>
                <w:lang w:val="sr-Cyrl-CS"/>
              </w:rPr>
            </w:pPr>
            <w:r w:rsidRPr="00343B8A">
              <w:rPr>
                <w:lang w:val="sr-Cyrl-CS"/>
              </w:rPr>
              <w:t>35</w:t>
            </w:r>
          </w:p>
        </w:tc>
        <w:tc>
          <w:tcPr>
            <w:tcW w:w="2157" w:type="dxa"/>
            <w:vAlign w:val="center"/>
          </w:tcPr>
          <w:p w:rsidR="00CF6EAA" w:rsidRPr="00343B8A" w:rsidRDefault="00CF6EAA" w:rsidP="00546532">
            <w:pPr>
              <w:jc w:val="center"/>
              <w:rPr>
                <w:lang w:val="sr-Cyrl-CS"/>
              </w:rPr>
            </w:pPr>
            <w:r w:rsidRPr="00343B8A">
              <w:rPr>
                <w:lang w:val="sr-Cyrl-CS"/>
              </w:rPr>
              <w:t>18</w:t>
            </w:r>
          </w:p>
        </w:tc>
        <w:tc>
          <w:tcPr>
            <w:tcW w:w="2846" w:type="dxa"/>
            <w:vAlign w:val="center"/>
          </w:tcPr>
          <w:p w:rsidR="00CF6EAA" w:rsidRPr="00343B8A" w:rsidRDefault="00CF6EAA" w:rsidP="00546532">
            <w:pPr>
              <w:jc w:val="center"/>
              <w:rPr>
                <w:lang w:val="sr-Cyrl-CS"/>
              </w:rPr>
            </w:pPr>
            <w:r w:rsidRPr="00343B8A">
              <w:rPr>
                <w:lang w:val="sr-Cyrl-CS"/>
              </w:rPr>
              <w:t>5</w:t>
            </w:r>
          </w:p>
        </w:tc>
      </w:tr>
      <w:tr w:rsidR="00CF6EAA" w:rsidRPr="00343B8A" w:rsidTr="00546532">
        <w:trPr>
          <w:trHeight w:val="338"/>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Правопис</w:t>
            </w:r>
          </w:p>
        </w:tc>
        <w:tc>
          <w:tcPr>
            <w:tcW w:w="1553" w:type="dxa"/>
            <w:vAlign w:val="center"/>
          </w:tcPr>
          <w:p w:rsidR="00CF6EAA" w:rsidRPr="00343B8A" w:rsidRDefault="00CF6EAA" w:rsidP="00546532">
            <w:pPr>
              <w:jc w:val="center"/>
              <w:rPr>
                <w:lang w:val="sr-Cyrl-CS"/>
              </w:rPr>
            </w:pPr>
            <w:r w:rsidRPr="00343B8A">
              <w:rPr>
                <w:lang w:val="sr-Cyrl-CS"/>
              </w:rPr>
              <w:t>5</w:t>
            </w:r>
          </w:p>
        </w:tc>
        <w:tc>
          <w:tcPr>
            <w:tcW w:w="1857" w:type="dxa"/>
            <w:vAlign w:val="center"/>
          </w:tcPr>
          <w:p w:rsidR="00CF6EAA" w:rsidRPr="00343B8A" w:rsidRDefault="00CF6EAA" w:rsidP="00546532">
            <w:pPr>
              <w:jc w:val="center"/>
              <w:rPr>
                <w:lang w:val="sr-Cyrl-CS"/>
              </w:rPr>
            </w:pPr>
            <w:r w:rsidRPr="00343B8A">
              <w:rPr>
                <w:lang w:val="sr-Cyrl-CS"/>
              </w:rPr>
              <w:t>1</w:t>
            </w:r>
          </w:p>
        </w:tc>
        <w:tc>
          <w:tcPr>
            <w:tcW w:w="2157" w:type="dxa"/>
            <w:vAlign w:val="center"/>
          </w:tcPr>
          <w:p w:rsidR="00CF6EAA" w:rsidRPr="00343B8A" w:rsidRDefault="00CF6EAA" w:rsidP="00546532">
            <w:pPr>
              <w:jc w:val="center"/>
              <w:rPr>
                <w:lang w:val="sr-Cyrl-CS"/>
              </w:rPr>
            </w:pPr>
            <w:r w:rsidRPr="00343B8A">
              <w:rPr>
                <w:lang w:val="sr-Cyrl-CS"/>
              </w:rPr>
              <w:t>2</w:t>
            </w:r>
          </w:p>
        </w:tc>
        <w:tc>
          <w:tcPr>
            <w:tcW w:w="2846" w:type="dxa"/>
            <w:vAlign w:val="center"/>
          </w:tcPr>
          <w:p w:rsidR="00CF6EAA" w:rsidRPr="00343B8A" w:rsidRDefault="00CF6EAA" w:rsidP="00546532">
            <w:pPr>
              <w:jc w:val="center"/>
              <w:rPr>
                <w:lang w:val="sr-Cyrl-CS"/>
              </w:rPr>
            </w:pPr>
            <w:r w:rsidRPr="00343B8A">
              <w:rPr>
                <w:lang w:val="sr-Cyrl-CS"/>
              </w:rPr>
              <w:t>2</w:t>
            </w:r>
          </w:p>
        </w:tc>
      </w:tr>
      <w:tr w:rsidR="00CF6EAA" w:rsidRPr="00343B8A" w:rsidTr="00546532">
        <w:trPr>
          <w:trHeight w:val="335"/>
          <w:jc w:val="center"/>
        </w:trPr>
        <w:tc>
          <w:tcPr>
            <w:tcW w:w="1809" w:type="dxa"/>
            <w:shd w:val="clear" w:color="auto" w:fill="FBD4B4"/>
            <w:vAlign w:val="center"/>
          </w:tcPr>
          <w:p w:rsidR="00CF6EAA" w:rsidRPr="00343B8A" w:rsidRDefault="00CF6EAA" w:rsidP="00546532">
            <w:pPr>
              <w:jc w:val="center"/>
            </w:pPr>
            <w:r w:rsidRPr="00343B8A">
              <w:t>II</w:t>
            </w:r>
          </w:p>
        </w:tc>
        <w:tc>
          <w:tcPr>
            <w:tcW w:w="4503" w:type="dxa"/>
            <w:shd w:val="clear" w:color="auto" w:fill="D9D9D9"/>
            <w:vAlign w:val="center"/>
          </w:tcPr>
          <w:p w:rsidR="00CF6EAA" w:rsidRPr="00343B8A" w:rsidRDefault="00CF6EAA" w:rsidP="00546532">
            <w:pPr>
              <w:rPr>
                <w:lang w:val="sr-Cyrl-CS"/>
              </w:rPr>
            </w:pPr>
            <w:r w:rsidRPr="00343B8A">
              <w:rPr>
                <w:lang w:val="sr-Cyrl-CS"/>
              </w:rPr>
              <w:t>Књижевност</w:t>
            </w:r>
          </w:p>
        </w:tc>
        <w:tc>
          <w:tcPr>
            <w:tcW w:w="1553" w:type="dxa"/>
            <w:shd w:val="clear" w:color="auto" w:fill="D9D9D9"/>
            <w:vAlign w:val="center"/>
          </w:tcPr>
          <w:p w:rsidR="00CF6EAA" w:rsidRPr="00343B8A" w:rsidRDefault="00CF6EAA" w:rsidP="00546532">
            <w:pPr>
              <w:jc w:val="center"/>
              <w:rPr>
                <w:lang w:val="sr-Cyrl-CS"/>
              </w:rPr>
            </w:pPr>
            <w:r w:rsidRPr="00343B8A">
              <w:rPr>
                <w:lang w:val="sr-Cyrl-CS"/>
              </w:rPr>
              <w:t>46</w:t>
            </w:r>
          </w:p>
        </w:tc>
        <w:tc>
          <w:tcPr>
            <w:tcW w:w="1857" w:type="dxa"/>
            <w:shd w:val="clear" w:color="auto" w:fill="D9D9D9"/>
            <w:vAlign w:val="center"/>
          </w:tcPr>
          <w:p w:rsidR="00CF6EAA" w:rsidRPr="00343B8A" w:rsidRDefault="00CF6EAA" w:rsidP="00546532">
            <w:pPr>
              <w:jc w:val="center"/>
              <w:rPr>
                <w:lang w:val="sr-Cyrl-CS"/>
              </w:rPr>
            </w:pPr>
            <w:r w:rsidRPr="00343B8A">
              <w:rPr>
                <w:lang w:val="sr-Cyrl-CS"/>
              </w:rPr>
              <w:t>28</w:t>
            </w:r>
          </w:p>
        </w:tc>
        <w:tc>
          <w:tcPr>
            <w:tcW w:w="2157" w:type="dxa"/>
            <w:shd w:val="clear" w:color="auto" w:fill="D9D9D9"/>
            <w:vAlign w:val="center"/>
          </w:tcPr>
          <w:p w:rsidR="00CF6EAA" w:rsidRPr="00343B8A" w:rsidRDefault="00CF6EAA" w:rsidP="00546532">
            <w:pPr>
              <w:jc w:val="center"/>
              <w:rPr>
                <w:lang w:val="sr-Cyrl-CS"/>
              </w:rPr>
            </w:pPr>
            <w:r w:rsidRPr="00343B8A">
              <w:rPr>
                <w:lang w:val="sr-Cyrl-CS"/>
              </w:rPr>
              <w:t>12</w:t>
            </w:r>
          </w:p>
        </w:tc>
        <w:tc>
          <w:tcPr>
            <w:tcW w:w="2846" w:type="dxa"/>
            <w:shd w:val="clear" w:color="auto" w:fill="D9D9D9"/>
            <w:vAlign w:val="center"/>
          </w:tcPr>
          <w:p w:rsidR="00CF6EAA" w:rsidRPr="00343B8A" w:rsidRDefault="00CF6EAA" w:rsidP="00546532">
            <w:pPr>
              <w:jc w:val="center"/>
              <w:rPr>
                <w:lang w:val="sr-Cyrl-CS"/>
              </w:rPr>
            </w:pPr>
            <w:r w:rsidRPr="00343B8A">
              <w:rPr>
                <w:lang w:val="sr-Cyrl-CS"/>
              </w:rPr>
              <w:t>6</w:t>
            </w:r>
          </w:p>
        </w:tc>
      </w:tr>
      <w:tr w:rsidR="00CF6EAA" w:rsidRPr="00343B8A" w:rsidTr="00546532">
        <w:trPr>
          <w:trHeight w:val="317"/>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Школска лектира</w:t>
            </w:r>
          </w:p>
        </w:tc>
        <w:tc>
          <w:tcPr>
            <w:tcW w:w="1553" w:type="dxa"/>
            <w:vAlign w:val="center"/>
          </w:tcPr>
          <w:p w:rsidR="00CF6EAA" w:rsidRPr="00343B8A" w:rsidRDefault="00CF6EAA" w:rsidP="00546532">
            <w:pPr>
              <w:jc w:val="center"/>
              <w:rPr>
                <w:lang w:val="sr-Cyrl-CS"/>
              </w:rPr>
            </w:pPr>
            <w:r w:rsidRPr="00343B8A">
              <w:rPr>
                <w:lang w:val="sr-Cyrl-CS"/>
              </w:rPr>
              <w:t>36</w:t>
            </w:r>
          </w:p>
        </w:tc>
        <w:tc>
          <w:tcPr>
            <w:tcW w:w="1857" w:type="dxa"/>
            <w:vAlign w:val="center"/>
          </w:tcPr>
          <w:p w:rsidR="00CF6EAA" w:rsidRPr="00343B8A" w:rsidRDefault="00CF6EAA" w:rsidP="00546532">
            <w:pPr>
              <w:jc w:val="center"/>
              <w:rPr>
                <w:lang w:val="sr-Cyrl-CS"/>
              </w:rPr>
            </w:pPr>
            <w:r w:rsidRPr="00343B8A">
              <w:rPr>
                <w:lang w:val="sr-Cyrl-CS"/>
              </w:rPr>
              <w:t>23</w:t>
            </w:r>
          </w:p>
        </w:tc>
        <w:tc>
          <w:tcPr>
            <w:tcW w:w="2157" w:type="dxa"/>
            <w:vAlign w:val="center"/>
          </w:tcPr>
          <w:p w:rsidR="00CF6EAA" w:rsidRPr="00343B8A" w:rsidRDefault="00CF6EAA" w:rsidP="00546532">
            <w:pPr>
              <w:jc w:val="center"/>
              <w:rPr>
                <w:lang w:val="sr-Cyrl-CS"/>
              </w:rPr>
            </w:pPr>
            <w:r w:rsidRPr="00343B8A">
              <w:rPr>
                <w:lang w:val="sr-Cyrl-CS"/>
              </w:rPr>
              <w:t>8</w:t>
            </w:r>
          </w:p>
        </w:tc>
        <w:tc>
          <w:tcPr>
            <w:tcW w:w="2846" w:type="dxa"/>
            <w:vAlign w:val="center"/>
          </w:tcPr>
          <w:p w:rsidR="00CF6EAA" w:rsidRPr="00343B8A" w:rsidRDefault="00CF6EAA" w:rsidP="00546532">
            <w:pPr>
              <w:jc w:val="center"/>
              <w:rPr>
                <w:lang w:val="sr-Cyrl-CS"/>
              </w:rPr>
            </w:pPr>
            <w:r w:rsidRPr="00343B8A">
              <w:rPr>
                <w:lang w:val="sr-Cyrl-CS"/>
              </w:rPr>
              <w:t>5</w:t>
            </w:r>
          </w:p>
        </w:tc>
      </w:tr>
      <w:tr w:rsidR="00CF6EAA" w:rsidRPr="00343B8A" w:rsidTr="00546532">
        <w:trPr>
          <w:trHeight w:val="326"/>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Домаћа лектира</w:t>
            </w:r>
          </w:p>
        </w:tc>
        <w:tc>
          <w:tcPr>
            <w:tcW w:w="1553" w:type="dxa"/>
            <w:vAlign w:val="center"/>
          </w:tcPr>
          <w:p w:rsidR="00CF6EAA" w:rsidRPr="00343B8A" w:rsidRDefault="00CF6EAA" w:rsidP="00546532">
            <w:pPr>
              <w:jc w:val="center"/>
              <w:rPr>
                <w:lang w:val="sr-Cyrl-CS"/>
              </w:rPr>
            </w:pPr>
            <w:r w:rsidRPr="00343B8A">
              <w:rPr>
                <w:lang w:val="sr-Cyrl-CS"/>
              </w:rPr>
              <w:t>10</w:t>
            </w:r>
          </w:p>
        </w:tc>
        <w:tc>
          <w:tcPr>
            <w:tcW w:w="1857" w:type="dxa"/>
            <w:vAlign w:val="center"/>
          </w:tcPr>
          <w:p w:rsidR="00CF6EAA" w:rsidRPr="00343B8A" w:rsidRDefault="00CF6EAA" w:rsidP="00546532">
            <w:pPr>
              <w:jc w:val="center"/>
              <w:rPr>
                <w:lang w:val="sr-Cyrl-CS"/>
              </w:rPr>
            </w:pPr>
            <w:r w:rsidRPr="00343B8A">
              <w:rPr>
                <w:lang w:val="sr-Cyrl-CS"/>
              </w:rPr>
              <w:t>5</w:t>
            </w:r>
          </w:p>
        </w:tc>
        <w:tc>
          <w:tcPr>
            <w:tcW w:w="2157" w:type="dxa"/>
            <w:vAlign w:val="center"/>
          </w:tcPr>
          <w:p w:rsidR="00CF6EAA" w:rsidRPr="00343B8A" w:rsidRDefault="00CF6EAA" w:rsidP="00546532">
            <w:pPr>
              <w:jc w:val="center"/>
              <w:rPr>
                <w:lang w:val="sr-Cyrl-CS"/>
              </w:rPr>
            </w:pPr>
            <w:r w:rsidRPr="00343B8A">
              <w:rPr>
                <w:lang w:val="sr-Cyrl-CS"/>
              </w:rPr>
              <w:t>4</w:t>
            </w:r>
          </w:p>
        </w:tc>
        <w:tc>
          <w:tcPr>
            <w:tcW w:w="2846" w:type="dxa"/>
            <w:vAlign w:val="center"/>
          </w:tcPr>
          <w:p w:rsidR="00CF6EAA" w:rsidRPr="00343B8A" w:rsidRDefault="00CF6EAA" w:rsidP="00546532">
            <w:pPr>
              <w:jc w:val="center"/>
              <w:rPr>
                <w:lang w:val="sr-Cyrl-CS"/>
              </w:rPr>
            </w:pPr>
            <w:r w:rsidRPr="00343B8A">
              <w:rPr>
                <w:lang w:val="sr-Cyrl-CS"/>
              </w:rPr>
              <w:t>1</w:t>
            </w:r>
          </w:p>
        </w:tc>
      </w:tr>
      <w:tr w:rsidR="00CF6EAA" w:rsidRPr="00343B8A" w:rsidTr="00546532">
        <w:trPr>
          <w:trHeight w:val="337"/>
          <w:jc w:val="center"/>
        </w:trPr>
        <w:tc>
          <w:tcPr>
            <w:tcW w:w="1809" w:type="dxa"/>
            <w:shd w:val="clear" w:color="auto" w:fill="FBD4B4"/>
            <w:vAlign w:val="center"/>
          </w:tcPr>
          <w:p w:rsidR="00CF6EAA" w:rsidRPr="00343B8A" w:rsidRDefault="00CF6EAA" w:rsidP="00546532">
            <w:pPr>
              <w:jc w:val="center"/>
            </w:pPr>
            <w:r w:rsidRPr="00343B8A">
              <w:t>III</w:t>
            </w:r>
          </w:p>
        </w:tc>
        <w:tc>
          <w:tcPr>
            <w:tcW w:w="4503" w:type="dxa"/>
            <w:shd w:val="clear" w:color="auto" w:fill="D9D9D9"/>
            <w:vAlign w:val="center"/>
          </w:tcPr>
          <w:p w:rsidR="00CF6EAA" w:rsidRPr="00343B8A" w:rsidRDefault="00CF6EAA" w:rsidP="00546532">
            <w:pPr>
              <w:rPr>
                <w:lang w:val="sr-Cyrl-CS"/>
              </w:rPr>
            </w:pPr>
            <w:r w:rsidRPr="00343B8A">
              <w:rPr>
                <w:lang w:val="sr-Cyrl-CS"/>
              </w:rPr>
              <w:t>Култура изражавања</w:t>
            </w:r>
          </w:p>
        </w:tc>
        <w:tc>
          <w:tcPr>
            <w:tcW w:w="1553" w:type="dxa"/>
            <w:shd w:val="clear" w:color="auto" w:fill="D9D9D9"/>
            <w:vAlign w:val="center"/>
          </w:tcPr>
          <w:p w:rsidR="00CF6EAA" w:rsidRPr="00343B8A" w:rsidRDefault="00CF6EAA" w:rsidP="00546532">
            <w:pPr>
              <w:jc w:val="center"/>
              <w:rPr>
                <w:lang w:val="sr-Cyrl-CS"/>
              </w:rPr>
            </w:pPr>
            <w:r w:rsidRPr="00343B8A">
              <w:rPr>
                <w:lang w:val="sr-Cyrl-CS"/>
              </w:rPr>
              <w:t>35</w:t>
            </w:r>
          </w:p>
        </w:tc>
        <w:tc>
          <w:tcPr>
            <w:tcW w:w="1857" w:type="dxa"/>
            <w:shd w:val="clear" w:color="auto" w:fill="D9D9D9"/>
            <w:vAlign w:val="center"/>
          </w:tcPr>
          <w:p w:rsidR="00CF6EAA" w:rsidRPr="00343B8A" w:rsidRDefault="00CF6EAA" w:rsidP="00546532">
            <w:pPr>
              <w:jc w:val="center"/>
              <w:rPr>
                <w:lang w:val="sr-Cyrl-CS"/>
              </w:rPr>
            </w:pPr>
            <w:r w:rsidRPr="00343B8A">
              <w:rPr>
                <w:lang w:val="sr-Cyrl-CS"/>
              </w:rPr>
              <w:t>20</w:t>
            </w:r>
          </w:p>
        </w:tc>
        <w:tc>
          <w:tcPr>
            <w:tcW w:w="2157" w:type="dxa"/>
            <w:shd w:val="clear" w:color="auto" w:fill="D9D9D9"/>
            <w:vAlign w:val="center"/>
          </w:tcPr>
          <w:p w:rsidR="00CF6EAA" w:rsidRPr="00343B8A" w:rsidRDefault="00CF6EAA" w:rsidP="00546532">
            <w:pPr>
              <w:jc w:val="center"/>
              <w:rPr>
                <w:lang w:val="sr-Cyrl-CS"/>
              </w:rPr>
            </w:pPr>
            <w:r w:rsidRPr="00343B8A">
              <w:rPr>
                <w:lang w:val="sr-Cyrl-CS"/>
              </w:rPr>
              <w:t>9</w:t>
            </w:r>
          </w:p>
        </w:tc>
        <w:tc>
          <w:tcPr>
            <w:tcW w:w="2846" w:type="dxa"/>
            <w:shd w:val="clear" w:color="auto" w:fill="D9D9D9"/>
            <w:vAlign w:val="center"/>
          </w:tcPr>
          <w:p w:rsidR="00CF6EAA" w:rsidRPr="00343B8A" w:rsidRDefault="00CF6EAA" w:rsidP="00546532">
            <w:pPr>
              <w:jc w:val="center"/>
              <w:rPr>
                <w:lang w:val="sr-Cyrl-CS"/>
              </w:rPr>
            </w:pPr>
            <w:r w:rsidRPr="00343B8A">
              <w:rPr>
                <w:lang w:val="sr-Cyrl-CS"/>
              </w:rPr>
              <w:t>6</w:t>
            </w:r>
          </w:p>
        </w:tc>
      </w:tr>
      <w:tr w:rsidR="00CF6EAA" w:rsidRPr="00343B8A" w:rsidTr="00546532">
        <w:trPr>
          <w:trHeight w:val="332"/>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Говорно изражавање</w:t>
            </w:r>
          </w:p>
        </w:tc>
        <w:tc>
          <w:tcPr>
            <w:tcW w:w="1553" w:type="dxa"/>
            <w:vAlign w:val="center"/>
          </w:tcPr>
          <w:p w:rsidR="00CF6EAA" w:rsidRPr="00343B8A" w:rsidRDefault="00CF6EAA" w:rsidP="00546532">
            <w:pPr>
              <w:jc w:val="center"/>
              <w:rPr>
                <w:lang w:val="sr-Cyrl-CS"/>
              </w:rPr>
            </w:pPr>
            <w:r w:rsidRPr="00343B8A">
              <w:rPr>
                <w:lang w:val="sr-Cyrl-CS"/>
              </w:rPr>
              <w:t>10</w:t>
            </w:r>
          </w:p>
        </w:tc>
        <w:tc>
          <w:tcPr>
            <w:tcW w:w="1857" w:type="dxa"/>
            <w:vAlign w:val="center"/>
          </w:tcPr>
          <w:p w:rsidR="00CF6EAA" w:rsidRPr="00343B8A" w:rsidRDefault="00CF6EAA" w:rsidP="00546532">
            <w:pPr>
              <w:jc w:val="center"/>
              <w:rPr>
                <w:lang w:val="sr-Cyrl-CS"/>
              </w:rPr>
            </w:pPr>
            <w:r w:rsidRPr="00343B8A">
              <w:rPr>
                <w:lang w:val="sr-Cyrl-CS"/>
              </w:rPr>
              <w:t>4</w:t>
            </w:r>
          </w:p>
        </w:tc>
        <w:tc>
          <w:tcPr>
            <w:tcW w:w="2157" w:type="dxa"/>
            <w:vAlign w:val="center"/>
          </w:tcPr>
          <w:p w:rsidR="00CF6EAA" w:rsidRPr="00343B8A" w:rsidRDefault="00CF6EAA" w:rsidP="00546532">
            <w:pPr>
              <w:jc w:val="center"/>
              <w:rPr>
                <w:lang w:val="sr-Cyrl-CS"/>
              </w:rPr>
            </w:pPr>
            <w:r w:rsidRPr="00343B8A">
              <w:rPr>
                <w:lang w:val="sr-Cyrl-CS"/>
              </w:rPr>
              <w:t>2</w:t>
            </w:r>
          </w:p>
        </w:tc>
        <w:tc>
          <w:tcPr>
            <w:tcW w:w="2846" w:type="dxa"/>
            <w:vAlign w:val="center"/>
          </w:tcPr>
          <w:p w:rsidR="00CF6EAA" w:rsidRPr="00343B8A" w:rsidRDefault="00CF6EAA" w:rsidP="00546532">
            <w:pPr>
              <w:jc w:val="center"/>
              <w:rPr>
                <w:lang w:val="sr-Cyrl-CS"/>
              </w:rPr>
            </w:pPr>
            <w:r w:rsidRPr="00343B8A">
              <w:rPr>
                <w:lang w:val="sr-Cyrl-CS"/>
              </w:rPr>
              <w:t>2</w:t>
            </w:r>
          </w:p>
        </w:tc>
      </w:tr>
      <w:tr w:rsidR="00CF6EAA" w:rsidRPr="00343B8A" w:rsidTr="00546532">
        <w:trPr>
          <w:trHeight w:val="343"/>
          <w:jc w:val="center"/>
        </w:trPr>
        <w:tc>
          <w:tcPr>
            <w:tcW w:w="1809" w:type="dxa"/>
            <w:shd w:val="clear" w:color="auto" w:fill="FBD4B4"/>
            <w:vAlign w:val="center"/>
          </w:tcPr>
          <w:p w:rsidR="00CF6EAA" w:rsidRPr="00343B8A" w:rsidRDefault="00CF6EAA" w:rsidP="00546532">
            <w:pPr>
              <w:jc w:val="center"/>
              <w:rPr>
                <w:lang w:val="sr-Cyrl-CS"/>
              </w:rPr>
            </w:pPr>
          </w:p>
        </w:tc>
        <w:tc>
          <w:tcPr>
            <w:tcW w:w="4503" w:type="dxa"/>
            <w:vAlign w:val="center"/>
          </w:tcPr>
          <w:p w:rsidR="00CF6EAA" w:rsidRPr="00343B8A" w:rsidRDefault="00CF6EAA" w:rsidP="00546532">
            <w:pPr>
              <w:rPr>
                <w:lang w:val="sr-Cyrl-CS"/>
              </w:rPr>
            </w:pPr>
            <w:r w:rsidRPr="00343B8A">
              <w:rPr>
                <w:lang w:val="sr-Cyrl-CS"/>
              </w:rPr>
              <w:t>Писмено изражавање</w:t>
            </w:r>
          </w:p>
        </w:tc>
        <w:tc>
          <w:tcPr>
            <w:tcW w:w="1553" w:type="dxa"/>
            <w:vAlign w:val="center"/>
          </w:tcPr>
          <w:p w:rsidR="00CF6EAA" w:rsidRPr="00343B8A" w:rsidRDefault="00CF6EAA" w:rsidP="00546532">
            <w:pPr>
              <w:jc w:val="center"/>
              <w:rPr>
                <w:lang w:val="sr-Cyrl-CS"/>
              </w:rPr>
            </w:pPr>
            <w:r w:rsidRPr="00343B8A">
              <w:rPr>
                <w:lang w:val="sr-Cyrl-CS"/>
              </w:rPr>
              <w:t>25</w:t>
            </w:r>
          </w:p>
        </w:tc>
        <w:tc>
          <w:tcPr>
            <w:tcW w:w="1857" w:type="dxa"/>
            <w:vAlign w:val="center"/>
          </w:tcPr>
          <w:p w:rsidR="00CF6EAA" w:rsidRPr="00343B8A" w:rsidRDefault="00CF6EAA" w:rsidP="00546532">
            <w:pPr>
              <w:jc w:val="center"/>
              <w:rPr>
                <w:lang w:val="sr-Cyrl-CS"/>
              </w:rPr>
            </w:pPr>
            <w:r w:rsidRPr="00343B8A">
              <w:rPr>
                <w:lang w:val="sr-Cyrl-CS"/>
              </w:rPr>
              <w:t>16</w:t>
            </w:r>
          </w:p>
        </w:tc>
        <w:tc>
          <w:tcPr>
            <w:tcW w:w="2157" w:type="dxa"/>
            <w:vAlign w:val="center"/>
          </w:tcPr>
          <w:p w:rsidR="00CF6EAA" w:rsidRPr="00343B8A" w:rsidRDefault="00CF6EAA" w:rsidP="00546532">
            <w:pPr>
              <w:jc w:val="center"/>
              <w:rPr>
                <w:lang w:val="sr-Cyrl-CS"/>
              </w:rPr>
            </w:pPr>
            <w:r w:rsidRPr="00343B8A">
              <w:rPr>
                <w:lang w:val="sr-Cyrl-CS"/>
              </w:rPr>
              <w:t>7</w:t>
            </w:r>
          </w:p>
        </w:tc>
        <w:tc>
          <w:tcPr>
            <w:tcW w:w="2846" w:type="dxa"/>
            <w:vAlign w:val="center"/>
          </w:tcPr>
          <w:p w:rsidR="00CF6EAA" w:rsidRPr="00343B8A" w:rsidRDefault="00CF6EAA" w:rsidP="00546532">
            <w:pPr>
              <w:jc w:val="center"/>
              <w:rPr>
                <w:lang w:val="sr-Cyrl-CS"/>
              </w:rPr>
            </w:pPr>
            <w:r w:rsidRPr="00343B8A">
              <w:rPr>
                <w:lang w:val="sr-Cyrl-CS"/>
              </w:rPr>
              <w:t>4</w:t>
            </w:r>
          </w:p>
        </w:tc>
      </w:tr>
      <w:tr w:rsidR="00CF6EAA" w:rsidRPr="00343B8A" w:rsidTr="00546532">
        <w:trPr>
          <w:trHeight w:val="416"/>
          <w:jc w:val="center"/>
        </w:trPr>
        <w:tc>
          <w:tcPr>
            <w:tcW w:w="1809" w:type="dxa"/>
            <w:shd w:val="clear" w:color="auto" w:fill="FBD4B4"/>
            <w:vAlign w:val="center"/>
          </w:tcPr>
          <w:p w:rsidR="00CF6EAA" w:rsidRPr="00343B8A" w:rsidRDefault="00CF6EAA" w:rsidP="00546532">
            <w:pPr>
              <w:rPr>
                <w:lang w:val="sr-Cyrl-CS"/>
              </w:rPr>
            </w:pPr>
            <w:r w:rsidRPr="00343B8A">
              <w:rPr>
                <w:lang w:val="sr-Cyrl-CS"/>
              </w:rPr>
              <w:t>Укупан бр</w:t>
            </w:r>
            <w:r w:rsidRPr="00343B8A">
              <w:t>.</w:t>
            </w:r>
            <w:r w:rsidRPr="00343B8A">
              <w:rPr>
                <w:lang w:val="sr-Cyrl-CS"/>
              </w:rPr>
              <w:t xml:space="preserve"> ч</w:t>
            </w:r>
            <w:r w:rsidRPr="00343B8A">
              <w:t>a</w:t>
            </w:r>
            <w:r w:rsidRPr="00343B8A">
              <w:rPr>
                <w:lang w:val="sr-Cyrl-CS"/>
              </w:rPr>
              <w:t>с</w:t>
            </w:r>
          </w:p>
        </w:tc>
        <w:tc>
          <w:tcPr>
            <w:tcW w:w="4503" w:type="dxa"/>
            <w:shd w:val="clear" w:color="auto" w:fill="D9D9D9"/>
            <w:vAlign w:val="center"/>
          </w:tcPr>
          <w:p w:rsidR="00CF6EAA" w:rsidRPr="00343B8A" w:rsidRDefault="00CF6EAA" w:rsidP="00546532">
            <w:pPr>
              <w:rPr>
                <w:lang w:val="sr-Cyrl-CS"/>
              </w:rPr>
            </w:pPr>
          </w:p>
        </w:tc>
        <w:tc>
          <w:tcPr>
            <w:tcW w:w="1553" w:type="dxa"/>
            <w:shd w:val="clear" w:color="auto" w:fill="D9D9D9"/>
            <w:vAlign w:val="center"/>
          </w:tcPr>
          <w:p w:rsidR="00CF6EAA" w:rsidRPr="00343B8A" w:rsidRDefault="00CF6EAA" w:rsidP="00546532">
            <w:pPr>
              <w:jc w:val="center"/>
              <w:rPr>
                <w:b/>
                <w:lang w:val="sr-Cyrl-CS"/>
              </w:rPr>
            </w:pPr>
            <w:r w:rsidRPr="00343B8A">
              <w:rPr>
                <w:b/>
                <w:lang w:val="sr-Cyrl-CS"/>
              </w:rPr>
              <w:t>144</w:t>
            </w:r>
          </w:p>
        </w:tc>
        <w:tc>
          <w:tcPr>
            <w:tcW w:w="1857" w:type="dxa"/>
            <w:shd w:val="clear" w:color="auto" w:fill="D9D9D9"/>
            <w:vAlign w:val="center"/>
          </w:tcPr>
          <w:p w:rsidR="00CF6EAA" w:rsidRPr="00343B8A" w:rsidRDefault="00CF6EAA" w:rsidP="00546532">
            <w:pPr>
              <w:jc w:val="center"/>
              <w:rPr>
                <w:b/>
                <w:lang w:val="sr-Cyrl-CS"/>
              </w:rPr>
            </w:pPr>
            <w:r w:rsidRPr="00343B8A">
              <w:rPr>
                <w:b/>
                <w:lang w:val="sr-Cyrl-CS"/>
              </w:rPr>
              <w:t>84</w:t>
            </w:r>
          </w:p>
        </w:tc>
        <w:tc>
          <w:tcPr>
            <w:tcW w:w="2157" w:type="dxa"/>
            <w:shd w:val="clear" w:color="auto" w:fill="D9D9D9"/>
            <w:vAlign w:val="center"/>
          </w:tcPr>
          <w:p w:rsidR="00CF6EAA" w:rsidRPr="00343B8A" w:rsidRDefault="00CF6EAA" w:rsidP="00546532">
            <w:pPr>
              <w:jc w:val="center"/>
              <w:rPr>
                <w:b/>
                <w:lang w:val="sr-Cyrl-CS"/>
              </w:rPr>
            </w:pPr>
            <w:r w:rsidRPr="00343B8A">
              <w:rPr>
                <w:b/>
                <w:lang w:val="sr-Cyrl-CS"/>
              </w:rPr>
              <w:t>41</w:t>
            </w:r>
          </w:p>
        </w:tc>
        <w:tc>
          <w:tcPr>
            <w:tcW w:w="2846" w:type="dxa"/>
            <w:shd w:val="clear" w:color="auto" w:fill="D9D9D9"/>
            <w:vAlign w:val="center"/>
          </w:tcPr>
          <w:p w:rsidR="00CF6EAA" w:rsidRPr="00343B8A" w:rsidRDefault="00CF6EAA" w:rsidP="00546532">
            <w:pPr>
              <w:jc w:val="center"/>
              <w:rPr>
                <w:b/>
                <w:lang w:val="sr-Cyrl-CS"/>
              </w:rPr>
            </w:pPr>
            <w:r w:rsidRPr="00343B8A">
              <w:rPr>
                <w:b/>
                <w:lang w:val="sr-Cyrl-CS"/>
              </w:rPr>
              <w:t>19</w:t>
            </w:r>
          </w:p>
        </w:tc>
      </w:tr>
    </w:tbl>
    <w:p w:rsidR="00CF6EAA" w:rsidRPr="00343B8A" w:rsidRDefault="00CF6EAA" w:rsidP="00CF6EAA">
      <w:pPr>
        <w:rPr>
          <w:b/>
        </w:rPr>
      </w:pP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5"/>
        <w:gridCol w:w="1885"/>
        <w:gridCol w:w="3758"/>
        <w:gridCol w:w="3363"/>
        <w:gridCol w:w="3072"/>
      </w:tblGrid>
      <w:tr w:rsidR="00CF6EAA" w:rsidRPr="00343B8A" w:rsidTr="00546532">
        <w:trPr>
          <w:trHeight w:val="500"/>
          <w:jc w:val="center"/>
        </w:trPr>
        <w:tc>
          <w:tcPr>
            <w:tcW w:w="3015" w:type="dxa"/>
            <w:vMerge w:val="restart"/>
            <w:shd w:val="clear" w:color="auto" w:fill="FBD4B4"/>
            <w:vAlign w:val="center"/>
          </w:tcPr>
          <w:p w:rsidR="00CF6EAA" w:rsidRPr="00343B8A" w:rsidRDefault="00CF6EAA" w:rsidP="00546532">
            <w:pPr>
              <w:jc w:val="center"/>
              <w:rPr>
                <w:b/>
                <w:lang w:val="sr-Cyrl-CS"/>
              </w:rPr>
            </w:pPr>
            <w:r w:rsidRPr="00343B8A">
              <w:rPr>
                <w:b/>
                <w:lang w:val="sr-Cyrl-CS"/>
              </w:rPr>
              <w:t>НАСТАВНА ТЕМА</w:t>
            </w:r>
          </w:p>
        </w:tc>
        <w:tc>
          <w:tcPr>
            <w:tcW w:w="1885" w:type="dxa"/>
            <w:vMerge w:val="restart"/>
            <w:shd w:val="clear" w:color="auto" w:fill="FBD4B4"/>
            <w:vAlign w:val="center"/>
          </w:tcPr>
          <w:p w:rsidR="00CF6EAA" w:rsidRPr="00343B8A" w:rsidRDefault="00CF6EAA" w:rsidP="00546532">
            <w:pPr>
              <w:jc w:val="center"/>
              <w:rPr>
                <w:b/>
                <w:lang w:val="sr-Cyrl-CS"/>
              </w:rPr>
            </w:pPr>
            <w:r w:rsidRPr="00343B8A">
              <w:rPr>
                <w:b/>
                <w:lang w:val="sr-Cyrl-CS"/>
              </w:rPr>
              <w:t>НАЧИНИ РЕАЛИЗАЦИЈЕ</w:t>
            </w:r>
          </w:p>
        </w:tc>
        <w:tc>
          <w:tcPr>
            <w:tcW w:w="10193" w:type="dxa"/>
            <w:gridSpan w:val="3"/>
            <w:shd w:val="clear" w:color="auto" w:fill="FBD4B4"/>
            <w:vAlign w:val="center"/>
          </w:tcPr>
          <w:p w:rsidR="00CF6EAA" w:rsidRPr="00343B8A" w:rsidRDefault="00CF6EAA" w:rsidP="00546532">
            <w:pPr>
              <w:jc w:val="center"/>
              <w:rPr>
                <w:b/>
              </w:rPr>
            </w:pPr>
            <w:r w:rsidRPr="00343B8A">
              <w:rPr>
                <w:b/>
                <w:lang w:val="sr-Cyrl-CS"/>
              </w:rPr>
              <w:t>ИСХОДИ ( СТАНДАРДИ)</w:t>
            </w:r>
          </w:p>
        </w:tc>
      </w:tr>
      <w:tr w:rsidR="00CF6EAA" w:rsidRPr="00343B8A" w:rsidTr="00546532">
        <w:trPr>
          <w:trHeight w:val="319"/>
          <w:jc w:val="center"/>
        </w:trPr>
        <w:tc>
          <w:tcPr>
            <w:tcW w:w="3015" w:type="dxa"/>
            <w:vMerge/>
            <w:shd w:val="clear" w:color="auto" w:fill="FBD4B4"/>
            <w:vAlign w:val="center"/>
          </w:tcPr>
          <w:p w:rsidR="00CF6EAA" w:rsidRPr="00343B8A" w:rsidRDefault="00CF6EAA" w:rsidP="00546532">
            <w:pPr>
              <w:jc w:val="center"/>
              <w:rPr>
                <w:b/>
                <w:lang w:val="sr-Cyrl-CS"/>
              </w:rPr>
            </w:pPr>
          </w:p>
        </w:tc>
        <w:tc>
          <w:tcPr>
            <w:tcW w:w="1885" w:type="dxa"/>
            <w:vMerge/>
            <w:shd w:val="clear" w:color="auto" w:fill="FBD4B4"/>
            <w:vAlign w:val="center"/>
          </w:tcPr>
          <w:p w:rsidR="00CF6EAA" w:rsidRPr="00343B8A" w:rsidRDefault="00CF6EAA" w:rsidP="00546532">
            <w:pPr>
              <w:jc w:val="center"/>
              <w:rPr>
                <w:b/>
                <w:lang w:val="sr-Cyrl-CS"/>
              </w:rPr>
            </w:pPr>
          </w:p>
        </w:tc>
        <w:tc>
          <w:tcPr>
            <w:tcW w:w="3758" w:type="dxa"/>
            <w:shd w:val="clear" w:color="auto" w:fill="FBD4B4"/>
            <w:vAlign w:val="center"/>
          </w:tcPr>
          <w:p w:rsidR="00CF6EAA" w:rsidRPr="00343B8A" w:rsidRDefault="00CF6EAA" w:rsidP="00546532">
            <w:pPr>
              <w:jc w:val="center"/>
              <w:rPr>
                <w:b/>
                <w:lang w:val="sr-Cyrl-CS"/>
              </w:rPr>
            </w:pPr>
            <w:r w:rsidRPr="00343B8A">
              <w:rPr>
                <w:b/>
                <w:lang w:val="sr-Cyrl-CS"/>
              </w:rPr>
              <w:t>основни</w:t>
            </w:r>
          </w:p>
        </w:tc>
        <w:tc>
          <w:tcPr>
            <w:tcW w:w="3363" w:type="dxa"/>
            <w:shd w:val="clear" w:color="auto" w:fill="FBD4B4"/>
            <w:vAlign w:val="center"/>
          </w:tcPr>
          <w:p w:rsidR="00CF6EAA" w:rsidRPr="00343B8A" w:rsidRDefault="00CF6EAA" w:rsidP="00546532">
            <w:pPr>
              <w:jc w:val="center"/>
              <w:rPr>
                <w:b/>
                <w:lang w:val="sr-Cyrl-CS"/>
              </w:rPr>
            </w:pPr>
            <w:r w:rsidRPr="00343B8A">
              <w:rPr>
                <w:b/>
                <w:lang w:val="sr-Cyrl-CS"/>
              </w:rPr>
              <w:t>средњи</w:t>
            </w:r>
          </w:p>
        </w:tc>
        <w:tc>
          <w:tcPr>
            <w:tcW w:w="3072" w:type="dxa"/>
            <w:shd w:val="clear" w:color="auto" w:fill="FBD4B4"/>
            <w:vAlign w:val="center"/>
          </w:tcPr>
          <w:p w:rsidR="00CF6EAA" w:rsidRPr="00343B8A" w:rsidRDefault="00CF6EAA" w:rsidP="00546532">
            <w:pPr>
              <w:jc w:val="center"/>
              <w:rPr>
                <w:b/>
                <w:lang w:val="sr-Cyrl-CS"/>
              </w:rPr>
            </w:pPr>
            <w:r w:rsidRPr="00343B8A">
              <w:rPr>
                <w:b/>
                <w:lang w:val="sr-Cyrl-CS"/>
              </w:rPr>
              <w:t>напредни</w:t>
            </w:r>
          </w:p>
        </w:tc>
      </w:tr>
      <w:tr w:rsidR="00CF6EAA" w:rsidRPr="00343B8A" w:rsidTr="00546532">
        <w:trPr>
          <w:trHeight w:val="145"/>
          <w:jc w:val="center"/>
        </w:trPr>
        <w:tc>
          <w:tcPr>
            <w:tcW w:w="3015" w:type="dxa"/>
          </w:tcPr>
          <w:p w:rsidR="00CF6EAA" w:rsidRPr="00343B8A" w:rsidRDefault="00CF6EAA" w:rsidP="00546532">
            <w:pPr>
              <w:widowControl w:val="0"/>
              <w:autoSpaceDE w:val="0"/>
              <w:autoSpaceDN w:val="0"/>
              <w:adjustRightInd w:val="0"/>
              <w:rPr>
                <w:b/>
                <w:noProof/>
                <w:lang w:val="sr-Latn-CS"/>
              </w:rPr>
            </w:pPr>
            <w:r w:rsidRPr="00343B8A">
              <w:rPr>
                <w:b/>
                <w:noProof/>
                <w:lang w:val="sr-Cyrl-CS"/>
              </w:rPr>
              <w:t xml:space="preserve">Језик </w:t>
            </w:r>
            <w:r w:rsidRPr="00343B8A">
              <w:rPr>
                <w:b/>
                <w:noProof/>
                <w:lang w:val="sr-Latn-CS"/>
              </w:rPr>
              <w:t xml:space="preserve">: </w:t>
            </w:r>
          </w:p>
          <w:p w:rsidR="00CF6EAA" w:rsidRPr="00343B8A" w:rsidRDefault="00CF6EAA" w:rsidP="00546532">
            <w:pPr>
              <w:widowControl w:val="0"/>
              <w:autoSpaceDE w:val="0"/>
              <w:autoSpaceDN w:val="0"/>
              <w:adjustRightInd w:val="0"/>
              <w:rPr>
                <w:noProof/>
                <w:lang w:val="sr-Cyrl-CS"/>
              </w:rPr>
            </w:pPr>
            <w:r w:rsidRPr="00343B8A">
              <w:rPr>
                <w:noProof/>
                <w:lang w:val="sr-Cyrl-CS"/>
              </w:rPr>
              <w:t>-Граматика</w:t>
            </w:r>
            <w:r w:rsidRPr="00343B8A">
              <w:rPr>
                <w:noProof/>
                <w:lang w:val="sr-Latn-CS"/>
              </w:rPr>
              <w:t xml:space="preserve"> (</w:t>
            </w:r>
            <w:r w:rsidRPr="00343B8A">
              <w:rPr>
                <w:noProof/>
                <w:lang w:val="sr-Cyrl-CS"/>
              </w:rPr>
              <w:t xml:space="preserve">подела речи на преосте и сложене, подела </w:t>
            </w:r>
            <w:r w:rsidRPr="00343B8A">
              <w:rPr>
                <w:noProof/>
                <w:lang w:val="sr-Cyrl-CS"/>
              </w:rPr>
              <w:lastRenderedPageBreak/>
              <w:t>гласова (самогласници и сугласници); гласовне промене(палатализација, сибиларизација, непостојано а, јотовање, једначење сугласника по звучности и месту творбе, губљене сугласника); Глаголски облици(аорист, футур 2, потенцијал, трпни глаголски продев, императив, имперфекат, плускавамперфекат, глаголски прилози); независна и зависна реченица</w:t>
            </w:r>
          </w:p>
          <w:p w:rsidR="00CF6EAA" w:rsidRPr="00343B8A" w:rsidRDefault="00CF6EAA" w:rsidP="00546532">
            <w:pPr>
              <w:widowControl w:val="0"/>
              <w:autoSpaceDE w:val="0"/>
              <w:autoSpaceDN w:val="0"/>
              <w:adjustRightInd w:val="0"/>
              <w:rPr>
                <w:noProof/>
              </w:rPr>
            </w:pPr>
            <w:r w:rsidRPr="00343B8A">
              <w:rPr>
                <w:noProof/>
                <w:lang w:val="sr-Cyrl-CS"/>
              </w:rPr>
              <w:t>-Правопис (писање вишечланих географских имена, писање Ви и Ваш, писање одричних придевских заменица, писање сложеног футура, аориста и потенцијала, писање речи у којима се одступа од гласних промена(примери. Бранки – Бранци...)</w:t>
            </w:r>
          </w:p>
        </w:tc>
        <w:tc>
          <w:tcPr>
            <w:tcW w:w="1885" w:type="dxa"/>
          </w:tcPr>
          <w:p w:rsidR="00CF6EAA" w:rsidRPr="00343B8A" w:rsidRDefault="00CF6EAA" w:rsidP="00546532">
            <w:pPr>
              <w:tabs>
                <w:tab w:val="left" w:pos="9315"/>
              </w:tabs>
              <w:rPr>
                <w:lang w:val="sr-Cyrl-CS"/>
              </w:rPr>
            </w:pPr>
            <w:r w:rsidRPr="00343B8A">
              <w:rPr>
                <w:lang w:val="sr-Cyrl-CS"/>
              </w:rPr>
              <w:lastRenderedPageBreak/>
              <w:t>Групни,индивидуални,фронтални,рад у пару</w:t>
            </w:r>
          </w:p>
        </w:tc>
        <w:tc>
          <w:tcPr>
            <w:tcW w:w="3758" w:type="dxa"/>
          </w:tcPr>
          <w:p w:rsidR="00CF6EAA" w:rsidRPr="00343B8A" w:rsidRDefault="00CF6EAA" w:rsidP="00546532">
            <w:pPr>
              <w:rPr>
                <w:lang w:val="sr-Cyrl-CS"/>
              </w:rPr>
            </w:pPr>
            <w:r w:rsidRPr="00343B8A">
              <w:rPr>
                <w:lang w:val="sr-Latn-CS"/>
              </w:rPr>
              <w:t>-</w:t>
            </w:r>
            <w:r w:rsidRPr="00343B8A">
              <w:rPr>
                <w:lang w:val="sr-Cyrl-CS"/>
              </w:rPr>
              <w:t xml:space="preserve">зна поделу гласова, </w:t>
            </w:r>
          </w:p>
          <w:p w:rsidR="00CF6EAA" w:rsidRPr="00343B8A" w:rsidRDefault="00CF6EAA" w:rsidP="00546532">
            <w:pPr>
              <w:rPr>
                <w:lang w:val="sr-Latn-CS"/>
              </w:rPr>
            </w:pPr>
            <w:r w:rsidRPr="00343B8A">
              <w:rPr>
                <w:lang w:val="sr-Latn-CS"/>
              </w:rPr>
              <w:t>-</w:t>
            </w:r>
            <w:r w:rsidRPr="00343B8A">
              <w:rPr>
                <w:lang w:val="sr-Cyrl-CS"/>
              </w:rPr>
              <w:t xml:space="preserve"> речи дели на слогове код двосложних речи, </w:t>
            </w:r>
          </w:p>
          <w:p w:rsidR="00CF6EAA" w:rsidRPr="00343B8A" w:rsidRDefault="00CF6EAA" w:rsidP="00546532">
            <w:pPr>
              <w:rPr>
                <w:lang w:val="sr-Latn-CS"/>
              </w:rPr>
            </w:pPr>
            <w:r w:rsidRPr="00343B8A">
              <w:rPr>
                <w:lang w:val="sr-Latn-CS"/>
              </w:rPr>
              <w:lastRenderedPageBreak/>
              <w:t>-</w:t>
            </w:r>
            <w:r w:rsidRPr="00343B8A">
              <w:rPr>
                <w:lang w:val="sr-Cyrl-CS"/>
              </w:rPr>
              <w:t>препознаје гласовне  промене у једноставним примерима</w:t>
            </w:r>
          </w:p>
          <w:p w:rsidR="00CF6EAA" w:rsidRPr="00343B8A" w:rsidRDefault="00CF6EAA" w:rsidP="00546532">
            <w:pPr>
              <w:rPr>
                <w:lang w:val="sr-Cyrl-CS"/>
              </w:rPr>
            </w:pPr>
            <w:r w:rsidRPr="00343B8A">
              <w:rPr>
                <w:lang w:val="sr-Latn-CS"/>
              </w:rPr>
              <w:t>-</w:t>
            </w:r>
            <w:r w:rsidRPr="00343B8A">
              <w:rPr>
                <w:lang w:val="sr-Cyrl-CS"/>
              </w:rPr>
              <w:t>препознаје глагоске облике</w:t>
            </w:r>
            <w:r w:rsidRPr="00343B8A">
              <w:rPr>
                <w:lang w:val="sr-Latn-CS"/>
              </w:rPr>
              <w:t>,</w:t>
            </w:r>
            <w:r w:rsidRPr="00343B8A">
              <w:rPr>
                <w:lang w:val="sr-Cyrl-CS"/>
              </w:rPr>
              <w:t>зна да препозна у ком су времену</w:t>
            </w:r>
          </w:p>
          <w:p w:rsidR="00CF6EAA" w:rsidRPr="00343B8A" w:rsidRDefault="00CF6EAA" w:rsidP="00546532">
            <w:pPr>
              <w:rPr>
                <w:lang w:val="sr-Cyrl-CS"/>
              </w:rPr>
            </w:pPr>
            <w:r w:rsidRPr="00343B8A">
              <w:rPr>
                <w:lang w:val="sr-Latn-CS"/>
              </w:rPr>
              <w:t>-</w:t>
            </w:r>
            <w:r w:rsidRPr="00343B8A">
              <w:rPr>
                <w:lang w:val="sr-Cyrl-CS"/>
              </w:rPr>
              <w:t>може да одреди границу између две просте реченице</w:t>
            </w:r>
          </w:p>
          <w:p w:rsidR="00CF6EAA" w:rsidRPr="00343B8A" w:rsidRDefault="00CF6EAA" w:rsidP="00546532">
            <w:pPr>
              <w:rPr>
                <w:lang w:val="sr-Cyrl-CS"/>
              </w:rPr>
            </w:pPr>
            <w:r w:rsidRPr="00343B8A">
              <w:rPr>
                <w:lang w:val="sr-Latn-CS"/>
              </w:rPr>
              <w:t>-</w:t>
            </w:r>
            <w:r w:rsidRPr="00343B8A">
              <w:rPr>
                <w:lang w:val="sr-Cyrl-CS"/>
              </w:rPr>
              <w:t>зна да напише речи од више слова(нпр:Нова Варош,Мали Мокри Луг...)</w:t>
            </w:r>
          </w:p>
          <w:p w:rsidR="00CF6EAA" w:rsidRPr="00343B8A" w:rsidRDefault="00CF6EAA" w:rsidP="00546532">
            <w:pPr>
              <w:rPr>
                <w:lang w:val="sr-Cyrl-CS"/>
              </w:rPr>
            </w:pPr>
            <w:r w:rsidRPr="00343B8A">
              <w:rPr>
                <w:lang w:val="sr-Latn-CS"/>
              </w:rPr>
              <w:t>-</w:t>
            </w:r>
            <w:r w:rsidRPr="00343B8A">
              <w:rPr>
                <w:lang w:val="sr-Cyrl-CS"/>
              </w:rPr>
              <w:t>правилно користи одричне заменице(нпр:ни од каквог)</w:t>
            </w:r>
          </w:p>
          <w:p w:rsidR="00CF6EAA" w:rsidRPr="00343B8A" w:rsidRDefault="00CF6EAA" w:rsidP="00546532">
            <w:pPr>
              <w:rPr>
                <w:lang w:val="sr-Cyrl-CS"/>
              </w:rPr>
            </w:pPr>
            <w:r w:rsidRPr="00343B8A">
              <w:rPr>
                <w:lang w:val="sr-Latn-CS"/>
              </w:rPr>
              <w:t>-</w:t>
            </w:r>
            <w:r w:rsidRPr="00343B8A">
              <w:rPr>
                <w:lang w:val="sr-Cyrl-CS"/>
              </w:rPr>
              <w:t>уме да у приватном и службеном обраћању користи заменицу Ви</w:t>
            </w:r>
          </w:p>
          <w:p w:rsidR="00CF6EAA" w:rsidRPr="00343B8A" w:rsidRDefault="00CF6EAA" w:rsidP="00546532">
            <w:pPr>
              <w:rPr>
                <w:lang w:val="sr-Latn-CS"/>
              </w:rPr>
            </w:pPr>
            <w:r w:rsidRPr="00343B8A">
              <w:rPr>
                <w:lang w:val="sr-Latn-CS"/>
              </w:rPr>
              <w:t>-</w:t>
            </w:r>
            <w:r w:rsidRPr="00343B8A">
              <w:rPr>
                <w:lang w:val="sr-Cyrl-CS"/>
              </w:rPr>
              <w:t>зна правило да слово К никад не прелази у Ц и Ч,код властитих имена(нпр:не каже се СлавЦи-СлавЧин)</w:t>
            </w:r>
          </w:p>
          <w:p w:rsidR="00CF6EAA" w:rsidRPr="00343B8A" w:rsidRDefault="00CF6EAA" w:rsidP="00546532">
            <w:pPr>
              <w:rPr>
                <w:lang w:val="sr-Cyrl-CS"/>
              </w:rPr>
            </w:pPr>
            <w:r w:rsidRPr="00343B8A">
              <w:rPr>
                <w:lang w:val="sr-Latn-CS"/>
              </w:rPr>
              <w:t>-зна да аорист  глагола бити</w:t>
            </w:r>
            <w:r w:rsidRPr="00343B8A">
              <w:rPr>
                <w:lang w:val="sr-Cyrl-CS"/>
              </w:rPr>
              <w:t xml:space="preserve"> гласи ја бих, ми бисмо</w:t>
            </w:r>
          </w:p>
        </w:tc>
        <w:tc>
          <w:tcPr>
            <w:tcW w:w="3363" w:type="dxa"/>
          </w:tcPr>
          <w:p w:rsidR="00CF6EAA" w:rsidRPr="00343B8A" w:rsidRDefault="00CF6EAA" w:rsidP="00546532">
            <w:pPr>
              <w:rPr>
                <w:lang w:val="sr-Cyrl-CS"/>
              </w:rPr>
            </w:pPr>
            <w:r w:rsidRPr="00343B8A">
              <w:rPr>
                <w:lang w:val="sr-Cyrl-CS"/>
              </w:rPr>
              <w:lastRenderedPageBreak/>
              <w:t>- разликује просте речи од сложених; препознаје корен речи ,</w:t>
            </w:r>
          </w:p>
          <w:p w:rsidR="00CF6EAA" w:rsidRPr="00343B8A" w:rsidRDefault="00CF6EAA" w:rsidP="00546532">
            <w:pPr>
              <w:rPr>
                <w:lang w:val="ru-RU"/>
              </w:rPr>
            </w:pPr>
            <w:r w:rsidRPr="00343B8A">
              <w:rPr>
                <w:lang w:val="ru-RU"/>
              </w:rPr>
              <w:lastRenderedPageBreak/>
              <w:t xml:space="preserve">-разликује речи са две гласовне промене  </w:t>
            </w:r>
          </w:p>
          <w:p w:rsidR="00CF6EAA" w:rsidRPr="00343B8A" w:rsidRDefault="00CF6EAA" w:rsidP="00546532">
            <w:pPr>
              <w:rPr>
                <w:lang w:val="ru-RU"/>
              </w:rPr>
            </w:pPr>
            <w:r w:rsidRPr="00343B8A">
              <w:rPr>
                <w:lang w:val="ru-RU"/>
              </w:rPr>
              <w:t xml:space="preserve">-зна начине грађења глаголских  </w:t>
            </w:r>
          </w:p>
          <w:p w:rsidR="00CF6EAA" w:rsidRPr="00343B8A" w:rsidRDefault="00CF6EAA" w:rsidP="00546532">
            <w:pPr>
              <w:rPr>
                <w:lang w:val="ru-RU"/>
              </w:rPr>
            </w:pPr>
            <w:r w:rsidRPr="00343B8A">
              <w:rPr>
                <w:lang w:val="ru-RU"/>
              </w:rPr>
              <w:t>облика</w:t>
            </w:r>
          </w:p>
          <w:p w:rsidR="00CF6EAA" w:rsidRPr="00343B8A" w:rsidRDefault="00CF6EAA" w:rsidP="00546532">
            <w:pPr>
              <w:rPr>
                <w:lang w:val="ru-RU"/>
              </w:rPr>
            </w:pPr>
            <w:r w:rsidRPr="00343B8A">
              <w:rPr>
                <w:lang w:val="ru-RU"/>
              </w:rPr>
              <w:t>-препознаје зависну реченицу</w:t>
            </w:r>
          </w:p>
          <w:p w:rsidR="00CF6EAA" w:rsidRPr="00343B8A" w:rsidRDefault="00CF6EAA" w:rsidP="00546532">
            <w:pPr>
              <w:rPr>
                <w:lang w:val="ru-RU"/>
              </w:rPr>
            </w:pPr>
          </w:p>
          <w:p w:rsidR="00CF6EAA" w:rsidRPr="00343B8A" w:rsidRDefault="00CF6EAA" w:rsidP="00546532">
            <w:pPr>
              <w:rPr>
                <w:lang w:val="ru-RU"/>
              </w:rPr>
            </w:pPr>
          </w:p>
          <w:p w:rsidR="00CF6EAA" w:rsidRPr="00343B8A" w:rsidRDefault="00CF6EAA" w:rsidP="00546532">
            <w:pPr>
              <w:rPr>
                <w:lang w:val="sr-Cyrl-CS"/>
              </w:rPr>
            </w:pPr>
          </w:p>
        </w:tc>
        <w:tc>
          <w:tcPr>
            <w:tcW w:w="3072" w:type="dxa"/>
          </w:tcPr>
          <w:p w:rsidR="00CF6EAA" w:rsidRPr="00343B8A" w:rsidRDefault="00CF6EAA" w:rsidP="00546532">
            <w:pPr>
              <w:rPr>
                <w:lang w:val="ru-RU"/>
              </w:rPr>
            </w:pPr>
            <w:r w:rsidRPr="00343B8A">
              <w:rPr>
                <w:lang w:val="ru-RU"/>
              </w:rPr>
              <w:lastRenderedPageBreak/>
              <w:t>-уме да препозна, објасни и имеменује гласовне промене</w:t>
            </w:r>
          </w:p>
          <w:p w:rsidR="00CF6EAA" w:rsidRPr="00343B8A" w:rsidRDefault="00CF6EAA" w:rsidP="00546532">
            <w:pPr>
              <w:rPr>
                <w:lang w:val="ru-RU"/>
              </w:rPr>
            </w:pPr>
            <w:r w:rsidRPr="00343B8A">
              <w:rPr>
                <w:lang w:val="ru-RU"/>
              </w:rPr>
              <w:t xml:space="preserve">- зна да одреди независну и </w:t>
            </w:r>
            <w:r w:rsidRPr="00343B8A">
              <w:rPr>
                <w:lang w:val="ru-RU"/>
              </w:rPr>
              <w:lastRenderedPageBreak/>
              <w:t>зависну реченицу</w:t>
            </w:r>
          </w:p>
          <w:p w:rsidR="00CF6EAA" w:rsidRPr="00343B8A" w:rsidRDefault="00CF6EAA" w:rsidP="00546532">
            <w:pPr>
              <w:rPr>
                <w:lang w:val="ru-RU"/>
              </w:rPr>
            </w:pPr>
            <w:r w:rsidRPr="00343B8A">
              <w:rPr>
                <w:lang w:val="ru-RU"/>
              </w:rPr>
              <w:t xml:space="preserve">- зна и доследно примењује правописну норму </w:t>
            </w:r>
          </w:p>
          <w:p w:rsidR="00CF6EAA" w:rsidRPr="00343B8A" w:rsidRDefault="00CF6EAA" w:rsidP="00546532">
            <w:pPr>
              <w:rPr>
                <w:lang w:val="sr-Cyrl-CS"/>
              </w:rPr>
            </w:pPr>
          </w:p>
        </w:tc>
      </w:tr>
      <w:tr w:rsidR="00CF6EAA" w:rsidRPr="00343B8A" w:rsidTr="00546532">
        <w:trPr>
          <w:trHeight w:val="145"/>
          <w:jc w:val="center"/>
        </w:trPr>
        <w:tc>
          <w:tcPr>
            <w:tcW w:w="3015" w:type="dxa"/>
            <w:vAlign w:val="center"/>
          </w:tcPr>
          <w:p w:rsidR="00CF6EAA" w:rsidRPr="00343B8A" w:rsidRDefault="00CF6EAA" w:rsidP="00546532">
            <w:pPr>
              <w:rPr>
                <w:b/>
                <w:lang w:val="sr-Cyrl-CS"/>
              </w:rPr>
            </w:pPr>
            <w:r w:rsidRPr="00343B8A">
              <w:rPr>
                <w:b/>
                <w:lang w:val="sr-Cyrl-CS"/>
              </w:rPr>
              <w:lastRenderedPageBreak/>
              <w:t>Кљижевност:</w:t>
            </w:r>
          </w:p>
          <w:p w:rsidR="00CF6EAA" w:rsidRPr="00343B8A" w:rsidRDefault="00CF6EAA" w:rsidP="00546532">
            <w:pPr>
              <w:rPr>
                <w:noProof/>
                <w:lang w:val="sr-Cyrl-CS"/>
              </w:rPr>
            </w:pPr>
            <w:r w:rsidRPr="00343B8A">
              <w:rPr>
                <w:noProof/>
                <w:lang w:val="sr-Cyrl-CS"/>
              </w:rPr>
              <w:t xml:space="preserve">-одломци из књижевних дела, приповетке и песме из </w:t>
            </w:r>
            <w:r w:rsidRPr="00343B8A">
              <w:rPr>
                <w:noProof/>
                <w:lang w:val="sr-Cyrl-CS"/>
              </w:rPr>
              <w:lastRenderedPageBreak/>
              <w:t xml:space="preserve">читанке за шести  разред, Клет 2014., Београд; </w:t>
            </w:r>
          </w:p>
          <w:p w:rsidR="00CF6EAA" w:rsidRPr="00343B8A" w:rsidRDefault="00CF6EAA" w:rsidP="00546532">
            <w:pPr>
              <w:rPr>
                <w:noProof/>
                <w:lang w:val="sr-Cyrl-CS"/>
              </w:rPr>
            </w:pPr>
            <w:r w:rsidRPr="00343B8A">
              <w:rPr>
                <w:noProof/>
                <w:lang w:val="sr-Cyrl-CS"/>
              </w:rPr>
              <w:t>-Лектира (Косовски циклус, циклус Марка Краљевића, песме из читанке и две песме по избору ученика); романи(Орлови рано лете, Дечаци Павлове улице); стилске фигуре(контраст и градација)</w:t>
            </w:r>
          </w:p>
        </w:tc>
        <w:tc>
          <w:tcPr>
            <w:tcW w:w="1885" w:type="dxa"/>
            <w:vAlign w:val="center"/>
          </w:tcPr>
          <w:p w:rsidR="00CF6EAA" w:rsidRPr="00343B8A" w:rsidRDefault="00CF6EAA" w:rsidP="00546532">
            <w:pPr>
              <w:tabs>
                <w:tab w:val="left" w:pos="9315"/>
              </w:tabs>
              <w:rPr>
                <w:lang w:val="sr-Cyrl-CS"/>
              </w:rPr>
            </w:pPr>
            <w:r w:rsidRPr="00343B8A">
              <w:rPr>
                <w:lang w:val="sr-Cyrl-CS"/>
              </w:rPr>
              <w:lastRenderedPageBreak/>
              <w:t>ВФН, групни,индивидуални,фронтални,</w:t>
            </w:r>
            <w:r w:rsidRPr="00343B8A">
              <w:rPr>
                <w:lang w:val="sr-Cyrl-CS"/>
              </w:rPr>
              <w:lastRenderedPageBreak/>
              <w:t>рад у пару</w:t>
            </w:r>
          </w:p>
        </w:tc>
        <w:tc>
          <w:tcPr>
            <w:tcW w:w="3758" w:type="dxa"/>
          </w:tcPr>
          <w:p w:rsidR="00CF6EAA" w:rsidRPr="00343B8A" w:rsidRDefault="00CF6EAA" w:rsidP="00546532">
            <w:pPr>
              <w:rPr>
                <w:lang w:val="sr-Cyrl-CS"/>
              </w:rPr>
            </w:pPr>
            <w:r w:rsidRPr="00343B8A">
              <w:rPr>
                <w:lang w:val="sr-Cyrl-CS"/>
              </w:rPr>
              <w:lastRenderedPageBreak/>
              <w:t>-повезује наслове прочитаних књижевних дела са именима аутора тих дела</w:t>
            </w:r>
          </w:p>
          <w:p w:rsidR="00CF6EAA" w:rsidRPr="00343B8A" w:rsidRDefault="00CF6EAA" w:rsidP="00546532">
            <w:pPr>
              <w:rPr>
                <w:lang w:val="sr-Cyrl-CS"/>
              </w:rPr>
            </w:pPr>
            <w:r w:rsidRPr="00343B8A">
              <w:rPr>
                <w:lang w:val="sr-Cyrl-CS"/>
              </w:rPr>
              <w:lastRenderedPageBreak/>
              <w:t>- зна о чему се говори у прочитаном делу</w:t>
            </w:r>
          </w:p>
          <w:p w:rsidR="00CF6EAA" w:rsidRPr="00343B8A" w:rsidRDefault="00CF6EAA" w:rsidP="00546532">
            <w:pPr>
              <w:rPr>
                <w:lang w:val="sr-Cyrl-CS"/>
              </w:rPr>
            </w:pPr>
          </w:p>
        </w:tc>
        <w:tc>
          <w:tcPr>
            <w:tcW w:w="3363" w:type="dxa"/>
          </w:tcPr>
          <w:p w:rsidR="00CF6EAA" w:rsidRPr="00343B8A" w:rsidRDefault="00CF6EAA" w:rsidP="00546532">
            <w:pPr>
              <w:rPr>
                <w:lang w:val="sr-Cyrl-CS"/>
              </w:rPr>
            </w:pPr>
            <w:r w:rsidRPr="00343B8A">
              <w:rPr>
                <w:lang w:val="sr-Cyrl-CS"/>
              </w:rPr>
              <w:lastRenderedPageBreak/>
              <w:t>-разликује основне књижевне родове:лирику, епику и драму</w:t>
            </w:r>
          </w:p>
          <w:p w:rsidR="00CF6EAA" w:rsidRPr="00343B8A" w:rsidRDefault="00CF6EAA" w:rsidP="00546532">
            <w:pPr>
              <w:rPr>
                <w:lang w:val="sr-Cyrl-CS"/>
              </w:rPr>
            </w:pPr>
            <w:r w:rsidRPr="00343B8A">
              <w:rPr>
                <w:lang w:val="sr-Cyrl-CS"/>
              </w:rPr>
              <w:t xml:space="preserve">- препознаје и зна да користи </w:t>
            </w:r>
            <w:r w:rsidRPr="00343B8A">
              <w:rPr>
                <w:lang w:val="sr-Cyrl-CS"/>
              </w:rPr>
              <w:lastRenderedPageBreak/>
              <w:t>контраст и градацију</w:t>
            </w:r>
          </w:p>
          <w:p w:rsidR="00CF6EAA" w:rsidRPr="00343B8A" w:rsidRDefault="00CF6EAA" w:rsidP="00546532">
            <w:pPr>
              <w:rPr>
                <w:lang w:val="sr-Cyrl-CS"/>
              </w:rPr>
            </w:pPr>
          </w:p>
        </w:tc>
        <w:tc>
          <w:tcPr>
            <w:tcW w:w="3072" w:type="dxa"/>
          </w:tcPr>
          <w:p w:rsidR="00CF6EAA" w:rsidRPr="00343B8A" w:rsidRDefault="00CF6EAA" w:rsidP="00546532">
            <w:pPr>
              <w:rPr>
                <w:lang w:val="sr-Cyrl-CS"/>
              </w:rPr>
            </w:pPr>
            <w:r w:rsidRPr="00343B8A">
              <w:rPr>
                <w:lang w:val="sr-Cyrl-CS"/>
              </w:rPr>
              <w:lastRenderedPageBreak/>
              <w:t xml:space="preserve">-уочава битне елементе књижевноуметничког текста: мотив, тему, фабулу, место и </w:t>
            </w:r>
            <w:r w:rsidRPr="00343B8A">
              <w:rPr>
                <w:lang w:val="sr-Cyrl-CS"/>
              </w:rPr>
              <w:lastRenderedPageBreak/>
              <w:t>време радње, лик...</w:t>
            </w:r>
          </w:p>
          <w:p w:rsidR="00CF6EAA" w:rsidRPr="00343B8A" w:rsidRDefault="00CF6EAA" w:rsidP="00546532">
            <w:pPr>
              <w:rPr>
                <w:lang w:val="sr-Cyrl-CS"/>
              </w:rPr>
            </w:pPr>
            <w:r w:rsidRPr="00343B8A">
              <w:rPr>
                <w:lang w:val="sr-Cyrl-CS"/>
              </w:rPr>
              <w:t>- самостални истражује и доноси судове о прочитаном</w:t>
            </w:r>
          </w:p>
          <w:p w:rsidR="00CF6EAA" w:rsidRPr="00343B8A" w:rsidRDefault="00CF6EAA" w:rsidP="00546532">
            <w:pPr>
              <w:rPr>
                <w:lang w:val="sr-Cyrl-CS"/>
              </w:rPr>
            </w:pPr>
          </w:p>
        </w:tc>
      </w:tr>
      <w:tr w:rsidR="00CF6EAA" w:rsidRPr="00343B8A" w:rsidTr="00546532">
        <w:trPr>
          <w:trHeight w:val="145"/>
          <w:jc w:val="center"/>
        </w:trPr>
        <w:tc>
          <w:tcPr>
            <w:tcW w:w="3015" w:type="dxa"/>
          </w:tcPr>
          <w:p w:rsidR="00CF6EAA" w:rsidRPr="00343B8A" w:rsidRDefault="00CF6EAA" w:rsidP="00546532">
            <w:pPr>
              <w:rPr>
                <w:b/>
                <w:lang w:val="sr-Cyrl-CS"/>
              </w:rPr>
            </w:pPr>
            <w:r w:rsidRPr="00343B8A">
              <w:rPr>
                <w:b/>
                <w:lang w:val="sr-Cyrl-CS"/>
              </w:rPr>
              <w:lastRenderedPageBreak/>
              <w:t xml:space="preserve">Језичка култура: </w:t>
            </w:r>
          </w:p>
          <w:p w:rsidR="00CF6EAA" w:rsidRPr="00343B8A" w:rsidRDefault="00CF6EAA" w:rsidP="00546532">
            <w:pPr>
              <w:rPr>
                <w:lang w:val="sr-Cyrl-CS"/>
              </w:rPr>
            </w:pPr>
            <w:r w:rsidRPr="00343B8A">
              <w:rPr>
                <w:lang w:val="sr-Cyrl-CS"/>
              </w:rPr>
              <w:t>-усмено изражавање</w:t>
            </w:r>
          </w:p>
          <w:p w:rsidR="00CF6EAA" w:rsidRPr="00343B8A" w:rsidRDefault="00CF6EAA" w:rsidP="00546532">
            <w:pPr>
              <w:rPr>
                <w:lang w:val="sr-Cyrl-CS"/>
              </w:rPr>
            </w:pPr>
            <w:r w:rsidRPr="00343B8A">
              <w:rPr>
                <w:lang w:val="sr-Cyrl-CS"/>
              </w:rPr>
              <w:t xml:space="preserve">- писмено изражавање </w:t>
            </w:r>
          </w:p>
          <w:p w:rsidR="00CF6EAA" w:rsidRPr="00343B8A" w:rsidRDefault="00CF6EAA" w:rsidP="00546532">
            <w:pPr>
              <w:rPr>
                <w:b/>
                <w:lang w:val="sr-Cyrl-CS"/>
              </w:rPr>
            </w:pPr>
          </w:p>
        </w:tc>
        <w:tc>
          <w:tcPr>
            <w:tcW w:w="1885" w:type="dxa"/>
          </w:tcPr>
          <w:p w:rsidR="00CF6EAA" w:rsidRPr="00343B8A" w:rsidRDefault="00CF6EAA" w:rsidP="00546532">
            <w:pPr>
              <w:tabs>
                <w:tab w:val="left" w:pos="9315"/>
              </w:tabs>
              <w:rPr>
                <w:lang w:val="sr-Cyrl-CS"/>
              </w:rPr>
            </w:pPr>
            <w:r w:rsidRPr="00343B8A">
              <w:rPr>
                <w:lang w:val="sr-Cyrl-CS"/>
              </w:rPr>
              <w:t>Индивидуални,фронтални , групни, Говорне, писане вежбе, задаци у вежбанкама и домаћи задаци и пројекти</w:t>
            </w:r>
          </w:p>
        </w:tc>
        <w:tc>
          <w:tcPr>
            <w:tcW w:w="3758" w:type="dxa"/>
          </w:tcPr>
          <w:p w:rsidR="00CF6EAA" w:rsidRPr="00343B8A" w:rsidRDefault="00CF6EAA" w:rsidP="00546532">
            <w:pPr>
              <w:rPr>
                <w:lang w:val="sr-Cyrl-CS"/>
              </w:rPr>
            </w:pPr>
            <w:r w:rsidRPr="00343B8A">
              <w:rPr>
                <w:lang w:val="sr-Cyrl-CS"/>
              </w:rPr>
              <w:t>-разликује приватно и слузбено писмо</w:t>
            </w: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tc>
        <w:tc>
          <w:tcPr>
            <w:tcW w:w="3363" w:type="dxa"/>
          </w:tcPr>
          <w:p w:rsidR="00CF6EAA" w:rsidRPr="00343B8A" w:rsidRDefault="00CF6EAA" w:rsidP="00546532">
            <w:pPr>
              <w:rPr>
                <w:lang w:val="sr-Cyrl-CS"/>
              </w:rPr>
            </w:pPr>
            <w:r w:rsidRPr="00343B8A">
              <w:rPr>
                <w:lang w:val="sr-Cyrl-CS"/>
              </w:rPr>
              <w:t xml:space="preserve">-уме да преприча текст </w:t>
            </w:r>
          </w:p>
          <w:p w:rsidR="00CF6EAA" w:rsidRPr="00343B8A" w:rsidRDefault="00CF6EAA" w:rsidP="00546532">
            <w:pPr>
              <w:rPr>
                <w:lang w:val="sr-Cyrl-CS"/>
              </w:rPr>
            </w:pPr>
            <w:r w:rsidRPr="00343B8A">
              <w:rPr>
                <w:lang w:val="sr-Cyrl-CS"/>
              </w:rPr>
              <w:t>- уме да састави приватно писмо</w:t>
            </w: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p w:rsidR="00CF6EAA" w:rsidRPr="00343B8A" w:rsidRDefault="00CF6EAA" w:rsidP="00546532">
            <w:pPr>
              <w:rPr>
                <w:lang w:val="sr-Cyrl-CS"/>
              </w:rPr>
            </w:pPr>
          </w:p>
        </w:tc>
        <w:tc>
          <w:tcPr>
            <w:tcW w:w="3072" w:type="dxa"/>
          </w:tcPr>
          <w:p w:rsidR="00CF6EAA" w:rsidRPr="00343B8A" w:rsidRDefault="00CF6EAA" w:rsidP="00546532">
            <w:pPr>
              <w:rPr>
                <w:lang w:val="sr-Cyrl-CS"/>
              </w:rPr>
            </w:pPr>
            <w:r w:rsidRPr="00343B8A">
              <w:rPr>
                <w:lang w:val="sr-Cyrl-CS"/>
              </w:rPr>
              <w:t xml:space="preserve">-повезује информације и идеје изнете у текст </w:t>
            </w:r>
          </w:p>
          <w:p w:rsidR="00CF6EAA" w:rsidRPr="00343B8A" w:rsidRDefault="00CF6EAA" w:rsidP="00546532">
            <w:pPr>
              <w:rPr>
                <w:lang w:val="sr-Cyrl-CS"/>
              </w:rPr>
            </w:pPr>
            <w:r w:rsidRPr="00343B8A">
              <w:rPr>
                <w:lang w:val="sr-Cyrl-CS"/>
              </w:rPr>
              <w:t xml:space="preserve">-  уочава јасно исказане односе (временски след, средство-циљ, узрок-последица) </w:t>
            </w:r>
          </w:p>
          <w:p w:rsidR="00CF6EAA" w:rsidRPr="00343B8A" w:rsidRDefault="00CF6EAA" w:rsidP="00546532">
            <w:pPr>
              <w:rPr>
                <w:lang w:val="sr-Cyrl-CS"/>
              </w:rPr>
            </w:pPr>
            <w:r w:rsidRPr="00343B8A">
              <w:rPr>
                <w:lang w:val="sr-Cyrl-CS"/>
              </w:rPr>
              <w:t>-  изводи закључак заснован на једноставнијем тексту</w:t>
            </w:r>
          </w:p>
          <w:p w:rsidR="00CF6EAA" w:rsidRPr="00343B8A" w:rsidRDefault="00CF6EAA" w:rsidP="00546532">
            <w:pPr>
              <w:rPr>
                <w:lang w:val="ru-RU"/>
              </w:rPr>
            </w:pPr>
            <w:r w:rsidRPr="00343B8A">
              <w:rPr>
                <w:lang w:val="sr-Cyrl-CS"/>
              </w:rPr>
              <w:t>- уме да напише службено писмо (молба за одсуство из школе)</w:t>
            </w:r>
          </w:p>
        </w:tc>
      </w:tr>
    </w:tbl>
    <w:p w:rsidR="00CF6EAA" w:rsidRDefault="00CF6EAA" w:rsidP="00CF6EAA">
      <w:pPr>
        <w:ind w:right="-720"/>
        <w:rPr>
          <w:b/>
          <w:lang w:val="ru-RU"/>
        </w:rPr>
      </w:pPr>
    </w:p>
    <w:p w:rsidR="00CF6EAA" w:rsidRPr="00E3562D" w:rsidRDefault="00CF6EAA" w:rsidP="00CF6EAA">
      <w:pPr>
        <w:widowControl w:val="0"/>
        <w:shd w:val="clear" w:color="auto" w:fill="FABF8F"/>
        <w:overflowPunct w:val="0"/>
        <w:autoSpaceDE w:val="0"/>
        <w:autoSpaceDN w:val="0"/>
        <w:adjustRightInd w:val="0"/>
        <w:spacing w:after="0" w:line="212" w:lineRule="auto"/>
        <w:ind w:right="2900"/>
        <w:rPr>
          <w:rFonts w:ascii="Times New Roman" w:hAnsi="Times New Roman" w:cs="Times New Roman"/>
        </w:rPr>
      </w:pPr>
      <w:r w:rsidRPr="00E3562D">
        <w:rPr>
          <w:rFonts w:ascii="Times New Roman" w:hAnsi="Times New Roman" w:cs="Times New Roman"/>
          <w:b/>
          <w:bCs/>
        </w:rPr>
        <w:t>МАЂАРСКИ ЈЕЗИК (4 часа недељно, 144 часа годишње)</w:t>
      </w:r>
    </w:p>
    <w:p w:rsidR="00CF6EAA" w:rsidRPr="00E3562D" w:rsidRDefault="00CF6EAA" w:rsidP="00CF6EAA">
      <w:pPr>
        <w:widowControl w:val="0"/>
        <w:autoSpaceDE w:val="0"/>
        <w:autoSpaceDN w:val="0"/>
        <w:adjustRightInd w:val="0"/>
        <w:spacing w:after="0" w:line="124"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2" w:lineRule="auto"/>
        <w:ind w:right="3540"/>
        <w:rPr>
          <w:rFonts w:ascii="Times New Roman" w:hAnsi="Times New Roman" w:cs="Times New Roman"/>
          <w:b/>
          <w:bCs/>
        </w:rPr>
      </w:pPr>
      <w:r w:rsidRPr="00E3562D">
        <w:rPr>
          <w:rFonts w:ascii="Times New Roman" w:hAnsi="Times New Roman" w:cs="Times New Roman"/>
          <w:b/>
          <w:bCs/>
        </w:rPr>
        <w:t xml:space="preserve">MAGYAR NYELV </w:t>
      </w:r>
    </w:p>
    <w:p w:rsidR="00CF6EAA" w:rsidRPr="00E3562D" w:rsidRDefault="00CF6EAA" w:rsidP="00CF6EAA">
      <w:pPr>
        <w:widowControl w:val="0"/>
        <w:shd w:val="clear" w:color="auto" w:fill="FDE9D9"/>
        <w:overflowPunct w:val="0"/>
        <w:autoSpaceDE w:val="0"/>
        <w:autoSpaceDN w:val="0"/>
        <w:adjustRightInd w:val="0"/>
        <w:spacing w:after="0" w:line="212" w:lineRule="auto"/>
        <w:ind w:right="3540"/>
        <w:rPr>
          <w:rFonts w:ascii="Times New Roman" w:hAnsi="Times New Roman" w:cs="Times New Roman"/>
        </w:rPr>
      </w:pPr>
      <w:r w:rsidRPr="00E3562D">
        <w:rPr>
          <w:rFonts w:ascii="Times New Roman" w:hAnsi="Times New Roman" w:cs="Times New Roman"/>
          <w:b/>
          <w:bCs/>
        </w:rPr>
        <w:t>A tantárgy tanításának céljai és feladatai</w:t>
      </w: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rPr>
        <w:t>A magyar nyelv tanításának feladata a VI. osztályban:</w:t>
      </w:r>
    </w:p>
    <w:p w:rsidR="00CF6EAA" w:rsidRPr="00E3562D" w:rsidRDefault="00CF6EAA" w:rsidP="00CF6EAA">
      <w:pPr>
        <w:widowControl w:val="0"/>
        <w:numPr>
          <w:ilvl w:val="0"/>
          <w:numId w:val="107"/>
        </w:numPr>
        <w:tabs>
          <w:tab w:val="clear" w:pos="720"/>
          <w:tab w:val="num" w:pos="1200"/>
        </w:tabs>
        <w:overflowPunct w:val="0"/>
        <w:autoSpaceDE w:val="0"/>
        <w:autoSpaceDN w:val="0"/>
        <w:adjustRightInd w:val="0"/>
        <w:spacing w:after="0" w:line="239" w:lineRule="auto"/>
        <w:ind w:left="1200" w:hanging="138"/>
        <w:jc w:val="both"/>
        <w:rPr>
          <w:rFonts w:ascii="Times New Roman" w:hAnsi="Times New Roman" w:cs="Times New Roman"/>
        </w:rPr>
      </w:pPr>
      <w:r w:rsidRPr="00E3562D">
        <w:rPr>
          <w:rFonts w:ascii="Times New Roman" w:hAnsi="Times New Roman" w:cs="Times New Roman"/>
        </w:rPr>
        <w:t xml:space="preserve">a leíró nyelvtan (szófajok) alapvető fogalmainak és összefüggéseinek megtanítása, </w:t>
      </w:r>
    </w:p>
    <w:p w:rsidR="00CF6EAA" w:rsidRPr="00E3562D" w:rsidRDefault="00CF6EAA" w:rsidP="00CF6EAA">
      <w:pPr>
        <w:widowControl w:val="0"/>
        <w:numPr>
          <w:ilvl w:val="0"/>
          <w:numId w:val="10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helyesírás és helyes, tiszta beszéd fejlesztése, </w:t>
      </w:r>
    </w:p>
    <w:p w:rsidR="00CF6EAA" w:rsidRPr="00E3562D" w:rsidRDefault="00CF6EAA" w:rsidP="00CF6EAA">
      <w:pPr>
        <w:widowControl w:val="0"/>
        <w:numPr>
          <w:ilvl w:val="0"/>
          <w:numId w:val="10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lastRenderedPageBreak/>
        <w:t xml:space="preserve">a szóbeli és szövegbeli szövegszerkesztés (fogalmazás) szabályainak megtanítása. </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A VI. osztályos nyelvtani tananyag a szófajok részletes megismertetésére épül. A szerzett ismeretek a helyesírási/ szóbeli- és írásbeli kifejezőkészség megerősítését szolgálják elsősorban.</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E3562D">
        <w:rPr>
          <w:rFonts w:ascii="Times New Roman" w:hAnsi="Times New Roman" w:cs="Times New Roman"/>
        </w:rPr>
        <w:t>Fokozatosan ismerjék fel a tanulók a törvényszerűségeket, csiszolják új ismereteikkel nyelvüket, hogy az beszédben választékos és igényes legyen, helyesírásuk pedig a megszerzett ismeretek által tökéletesedjen. Meghatározó a leíró nyelvtani ismeretek megszilárdítása ebben a képzési szakaszban, kezdetben a fölismerés és megnevezés, majd a nyelvhelyességi és helyesírási kérdésekben történő tudatos döntések szintjén.</w:t>
      </w:r>
    </w:p>
    <w:p w:rsidR="00CF6EAA" w:rsidRPr="00E3562D" w:rsidRDefault="00CF6EAA" w:rsidP="00CF6EAA">
      <w:pPr>
        <w:widowControl w:val="0"/>
        <w:autoSpaceDE w:val="0"/>
        <w:autoSpaceDN w:val="0"/>
        <w:adjustRightInd w:val="0"/>
        <w:spacing w:after="0" w:line="64"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E3562D">
        <w:rPr>
          <w:rFonts w:ascii="Times New Roman" w:hAnsi="Times New Roman" w:cs="Times New Roman"/>
        </w:rPr>
        <w:t>A felső tagozatban a nyelvtan tanítását a linearitás jellemzi, ami nem azt jelenti, hogy, hogy egy-egy anyagrészen túlhaladva nem térünk vissza rá. Arra kell törekedni, hogy minden anyagrész tervszetűen felelevenítse az előzőeket. Fontos, hogy a nyelvtani gyakorlatok szoros kapcsolatban legyenek a valósággal.</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E3562D">
        <w:rPr>
          <w:rFonts w:ascii="Times New Roman" w:hAnsi="Times New Roman" w:cs="Times New Roman"/>
        </w:rPr>
        <w:t>Az irodalmi olvasmányok különféle műfajok és irodalomelméleti fogalmak bemutatását (is) szolgálják az irodalmi jártasság fejlesztése mellett. Ismertessük meg a tanulókkal az irodalom néhány kiemelkedő értékű alkotását. Az irodalom tanításának célja, hogy megismertesse a szépirodalmi alkotások befogadásához alapvetően szükséges irodalomelméleti (műfajelméleti, stilisztikai, verstani) ismereteket.</w:t>
      </w:r>
    </w:p>
    <w:p w:rsidR="00CF6EAA" w:rsidRPr="00E3562D"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E3562D">
        <w:rPr>
          <w:rFonts w:ascii="Times New Roman" w:hAnsi="Times New Roman" w:cs="Times New Roman"/>
        </w:rPr>
        <w:t>A magyar nyelv és irodalom tanításának feladata az értő és kifejező olvasás készségének kialakítása. Célunk, hogy a tanuló önálló véleményt nyilvánítson a tanultakról, tudatosodjon benne, hogy egy-egy irodalmi szöveg kapcsán többféle értelmezés is elképzelhető, s ennek megfelelően érveljen, beszámolók készítésével bővítse ismereteit. Más művészeti ágakkal korelációban is felismerje és értékelje a tanultakat.</w:t>
      </w:r>
    </w:p>
    <w:p w:rsidR="00CF6EAA" w:rsidRPr="00E3562D"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3600" w:right="3100" w:firstLine="880"/>
        <w:rPr>
          <w:rFonts w:ascii="Times New Roman" w:hAnsi="Times New Roman" w:cs="Times New Roman"/>
        </w:rPr>
      </w:pPr>
      <w:r w:rsidRPr="00E3562D">
        <w:rPr>
          <w:rFonts w:ascii="Times New Roman" w:hAnsi="Times New Roman" w:cs="Times New Roman"/>
        </w:rPr>
        <w:t>HATODIK OSZTÁLY (Heti óraszám: 4, évi óraszám: 144)</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shd w:val="clear" w:color="auto" w:fill="FDE9D9"/>
        <w:autoSpaceDE w:val="0"/>
        <w:autoSpaceDN w:val="0"/>
        <w:adjustRightInd w:val="0"/>
        <w:spacing w:after="0" w:line="240" w:lineRule="auto"/>
        <w:ind w:left="4000"/>
        <w:rPr>
          <w:rFonts w:ascii="Times New Roman" w:hAnsi="Times New Roman" w:cs="Times New Roman"/>
        </w:rPr>
      </w:pPr>
      <w:r w:rsidRPr="00E3562D">
        <w:rPr>
          <w:rFonts w:ascii="Times New Roman" w:hAnsi="Times New Roman" w:cs="Times New Roman"/>
          <w:b/>
          <w:bCs/>
        </w:rPr>
        <w:t>Operatív (gyakorlati) feladatok</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rPr>
        <w:t>A tanuló legyen képes:</w:t>
      </w: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tanulók önállóan ismerjék fel és határozzák meg a tanult szófajokat, </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numPr>
          <w:ilvl w:val="0"/>
          <w:numId w:val="108"/>
        </w:numPr>
        <w:tabs>
          <w:tab w:val="clear" w:pos="720"/>
          <w:tab w:val="num" w:pos="1313"/>
        </w:tabs>
        <w:overflowPunct w:val="0"/>
        <w:autoSpaceDE w:val="0"/>
        <w:autoSpaceDN w:val="0"/>
        <w:adjustRightInd w:val="0"/>
        <w:spacing w:after="0" w:line="214" w:lineRule="auto"/>
        <w:ind w:left="500" w:firstLine="562"/>
        <w:jc w:val="both"/>
        <w:rPr>
          <w:rFonts w:ascii="Times New Roman" w:hAnsi="Times New Roman" w:cs="Times New Roman"/>
        </w:rPr>
      </w:pPr>
      <w:r w:rsidRPr="00E3562D">
        <w:rPr>
          <w:rFonts w:ascii="Times New Roman" w:hAnsi="Times New Roman" w:cs="Times New Roman"/>
        </w:rPr>
        <w:t xml:space="preserve">az eddig megszerzett helyesírási ismeretek elmélyítésére és új nyelvtani ismeretek alkalmazására,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numPr>
          <w:ilvl w:val="0"/>
          <w:numId w:val="108"/>
        </w:numPr>
        <w:tabs>
          <w:tab w:val="clear" w:pos="720"/>
          <w:tab w:val="num" w:pos="1325"/>
        </w:tabs>
        <w:overflowPunct w:val="0"/>
        <w:autoSpaceDE w:val="0"/>
        <w:autoSpaceDN w:val="0"/>
        <w:adjustRightInd w:val="0"/>
        <w:spacing w:after="0" w:line="214" w:lineRule="auto"/>
        <w:ind w:left="500" w:firstLine="562"/>
        <w:jc w:val="both"/>
        <w:rPr>
          <w:rFonts w:ascii="Times New Roman" w:hAnsi="Times New Roman" w:cs="Times New Roman"/>
        </w:rPr>
      </w:pPr>
      <w:r w:rsidRPr="00E3562D">
        <w:rPr>
          <w:rFonts w:ascii="Times New Roman" w:hAnsi="Times New Roman" w:cs="Times New Roman"/>
        </w:rPr>
        <w:t xml:space="preserve">önálló beszámoló, vélemény kialakítására az irodalmi művekről valamint színházi előadásokról, filmről, </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szerezzen jártasságot a vázlatkészítésben, tudja kiemelni az olvasottak/hallottak lényegét, </w:t>
      </w: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önálló véleményalkotásra, valamint a nézőpont megvédésének képességére, </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numPr>
          <w:ilvl w:val="0"/>
          <w:numId w:val="108"/>
        </w:numPr>
        <w:tabs>
          <w:tab w:val="clear" w:pos="720"/>
          <w:tab w:val="num" w:pos="1236"/>
        </w:tabs>
        <w:overflowPunct w:val="0"/>
        <w:autoSpaceDE w:val="0"/>
        <w:autoSpaceDN w:val="0"/>
        <w:adjustRightInd w:val="0"/>
        <w:spacing w:after="0" w:line="223" w:lineRule="auto"/>
        <w:ind w:left="500" w:firstLine="562"/>
        <w:jc w:val="both"/>
        <w:rPr>
          <w:rFonts w:ascii="Times New Roman" w:hAnsi="Times New Roman" w:cs="Times New Roman"/>
        </w:rPr>
      </w:pPr>
      <w:r w:rsidRPr="00E3562D">
        <w:rPr>
          <w:rFonts w:ascii="Times New Roman" w:hAnsi="Times New Roman" w:cs="Times New Roman"/>
        </w:rPr>
        <w:t xml:space="preserve">a lexikonok, szótárak, kézikönyvek, monográfiák, a könyvtár önálló használatára, s ennek megfelelően egy-egy felmerülő problémához tudjon akár önállóan is kellő mennyiségű és színvonalas szakirodalmat összegyűjteni, </w:t>
      </w: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műköltészeti alkotások különböző műfajainak és ezek sajátosságainak felismerésére, </w:t>
      </w: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irodalomelméleti ismereteik bővítésére, </w:t>
      </w:r>
    </w:p>
    <w:p w:rsidR="00CF6EAA" w:rsidRPr="00E3562D" w:rsidRDefault="00CF6EAA" w:rsidP="00CF6EAA">
      <w:pPr>
        <w:widowControl w:val="0"/>
        <w:numPr>
          <w:ilvl w:val="0"/>
          <w:numId w:val="108"/>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irodalmi élményei más művészeti ágakkal kapcsolatot találjonak, </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bookmarkStart w:id="34" w:name="page44"/>
      <w:bookmarkEnd w:id="34"/>
      <w:r w:rsidRPr="00E3562D">
        <w:rPr>
          <w:rFonts w:ascii="Times New Roman" w:hAnsi="Times New Roman" w:cs="Times New Roman"/>
        </w:rPr>
        <w:t>- a beszédkészség, íráskészség, önellenőrzés kialakítására.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shd w:val="clear" w:color="auto" w:fill="FDE9D9"/>
        <w:autoSpaceDE w:val="0"/>
        <w:autoSpaceDN w:val="0"/>
        <w:adjustRightInd w:val="0"/>
        <w:spacing w:after="0" w:line="240" w:lineRule="auto"/>
        <w:ind w:left="4360"/>
        <w:rPr>
          <w:rFonts w:ascii="Times New Roman" w:hAnsi="Times New Roman" w:cs="Times New Roman"/>
        </w:rPr>
      </w:pPr>
      <w:r w:rsidRPr="00E3562D">
        <w:rPr>
          <w:rFonts w:ascii="Times New Roman" w:hAnsi="Times New Roman" w:cs="Times New Roman"/>
          <w:i/>
          <w:iCs/>
        </w:rPr>
        <w:t>A TANTERV TARTALMA</w:t>
      </w:r>
    </w:p>
    <w:p w:rsidR="00CF6EAA" w:rsidRPr="00E3562D" w:rsidRDefault="00CF6EAA" w:rsidP="00CF6EAA">
      <w:pPr>
        <w:widowControl w:val="0"/>
        <w:autoSpaceDE w:val="0"/>
        <w:autoSpaceDN w:val="0"/>
        <w:adjustRightInd w:val="0"/>
        <w:spacing w:after="0" w:line="33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4500" w:right="4000" w:firstLine="550"/>
        <w:rPr>
          <w:rFonts w:ascii="Times New Roman" w:hAnsi="Times New Roman" w:cs="Times New Roman"/>
        </w:rPr>
      </w:pPr>
      <w:r w:rsidRPr="00E3562D">
        <w:rPr>
          <w:rFonts w:ascii="Times New Roman" w:hAnsi="Times New Roman" w:cs="Times New Roman"/>
        </w:rPr>
        <w:t>I. Nyelvtan (évi óraszám 64)</w:t>
      </w:r>
    </w:p>
    <w:p w:rsidR="00CF6EAA" w:rsidRPr="00E3562D" w:rsidRDefault="00CF6EAA" w:rsidP="00CF6EAA">
      <w:pPr>
        <w:widowControl w:val="0"/>
        <w:autoSpaceDE w:val="0"/>
        <w:autoSpaceDN w:val="0"/>
        <w:adjustRightInd w:val="0"/>
        <w:spacing w:after="0" w:line="280"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Az ötödik osztályban tanult nyelvtani tananyag ismétlése. (4 óra)</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I. </w:t>
      </w:r>
      <w:r w:rsidRPr="00E3562D">
        <w:rPr>
          <w:rFonts w:ascii="Times New Roman" w:hAnsi="Times New Roman" w:cs="Times New Roman"/>
          <w:b/>
          <w:bCs/>
          <w:i/>
          <w:iCs/>
        </w:rPr>
        <w:t>A szavak és szófajok</w:t>
      </w:r>
      <w:r w:rsidRPr="00E3562D">
        <w:rPr>
          <w:rFonts w:ascii="Times New Roman" w:hAnsi="Times New Roman" w:cs="Times New Roman"/>
        </w:rPr>
        <w:t xml:space="preserve"> (2 óra) Alsó tagozatban már tanultak a diákok a szófajokról. Felvezetjük az évi témát, átismételjük a már tanultakat.</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E3562D">
        <w:rPr>
          <w:rFonts w:ascii="Times New Roman" w:hAnsi="Times New Roman" w:cs="Times New Roman"/>
        </w:rPr>
        <w:t xml:space="preserve">II. </w:t>
      </w:r>
      <w:r w:rsidRPr="00E3562D">
        <w:rPr>
          <w:rFonts w:ascii="Times New Roman" w:hAnsi="Times New Roman" w:cs="Times New Roman"/>
          <w:b/>
          <w:bCs/>
          <w:i/>
          <w:iCs/>
        </w:rPr>
        <w:t>Ige</w:t>
      </w:r>
      <w:r w:rsidRPr="00E3562D">
        <w:rPr>
          <w:rFonts w:ascii="Times New Roman" w:hAnsi="Times New Roman" w:cs="Times New Roman"/>
        </w:rPr>
        <w:t xml:space="preserve"> (8 óra) Az ige fogalmának ismertetése mellett visszautalva a 3. osztályos tananyagra felelevenítjük, hogy mit fejezünk ki az igealakokkal, gyakoroltatjuk az </w:t>
      </w:r>
      <w:r w:rsidRPr="00E3562D">
        <w:rPr>
          <w:rFonts w:ascii="Times New Roman" w:hAnsi="Times New Roman" w:cs="Times New Roman"/>
        </w:rPr>
        <w:lastRenderedPageBreak/>
        <w:t>igemódokat és igeidőket, valamint az ige ragozását. Az ikes igék. Itt tanítjuk az igekötőket illetve a segédigét. A feladatokban az igék helyesírása is fontos szerepet kap.</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right="20" w:firstLine="568"/>
        <w:jc w:val="both"/>
        <w:rPr>
          <w:rFonts w:ascii="Times New Roman" w:hAnsi="Times New Roman" w:cs="Times New Roman"/>
        </w:rPr>
      </w:pPr>
      <w:r w:rsidRPr="00E3562D">
        <w:rPr>
          <w:rFonts w:ascii="Times New Roman" w:hAnsi="Times New Roman" w:cs="Times New Roman"/>
        </w:rPr>
        <w:t xml:space="preserve">III. </w:t>
      </w:r>
      <w:r w:rsidRPr="00E3562D">
        <w:rPr>
          <w:rFonts w:ascii="Times New Roman" w:hAnsi="Times New Roman" w:cs="Times New Roman"/>
          <w:b/>
          <w:bCs/>
          <w:i/>
          <w:iCs/>
        </w:rPr>
        <w:t>Névszók</w:t>
      </w:r>
      <w:r w:rsidRPr="00E3562D">
        <w:rPr>
          <w:rFonts w:ascii="Times New Roman" w:hAnsi="Times New Roman" w:cs="Times New Roman"/>
        </w:rPr>
        <w:t xml:space="preserve"> (18 óra) A névszókról már tanultak a gyerekek alsó tagozatban, valójában ismétlés az anyagrész, azzal, hogy a nyelvtan rendszerében most már megtanulják elhelyezni a fogalmakat, a feladatok nehézsége (részletessége) pedig az adott korcsoportot célozza meg.</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 xml:space="preserve">Itt tanulják (ismétlik): a </w:t>
      </w:r>
      <w:r w:rsidRPr="00E3562D">
        <w:rPr>
          <w:rFonts w:ascii="Times New Roman" w:hAnsi="Times New Roman" w:cs="Times New Roman"/>
          <w:i/>
          <w:iCs/>
        </w:rPr>
        <w:t>főnevet</w:t>
      </w:r>
      <w:r w:rsidRPr="00E3562D">
        <w:rPr>
          <w:rFonts w:ascii="Times New Roman" w:hAnsi="Times New Roman" w:cs="Times New Roman"/>
        </w:rPr>
        <w:t xml:space="preserve"> (6 óra) (köznév és tulajdonnév, valamint a tulajdonnév alfajai), illetve a főnevek helyesírását gyakoroljuk be.</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E3562D">
        <w:rPr>
          <w:rFonts w:ascii="Times New Roman" w:hAnsi="Times New Roman" w:cs="Times New Roman"/>
        </w:rPr>
        <w:t xml:space="preserve">A </w:t>
      </w:r>
      <w:r w:rsidRPr="00E3562D">
        <w:rPr>
          <w:rFonts w:ascii="Times New Roman" w:hAnsi="Times New Roman" w:cs="Times New Roman"/>
          <w:i/>
          <w:iCs/>
        </w:rPr>
        <w:t>melléknév</w:t>
      </w:r>
      <w:r w:rsidRPr="00E3562D">
        <w:rPr>
          <w:rFonts w:ascii="Times New Roman" w:hAnsi="Times New Roman" w:cs="Times New Roman"/>
        </w:rPr>
        <w:t xml:space="preserve"> (2 óra) fogalma, a melléknév fokozása, helyesírása a tananyag, emellett mutassunk rá a melléknevek sokszínűségére az irodalmi olvasmányokon ketesztül. A tanulókat különböző nyelvi gyakorlatok elvégzése és feladatlapok kitöltése által sarkalljuk a szabatos, a nyelvi kifejezésmódot melléknevekkel színesebbé tevő élőbeszédre és írásra.</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 xml:space="preserve">A </w:t>
      </w:r>
      <w:r w:rsidRPr="00E3562D">
        <w:rPr>
          <w:rFonts w:ascii="Times New Roman" w:hAnsi="Times New Roman" w:cs="Times New Roman"/>
          <w:i/>
          <w:iCs/>
        </w:rPr>
        <w:t>számnév</w:t>
      </w:r>
      <w:r w:rsidRPr="00E3562D">
        <w:rPr>
          <w:rFonts w:ascii="Times New Roman" w:hAnsi="Times New Roman" w:cs="Times New Roman"/>
        </w:rPr>
        <w:t xml:space="preserve"> (2 óra) foglama, a számnév felosztása (határozott, ezen belül a tőszámnév, törtszámnév valamint a sorszámnév fogalma/ és a határozatlan számnév), helyesírása.</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 xml:space="preserve">A </w:t>
      </w:r>
      <w:r w:rsidRPr="00E3562D">
        <w:rPr>
          <w:rFonts w:ascii="Times New Roman" w:hAnsi="Times New Roman" w:cs="Times New Roman"/>
          <w:i/>
          <w:iCs/>
        </w:rPr>
        <w:t>névmások</w:t>
      </w:r>
      <w:r w:rsidRPr="00E3562D">
        <w:rPr>
          <w:rFonts w:ascii="Times New Roman" w:hAnsi="Times New Roman" w:cs="Times New Roman"/>
        </w:rPr>
        <w:t xml:space="preserve"> (6 óra) A névmás fogalma. A személyes névmás, visszaható névmás, kölcsönös névmás, birtokos névmás, mutató névmás, kérdő névmás, vonatkozó névmás, az általános és a határozatlan névmás fogalma, szabályai, helyesírási tudnivalók.</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1060" w:right="2520"/>
        <w:rPr>
          <w:rFonts w:ascii="Times New Roman" w:hAnsi="Times New Roman" w:cs="Times New Roman"/>
        </w:rPr>
      </w:pPr>
      <w:r w:rsidRPr="00E3562D">
        <w:rPr>
          <w:rFonts w:ascii="Times New Roman" w:hAnsi="Times New Roman" w:cs="Times New Roman"/>
        </w:rPr>
        <w:t xml:space="preserve">IV. </w:t>
      </w:r>
      <w:r w:rsidRPr="00E3562D">
        <w:rPr>
          <w:rFonts w:ascii="Times New Roman" w:hAnsi="Times New Roman" w:cs="Times New Roman"/>
          <w:b/>
          <w:bCs/>
          <w:i/>
          <w:iCs/>
        </w:rPr>
        <w:t>Igenevek</w:t>
      </w:r>
      <w:r w:rsidRPr="00E3562D">
        <w:rPr>
          <w:rFonts w:ascii="Times New Roman" w:hAnsi="Times New Roman" w:cs="Times New Roman"/>
        </w:rPr>
        <w:t xml:space="preserve"> (2 óra) A főnévi-, melléknévi- és számnévi igenevek. V. </w:t>
      </w:r>
      <w:r w:rsidRPr="00E3562D">
        <w:rPr>
          <w:rFonts w:ascii="Times New Roman" w:hAnsi="Times New Roman" w:cs="Times New Roman"/>
          <w:b/>
          <w:bCs/>
          <w:i/>
          <w:iCs/>
        </w:rPr>
        <w:t>Határozószók</w:t>
      </w:r>
      <w:r w:rsidRPr="00E3562D">
        <w:rPr>
          <w:rFonts w:ascii="Times New Roman" w:hAnsi="Times New Roman" w:cs="Times New Roman"/>
        </w:rPr>
        <w:t xml:space="preserve"> (2 óra) A hely-, idő-, mód- és állapothatározószók.</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E3562D">
        <w:rPr>
          <w:rFonts w:ascii="Times New Roman" w:hAnsi="Times New Roman" w:cs="Times New Roman"/>
        </w:rPr>
        <w:t xml:space="preserve">VI. </w:t>
      </w:r>
      <w:r w:rsidRPr="00E3562D">
        <w:rPr>
          <w:rFonts w:ascii="Times New Roman" w:hAnsi="Times New Roman" w:cs="Times New Roman"/>
          <w:b/>
          <w:bCs/>
          <w:i/>
          <w:iCs/>
        </w:rPr>
        <w:t>Viszonyszók</w:t>
      </w:r>
      <w:r w:rsidRPr="00E3562D">
        <w:rPr>
          <w:rFonts w:ascii="Times New Roman" w:hAnsi="Times New Roman" w:cs="Times New Roman"/>
        </w:rPr>
        <w:t xml:space="preserve"> (2 óra) A névelő, névutó, kötőszó és módosítószó (szóértékű) már tanult anyagrész az alsó tagozatból. Akár év közben is csatolni tudjuk egy-egy témához a viszonyszók valamelyikét. Az igekötőket és segédigéket eleve az igék tanításakor vesszük át. Minden viszonyszó átvételekor nyelvi gyakorlatokkal tudatosítsuk használati körüket és szerepüket.</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 xml:space="preserve">VII. </w:t>
      </w:r>
      <w:r w:rsidRPr="00E3562D">
        <w:rPr>
          <w:rFonts w:ascii="Times New Roman" w:hAnsi="Times New Roman" w:cs="Times New Roman"/>
          <w:b/>
          <w:bCs/>
          <w:i/>
          <w:iCs/>
        </w:rPr>
        <w:t>Mondatszók</w:t>
      </w:r>
      <w:r w:rsidRPr="00E3562D">
        <w:rPr>
          <w:rFonts w:ascii="Times New Roman" w:hAnsi="Times New Roman" w:cs="Times New Roman"/>
        </w:rPr>
        <w:t xml:space="preserve"> (1 óra) Az indulatszók (mondatértékűek).</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i/>
          <w:iCs/>
        </w:rPr>
        <w:t>Félévi és évvégi összefoglalások + 4 óra</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7260"/>
        <w:rPr>
          <w:rFonts w:ascii="Times New Roman" w:hAnsi="Times New Roman" w:cs="Times New Roman"/>
        </w:rPr>
      </w:pPr>
      <w:r w:rsidRPr="00E3562D">
        <w:rPr>
          <w:rFonts w:ascii="Times New Roman" w:hAnsi="Times New Roman" w:cs="Times New Roman"/>
          <w:i/>
          <w:iCs/>
        </w:rPr>
        <w:t>Ellenőrzés + 5 óra Helyesírás</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Az általános iskolában eddig szerzett jártasságok és készségek birtokában a tanulóknak további jártasságra kell szert tenniük helyesírási alapelveink érvényesítésében.</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A közkeletű szókészlet leírásakor a készség fokára kell eljutniuk a tanulóknak a főnevek, melléknevek, számnevek, névmások, határozószók, igekötők, névutók, kötőszók és indulatszók írásában; a vessző használatában kötőszók előtt és indulatszók után.</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A nyelvtani szabályok felismeréséig szövegeken alkalmazott gyakorlatokkal jussanak el a tanulók a fokozatosság elvét érvényesítve.</w:t>
      </w:r>
    </w:p>
    <w:p w:rsidR="00CF6EAA" w:rsidRPr="00E3562D" w:rsidRDefault="00CF6EAA" w:rsidP="00CF6EAA">
      <w:pPr>
        <w:widowControl w:val="0"/>
        <w:autoSpaceDE w:val="0"/>
        <w:autoSpaceDN w:val="0"/>
        <w:adjustRightInd w:val="0"/>
        <w:spacing w:after="0" w:line="341"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4300" w:right="3800" w:firstLine="728"/>
        <w:rPr>
          <w:rFonts w:ascii="Times New Roman" w:hAnsi="Times New Roman" w:cs="Times New Roman"/>
        </w:rPr>
      </w:pPr>
      <w:r w:rsidRPr="00E3562D">
        <w:rPr>
          <w:rFonts w:ascii="Times New Roman" w:hAnsi="Times New Roman" w:cs="Times New Roman"/>
        </w:rPr>
        <w:t>II. Irodalom (évi óraszám: 80 óra)</w:t>
      </w:r>
    </w:p>
    <w:p w:rsidR="00CF6EAA" w:rsidRPr="00E3562D" w:rsidRDefault="00CF6EAA" w:rsidP="00CF6EAA">
      <w:pPr>
        <w:widowControl w:val="0"/>
        <w:autoSpaceDE w:val="0"/>
        <w:autoSpaceDN w:val="0"/>
        <w:adjustRightInd w:val="0"/>
        <w:spacing w:after="0" w:line="278"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Irodalmi olvasmányok</w:t>
      </w:r>
    </w:p>
    <w:p w:rsidR="00CF6EAA" w:rsidRPr="00E3562D"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37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Az irodalmi olvasmányok jegyzékében kiemelten megjelenő szövegek feldolgozása kötelező, a többi szöveg feldolgozásra, olvasásra, ismeretszerzésre javasolt.</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I.</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Az első csoportba tartozó olvasmányok átmenetet képeznek az V. osztályos népköltészeti tananyag és a VI. osztályos olvasmányanyag között.</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Arany János balladái</w:t>
      </w:r>
    </w:p>
    <w:p w:rsidR="00CF6EAA" w:rsidRPr="00E3562D" w:rsidRDefault="00CF6EAA" w:rsidP="00CF6EAA">
      <w:pPr>
        <w:widowControl w:val="0"/>
        <w:autoSpaceDE w:val="0"/>
        <w:autoSpaceDN w:val="0"/>
        <w:adjustRightInd w:val="0"/>
        <w:spacing w:after="0" w:line="237" w:lineRule="auto"/>
        <w:ind w:left="1060"/>
        <w:rPr>
          <w:rFonts w:ascii="Times New Roman" w:hAnsi="Times New Roman" w:cs="Times New Roman"/>
        </w:rPr>
      </w:pPr>
      <w:r w:rsidRPr="00E3562D">
        <w:rPr>
          <w:rFonts w:ascii="Times New Roman" w:hAnsi="Times New Roman" w:cs="Times New Roman"/>
        </w:rPr>
        <w:t>Legendák a Képes Krónika nyomán</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 xml:space="preserve">Helytörténeti monda </w:t>
      </w:r>
      <w:r w:rsidRPr="00E3562D">
        <w:rPr>
          <w:rFonts w:ascii="Times New Roman" w:hAnsi="Times New Roman" w:cs="Times New Roman"/>
        </w:rPr>
        <w:t>(vidékünkről)</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 xml:space="preserve">Monda Kinizsi Pálról (egyéb </w:t>
      </w:r>
      <w:r w:rsidRPr="00E3562D">
        <w:rPr>
          <w:rFonts w:ascii="Times New Roman" w:hAnsi="Times New Roman" w:cs="Times New Roman"/>
          <w:b/>
          <w:bCs/>
        </w:rPr>
        <w:t>történelmi személyről</w:t>
      </w:r>
      <w:r w:rsidRPr="00E3562D">
        <w:rPr>
          <w:rFonts w:ascii="Times New Roman" w:hAnsi="Times New Roman" w:cs="Times New Roman"/>
        </w:rPr>
        <w:t xml:space="preserve"> szóló monda is lehetséges Toldi alakjának összehasonlításához)</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lastRenderedPageBreak/>
        <w:t xml:space="preserve">Arany János: Toldi </w:t>
      </w:r>
      <w:r w:rsidRPr="00E3562D">
        <w:rPr>
          <w:rFonts w:ascii="Times New Roman" w:hAnsi="Times New Roman" w:cs="Times New Roman"/>
        </w:rPr>
        <w:t>(a mű részletesebb feldolgozásával)</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2000"/>
        <w:rPr>
          <w:rFonts w:ascii="Times New Roman" w:hAnsi="Times New Roman" w:cs="Times New Roman"/>
        </w:rPr>
      </w:pPr>
      <w:r w:rsidRPr="00E3562D">
        <w:rPr>
          <w:rFonts w:ascii="Times New Roman" w:hAnsi="Times New Roman" w:cs="Times New Roman"/>
        </w:rPr>
        <w:t>Jókai Mór: A legvitézebb huszár/ Székely asszonyok/ A két menyasszony Heltai Gáspár fabulái</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II.</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A második csoportot Kosztolányi Dezső az adott korcsoportnak értelmezhető és elemezhető olvasmányai alkotják.</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Kosztolányi Dezső: Aranysárkány (regényrészlet),</w:t>
      </w:r>
    </w:p>
    <w:p w:rsidR="00CF6EAA" w:rsidRPr="00E3562D" w:rsidRDefault="00CF6EAA" w:rsidP="00CF6EAA">
      <w:pPr>
        <w:widowControl w:val="0"/>
        <w:autoSpaceDE w:val="0"/>
        <w:autoSpaceDN w:val="0"/>
        <w:adjustRightInd w:val="0"/>
        <w:spacing w:after="0" w:line="237" w:lineRule="auto"/>
        <w:ind w:left="1060"/>
        <w:rPr>
          <w:rFonts w:ascii="Times New Roman" w:hAnsi="Times New Roman" w:cs="Times New Roman"/>
        </w:rPr>
      </w:pPr>
      <w:r w:rsidRPr="00E3562D">
        <w:rPr>
          <w:rFonts w:ascii="Times New Roman" w:hAnsi="Times New Roman" w:cs="Times New Roman"/>
        </w:rPr>
        <w:t xml:space="preserve">A kulcs/ Házi dolgozat/ Esti Kornél </w:t>
      </w:r>
      <w:r w:rsidRPr="00E3562D">
        <w:rPr>
          <w:rFonts w:ascii="Times New Roman" w:hAnsi="Times New Roman" w:cs="Times New Roman"/>
          <w:b/>
          <w:bCs/>
        </w:rPr>
        <w:t>novella</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b/>
          <w:bCs/>
        </w:rPr>
        <w:t xml:space="preserve">Nyelv és lélek c. kötetből </w:t>
      </w:r>
      <w:r w:rsidRPr="00E3562D">
        <w:rPr>
          <w:rFonts w:ascii="Times New Roman" w:hAnsi="Times New Roman" w:cs="Times New Roman"/>
        </w:rPr>
        <w:t>válogatás</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 xml:space="preserve">Bölcsőtől a koporsóig </w:t>
      </w:r>
      <w:r w:rsidRPr="00E3562D">
        <w:rPr>
          <w:rFonts w:ascii="Times New Roman" w:hAnsi="Times New Roman" w:cs="Times New Roman"/>
        </w:rPr>
        <w:t>(akár mind a 4 fejezetéből)</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A Kosztolányi család levelezéseiből</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right="20" w:firstLine="568"/>
        <w:jc w:val="both"/>
        <w:rPr>
          <w:rFonts w:ascii="Times New Roman" w:hAnsi="Times New Roman" w:cs="Times New Roman"/>
        </w:rPr>
      </w:pPr>
      <w:r w:rsidRPr="00E3562D">
        <w:rPr>
          <w:rFonts w:ascii="Times New Roman" w:hAnsi="Times New Roman" w:cs="Times New Roman"/>
          <w:b/>
          <w:bCs/>
        </w:rPr>
        <w:t>Versek</w:t>
      </w:r>
      <w:r w:rsidRPr="00E3562D">
        <w:rPr>
          <w:rFonts w:ascii="Times New Roman" w:hAnsi="Times New Roman" w:cs="Times New Roman"/>
        </w:rPr>
        <w:t>: A szegény kisgyermek panaszaiból (A doktor bácsi, Már néha gondolok aszerelemre, Az iskolában hatvanan vagyunk, Este, este..., A játék, stb.; Pasztellek (Faszti); Magyar szonettek (a szonett forma).</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6160"/>
        <w:rPr>
          <w:rFonts w:ascii="Times New Roman" w:hAnsi="Times New Roman" w:cs="Times New Roman"/>
        </w:rPr>
      </w:pPr>
      <w:r w:rsidRPr="00E3562D">
        <w:rPr>
          <w:rFonts w:ascii="Times New Roman" w:hAnsi="Times New Roman" w:cs="Times New Roman"/>
          <w:b/>
          <w:bCs/>
        </w:rPr>
        <w:t xml:space="preserve">Csacsi rímek </w:t>
      </w:r>
      <w:r w:rsidRPr="00E3562D">
        <w:rPr>
          <w:rFonts w:ascii="Times New Roman" w:hAnsi="Times New Roman" w:cs="Times New Roman"/>
        </w:rPr>
        <w:t>(válogatás)</w:t>
      </w:r>
      <w:r w:rsidRPr="00E3562D">
        <w:rPr>
          <w:rFonts w:ascii="Times New Roman" w:hAnsi="Times New Roman" w:cs="Times New Roman"/>
          <w:b/>
          <w:bCs/>
        </w:rPr>
        <w:t xml:space="preserve"> Esti Kornél rímei </w:t>
      </w:r>
      <w:r w:rsidRPr="00E3562D">
        <w:rPr>
          <w:rFonts w:ascii="Times New Roman" w:hAnsi="Times New Roman" w:cs="Times New Roman"/>
        </w:rPr>
        <w:t>(válogatás)</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 xml:space="preserve">Zsivajgó természetből: </w:t>
      </w:r>
      <w:r w:rsidRPr="00E3562D">
        <w:rPr>
          <w:rFonts w:ascii="Times New Roman" w:hAnsi="Times New Roman" w:cs="Times New Roman"/>
        </w:rPr>
        <w:t>Fák beszéde, Állatok beszéde, Madarak beszéde.</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III.</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b/>
          <w:bCs/>
        </w:rPr>
        <w:t xml:space="preserve">Molnár Ferenc: A Pál utcai fiúk </w:t>
      </w:r>
      <w:r w:rsidRPr="00E3562D">
        <w:rPr>
          <w:rFonts w:ascii="Times New Roman" w:hAnsi="Times New Roman" w:cs="Times New Roman"/>
        </w:rPr>
        <w:t>(a mű részletes feldolgozásával, a filmhez kapcsolódócímszavak tárgyalására is alkalmas) Lázár Ervin: Csapda</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960"/>
        <w:rPr>
          <w:rFonts w:ascii="Times New Roman" w:hAnsi="Times New Roman" w:cs="Times New Roman"/>
        </w:rPr>
      </w:pPr>
      <w:r w:rsidRPr="00E3562D">
        <w:rPr>
          <w:rFonts w:ascii="Times New Roman" w:hAnsi="Times New Roman" w:cs="Times New Roman"/>
          <w:b/>
          <w:bCs/>
        </w:rPr>
        <w:t xml:space="preserve">Danilo Kiš: Korai bánat című kötetéből </w:t>
      </w:r>
      <w:r w:rsidRPr="00E3562D">
        <w:rPr>
          <w:rFonts w:ascii="Times New Roman" w:hAnsi="Times New Roman" w:cs="Times New Roman"/>
        </w:rPr>
        <w:t>(részletek)Mándy Iván: Kék dívány</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Kinőttelek (versek kamaszoknak: Kányádi Sándor, Szabó Lőrinc, Tamkó Sirató Károly, Zelk</w:t>
      </w:r>
    </w:p>
    <w:p w:rsidR="00CF6EAA" w:rsidRPr="00E3562D" w:rsidRDefault="00CF6EAA" w:rsidP="00CF6EAA">
      <w:pPr>
        <w:widowControl w:val="0"/>
        <w:autoSpaceDE w:val="0"/>
        <w:autoSpaceDN w:val="0"/>
        <w:adjustRightInd w:val="0"/>
        <w:spacing w:after="0" w:line="240" w:lineRule="auto"/>
        <w:ind w:left="500"/>
        <w:rPr>
          <w:rFonts w:ascii="Times New Roman" w:hAnsi="Times New Roman" w:cs="Times New Roman"/>
        </w:rPr>
      </w:pPr>
      <w:r w:rsidRPr="00E3562D">
        <w:rPr>
          <w:rFonts w:ascii="Times New Roman" w:hAnsi="Times New Roman" w:cs="Times New Roman"/>
        </w:rPr>
        <w:t>Zoltán, Csorba Piroska...)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 xml:space="preserve">Szabó Lőrinc: Tücsökzene </w:t>
      </w:r>
      <w:r w:rsidRPr="00E3562D">
        <w:rPr>
          <w:rFonts w:ascii="Times New Roman" w:hAnsi="Times New Roman" w:cs="Times New Roman"/>
        </w:rPr>
        <w:t>(részletek)</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Szűcs Imre: Szerelemről komolyan</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rPr>
        <w:t>Böndör Pál: Regina és a szemtelen fiúk</w:t>
      </w:r>
    </w:p>
    <w:p w:rsidR="00CF6EAA" w:rsidRPr="00E3562D" w:rsidRDefault="00CF6EAA" w:rsidP="00CF6EAA">
      <w:pPr>
        <w:widowControl w:val="0"/>
        <w:autoSpaceDE w:val="0"/>
        <w:autoSpaceDN w:val="0"/>
        <w:adjustRightInd w:val="0"/>
        <w:spacing w:after="0" w:line="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b/>
          <w:bCs/>
        </w:rPr>
        <w:t>Dušan Radović</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b/>
          <w:bCs/>
        </w:rPr>
        <w:t xml:space="preserve">Kortárs magyar gyermekirodalomból </w:t>
      </w:r>
      <w:r w:rsidRPr="00E3562D">
        <w:rPr>
          <w:rFonts w:ascii="Times New Roman" w:hAnsi="Times New Roman" w:cs="Times New Roman"/>
        </w:rPr>
        <w:t>(pl. Friss tinta! c. antológiából)</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Tandori Dezső, Kiss Ottó, Kukorelly Endre gyerekversei</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160"/>
        <w:rPr>
          <w:rFonts w:ascii="Times New Roman" w:hAnsi="Times New Roman" w:cs="Times New Roman"/>
        </w:rPr>
      </w:pPr>
      <w:r w:rsidRPr="00E3562D">
        <w:rPr>
          <w:rFonts w:ascii="Times New Roman" w:hAnsi="Times New Roman" w:cs="Times New Roman"/>
          <w:b/>
          <w:bCs/>
        </w:rPr>
        <w:t xml:space="preserve">Varró Dániel: Túl a Maszat-hegyen </w:t>
      </w:r>
      <w:r w:rsidRPr="00E3562D">
        <w:rPr>
          <w:rFonts w:ascii="Times New Roman" w:hAnsi="Times New Roman" w:cs="Times New Roman"/>
        </w:rPr>
        <w:t>(Naptárvers)Babits Mihály: Aranygaras (részlet)</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1200"/>
        <w:rPr>
          <w:rFonts w:ascii="Times New Roman" w:hAnsi="Times New Roman" w:cs="Times New Roman"/>
        </w:rPr>
      </w:pPr>
      <w:r w:rsidRPr="00E3562D">
        <w:rPr>
          <w:rFonts w:ascii="Times New Roman" w:hAnsi="Times New Roman" w:cs="Times New Roman"/>
          <w:b/>
          <w:bCs/>
        </w:rPr>
        <w:t xml:space="preserve">Fekete István: </w:t>
      </w:r>
      <w:r w:rsidRPr="00E3562D">
        <w:rPr>
          <w:rFonts w:ascii="Times New Roman" w:hAnsi="Times New Roman" w:cs="Times New Roman"/>
        </w:rPr>
        <w:t>A három uhu és más történetek (más természetleírás is lehetséges)Tordon Ákos: Körülöttem forgott a világ (részlet)</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Mészöly Miklós: Gyigyimóka (novella)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Gobby Fehér Gyula: Az ujjak mozgása (novella)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 xml:space="preserve">Németh István: Színötös </w:t>
      </w:r>
      <w:r w:rsidRPr="00E3562D">
        <w:rPr>
          <w:rFonts w:ascii="Times New Roman" w:hAnsi="Times New Roman" w:cs="Times New Roman"/>
        </w:rPr>
        <w:t>(novella)</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620"/>
        <w:rPr>
          <w:rFonts w:ascii="Times New Roman" w:hAnsi="Times New Roman" w:cs="Times New Roman"/>
        </w:rPr>
      </w:pPr>
      <w:r w:rsidRPr="00E3562D">
        <w:rPr>
          <w:rFonts w:ascii="Times New Roman" w:hAnsi="Times New Roman" w:cs="Times New Roman"/>
        </w:rPr>
        <w:t xml:space="preserve">Molnár Ferenc/ Karinthy Frigyes/ Szép Ernő/ Heltai Jenő/ Fehér Klára </w:t>
      </w:r>
      <w:r w:rsidRPr="00E3562D">
        <w:rPr>
          <w:rFonts w:ascii="Times New Roman" w:hAnsi="Times New Roman" w:cs="Times New Roman"/>
          <w:b/>
          <w:bCs/>
        </w:rPr>
        <w:t>karcolat</w:t>
      </w:r>
      <w:r w:rsidRPr="00E3562D">
        <w:rPr>
          <w:rFonts w:ascii="Times New Roman" w:hAnsi="Times New Roman" w:cs="Times New Roman"/>
        </w:rPr>
        <w:t>ai közül Mikszáth Kálmán: A néhai bárány/ Az aranykisasszony</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Lengyel József: A könyv, a kert és a gyermek</w:t>
      </w:r>
    </w:p>
    <w:p w:rsidR="00CF6EAA" w:rsidRPr="00E3562D"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315"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Juhász Gyula: Tiszai csönd</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Ivo Andrić: Aska és a farkas</w:t>
      </w: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i/>
          <w:iCs/>
        </w:rPr>
        <w:t>A tankönyv az illusztrációs anyag mellett tartalmazzon még:</w:t>
      </w: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rPr>
        <w:t>Életrajzi lexikont a szerzőkről</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Irodalmi és irodalomelméleti fogalomtárat</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2" w:lineRule="auto"/>
        <w:ind w:left="1060" w:right="4620"/>
        <w:rPr>
          <w:rFonts w:ascii="Times New Roman" w:hAnsi="Times New Roman" w:cs="Times New Roman"/>
        </w:rPr>
      </w:pPr>
      <w:r w:rsidRPr="00E3562D">
        <w:rPr>
          <w:rFonts w:ascii="Times New Roman" w:hAnsi="Times New Roman" w:cs="Times New Roman"/>
        </w:rPr>
        <w:lastRenderedPageBreak/>
        <w:t>Kézikönyv ismertetőt Ismeretterjesztő olvasmányokat. Kötelező olvasmány(2):</w:t>
      </w:r>
    </w:p>
    <w:p w:rsidR="00CF6EAA" w:rsidRPr="00E3562D" w:rsidRDefault="00CF6EAA" w:rsidP="00CF6EAA">
      <w:pPr>
        <w:widowControl w:val="0"/>
        <w:autoSpaceDE w:val="0"/>
        <w:autoSpaceDN w:val="0"/>
        <w:adjustRightInd w:val="0"/>
        <w:spacing w:after="0" w:line="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Arany János: Toldi</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rPr>
        <w:t>Molnár Ferenc: A Pál utcai fiúk</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1280"/>
        <w:rPr>
          <w:rFonts w:ascii="Times New Roman" w:hAnsi="Times New Roman" w:cs="Times New Roman"/>
        </w:rPr>
      </w:pPr>
      <w:r w:rsidRPr="00E3562D">
        <w:rPr>
          <w:rFonts w:ascii="Times New Roman" w:hAnsi="Times New Roman" w:cs="Times New Roman"/>
        </w:rPr>
        <w:t>A tanuló a felajánlott olvasmányok közül szabadon választhat 3-at: Móra Ferenc: A rab ember fiai</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Szász Imre: Kisanna Erdőországban</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Németh István: Bühüm meg a lotyogi</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600"/>
        <w:rPr>
          <w:rFonts w:ascii="Times New Roman" w:hAnsi="Times New Roman" w:cs="Times New Roman"/>
        </w:rPr>
      </w:pPr>
      <w:r w:rsidRPr="00E3562D">
        <w:rPr>
          <w:rFonts w:ascii="Times New Roman" w:hAnsi="Times New Roman" w:cs="Times New Roman"/>
        </w:rPr>
        <w:t>Fekete István: A koppányi aga testamentuma/ Csutak/Bogáncs/ Téli berek Janikovszky Éva: Velem mindig történik valami/ Égig érő fű</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1060" w:right="5000"/>
        <w:rPr>
          <w:rFonts w:ascii="Times New Roman" w:hAnsi="Times New Roman" w:cs="Times New Roman"/>
        </w:rPr>
      </w:pPr>
      <w:r w:rsidRPr="00E3562D">
        <w:rPr>
          <w:rFonts w:ascii="Times New Roman" w:hAnsi="Times New Roman" w:cs="Times New Roman"/>
        </w:rPr>
        <w:t>Erich Kastner: A két Lotti Kontra Ferenc: A halász fiai Babits Mihály: Aranygaras</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Bálint Ágnes: Hajónapló/ Szeleburdi család</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Nagy Katalin: Szív a kerítésen/ Intőkönyvem története</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Twain, Mark: Huckleberry Finn kalandjai/ Tom Sawyer kalandjai</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Böszörmény Gyula: Gergő és az álomfogók</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Varró Dániel: Szívdesszert</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820"/>
        <w:rPr>
          <w:rFonts w:ascii="Times New Roman" w:hAnsi="Times New Roman" w:cs="Times New Roman"/>
        </w:rPr>
      </w:pPr>
      <w:r w:rsidRPr="00E3562D">
        <w:rPr>
          <w:rFonts w:ascii="Times New Roman" w:hAnsi="Times New Roman" w:cs="Times New Roman"/>
        </w:rPr>
        <w:t>Ende, Michael: Momo/ A varázslóiskola Karinthy Frigyes: Tanár úr kérem...</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020"/>
        <w:rPr>
          <w:rFonts w:ascii="Times New Roman" w:hAnsi="Times New Roman" w:cs="Times New Roman"/>
        </w:rPr>
      </w:pPr>
      <w:r w:rsidRPr="00E3562D">
        <w:rPr>
          <w:rFonts w:ascii="Times New Roman" w:hAnsi="Times New Roman" w:cs="Times New Roman"/>
        </w:rPr>
        <w:t>Lamb, Charles-Lamb, Mary: Shakespeare mesék Fazekas Mihály: Lúdas Matyi</w:t>
      </w:r>
    </w:p>
    <w:p w:rsidR="00CF6EAA" w:rsidRPr="00E3562D" w:rsidRDefault="00CF6EAA" w:rsidP="00CF6EAA">
      <w:pPr>
        <w:widowControl w:val="0"/>
        <w:autoSpaceDE w:val="0"/>
        <w:autoSpaceDN w:val="0"/>
        <w:adjustRightInd w:val="0"/>
        <w:spacing w:after="0" w:line="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i/>
          <w:iCs/>
        </w:rPr>
        <w:t>Irodalomelméleti ismeretek:</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38" w:lineRule="auto"/>
        <w:ind w:left="1200" w:hanging="138"/>
        <w:jc w:val="both"/>
        <w:rPr>
          <w:rFonts w:ascii="Times New Roman" w:hAnsi="Times New Roman" w:cs="Times New Roman"/>
        </w:rPr>
      </w:pPr>
      <w:r w:rsidRPr="00E3562D">
        <w:rPr>
          <w:rFonts w:ascii="Times New Roman" w:hAnsi="Times New Roman" w:cs="Times New Roman"/>
        </w:rPr>
        <w:t xml:space="preserve">a műfaji ismeretek megerősítése, szonett, karcolat, mint új műfaj, </w:t>
      </w:r>
    </w:p>
    <w:p w:rsidR="00CF6EAA" w:rsidRPr="00E3562D" w:rsidRDefault="00CF6EAA" w:rsidP="00CF6EAA">
      <w:pPr>
        <w:widowControl w:val="0"/>
        <w:autoSpaceDE w:val="0"/>
        <w:autoSpaceDN w:val="0"/>
        <w:adjustRightInd w:val="0"/>
        <w:spacing w:after="0" w:line="12" w:lineRule="exact"/>
        <w:rPr>
          <w:rFonts w:ascii="Times New Roman" w:hAnsi="Times New Roman" w:cs="Times New Roman"/>
        </w:rPr>
      </w:pP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szóképek: metafora, szimbólum, illetve az 5. osztályban tanultak megerősítése,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költői nyelv sajátosságainak ismertetése (műelemzés),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az ellentét és fokozás,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lírai én fogalma,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az elbeszélő fogalma,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tér és idő fogalma,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 motívum, </w:t>
      </w: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39" w:lineRule="auto"/>
        <w:ind w:left="1200" w:hanging="138"/>
        <w:jc w:val="both"/>
        <w:rPr>
          <w:rFonts w:ascii="Times New Roman" w:hAnsi="Times New Roman" w:cs="Times New Roman"/>
        </w:rPr>
      </w:pPr>
      <w:r w:rsidRPr="00E3562D">
        <w:rPr>
          <w:rFonts w:ascii="Times New Roman" w:hAnsi="Times New Roman" w:cs="Times New Roman"/>
        </w:rPr>
        <w:t xml:space="preserve">irónia, </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numPr>
          <w:ilvl w:val="0"/>
          <w:numId w:val="109"/>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az irodalmi hős tulajdonságai, jellemzés. </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i/>
          <w:iCs/>
        </w:rPr>
        <w:t>Taneszközök</w:t>
      </w:r>
      <w:r w:rsidRPr="00E3562D">
        <w:rPr>
          <w:rFonts w:ascii="Times New Roman" w:hAnsi="Times New Roman" w:cs="Times New Roman"/>
        </w:rPr>
        <w:t>:</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Magyar irodalmi lexikon</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Magyar értelmező kéziszótár</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Rokon értelmű szavak szótára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Idegen szavak és kifejezések szótára</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Irodalmi fogalomtárak</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Enciklopédiák</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Aktuális könyvajánlatok</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A világháló</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Napilapok, folyóiratok, a diákok által is olvasott magazinok</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Oktató jellegű televíziós műsorok stb.</w:t>
      </w:r>
    </w:p>
    <w:p w:rsidR="00CF6EAA" w:rsidRPr="00E3562D"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31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i/>
          <w:iCs/>
        </w:rPr>
        <w:t>Fogalmazási gyakorlatok:</w:t>
      </w:r>
    </w:p>
    <w:p w:rsidR="00CF6EAA" w:rsidRPr="00E3562D"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rPr>
        <w:t>A fogalmazás szóban és írásban is világos mondatszerkesztésű, célratörő legyen. Az olvasott művekről értelmesen, világosan és összefüggően kell beszámolnia a tanulóknak.</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01"/>
        </w:tabs>
        <w:overflowPunct w:val="0"/>
        <w:autoSpaceDE w:val="0"/>
        <w:autoSpaceDN w:val="0"/>
        <w:adjustRightInd w:val="0"/>
        <w:spacing w:after="0" w:line="214" w:lineRule="auto"/>
        <w:ind w:left="1060" w:right="1580" w:firstLine="2"/>
        <w:rPr>
          <w:rFonts w:ascii="Times New Roman" w:hAnsi="Times New Roman" w:cs="Times New Roman"/>
        </w:rPr>
      </w:pPr>
      <w:r w:rsidRPr="00E3562D">
        <w:rPr>
          <w:rFonts w:ascii="Times New Roman" w:hAnsi="Times New Roman" w:cs="Times New Roman"/>
        </w:rPr>
        <w:t xml:space="preserve">4 írásbeli dolgozat - 4 óra megírásra, 8 óra javítás (4 - közös, 4 - egyéni) Írásgyakorlatot bármikor végezhetünk iskolai óra ill. házi feladat keretében is. </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E3562D">
        <w:rPr>
          <w:rFonts w:ascii="Times New Roman" w:hAnsi="Times New Roman" w:cs="Times New Roman"/>
          <w:i/>
          <w:iCs/>
        </w:rPr>
        <w:t xml:space="preserve">Feladatok: </w:t>
      </w:r>
    </w:p>
    <w:p w:rsidR="00CF6EAA" w:rsidRPr="00E3562D" w:rsidRDefault="00CF6EAA" w:rsidP="00CF6EAA">
      <w:pPr>
        <w:widowControl w:val="0"/>
        <w:numPr>
          <w:ilvl w:val="0"/>
          <w:numId w:val="110"/>
        </w:numPr>
        <w:tabs>
          <w:tab w:val="clear" w:pos="720"/>
          <w:tab w:val="num" w:pos="1200"/>
        </w:tabs>
        <w:overflowPunct w:val="0"/>
        <w:autoSpaceDE w:val="0"/>
        <w:autoSpaceDN w:val="0"/>
        <w:adjustRightInd w:val="0"/>
        <w:spacing w:after="0" w:line="238" w:lineRule="auto"/>
        <w:ind w:left="1200" w:hanging="138"/>
        <w:jc w:val="both"/>
        <w:rPr>
          <w:rFonts w:ascii="Times New Roman" w:hAnsi="Times New Roman" w:cs="Times New Roman"/>
        </w:rPr>
      </w:pPr>
      <w:r w:rsidRPr="00E3562D">
        <w:rPr>
          <w:rFonts w:ascii="Times New Roman" w:hAnsi="Times New Roman" w:cs="Times New Roman"/>
        </w:rPr>
        <w:t xml:space="preserve">a vázlatkészítés a hallott olvasmányról illetve az írandó fogalmazás vázlatának elkészítése.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79"/>
        </w:tabs>
        <w:overflowPunct w:val="0"/>
        <w:autoSpaceDE w:val="0"/>
        <w:autoSpaceDN w:val="0"/>
        <w:adjustRightInd w:val="0"/>
        <w:spacing w:after="0" w:line="214" w:lineRule="auto"/>
        <w:ind w:left="500" w:firstLine="562"/>
        <w:jc w:val="both"/>
        <w:rPr>
          <w:rFonts w:ascii="Times New Roman" w:hAnsi="Times New Roman" w:cs="Times New Roman"/>
        </w:rPr>
      </w:pPr>
      <w:r w:rsidRPr="00E3562D">
        <w:rPr>
          <w:rFonts w:ascii="Times New Roman" w:hAnsi="Times New Roman" w:cs="Times New Roman"/>
        </w:rPr>
        <w:t xml:space="preserve">egy kiválasztott tanítási egység keretében ismertessük meg a tanulókat a filmkészítés szakszavaival. Nézzünk és elemezzünk közösen filmet! </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8" w:lineRule="auto"/>
        <w:ind w:left="1060"/>
        <w:jc w:val="both"/>
        <w:rPr>
          <w:rFonts w:ascii="Times New Roman" w:hAnsi="Times New Roman" w:cs="Times New Roman"/>
        </w:rPr>
      </w:pPr>
      <w:r w:rsidRPr="00E3562D">
        <w:rPr>
          <w:rFonts w:ascii="Times New Roman" w:hAnsi="Times New Roman" w:cs="Times New Roman"/>
        </w:rPr>
        <w:t xml:space="preserve">Megtanulandó: 2 vers és egy epikus alkotás részlete. </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E3562D">
        <w:rPr>
          <w:rFonts w:ascii="Times New Roman" w:hAnsi="Times New Roman" w:cs="Times New Roman"/>
          <w:i/>
          <w:iCs/>
        </w:rPr>
        <w:t xml:space="preserve">Várható eredmények: </w:t>
      </w:r>
    </w:p>
    <w:p w:rsidR="00CF6EAA" w:rsidRPr="00E3562D" w:rsidRDefault="00CF6EAA" w:rsidP="00CF6EAA">
      <w:pPr>
        <w:widowControl w:val="0"/>
        <w:numPr>
          <w:ilvl w:val="0"/>
          <w:numId w:val="110"/>
        </w:numPr>
        <w:tabs>
          <w:tab w:val="clear" w:pos="720"/>
          <w:tab w:val="num" w:pos="1200"/>
        </w:tabs>
        <w:overflowPunct w:val="0"/>
        <w:autoSpaceDE w:val="0"/>
        <w:autoSpaceDN w:val="0"/>
        <w:adjustRightInd w:val="0"/>
        <w:spacing w:after="0" w:line="238" w:lineRule="auto"/>
        <w:ind w:left="1200" w:hanging="138"/>
        <w:jc w:val="both"/>
        <w:rPr>
          <w:rFonts w:ascii="Times New Roman" w:hAnsi="Times New Roman" w:cs="Times New Roman"/>
        </w:rPr>
      </w:pPr>
      <w:r w:rsidRPr="00E3562D">
        <w:rPr>
          <w:rFonts w:ascii="Times New Roman" w:hAnsi="Times New Roman" w:cs="Times New Roman"/>
        </w:rPr>
        <w:t xml:space="preserve">a tanuló felismeri a szófajok fajtáit, helyesen használja őket szóban és írásban,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34"/>
        </w:tabs>
        <w:overflowPunct w:val="0"/>
        <w:autoSpaceDE w:val="0"/>
        <w:autoSpaceDN w:val="0"/>
        <w:adjustRightInd w:val="0"/>
        <w:spacing w:after="0" w:line="214" w:lineRule="auto"/>
        <w:ind w:left="500" w:right="20" w:firstLine="562"/>
        <w:jc w:val="both"/>
        <w:rPr>
          <w:rFonts w:ascii="Times New Roman" w:hAnsi="Times New Roman" w:cs="Times New Roman"/>
        </w:rPr>
      </w:pPr>
      <w:r w:rsidRPr="00E3562D">
        <w:rPr>
          <w:rFonts w:ascii="Times New Roman" w:hAnsi="Times New Roman" w:cs="Times New Roman"/>
        </w:rPr>
        <w:t xml:space="preserve">a tanuló az ismeretlen szövegeket is folyamatosan tudja olvasni, ki tudja emelni a lényegi tartalmát, az epikus művek hőseit jellemezni tudja, </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következetesen tudja használni a megszerzett stilisztikai, verstani, műfajelméleti ismereteit, </w:t>
      </w:r>
    </w:p>
    <w:p w:rsidR="00CF6EAA" w:rsidRPr="00E3562D" w:rsidRDefault="00CF6EAA" w:rsidP="00CF6EAA">
      <w:pPr>
        <w:widowControl w:val="0"/>
        <w:numPr>
          <w:ilvl w:val="0"/>
          <w:numId w:val="110"/>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E3562D">
        <w:rPr>
          <w:rFonts w:ascii="Times New Roman" w:hAnsi="Times New Roman" w:cs="Times New Roman"/>
        </w:rPr>
        <w:t xml:space="preserve">véleményt tud nyilvánítani a látott/halott/ olvasottakról, </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20"/>
        </w:tabs>
        <w:overflowPunct w:val="0"/>
        <w:autoSpaceDE w:val="0"/>
        <w:autoSpaceDN w:val="0"/>
        <w:adjustRightInd w:val="0"/>
        <w:spacing w:after="0" w:line="214" w:lineRule="auto"/>
        <w:ind w:left="500" w:right="20" w:firstLine="562"/>
        <w:jc w:val="both"/>
        <w:rPr>
          <w:rFonts w:ascii="Times New Roman" w:hAnsi="Times New Roman" w:cs="Times New Roman"/>
        </w:rPr>
      </w:pPr>
      <w:r w:rsidRPr="00E3562D">
        <w:rPr>
          <w:rFonts w:ascii="Times New Roman" w:hAnsi="Times New Roman" w:cs="Times New Roman"/>
        </w:rPr>
        <w:t xml:space="preserve">a tanuló önállóan is információkat tud szerezni a tananyaghoz, igazolva ezzel, hogy jártas a kézikönyvek, lexikonok, enciklopédiák és az internet világában,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30"/>
        </w:tabs>
        <w:overflowPunct w:val="0"/>
        <w:autoSpaceDE w:val="0"/>
        <w:autoSpaceDN w:val="0"/>
        <w:adjustRightInd w:val="0"/>
        <w:spacing w:after="0" w:line="214" w:lineRule="auto"/>
        <w:ind w:left="500" w:right="20" w:firstLine="562"/>
        <w:jc w:val="both"/>
        <w:rPr>
          <w:rFonts w:ascii="Times New Roman" w:hAnsi="Times New Roman" w:cs="Times New Roman"/>
        </w:rPr>
      </w:pPr>
      <w:r w:rsidRPr="00E3562D">
        <w:rPr>
          <w:rFonts w:ascii="Times New Roman" w:hAnsi="Times New Roman" w:cs="Times New Roman"/>
        </w:rPr>
        <w:t xml:space="preserve">meg tudja különböztetni az irodalmi alkotásokat formájuk és műnemük szerint, valamint a tanult műfajok jellemzőit, </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numPr>
          <w:ilvl w:val="0"/>
          <w:numId w:val="110"/>
        </w:numPr>
        <w:tabs>
          <w:tab w:val="clear" w:pos="720"/>
          <w:tab w:val="num" w:pos="1246"/>
        </w:tabs>
        <w:overflowPunct w:val="0"/>
        <w:autoSpaceDE w:val="0"/>
        <w:autoSpaceDN w:val="0"/>
        <w:adjustRightInd w:val="0"/>
        <w:spacing w:after="0" w:line="214" w:lineRule="auto"/>
        <w:ind w:left="500" w:right="20" w:firstLine="562"/>
        <w:jc w:val="both"/>
        <w:rPr>
          <w:rFonts w:ascii="Times New Roman" w:hAnsi="Times New Roman" w:cs="Times New Roman"/>
        </w:rPr>
      </w:pPr>
      <w:r w:rsidRPr="00E3562D">
        <w:rPr>
          <w:rFonts w:ascii="Times New Roman" w:hAnsi="Times New Roman" w:cs="Times New Roman"/>
        </w:rPr>
        <w:t xml:space="preserve">a tanuló továbbra is aktívan részt vesz az alkotás folyamatában (elemzésével, gyűjtéssel, párbeszédbe való bekapcsolódással, véleményének kinyilvánításával, fogalmazásával). </w:t>
      </w:r>
    </w:p>
    <w:p w:rsidR="00CF6EAA" w:rsidRPr="00E3562D" w:rsidRDefault="00CF6EAA" w:rsidP="00CF6EAA">
      <w:pPr>
        <w:widowControl w:val="0"/>
        <w:tabs>
          <w:tab w:val="num" w:pos="1246"/>
        </w:tabs>
        <w:overflowPunct w:val="0"/>
        <w:autoSpaceDE w:val="0"/>
        <w:autoSpaceDN w:val="0"/>
        <w:adjustRightInd w:val="0"/>
        <w:spacing w:after="0" w:line="214" w:lineRule="auto"/>
        <w:ind w:right="20"/>
        <w:jc w:val="both"/>
        <w:rPr>
          <w:rFonts w:ascii="Times New Roman" w:hAnsi="Times New Roman" w:cs="Times New Roman"/>
        </w:rPr>
      </w:pPr>
    </w:p>
    <w:p w:rsidR="00CF6EAA" w:rsidRPr="00E3562D" w:rsidRDefault="00CF6EAA" w:rsidP="00CF6EAA">
      <w:pPr>
        <w:widowControl w:val="0"/>
        <w:tabs>
          <w:tab w:val="num" w:pos="1246"/>
        </w:tabs>
        <w:overflowPunct w:val="0"/>
        <w:autoSpaceDE w:val="0"/>
        <w:autoSpaceDN w:val="0"/>
        <w:adjustRightInd w:val="0"/>
        <w:spacing w:after="0" w:line="214" w:lineRule="auto"/>
        <w:ind w:right="20"/>
        <w:jc w:val="both"/>
        <w:rPr>
          <w:rFonts w:ascii="Times New Roman" w:hAnsi="Times New Roman" w:cs="Times New Roman"/>
        </w:rPr>
      </w:pP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shd w:val="clear" w:color="auto" w:fill="FDE9D9"/>
        <w:overflowPunct w:val="0"/>
        <w:autoSpaceDE w:val="0"/>
        <w:autoSpaceDN w:val="0"/>
        <w:adjustRightInd w:val="0"/>
        <w:spacing w:after="0" w:line="240" w:lineRule="auto"/>
        <w:ind w:left="1060"/>
        <w:jc w:val="both"/>
        <w:rPr>
          <w:rFonts w:ascii="Times New Roman" w:hAnsi="Times New Roman" w:cs="Times New Roman"/>
        </w:rPr>
      </w:pPr>
      <w:r w:rsidRPr="00E3562D">
        <w:rPr>
          <w:rFonts w:ascii="Times New Roman" w:hAnsi="Times New Roman" w:cs="Times New Roman"/>
          <w:i/>
          <w:iCs/>
        </w:rPr>
        <w:t xml:space="preserve">A MEGVALÓSÍTÁS MÓDJA - TANTERVI UTASÍTÁS </w:t>
      </w:r>
    </w:p>
    <w:p w:rsidR="00CF6EAA" w:rsidRPr="00E3562D" w:rsidRDefault="00CF6EAA" w:rsidP="00CF6EAA">
      <w:pPr>
        <w:widowControl w:val="0"/>
        <w:autoSpaceDE w:val="0"/>
        <w:autoSpaceDN w:val="0"/>
        <w:adjustRightInd w:val="0"/>
        <w:spacing w:after="0" w:line="57"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E3562D">
        <w:rPr>
          <w:rFonts w:ascii="Times New Roman" w:hAnsi="Times New Roman" w:cs="Times New Roman"/>
        </w:rPr>
        <w:t xml:space="preserve">Az 6. osztályos tanterv (az 5. osztályos tantervvel összhangban) magába foglalja a Magyar nyelv és irodalom tantárgy oktatási céljait, operatív feladatait, várható eredményeit. A tanterv különválasztja az irodalom és nyelvtan feladatrendszerét, ami nem jelenti az egységes kapcsolat gyengítését nyelvtan és irodalom között, csak lehetővé teszi a konkrétabb és részletezőbb feladatok ismertetését. </w:t>
      </w:r>
    </w:p>
    <w:p w:rsidR="00CF6EAA" w:rsidRPr="00E3562D"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E3562D">
        <w:rPr>
          <w:rFonts w:ascii="Times New Roman" w:hAnsi="Times New Roman" w:cs="Times New Roman"/>
        </w:rPr>
        <w:t xml:space="preserve">A </w:t>
      </w:r>
      <w:r w:rsidRPr="00E3562D">
        <w:rPr>
          <w:rFonts w:ascii="Times New Roman" w:hAnsi="Times New Roman" w:cs="Times New Roman"/>
          <w:i/>
          <w:iCs/>
        </w:rPr>
        <w:t>nyelvtan</w:t>
      </w:r>
      <w:r w:rsidRPr="00E3562D">
        <w:rPr>
          <w:rFonts w:ascii="Times New Roman" w:hAnsi="Times New Roman" w:cs="Times New Roman"/>
        </w:rPr>
        <w:t xml:space="preserve"> egységes folyamatként kapcsolódik az eddig tanultakhoz. A 6. osztályos nyelvtani tananyagot a szófajok rendszere alkotja. A szófajok tanítását-tanulását az igékkel kezdjük. Az igékről a tanulók már sok mindent megtanultak alsóban, nem jelent számukra nehézséget a személyragok felismerése, s az igemódok és igeidők megkülönböztetése, ezért a helyesírásra és a nyelvhelyességre helyezhetjük a fő hangsúlyt. </w:t>
      </w:r>
    </w:p>
    <w:p w:rsidR="00CF6EAA" w:rsidRPr="00E3562D"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A névszók, mint nyelvtani fogalom sem ismeretlenek a tanulók számára. A főnév, melléknév, számnév rendszerezése, ismertetése meltett, itt is a helyesírásra fektethetjük a fő hangsúlyt.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 xml:space="preserve">A névmások, mint nyelvtani fogatom nem új a gyerekeknek, viszont ren dsze rezésük és felismerésük, begyakoroltatásuk, helyesírásuk megerősítése a 6. osztályos nyelvtan tanterv része. </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A főnévi igenévvel már alsóban találkoztak a gyerekek a főnév tanításakor. A melléknévi igenevekkel és határozói igenevekkel most egészítjük ki ismereteiket.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A határozószók megismertetése talán a legnehezebb feladat, azonban minél több határozószót tanítunk meg velük, hozzájárulunk a tanulók szókincsének gyarapításához.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 xml:space="preserve">A viszonyszók rendszerében feltétlen említsük rendszetezéskor az igekötőt és a segédigét is, habár az igék tanításakor már gyakoroltathatjuk a tanulókkal, mert nem új ismereteket tartalmazó tananyagról van szó. </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A mondatszók közül az indulatszókat tanítjuk, hiszen ezzel találkoznak leggyakrabban a mindennapi életben.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 xml:space="preserve">A helyesírás tanítására nincs külön tananyag előirányozva, de értelemszerűen minden szófaj tanításakor kitérünk a helyesírási szabályokra. </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rPr>
        <w:t xml:space="preserve">Az </w:t>
      </w:r>
      <w:r w:rsidRPr="00E3562D">
        <w:rPr>
          <w:rFonts w:ascii="Times New Roman" w:hAnsi="Times New Roman" w:cs="Times New Roman"/>
          <w:i/>
          <w:iCs/>
        </w:rPr>
        <w:t>irodalmi</w:t>
      </w:r>
      <w:r w:rsidRPr="00E3562D">
        <w:rPr>
          <w:rFonts w:ascii="Times New Roman" w:hAnsi="Times New Roman" w:cs="Times New Roman"/>
        </w:rPr>
        <w:t xml:space="preserve"> tananyag törzs- és kiegészítő tananyagra tagolódik. A tanár tehát szabadon választhat, kiegészíthet, behelyettesíthet más szövegeket a kiegészítő irodalomjegyzékből. A </w:t>
      </w:r>
    </w:p>
    <w:p w:rsidR="00CF6EAA" w:rsidRPr="00E3562D"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37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jc w:val="both"/>
        <w:rPr>
          <w:rFonts w:ascii="Times New Roman" w:hAnsi="Times New Roman" w:cs="Times New Roman"/>
        </w:rPr>
      </w:pPr>
      <w:r w:rsidRPr="00E3562D">
        <w:rPr>
          <w:rFonts w:ascii="Times New Roman" w:hAnsi="Times New Roman" w:cs="Times New Roman"/>
        </w:rPr>
        <w:t>kiválasztásnál figyelembe kell vennie az osztály fejlettségi szintjét, valamint ügyelnie kell, hogy a választott olvasmányok hatékonyan járuljonak hozzá a tantervben megjelölt cél és feladatrendszer eléréséhez. Az is fontos, hogy a tanuló szabadon is választhasson a felkínált ajánlott és házi olvasmányok köréből.</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sidRPr="00E3562D">
        <w:rPr>
          <w:rFonts w:ascii="Times New Roman" w:hAnsi="Times New Roman" w:cs="Times New Roman"/>
        </w:rPr>
        <w:t>Nem minden olvasmány szorítkozik teljes elemzésre, ragadjunk meg egy-egy lehetséges megközelítési szempontot, s csak néhány mű részletes elemzésébe bocsátkozzunk. Tegyük lehetővé a tanulók számára, hogy kifejtsék saját véleményüket az adott olvasmánnyal kapcsotatban, ily módon fejlesszék érvelésmódjukat. A tanuló inkább legyen képes összefüggések rendszerében gondolkodni, párhuzamokat vonni a hősök/ művek között, tudja a mű lényegét kiemelni. Mindezek elsajátítása mellett meg kell tanítanunk a diákokat, hogy hogyan tudják ezen készségeiket más tantárgyak keretén belül kamatoztatni.</w:t>
      </w:r>
    </w:p>
    <w:p w:rsidR="00CF6EAA" w:rsidRPr="00E3562D"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p>
    <w:p w:rsidR="00CF6EAA" w:rsidRPr="00E3562D" w:rsidRDefault="00CF6EAA" w:rsidP="00CF6EAA">
      <w:pPr>
        <w:widowControl w:val="0"/>
        <w:shd w:val="clear" w:color="auto" w:fill="FABF8F"/>
        <w:overflowPunct w:val="0"/>
        <w:autoSpaceDE w:val="0"/>
        <w:autoSpaceDN w:val="0"/>
        <w:adjustRightInd w:val="0"/>
        <w:spacing w:after="0" w:line="222" w:lineRule="auto"/>
        <w:ind w:right="2460"/>
        <w:rPr>
          <w:rFonts w:ascii="Times New Roman" w:hAnsi="Times New Roman" w:cs="Times New Roman"/>
        </w:rPr>
      </w:pPr>
      <w:r w:rsidRPr="00E3562D">
        <w:rPr>
          <w:rFonts w:ascii="Times New Roman" w:hAnsi="Times New Roman" w:cs="Times New Roman"/>
          <w:b/>
          <w:bCs/>
        </w:rPr>
        <w:t>СРПСКИ КАО НЕМАТЕРЊИ ЈЕЗИК (3 часа недељно, 108 часова годишње)</w:t>
      </w:r>
    </w:p>
    <w:p w:rsidR="00CF6EAA" w:rsidRPr="00E3562D"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exact"/>
        <w:rPr>
          <w:rFonts w:ascii="Times New Roman" w:hAnsi="Times New Roman" w:cs="Times New Roman"/>
        </w:rPr>
      </w:pPr>
    </w:p>
    <w:p w:rsidR="00CF6EAA" w:rsidRPr="00E3562D" w:rsidRDefault="00CF6EAA" w:rsidP="00CF6EAA">
      <w:pPr>
        <w:widowControl w:val="0"/>
        <w:shd w:val="clear" w:color="auto" w:fill="FDE9D9"/>
        <w:autoSpaceDE w:val="0"/>
        <w:autoSpaceDN w:val="0"/>
        <w:adjustRightInd w:val="0"/>
        <w:spacing w:after="0" w:line="240" w:lineRule="auto"/>
        <w:rPr>
          <w:rFonts w:ascii="Times New Roman" w:hAnsi="Times New Roman" w:cs="Times New Roman"/>
        </w:rPr>
      </w:pPr>
      <w:r w:rsidRPr="00E3562D">
        <w:rPr>
          <w:rFonts w:ascii="Times New Roman" w:hAnsi="Times New Roman" w:cs="Times New Roman"/>
        </w:rPr>
        <w:t>САДРЖАЈИ ПРОГРАМА</w:t>
      </w:r>
    </w:p>
    <w:p w:rsidR="00CF6EAA" w:rsidRPr="00E3562D" w:rsidRDefault="00CF6EAA" w:rsidP="00CF6EAA">
      <w:pPr>
        <w:widowControl w:val="0"/>
        <w:autoSpaceDE w:val="0"/>
        <w:autoSpaceDN w:val="0"/>
        <w:adjustRightInd w:val="0"/>
        <w:spacing w:after="0" w:line="298" w:lineRule="exact"/>
        <w:rPr>
          <w:rFonts w:ascii="Times New Roman" w:hAnsi="Times New Roman" w:cs="Times New Roman"/>
        </w:rPr>
      </w:pPr>
    </w:p>
    <w:p w:rsidR="00CF6EAA" w:rsidRPr="00E3562D" w:rsidRDefault="00CF6EAA" w:rsidP="00CF6EAA">
      <w:pPr>
        <w:widowControl w:val="0"/>
        <w:shd w:val="clear" w:color="auto" w:fill="FDE9D9"/>
        <w:overflowPunct w:val="0"/>
        <w:autoSpaceDE w:val="0"/>
        <w:autoSpaceDN w:val="0"/>
        <w:adjustRightInd w:val="0"/>
        <w:spacing w:after="0" w:line="214" w:lineRule="auto"/>
        <w:ind w:right="20"/>
        <w:rPr>
          <w:rFonts w:ascii="Times New Roman" w:hAnsi="Times New Roman" w:cs="Times New Roman"/>
        </w:rPr>
      </w:pPr>
      <w:r w:rsidRPr="00E3562D">
        <w:rPr>
          <w:rFonts w:ascii="Times New Roman" w:hAnsi="Times New Roman" w:cs="Times New Roman"/>
        </w:rPr>
        <w:t xml:space="preserve">ТЕМАТИКА </w:t>
      </w:r>
    </w:p>
    <w:p w:rsidR="00CF6EAA" w:rsidRPr="00E3562D" w:rsidRDefault="00CF6EAA" w:rsidP="00CF6EAA">
      <w:pPr>
        <w:widowControl w:val="0"/>
        <w:overflowPunct w:val="0"/>
        <w:autoSpaceDE w:val="0"/>
        <w:autoSpaceDN w:val="0"/>
        <w:adjustRightInd w:val="0"/>
        <w:spacing w:after="0" w:line="214" w:lineRule="auto"/>
        <w:ind w:left="340" w:right="20" w:firstLine="720"/>
        <w:rPr>
          <w:rFonts w:ascii="Times New Roman" w:hAnsi="Times New Roman" w:cs="Times New Roman"/>
        </w:rPr>
      </w:pPr>
      <w:r w:rsidRPr="00E3562D">
        <w:rPr>
          <w:rFonts w:ascii="Times New Roman" w:hAnsi="Times New Roman" w:cs="Times New Roman"/>
          <w:b/>
          <w:bCs/>
        </w:rPr>
        <w:t>Школа</w:t>
      </w:r>
      <w:r w:rsidRPr="00E3562D">
        <w:rPr>
          <w:rFonts w:ascii="Times New Roman" w:hAnsi="Times New Roman" w:cs="Times New Roman"/>
        </w:rPr>
        <w:t>:суседне школе(у месту или ближој околини);меёусобни сусрети ученика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jc w:val="both"/>
        <w:rPr>
          <w:rFonts w:ascii="Times New Roman" w:hAnsi="Times New Roman" w:cs="Times New Roman"/>
        </w:rPr>
      </w:pPr>
      <w:r w:rsidRPr="00E3562D">
        <w:rPr>
          <w:rFonts w:ascii="Times New Roman" w:hAnsi="Times New Roman" w:cs="Times New Roman"/>
        </w:rPr>
        <w:t>(сарадња, такмичење, дописивање); врсте спортова; доживљаји ученика из свакодневног живота, са летовања и зимовања.</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b/>
          <w:bCs/>
        </w:rPr>
        <w:t>Свакодневни живот</w:t>
      </w:r>
      <w:r w:rsidRPr="00E3562D">
        <w:rPr>
          <w:rFonts w:ascii="Times New Roman" w:hAnsi="Times New Roman" w:cs="Times New Roman"/>
        </w:rPr>
        <w:t>:актуелни догаёаји уже заједнице;посета спортској приредби(резултати, понашање, навијање); радио, телевизија, дечја штампа; посета позоришту; посебна интересовања.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b/>
          <w:bCs/>
        </w:rPr>
        <w:t>Друштво и природа</w:t>
      </w:r>
      <w:r w:rsidRPr="00E3562D">
        <w:rPr>
          <w:rFonts w:ascii="Times New Roman" w:hAnsi="Times New Roman" w:cs="Times New Roman"/>
        </w:rPr>
        <w:t>:из живота значајних личности,научно-популарне теме;излети уприроду, природне лепоте наше земље.</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E3562D">
        <w:rPr>
          <w:rFonts w:ascii="Times New Roman" w:hAnsi="Times New Roman" w:cs="Times New Roman"/>
          <w:b/>
          <w:bCs/>
        </w:rPr>
        <w:t>Актуелне теме</w:t>
      </w:r>
      <w:r w:rsidRPr="00E3562D">
        <w:rPr>
          <w:rFonts w:ascii="Times New Roman" w:hAnsi="Times New Roman" w:cs="Times New Roman"/>
        </w:rPr>
        <w:t>:људска солидарност,заштита природне средине,друштвенеорганизације.</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b/>
          <w:bCs/>
        </w:rPr>
        <w:t>Комуникативне функције</w:t>
      </w:r>
      <w:r w:rsidRPr="00E3562D">
        <w:rPr>
          <w:rFonts w:ascii="Times New Roman" w:hAnsi="Times New Roman" w:cs="Times New Roman"/>
        </w:rPr>
        <w:t>:обраћање непознатом,молба,прихватање и неприхватањемолбе и извињења, исказивање жаљења, утехе, саосећања; изражавање и преношење заповести, забране.</w:t>
      </w:r>
    </w:p>
    <w:p w:rsidR="00CF6EAA" w:rsidRPr="00E3562D" w:rsidRDefault="00CF6EAA" w:rsidP="00CF6EAA">
      <w:pPr>
        <w:widowControl w:val="0"/>
        <w:shd w:val="clear" w:color="auto" w:fill="FDE9D9"/>
        <w:autoSpaceDE w:val="0"/>
        <w:autoSpaceDN w:val="0"/>
        <w:adjustRightInd w:val="0"/>
        <w:spacing w:after="0" w:line="240" w:lineRule="auto"/>
        <w:rPr>
          <w:rFonts w:ascii="Times New Roman" w:hAnsi="Times New Roman" w:cs="Times New Roman"/>
        </w:rPr>
      </w:pPr>
      <w:r w:rsidRPr="00E3562D">
        <w:rPr>
          <w:rFonts w:ascii="Times New Roman" w:hAnsi="Times New Roman" w:cs="Times New Roman"/>
        </w:rPr>
        <w:t>ЈЕЗИЧКА МАТЕРИЈА</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Именовање предмета и бића</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Даље увежбавање образаца из претходних разреда. У функцији субјекта увежбавати именице са основним бројевима.</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740"/>
        <w:rPr>
          <w:rFonts w:ascii="Times New Roman" w:hAnsi="Times New Roman" w:cs="Times New Roman"/>
        </w:rPr>
      </w:pPr>
      <w:r w:rsidRPr="00E3562D">
        <w:rPr>
          <w:rFonts w:ascii="Times New Roman" w:hAnsi="Times New Roman" w:cs="Times New Roman"/>
        </w:rPr>
        <w:t>Два дечака су били кошаркаши. Две девојчице су биле балерине.</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rPr>
        <w:t>/Уз именице у функцији именског дела предиката треба увежбавати атрибут који се са именицама не слаже формално у роду, броју и падежу.</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Образац:</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То су књиге моје сестре.</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1060" w:right="5180"/>
        <w:rPr>
          <w:rFonts w:ascii="Times New Roman" w:hAnsi="Times New Roman" w:cs="Times New Roman"/>
        </w:rPr>
      </w:pPr>
      <w:r w:rsidRPr="00E3562D">
        <w:rPr>
          <w:rFonts w:ascii="Times New Roman" w:hAnsi="Times New Roman" w:cs="Times New Roman"/>
        </w:rPr>
        <w:t>Ово је књига са лепим илустрацијама. Ово је девојка са дугом косом./</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радње</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rPr>
        <w:t>Увежбавање образаца из претходних разреда.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1140"/>
        <w:rPr>
          <w:rFonts w:ascii="Times New Roman" w:hAnsi="Times New Roman" w:cs="Times New Roman"/>
        </w:rPr>
      </w:pPr>
      <w:r w:rsidRPr="00E3562D">
        <w:rPr>
          <w:rFonts w:ascii="Times New Roman" w:hAnsi="Times New Roman" w:cs="Times New Roman"/>
        </w:rPr>
        <w:lastRenderedPageBreak/>
        <w:t>Увежбавати слагање предиката са бројном конструкцијом у служби субјекта. Обрасци: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1060" w:right="6380"/>
        <w:rPr>
          <w:rFonts w:ascii="Times New Roman" w:hAnsi="Times New Roman" w:cs="Times New Roman"/>
        </w:rPr>
      </w:pPr>
      <w:r w:rsidRPr="00E3562D">
        <w:rPr>
          <w:rFonts w:ascii="Times New Roman" w:hAnsi="Times New Roman" w:cs="Times New Roman"/>
        </w:rPr>
        <w:t>Ти и они сте путовали. Два ученика су стигли. Две девојчице су причале. Пет младића су певали.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960"/>
        <w:rPr>
          <w:rFonts w:ascii="Times New Roman" w:hAnsi="Times New Roman" w:cs="Times New Roman"/>
        </w:rPr>
      </w:pPr>
      <w:r w:rsidRPr="00E3562D">
        <w:rPr>
          <w:rFonts w:ascii="Times New Roman" w:hAnsi="Times New Roman" w:cs="Times New Roman"/>
        </w:rPr>
        <w:t>Седам ученица су путовале. Десет дечака су се такмичили.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rPr>
          <w:rFonts w:ascii="Times New Roman" w:hAnsi="Times New Roman" w:cs="Times New Roman"/>
        </w:rPr>
      </w:pPr>
      <w:r w:rsidRPr="00E3562D">
        <w:rPr>
          <w:rFonts w:ascii="Times New Roman" w:hAnsi="Times New Roman" w:cs="Times New Roman"/>
        </w:rPr>
        <w:t>/Увежбавати и друге могућности слагања предиката са бројном конструкцијом у функцији субјекта.</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rPr>
        <w:t>Разликовање глаголског вида који се реализује прозодијским и гласовним алтернацијама.</w:t>
      </w:r>
    </w:p>
    <w:p w:rsidR="00CF6EAA" w:rsidRPr="00E3562D" w:rsidRDefault="00CF6EAA" w:rsidP="00CF6EAA">
      <w:pPr>
        <w:widowControl w:val="0"/>
        <w:autoSpaceDE w:val="0"/>
        <w:autoSpaceDN w:val="0"/>
        <w:adjustRightInd w:val="0"/>
        <w:spacing w:after="0" w:line="312" w:lineRule="exact"/>
        <w:rPr>
          <w:rFonts w:ascii="Times New Roman" w:hAnsi="Times New Roman" w:cs="Times New Roman"/>
        </w:rPr>
      </w:pPr>
      <w:bookmarkStart w:id="35" w:name="page69"/>
      <w:bookmarkEnd w:id="35"/>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2" w:lineRule="auto"/>
        <w:ind w:left="1060" w:right="6300"/>
        <w:rPr>
          <w:rFonts w:ascii="Times New Roman" w:hAnsi="Times New Roman" w:cs="Times New Roman"/>
        </w:rPr>
      </w:pPr>
      <w:r w:rsidRPr="00E3562D">
        <w:rPr>
          <w:rFonts w:ascii="Times New Roman" w:hAnsi="Times New Roman" w:cs="Times New Roman"/>
        </w:rPr>
        <w:t>Два ученика су стигла. Њих петорица су путовала. Њих петоро је радило.</w:t>
      </w:r>
    </w:p>
    <w:p w:rsidR="00CF6EAA" w:rsidRPr="00E3562D"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240"/>
        <w:rPr>
          <w:rFonts w:ascii="Times New Roman" w:hAnsi="Times New Roman" w:cs="Times New Roman"/>
        </w:rPr>
      </w:pPr>
      <w:r w:rsidRPr="00E3562D">
        <w:rPr>
          <w:rFonts w:ascii="Times New Roman" w:hAnsi="Times New Roman" w:cs="Times New Roman"/>
        </w:rPr>
        <w:t>Два пливача и четири пливачице су тренирали. Он је купио патике.</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760"/>
        <w:jc w:val="both"/>
        <w:rPr>
          <w:rFonts w:ascii="Times New Roman" w:hAnsi="Times New Roman" w:cs="Times New Roman"/>
        </w:rPr>
      </w:pPr>
      <w:r w:rsidRPr="00E3562D">
        <w:rPr>
          <w:rFonts w:ascii="Times New Roman" w:hAnsi="Times New Roman" w:cs="Times New Roman"/>
        </w:rPr>
        <w:t>Павле је купио шљиве са земље. Он је бацио лопту.</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Драган је често бацао лопту у кош./</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особине предмета и бића</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400"/>
        <w:rPr>
          <w:rFonts w:ascii="Times New Roman" w:hAnsi="Times New Roman" w:cs="Times New Roman"/>
        </w:rPr>
      </w:pPr>
      <w:r w:rsidRPr="00E3562D">
        <w:rPr>
          <w:rFonts w:ascii="Times New Roman" w:hAnsi="Times New Roman" w:cs="Times New Roman"/>
        </w:rPr>
        <w:t>Увежбавање образаца из претходних разреда. Обрасци:</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Ти си мирнија од моје сестре.</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rPr>
          <w:rFonts w:ascii="Times New Roman" w:hAnsi="Times New Roman" w:cs="Times New Roman"/>
        </w:rPr>
      </w:pPr>
      <w:r w:rsidRPr="00E3562D">
        <w:rPr>
          <w:rFonts w:ascii="Times New Roman" w:hAnsi="Times New Roman" w:cs="Times New Roman"/>
        </w:rPr>
        <w:t>/У функцији именског дела предиката треба увежбавати компаратив у значењу суперлатива.</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640"/>
        <w:rPr>
          <w:rFonts w:ascii="Times New Roman" w:hAnsi="Times New Roman" w:cs="Times New Roman"/>
        </w:rPr>
      </w:pPr>
      <w:r w:rsidRPr="00E3562D">
        <w:rPr>
          <w:rFonts w:ascii="Times New Roman" w:hAnsi="Times New Roman" w:cs="Times New Roman"/>
        </w:rPr>
        <w:t>Иванка је била вреднија од свих девојчица. Драган је бржи од свих ученика./</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b/>
          <w:bCs/>
        </w:rPr>
        <w:t>Исказивање објекта</w:t>
      </w: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rPr>
        <w:t>Увежбавање образаца из претходних разреда.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rPr>
        <w:t>Уз именице у функцији објекта (акузатив, локатив) треба увежбавати атрибут који се са њима слаже у роду, броју и падежу.</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1060" w:right="5780"/>
        <w:jc w:val="both"/>
        <w:rPr>
          <w:rFonts w:ascii="Times New Roman" w:hAnsi="Times New Roman" w:cs="Times New Roman"/>
        </w:rPr>
      </w:pPr>
      <w:r w:rsidRPr="00E3562D">
        <w:rPr>
          <w:rFonts w:ascii="Times New Roman" w:hAnsi="Times New Roman" w:cs="Times New Roman"/>
        </w:rPr>
        <w:t>Ви сте читали о њему (о њима); Ви сте говорили о њој (о њима); Послали смо јој га.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300"/>
        <w:rPr>
          <w:rFonts w:ascii="Times New Roman" w:hAnsi="Times New Roman" w:cs="Times New Roman"/>
        </w:rPr>
      </w:pPr>
      <w:r w:rsidRPr="00E3562D">
        <w:rPr>
          <w:rFonts w:ascii="Times New Roman" w:hAnsi="Times New Roman" w:cs="Times New Roman"/>
        </w:rPr>
        <w:t>Ја сам читао о храбром војнику (о храбрим војницима). Ми смо организовали лепу свечаност (лепе свечаности).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jc w:val="both"/>
        <w:rPr>
          <w:rFonts w:ascii="Times New Roman" w:hAnsi="Times New Roman" w:cs="Times New Roman"/>
        </w:rPr>
      </w:pPr>
      <w:r w:rsidRPr="00E3562D">
        <w:rPr>
          <w:rFonts w:ascii="Times New Roman" w:hAnsi="Times New Roman" w:cs="Times New Roman"/>
        </w:rPr>
        <w:t>Треба увежбавати казивање објекта уз бројеве од пет па надаље; /уз прилоге и именице за количину. Именице одреёивати атрибутом.</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460"/>
        <w:rPr>
          <w:rFonts w:ascii="Times New Roman" w:hAnsi="Times New Roman" w:cs="Times New Roman"/>
        </w:rPr>
      </w:pPr>
      <w:r w:rsidRPr="00E3562D">
        <w:rPr>
          <w:rFonts w:ascii="Times New Roman" w:hAnsi="Times New Roman" w:cs="Times New Roman"/>
        </w:rPr>
        <w:t xml:space="preserve">Коришћење именица на - </w:t>
      </w:r>
      <w:r w:rsidRPr="00E3562D">
        <w:rPr>
          <w:rFonts w:ascii="Times New Roman" w:hAnsi="Times New Roman" w:cs="Times New Roman"/>
          <w:b/>
          <w:bCs/>
        </w:rPr>
        <w:t>лац</w:t>
      </w:r>
      <w:r w:rsidRPr="00E3562D">
        <w:rPr>
          <w:rFonts w:ascii="Times New Roman" w:hAnsi="Times New Roman" w:cs="Times New Roman"/>
        </w:rPr>
        <w:t xml:space="preserve">, - </w:t>
      </w:r>
      <w:r w:rsidRPr="00E3562D">
        <w:rPr>
          <w:rFonts w:ascii="Times New Roman" w:hAnsi="Times New Roman" w:cs="Times New Roman"/>
          <w:b/>
          <w:bCs/>
        </w:rPr>
        <w:t>ац</w:t>
      </w:r>
      <w:r w:rsidRPr="00E3562D">
        <w:rPr>
          <w:rFonts w:ascii="Times New Roman" w:hAnsi="Times New Roman" w:cs="Times New Roman"/>
        </w:rPr>
        <w:t>. Обрасци: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1060" w:right="4960"/>
        <w:rPr>
          <w:rFonts w:ascii="Times New Roman" w:hAnsi="Times New Roman" w:cs="Times New Roman"/>
        </w:rPr>
      </w:pPr>
      <w:r w:rsidRPr="00E3562D">
        <w:rPr>
          <w:rFonts w:ascii="Times New Roman" w:hAnsi="Times New Roman" w:cs="Times New Roman"/>
        </w:rPr>
        <w:t>Драгана је донела десет жутих крушака. Скупио је много старих марака.</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740"/>
        <w:rPr>
          <w:rFonts w:ascii="Times New Roman" w:hAnsi="Times New Roman" w:cs="Times New Roman"/>
        </w:rPr>
      </w:pPr>
      <w:r w:rsidRPr="00E3562D">
        <w:rPr>
          <w:rFonts w:ascii="Times New Roman" w:hAnsi="Times New Roman" w:cs="Times New Roman"/>
        </w:rPr>
        <w:t>Набрао је корпу зрелих вишања. Видео је читаоца (читаоце).</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Поздравио је новог руководиоца (нове руководиоце)./</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39" w:lineRule="auto"/>
        <w:ind w:left="1060"/>
        <w:rPr>
          <w:rFonts w:ascii="Times New Roman" w:hAnsi="Times New Roman" w:cs="Times New Roman"/>
        </w:rPr>
      </w:pPr>
      <w:r w:rsidRPr="00E3562D">
        <w:rPr>
          <w:rFonts w:ascii="Times New Roman" w:hAnsi="Times New Roman" w:cs="Times New Roman"/>
          <w:b/>
          <w:bCs/>
        </w:rPr>
        <w:t>Исказивање просторних односа</w:t>
      </w:r>
    </w:p>
    <w:p w:rsidR="00CF6EAA" w:rsidRPr="00E3562D" w:rsidRDefault="00CF6EAA" w:rsidP="00CF6EAA">
      <w:pPr>
        <w:widowControl w:val="0"/>
        <w:autoSpaceDE w:val="0"/>
        <w:autoSpaceDN w:val="0"/>
        <w:adjustRightInd w:val="0"/>
        <w:spacing w:after="0" w:line="238" w:lineRule="auto"/>
        <w:ind w:left="1060"/>
        <w:rPr>
          <w:rFonts w:ascii="Times New Roman" w:hAnsi="Times New Roman" w:cs="Times New Roman"/>
        </w:rPr>
      </w:pPr>
      <w:r w:rsidRPr="00E3562D">
        <w:rPr>
          <w:rFonts w:ascii="Times New Roman" w:hAnsi="Times New Roman" w:cs="Times New Roman"/>
        </w:rPr>
        <w:t>Увежбавање образаца из претходних разреда.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 xml:space="preserve">За исказивање места треба увежбавати акузатив с предлогом </w:t>
      </w:r>
      <w:r w:rsidRPr="00E3562D">
        <w:rPr>
          <w:rFonts w:ascii="Times New Roman" w:hAnsi="Times New Roman" w:cs="Times New Roman"/>
          <w:b/>
          <w:bCs/>
        </w:rPr>
        <w:t>кроз</w:t>
      </w:r>
      <w:r w:rsidRPr="00E3562D">
        <w:rPr>
          <w:rFonts w:ascii="Times New Roman" w:hAnsi="Times New Roman" w:cs="Times New Roman"/>
        </w:rPr>
        <w:t>. Уз именицу у функцији одредбе за место (локатив, акузатив, генитив) употребљавати и атрибуте који се са њима слажу у роду, броју и падежу.</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Иде кроз шуму.</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660"/>
        <w:rPr>
          <w:rFonts w:ascii="Times New Roman" w:hAnsi="Times New Roman" w:cs="Times New Roman"/>
        </w:rPr>
      </w:pPr>
      <w:r w:rsidRPr="00E3562D">
        <w:rPr>
          <w:rFonts w:ascii="Times New Roman" w:hAnsi="Times New Roman" w:cs="Times New Roman"/>
        </w:rPr>
        <w:t>Воз пролази кроз мрачне тунеле. Деца се играју на зеленој ливади.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1060" w:right="5100"/>
        <w:rPr>
          <w:rFonts w:ascii="Times New Roman" w:hAnsi="Times New Roman" w:cs="Times New Roman"/>
        </w:rPr>
      </w:pPr>
      <w:r w:rsidRPr="00E3562D">
        <w:rPr>
          <w:rFonts w:ascii="Times New Roman" w:hAnsi="Times New Roman" w:cs="Times New Roman"/>
        </w:rPr>
        <w:lastRenderedPageBreak/>
        <w:t>Отишао је у суседно велико двориште. Он станује поред нашег првог суседа.</w:t>
      </w:r>
    </w:p>
    <w:p w:rsidR="00CF6EAA" w:rsidRPr="00E3562D" w:rsidRDefault="00CF6EAA" w:rsidP="00CF6EAA">
      <w:pPr>
        <w:widowControl w:val="0"/>
        <w:autoSpaceDE w:val="0"/>
        <w:autoSpaceDN w:val="0"/>
        <w:adjustRightInd w:val="0"/>
        <w:spacing w:after="0" w:line="370" w:lineRule="exact"/>
        <w:rPr>
          <w:rFonts w:ascii="Times New Roman" w:hAnsi="Times New Roman" w:cs="Times New Roman"/>
        </w:rPr>
      </w:pPr>
      <w:bookmarkStart w:id="36" w:name="page70"/>
      <w:bookmarkEnd w:id="36"/>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 xml:space="preserve">/За исказивање места вршења радње користи се инструментал без предлога и са предлозима </w:t>
      </w:r>
      <w:r w:rsidRPr="00E3562D">
        <w:rPr>
          <w:rFonts w:ascii="Times New Roman" w:hAnsi="Times New Roman" w:cs="Times New Roman"/>
          <w:b/>
          <w:bCs/>
        </w:rPr>
        <w:t>под</w:t>
      </w:r>
      <w:r w:rsidRPr="00E3562D">
        <w:rPr>
          <w:rFonts w:ascii="Times New Roman" w:hAnsi="Times New Roman" w:cs="Times New Roman"/>
        </w:rPr>
        <w:t xml:space="preserve">, </w:t>
      </w:r>
      <w:r w:rsidRPr="00E3562D">
        <w:rPr>
          <w:rFonts w:ascii="Times New Roman" w:hAnsi="Times New Roman" w:cs="Times New Roman"/>
          <w:b/>
          <w:bCs/>
        </w:rPr>
        <w:t>пред</w:t>
      </w:r>
      <w:r w:rsidRPr="00E3562D">
        <w:rPr>
          <w:rFonts w:ascii="Times New Roman" w:hAnsi="Times New Roman" w:cs="Times New Roman"/>
        </w:rPr>
        <w:t xml:space="preserve">, </w:t>
      </w:r>
      <w:r w:rsidRPr="00E3562D">
        <w:rPr>
          <w:rFonts w:ascii="Times New Roman" w:hAnsi="Times New Roman" w:cs="Times New Roman"/>
          <w:b/>
          <w:bCs/>
        </w:rPr>
        <w:t>над</w:t>
      </w:r>
      <w:r w:rsidRPr="00E3562D">
        <w:rPr>
          <w:rFonts w:ascii="Times New Roman" w:hAnsi="Times New Roman" w:cs="Times New Roman"/>
        </w:rPr>
        <w:t xml:space="preserve"> и акузатив са предлозима </w:t>
      </w:r>
      <w:r w:rsidRPr="00E3562D">
        <w:rPr>
          <w:rFonts w:ascii="Times New Roman" w:hAnsi="Times New Roman" w:cs="Times New Roman"/>
          <w:b/>
          <w:bCs/>
        </w:rPr>
        <w:t>уз</w:t>
      </w:r>
      <w:r w:rsidRPr="00E3562D">
        <w:rPr>
          <w:rFonts w:ascii="Times New Roman" w:hAnsi="Times New Roman" w:cs="Times New Roman"/>
        </w:rPr>
        <w:t xml:space="preserve">, </w:t>
      </w:r>
      <w:r w:rsidRPr="00E3562D">
        <w:rPr>
          <w:rFonts w:ascii="Times New Roman" w:hAnsi="Times New Roman" w:cs="Times New Roman"/>
          <w:b/>
          <w:bCs/>
        </w:rPr>
        <w:t>низ</w:t>
      </w:r>
      <w:r w:rsidRPr="00E3562D">
        <w:rPr>
          <w:rFonts w:ascii="Times New Roman" w:hAnsi="Times New Roman" w:cs="Times New Roman"/>
        </w:rPr>
        <w:t>. Именице одреёивати атрибутом.</w:t>
      </w:r>
    </w:p>
    <w:p w:rsidR="00CF6EAA" w:rsidRPr="00E3562D" w:rsidRDefault="00CF6EAA" w:rsidP="00CF6EAA">
      <w:pPr>
        <w:widowControl w:val="0"/>
        <w:autoSpaceDE w:val="0"/>
        <w:autoSpaceDN w:val="0"/>
        <w:adjustRightInd w:val="0"/>
        <w:spacing w:after="0" w:line="1"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2" w:lineRule="auto"/>
        <w:ind w:left="1060" w:right="6600"/>
        <w:rPr>
          <w:rFonts w:ascii="Times New Roman" w:hAnsi="Times New Roman" w:cs="Times New Roman"/>
        </w:rPr>
      </w:pPr>
      <w:r w:rsidRPr="00E3562D">
        <w:rPr>
          <w:rFonts w:ascii="Times New Roman" w:hAnsi="Times New Roman" w:cs="Times New Roman"/>
        </w:rPr>
        <w:t>Милан иде путем. Мачка је под столом. Дечак стоји пред кућом.</w:t>
      </w:r>
    </w:p>
    <w:p w:rsidR="00CF6EAA" w:rsidRPr="00E3562D" w:rsidRDefault="00CF6EAA" w:rsidP="00CF6EAA">
      <w:pPr>
        <w:widowControl w:val="0"/>
        <w:autoSpaceDE w:val="0"/>
        <w:autoSpaceDN w:val="0"/>
        <w:adjustRightInd w:val="0"/>
        <w:spacing w:after="0" w:line="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Планинари су се пењали стрмом стазом.</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700"/>
        <w:rPr>
          <w:rFonts w:ascii="Times New Roman" w:hAnsi="Times New Roman" w:cs="Times New Roman"/>
        </w:rPr>
      </w:pPr>
      <w:r w:rsidRPr="00E3562D">
        <w:rPr>
          <w:rFonts w:ascii="Times New Roman" w:hAnsi="Times New Roman" w:cs="Times New Roman"/>
        </w:rPr>
        <w:t>Сачекали су наставника пред школским двориштем. Над високим димњаком кружиле су роде.</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Он иде уз (низ) стрме степенице./</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молбе, заповести</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E3562D">
        <w:rPr>
          <w:rFonts w:ascii="Times New Roman" w:hAnsi="Times New Roman" w:cs="Times New Roman"/>
        </w:rPr>
        <w:t xml:space="preserve">Употреба негираног императива и конструкције немој + инфинитив, односно презент с везником </w:t>
      </w:r>
      <w:r w:rsidRPr="00E3562D">
        <w:rPr>
          <w:rFonts w:ascii="Times New Roman" w:hAnsi="Times New Roman" w:cs="Times New Roman"/>
          <w:b/>
          <w:bCs/>
        </w:rPr>
        <w:t>да</w:t>
      </w:r>
      <w:r w:rsidRPr="00E3562D">
        <w:rPr>
          <w:rFonts w:ascii="Times New Roman" w:hAnsi="Times New Roman" w:cs="Times New Roman"/>
        </w:rPr>
        <w:t>.</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Образац:</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Не говори тако гласно!</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1060" w:right="4980"/>
        <w:rPr>
          <w:rFonts w:ascii="Times New Roman" w:hAnsi="Times New Roman" w:cs="Times New Roman"/>
        </w:rPr>
      </w:pPr>
      <w:r w:rsidRPr="00E3562D">
        <w:rPr>
          <w:rFonts w:ascii="Times New Roman" w:hAnsi="Times New Roman" w:cs="Times New Roman"/>
        </w:rPr>
        <w:t>Не улазите у учионице пре звона! Немој обрисати (да обришеш) таблу. Немојте путовати (да отпутујете) данас.</w:t>
      </w:r>
    </w:p>
    <w:p w:rsidR="00CF6EAA" w:rsidRPr="00E3562D" w:rsidRDefault="00CF6EAA" w:rsidP="00CF6EAA">
      <w:pPr>
        <w:widowControl w:val="0"/>
        <w:autoSpaceDE w:val="0"/>
        <w:autoSpaceDN w:val="0"/>
        <w:adjustRightInd w:val="0"/>
        <w:spacing w:after="0" w:line="3"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временских односа</w:t>
      </w:r>
    </w:p>
    <w:p w:rsidR="00CF6EAA" w:rsidRPr="00E3562D" w:rsidRDefault="00CF6EAA" w:rsidP="00CF6EAA">
      <w:pPr>
        <w:widowControl w:val="0"/>
        <w:autoSpaceDE w:val="0"/>
        <w:autoSpaceDN w:val="0"/>
        <w:adjustRightInd w:val="0"/>
        <w:spacing w:after="0" w:line="237" w:lineRule="auto"/>
        <w:ind w:left="1060"/>
        <w:rPr>
          <w:rFonts w:ascii="Times New Roman" w:hAnsi="Times New Roman" w:cs="Times New Roman"/>
        </w:rPr>
      </w:pPr>
      <w:r w:rsidRPr="00E3562D">
        <w:rPr>
          <w:rFonts w:ascii="Times New Roman" w:hAnsi="Times New Roman" w:cs="Times New Roman"/>
        </w:rPr>
        <w:t>Даље коришћење образаца из претходних разреда.</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E3562D">
        <w:rPr>
          <w:rFonts w:ascii="Times New Roman" w:hAnsi="Times New Roman" w:cs="Times New Roman"/>
        </w:rPr>
        <w:t xml:space="preserve">За исказивање времена треба користити конструкције које одговарају на питање: Колико дуго?, генитив с предлозима </w:t>
      </w:r>
      <w:r w:rsidRPr="00E3562D">
        <w:rPr>
          <w:rFonts w:ascii="Times New Roman" w:hAnsi="Times New Roman" w:cs="Times New Roman"/>
          <w:b/>
          <w:bCs/>
        </w:rPr>
        <w:t>од</w:t>
      </w:r>
      <w:r w:rsidRPr="00E3562D">
        <w:rPr>
          <w:rFonts w:ascii="Times New Roman" w:hAnsi="Times New Roman" w:cs="Times New Roman"/>
        </w:rPr>
        <w:t xml:space="preserve"> и </w:t>
      </w:r>
      <w:r w:rsidRPr="00E3562D">
        <w:rPr>
          <w:rFonts w:ascii="Times New Roman" w:hAnsi="Times New Roman" w:cs="Times New Roman"/>
          <w:b/>
          <w:bCs/>
        </w:rPr>
        <w:t>до</w:t>
      </w:r>
      <w:r w:rsidRPr="00E3562D">
        <w:rPr>
          <w:rFonts w:ascii="Times New Roman" w:hAnsi="Times New Roman" w:cs="Times New Roman"/>
        </w:rPr>
        <w:t xml:space="preserve"> и конструкције за приближно одреёивање времена.</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Обрасци: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37" w:lineRule="auto"/>
        <w:ind w:left="1060" w:right="5820"/>
        <w:rPr>
          <w:rFonts w:ascii="Times New Roman" w:hAnsi="Times New Roman" w:cs="Times New Roman"/>
        </w:rPr>
      </w:pPr>
      <w:r w:rsidRPr="00E3562D">
        <w:rPr>
          <w:rFonts w:ascii="Times New Roman" w:hAnsi="Times New Roman" w:cs="Times New Roman"/>
        </w:rPr>
        <w:t>Они иду сваке недеље на излет. Снег је падао неколико дана. Киша није падала више месеци. Ја сам остао до краја приредбе.</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660"/>
        <w:rPr>
          <w:rFonts w:ascii="Times New Roman" w:hAnsi="Times New Roman" w:cs="Times New Roman"/>
        </w:rPr>
      </w:pPr>
      <w:r w:rsidRPr="00E3562D">
        <w:rPr>
          <w:rFonts w:ascii="Times New Roman" w:hAnsi="Times New Roman" w:cs="Times New Roman"/>
        </w:rPr>
        <w:t>Јелена је слушала од почетка до краја часа. Петар одлази (долази) око 8 часова.</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500" w:right="20" w:firstLine="568"/>
        <w:rPr>
          <w:rFonts w:ascii="Times New Roman" w:hAnsi="Times New Roman" w:cs="Times New Roman"/>
        </w:rPr>
      </w:pPr>
      <w:r w:rsidRPr="00E3562D">
        <w:rPr>
          <w:rFonts w:ascii="Times New Roman" w:hAnsi="Times New Roman" w:cs="Times New Roman"/>
        </w:rPr>
        <w:t xml:space="preserve">/За исказивање времена треба увежбавати инструментал без предлога и временске реченице с везником </w:t>
      </w:r>
      <w:r w:rsidRPr="00E3562D">
        <w:rPr>
          <w:rFonts w:ascii="Times New Roman" w:hAnsi="Times New Roman" w:cs="Times New Roman"/>
          <w:b/>
          <w:bCs/>
        </w:rPr>
        <w:t>док</w:t>
      </w:r>
      <w:r w:rsidRPr="00E3562D">
        <w:rPr>
          <w:rFonts w:ascii="Times New Roman" w:hAnsi="Times New Roman" w:cs="Times New Roman"/>
        </w:rPr>
        <w:t>.</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Образац:</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240"/>
        <w:rPr>
          <w:rFonts w:ascii="Times New Roman" w:hAnsi="Times New Roman" w:cs="Times New Roman"/>
        </w:rPr>
      </w:pPr>
      <w:r w:rsidRPr="00E3562D">
        <w:rPr>
          <w:rFonts w:ascii="Times New Roman" w:hAnsi="Times New Roman" w:cs="Times New Roman"/>
        </w:rPr>
        <w:t>Док сам ја читао, Саша се играо. Данима (сатима, недељама) тренира./</w:t>
      </w:r>
    </w:p>
    <w:p w:rsidR="00CF6EAA" w:rsidRPr="00E3562D" w:rsidRDefault="00CF6EAA" w:rsidP="00CF6EAA">
      <w:pPr>
        <w:widowControl w:val="0"/>
        <w:autoSpaceDE w:val="0"/>
        <w:autoSpaceDN w:val="0"/>
        <w:adjustRightInd w:val="0"/>
        <w:spacing w:after="0" w:line="4"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начина услова радње</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4400"/>
        <w:rPr>
          <w:rFonts w:ascii="Times New Roman" w:hAnsi="Times New Roman" w:cs="Times New Roman"/>
        </w:rPr>
      </w:pPr>
      <w:r w:rsidRPr="00E3562D">
        <w:rPr>
          <w:rFonts w:ascii="Times New Roman" w:hAnsi="Times New Roman" w:cs="Times New Roman"/>
        </w:rPr>
        <w:t>Увежбавање образаца из претходних разреда. Обрасци: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4" w:lineRule="auto"/>
        <w:ind w:left="1060" w:right="7160"/>
        <w:rPr>
          <w:rFonts w:ascii="Times New Roman" w:hAnsi="Times New Roman" w:cs="Times New Roman"/>
        </w:rPr>
      </w:pPr>
      <w:r w:rsidRPr="00E3562D">
        <w:rPr>
          <w:rFonts w:ascii="Times New Roman" w:hAnsi="Times New Roman" w:cs="Times New Roman"/>
        </w:rPr>
        <w:t>Јасна добро плива. Петар боље плива.</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Гордана веома добро пише.</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620"/>
        <w:rPr>
          <w:rFonts w:ascii="Times New Roman" w:hAnsi="Times New Roman" w:cs="Times New Roman"/>
        </w:rPr>
      </w:pPr>
      <w:r w:rsidRPr="00E3562D">
        <w:rPr>
          <w:rFonts w:ascii="Times New Roman" w:hAnsi="Times New Roman" w:cs="Times New Roman"/>
        </w:rPr>
        <w:t xml:space="preserve">/Увежбавати условне реченице са везником </w:t>
      </w:r>
      <w:r w:rsidRPr="00E3562D">
        <w:rPr>
          <w:rFonts w:ascii="Times New Roman" w:hAnsi="Times New Roman" w:cs="Times New Roman"/>
          <w:b/>
          <w:bCs/>
        </w:rPr>
        <w:t>да</w:t>
      </w:r>
      <w:r w:rsidRPr="00E3562D">
        <w:rPr>
          <w:rFonts w:ascii="Times New Roman" w:hAnsi="Times New Roman" w:cs="Times New Roman"/>
        </w:rPr>
        <w:t xml:space="preserve"> и </w:t>
      </w:r>
      <w:r w:rsidRPr="00E3562D">
        <w:rPr>
          <w:rFonts w:ascii="Times New Roman" w:hAnsi="Times New Roman" w:cs="Times New Roman"/>
          <w:b/>
          <w:bCs/>
        </w:rPr>
        <w:t>кад</w:t>
      </w:r>
      <w:r w:rsidRPr="00E3562D">
        <w:rPr>
          <w:rFonts w:ascii="Times New Roman" w:hAnsi="Times New Roman" w:cs="Times New Roman"/>
        </w:rPr>
        <w:t>. Обрасци:</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5400"/>
        <w:rPr>
          <w:rFonts w:ascii="Times New Roman" w:hAnsi="Times New Roman" w:cs="Times New Roman"/>
        </w:rPr>
      </w:pPr>
      <w:r w:rsidRPr="00E3562D">
        <w:rPr>
          <w:rFonts w:ascii="Times New Roman" w:hAnsi="Times New Roman" w:cs="Times New Roman"/>
        </w:rPr>
        <w:t>Да је научио, не би добио јединицу. Да зна, рекао би.</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Рекао би кад би знао./</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b/>
          <w:bCs/>
        </w:rPr>
        <w:t>Исказивање узајамне и заједничке радње</w:t>
      </w:r>
    </w:p>
    <w:p w:rsidR="00CF6EAA" w:rsidRPr="00E3562D"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3820"/>
        <w:rPr>
          <w:rFonts w:ascii="Times New Roman" w:hAnsi="Times New Roman" w:cs="Times New Roman"/>
        </w:rPr>
      </w:pPr>
      <w:r w:rsidRPr="00E3562D">
        <w:rPr>
          <w:rFonts w:ascii="Times New Roman" w:hAnsi="Times New Roman" w:cs="Times New Roman"/>
        </w:rPr>
        <w:t>Даље увежбавање образаца из претходних разреда. Обрасци:</w:t>
      </w:r>
    </w:p>
    <w:p w:rsidR="00CF6EAA" w:rsidRPr="00E3562D" w:rsidRDefault="00CF6EAA" w:rsidP="00CF6EAA">
      <w:pPr>
        <w:widowControl w:val="0"/>
        <w:autoSpaceDE w:val="0"/>
        <w:autoSpaceDN w:val="0"/>
        <w:adjustRightInd w:val="0"/>
        <w:spacing w:after="0" w:line="312" w:lineRule="exact"/>
        <w:rPr>
          <w:rFonts w:ascii="Times New Roman" w:hAnsi="Times New Roman" w:cs="Times New Roman"/>
        </w:rPr>
      </w:pPr>
      <w:bookmarkStart w:id="37" w:name="page71"/>
      <w:bookmarkEnd w:id="37"/>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Отац није дуго радио због тешке болести.</w:t>
      </w: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lastRenderedPageBreak/>
        <w:t>Он није дуго радио, јер (зато што) је био веома болестан.</w:t>
      </w:r>
    </w:p>
    <w:p w:rsidR="00CF6EAA" w:rsidRPr="00E3562D"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740"/>
        <w:rPr>
          <w:rFonts w:ascii="Times New Roman" w:hAnsi="Times New Roman" w:cs="Times New Roman"/>
        </w:rPr>
      </w:pPr>
      <w:r w:rsidRPr="00E3562D">
        <w:rPr>
          <w:rFonts w:ascii="Times New Roman" w:hAnsi="Times New Roman" w:cs="Times New Roman"/>
        </w:rPr>
        <w:t xml:space="preserve">/За исказивање узрока треба увежбавати и облике генитива с предлозима </w:t>
      </w:r>
      <w:r w:rsidRPr="00E3562D">
        <w:rPr>
          <w:rFonts w:ascii="Times New Roman" w:hAnsi="Times New Roman" w:cs="Times New Roman"/>
          <w:b/>
          <w:bCs/>
        </w:rPr>
        <w:t>од</w:t>
      </w:r>
      <w:r w:rsidRPr="00E3562D">
        <w:rPr>
          <w:rFonts w:ascii="Times New Roman" w:hAnsi="Times New Roman" w:cs="Times New Roman"/>
        </w:rPr>
        <w:t xml:space="preserve"> и </w:t>
      </w:r>
      <w:r w:rsidRPr="00E3562D">
        <w:rPr>
          <w:rFonts w:ascii="Times New Roman" w:hAnsi="Times New Roman" w:cs="Times New Roman"/>
          <w:b/>
          <w:bCs/>
        </w:rPr>
        <w:t>из</w:t>
      </w:r>
      <w:r w:rsidRPr="00E3562D">
        <w:rPr>
          <w:rFonts w:ascii="Times New Roman" w:hAnsi="Times New Roman" w:cs="Times New Roman"/>
        </w:rPr>
        <w:t>. Образац:</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14" w:lineRule="auto"/>
        <w:ind w:left="1060" w:right="6120"/>
        <w:rPr>
          <w:rFonts w:ascii="Times New Roman" w:hAnsi="Times New Roman" w:cs="Times New Roman"/>
        </w:rPr>
      </w:pPr>
      <w:r w:rsidRPr="00E3562D">
        <w:rPr>
          <w:rFonts w:ascii="Times New Roman" w:hAnsi="Times New Roman" w:cs="Times New Roman"/>
        </w:rPr>
        <w:t>Није могао да учи од галаме. Уморио се од учења.</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Не види од дима.</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2" w:lineRule="auto"/>
        <w:ind w:left="1060" w:right="5700"/>
        <w:rPr>
          <w:rFonts w:ascii="Times New Roman" w:hAnsi="Times New Roman" w:cs="Times New Roman"/>
        </w:rPr>
      </w:pPr>
      <w:r w:rsidRPr="00E3562D">
        <w:rPr>
          <w:rFonts w:ascii="Times New Roman" w:hAnsi="Times New Roman" w:cs="Times New Roman"/>
        </w:rPr>
        <w:t>Не може да приёе обали од деце. Јелена је то урадила из љубави. Петар је то учинио из незнања./</w:t>
      </w:r>
    </w:p>
    <w:p w:rsidR="00CF6EAA" w:rsidRPr="00E3562D"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E3562D" w:rsidRDefault="00CF6EAA" w:rsidP="00CF6EAA">
      <w:pPr>
        <w:widowControl w:val="0"/>
        <w:shd w:val="clear" w:color="auto" w:fill="FDE9D9"/>
        <w:overflowPunct w:val="0"/>
        <w:autoSpaceDE w:val="0"/>
        <w:autoSpaceDN w:val="0"/>
        <w:adjustRightInd w:val="0"/>
        <w:spacing w:after="0" w:line="214" w:lineRule="auto"/>
        <w:rPr>
          <w:rFonts w:ascii="Times New Roman" w:hAnsi="Times New Roman" w:cs="Times New Roman"/>
        </w:rPr>
      </w:pPr>
      <w:r w:rsidRPr="00E3562D">
        <w:rPr>
          <w:rFonts w:ascii="Times New Roman" w:hAnsi="Times New Roman" w:cs="Times New Roman"/>
        </w:rPr>
        <w:t xml:space="preserve">ГРАМАТИКА </w:t>
      </w:r>
    </w:p>
    <w:p w:rsidR="00CF6EAA" w:rsidRPr="00E3562D" w:rsidRDefault="00CF6EAA" w:rsidP="00CF6EAA">
      <w:pPr>
        <w:widowControl w:val="0"/>
        <w:overflowPunct w:val="0"/>
        <w:autoSpaceDE w:val="0"/>
        <w:autoSpaceDN w:val="0"/>
        <w:adjustRightInd w:val="0"/>
        <w:spacing w:after="0" w:line="214" w:lineRule="auto"/>
        <w:rPr>
          <w:rFonts w:ascii="Times New Roman" w:hAnsi="Times New Roman" w:cs="Times New Roman"/>
        </w:rPr>
      </w:pPr>
      <w:r w:rsidRPr="00E3562D">
        <w:rPr>
          <w:rFonts w:ascii="Times New Roman" w:hAnsi="Times New Roman" w:cs="Times New Roman"/>
        </w:rPr>
        <w:t>Структура просте и проширене реченице. Глаголска синтагма, ближи и даљи објекат</w:t>
      </w:r>
    </w:p>
    <w:p w:rsidR="00CF6EAA" w:rsidRPr="00E3562D"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E3562D" w:rsidRDefault="00CF6EAA" w:rsidP="00CF6EAA">
      <w:pPr>
        <w:widowControl w:val="0"/>
        <w:overflowPunct w:val="0"/>
        <w:autoSpaceDE w:val="0"/>
        <w:autoSpaceDN w:val="0"/>
        <w:adjustRightInd w:val="0"/>
        <w:spacing w:after="0" w:line="227" w:lineRule="auto"/>
        <w:ind w:left="500" w:right="20"/>
        <w:jc w:val="both"/>
        <w:rPr>
          <w:rFonts w:ascii="Times New Roman" w:hAnsi="Times New Roman" w:cs="Times New Roman"/>
        </w:rPr>
      </w:pPr>
      <w:r w:rsidRPr="00E3562D">
        <w:rPr>
          <w:rFonts w:ascii="Times New Roman" w:hAnsi="Times New Roman" w:cs="Times New Roman"/>
        </w:rPr>
        <w:t>(указивати и на употребу наглашених и ненаглашених облика личних заменица), исказивање места, времена, начина, средства, друштва, узрока, прилозима и падежима, односно падешким конструкцијама. Именичка синтагма: атрибут уз именицу у наведеним синтаксичким функцијама.</w:t>
      </w:r>
    </w:p>
    <w:p w:rsidR="00CF6EAA" w:rsidRPr="00E3562D" w:rsidRDefault="00CF6EAA" w:rsidP="00CF6EAA">
      <w:pPr>
        <w:widowControl w:val="0"/>
        <w:autoSpaceDE w:val="0"/>
        <w:autoSpaceDN w:val="0"/>
        <w:adjustRightInd w:val="0"/>
        <w:spacing w:after="0" w:line="2" w:lineRule="exact"/>
        <w:rPr>
          <w:rFonts w:ascii="Times New Roman" w:hAnsi="Times New Roman" w:cs="Times New Roman"/>
        </w:rPr>
      </w:pPr>
    </w:p>
    <w:p w:rsidR="00CF6EAA" w:rsidRPr="00E3562D" w:rsidRDefault="00CF6EAA" w:rsidP="00CF6EAA">
      <w:pPr>
        <w:widowControl w:val="0"/>
        <w:autoSpaceDE w:val="0"/>
        <w:autoSpaceDN w:val="0"/>
        <w:adjustRightInd w:val="0"/>
        <w:spacing w:after="0" w:line="240" w:lineRule="auto"/>
        <w:ind w:left="1060"/>
        <w:rPr>
          <w:rFonts w:ascii="Times New Roman" w:hAnsi="Times New Roman" w:cs="Times New Roman"/>
        </w:rPr>
      </w:pPr>
      <w:r w:rsidRPr="00E3562D">
        <w:rPr>
          <w:rFonts w:ascii="Times New Roman" w:hAnsi="Times New Roman" w:cs="Times New Roman"/>
        </w:rPr>
        <w:t>Ред речи.</w:t>
      </w:r>
    </w:p>
    <w:p w:rsidR="00CF6EAA" w:rsidRPr="00E3562D"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E3562D" w:rsidRDefault="00CF6EAA" w:rsidP="00CF6EAA">
      <w:pPr>
        <w:widowControl w:val="0"/>
        <w:shd w:val="clear" w:color="auto" w:fill="FDE9D9"/>
        <w:overflowPunct w:val="0"/>
        <w:autoSpaceDE w:val="0"/>
        <w:autoSpaceDN w:val="0"/>
        <w:adjustRightInd w:val="0"/>
        <w:spacing w:after="0" w:line="214" w:lineRule="auto"/>
        <w:rPr>
          <w:rFonts w:ascii="Times New Roman" w:hAnsi="Times New Roman" w:cs="Times New Roman"/>
        </w:rPr>
      </w:pPr>
      <w:r w:rsidRPr="00E3562D">
        <w:rPr>
          <w:rFonts w:ascii="Times New Roman" w:hAnsi="Times New Roman" w:cs="Times New Roman"/>
        </w:rPr>
        <w:t xml:space="preserve">ТВОРБА РЕЧИ </w:t>
      </w:r>
    </w:p>
    <w:p w:rsidR="00CF6EAA" w:rsidRPr="00AC6576" w:rsidRDefault="00CF6EAA" w:rsidP="00CF6EAA">
      <w:pPr>
        <w:widowControl w:val="0"/>
        <w:overflowPunct w:val="0"/>
        <w:autoSpaceDE w:val="0"/>
        <w:autoSpaceDN w:val="0"/>
        <w:adjustRightInd w:val="0"/>
        <w:spacing w:after="0" w:line="214" w:lineRule="auto"/>
        <w:ind w:left="720" w:firstLine="720"/>
        <w:rPr>
          <w:rFonts w:ascii="Times New Roman" w:hAnsi="Times New Roman" w:cs="Times New Roman"/>
        </w:rPr>
      </w:pPr>
      <w:r w:rsidRPr="00AC6576">
        <w:rPr>
          <w:rFonts w:ascii="Times New Roman" w:hAnsi="Times New Roman" w:cs="Times New Roman"/>
          <w:b/>
          <w:bCs/>
        </w:rPr>
        <w:t xml:space="preserve">Творба етника: </w:t>
      </w:r>
      <w:r w:rsidRPr="00AC6576">
        <w:rPr>
          <w:rFonts w:ascii="Times New Roman" w:hAnsi="Times New Roman" w:cs="Times New Roman"/>
        </w:rPr>
        <w:t>Србин-Српкиња,Хрват-Хрватица,Маёар-Маёарица,Словак-</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500"/>
        <w:jc w:val="both"/>
        <w:rPr>
          <w:rFonts w:ascii="Times New Roman" w:hAnsi="Times New Roman" w:cs="Times New Roman"/>
        </w:rPr>
      </w:pPr>
      <w:r w:rsidRPr="00AC6576">
        <w:rPr>
          <w:rFonts w:ascii="Times New Roman" w:hAnsi="Times New Roman" w:cs="Times New Roman"/>
        </w:rPr>
        <w:t>Словакиња, Румун - Румунка, Русин - Русинка, Словенац - Словенка. Македонац - Македонка, Чех - Чехиња, Грк - Гркиња, Рус - Рускиња, Канаёанин - Канаёанка,</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C6576">
        <w:rPr>
          <w:rFonts w:ascii="Times New Roman" w:hAnsi="Times New Roman" w:cs="Times New Roman"/>
          <w:b/>
          <w:bCs/>
        </w:rPr>
        <w:t>Творба деминутива</w:t>
      </w:r>
      <w:r w:rsidRPr="00AC6576">
        <w:rPr>
          <w:rFonts w:ascii="Times New Roman" w:hAnsi="Times New Roman" w:cs="Times New Roman"/>
        </w:rPr>
        <w:t>: -</w:t>
      </w:r>
      <w:r w:rsidRPr="00AC6576">
        <w:rPr>
          <w:rFonts w:ascii="Times New Roman" w:hAnsi="Times New Roman" w:cs="Times New Roman"/>
          <w:b/>
          <w:bCs/>
        </w:rPr>
        <w:t xml:space="preserve">ић </w:t>
      </w:r>
      <w:r w:rsidRPr="00AC6576">
        <w:rPr>
          <w:rFonts w:ascii="Times New Roman" w:hAnsi="Times New Roman" w:cs="Times New Roman"/>
        </w:rPr>
        <w:t>(нож-ножић,прст-прстић,нос-носић,комад-комадић,зуб- зубић); -</w:t>
      </w:r>
      <w:r w:rsidRPr="00AC6576">
        <w:rPr>
          <w:rFonts w:ascii="Times New Roman" w:hAnsi="Times New Roman" w:cs="Times New Roman"/>
          <w:b/>
          <w:bCs/>
        </w:rPr>
        <w:t>чић</w:t>
      </w:r>
      <w:r w:rsidRPr="00AC6576">
        <w:rPr>
          <w:rFonts w:ascii="Times New Roman" w:hAnsi="Times New Roman" w:cs="Times New Roman"/>
        </w:rPr>
        <w:t xml:space="preserve"> (прозор - прозорчић, камен - каменчић, стан - станчић); -</w:t>
      </w:r>
      <w:r w:rsidRPr="00AC6576">
        <w:rPr>
          <w:rFonts w:ascii="Times New Roman" w:hAnsi="Times New Roman" w:cs="Times New Roman"/>
          <w:b/>
          <w:bCs/>
        </w:rPr>
        <w:t>ица</w:t>
      </w:r>
      <w:r w:rsidRPr="00AC6576">
        <w:rPr>
          <w:rFonts w:ascii="Times New Roman" w:hAnsi="Times New Roman" w:cs="Times New Roman"/>
        </w:rPr>
        <w:t xml:space="preserve"> (глава - главица, звезда - звездица, река - речица, мајка - мајчица, књига - књижица); -</w:t>
      </w:r>
      <w:r w:rsidRPr="00AC6576">
        <w:rPr>
          <w:rFonts w:ascii="Times New Roman" w:hAnsi="Times New Roman" w:cs="Times New Roman"/>
          <w:b/>
          <w:bCs/>
        </w:rPr>
        <w:t>чица</w:t>
      </w:r>
      <w:r w:rsidRPr="00AC6576">
        <w:rPr>
          <w:rFonts w:ascii="Times New Roman" w:hAnsi="Times New Roman" w:cs="Times New Roman"/>
        </w:rPr>
        <w:t xml:space="preserve"> (грана - гранчица, цев - цевчица); -</w:t>
      </w:r>
      <w:r w:rsidRPr="00AC6576">
        <w:rPr>
          <w:rFonts w:ascii="Times New Roman" w:hAnsi="Times New Roman" w:cs="Times New Roman"/>
          <w:b/>
          <w:bCs/>
        </w:rPr>
        <w:t>це</w:t>
      </w:r>
      <w:r w:rsidRPr="00AC6576">
        <w:rPr>
          <w:rFonts w:ascii="Times New Roman" w:hAnsi="Times New Roman" w:cs="Times New Roman"/>
        </w:rPr>
        <w:t xml:space="preserve"> (језеро - језерце, звоно - звонце, село - сеоце, - селце). /Указати на образовање помоћу префикса: на- наглув, накисео, натруо); </w:t>
      </w:r>
      <w:r w:rsidRPr="00AC6576">
        <w:rPr>
          <w:rFonts w:ascii="Times New Roman" w:hAnsi="Times New Roman" w:cs="Times New Roman"/>
          <w:b/>
          <w:bCs/>
        </w:rPr>
        <w:t>о</w:t>
      </w:r>
      <w:r w:rsidRPr="00AC6576">
        <w:rPr>
          <w:rFonts w:ascii="Times New Roman" w:hAnsi="Times New Roman" w:cs="Times New Roman"/>
        </w:rPr>
        <w:t xml:space="preserve">- (омален, онизак); </w:t>
      </w:r>
      <w:r w:rsidRPr="00AC6576">
        <w:rPr>
          <w:rFonts w:ascii="Times New Roman" w:hAnsi="Times New Roman" w:cs="Times New Roman"/>
          <w:b/>
          <w:bCs/>
        </w:rPr>
        <w:t>про</w:t>
      </w:r>
      <w:r w:rsidRPr="00AC6576">
        <w:rPr>
          <w:rFonts w:ascii="Times New Roman" w:hAnsi="Times New Roman" w:cs="Times New Roman"/>
        </w:rPr>
        <w:t>-(просед)/.</w:t>
      </w:r>
    </w:p>
    <w:p w:rsidR="00CF6EAA" w:rsidRPr="00AC6576"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C6576">
        <w:rPr>
          <w:rFonts w:ascii="Times New Roman" w:hAnsi="Times New Roman" w:cs="Times New Roman"/>
        </w:rPr>
        <w:t>/</w:t>
      </w:r>
      <w:r w:rsidRPr="00AC6576">
        <w:rPr>
          <w:rFonts w:ascii="Times New Roman" w:hAnsi="Times New Roman" w:cs="Times New Roman"/>
          <w:b/>
          <w:bCs/>
        </w:rPr>
        <w:t>Творба аугментатива</w:t>
      </w:r>
      <w:r w:rsidRPr="00AC6576">
        <w:rPr>
          <w:rFonts w:ascii="Times New Roman" w:hAnsi="Times New Roman" w:cs="Times New Roman"/>
        </w:rPr>
        <w:t>: -</w:t>
      </w:r>
      <w:r w:rsidRPr="00AC6576">
        <w:rPr>
          <w:rFonts w:ascii="Times New Roman" w:hAnsi="Times New Roman" w:cs="Times New Roman"/>
          <w:b/>
          <w:bCs/>
        </w:rPr>
        <w:t>ина</w:t>
      </w:r>
      <w:r w:rsidRPr="00AC6576">
        <w:rPr>
          <w:rFonts w:ascii="Times New Roman" w:hAnsi="Times New Roman" w:cs="Times New Roman"/>
        </w:rPr>
        <w:t xml:space="preserve"> (комад - комадина, реп - репина, нос - носина, трбух - трбушина, јунак - јуначина, брег - брежина, цреп - црепина); -</w:t>
      </w:r>
      <w:r w:rsidRPr="00AC6576">
        <w:rPr>
          <w:rFonts w:ascii="Times New Roman" w:hAnsi="Times New Roman" w:cs="Times New Roman"/>
          <w:b/>
          <w:bCs/>
        </w:rPr>
        <w:t>чина</w:t>
      </w:r>
      <w:r w:rsidRPr="00AC6576">
        <w:rPr>
          <w:rFonts w:ascii="Times New Roman" w:hAnsi="Times New Roman" w:cs="Times New Roman"/>
        </w:rPr>
        <w:t xml:space="preserve"> (лажов - лажовчина, шамар - шамарчина, прозор - прозорчина); -</w:t>
      </w:r>
      <w:r w:rsidRPr="00AC6576">
        <w:rPr>
          <w:rFonts w:ascii="Times New Roman" w:hAnsi="Times New Roman" w:cs="Times New Roman"/>
          <w:b/>
          <w:bCs/>
        </w:rPr>
        <w:t>етина</w:t>
      </w:r>
      <w:r w:rsidRPr="00AC6576">
        <w:rPr>
          <w:rFonts w:ascii="Times New Roman" w:hAnsi="Times New Roman" w:cs="Times New Roman"/>
        </w:rPr>
        <w:t xml:space="preserve"> (баба - бабетина, јама - јаметина, торба - торбетина, рука - ручетина, нога - ножетина); -</w:t>
      </w:r>
      <w:r w:rsidRPr="00AC6576">
        <w:rPr>
          <w:rFonts w:ascii="Times New Roman" w:hAnsi="Times New Roman" w:cs="Times New Roman"/>
          <w:b/>
          <w:bCs/>
        </w:rPr>
        <w:t>урина</w:t>
      </w:r>
      <w:r w:rsidRPr="00AC6576">
        <w:rPr>
          <w:rFonts w:ascii="Times New Roman" w:hAnsi="Times New Roman" w:cs="Times New Roman"/>
        </w:rPr>
        <w:t xml:space="preserve"> (коса - косурина, трава - травурина, књига - књижурина, глава - главурина/.</w:t>
      </w:r>
    </w:p>
    <w:p w:rsidR="00CF6EAA" w:rsidRPr="00AC6576"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C6576">
        <w:rPr>
          <w:rFonts w:ascii="Times New Roman" w:hAnsi="Times New Roman" w:cs="Times New Roman"/>
          <w:b/>
          <w:bCs/>
        </w:rPr>
        <w:t>Творба присвојних придева</w:t>
      </w:r>
      <w:r w:rsidRPr="00AC6576">
        <w:rPr>
          <w:rFonts w:ascii="Times New Roman" w:hAnsi="Times New Roman" w:cs="Times New Roman"/>
        </w:rPr>
        <w:t>: -</w:t>
      </w:r>
      <w:r w:rsidRPr="00AC6576">
        <w:rPr>
          <w:rFonts w:ascii="Times New Roman" w:hAnsi="Times New Roman" w:cs="Times New Roman"/>
          <w:b/>
          <w:bCs/>
        </w:rPr>
        <w:t xml:space="preserve">ски </w:t>
      </w:r>
      <w:r w:rsidRPr="00AC6576">
        <w:rPr>
          <w:rFonts w:ascii="Times New Roman" w:hAnsi="Times New Roman" w:cs="Times New Roman"/>
        </w:rPr>
        <w:t>(град-градски,школа-школски,зима-зимски,клуб - клупски, Босна - босански, младић - младићки, Србин - српски, Југославија - југословенски (југославенски), Београд - београдски); -</w:t>
      </w:r>
      <w:r w:rsidRPr="00AC6576">
        <w:rPr>
          <w:rFonts w:ascii="Times New Roman" w:hAnsi="Times New Roman" w:cs="Times New Roman"/>
          <w:b/>
          <w:bCs/>
        </w:rPr>
        <w:t>чки</w:t>
      </w:r>
      <w:r w:rsidRPr="00AC6576">
        <w:rPr>
          <w:rFonts w:ascii="Times New Roman" w:hAnsi="Times New Roman" w:cs="Times New Roman"/>
        </w:rPr>
        <w:t xml:space="preserve"> (социјализам - социјалистички, турист, туризам - туристички); -</w:t>
      </w:r>
      <w:r w:rsidRPr="00AC6576">
        <w:rPr>
          <w:rFonts w:ascii="Times New Roman" w:hAnsi="Times New Roman" w:cs="Times New Roman"/>
          <w:b/>
          <w:bCs/>
        </w:rPr>
        <w:t>ачки</w:t>
      </w:r>
      <w:r w:rsidRPr="00AC6576">
        <w:rPr>
          <w:rFonts w:ascii="Times New Roman" w:hAnsi="Times New Roman" w:cs="Times New Roman"/>
        </w:rPr>
        <w:t xml:space="preserve"> (Дубровник, - дубровачки, Срем - сремачки); -</w:t>
      </w:r>
      <w:r w:rsidRPr="00AC6576">
        <w:rPr>
          <w:rFonts w:ascii="Times New Roman" w:hAnsi="Times New Roman" w:cs="Times New Roman"/>
          <w:b/>
          <w:bCs/>
        </w:rPr>
        <w:t>ји</w:t>
      </w:r>
      <w:r w:rsidRPr="00AC6576">
        <w:rPr>
          <w:rFonts w:ascii="Times New Roman" w:hAnsi="Times New Roman" w:cs="Times New Roman"/>
        </w:rPr>
        <w:t xml:space="preserve"> (-и) (коза - козји, пас - пасји, бог - божји, вук - вучји, лисица - лисичји)/ -</w:t>
      </w:r>
      <w:r w:rsidRPr="00AC6576">
        <w:rPr>
          <w:rFonts w:ascii="Times New Roman" w:hAnsi="Times New Roman" w:cs="Times New Roman"/>
          <w:b/>
          <w:bCs/>
        </w:rPr>
        <w:t>ињи</w:t>
      </w:r>
      <w:r w:rsidRPr="00AC6576">
        <w:rPr>
          <w:rFonts w:ascii="Times New Roman" w:hAnsi="Times New Roman" w:cs="Times New Roman"/>
        </w:rPr>
        <w:t xml:space="preserve"> (пчела - пчелињи, звер - зверињи/ -</w:t>
      </w:r>
      <w:r w:rsidRPr="00AC6576">
        <w:rPr>
          <w:rFonts w:ascii="Times New Roman" w:hAnsi="Times New Roman" w:cs="Times New Roman"/>
          <w:b/>
          <w:bCs/>
        </w:rPr>
        <w:t>аћи</w:t>
      </w:r>
      <w:r w:rsidRPr="00AC6576">
        <w:rPr>
          <w:rFonts w:ascii="Times New Roman" w:hAnsi="Times New Roman" w:cs="Times New Roman"/>
        </w:rPr>
        <w:t xml:space="preserve"> (купати - купаћи, писати - писаћи, шивати (шити - шиваћи)./</w:t>
      </w:r>
    </w:p>
    <w:p w:rsidR="00CF6EAA" w:rsidRPr="00AC6576"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AC6576" w:rsidRDefault="00CF6EAA" w:rsidP="00CF6EAA">
      <w:pPr>
        <w:widowControl w:val="0"/>
        <w:shd w:val="clear" w:color="auto" w:fill="FDE9D9"/>
        <w:overflowPunct w:val="0"/>
        <w:autoSpaceDE w:val="0"/>
        <w:autoSpaceDN w:val="0"/>
        <w:adjustRightInd w:val="0"/>
        <w:spacing w:after="0" w:line="214" w:lineRule="auto"/>
        <w:rPr>
          <w:rFonts w:ascii="Times New Roman" w:hAnsi="Times New Roman" w:cs="Times New Roman"/>
        </w:rPr>
      </w:pPr>
      <w:r w:rsidRPr="00AC6576">
        <w:rPr>
          <w:rFonts w:ascii="Times New Roman" w:hAnsi="Times New Roman" w:cs="Times New Roman"/>
        </w:rPr>
        <w:t xml:space="preserve">ПРАВОПИС </w:t>
      </w:r>
    </w:p>
    <w:p w:rsidR="00CF6EAA" w:rsidRPr="00AC6576" w:rsidRDefault="00CF6EAA" w:rsidP="00CF6EAA">
      <w:pPr>
        <w:widowControl w:val="0"/>
        <w:overflowPunct w:val="0"/>
        <w:autoSpaceDE w:val="0"/>
        <w:autoSpaceDN w:val="0"/>
        <w:adjustRightInd w:val="0"/>
        <w:spacing w:after="0" w:line="214" w:lineRule="auto"/>
        <w:rPr>
          <w:rFonts w:ascii="Times New Roman" w:hAnsi="Times New Roman" w:cs="Times New Roman"/>
        </w:rPr>
      </w:pPr>
      <w:r w:rsidRPr="00AC6576">
        <w:rPr>
          <w:rFonts w:ascii="Times New Roman" w:hAnsi="Times New Roman" w:cs="Times New Roman"/>
        </w:rPr>
        <w:t>Писање великог слова у називима покрајина, земаља, држава, континената; велико</w:t>
      </w:r>
    </w:p>
    <w:p w:rsidR="00CF6EAA" w:rsidRPr="00AC6576"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500"/>
        <w:rPr>
          <w:rFonts w:ascii="Times New Roman" w:hAnsi="Times New Roman" w:cs="Times New Roman"/>
        </w:rPr>
      </w:pPr>
      <w:r w:rsidRPr="00AC6576">
        <w:rPr>
          <w:rFonts w:ascii="Times New Roman" w:hAnsi="Times New Roman" w:cs="Times New Roman"/>
        </w:rPr>
        <w:t>слово у називима књига, листова, часописа.</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23" w:lineRule="auto"/>
        <w:ind w:left="1060" w:right="3560"/>
        <w:rPr>
          <w:rFonts w:ascii="Times New Roman" w:hAnsi="Times New Roman" w:cs="Times New Roman"/>
        </w:rPr>
      </w:pPr>
      <w:r w:rsidRPr="00AC6576">
        <w:rPr>
          <w:rFonts w:ascii="Times New Roman" w:hAnsi="Times New Roman" w:cs="Times New Roman"/>
        </w:rPr>
        <w:t>Скраћенице типа: ТВ, Тањуг, ОУН, САН, Нолит и сл. Писање запете у набрајању речи и уз вокатив. Писање придева и прилога у компарацији.</w:t>
      </w: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Писање проклитике и енклитике.</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4620" w:right="520" w:hanging="3552"/>
        <w:rPr>
          <w:rFonts w:ascii="Times New Roman" w:hAnsi="Times New Roman" w:cs="Times New Roman"/>
        </w:rPr>
      </w:pPr>
      <w:r w:rsidRPr="00AC6576">
        <w:rPr>
          <w:rFonts w:ascii="Times New Roman" w:hAnsi="Times New Roman" w:cs="Times New Roman"/>
        </w:rPr>
        <w:t>Указивање на принципе фонолошког правописа у оквирима усвојене језичке граёе. ГОВОРНЕ ВЕЖБЕ</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460"/>
        <w:rPr>
          <w:rFonts w:ascii="Times New Roman" w:hAnsi="Times New Roman" w:cs="Times New Roman"/>
        </w:rPr>
      </w:pPr>
      <w:r w:rsidRPr="00AC6576">
        <w:rPr>
          <w:rFonts w:ascii="Times New Roman" w:hAnsi="Times New Roman" w:cs="Times New Roman"/>
        </w:rPr>
        <w:t>Препричавање обраёеног текста на основу плана и слободно са изменом завршетка. Сажимање и проширивање текста.</w:t>
      </w:r>
    </w:p>
    <w:p w:rsidR="00CF6EAA" w:rsidRPr="00AC6576"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Препричавање одслушаног одломка, радио и ТВ - емисија по плану и слободно.</w:t>
      </w:r>
    </w:p>
    <w:p w:rsidR="00CF6EAA" w:rsidRPr="00AC6576" w:rsidRDefault="00CF6EAA" w:rsidP="00CF6EAA">
      <w:pPr>
        <w:widowControl w:val="0"/>
        <w:autoSpaceDE w:val="0"/>
        <w:autoSpaceDN w:val="0"/>
        <w:adjustRightInd w:val="0"/>
        <w:spacing w:after="0" w:line="240" w:lineRule="auto"/>
        <w:rPr>
          <w:rFonts w:ascii="Times New Roman" w:hAnsi="Times New Roman" w:cs="Times New Roman"/>
        </w:rPr>
      </w:pPr>
      <w:bookmarkStart w:id="38" w:name="page72"/>
      <w:bookmarkEnd w:id="38"/>
    </w:p>
    <w:p w:rsidR="00CF6EAA" w:rsidRPr="00AC6576"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31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Састављање плана (у виду поднаслова, теза).</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500" w:right="20" w:firstLine="568"/>
        <w:rPr>
          <w:rFonts w:ascii="Times New Roman" w:hAnsi="Times New Roman" w:cs="Times New Roman"/>
        </w:rPr>
      </w:pPr>
      <w:r w:rsidRPr="00AC6576">
        <w:rPr>
          <w:rFonts w:ascii="Times New Roman" w:hAnsi="Times New Roman" w:cs="Times New Roman"/>
        </w:rPr>
        <w:t>Причање на основу датог почетка, о доживљајима ученика и догаёајима из непосредне и шире околине.</w:t>
      </w:r>
    </w:p>
    <w:p w:rsidR="00CF6EAA" w:rsidRPr="00AC6576"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Описивање пејзажа.</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4700"/>
        <w:rPr>
          <w:rFonts w:ascii="Times New Roman" w:hAnsi="Times New Roman" w:cs="Times New Roman"/>
        </w:rPr>
      </w:pPr>
      <w:r w:rsidRPr="00AC6576">
        <w:rPr>
          <w:rFonts w:ascii="Times New Roman" w:hAnsi="Times New Roman" w:cs="Times New Roman"/>
        </w:rPr>
        <w:t>Разговор о самостално прочитаном тексту. Анализа обраёеног текста.</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2640"/>
        <w:rPr>
          <w:rFonts w:ascii="Times New Roman" w:hAnsi="Times New Roman" w:cs="Times New Roman"/>
        </w:rPr>
      </w:pPr>
      <w:r w:rsidRPr="00AC6576">
        <w:rPr>
          <w:rFonts w:ascii="Times New Roman" w:hAnsi="Times New Roman" w:cs="Times New Roman"/>
        </w:rPr>
        <w:t>Даље оспособљавање ученика за анализу ученичких излагања. Обавештавање и извештавање.</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300"/>
        <w:rPr>
          <w:rFonts w:ascii="Times New Roman" w:hAnsi="Times New Roman" w:cs="Times New Roman"/>
        </w:rPr>
      </w:pPr>
      <w:r w:rsidRPr="00AC6576">
        <w:rPr>
          <w:rFonts w:ascii="Times New Roman" w:hAnsi="Times New Roman" w:cs="Times New Roman"/>
          <w:shd w:val="clear" w:color="auto" w:fill="FDE9D9"/>
        </w:rPr>
        <w:t>ПИСМЕНЕ ВЕЖБЕ</w:t>
      </w:r>
    </w:p>
    <w:p w:rsidR="00CF6EAA" w:rsidRPr="00AC6576" w:rsidRDefault="00CF6EAA" w:rsidP="00CF6EAA">
      <w:pPr>
        <w:widowControl w:val="0"/>
        <w:overflowPunct w:val="0"/>
        <w:autoSpaceDE w:val="0"/>
        <w:autoSpaceDN w:val="0"/>
        <w:adjustRightInd w:val="0"/>
        <w:spacing w:after="0" w:line="214" w:lineRule="auto"/>
        <w:ind w:left="1060" w:right="300"/>
        <w:rPr>
          <w:rFonts w:ascii="Times New Roman" w:hAnsi="Times New Roman" w:cs="Times New Roman"/>
        </w:rPr>
      </w:pPr>
      <w:r w:rsidRPr="00AC6576">
        <w:rPr>
          <w:rFonts w:ascii="Times New Roman" w:hAnsi="Times New Roman" w:cs="Times New Roman"/>
        </w:rPr>
        <w:t>Писмене вежбе везују се за садржаје и облике обраёене на часовима говорних вежби.</w:t>
      </w:r>
    </w:p>
    <w:p w:rsidR="00CF6EAA" w:rsidRPr="00AC6576"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C6576">
        <w:rPr>
          <w:rFonts w:ascii="Times New Roman" w:hAnsi="Times New Roman" w:cs="Times New Roman"/>
        </w:rPr>
        <w:t>Препричавање обраёеног текста: на основу плана и слободно, са променом сттановишта (лице, број, род, време).</w:t>
      </w:r>
    </w:p>
    <w:p w:rsidR="00CF6EAA" w:rsidRPr="00AC6576"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Скраћивање и проширивање текста.</w:t>
      </w: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Заједничко препричавање колективног доживљаја.</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1960"/>
        <w:rPr>
          <w:rFonts w:ascii="Times New Roman" w:hAnsi="Times New Roman" w:cs="Times New Roman"/>
        </w:rPr>
      </w:pPr>
      <w:r w:rsidRPr="00AC6576">
        <w:rPr>
          <w:rFonts w:ascii="Times New Roman" w:hAnsi="Times New Roman" w:cs="Times New Roman"/>
        </w:rPr>
        <w:t>Писање краћих извештаја, телеграма, бележења телефонских порука. Четири писмена задатка у току школске године.</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20"/>
        <w:rPr>
          <w:rFonts w:ascii="Times New Roman" w:hAnsi="Times New Roman" w:cs="Times New Roman"/>
        </w:rPr>
      </w:pPr>
      <w:r w:rsidRPr="00AC6576">
        <w:rPr>
          <w:rFonts w:ascii="Times New Roman" w:hAnsi="Times New Roman" w:cs="Times New Roman"/>
          <w:shd w:val="clear" w:color="auto" w:fill="FDE9D9"/>
        </w:rPr>
        <w:t>ЧИТАЊЕ</w:t>
      </w:r>
    </w:p>
    <w:p w:rsidR="00CF6EAA" w:rsidRPr="00AC6576" w:rsidRDefault="00CF6EAA" w:rsidP="00CF6EAA">
      <w:pPr>
        <w:widowControl w:val="0"/>
        <w:overflowPunct w:val="0"/>
        <w:autoSpaceDE w:val="0"/>
        <w:autoSpaceDN w:val="0"/>
        <w:adjustRightInd w:val="0"/>
        <w:spacing w:after="0" w:line="214" w:lineRule="auto"/>
        <w:ind w:left="1060" w:right="20"/>
        <w:rPr>
          <w:rFonts w:ascii="Times New Roman" w:hAnsi="Times New Roman" w:cs="Times New Roman"/>
        </w:rPr>
      </w:pPr>
      <w:r w:rsidRPr="00AC6576">
        <w:rPr>
          <w:rFonts w:ascii="Times New Roman" w:hAnsi="Times New Roman" w:cs="Times New Roman"/>
        </w:rPr>
        <w:t>Питање текстова на оба српска писма у складу са тематиком. Даље оспособљавање</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500" w:right="20"/>
        <w:rPr>
          <w:rFonts w:ascii="Times New Roman" w:hAnsi="Times New Roman" w:cs="Times New Roman"/>
        </w:rPr>
      </w:pPr>
      <w:r w:rsidRPr="00AC6576">
        <w:rPr>
          <w:rFonts w:ascii="Times New Roman" w:hAnsi="Times New Roman" w:cs="Times New Roman"/>
        </w:rPr>
        <w:t>ученика за самостално читање текстова различитог жанра и тежих текстова у односу на претходни разред. Упознавање културног контекста који текстови садрже.</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C6576">
        <w:rPr>
          <w:rFonts w:ascii="Times New Roman" w:hAnsi="Times New Roman" w:cs="Times New Roman"/>
        </w:rPr>
        <w:t>Даље навикавање и увежбавање ученика за ефикасно служење језичким приручницима и двојезичним речницима.</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24" w:lineRule="auto"/>
        <w:ind w:left="1060" w:right="4000"/>
        <w:rPr>
          <w:rFonts w:ascii="Times New Roman" w:hAnsi="Times New Roman" w:cs="Times New Roman"/>
        </w:rPr>
      </w:pPr>
      <w:r w:rsidRPr="00AC6576">
        <w:rPr>
          <w:rFonts w:ascii="Times New Roman" w:hAnsi="Times New Roman" w:cs="Times New Roman"/>
          <w:shd w:val="clear" w:color="auto" w:fill="FDE9D9"/>
        </w:rPr>
        <w:t>ЛЕКТИРА</w:t>
      </w:r>
    </w:p>
    <w:p w:rsidR="00CF6EAA" w:rsidRPr="00AC6576" w:rsidRDefault="00CF6EAA" w:rsidP="00CF6EAA">
      <w:pPr>
        <w:widowControl w:val="0"/>
        <w:overflowPunct w:val="0"/>
        <w:autoSpaceDE w:val="0"/>
        <w:autoSpaceDN w:val="0"/>
        <w:adjustRightInd w:val="0"/>
        <w:spacing w:after="0" w:line="224" w:lineRule="auto"/>
        <w:ind w:left="1060" w:right="4000"/>
        <w:rPr>
          <w:rFonts w:ascii="Times New Roman" w:hAnsi="Times New Roman" w:cs="Times New Roman"/>
        </w:rPr>
      </w:pPr>
      <w:r w:rsidRPr="00AC6576">
        <w:rPr>
          <w:rFonts w:ascii="Times New Roman" w:hAnsi="Times New Roman" w:cs="Times New Roman"/>
        </w:rPr>
        <w:t xml:space="preserve">Народна песма: </w:t>
      </w:r>
      <w:r w:rsidRPr="00AC6576">
        <w:rPr>
          <w:rFonts w:ascii="Times New Roman" w:hAnsi="Times New Roman" w:cs="Times New Roman"/>
          <w:i/>
          <w:iCs/>
        </w:rPr>
        <w:t>Највећа је жалост за братом</w:t>
      </w:r>
    </w:p>
    <w:p w:rsidR="00CF6EAA" w:rsidRPr="00AC6576"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5880"/>
        <w:rPr>
          <w:rFonts w:ascii="Times New Roman" w:hAnsi="Times New Roman" w:cs="Times New Roman"/>
        </w:rPr>
      </w:pPr>
      <w:r w:rsidRPr="00AC6576">
        <w:rPr>
          <w:rFonts w:ascii="Times New Roman" w:hAnsi="Times New Roman" w:cs="Times New Roman"/>
        </w:rPr>
        <w:t xml:space="preserve">Мирослав Антић: </w:t>
      </w:r>
      <w:r w:rsidRPr="00AC6576">
        <w:rPr>
          <w:rFonts w:ascii="Times New Roman" w:hAnsi="Times New Roman" w:cs="Times New Roman"/>
          <w:i/>
          <w:iCs/>
        </w:rPr>
        <w:t>Плава звезда</w:t>
      </w:r>
      <w:r w:rsidRPr="00AC6576">
        <w:rPr>
          <w:rFonts w:ascii="Times New Roman" w:hAnsi="Times New Roman" w:cs="Times New Roman"/>
        </w:rPr>
        <w:t xml:space="preserve"> Вељко Петровић: </w:t>
      </w:r>
      <w:r w:rsidRPr="00AC6576">
        <w:rPr>
          <w:rFonts w:ascii="Times New Roman" w:hAnsi="Times New Roman" w:cs="Times New Roman"/>
          <w:i/>
          <w:iCs/>
        </w:rPr>
        <w:t>Ратар</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23" w:lineRule="auto"/>
        <w:ind w:left="1060" w:right="4360"/>
        <w:rPr>
          <w:rFonts w:ascii="Times New Roman" w:hAnsi="Times New Roman" w:cs="Times New Roman"/>
        </w:rPr>
      </w:pPr>
      <w:r w:rsidRPr="00AC6576">
        <w:rPr>
          <w:rFonts w:ascii="Times New Roman" w:hAnsi="Times New Roman" w:cs="Times New Roman"/>
        </w:rPr>
        <w:t xml:space="preserve">Добрица Ерић: </w:t>
      </w:r>
      <w:r w:rsidRPr="00AC6576">
        <w:rPr>
          <w:rFonts w:ascii="Times New Roman" w:hAnsi="Times New Roman" w:cs="Times New Roman"/>
          <w:i/>
          <w:iCs/>
        </w:rPr>
        <w:t>Чудесни свитац</w:t>
      </w:r>
      <w:r w:rsidRPr="00AC6576">
        <w:rPr>
          <w:rFonts w:ascii="Times New Roman" w:hAnsi="Times New Roman" w:cs="Times New Roman"/>
        </w:rPr>
        <w:t xml:space="preserve"> Стеван Раичковић: </w:t>
      </w:r>
      <w:r w:rsidRPr="00AC6576">
        <w:rPr>
          <w:rFonts w:ascii="Times New Roman" w:hAnsi="Times New Roman" w:cs="Times New Roman"/>
          <w:i/>
          <w:iCs/>
        </w:rPr>
        <w:t>Хвала сунцу,земљи,трави</w:t>
      </w:r>
      <w:r w:rsidRPr="00AC6576">
        <w:rPr>
          <w:rFonts w:ascii="Times New Roman" w:hAnsi="Times New Roman" w:cs="Times New Roman"/>
        </w:rPr>
        <w:t xml:space="preserve"> Народна песма: </w:t>
      </w:r>
      <w:r w:rsidRPr="00AC6576">
        <w:rPr>
          <w:rFonts w:ascii="Times New Roman" w:hAnsi="Times New Roman" w:cs="Times New Roman"/>
          <w:i/>
          <w:iCs/>
        </w:rPr>
        <w:t>Смрт мајке Југовића</w:t>
      </w:r>
    </w:p>
    <w:p w:rsidR="00CF6EAA" w:rsidRPr="00AC6576"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5780"/>
        <w:rPr>
          <w:rFonts w:ascii="Times New Roman" w:hAnsi="Times New Roman" w:cs="Times New Roman"/>
        </w:rPr>
      </w:pPr>
      <w:r w:rsidRPr="00AC6576">
        <w:rPr>
          <w:rFonts w:ascii="Times New Roman" w:hAnsi="Times New Roman" w:cs="Times New Roman"/>
        </w:rPr>
        <w:t xml:space="preserve">Народна приповетка: </w:t>
      </w:r>
      <w:r w:rsidRPr="00AC6576">
        <w:rPr>
          <w:rFonts w:ascii="Times New Roman" w:hAnsi="Times New Roman" w:cs="Times New Roman"/>
          <w:i/>
          <w:iCs/>
        </w:rPr>
        <w:t>Мала вила</w:t>
      </w:r>
      <w:r w:rsidRPr="00AC6576">
        <w:rPr>
          <w:rFonts w:ascii="Times New Roman" w:hAnsi="Times New Roman" w:cs="Times New Roman"/>
        </w:rPr>
        <w:t xml:space="preserve"> Иво Андрић: </w:t>
      </w:r>
      <w:r w:rsidRPr="00AC6576">
        <w:rPr>
          <w:rFonts w:ascii="Times New Roman" w:hAnsi="Times New Roman" w:cs="Times New Roman"/>
          <w:i/>
          <w:iCs/>
        </w:rPr>
        <w:t>Аска и вук</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4660"/>
        <w:rPr>
          <w:rFonts w:ascii="Times New Roman" w:hAnsi="Times New Roman" w:cs="Times New Roman"/>
        </w:rPr>
      </w:pPr>
      <w:r w:rsidRPr="00AC6576">
        <w:rPr>
          <w:rFonts w:ascii="Times New Roman" w:hAnsi="Times New Roman" w:cs="Times New Roman"/>
        </w:rPr>
        <w:t xml:space="preserve">Бранко Ћопић: </w:t>
      </w:r>
      <w:r w:rsidRPr="00AC6576">
        <w:rPr>
          <w:rFonts w:ascii="Times New Roman" w:hAnsi="Times New Roman" w:cs="Times New Roman"/>
          <w:i/>
          <w:iCs/>
        </w:rPr>
        <w:t>Чудесна справа</w:t>
      </w:r>
      <w:r w:rsidRPr="00AC6576">
        <w:rPr>
          <w:rFonts w:ascii="Times New Roman" w:hAnsi="Times New Roman" w:cs="Times New Roman"/>
        </w:rPr>
        <w:t xml:space="preserve"> Стеван Раичковић: </w:t>
      </w:r>
      <w:r w:rsidRPr="00AC6576">
        <w:rPr>
          <w:rFonts w:ascii="Times New Roman" w:hAnsi="Times New Roman" w:cs="Times New Roman"/>
          <w:i/>
          <w:iCs/>
        </w:rPr>
        <w:t>Бајка о дечаку и месецу</w:t>
      </w:r>
    </w:p>
    <w:p w:rsidR="00CF6EAA" w:rsidRPr="00AC6576"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C6576" w:rsidRDefault="00CF6EAA" w:rsidP="00CF6EAA">
      <w:pPr>
        <w:widowControl w:val="0"/>
        <w:overflowPunct w:val="0"/>
        <w:autoSpaceDE w:val="0"/>
        <w:autoSpaceDN w:val="0"/>
        <w:adjustRightInd w:val="0"/>
        <w:spacing w:after="0" w:line="214" w:lineRule="auto"/>
        <w:ind w:left="1060" w:right="5920"/>
        <w:rPr>
          <w:rFonts w:ascii="Times New Roman" w:hAnsi="Times New Roman" w:cs="Times New Roman"/>
        </w:rPr>
      </w:pPr>
      <w:r w:rsidRPr="00AC6576">
        <w:rPr>
          <w:rFonts w:ascii="Times New Roman" w:hAnsi="Times New Roman" w:cs="Times New Roman"/>
        </w:rPr>
        <w:t xml:space="preserve">Гроздана Олујић: </w:t>
      </w:r>
      <w:r w:rsidRPr="00AC6576">
        <w:rPr>
          <w:rFonts w:ascii="Times New Roman" w:hAnsi="Times New Roman" w:cs="Times New Roman"/>
          <w:i/>
          <w:iCs/>
        </w:rPr>
        <w:t>Златопрста</w:t>
      </w:r>
      <w:r w:rsidRPr="00AC6576">
        <w:rPr>
          <w:rFonts w:ascii="Times New Roman" w:hAnsi="Times New Roman" w:cs="Times New Roman"/>
        </w:rPr>
        <w:t xml:space="preserve"> Коста Трифковић: </w:t>
      </w:r>
      <w:r w:rsidRPr="00AC6576">
        <w:rPr>
          <w:rFonts w:ascii="Times New Roman" w:hAnsi="Times New Roman" w:cs="Times New Roman"/>
          <w:i/>
          <w:iCs/>
        </w:rPr>
        <w:t>Избирачица</w:t>
      </w:r>
    </w:p>
    <w:p w:rsidR="00CF6EAA" w:rsidRPr="00AC6576"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 xml:space="preserve">Вук Стефановић Караџић: </w:t>
      </w:r>
      <w:r w:rsidRPr="00AC6576">
        <w:rPr>
          <w:rFonts w:ascii="Times New Roman" w:hAnsi="Times New Roman" w:cs="Times New Roman"/>
          <w:i/>
          <w:iCs/>
        </w:rPr>
        <w:t>Живот и обичаји народа српског</w:t>
      </w:r>
      <w:r w:rsidRPr="00AC6576">
        <w:rPr>
          <w:rFonts w:ascii="Times New Roman" w:hAnsi="Times New Roman" w:cs="Times New Roman"/>
        </w:rPr>
        <w:t xml:space="preserve"> (избор)</w:t>
      </w:r>
    </w:p>
    <w:p w:rsidR="00CF6EAA" w:rsidRPr="00AC6576" w:rsidRDefault="00CF6EAA" w:rsidP="00CF6EAA">
      <w:pPr>
        <w:widowControl w:val="0"/>
        <w:autoSpaceDE w:val="0"/>
        <w:autoSpaceDN w:val="0"/>
        <w:adjustRightInd w:val="0"/>
        <w:spacing w:after="0" w:line="240" w:lineRule="auto"/>
        <w:ind w:left="1060"/>
        <w:rPr>
          <w:rFonts w:ascii="Times New Roman" w:hAnsi="Times New Roman" w:cs="Times New Roman"/>
        </w:rPr>
      </w:pPr>
      <w:r w:rsidRPr="00AC6576">
        <w:rPr>
          <w:rFonts w:ascii="Times New Roman" w:hAnsi="Times New Roman" w:cs="Times New Roman"/>
        </w:rPr>
        <w:t>Избор из књига, енциклопедија и часописа за децу.</w:t>
      </w:r>
    </w:p>
    <w:p w:rsidR="00CF6EAA" w:rsidRPr="00AC6576" w:rsidRDefault="00CF6EAA" w:rsidP="00CF6EAA">
      <w:pPr>
        <w:ind w:right="-720"/>
        <w:rPr>
          <w:rFonts w:ascii="Times New Roman" w:hAnsi="Times New Roman" w:cs="Times New Roman"/>
          <w:b/>
          <w:lang w:val="ru-RU"/>
        </w:rPr>
      </w:pPr>
    </w:p>
    <w:p w:rsidR="00CF6EAA" w:rsidRPr="00AC6576" w:rsidRDefault="00CF6EAA" w:rsidP="00CF6EAA">
      <w:pPr>
        <w:ind w:right="-720"/>
        <w:rPr>
          <w:rFonts w:ascii="Times New Roman" w:hAnsi="Times New Roman" w:cs="Times New Roman"/>
          <w:b/>
          <w:lang w:val="ru-RU"/>
        </w:rPr>
      </w:pPr>
    </w:p>
    <w:p w:rsidR="00CF6EAA" w:rsidRPr="00AC6576" w:rsidRDefault="00CF6EAA" w:rsidP="00CF6EAA">
      <w:pPr>
        <w:ind w:right="-720"/>
        <w:rPr>
          <w:rFonts w:ascii="Times New Roman" w:hAnsi="Times New Roman" w:cs="Times New Roman"/>
          <w:b/>
          <w:lang w:val="ru-RU"/>
        </w:rPr>
      </w:pPr>
    </w:p>
    <w:p w:rsidR="00CF6EAA" w:rsidRPr="00AC6576" w:rsidRDefault="00CF6EAA" w:rsidP="00CF6EAA">
      <w:pPr>
        <w:ind w:right="-720"/>
        <w:rPr>
          <w:rFonts w:ascii="Times New Roman" w:hAnsi="Times New Roman" w:cs="Times New Roman"/>
          <w:b/>
          <w:lang w:val="ru-RU"/>
        </w:rPr>
      </w:pPr>
    </w:p>
    <w:p w:rsidR="00CF6EAA" w:rsidRPr="00AC6576" w:rsidRDefault="00CF6EAA" w:rsidP="00CF6EAA">
      <w:pPr>
        <w:shd w:val="clear" w:color="auto" w:fill="FABF8F" w:themeFill="accent6" w:themeFillTint="99"/>
        <w:ind w:right="-720"/>
        <w:rPr>
          <w:rFonts w:ascii="Times New Roman" w:hAnsi="Times New Roman" w:cs="Times New Roman"/>
          <w:b/>
          <w:lang w:val="sr-Cyrl-CS"/>
        </w:rPr>
      </w:pPr>
      <w:r w:rsidRPr="00AC6576">
        <w:rPr>
          <w:rFonts w:ascii="Times New Roman" w:hAnsi="Times New Roman" w:cs="Times New Roman"/>
          <w:b/>
        </w:rPr>
        <w:t>ЕНГЛЕСКИ ЈЕЗИК</w:t>
      </w:r>
    </w:p>
    <w:p w:rsidR="00CF6EAA" w:rsidRPr="00AC6576" w:rsidRDefault="00CF6EAA" w:rsidP="00CF6EAA">
      <w:pPr>
        <w:pStyle w:val="Heading2"/>
        <w:rPr>
          <w:b w:val="0"/>
          <w:sz w:val="22"/>
          <w:szCs w:val="22"/>
        </w:rPr>
      </w:pPr>
      <w:r w:rsidRPr="00AC6576">
        <w:rPr>
          <w:b w:val="0"/>
          <w:sz w:val="22"/>
          <w:szCs w:val="22"/>
        </w:rPr>
        <w:t>Циљ</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xml:space="preserve">Циљ наставе енглеског језика у основним школама остварује се  овладавањем комуникативних вештина и разбијањем способности и метода учења страног језика.Стога,циљ наставе енглеског језика </w:t>
      </w:r>
      <w:r w:rsidRPr="00AC6576">
        <w:rPr>
          <w:rFonts w:ascii="Times New Roman" w:hAnsi="Times New Roman" w:cs="Times New Roman"/>
          <w:lang w:val="fr-FR"/>
        </w:rPr>
        <w:t>je</w:t>
      </w:r>
      <w:r w:rsidRPr="00AC6576">
        <w:rPr>
          <w:rFonts w:ascii="Times New Roman" w:hAnsi="Times New Roman" w:cs="Times New Roman"/>
          <w:lang w:val="sr-Cyrl-CS"/>
        </w:rPr>
        <w:t xml:space="preserve"> развијанје сазнајних и интелектуалиних способности ученика, његових хуманистичких, моралних и естетских </w:t>
      </w:r>
      <w:r w:rsidRPr="00AC6576">
        <w:rPr>
          <w:rFonts w:ascii="Times New Roman" w:hAnsi="Times New Roman" w:cs="Times New Roman"/>
          <w:lang w:val="sr-Cyrl-CS"/>
        </w:rPr>
        <w:lastRenderedPageBreak/>
        <w:t>ставова, стицање позитивних односа према другим језицима и културама, као и према сопственом језику и наслеђу, уз уважаванје различитости и навикавање на отвореност у комуникацији.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w:t>
      </w:r>
    </w:p>
    <w:p w:rsidR="00CF6EAA" w:rsidRPr="00AC6576" w:rsidRDefault="00CF6EAA" w:rsidP="00CF6EAA">
      <w:pPr>
        <w:tabs>
          <w:tab w:val="left" w:pos="4545"/>
        </w:tabs>
        <w:jc w:val="both"/>
        <w:rPr>
          <w:rFonts w:ascii="Times New Roman" w:hAnsi="Times New Roman" w:cs="Times New Roman"/>
          <w:b/>
          <w:bCs/>
          <w:lang w:val="sr-Cyrl-CS"/>
        </w:rPr>
      </w:pPr>
      <w:r w:rsidRPr="00AC6576">
        <w:rPr>
          <w:rFonts w:ascii="Times New Roman" w:hAnsi="Times New Roman" w:cs="Times New Roman"/>
          <w:b/>
          <w:bCs/>
          <w:lang w:val="sr-Cyrl-CS"/>
        </w:rPr>
        <w:t>Општи стандарди</w:t>
      </w:r>
      <w:r w:rsidRPr="00AC6576">
        <w:rPr>
          <w:rFonts w:ascii="Times New Roman" w:hAnsi="Times New Roman" w:cs="Times New Roman"/>
          <w:b/>
          <w:bCs/>
          <w:lang w:val="sr-Cyrl-CS"/>
        </w:rPr>
        <w:tab/>
      </w:r>
    </w:p>
    <w:p w:rsidR="00CF6EAA" w:rsidRPr="00AC6576" w:rsidRDefault="00CF6EAA" w:rsidP="00CF6EAA">
      <w:pPr>
        <w:ind w:firstLine="720"/>
        <w:rPr>
          <w:lang w:val="ru-RU"/>
        </w:rPr>
      </w:pPr>
      <w:r w:rsidRPr="00AC6576">
        <w:t>Кроз наставу страних језика ученик богати себе упознавајући другог, стиче свест о значају сопственог језика и културе у контакту са другим језицима и културама.Ученик развија радозналост, истраживачки дух и  отвореност према комуникацији са говорницима других језика.</w:t>
      </w:r>
    </w:p>
    <w:p w:rsidR="00CF6EAA" w:rsidRPr="00AC6576" w:rsidRDefault="00CF6EAA" w:rsidP="00CF6EAA">
      <w:pPr>
        <w:pStyle w:val="Heading3"/>
        <w:spacing w:before="0" w:after="0"/>
        <w:rPr>
          <w:rFonts w:ascii="Times New Roman" w:hAnsi="Times New Roman" w:cs="Times New Roman"/>
          <w:sz w:val="22"/>
          <w:szCs w:val="22"/>
          <w:lang w:val="sr-Cyrl-CS"/>
        </w:rPr>
      </w:pPr>
      <w:r w:rsidRPr="00AC6576">
        <w:rPr>
          <w:rFonts w:ascii="Times New Roman" w:hAnsi="Times New Roman" w:cs="Times New Roman"/>
          <w:sz w:val="22"/>
          <w:szCs w:val="22"/>
          <w:lang w:val="sr-Cyrl-CS"/>
        </w:rPr>
        <w:t>Задаци на нивоу језичких вештина</w:t>
      </w:r>
    </w:p>
    <w:p w:rsidR="00CF6EAA" w:rsidRPr="00AC6576" w:rsidRDefault="00CF6EAA" w:rsidP="00CF6EAA">
      <w:pPr>
        <w:jc w:val="both"/>
        <w:rPr>
          <w:rFonts w:ascii="Times New Roman" w:hAnsi="Times New Roman" w:cs="Times New Roman"/>
          <w:b/>
          <w:bCs/>
          <w:lang w:val="sr-Cyrl-CS"/>
        </w:rPr>
      </w:pPr>
      <w:r w:rsidRPr="00AC6576">
        <w:rPr>
          <w:rFonts w:ascii="Times New Roman" w:hAnsi="Times New Roman" w:cs="Times New Roman"/>
          <w:b/>
          <w:bCs/>
          <w:lang w:val="sr-Cyrl-CS"/>
        </w:rPr>
        <w:t>Разумевање говора</w:t>
      </w:r>
    </w:p>
    <w:p w:rsidR="00CF6EAA" w:rsidRPr="00AC6576" w:rsidRDefault="00CF6EAA" w:rsidP="00CF6EAA">
      <w:pPr>
        <w:ind w:firstLine="720"/>
        <w:jc w:val="both"/>
        <w:rPr>
          <w:rFonts w:ascii="Times New Roman" w:hAnsi="Times New Roman" w:cs="Times New Roman"/>
          <w:lang w:val="sr-Latn-CS"/>
        </w:rPr>
      </w:pPr>
      <w:r w:rsidRPr="00AC6576">
        <w:rPr>
          <w:rFonts w:ascii="Times New Roman" w:hAnsi="Times New Roman" w:cs="Times New Roman"/>
          <w:lang w:val="sr-Cyrl-CS"/>
        </w:rPr>
        <w:t>Ученик треба да разуме усмену поруку исказану савременим језиком, без непотпуних лексичких и синтаксичких тешкоћа, не дуже од две до три минуте.Разумеванје треба да се односи на различите врсте усмених порука (приповедање, разговор), а треба да буде способан и да идентификује различите врсте усмених порука (изјавне, упитне и заповедне), да реконструише непознато на основу контекста и да запамти кључне елементе поруке.</w:t>
      </w:r>
    </w:p>
    <w:p w:rsidR="00CF6EAA" w:rsidRPr="00AC6576" w:rsidRDefault="00CF6EAA" w:rsidP="00CF6EAA">
      <w:pPr>
        <w:jc w:val="both"/>
        <w:rPr>
          <w:rFonts w:ascii="Times New Roman" w:hAnsi="Times New Roman" w:cs="Times New Roman"/>
          <w:b/>
          <w:lang w:val="sr-Latn-CS"/>
        </w:rPr>
      </w:pPr>
      <w:r w:rsidRPr="00AC6576">
        <w:rPr>
          <w:rFonts w:ascii="Times New Roman" w:hAnsi="Times New Roman" w:cs="Times New Roman"/>
          <w:b/>
          <w:lang w:val="sr-Cyrl-CS"/>
        </w:rPr>
        <w:t>Усмено изражавање</w:t>
      </w:r>
    </w:p>
    <w:p w:rsidR="00CF6EAA" w:rsidRPr="00AC6576" w:rsidRDefault="00CF6EAA" w:rsidP="00CF6EAA">
      <w:pPr>
        <w:ind w:firstLine="720"/>
        <w:jc w:val="both"/>
        <w:rPr>
          <w:rFonts w:ascii="Times New Roman" w:hAnsi="Times New Roman" w:cs="Times New Roman"/>
          <w:b/>
          <w:lang w:val="sr-Cyrl-CS"/>
        </w:rPr>
      </w:pPr>
      <w:r w:rsidRPr="00AC6576">
        <w:rPr>
          <w:rFonts w:ascii="Times New Roman" w:hAnsi="Times New Roman" w:cs="Times New Roman"/>
          <w:lang w:val="sr-Cyrl-CS"/>
        </w:rPr>
        <w:t>Ученик треба да, у оквиру програмом предвиђене језичке грађе, буде оспособљен да савременим језиком, примереним свакодневној комуникацији, искаже једноставну усмену поруку и  да буде у стању да учествује jednostavnom разговору, да једноставно и јасно исприча лични доживљај, садржај разговора или наративног текста.</w:t>
      </w:r>
    </w:p>
    <w:p w:rsidR="00CF6EAA" w:rsidRPr="00AC6576" w:rsidRDefault="00CF6EAA" w:rsidP="00CF6EAA">
      <w:pPr>
        <w:pStyle w:val="Heading3"/>
        <w:spacing w:before="0" w:after="0"/>
        <w:rPr>
          <w:rFonts w:ascii="Times New Roman" w:hAnsi="Times New Roman" w:cs="Times New Roman"/>
          <w:sz w:val="22"/>
          <w:szCs w:val="22"/>
          <w:lang w:val="sr-Cyrl-CS"/>
        </w:rPr>
      </w:pPr>
      <w:r w:rsidRPr="00AC6576">
        <w:rPr>
          <w:rFonts w:ascii="Times New Roman" w:hAnsi="Times New Roman" w:cs="Times New Roman"/>
          <w:sz w:val="22"/>
          <w:szCs w:val="22"/>
          <w:lang w:val="sr-Cyrl-CS"/>
        </w:rPr>
        <w:t>Разумевање писаног текста</w:t>
      </w:r>
    </w:p>
    <w:p w:rsidR="00CF6EAA" w:rsidRPr="00AC6576" w:rsidRDefault="00CF6EAA" w:rsidP="00CF6EAA">
      <w:pPr>
        <w:ind w:firstLine="720"/>
      </w:pPr>
      <w:r w:rsidRPr="00AC6576">
        <w:t>Ученик треба да прочита и разуме једноставне поруке, знакове, информације, да разуме глобално, селективно и на нивоу имплицитног, једноставније аутентичне текстове писане савременим језиком у вези са свакодневним ситуацијама и из домена њиховог интересоваља.</w:t>
      </w:r>
    </w:p>
    <w:p w:rsidR="00CF6EAA" w:rsidRPr="00AC6576" w:rsidRDefault="00CF6EAA" w:rsidP="00CF6EAA">
      <w:pPr>
        <w:pStyle w:val="Heading4"/>
        <w:spacing w:before="0" w:after="0"/>
        <w:rPr>
          <w:sz w:val="22"/>
          <w:szCs w:val="22"/>
          <w:lang w:val="sr-Cyrl-CS"/>
        </w:rPr>
      </w:pPr>
      <w:r w:rsidRPr="00AC6576">
        <w:rPr>
          <w:sz w:val="22"/>
          <w:szCs w:val="22"/>
          <w:lang w:val="sr-Cyrl-CS"/>
        </w:rPr>
        <w:t>Писано изражавање</w:t>
      </w:r>
    </w:p>
    <w:p w:rsidR="00CF6EAA" w:rsidRPr="00AC6576" w:rsidRDefault="00CF6EAA" w:rsidP="00CF6EAA">
      <w:r w:rsidRPr="00AC6576">
        <w:t>Ученик треба да, у оквиру програмом предвиђене језичке грађе, буде способан да напише своје личне податке, да напише честитку, једноставну поруку и краће неформално писмо, да опише неки доживлјај, да напише нешто о себи и својим интересовањима, да напише кратак резиме о ономе шта је чуо, виде или прочитао и изнесе лични став ( допадање, недопадање,слагање, неслагање и друго)</w:t>
      </w:r>
    </w:p>
    <w:p w:rsidR="00CF6EAA" w:rsidRPr="00AC6576" w:rsidRDefault="00CF6EAA" w:rsidP="00CF6EAA">
      <w:pPr>
        <w:pStyle w:val="Heading4"/>
        <w:spacing w:before="0" w:after="0"/>
        <w:rPr>
          <w:sz w:val="22"/>
          <w:szCs w:val="22"/>
          <w:lang w:val="sr-Cyrl-CS"/>
        </w:rPr>
      </w:pPr>
      <w:r w:rsidRPr="00AC6576">
        <w:rPr>
          <w:sz w:val="22"/>
          <w:szCs w:val="22"/>
          <w:lang w:val="sr-Cyrl-CS"/>
        </w:rPr>
        <w:t>Дијалог</w:t>
      </w:r>
    </w:p>
    <w:p w:rsidR="00CF6EAA" w:rsidRPr="00AC6576" w:rsidRDefault="00CF6EAA" w:rsidP="00CF6EAA">
      <w:pPr>
        <w:rPr>
          <w:rFonts w:ascii="Times New Roman" w:hAnsi="Times New Roman" w:cs="Times New Roman"/>
          <w:lang w:val="sr-Latn-CS"/>
        </w:rPr>
      </w:pPr>
      <w:r w:rsidRPr="00AC6576">
        <w:rPr>
          <w:rFonts w:ascii="Times New Roman" w:hAnsi="Times New Roman" w:cs="Times New Roman"/>
          <w:lang w:val="sr-Cyrl-CS"/>
        </w:rPr>
        <w:t xml:space="preserve">Ученик треба да је способан да користи научене фразе и изразе док води дијалог са наставником, другим учеником или  или евентуално говорником коме је енглески матерњи језик. </w:t>
      </w:r>
    </w:p>
    <w:p w:rsidR="00CF6EAA" w:rsidRPr="00AC6576" w:rsidRDefault="00CF6EAA" w:rsidP="00CF6EAA">
      <w:pPr>
        <w:rPr>
          <w:rFonts w:ascii="Times New Roman" w:hAnsi="Times New Roman" w:cs="Times New Roman"/>
          <w:b/>
          <w:bCs/>
          <w:lang w:val="sr-Latn-CS"/>
        </w:rPr>
      </w:pPr>
      <w:r w:rsidRPr="00AC6576">
        <w:rPr>
          <w:rFonts w:ascii="Times New Roman" w:hAnsi="Times New Roman" w:cs="Times New Roman"/>
          <w:b/>
          <w:bCs/>
          <w:lang w:val="sr-Cyrl-CS"/>
        </w:rPr>
        <w:t xml:space="preserve"> Развијанје социо-културне компетенције</w:t>
      </w:r>
    </w:p>
    <w:p w:rsidR="00CF6EAA" w:rsidRPr="00AC6576" w:rsidRDefault="00CF6EAA" w:rsidP="00CF6EAA">
      <w:pPr>
        <w:ind w:firstLine="720"/>
      </w:pPr>
      <w:r w:rsidRPr="00AC6576">
        <w:lastRenderedPageBreak/>
        <w:t>Поред сазнања о основним  чињеницама  везаним  за историју, географију културу и уметност земаља чији језик учи, ученик треба да створи увид, у оквиру  поља свог интересовања и искуства уочи сличности и разлике  у навикама (вербална и невербална комуникација), обичајима, менталитету и  институцијама наше земље и земаља чији језик учи</w:t>
      </w:r>
    </w:p>
    <w:p w:rsidR="00CF6EAA" w:rsidRPr="00AC6576" w:rsidRDefault="00CF6EAA" w:rsidP="00CF6EAA">
      <w:pPr>
        <w:pStyle w:val="Heading3"/>
        <w:spacing w:before="0" w:after="0"/>
        <w:rPr>
          <w:rFonts w:ascii="Times New Roman" w:hAnsi="Times New Roman" w:cs="Times New Roman"/>
          <w:sz w:val="22"/>
          <w:szCs w:val="22"/>
          <w:lang w:val="sr-Cyrl-CS"/>
        </w:rPr>
      </w:pPr>
      <w:r w:rsidRPr="00AC6576">
        <w:rPr>
          <w:rFonts w:ascii="Times New Roman" w:hAnsi="Times New Roman" w:cs="Times New Roman"/>
          <w:sz w:val="22"/>
          <w:szCs w:val="22"/>
          <w:lang w:val="sr-Cyrl-CS"/>
        </w:rPr>
        <w:t>Медијација</w:t>
      </w:r>
    </w:p>
    <w:p w:rsidR="00CF6EAA" w:rsidRPr="00AC6576" w:rsidRDefault="00CF6EAA" w:rsidP="00CF6EAA">
      <w:r w:rsidRPr="00AC6576">
        <w:t>У комуникативним контекстима који укључују говорнике учениковог првог језика (л1) и циљног језика (л2) преноси и преводи кратке поруке (у усменој и писаној форми) у складу са потребама комуникације.</w:t>
      </w:r>
    </w:p>
    <w:p w:rsidR="00CF6EAA" w:rsidRPr="00AC6576" w:rsidRDefault="00CF6EAA" w:rsidP="00CF6EAA">
      <w:pPr>
        <w:pStyle w:val="Heading3"/>
        <w:spacing w:before="0" w:after="0"/>
        <w:rPr>
          <w:rFonts w:ascii="Times New Roman" w:hAnsi="Times New Roman" w:cs="Times New Roman"/>
          <w:sz w:val="22"/>
          <w:szCs w:val="22"/>
          <w:lang w:val="sr-Cyrl-CS"/>
        </w:rPr>
      </w:pPr>
      <w:r w:rsidRPr="00AC6576">
        <w:rPr>
          <w:rFonts w:ascii="Times New Roman" w:hAnsi="Times New Roman" w:cs="Times New Roman"/>
          <w:sz w:val="22"/>
          <w:szCs w:val="22"/>
          <w:lang w:val="sr-Cyrl-CS"/>
        </w:rPr>
        <w:t>Знања о јхезику и стратегије учења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Ученик треба да: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1) препознаје и користи граматичке садржаје предвиђене наставним програмом</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 поштује основна правила смисленог повезивања реченица у шире целине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3) користи језик у складу са нивоом формалности комуникативне ситуације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4) уочава сличности и разлике између страног и матерњег језика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5) примењује компензационе стратегихе као што су: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усмерава пажњу на оно што разуме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покушава да одгонетне значенје на основу контекста и проверава питајући неког ко добро зна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обраћа пажњу на речи које се више пута понављају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обраћа пажњу на разне невербаалне елелменте (гестови, мимика итд.)</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размишља да ли одређена реч коју не разуме личи на неку из матерњег језика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тражи значење у речнику</w:t>
      </w:r>
    </w:p>
    <w:p w:rsidR="00CF6EAA" w:rsidRPr="00AC6576" w:rsidRDefault="00CF6EAA" w:rsidP="00CF6EAA">
      <w:pPr>
        <w:jc w:val="both"/>
        <w:rPr>
          <w:rFonts w:ascii="Times New Roman" w:hAnsi="Times New Roman" w:cs="Times New Roman"/>
          <w:lang w:val="ru-RU"/>
        </w:rPr>
      </w:pPr>
      <w:r w:rsidRPr="00AC6576">
        <w:rPr>
          <w:rFonts w:ascii="Times New Roman" w:hAnsi="Times New Roman" w:cs="Times New Roman"/>
          <w:lang w:val="sr-Cyrl-CS"/>
        </w:rPr>
        <w:t>~ уз помоћ наставника континуирано ради на усвајању и примени општих стратегија учења (генерализација, индукција, дедукција и позитивни трансфер).</w:t>
      </w:r>
    </w:p>
    <w:p w:rsidR="00CF6EAA" w:rsidRPr="00AC6576" w:rsidRDefault="00CF6EAA" w:rsidP="00CF6EAA">
      <w:pPr>
        <w:jc w:val="both"/>
        <w:rPr>
          <w:rFonts w:ascii="Times New Roman" w:hAnsi="Times New Roman" w:cs="Times New Roman"/>
          <w:lang w:val="ru-RU"/>
        </w:rPr>
      </w:pPr>
    </w:p>
    <w:tbl>
      <w:tblPr>
        <w:tblW w:w="0" w:type="auto"/>
        <w:jc w:val="center"/>
        <w:tblInd w:w="-503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1E0"/>
      </w:tblPr>
      <w:tblGrid>
        <w:gridCol w:w="4771"/>
        <w:gridCol w:w="4160"/>
        <w:gridCol w:w="5456"/>
      </w:tblGrid>
      <w:tr w:rsidR="00CF6EAA" w:rsidRPr="00AC6576" w:rsidTr="00546532">
        <w:trPr>
          <w:trHeight w:val="492"/>
          <w:jc w:val="center"/>
        </w:trPr>
        <w:tc>
          <w:tcPr>
            <w:tcW w:w="4771"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НАСТАВНАТЕМА  И САДРЖАЈ</w:t>
            </w:r>
          </w:p>
        </w:tc>
        <w:tc>
          <w:tcPr>
            <w:tcW w:w="4160"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ЦИЉЕВИ И ЗАДАЦИ САДРЖАЈА ПРОГРАМА</w:t>
            </w:r>
          </w:p>
        </w:tc>
      </w:tr>
      <w:tr w:rsidR="00CF6EAA" w:rsidRPr="00AC6576" w:rsidTr="00546532">
        <w:trPr>
          <w:trHeight w:val="149"/>
          <w:jc w:val="center"/>
        </w:trPr>
        <w:tc>
          <w:tcPr>
            <w:tcW w:w="4771" w:type="dxa"/>
            <w:shd w:val="clear" w:color="auto" w:fill="FBD4B4"/>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ГРАМАТИКА</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 xml:space="preserve">Глаголи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u w:val="single"/>
                <w:lang w:val="sr-Cyrl-CS" w:eastAsia="sr-Latn-CS"/>
              </w:rPr>
              <w:t>глаголски облици</w:t>
            </w:r>
            <w:r w:rsidRPr="00AC6576">
              <w:rPr>
                <w:rFonts w:ascii="Times New Roman" w:hAnsi="Times New Roman" w:cs="Times New Roman"/>
                <w:lang w:val="sr-Cyrl-CS" w:eastAsia="sr-Latn-CS"/>
              </w:rPr>
              <w:t xml:space="preserve"> (Садашње просто време,Садашње трајно време, Прошло просто време,Будуће просто време,Садашњи перфекат,прошло трајно време)</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 xml:space="preserve">модални глаголи </w:t>
            </w:r>
            <w:r w:rsidRPr="00AC6576">
              <w:rPr>
                <w:rFonts w:ascii="Times New Roman" w:hAnsi="Times New Roman" w:cs="Times New Roman"/>
                <w:lang w:val="sr-Cyrl-CS" w:eastAsia="sr-Latn-CS"/>
              </w:rPr>
              <w:t>(</w:t>
            </w:r>
            <w:r w:rsidRPr="00AC6576">
              <w:rPr>
                <w:rFonts w:ascii="Times New Roman" w:hAnsi="Times New Roman" w:cs="Times New Roman"/>
                <w:lang w:eastAsia="sr-Latn-CS"/>
              </w:rPr>
              <w:t xml:space="preserve">could, couldn’t, should, shouldn’t, have to/don’t have to, can, </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lang w:eastAsia="sr-Latn-CS"/>
              </w:rPr>
              <w:t>must )</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прилози учесталости</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eastAsia="sr-Latn-CS"/>
              </w:rPr>
              <w:t>(</w:t>
            </w:r>
            <w:r w:rsidRPr="00AC6576">
              <w:rPr>
                <w:rFonts w:ascii="Times New Roman" w:hAnsi="Times New Roman" w:cs="Times New Roman"/>
                <w:lang w:eastAsia="sr-Latn-CS"/>
              </w:rPr>
              <w:t>sometimes, usually, always…)</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u w:val="single"/>
                <w:lang w:val="ru-RU" w:eastAsia="sr-Latn-CS"/>
              </w:rPr>
              <w:t xml:space="preserve">компарација </w:t>
            </w:r>
            <w:r w:rsidRPr="00AC6576">
              <w:rPr>
                <w:rFonts w:ascii="Times New Roman" w:hAnsi="Times New Roman" w:cs="Times New Roman"/>
                <w:u w:val="single"/>
                <w:lang w:val="sr-Cyrl-CS" w:eastAsia="sr-Latn-CS"/>
              </w:rPr>
              <w:t>придева</w:t>
            </w:r>
            <w:r w:rsidRPr="00AC6576">
              <w:rPr>
                <w:rFonts w:ascii="Times New Roman" w:hAnsi="Times New Roman" w:cs="Times New Roman"/>
                <w:u w:val="single"/>
                <w:lang w:val="ru-RU" w:eastAsia="sr-Latn-CS"/>
              </w:rPr>
              <w:t>(правилна и неправилна)</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u w:val="single"/>
                <w:lang w:eastAsia="sr-Latn-CS"/>
              </w:rPr>
              <w:t>-</w:t>
            </w:r>
            <w:r w:rsidRPr="00AC6576">
              <w:rPr>
                <w:rFonts w:ascii="Times New Roman" w:hAnsi="Times New Roman" w:cs="Times New Roman"/>
                <w:lang w:eastAsia="sr-Latn-CS"/>
              </w:rPr>
              <w:t>fast, faster, the fastest</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good, better, the best</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handsome, more handsome,</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the most handsome</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u w:val="single"/>
                <w:lang w:val="sr-Cyrl-CS" w:eastAsia="sr-Latn-CS"/>
              </w:rPr>
              <w:t xml:space="preserve"> Упитне заменице</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eastAsia="sr-Latn-CS"/>
              </w:rPr>
              <w:t>Who</w:t>
            </w:r>
            <w:r w:rsidRPr="00AC6576">
              <w:rPr>
                <w:rFonts w:ascii="Times New Roman" w:hAnsi="Times New Roman" w:cs="Times New Roman"/>
                <w:lang w:val="ru-RU" w:eastAsia="sr-Latn-CS"/>
              </w:rPr>
              <w:t xml:space="preserve">, </w:t>
            </w:r>
            <w:r w:rsidRPr="00AC6576">
              <w:rPr>
                <w:rFonts w:ascii="Times New Roman" w:hAnsi="Times New Roman" w:cs="Times New Roman"/>
                <w:lang w:eastAsia="sr-Latn-CS"/>
              </w:rPr>
              <w:t>which</w:t>
            </w:r>
            <w:r w:rsidRPr="00AC6576">
              <w:rPr>
                <w:rFonts w:ascii="Times New Roman" w:hAnsi="Times New Roman" w:cs="Times New Roman"/>
                <w:lang w:val="ru-RU" w:eastAsia="sr-Latn-CS"/>
              </w:rPr>
              <w:t>…</w:t>
            </w:r>
          </w:p>
          <w:p w:rsidR="00CF6EAA" w:rsidRPr="00AC6576" w:rsidRDefault="00CF6EAA" w:rsidP="00546532">
            <w:pPr>
              <w:rPr>
                <w:rFonts w:ascii="Times New Roman" w:hAnsi="Times New Roman" w:cs="Times New Roman"/>
                <w:u w:val="single"/>
                <w:lang w:val="ru-RU" w:eastAsia="sr-Latn-CS"/>
              </w:rPr>
            </w:pPr>
            <w:r w:rsidRPr="00AC6576">
              <w:rPr>
                <w:rFonts w:ascii="Times New Roman" w:hAnsi="Times New Roman" w:cs="Times New Roman"/>
                <w:u w:val="single"/>
                <w:lang w:val="ru-RU" w:eastAsia="sr-Latn-CS"/>
              </w:rPr>
              <w:t>Кондиционал (први тип)</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eastAsia="sr-Latn-CS"/>
              </w:rPr>
              <w:t>(If clauses)</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u w:val="single"/>
                <w:lang w:val="sr-Latn-CS" w:eastAsia="sr-Latn-CS"/>
              </w:rPr>
              <w:t xml:space="preserve">Сложенице </w:t>
            </w:r>
            <w:r w:rsidRPr="00AC6576">
              <w:rPr>
                <w:rFonts w:ascii="Times New Roman" w:hAnsi="Times New Roman" w:cs="Times New Roman"/>
                <w:lang w:val="sr-Latn-CS" w:eastAsia="sr-Latn-CS"/>
              </w:rPr>
              <w:t>(make-up, tracksuit...)</w:t>
            </w:r>
          </w:p>
          <w:p w:rsidR="00CF6EAA" w:rsidRPr="00AC6576" w:rsidRDefault="00CF6EAA" w:rsidP="00546532">
            <w:pPr>
              <w:rPr>
                <w:rFonts w:ascii="Times New Roman" w:hAnsi="Times New Roman" w:cs="Times New Roman"/>
                <w:u w:val="single"/>
                <w:lang w:val="sr-Latn-CS" w:eastAsia="sr-Latn-CS"/>
              </w:rPr>
            </w:pPr>
            <w:r w:rsidRPr="00AC6576">
              <w:rPr>
                <w:rFonts w:ascii="Times New Roman" w:hAnsi="Times New Roman" w:cs="Times New Roman"/>
                <w:u w:val="single"/>
                <w:lang w:val="sr-Latn-CS" w:eastAsia="sr-Latn-CS"/>
              </w:rPr>
              <w:lastRenderedPageBreak/>
              <w:t>Именице изведене од глагола</w:t>
            </w:r>
          </w:p>
          <w:p w:rsidR="00CF6EAA" w:rsidRPr="00AC6576" w:rsidRDefault="00CF6EAA" w:rsidP="00546532">
            <w:pPr>
              <w:rPr>
                <w:rFonts w:ascii="Times New Roman" w:hAnsi="Times New Roman" w:cs="Times New Roman"/>
                <w:u w:val="single"/>
                <w:lang w:val="sr-Latn-CS" w:eastAsia="sr-Latn-CS"/>
              </w:rPr>
            </w:pPr>
            <w:r w:rsidRPr="00AC6576">
              <w:rPr>
                <w:rFonts w:ascii="Times New Roman" w:hAnsi="Times New Roman" w:cs="Times New Roman"/>
                <w:u w:val="single"/>
                <w:lang w:val="sr-Latn-CS" w:eastAsia="sr-Latn-CS"/>
              </w:rPr>
              <w:t>најчешћи суфикси ( -ation, -ment, -y)</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u w:val="single"/>
                <w:lang w:eastAsia="sr-Latn-CS"/>
              </w:rPr>
              <w:t xml:space="preserve">Нулти члан ( </w:t>
            </w:r>
            <w:r w:rsidRPr="00AC6576">
              <w:rPr>
                <w:rFonts w:ascii="Times New Roman" w:hAnsi="Times New Roman" w:cs="Times New Roman"/>
                <w:lang w:eastAsia="sr-Latn-CS"/>
              </w:rPr>
              <w:t>in hospital, at school, in bed, by plane …)</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u w:val="single"/>
                <w:lang w:val="sr-Latn-CS" w:eastAsia="sr-Latn-CS"/>
              </w:rPr>
              <w:t>Суфикси за грађење придева</w:t>
            </w:r>
            <w:r w:rsidRPr="00AC6576">
              <w:rPr>
                <w:rFonts w:ascii="Times New Roman" w:hAnsi="Times New Roman" w:cs="Times New Roman"/>
                <w:lang w:eastAsia="sr-Latn-CS"/>
              </w:rPr>
              <w:t>danger – dangerous;</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beauty – beautiful</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u w:val="single"/>
                <w:lang w:val="sr-Latn-CS" w:eastAsia="sr-Latn-CS"/>
              </w:rPr>
              <w:t>Негативни префикси за прављење негације</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 xml:space="preserve"> happy – unhappy</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eastAsia="sr-Latn-CS"/>
              </w:rPr>
              <w:t>known – unknown</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u w:val="single"/>
                <w:lang w:val="sr-Latn-CS" w:eastAsia="sr-Latn-CS"/>
              </w:rPr>
              <w:t>Неодређене заменице</w:t>
            </w:r>
            <w:r w:rsidRPr="00AC6576">
              <w:rPr>
                <w:rFonts w:ascii="Times New Roman" w:hAnsi="Times New Roman" w:cs="Times New Roman"/>
                <w:lang w:val="sr-Latn-CS" w:eastAsia="sr-Latn-CS"/>
              </w:rPr>
              <w:t xml:space="preserve"> ( </w:t>
            </w:r>
            <w:r w:rsidRPr="00AC6576">
              <w:rPr>
                <w:rFonts w:ascii="Times New Roman" w:hAnsi="Times New Roman" w:cs="Times New Roman"/>
                <w:lang w:eastAsia="sr-Latn-CS"/>
              </w:rPr>
              <w:t>somebody, nobody, anybody, anything, anywhere, nowhere…)</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u w:val="single"/>
                <w:lang w:val="sr-Latn-CS" w:eastAsia="sr-Latn-CS"/>
              </w:rPr>
              <w:t xml:space="preserve">Детерминатори </w:t>
            </w:r>
            <w:r w:rsidRPr="00AC6576">
              <w:rPr>
                <w:rFonts w:ascii="Times New Roman" w:hAnsi="Times New Roman" w:cs="Times New Roman"/>
                <w:lang w:val="sr-Latn-CS" w:eastAsia="sr-Latn-CS"/>
              </w:rPr>
              <w:t>( some, any, no, much, many, a lot of )</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u w:val="single"/>
                <w:lang w:val="sr-Latn-CS" w:eastAsia="sr-Latn-CS"/>
              </w:rPr>
              <w:t>Везници</w:t>
            </w:r>
            <w:r w:rsidRPr="00AC6576">
              <w:rPr>
                <w:rFonts w:ascii="Times New Roman" w:hAnsi="Times New Roman" w:cs="Times New Roman"/>
                <w:lang w:val="sr-Latn-CS" w:eastAsia="sr-Latn-CS"/>
              </w:rPr>
              <w:t xml:space="preserve"> ( because, so, and, for example, like)</w:t>
            </w:r>
          </w:p>
        </w:tc>
        <w:tc>
          <w:tcPr>
            <w:tcW w:w="4160"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презентација наставних садржаја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интерактивно учење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препознавање и примена граматичких садржаја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рад у пару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групни рад  на задату тему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израда пројеката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израда паноа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приближавање граматичких садржаја из угла свакодневнице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утврђивање и систематизација путем штампаног материјала, радне свеске и мини тестова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квиз</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начини реализације уз помоћ визуелног и аудио материјала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ru-RU" w:eastAsia="sr-Latn-CS"/>
              </w:rPr>
              <w:t>допунска и додатна настава</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ru-RU" w:eastAsia="sr-Latn-CS"/>
              </w:rPr>
              <w:t xml:space="preserve">-    </w:t>
            </w:r>
            <w:r w:rsidRPr="00AC6576">
              <w:rPr>
                <w:rFonts w:ascii="Times New Roman" w:hAnsi="Times New Roman" w:cs="Times New Roman"/>
                <w:lang w:val="sr-Latn-CS" w:eastAsia="sr-Latn-CS"/>
              </w:rPr>
              <w:t>описује различитости</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lastRenderedPageBreak/>
              <w:t xml:space="preserve">-    лексика,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нови граматички појмови,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писање кратких реченица.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исказивање једноставне усмене поруке;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савладавање технике читања;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нови граматички појмови</w:t>
            </w:r>
          </w:p>
        </w:tc>
        <w:tc>
          <w:tcPr>
            <w:tcW w:w="5456" w:type="dxa"/>
          </w:tcPr>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lastRenderedPageBreak/>
              <w:t>-разумевање  текстова  и  упутстава и  реаговање  на  одговарајући  начин</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разуме везу између сопственог залагања и постигнућа у језичким активностима,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уочава сличности и разлике између матерњег и страног  језика који учи,</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покушава да одгонетне значење на основу контекста и проверава питајући неког ко добро зна ( друга, наставника)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обраћа пажњу на речи и изразе који се више пута понављају, као и на наслове и поднаслове у писаним текстовима,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-интерпретација и практична  примена стечених  знања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-упознавање , представљање  себе  и  других</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-изражавање  припадности</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sr-Latn-CS" w:eastAsia="sr-Latn-CS"/>
              </w:rPr>
              <w:t>-</w:t>
            </w:r>
            <w:r w:rsidRPr="00AC6576">
              <w:rPr>
                <w:rFonts w:ascii="Times New Roman" w:hAnsi="Times New Roman" w:cs="Times New Roman"/>
                <w:lang w:val="ru-RU" w:eastAsia="sr-Latn-CS"/>
              </w:rPr>
              <w:t xml:space="preserve">-исказивање једноставне усмене поруке;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-савладавање технике читања;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нови граматички појмови унутар познате реченице</w:t>
            </w:r>
          </w:p>
          <w:p w:rsidR="00CF6EAA" w:rsidRPr="00AC6576" w:rsidRDefault="00CF6EAA" w:rsidP="00546532">
            <w:pPr>
              <w:rPr>
                <w:rFonts w:ascii="Times New Roman" w:hAnsi="Times New Roman" w:cs="Times New Roman"/>
                <w:lang w:val="ru-RU" w:eastAsia="sr-Latn-CS"/>
              </w:rPr>
            </w:pPr>
          </w:p>
          <w:p w:rsidR="00CF6EAA" w:rsidRPr="00AC6576" w:rsidRDefault="00CF6EAA" w:rsidP="00546532">
            <w:pPr>
              <w:rPr>
                <w:rFonts w:ascii="Times New Roman" w:hAnsi="Times New Roman" w:cs="Times New Roman"/>
                <w:lang w:val="ru-RU" w:eastAsia="sr-Latn-CS"/>
              </w:rPr>
            </w:pP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72"/>
          <w:jc w:val="center"/>
        </w:trPr>
        <w:tc>
          <w:tcPr>
            <w:tcW w:w="4771" w:type="dxa"/>
            <w:shd w:val="clear" w:color="auto" w:fill="FBD4B4"/>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ВОКАБУЛАР И ИЗГОВОР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Вођење сопственог речника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Подела по врстама речи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Глаголи (инфинитив, прошло време, партицип)</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Именице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Придеви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Предлози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Упитне речи</w:t>
            </w:r>
          </w:p>
          <w:p w:rsidR="00CF6EAA" w:rsidRPr="00AC6576" w:rsidRDefault="00CF6EAA" w:rsidP="00546532">
            <w:pPr>
              <w:rPr>
                <w:rFonts w:ascii="Times New Roman" w:hAnsi="Times New Roman" w:cs="Times New Roman"/>
                <w:lang w:val="sr-Cyrl-CS" w:eastAsia="sr-Latn-CS"/>
              </w:rPr>
            </w:pPr>
          </w:p>
          <w:p w:rsidR="00CF6EAA" w:rsidRPr="00AC6576" w:rsidRDefault="00CF6EAA" w:rsidP="00546532">
            <w:pPr>
              <w:rPr>
                <w:rFonts w:ascii="Times New Roman" w:hAnsi="Times New Roman" w:cs="Times New Roman"/>
                <w:lang w:val="sr-Cyrl-CS" w:eastAsia="sr-Latn-CS"/>
              </w:rPr>
            </w:pPr>
          </w:p>
          <w:p w:rsidR="00CF6EAA" w:rsidRPr="00AC6576" w:rsidRDefault="00CF6EAA" w:rsidP="00546532">
            <w:pPr>
              <w:rPr>
                <w:rFonts w:ascii="Times New Roman" w:hAnsi="Times New Roman" w:cs="Times New Roman"/>
                <w:lang w:val="sr-Latn-CS" w:eastAsia="sr-Latn-CS"/>
              </w:rPr>
            </w:pPr>
          </w:p>
          <w:p w:rsidR="00CF6EAA" w:rsidRPr="00AC6576" w:rsidRDefault="00CF6EAA" w:rsidP="00546532">
            <w:pPr>
              <w:rPr>
                <w:rFonts w:ascii="Times New Roman" w:hAnsi="Times New Roman" w:cs="Times New Roman"/>
                <w:lang w:eastAsia="sr-Latn-CS"/>
              </w:rPr>
            </w:pPr>
          </w:p>
        </w:tc>
        <w:tc>
          <w:tcPr>
            <w:tcW w:w="4160"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читање наглас</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вежбе са акцентовањем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вођење сопственог речника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провера речи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рад у пару (дијалог)</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вежбања са захтевом отклањања грешке слушање и реаговање на упутства наставника или са аудио записа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симулација дијалога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именовање научених појмова и израза уз често групно понављање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драмска игра, рад у пару</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sr-Cyrl-CS" w:eastAsia="sr-Latn-CS"/>
              </w:rPr>
              <w:t>симулација ситуација, рад на групном пројекту</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 Уме да нађе задату реч на страном језику у свом речнику или у штампаном издању,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нађе синоним задате речи на страном језику,</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sr-Cyrl-CS" w:eastAsia="sr-Latn-CS"/>
              </w:rPr>
              <w:t>- Тражи одговарајући израз са матерњег на израз у страном језику</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Latn-CS" w:eastAsia="sr-Latn-CS"/>
              </w:rPr>
              <w:t>- Исправља друга уколико погреши</w:t>
            </w: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72"/>
          <w:jc w:val="center"/>
        </w:trPr>
        <w:tc>
          <w:tcPr>
            <w:tcW w:w="4771" w:type="dxa"/>
            <w:shd w:val="clear" w:color="auto" w:fill="FBD4B4"/>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ЧИТАЊЕ И СЛУШАЊЕ СА РАЗУМЕВАЊЕМ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u w:val="single"/>
                <w:lang w:val="sr-Cyrl-CS" w:eastAsia="sr-Latn-CS"/>
              </w:rPr>
              <w:t xml:space="preserve">Разумевање краћег текста до 100 речи </w:t>
            </w:r>
            <w:r w:rsidRPr="00AC6576">
              <w:rPr>
                <w:rFonts w:ascii="Times New Roman" w:hAnsi="Times New Roman" w:cs="Times New Roman"/>
                <w:lang w:val="sr-Cyrl-CS" w:eastAsia="sr-Latn-CS"/>
              </w:rPr>
              <w:t>(уџбеник или додатни материјал)</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Краћи дијалози до 10 реплика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питања и одговори)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Издвајање кључних информација после слушања текста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Разумевање и одговарање на усмене поруке ( давање наредбе или извршавање)</w:t>
            </w:r>
          </w:p>
          <w:p w:rsidR="00CF6EAA" w:rsidRPr="00AC6576" w:rsidRDefault="00CF6EAA" w:rsidP="00546532">
            <w:pPr>
              <w:rPr>
                <w:rFonts w:ascii="Times New Roman" w:hAnsi="Times New Roman" w:cs="Times New Roman"/>
                <w:lang w:eastAsia="sr-Latn-CS"/>
              </w:rPr>
            </w:pPr>
          </w:p>
        </w:tc>
        <w:tc>
          <w:tcPr>
            <w:tcW w:w="4160"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примена аудио и видео записа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индивидуална и групна анализа текста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припрема  питања у вези са прочитаним или одслушаним текстом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препричавање прочитаног текста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дискусија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вежбе слушања, повезивање предмета са сликом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израда постера на задату тему </w:t>
            </w:r>
          </w:p>
          <w:p w:rsidR="00CF6EAA" w:rsidRPr="00AC6576" w:rsidRDefault="00CF6EAA" w:rsidP="00546532">
            <w:pPr>
              <w:rPr>
                <w:rFonts w:ascii="Times New Roman" w:hAnsi="Times New Roman" w:cs="Times New Roman"/>
                <w:lang w:eastAsia="sr-Latn-CS"/>
              </w:rPr>
            </w:pPr>
            <w:r w:rsidRPr="00AC6576">
              <w:rPr>
                <w:rFonts w:ascii="Times New Roman" w:hAnsi="Times New Roman" w:cs="Times New Roman"/>
                <w:lang w:val="sr-Cyrl-CS" w:eastAsia="sr-Latn-CS"/>
              </w:rPr>
              <w:t>поступање по датом задатку</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користи вербална и невербална средства изражавања,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w:t>
            </w:r>
            <w:r w:rsidRPr="00AC6576">
              <w:rPr>
                <w:rFonts w:ascii="Times New Roman" w:hAnsi="Times New Roman" w:cs="Times New Roman"/>
                <w:lang w:val="sr-Latn-CS" w:eastAsia="sr-Latn-CS"/>
              </w:rPr>
              <w:t>може</w:t>
            </w:r>
            <w:r w:rsidRPr="00AC6576">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149"/>
          <w:jc w:val="center"/>
        </w:trPr>
        <w:tc>
          <w:tcPr>
            <w:tcW w:w="4771" w:type="dxa"/>
            <w:shd w:val="clear" w:color="auto" w:fill="FBD4B4"/>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ПИСАЊЕ И ПИСМЕНО ИЗРАЖАВАЊЕ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u w:val="single"/>
                <w:lang w:val="sr-Cyrl-CS" w:eastAsia="sr-Latn-CS"/>
              </w:rPr>
              <w:t xml:space="preserve">Попуњавање текстова </w:t>
            </w:r>
            <w:r w:rsidRPr="00AC6576">
              <w:rPr>
                <w:rFonts w:ascii="Times New Roman" w:hAnsi="Times New Roman" w:cs="Times New Roman"/>
                <w:lang w:val="sr-Cyrl-CS" w:eastAsia="sr-Latn-CS"/>
              </w:rPr>
              <w:t>( песма</w:t>
            </w:r>
            <w:r w:rsidRPr="00AC6576">
              <w:rPr>
                <w:rFonts w:ascii="Times New Roman" w:hAnsi="Times New Roman" w:cs="Times New Roman"/>
                <w:lang w:val="ru-RU" w:eastAsia="sr-Latn-CS"/>
              </w:rPr>
              <w:t xml:space="preserve"> из уџбеника</w:t>
            </w:r>
            <w:r w:rsidRPr="00AC6576">
              <w:rPr>
                <w:rFonts w:ascii="Times New Roman" w:hAnsi="Times New Roman" w:cs="Times New Roman"/>
                <w:lang w:val="sr-Cyrl-CS" w:eastAsia="sr-Latn-CS"/>
              </w:rPr>
              <w:t>, упитник...)</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u w:val="single"/>
                <w:lang w:val="sr-Cyrl-CS" w:eastAsia="sr-Latn-CS"/>
              </w:rPr>
              <w:t xml:space="preserve">Тестови </w:t>
            </w:r>
            <w:r w:rsidRPr="00AC6576">
              <w:rPr>
                <w:rFonts w:ascii="Times New Roman" w:hAnsi="Times New Roman" w:cs="Times New Roman"/>
                <w:lang w:val="sr-Cyrl-CS" w:eastAsia="sr-Latn-CS"/>
              </w:rPr>
              <w:t>( граматичке целине, вокабулар)</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u w:val="single"/>
                <w:lang w:val="sr-Cyrl-CS" w:eastAsia="sr-Latn-CS"/>
              </w:rPr>
              <w:lastRenderedPageBreak/>
              <w:t xml:space="preserve">Квизови  и анкете </w:t>
            </w:r>
            <w:r w:rsidRPr="00AC6576">
              <w:rPr>
                <w:rFonts w:ascii="Times New Roman" w:hAnsi="Times New Roman" w:cs="Times New Roman"/>
                <w:lang w:val="sr-Cyrl-CS" w:eastAsia="sr-Latn-CS"/>
              </w:rPr>
              <w:t xml:space="preserve"> ( </w:t>
            </w:r>
            <w:r w:rsidRPr="00AC6576">
              <w:rPr>
                <w:rFonts w:ascii="Times New Roman" w:hAnsi="Times New Roman" w:cs="Times New Roman"/>
                <w:i/>
                <w:lang w:val="sr-Cyrl-CS" w:eastAsia="sr-Latn-CS"/>
              </w:rPr>
              <w:t>online</w:t>
            </w:r>
            <w:r w:rsidRPr="00AC6576">
              <w:rPr>
                <w:rFonts w:ascii="Times New Roman" w:hAnsi="Times New Roman" w:cs="Times New Roman"/>
                <w:lang w:val="sr-Latn-CS" w:eastAsia="sr-Latn-CS"/>
              </w:rPr>
              <w:t>или на часу)</w:t>
            </w:r>
          </w:p>
        </w:tc>
        <w:tc>
          <w:tcPr>
            <w:tcW w:w="4160"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кратки описи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диктати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преписивање текстова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правила интерпункције и правописа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коришћење интернета и других средстава писмене комуникације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подстицање креативности кроз писање кратких песама и причица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игрица размене писаних порука</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  Правилно пише страну реч,</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  Уме да попуњава краћу анкету везану за обим вокабулара који поседује,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реченицу везану за познату фразу,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Cyrl-CS" w:eastAsia="sr-Latn-CS"/>
              </w:rPr>
              <w:t xml:space="preserve">-   </w:t>
            </w:r>
            <w:r w:rsidRPr="00AC6576">
              <w:rPr>
                <w:rFonts w:ascii="Times New Roman" w:hAnsi="Times New Roman" w:cs="Times New Roman"/>
                <w:lang w:val="sr-Latn-CS" w:eastAsia="sr-Latn-CS"/>
              </w:rPr>
              <w:t>Опис викенда или догодовштина са распуста</w:t>
            </w:r>
          </w:p>
        </w:tc>
      </w:tr>
      <w:tr w:rsidR="00CF6EAA" w:rsidRPr="00AC6576" w:rsidTr="00546532">
        <w:trPr>
          <w:trHeight w:val="149"/>
          <w:jc w:val="center"/>
        </w:trPr>
        <w:tc>
          <w:tcPr>
            <w:tcW w:w="4771" w:type="dxa"/>
            <w:shd w:val="clear" w:color="auto" w:fill="FBD4B4"/>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КОНВЕРЗАЦИЈА</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Дебата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дискусија на задату тему ( дијалог или у групи)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u w:val="single"/>
                <w:lang w:val="sr-Cyrl-CS" w:eastAsia="sr-Latn-CS"/>
              </w:rPr>
              <w:t>Јавна презентација ученичких пројеката</w:t>
            </w:r>
            <w:r w:rsidRPr="00AC6576">
              <w:rPr>
                <w:rFonts w:ascii="Times New Roman" w:hAnsi="Times New Roman" w:cs="Times New Roman"/>
                <w:lang w:val="sr-Cyrl-CS" w:eastAsia="sr-Latn-CS"/>
              </w:rPr>
              <w:t xml:space="preserve"> ( пројекти на задате теме )</w:t>
            </w:r>
          </w:p>
          <w:p w:rsidR="00CF6EAA" w:rsidRPr="00AC6576" w:rsidRDefault="00CF6EAA" w:rsidP="00546532">
            <w:pPr>
              <w:rPr>
                <w:rFonts w:ascii="Times New Roman" w:hAnsi="Times New Roman" w:cs="Times New Roman"/>
                <w:u w:val="single"/>
                <w:lang w:val="sr-Cyrl-CS" w:eastAsia="sr-Latn-CS"/>
              </w:rPr>
            </w:pPr>
            <w:r w:rsidRPr="00AC6576">
              <w:rPr>
                <w:rFonts w:ascii="Times New Roman" w:hAnsi="Times New Roman" w:cs="Times New Roman"/>
                <w:u w:val="single"/>
                <w:lang w:val="sr-Cyrl-CS" w:eastAsia="sr-Latn-CS"/>
              </w:rPr>
              <w:t>Драматизација (</w:t>
            </w:r>
            <w:r w:rsidRPr="00AC6576">
              <w:rPr>
                <w:rFonts w:ascii="Times New Roman" w:hAnsi="Times New Roman" w:cs="Times New Roman"/>
                <w:lang w:val="sr-Cyrl-CS" w:eastAsia="sr-Latn-CS"/>
              </w:rPr>
              <w:t>скечеви везани за претходно учену целину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u w:val="single"/>
                <w:lang w:val="sr-Cyrl-CS" w:eastAsia="sr-Latn-CS"/>
              </w:rPr>
              <w:t xml:space="preserve">Замена улога </w:t>
            </w:r>
            <w:r w:rsidRPr="00AC6576">
              <w:rPr>
                <w:rFonts w:ascii="Times New Roman" w:hAnsi="Times New Roman" w:cs="Times New Roman"/>
                <w:lang w:val="sr-Cyrl-CS" w:eastAsia="sr-Latn-CS"/>
              </w:rPr>
              <w:t xml:space="preserve">( ученик у улози наставника предавача </w:t>
            </w:r>
          </w:p>
        </w:tc>
        <w:tc>
          <w:tcPr>
            <w:tcW w:w="4160"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коришћење припремљеног текста за разговор,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рад у Power Point</w:t>
            </w:r>
            <w:r w:rsidRPr="00AC6576">
              <w:rPr>
                <w:rFonts w:ascii="Times New Roman" w:hAnsi="Times New Roman" w:cs="Times New Roman"/>
                <w:lang w:val="ru-RU" w:eastAsia="sr-Latn-CS"/>
              </w:rPr>
              <w:t>-у,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Разумевање  и давање једноставних упутстава и команди,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Молбе и изрази захвалности,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Преноси трећој особи  основно значење исказаног у оквиру набројаних комуникативних функција,</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тражење и давање обавештења;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описивање и именовање предмета; </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ru-RU" w:eastAsia="sr-Latn-CS"/>
              </w:rPr>
              <w:t xml:space="preserve">-     изражавање припадности; </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Latn-CS" w:eastAsia="sr-Latn-CS"/>
              </w:rPr>
              <w:t>-     препознавање историјских појмова</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rPr>
          <w:rFonts w:ascii="Times New Roman" w:hAnsi="Times New Roman" w:cs="Times New Roman"/>
          <w:b/>
          <w:lang w:val="en-GB"/>
        </w:rPr>
      </w:pPr>
      <w:r w:rsidRPr="00AC6576">
        <w:rPr>
          <w:rFonts w:ascii="Times New Roman" w:hAnsi="Times New Roman" w:cs="Times New Roman"/>
          <w:b/>
          <w:caps/>
          <w:lang w:val="sr-Cyrl-CS"/>
        </w:rPr>
        <w:t>ликовна култура</w:t>
      </w: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Оперативни  задаци:</w:t>
      </w:r>
      <w:r w:rsidRPr="00AC6576">
        <w:rPr>
          <w:rFonts w:ascii="Times New Roman" w:hAnsi="Times New Roman" w:cs="Times New Roman"/>
          <w:b/>
          <w:lang w:val="sr-Cyrl-CS"/>
        </w:rPr>
        <w:tab/>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ликовно- естетски сензибилитет (осетљивост )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покажу интересе и способности за самостално откривање визуелних појава и законитости света облика: светло- тамно, облик- боја, простор, композиција;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посматрају и естетски доживљавају дела ликовне уметности;</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lastRenderedPageBreak/>
        <w:t>развијају љубав према ликовном наслеђу;</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оспособљавају се за стваралачко преношење визуелно- ликовних искустава у природно- друштвена научна подручја и тако развијају интересовање за оплемењивање и заштиту природе и смисао за унапређивање културе живљења;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способност за креативно и апстрактно мишљење;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способност сарадње и самопоуздања у тимском раду;</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индивидуално истраживање односа ликовних елемената на примерима националног и светског ликовног уметничког наслеђа</w:t>
      </w:r>
    </w:p>
    <w:p w:rsidR="00CF6EAA" w:rsidRPr="00AC6576" w:rsidRDefault="00CF6EAA" w:rsidP="00CF6EAA">
      <w:pPr>
        <w:ind w:left="705"/>
        <w:rPr>
          <w:rFonts w:ascii="Times New Roman" w:hAnsi="Times New Roman" w:cs="Times New Roman"/>
          <w:lang w:val="sr-Cyrl-CS"/>
        </w:rPr>
      </w:pPr>
    </w:p>
    <w:tbl>
      <w:tblPr>
        <w:tblW w:w="0" w:type="auto"/>
        <w:jc w:val="center"/>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5373"/>
        <w:gridCol w:w="1817"/>
        <w:gridCol w:w="1371"/>
        <w:gridCol w:w="1290"/>
        <w:gridCol w:w="1586"/>
      </w:tblGrid>
      <w:tr w:rsidR="00CF6EAA" w:rsidRPr="00AC6576" w:rsidTr="00546532">
        <w:trPr>
          <w:trHeight w:val="400"/>
          <w:jc w:val="center"/>
        </w:trPr>
        <w:tc>
          <w:tcPr>
            <w:tcW w:w="1077" w:type="dxa"/>
            <w:shd w:val="clear" w:color="auto" w:fill="FBD4B4"/>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Редни</w:t>
            </w:r>
          </w:p>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Бр.</w:t>
            </w:r>
          </w:p>
        </w:tc>
        <w:tc>
          <w:tcPr>
            <w:tcW w:w="5373" w:type="dxa"/>
            <w:shd w:val="clear" w:color="auto" w:fill="FBD4B4"/>
            <w:vAlign w:val="center"/>
          </w:tcPr>
          <w:p w:rsidR="00CF6EAA" w:rsidRPr="00AC6576" w:rsidRDefault="00CF6EAA" w:rsidP="00546532">
            <w:pPr>
              <w:pStyle w:val="Heading1"/>
              <w:jc w:val="center"/>
              <w:rPr>
                <w:rFonts w:ascii="Times New Roman" w:hAnsi="Times New Roman" w:cs="Times New Roman"/>
                <w:b w:val="0"/>
                <w:sz w:val="22"/>
                <w:szCs w:val="22"/>
              </w:rPr>
            </w:pPr>
            <w:r w:rsidRPr="00AC6576">
              <w:rPr>
                <w:rFonts w:ascii="Times New Roman" w:hAnsi="Times New Roman" w:cs="Times New Roman"/>
                <w:b w:val="0"/>
                <w:sz w:val="22"/>
                <w:szCs w:val="22"/>
              </w:rPr>
              <w:t>Назив  теме</w:t>
            </w:r>
          </w:p>
        </w:tc>
        <w:tc>
          <w:tcPr>
            <w:tcW w:w="1817" w:type="dxa"/>
            <w:shd w:val="clear" w:color="auto" w:fill="FBD4B4"/>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Укупан  бр.часова за тему</w:t>
            </w:r>
          </w:p>
        </w:tc>
        <w:tc>
          <w:tcPr>
            <w:tcW w:w="1371" w:type="dxa"/>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Обрада</w:t>
            </w:r>
          </w:p>
        </w:tc>
        <w:tc>
          <w:tcPr>
            <w:tcW w:w="1290" w:type="dxa"/>
            <w:shd w:val="clear" w:color="auto" w:fill="FBD4B4"/>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Пр.</w:t>
            </w:r>
          </w:p>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Вежба</w:t>
            </w:r>
          </w:p>
        </w:tc>
        <w:tc>
          <w:tcPr>
            <w:tcW w:w="1586" w:type="dxa"/>
            <w:shd w:val="clear" w:color="auto" w:fill="FBD4B4"/>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Ест.</w:t>
            </w:r>
          </w:p>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Анализа</w:t>
            </w:r>
          </w:p>
        </w:tc>
      </w:tr>
      <w:tr w:rsidR="00CF6EAA" w:rsidRPr="00AC6576" w:rsidTr="00546532">
        <w:trPr>
          <w:trHeight w:val="875"/>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1.</w:t>
            </w: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Слободно ритмичко изражавање бојеним мрљама, линијама, светлинама, облицима и волуменима</w:t>
            </w:r>
          </w:p>
        </w:tc>
        <w:tc>
          <w:tcPr>
            <w:tcW w:w="1817" w:type="dxa"/>
            <w:vAlign w:val="center"/>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          4</w:t>
            </w:r>
          </w:p>
        </w:tc>
        <w:tc>
          <w:tcPr>
            <w:tcW w:w="1371" w:type="dxa"/>
            <w:vAlign w:val="center"/>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       2</w:t>
            </w:r>
          </w:p>
        </w:tc>
        <w:tc>
          <w:tcPr>
            <w:tcW w:w="1290" w:type="dxa"/>
            <w:vAlign w:val="center"/>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      1</w:t>
            </w:r>
          </w:p>
        </w:tc>
        <w:tc>
          <w:tcPr>
            <w:tcW w:w="1586" w:type="dxa"/>
            <w:vAlign w:val="center"/>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        1</w:t>
            </w:r>
          </w:p>
        </w:tc>
      </w:tr>
      <w:tr w:rsidR="00CF6EAA" w:rsidRPr="00AC6576" w:rsidTr="00546532">
        <w:trPr>
          <w:trHeight w:val="400"/>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2</w:t>
            </w: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Визуелно споразумевање</w:t>
            </w:r>
          </w:p>
        </w:tc>
        <w:tc>
          <w:tcPr>
            <w:tcW w:w="1817"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3</w:t>
            </w:r>
          </w:p>
        </w:tc>
        <w:tc>
          <w:tcPr>
            <w:tcW w:w="1371"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2</w:t>
            </w:r>
          </w:p>
        </w:tc>
        <w:tc>
          <w:tcPr>
            <w:tcW w:w="1290"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c>
          <w:tcPr>
            <w:tcW w:w="1586" w:type="dxa"/>
            <w:vAlign w:val="center"/>
          </w:tcPr>
          <w:p w:rsidR="00CF6EAA" w:rsidRPr="00AC6576" w:rsidRDefault="00CF6EAA" w:rsidP="00546532">
            <w:pPr>
              <w:jc w:val="center"/>
              <w:rPr>
                <w:rFonts w:ascii="Times New Roman" w:hAnsi="Times New Roman" w:cs="Times New Roman"/>
                <w:bCs/>
                <w:lang w:val="sr-Cyrl-CS"/>
              </w:rPr>
            </w:pPr>
          </w:p>
        </w:tc>
      </w:tr>
      <w:tr w:rsidR="00CF6EAA" w:rsidRPr="00AC6576" w:rsidTr="00546532">
        <w:trPr>
          <w:trHeight w:val="400"/>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3.</w:t>
            </w: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Текстура</w:t>
            </w:r>
          </w:p>
        </w:tc>
        <w:tc>
          <w:tcPr>
            <w:tcW w:w="1817"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6</w:t>
            </w:r>
          </w:p>
        </w:tc>
        <w:tc>
          <w:tcPr>
            <w:tcW w:w="1371"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4</w:t>
            </w:r>
          </w:p>
        </w:tc>
        <w:tc>
          <w:tcPr>
            <w:tcW w:w="1290"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c>
          <w:tcPr>
            <w:tcW w:w="1586"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r>
      <w:tr w:rsidR="00CF6EAA" w:rsidRPr="00AC6576" w:rsidTr="00546532">
        <w:trPr>
          <w:trHeight w:val="400"/>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4.</w:t>
            </w:r>
          </w:p>
        </w:tc>
        <w:tc>
          <w:tcPr>
            <w:tcW w:w="5373" w:type="dxa"/>
          </w:tcPr>
          <w:p w:rsidR="00CF6EAA" w:rsidRPr="00AC6576" w:rsidRDefault="00CF6EAA" w:rsidP="00546532">
            <w:pPr>
              <w:pStyle w:val="Heading2"/>
              <w:rPr>
                <w:b w:val="0"/>
                <w:bCs w:val="0"/>
                <w:sz w:val="22"/>
                <w:szCs w:val="22"/>
              </w:rPr>
            </w:pPr>
            <w:r w:rsidRPr="00AC6576">
              <w:rPr>
                <w:b w:val="0"/>
                <w:bCs w:val="0"/>
                <w:sz w:val="22"/>
                <w:szCs w:val="22"/>
              </w:rPr>
              <w:t>Светлина</w:t>
            </w:r>
          </w:p>
        </w:tc>
        <w:tc>
          <w:tcPr>
            <w:tcW w:w="1817"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8</w:t>
            </w:r>
          </w:p>
        </w:tc>
        <w:tc>
          <w:tcPr>
            <w:tcW w:w="1371"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5</w:t>
            </w:r>
          </w:p>
        </w:tc>
        <w:tc>
          <w:tcPr>
            <w:tcW w:w="1290"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2</w:t>
            </w:r>
          </w:p>
        </w:tc>
        <w:tc>
          <w:tcPr>
            <w:tcW w:w="1586"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r>
      <w:tr w:rsidR="00CF6EAA" w:rsidRPr="00AC6576" w:rsidTr="00546532">
        <w:trPr>
          <w:trHeight w:val="400"/>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5.</w:t>
            </w: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Боја</w:t>
            </w:r>
          </w:p>
        </w:tc>
        <w:tc>
          <w:tcPr>
            <w:tcW w:w="1817"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12</w:t>
            </w:r>
          </w:p>
        </w:tc>
        <w:tc>
          <w:tcPr>
            <w:tcW w:w="1371"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8</w:t>
            </w:r>
          </w:p>
        </w:tc>
        <w:tc>
          <w:tcPr>
            <w:tcW w:w="1290"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3</w:t>
            </w:r>
          </w:p>
        </w:tc>
        <w:tc>
          <w:tcPr>
            <w:tcW w:w="1586"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r>
      <w:tr w:rsidR="00CF6EAA" w:rsidRPr="00AC6576" w:rsidTr="00546532">
        <w:trPr>
          <w:trHeight w:val="400"/>
          <w:jc w:val="center"/>
        </w:trPr>
        <w:tc>
          <w:tcPr>
            <w:tcW w:w="1077"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6.</w:t>
            </w: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Свет уобразиље у ликовним  делима</w:t>
            </w:r>
          </w:p>
        </w:tc>
        <w:tc>
          <w:tcPr>
            <w:tcW w:w="1817" w:type="dxa"/>
            <w:vAlign w:val="center"/>
          </w:tcPr>
          <w:p w:rsidR="00CF6EAA" w:rsidRPr="00AC6576" w:rsidRDefault="00CF6EAA" w:rsidP="00546532">
            <w:pPr>
              <w:jc w:val="center"/>
              <w:rPr>
                <w:rFonts w:ascii="Times New Roman" w:hAnsi="Times New Roman" w:cs="Times New Roman"/>
                <w:bCs/>
              </w:rPr>
            </w:pPr>
            <w:r w:rsidRPr="00AC6576">
              <w:rPr>
                <w:rFonts w:ascii="Times New Roman" w:hAnsi="Times New Roman" w:cs="Times New Roman"/>
                <w:bCs/>
                <w:lang w:val="sr-Cyrl-CS"/>
              </w:rPr>
              <w:t>3</w:t>
            </w:r>
          </w:p>
        </w:tc>
        <w:tc>
          <w:tcPr>
            <w:tcW w:w="1371"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2</w:t>
            </w:r>
          </w:p>
        </w:tc>
        <w:tc>
          <w:tcPr>
            <w:tcW w:w="1290"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c>
          <w:tcPr>
            <w:tcW w:w="1586" w:type="dxa"/>
            <w:vAlign w:val="center"/>
          </w:tcPr>
          <w:p w:rsidR="00CF6EAA" w:rsidRPr="00AC6576" w:rsidRDefault="00CF6EAA" w:rsidP="00546532">
            <w:pPr>
              <w:jc w:val="center"/>
              <w:rPr>
                <w:rFonts w:ascii="Times New Roman" w:hAnsi="Times New Roman" w:cs="Times New Roman"/>
                <w:b/>
                <w:bCs/>
                <w:lang w:val="sr-Cyrl-CS"/>
              </w:rPr>
            </w:pPr>
          </w:p>
        </w:tc>
      </w:tr>
      <w:tr w:rsidR="00CF6EAA" w:rsidRPr="00AC6576" w:rsidTr="00546532">
        <w:trPr>
          <w:trHeight w:val="283"/>
          <w:jc w:val="center"/>
        </w:trPr>
        <w:tc>
          <w:tcPr>
            <w:tcW w:w="1077" w:type="dxa"/>
            <w:shd w:val="clear" w:color="auto" w:fill="FBD4B4"/>
          </w:tcPr>
          <w:p w:rsidR="00CF6EAA" w:rsidRPr="00AC6576" w:rsidRDefault="00CF6EAA" w:rsidP="00546532">
            <w:pPr>
              <w:jc w:val="center"/>
              <w:rPr>
                <w:rFonts w:ascii="Times New Roman" w:hAnsi="Times New Roman" w:cs="Times New Roman"/>
                <w:b/>
                <w:bCs/>
                <w:lang w:val="sr-Cyrl-CS"/>
              </w:rPr>
            </w:pPr>
          </w:p>
        </w:tc>
        <w:tc>
          <w:tcPr>
            <w:tcW w:w="5373" w:type="dxa"/>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 xml:space="preserve">                             УКУПАН  БРОЈ  ЧАСОВА</w:t>
            </w:r>
          </w:p>
        </w:tc>
        <w:tc>
          <w:tcPr>
            <w:tcW w:w="1817" w:type="dxa"/>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 xml:space="preserve">            36</w:t>
            </w:r>
          </w:p>
        </w:tc>
        <w:tc>
          <w:tcPr>
            <w:tcW w:w="1371" w:type="dxa"/>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 xml:space="preserve">       23</w:t>
            </w:r>
          </w:p>
        </w:tc>
        <w:tc>
          <w:tcPr>
            <w:tcW w:w="1290" w:type="dxa"/>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 xml:space="preserve">        9</w:t>
            </w:r>
          </w:p>
        </w:tc>
        <w:tc>
          <w:tcPr>
            <w:tcW w:w="1586" w:type="dxa"/>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 xml:space="preserve">          4</w:t>
            </w:r>
          </w:p>
        </w:tc>
      </w:tr>
    </w:tbl>
    <w:p w:rsidR="00CF6EAA" w:rsidRPr="00AC6576" w:rsidRDefault="00CF6EAA" w:rsidP="00CF6EAA">
      <w:pPr>
        <w:rPr>
          <w:rFonts w:ascii="Times New Roman" w:hAnsi="Times New Roman" w:cs="Times New Roman"/>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Напомена: Посете културним институцијама ( музеји, галерије, културно историјски споменици ) - 4 часа</w:t>
      </w:r>
    </w:p>
    <w:p w:rsidR="00CF6EAA" w:rsidRPr="00AC6576" w:rsidRDefault="00CF6EAA" w:rsidP="00CF6EAA">
      <w:pPr>
        <w:tabs>
          <w:tab w:val="left" w:pos="5910"/>
        </w:tabs>
        <w:rPr>
          <w:rFonts w:ascii="Times New Roman" w:hAnsi="Times New Roman" w:cs="Times New Roman"/>
          <w:b/>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3"/>
        <w:gridCol w:w="2728"/>
        <w:gridCol w:w="2800"/>
        <w:gridCol w:w="2565"/>
        <w:gridCol w:w="3389"/>
      </w:tblGrid>
      <w:tr w:rsidR="00CF6EAA" w:rsidRPr="00AC6576" w:rsidTr="00546532">
        <w:trPr>
          <w:trHeight w:val="73"/>
          <w:jc w:val="center"/>
        </w:trPr>
        <w:tc>
          <w:tcPr>
            <w:tcW w:w="276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lastRenderedPageBreak/>
              <w:t>НАСТАВНА ТЕМА</w:t>
            </w:r>
          </w:p>
        </w:tc>
        <w:tc>
          <w:tcPr>
            <w:tcW w:w="272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8754"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ИСХОДИ(СТАНДАРДИ)</w:t>
            </w:r>
          </w:p>
        </w:tc>
      </w:tr>
      <w:tr w:rsidR="00CF6EAA" w:rsidRPr="00AC6576" w:rsidTr="00546532">
        <w:trPr>
          <w:trHeight w:val="73"/>
          <w:jc w:val="center"/>
        </w:trPr>
        <w:tc>
          <w:tcPr>
            <w:tcW w:w="2763" w:type="dxa"/>
            <w:vMerge/>
            <w:shd w:val="clear" w:color="auto" w:fill="FBD4B4"/>
            <w:vAlign w:val="center"/>
          </w:tcPr>
          <w:p w:rsidR="00CF6EAA" w:rsidRPr="00AC6576" w:rsidRDefault="00CF6EAA" w:rsidP="00546532">
            <w:pPr>
              <w:jc w:val="center"/>
              <w:rPr>
                <w:rFonts w:ascii="Times New Roman" w:hAnsi="Times New Roman" w:cs="Times New Roman"/>
                <w:b/>
              </w:rPr>
            </w:pPr>
          </w:p>
        </w:tc>
        <w:tc>
          <w:tcPr>
            <w:tcW w:w="2728" w:type="dxa"/>
            <w:vMerge/>
            <w:shd w:val="clear" w:color="auto" w:fill="FBD4B4"/>
            <w:vAlign w:val="center"/>
          </w:tcPr>
          <w:p w:rsidR="00CF6EAA" w:rsidRPr="00AC6576" w:rsidRDefault="00CF6EAA" w:rsidP="00546532">
            <w:pPr>
              <w:jc w:val="center"/>
              <w:rPr>
                <w:rFonts w:ascii="Times New Roman" w:hAnsi="Times New Roman" w:cs="Times New Roman"/>
                <w:b/>
              </w:rPr>
            </w:pPr>
          </w:p>
        </w:tc>
        <w:tc>
          <w:tcPr>
            <w:tcW w:w="2800"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565"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389"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78"/>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СЛОБОДНО РИТМИЧКО ИЗРАЖАВАЊЕ БОЈЕНИМ МРЉАМА, ЛИНИЈАМА, СВЕТЛИНАМА, ОБЛИЦИМА И ВОЛУМЕНИМА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 </w:t>
            </w:r>
            <w:r w:rsidRPr="00AC6576">
              <w:rPr>
                <w:rFonts w:ascii="Times New Roman" w:hAnsi="Times New Roman" w:cs="Times New Roman"/>
                <w:lang w:val="sr-Cyrl-CS"/>
              </w:rPr>
              <w:t>Слободно ритмичко изражавање бојеним мрљама, линијама, светлинама, облицима и волуменима - обрада</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  // -    - пр. вежба</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 // -     - ест. анализа</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излагање, дијалог, дискусија;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објашњавање појма ритма  (правилног и слободног );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примери и демонстрације лик проблема ритма кроз различите медије- цртачке, сликарске, вајарске;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корелација са свакодневним животом и другим  наставним предметима;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коректуре и естетска анализа заједно са ученицима;</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ЛК.1.1.2. изводи 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ЛК.1.3.4. зна неколико примера примене визуелних уметности у 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ru-RU"/>
              </w:rPr>
              <w:t>ЛК.3.1.2. 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ЛК.3.2.1. 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C6576" w:rsidRDefault="00CF6EAA" w:rsidP="00546532">
            <w:pPr>
              <w:rPr>
                <w:rFonts w:ascii="Times New Roman" w:hAnsi="Times New Roman" w:cs="Times New Roman"/>
              </w:rPr>
            </w:pPr>
            <w:r w:rsidRPr="00AC6576">
              <w:rPr>
                <w:rFonts w:ascii="Times New Roman" w:hAnsi="Times New Roman" w:cs="Times New Roman"/>
                <w:lang w:val="ru-RU"/>
              </w:rPr>
              <w:t xml:space="preserve">ЛК.3.2.4. уочава међусобну </w:t>
            </w:r>
            <w:r w:rsidRPr="00AC6576">
              <w:rPr>
                <w:rFonts w:ascii="Times New Roman" w:hAnsi="Times New Roman" w:cs="Times New Roman"/>
                <w:lang w:val="ru-RU"/>
              </w:rPr>
              <w:lastRenderedPageBreak/>
              <w:t>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ЛК:3.3.2.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описује потребна знања 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AC6576" w:rsidTr="00546532">
        <w:trPr>
          <w:trHeight w:val="650"/>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ВИЗУЕЛНО СПОРАЗУМЕВАЊЕ</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 </w:t>
            </w:r>
            <w:r w:rsidRPr="00AC6576">
              <w:rPr>
                <w:rFonts w:ascii="Times New Roman" w:hAnsi="Times New Roman" w:cs="Times New Roman"/>
                <w:lang w:val="sr-Cyrl-CS"/>
              </w:rPr>
              <w:t xml:space="preserve">Визуелно </w:t>
            </w:r>
            <w:r w:rsidRPr="00AC6576">
              <w:rPr>
                <w:rFonts w:ascii="Times New Roman" w:hAnsi="Times New Roman" w:cs="Times New Roman"/>
                <w:lang w:val="sr-Cyrl-CS"/>
              </w:rPr>
              <w:lastRenderedPageBreak/>
              <w:t>споразумевање-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 // -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пр. вежба</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излагање, дискусија, дијалог кроз објашњавање појма визуелних комуникација и споразумевања- кодирање и декодирање визуелног знака;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илустративно- демонстративни примери из свакодневног живота;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креирање вежбе и њена примена кроз адекватну ликовну технику;</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коректура и естетска анализа;</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ЛК.1.1.2. изводи </w:t>
            </w:r>
            <w:r w:rsidRPr="00AC6576">
              <w:rPr>
                <w:rFonts w:ascii="Times New Roman" w:hAnsi="Times New Roman" w:cs="Times New Roman"/>
                <w:lang w:val="ru-RU"/>
              </w:rPr>
              <w:lastRenderedPageBreak/>
              <w:t>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ЛК.1.3.3. познаје места и изворе где може да прошири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ЛК.1.3.4. зна неколико примера примене визуелних уметности у </w:t>
            </w:r>
            <w:r w:rsidRPr="00AC6576">
              <w:rPr>
                <w:rFonts w:ascii="Times New Roman" w:hAnsi="Times New Roman" w:cs="Times New Roman"/>
                <w:lang w:val="ru-RU"/>
              </w:rPr>
              <w:lastRenderedPageBreak/>
              <w:t>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ЛК.3.1.2. одабира адекватна средства (медиј, материјал, </w:t>
            </w:r>
            <w:r w:rsidRPr="00AC6576">
              <w:rPr>
                <w:rFonts w:ascii="Times New Roman" w:hAnsi="Times New Roman" w:cs="Times New Roman"/>
                <w:lang w:val="ru-RU"/>
              </w:rPr>
              <w:lastRenderedPageBreak/>
              <w:t xml:space="preserve">технику, поступак) помоћу којих ће на најбољи начин реализовати своју (одабрану) идејуЛК.3.2.1.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ЛК:3.3.2. описује потребна знања </w:t>
            </w:r>
            <w:r w:rsidRPr="00AC6576">
              <w:rPr>
                <w:rFonts w:ascii="Times New Roman" w:hAnsi="Times New Roman" w:cs="Times New Roman"/>
                <w:lang w:val="ru-RU"/>
              </w:rPr>
              <w:lastRenderedPageBreak/>
              <w:t>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AC6576" w:rsidTr="00546532">
        <w:trPr>
          <w:trHeight w:val="78"/>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ТЕКСТУРА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Текстуралне и тактилне вредности површине и облика                                            - обрада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Материјали  ( традиционални и савремени ) и врсте материјала                                    -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Својства и врсте текстуре-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Текстура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пр. вежба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Latn-CS"/>
              </w:rPr>
              <w:t xml:space="preserve">- </w:t>
            </w:r>
            <w:r w:rsidRPr="00AC6576">
              <w:rPr>
                <w:rFonts w:ascii="Times New Roman" w:hAnsi="Times New Roman" w:cs="Times New Roman"/>
                <w:lang w:val="sr-Cyrl-CS"/>
              </w:rPr>
              <w:t>Текстура                     - ес. анализа</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монолог, дијалог, дискусија кроз објашњавање појма тактилне и визуелне перцепције текстуре;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илустативни примери из свакодневног живота, различитих уметничких дела и техника, различитих врста материјала и њихових примена у улози текстуре као ликовног проблема;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демонстрација рада у различитим метеријалима и техникама- цртачке, сликарске, вајарске;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креирање задатака;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 коректура, естетска анализа и оцењивање;</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ЛК.1.1.2. изводи 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ЛК.1.3.1. описује разлике које уочава на уметничким радовима из различитих </w:t>
            </w:r>
            <w:r w:rsidRPr="00AC6576">
              <w:rPr>
                <w:rFonts w:ascii="Times New Roman" w:hAnsi="Times New Roman" w:cs="Times New Roman"/>
                <w:lang w:val="ru-RU"/>
              </w:rPr>
              <w:lastRenderedPageBreak/>
              <w:t>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ЛК.1.3.3. познаје места и изворе где може да прошири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ЛК.1.3.4. зна неколико примера примене визуелних уметности у 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ЛК.2.2.2. образлаже свој рад и радове других (нпр. наводи садржај, </w:t>
            </w:r>
            <w:r w:rsidRPr="00AC6576">
              <w:rPr>
                <w:rFonts w:ascii="Times New Roman" w:hAnsi="Times New Roman" w:cs="Times New Roman"/>
                <w:lang w:val="ru-RU"/>
              </w:rPr>
              <w:lastRenderedPageBreak/>
              <w:t>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ЛК.3.2.2. изводи радове са одређеном намером користећи основне визуелне елементе и принципе да би постигао </w:t>
            </w:r>
            <w:r w:rsidRPr="00AC6576">
              <w:rPr>
                <w:rFonts w:ascii="Times New Roman" w:hAnsi="Times New Roman" w:cs="Times New Roman"/>
                <w:lang w:val="ru-RU"/>
              </w:rPr>
              <w:lastRenderedPageBreak/>
              <w:t>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AC6576" w:rsidTr="00546532">
        <w:trPr>
          <w:trHeight w:val="78"/>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СВЕТЛИНА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Тонске разлике                  -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Светло- тамно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обрада</w:t>
            </w:r>
            <w:r w:rsidRPr="00AC6576">
              <w:rPr>
                <w:rFonts w:ascii="Times New Roman" w:hAnsi="Times New Roman" w:cs="Times New Roman"/>
                <w:lang w:val="sr-Cyrl-CS"/>
              </w:rPr>
              <w:tab/>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Степен светлине и затамљеност                                                -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Градација светлости у односу на одређеност извора               - обрада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Илузија заобљености и пластичности волумена      -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Светлина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 вежба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 // -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ест. анализа</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илустративно, за сваку тематску јединицу, објаснити проблем светлости и њених различитих својстава;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дијалошка корелација са другим предметима (биологија,физика...);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увођење у проблем валера (тонских разлика ) и његове примене у дочаравању простора и треће димензије;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објашњавање и демонстрација примене валера као ликовног проблема у различитим ликовним медијима- цртачки, сликарски, вајарски;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креирање вежби и задатака, рад по природи;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коректура, естетска анализа</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ЛК.1.1.2. изводи 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ЛК.1.3.3. познаје места и изворе где може да прошири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ЛК.1.3.4. зна неколико примера примене визуелних уметности у 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AC6576" w:rsidTr="00546532">
        <w:trPr>
          <w:trHeight w:val="78"/>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БОЈА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Хроматски (основне и изведене ) и ахроматски скуп               -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Топле и хладне боје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 Комплементарне боје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Контраст тоналитета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Слојевито сликање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обрада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Боја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 вежба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 -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ест. процењивање</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објашњавање и разговор о појму боје, разлагању светлости- корелација са физиком;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теоретске и илустративне методе теорије боја- подела боја;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демонстрација и илустрација различитих сликарских техника и поступака у сликарству;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креирање вежби и задатака- рад по природи;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коректура, естетско процењивање;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посета културним институцијама ( музеји, галерије... )</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ЛК.1.1.2. изводи 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ЛК.1.1.3. описује свој ради ирадове других (нпр. </w:t>
            </w:r>
            <w:r w:rsidRPr="00AC6576">
              <w:rPr>
                <w:rFonts w:ascii="Times New Roman" w:hAnsi="Times New Roman" w:cs="Times New Roman"/>
                <w:lang w:val="ru-RU"/>
              </w:rPr>
              <w:lastRenderedPageBreak/>
              <w:t>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ЛК.1.3.3. познаје места и изворе где може да прошири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ЛК.1.3.4. зна неколико примера примене визуелних уметности у 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одабира адекватна средства (медиј, материјал, технику, </w:t>
            </w:r>
            <w:r w:rsidRPr="00AC6576">
              <w:rPr>
                <w:rFonts w:ascii="Times New Roman" w:hAnsi="Times New Roman" w:cs="Times New Roman"/>
                <w:lang w:val="ru-RU"/>
              </w:rPr>
              <w:lastRenderedPageBreak/>
              <w:t>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ЛК.3.3.3. користи друга места и изворе (нпр. библиотека, </w:t>
            </w:r>
            <w:r w:rsidRPr="00AC6576">
              <w:rPr>
                <w:rFonts w:ascii="Times New Roman" w:hAnsi="Times New Roman" w:cs="Times New Roman"/>
                <w:lang w:val="ru-RU"/>
              </w:rPr>
              <w:lastRenderedPageBreak/>
              <w:t>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r w:rsidR="00CF6EAA" w:rsidRPr="00AC6576" w:rsidTr="00546532">
        <w:trPr>
          <w:trHeight w:val="78"/>
          <w:jc w:val="center"/>
        </w:trPr>
        <w:tc>
          <w:tcPr>
            <w:tcW w:w="2763" w:type="dxa"/>
            <w:shd w:val="clear" w:color="auto" w:fill="FBD4B4"/>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СВЕТ УОБРАЗИЉЕ У ДЕЛИМА ЛИКОВНЕ УМЕТНОСТИ</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Свет уобразиље у делима ликовне уметности ( снови, бајке, митови )                                   - обрада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Свет уобразиље у делима ликовне уметности                       - пр. вежба</w:t>
            </w:r>
          </w:p>
        </w:tc>
        <w:tc>
          <w:tcPr>
            <w:tcW w:w="2728"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разговором, дијалогом, дискусијом објаснити појам уобразиље, нестварног кроз ликовне, књижевне, музичке и историјске појаве;</w:t>
            </w:r>
          </w:p>
          <w:p w:rsidR="00CF6EAA" w:rsidRPr="00AC6576" w:rsidRDefault="00CF6EAA" w:rsidP="00546532">
            <w:pPr>
              <w:rPr>
                <w:rFonts w:ascii="Times New Roman" w:hAnsi="Times New Roman" w:cs="Times New Roman"/>
                <w:lang w:val="sr-Latn-CS"/>
              </w:rPr>
            </w:pPr>
            <w:r w:rsidRPr="00AC6576">
              <w:rPr>
                <w:rFonts w:ascii="Times New Roman" w:hAnsi="Times New Roman" w:cs="Times New Roman"/>
                <w:lang w:val="sr-Cyrl-CS"/>
              </w:rPr>
              <w:t xml:space="preserve">- објаснити ликовне форме у </w:t>
            </w:r>
          </w:p>
          <w:p w:rsidR="00CF6EAA" w:rsidRPr="00AC6576" w:rsidRDefault="00CF6EAA" w:rsidP="00546532">
            <w:pPr>
              <w:rPr>
                <w:rFonts w:ascii="Times New Roman" w:hAnsi="Times New Roman" w:cs="Times New Roman"/>
                <w:lang w:val="sr-Latn-CS"/>
              </w:rPr>
            </w:pPr>
            <w:r w:rsidRPr="00AC6576">
              <w:rPr>
                <w:rFonts w:ascii="Times New Roman" w:hAnsi="Times New Roman" w:cs="Times New Roman"/>
                <w:lang w:val="sr-Cyrl-CS"/>
              </w:rPr>
              <w:t>којима се овај облик може појавити- илустрације, слике, филмови....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естетска анализа илустрације и корелација са књижевношћу;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индивидуални рад са ученицима и њихово подстицање; </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коректура и естетска анализа</w:t>
            </w:r>
          </w:p>
        </w:tc>
        <w:tc>
          <w:tcPr>
            <w:tcW w:w="280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ЛК.1.1.1. разликује и користи (у свом раду) основне медије, материјале и технике (цртање, сликање, вајање)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ЛК.1.1.2. изводи дводимензионалне и тродимензионалне радове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ЛК.1.1.3.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ЛК.1.2.3. описује свој ради ирадове других (нпр. исказује утисак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ЛК.1.3.1. описује разлике које уочава на уметничким радовима из различитих земаља, култура и периода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ЛК.1.3.2. зна да наведе различита занимања за која су потребна знања и вештине стечене учењем у </w:t>
            </w:r>
            <w:r w:rsidRPr="00AC6576">
              <w:rPr>
                <w:rFonts w:ascii="Times New Roman" w:hAnsi="Times New Roman" w:cs="Times New Roman"/>
                <w:lang w:val="ru-RU"/>
              </w:rPr>
              <w:lastRenderedPageBreak/>
              <w:t>визуелним уметностима ( нпр. костимограф, дизајнер, архитекта...)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ЛК.1.3.3. познаје места и изворе где може да прошири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своја знања везана за визуелне уметности ( нпр. музеј, галерију, атеље, уметничка радионица...)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ЛК.1.3.4. зна неколико примера примене визуелних уметности у свакодневном животу</w:t>
            </w:r>
          </w:p>
        </w:tc>
        <w:tc>
          <w:tcPr>
            <w:tcW w:w="256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ЛК.2.3.1. лоцира одабрана уметничка дела у историјски и </w:t>
            </w:r>
            <w:r w:rsidRPr="00AC6576">
              <w:rPr>
                <w:rFonts w:ascii="Times New Roman" w:hAnsi="Times New Roman" w:cs="Times New Roman"/>
                <w:lang w:val="ru-RU"/>
              </w:rPr>
              <w:lastRenderedPageBreak/>
              <w:t>друштвени контекст</w:t>
            </w:r>
          </w:p>
        </w:tc>
        <w:tc>
          <w:tcPr>
            <w:tcW w:w="338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ЛК.3.2.3. користи тачне термине (нпр. текстура, ритам, облик...) из визуелних уметности (примерене узрасту и садржају) </w:t>
            </w:r>
            <w:r w:rsidRPr="00AC6576">
              <w:rPr>
                <w:rFonts w:ascii="Times New Roman" w:hAnsi="Times New Roman" w:cs="Times New Roman"/>
                <w:lang w:val="ru-RU"/>
              </w:rPr>
              <w:lastRenderedPageBreak/>
              <w:t>када образлаже свој рад и радове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ЛК.3.3.4. разуме међусобну повезаност и утицај уметности и других области живота</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СТАНДАРДИ</w:t>
      </w:r>
    </w:p>
    <w:p w:rsidR="00CF6EAA" w:rsidRPr="00AC6576" w:rsidRDefault="00CF6EAA" w:rsidP="00CF6EAA">
      <w:pPr>
        <w:rPr>
          <w:rFonts w:ascii="Times New Roman" w:hAnsi="Times New Roman" w:cs="Times New Roman"/>
          <w:b/>
        </w:rPr>
      </w:pPr>
      <w:r w:rsidRPr="00AC6576">
        <w:rPr>
          <w:rFonts w:ascii="Times New Roman" w:hAnsi="Times New Roman" w:cs="Times New Roman"/>
          <w:b/>
          <w:lang w:val="sr-Latn-BA"/>
        </w:rPr>
        <w:t>ОСНОВНИ НИВО</w:t>
      </w:r>
    </w:p>
    <w:p w:rsidR="00CF6EAA" w:rsidRPr="00AC6576" w:rsidRDefault="00CF6EAA" w:rsidP="00CF6EAA">
      <w:pPr>
        <w:pStyle w:val="BodyText"/>
        <w:numPr>
          <w:ilvl w:val="0"/>
          <w:numId w:val="76"/>
        </w:numPr>
        <w:rPr>
          <w:lang w:val="sr-Latn-BA"/>
        </w:rPr>
      </w:pPr>
      <w:r w:rsidRPr="00AC6576">
        <w:rPr>
          <w:lang w:val="sr-Latn-BA"/>
        </w:rPr>
        <w:t>Разликује у свом раду основне медије, материјале и технике.</w:t>
      </w:r>
    </w:p>
    <w:p w:rsidR="00CF6EAA" w:rsidRPr="00AC6576" w:rsidRDefault="00CF6EAA" w:rsidP="00CF6EAA">
      <w:pPr>
        <w:pStyle w:val="BodyText"/>
        <w:numPr>
          <w:ilvl w:val="0"/>
          <w:numId w:val="76"/>
        </w:numPr>
        <w:rPr>
          <w:lang w:val="sr-Latn-BA"/>
        </w:rPr>
      </w:pPr>
      <w:r w:rsidRPr="00AC6576">
        <w:rPr>
          <w:lang w:val="sr-Latn-BA"/>
        </w:rPr>
        <w:lastRenderedPageBreak/>
        <w:t>Уочава ритам бојених мрља, линија и светлина.</w:t>
      </w:r>
    </w:p>
    <w:p w:rsidR="00CF6EAA" w:rsidRPr="00AC6576" w:rsidRDefault="00CF6EAA" w:rsidP="00CF6EAA">
      <w:pPr>
        <w:pStyle w:val="BodyText"/>
        <w:numPr>
          <w:ilvl w:val="0"/>
          <w:numId w:val="76"/>
        </w:numPr>
        <w:rPr>
          <w:lang w:val="sr-Latn-BA"/>
        </w:rPr>
      </w:pPr>
      <w:r w:rsidRPr="00AC6576">
        <w:rPr>
          <w:lang w:val="sr-Latn-BA"/>
        </w:rPr>
        <w:t>Изводи дводимензионалне и тродимензионалне радове.</w:t>
      </w:r>
    </w:p>
    <w:p w:rsidR="00CF6EAA" w:rsidRPr="00AC6576" w:rsidRDefault="00CF6EAA" w:rsidP="00CF6EAA">
      <w:pPr>
        <w:pStyle w:val="BodyText"/>
        <w:numPr>
          <w:ilvl w:val="0"/>
          <w:numId w:val="76"/>
        </w:numPr>
        <w:rPr>
          <w:lang w:val="sr-Latn-BA"/>
        </w:rPr>
      </w:pPr>
      <w:r w:rsidRPr="00AC6576">
        <w:rPr>
          <w:lang w:val="sr-Latn-BA"/>
        </w:rPr>
        <w:t>Препознаје тексторалне вредности површина и облика.</w:t>
      </w:r>
    </w:p>
    <w:p w:rsidR="00CF6EAA" w:rsidRPr="00AC6576" w:rsidRDefault="00CF6EAA" w:rsidP="00CF6EAA">
      <w:pPr>
        <w:pStyle w:val="BodyText"/>
        <w:numPr>
          <w:ilvl w:val="0"/>
          <w:numId w:val="76"/>
        </w:numPr>
        <w:rPr>
          <w:lang w:val="sr-Latn-BA"/>
        </w:rPr>
      </w:pPr>
      <w:r w:rsidRPr="00AC6576">
        <w:rPr>
          <w:lang w:val="sr-Latn-BA"/>
        </w:rPr>
        <w:t>Опажа тонске разлике (светло- тамно).</w:t>
      </w:r>
    </w:p>
    <w:p w:rsidR="00CF6EAA" w:rsidRPr="00AC6576" w:rsidRDefault="00CF6EAA" w:rsidP="00CF6EAA">
      <w:pPr>
        <w:pStyle w:val="BodyText"/>
        <w:numPr>
          <w:ilvl w:val="0"/>
          <w:numId w:val="76"/>
        </w:numPr>
        <w:rPr>
          <w:lang w:val="sr-Latn-BA"/>
        </w:rPr>
      </w:pPr>
      <w:r w:rsidRPr="00AC6576">
        <w:rPr>
          <w:lang w:val="sr-Latn-BA"/>
        </w:rPr>
        <w:t>Разликује и користи основне и изведене боје.</w:t>
      </w:r>
    </w:p>
    <w:p w:rsidR="00CF6EAA" w:rsidRPr="00AC6576" w:rsidRDefault="00CF6EAA" w:rsidP="00CF6EAA">
      <w:pPr>
        <w:pStyle w:val="BodyText"/>
        <w:numPr>
          <w:ilvl w:val="0"/>
          <w:numId w:val="76"/>
        </w:numPr>
        <w:rPr>
          <w:lang w:val="sr-Latn-BA"/>
        </w:rPr>
      </w:pPr>
      <w:r w:rsidRPr="00AC6576">
        <w:rPr>
          <w:lang w:val="sr-Latn-BA"/>
        </w:rPr>
        <w:t>Има развијену имагинацију на темељу познатих догађања или прича.</w:t>
      </w:r>
    </w:p>
    <w:p w:rsidR="00CF6EAA" w:rsidRPr="00AC6576" w:rsidRDefault="00CF6EAA" w:rsidP="00CF6EAA">
      <w:pPr>
        <w:pStyle w:val="BodyText"/>
        <w:numPr>
          <w:ilvl w:val="0"/>
          <w:numId w:val="76"/>
        </w:numPr>
        <w:rPr>
          <w:lang w:val="sr-Latn-BA"/>
        </w:rPr>
      </w:pPr>
      <w:r w:rsidRPr="00AC6576">
        <w:rPr>
          <w:lang w:val="sr-Latn-BA"/>
        </w:rPr>
        <w:t xml:space="preserve"> Описује своје радове и радове других (исказује утисак)</w:t>
      </w:r>
    </w:p>
    <w:p w:rsidR="00CF6EAA" w:rsidRPr="00AC6576" w:rsidRDefault="00CF6EAA" w:rsidP="00CF6EAA">
      <w:pPr>
        <w:pStyle w:val="BodyText"/>
        <w:numPr>
          <w:ilvl w:val="0"/>
          <w:numId w:val="76"/>
        </w:numPr>
        <w:rPr>
          <w:lang w:val="sr-Latn-BA"/>
        </w:rPr>
      </w:pPr>
      <w:r w:rsidRPr="00AC6576">
        <w:rPr>
          <w:lang w:val="sr-Latn-BA"/>
        </w:rPr>
        <w:t>Описује разлике које уочава на уметничким радовима из различитих земаља култура и периода.</w:t>
      </w:r>
    </w:p>
    <w:p w:rsidR="00CF6EAA" w:rsidRPr="00AC6576" w:rsidRDefault="00CF6EAA" w:rsidP="00CF6EAA">
      <w:pPr>
        <w:pStyle w:val="BodyText"/>
        <w:numPr>
          <w:ilvl w:val="0"/>
          <w:numId w:val="76"/>
        </w:numPr>
        <w:rPr>
          <w:lang w:val="sr-Latn-BA"/>
        </w:rPr>
      </w:pPr>
      <w:r w:rsidRPr="00AC6576">
        <w:rPr>
          <w:lang w:val="sr-Latn-BA"/>
        </w:rPr>
        <w:t>Зна да наведе различита занимања за која су потребна знања и вештине стечена учењем у визуелним уметностима (костимограф, дизајнер архитекта).</w:t>
      </w:r>
    </w:p>
    <w:p w:rsidR="00CF6EAA" w:rsidRPr="00AC6576" w:rsidRDefault="00CF6EAA" w:rsidP="00CF6EAA">
      <w:pPr>
        <w:pStyle w:val="BodyText"/>
        <w:numPr>
          <w:ilvl w:val="0"/>
          <w:numId w:val="76"/>
        </w:numPr>
        <w:rPr>
          <w:lang w:val="sr-Latn-BA"/>
        </w:rPr>
      </w:pPr>
      <w:r w:rsidRPr="00AC6576">
        <w:rPr>
          <w:lang w:val="sr-Latn-BA"/>
        </w:rPr>
        <w:t>Познаје места и изворе на којима може да прошири своја знања о уметности (галерија, музеј, атеље... )</w:t>
      </w:r>
    </w:p>
    <w:p w:rsidR="00CF6EAA" w:rsidRPr="00AC6576" w:rsidRDefault="00CF6EAA" w:rsidP="00CF6EAA">
      <w:pPr>
        <w:pStyle w:val="BodyText"/>
        <w:numPr>
          <w:ilvl w:val="0"/>
          <w:numId w:val="76"/>
        </w:numPr>
        <w:rPr>
          <w:lang w:val="sr-Latn-BA"/>
        </w:rPr>
      </w:pPr>
      <w:r w:rsidRPr="00AC6576">
        <w:rPr>
          <w:lang w:val="sr-Latn-BA"/>
        </w:rPr>
        <w:t>Зна неколико примера примене визуелних уметности у свакодневном животу.</w:t>
      </w:r>
    </w:p>
    <w:p w:rsidR="00CF6EAA" w:rsidRPr="00AC6576" w:rsidRDefault="00CF6EAA" w:rsidP="00CF6EAA">
      <w:pPr>
        <w:pStyle w:val="BodyText"/>
        <w:rPr>
          <w:b/>
        </w:rPr>
      </w:pPr>
      <w:r w:rsidRPr="00AC6576">
        <w:rPr>
          <w:b/>
          <w:lang w:val="sr-Latn-BA"/>
        </w:rPr>
        <w:t>СРЕДЊИ  НИВО</w:t>
      </w:r>
    </w:p>
    <w:p w:rsidR="00CF6EAA" w:rsidRPr="00AC6576" w:rsidRDefault="00CF6EAA" w:rsidP="00CF6EAA">
      <w:pPr>
        <w:pStyle w:val="BodyText"/>
        <w:numPr>
          <w:ilvl w:val="0"/>
          <w:numId w:val="76"/>
        </w:numPr>
        <w:rPr>
          <w:lang w:val="sr-Latn-BA"/>
        </w:rPr>
      </w:pPr>
      <w:r w:rsidRPr="00AC6576">
        <w:rPr>
          <w:lang w:val="sr-Latn-BA"/>
        </w:rPr>
        <w:t>Познаје и користи различите изражајне могућности класичних и савремених медија, техника и материјала визуелних уметности.</w:t>
      </w:r>
    </w:p>
    <w:p w:rsidR="00CF6EAA" w:rsidRPr="00AC6576" w:rsidRDefault="00CF6EAA" w:rsidP="00CF6EAA">
      <w:pPr>
        <w:pStyle w:val="BodyText"/>
        <w:numPr>
          <w:ilvl w:val="0"/>
          <w:numId w:val="76"/>
        </w:numPr>
        <w:rPr>
          <w:lang w:val="sr-Latn-BA"/>
        </w:rPr>
      </w:pPr>
      <w:r w:rsidRPr="00AC6576">
        <w:rPr>
          <w:lang w:val="sr-Latn-BA"/>
        </w:rPr>
        <w:t>Одабира адекватна средства (медиј, материјал, технику) помоћу којих ће на најбољи начин реализовати своју идеју.</w:t>
      </w:r>
    </w:p>
    <w:p w:rsidR="00CF6EAA" w:rsidRPr="00AC6576" w:rsidRDefault="00CF6EAA" w:rsidP="00CF6EAA">
      <w:pPr>
        <w:pStyle w:val="BodyText"/>
        <w:numPr>
          <w:ilvl w:val="0"/>
          <w:numId w:val="76"/>
        </w:numPr>
        <w:rPr>
          <w:lang w:val="sr-Latn-BA"/>
        </w:rPr>
      </w:pPr>
      <w:r w:rsidRPr="00AC6576">
        <w:rPr>
          <w:lang w:val="sr-Latn-BA"/>
        </w:rPr>
        <w:t>Уочава међусобну повезаност ликовних елемената у композицији.</w:t>
      </w:r>
    </w:p>
    <w:p w:rsidR="00CF6EAA" w:rsidRPr="00AC6576" w:rsidRDefault="00CF6EAA" w:rsidP="00CF6EAA">
      <w:pPr>
        <w:pStyle w:val="BodyText"/>
        <w:numPr>
          <w:ilvl w:val="0"/>
          <w:numId w:val="76"/>
        </w:numPr>
        <w:rPr>
          <w:lang w:val="sr-Latn-BA"/>
        </w:rPr>
      </w:pPr>
      <w:r w:rsidRPr="00AC6576">
        <w:rPr>
          <w:lang w:val="sr-Latn-BA"/>
        </w:rPr>
        <w:t>Користи се богатством линија у грађењу композоције.</w:t>
      </w:r>
    </w:p>
    <w:p w:rsidR="00CF6EAA" w:rsidRPr="00AC6576" w:rsidRDefault="00CF6EAA" w:rsidP="00CF6EAA">
      <w:pPr>
        <w:pStyle w:val="BodyText"/>
        <w:numPr>
          <w:ilvl w:val="0"/>
          <w:numId w:val="76"/>
        </w:numPr>
        <w:rPr>
          <w:lang w:val="sr-Latn-BA"/>
        </w:rPr>
      </w:pPr>
      <w:r w:rsidRPr="00AC6576">
        <w:rPr>
          <w:lang w:val="sr-Latn-BA"/>
        </w:rPr>
        <w:t>Поседује осећај за валерске вредности и различите текстуре и користи различите материјале за изражавање спонтаног ритма.</w:t>
      </w:r>
    </w:p>
    <w:p w:rsidR="00CF6EAA" w:rsidRPr="00AC6576" w:rsidRDefault="00CF6EAA" w:rsidP="00CF6EAA">
      <w:pPr>
        <w:pStyle w:val="BodyText"/>
        <w:numPr>
          <w:ilvl w:val="0"/>
          <w:numId w:val="76"/>
        </w:numPr>
        <w:rPr>
          <w:lang w:val="sr-Latn-BA"/>
        </w:rPr>
      </w:pPr>
      <w:r w:rsidRPr="00AC6576">
        <w:rPr>
          <w:lang w:val="sr-Latn-BA"/>
        </w:rPr>
        <w:t>Примењује појам стилизације у радовима.</w:t>
      </w:r>
    </w:p>
    <w:p w:rsidR="00CF6EAA" w:rsidRPr="00AC6576" w:rsidRDefault="00CF6EAA" w:rsidP="00CF6EAA">
      <w:pPr>
        <w:pStyle w:val="BodyText"/>
        <w:numPr>
          <w:ilvl w:val="0"/>
          <w:numId w:val="76"/>
        </w:numPr>
        <w:rPr>
          <w:b/>
          <w:lang w:val="sr-Latn-BA"/>
        </w:rPr>
      </w:pPr>
      <w:r w:rsidRPr="00AC6576">
        <w:rPr>
          <w:lang w:val="sr-Latn-BA"/>
        </w:rPr>
        <w:t>Образлаже свој рад и радове других (наводи садржај, тему, карактеристике технике)</w:t>
      </w:r>
    </w:p>
    <w:p w:rsidR="00CF6EAA" w:rsidRPr="00AC6576" w:rsidRDefault="00CF6EAA" w:rsidP="00CF6EAA">
      <w:pPr>
        <w:pStyle w:val="BodyText"/>
        <w:numPr>
          <w:ilvl w:val="0"/>
          <w:numId w:val="76"/>
        </w:numPr>
        <w:rPr>
          <w:b/>
          <w:lang w:val="sr-Latn-BA"/>
        </w:rPr>
      </w:pPr>
      <w:r w:rsidRPr="00AC6576">
        <w:rPr>
          <w:lang w:val="sr-Latn-BA"/>
        </w:rPr>
        <w:t>Лоцира одабрана уметничка дела у историјски друштвени контекст.</w:t>
      </w:r>
    </w:p>
    <w:p w:rsidR="00CF6EAA" w:rsidRPr="00AC6576" w:rsidRDefault="00CF6EAA" w:rsidP="00CF6EAA">
      <w:pPr>
        <w:pStyle w:val="BodyText"/>
        <w:numPr>
          <w:ilvl w:val="0"/>
          <w:numId w:val="76"/>
        </w:numPr>
        <w:rPr>
          <w:lang w:val="sr-Latn-BA"/>
        </w:rPr>
      </w:pPr>
      <w:r w:rsidRPr="00AC6576">
        <w:rPr>
          <w:lang w:val="sr-Latn-BA"/>
        </w:rPr>
        <w:t>Има развијену имагинацију на темељу познатих догађања или прича.</w:t>
      </w:r>
    </w:p>
    <w:p w:rsidR="00CF6EAA" w:rsidRPr="00AC6576" w:rsidRDefault="00CF6EAA" w:rsidP="00CF6EAA">
      <w:pPr>
        <w:pStyle w:val="BodyText"/>
        <w:numPr>
          <w:ilvl w:val="0"/>
          <w:numId w:val="76"/>
        </w:numPr>
        <w:rPr>
          <w:lang w:val="sr-Latn-BA"/>
        </w:rPr>
      </w:pPr>
      <w:r w:rsidRPr="00AC6576">
        <w:rPr>
          <w:lang w:val="sr-Latn-BA"/>
        </w:rPr>
        <w:t>Познаје и користи комплементарне, топле и хладне боје.</w:t>
      </w:r>
    </w:p>
    <w:p w:rsidR="00CF6EAA" w:rsidRPr="00AC6576" w:rsidRDefault="00CF6EAA" w:rsidP="00CF6EAA">
      <w:pPr>
        <w:pStyle w:val="BodyText"/>
        <w:numPr>
          <w:ilvl w:val="0"/>
          <w:numId w:val="76"/>
        </w:numPr>
        <w:rPr>
          <w:lang w:val="sr-Latn-BA"/>
        </w:rPr>
      </w:pPr>
      <w:r w:rsidRPr="00AC6576">
        <w:rPr>
          <w:lang w:val="sr-Latn-BA"/>
        </w:rPr>
        <w:t>Одабира адекватан садржај да би стварао и декодирао визуелне шифре.</w:t>
      </w:r>
    </w:p>
    <w:p w:rsidR="00CF6EAA" w:rsidRPr="00AC6576" w:rsidRDefault="00CF6EAA" w:rsidP="00CF6EAA">
      <w:pPr>
        <w:pStyle w:val="BodyText"/>
        <w:numPr>
          <w:ilvl w:val="0"/>
          <w:numId w:val="76"/>
        </w:numPr>
        <w:rPr>
          <w:lang w:val="sr-Latn-BA"/>
        </w:rPr>
      </w:pPr>
      <w:r w:rsidRPr="00AC6576">
        <w:rPr>
          <w:lang w:val="sr-Latn-BA"/>
        </w:rPr>
        <w:t>Развија своју машту и креативност не ослањајући се само на репродуковање.</w:t>
      </w:r>
    </w:p>
    <w:p w:rsidR="00CF6EAA" w:rsidRPr="00AC6576" w:rsidRDefault="00CF6EAA" w:rsidP="00CF6EAA">
      <w:pPr>
        <w:pStyle w:val="BodyText"/>
        <w:rPr>
          <w:b/>
        </w:rPr>
      </w:pPr>
      <w:r w:rsidRPr="00AC6576">
        <w:rPr>
          <w:b/>
          <w:lang w:val="sr-Latn-BA"/>
        </w:rPr>
        <w:t>НАПРЕДНИ  НИВО</w:t>
      </w:r>
    </w:p>
    <w:p w:rsidR="00CF6EAA" w:rsidRPr="00AC6576" w:rsidRDefault="00CF6EAA" w:rsidP="00CF6EAA">
      <w:pPr>
        <w:pStyle w:val="BodyText"/>
        <w:numPr>
          <w:ilvl w:val="0"/>
          <w:numId w:val="76"/>
        </w:numPr>
        <w:rPr>
          <w:lang w:val="sr-Latn-BA"/>
        </w:rPr>
      </w:pPr>
      <w:r w:rsidRPr="00AC6576">
        <w:rPr>
          <w:lang w:val="sr-Latn-BA"/>
        </w:rPr>
        <w:t>Познаје и користи различите изражајне могућности класичних и савремених медија, техника и материјала визуелних уметности.</w:t>
      </w:r>
    </w:p>
    <w:p w:rsidR="00CF6EAA" w:rsidRPr="00AC6576" w:rsidRDefault="00CF6EAA" w:rsidP="00CF6EAA">
      <w:pPr>
        <w:pStyle w:val="BodyText"/>
        <w:numPr>
          <w:ilvl w:val="0"/>
          <w:numId w:val="76"/>
        </w:numPr>
        <w:rPr>
          <w:lang w:val="sr-Latn-BA"/>
        </w:rPr>
      </w:pPr>
      <w:r w:rsidRPr="00AC6576">
        <w:rPr>
          <w:lang w:val="sr-Latn-BA"/>
        </w:rPr>
        <w:t>Одабира адекватна средства (медиј, материјал, технику) помоћу којих ће на најбољи начин реализовати своју идеју.</w:t>
      </w:r>
    </w:p>
    <w:p w:rsidR="00CF6EAA" w:rsidRPr="00AC6576" w:rsidRDefault="00CF6EAA" w:rsidP="00CF6EAA">
      <w:pPr>
        <w:pStyle w:val="BodyText"/>
        <w:numPr>
          <w:ilvl w:val="0"/>
          <w:numId w:val="76"/>
        </w:numPr>
        <w:rPr>
          <w:b/>
          <w:lang w:val="sr-Latn-BA"/>
        </w:rPr>
      </w:pPr>
      <w:r w:rsidRPr="00AC6576">
        <w:rPr>
          <w:lang w:val="sr-Latn-BA"/>
        </w:rPr>
        <w:t>Уочава међусобну повезаност ликовних елемената у композицији.</w:t>
      </w:r>
    </w:p>
    <w:p w:rsidR="00CF6EAA" w:rsidRPr="00AC6576" w:rsidRDefault="00CF6EAA" w:rsidP="00CF6EAA">
      <w:pPr>
        <w:pStyle w:val="BodyText"/>
        <w:numPr>
          <w:ilvl w:val="0"/>
          <w:numId w:val="76"/>
        </w:numPr>
        <w:rPr>
          <w:lang w:val="sr-Latn-BA"/>
        </w:rPr>
      </w:pPr>
      <w:r w:rsidRPr="00AC6576">
        <w:rPr>
          <w:lang w:val="sr-Latn-BA"/>
        </w:rPr>
        <w:t>Поседује осећај за валерске вредности и различите текстуре.</w:t>
      </w:r>
    </w:p>
    <w:p w:rsidR="00CF6EAA" w:rsidRPr="00AC6576" w:rsidRDefault="00CF6EAA" w:rsidP="00CF6EAA">
      <w:pPr>
        <w:pStyle w:val="BodyText"/>
        <w:numPr>
          <w:ilvl w:val="0"/>
          <w:numId w:val="76"/>
        </w:numPr>
        <w:rPr>
          <w:lang w:val="sr-Latn-BA"/>
        </w:rPr>
      </w:pPr>
      <w:r w:rsidRPr="00AC6576">
        <w:rPr>
          <w:lang w:val="sr-Latn-BA"/>
        </w:rPr>
        <w:t>Самостално граде маштовита и оригинална решења.</w:t>
      </w:r>
    </w:p>
    <w:p w:rsidR="00CF6EAA" w:rsidRPr="00AC6576" w:rsidRDefault="00CF6EAA" w:rsidP="00CF6EAA">
      <w:pPr>
        <w:pStyle w:val="BodyText"/>
        <w:numPr>
          <w:ilvl w:val="0"/>
          <w:numId w:val="76"/>
        </w:numPr>
        <w:rPr>
          <w:lang w:val="sr-Latn-BA"/>
        </w:rPr>
      </w:pPr>
      <w:r w:rsidRPr="00AC6576">
        <w:rPr>
          <w:lang w:val="sr-Latn-BA"/>
        </w:rPr>
        <w:t>Успешно ствара дела на основу имагинације на темељу познатих догађаја или прича.</w:t>
      </w:r>
    </w:p>
    <w:p w:rsidR="00CF6EAA" w:rsidRPr="00AC6576" w:rsidRDefault="00CF6EAA" w:rsidP="00CF6EAA">
      <w:pPr>
        <w:pStyle w:val="BodyText"/>
        <w:numPr>
          <w:ilvl w:val="0"/>
          <w:numId w:val="76"/>
        </w:numPr>
        <w:rPr>
          <w:lang w:val="sr-Latn-BA"/>
        </w:rPr>
      </w:pPr>
      <w:r w:rsidRPr="00AC6576">
        <w:rPr>
          <w:lang w:val="sr-Latn-BA"/>
        </w:rPr>
        <w:t>Изводи радове са одређеном намером, користећи основне ликовне елементе и приципе да би постигао одређени ефекат.</w:t>
      </w:r>
    </w:p>
    <w:p w:rsidR="00CF6EAA" w:rsidRPr="00AC6576" w:rsidRDefault="00CF6EAA" w:rsidP="00CF6EAA">
      <w:pPr>
        <w:pStyle w:val="BodyText"/>
        <w:numPr>
          <w:ilvl w:val="0"/>
          <w:numId w:val="76"/>
        </w:numPr>
        <w:rPr>
          <w:lang w:val="sr-Latn-BA"/>
        </w:rPr>
      </w:pPr>
      <w:r w:rsidRPr="00AC6576">
        <w:rPr>
          <w:lang w:val="sr-Latn-BA"/>
        </w:rPr>
        <w:t>Користи тачне термине (текстура, ритам, облик, валер) када образлаже свој рад и радове других.</w:t>
      </w:r>
    </w:p>
    <w:p w:rsidR="00CF6EAA" w:rsidRPr="00AC6576" w:rsidRDefault="00CF6EAA" w:rsidP="00CF6EAA">
      <w:pPr>
        <w:pStyle w:val="BodyText"/>
        <w:numPr>
          <w:ilvl w:val="0"/>
          <w:numId w:val="76"/>
        </w:numPr>
        <w:rPr>
          <w:lang w:val="sr-Latn-BA"/>
        </w:rPr>
      </w:pPr>
      <w:r w:rsidRPr="00AC6576">
        <w:rPr>
          <w:lang w:val="sr-Latn-BA"/>
        </w:rPr>
        <w:t>Успешно користе стилизацију облика.</w:t>
      </w:r>
    </w:p>
    <w:p w:rsidR="00CF6EAA" w:rsidRPr="00AC6576" w:rsidRDefault="00CF6EAA" w:rsidP="00CF6EAA">
      <w:pPr>
        <w:pStyle w:val="BodyText"/>
        <w:numPr>
          <w:ilvl w:val="0"/>
          <w:numId w:val="76"/>
        </w:numPr>
        <w:rPr>
          <w:lang w:val="sr-Latn-BA"/>
        </w:rPr>
      </w:pPr>
      <w:r w:rsidRPr="00AC6576">
        <w:rPr>
          <w:lang w:val="sr-Latn-BA"/>
        </w:rPr>
        <w:lastRenderedPageBreak/>
        <w:t>Користе савремене облике комуникације.</w:t>
      </w:r>
    </w:p>
    <w:p w:rsidR="00CF6EAA" w:rsidRPr="00AC6576" w:rsidRDefault="00CF6EAA" w:rsidP="00CF6EAA">
      <w:pPr>
        <w:pStyle w:val="BodyText"/>
        <w:numPr>
          <w:ilvl w:val="0"/>
          <w:numId w:val="76"/>
        </w:numPr>
        <w:rPr>
          <w:lang w:val="sr-Latn-BA"/>
        </w:rPr>
      </w:pPr>
      <w:r w:rsidRPr="00AC6576">
        <w:rPr>
          <w:lang w:val="sr-Latn-BA"/>
        </w:rPr>
        <w:t>Анализира одабрана уметничка дела у односу на време настанка.</w:t>
      </w:r>
    </w:p>
    <w:p w:rsidR="00CF6EAA" w:rsidRPr="00AC6576" w:rsidRDefault="00CF6EAA" w:rsidP="00CF6EAA">
      <w:pPr>
        <w:pStyle w:val="BodyText"/>
        <w:numPr>
          <w:ilvl w:val="0"/>
          <w:numId w:val="76"/>
        </w:numPr>
        <w:rPr>
          <w:lang w:val="sr-Latn-BA"/>
        </w:rPr>
      </w:pPr>
      <w:r w:rsidRPr="00AC6576">
        <w:rPr>
          <w:lang w:val="sr-Latn-BA"/>
        </w:rPr>
        <w:t>Користи места и изворе на којима може да прошири своја знања из визуелних уметности.</w:t>
      </w:r>
    </w:p>
    <w:p w:rsidR="00CF6EAA" w:rsidRPr="00AC6576" w:rsidRDefault="00CF6EAA" w:rsidP="00CF6EAA">
      <w:pPr>
        <w:pStyle w:val="BodyText"/>
        <w:numPr>
          <w:ilvl w:val="0"/>
          <w:numId w:val="76"/>
        </w:numPr>
        <w:rPr>
          <w:lang w:val="sr-Latn-BA"/>
        </w:rPr>
      </w:pPr>
      <w:r w:rsidRPr="00AC6576">
        <w:rPr>
          <w:lang w:val="sr-Latn-BA"/>
        </w:rPr>
        <w:t>Разуме међусобну повезаност и утицај уметности и друге ђивотне области.</w:t>
      </w:r>
    </w:p>
    <w:p w:rsidR="00CF6EAA" w:rsidRPr="00AC6576" w:rsidRDefault="00CF6EAA" w:rsidP="00CF6EAA">
      <w:pPr>
        <w:pStyle w:val="BodyText"/>
        <w:numPr>
          <w:ilvl w:val="0"/>
          <w:numId w:val="76"/>
        </w:numPr>
        <w:rPr>
          <w:lang w:val="sr-Latn-BA"/>
        </w:rPr>
      </w:pPr>
      <w:r w:rsidRPr="00AC6576">
        <w:rPr>
          <w:lang w:val="sr-Latn-BA"/>
        </w:rPr>
        <w:t>Познаје и користи различите линије и градације светлости.</w:t>
      </w:r>
    </w:p>
    <w:p w:rsidR="00CF6EAA" w:rsidRPr="00AC6576" w:rsidRDefault="00CF6EAA" w:rsidP="00CF6EAA">
      <w:pPr>
        <w:pStyle w:val="BodyText"/>
        <w:numPr>
          <w:ilvl w:val="0"/>
          <w:numId w:val="76"/>
        </w:numPr>
        <w:rPr>
          <w:lang w:val="sr-Latn-BA"/>
        </w:rPr>
      </w:pPr>
      <w:r w:rsidRPr="00AC6576">
        <w:rPr>
          <w:lang w:val="sr-Latn-BA"/>
        </w:rPr>
        <w:t>Израђује радове који потстичу стваралачко мишљење и понашање код других ученика.</w:t>
      </w:r>
    </w:p>
    <w:p w:rsidR="00CF6EAA" w:rsidRPr="00AC6576" w:rsidRDefault="00CF6EAA" w:rsidP="00CF6EAA">
      <w:pPr>
        <w:pStyle w:val="BodyText"/>
        <w:numPr>
          <w:ilvl w:val="0"/>
          <w:numId w:val="76"/>
        </w:numPr>
        <w:shd w:val="clear" w:color="auto" w:fill="FFFFFF"/>
        <w:rPr>
          <w:lang w:val="sr-Latn-BA"/>
        </w:rPr>
      </w:pPr>
      <w:r w:rsidRPr="00AC6576">
        <w:rPr>
          <w:lang w:val="sr-Latn-BA"/>
        </w:rPr>
        <w:t>Одговарајућим материјалима приказује градацију светлости у односу на одређеност извора.</w:t>
      </w:r>
    </w:p>
    <w:p w:rsidR="00CF6EAA" w:rsidRPr="00AC6576" w:rsidRDefault="00CF6EAA" w:rsidP="00CF6EAA">
      <w:pPr>
        <w:pStyle w:val="BodyText"/>
        <w:numPr>
          <w:ilvl w:val="0"/>
          <w:numId w:val="76"/>
        </w:numPr>
        <w:rPr>
          <w:lang w:val="sr-Latn-BA"/>
        </w:rPr>
      </w:pPr>
      <w:r w:rsidRPr="00AC6576">
        <w:rPr>
          <w:lang w:val="sr-Latn-BA"/>
        </w:rPr>
        <w:t>Вешто транспонује свет природе у свет симбола.</w:t>
      </w:r>
    </w:p>
    <w:p w:rsidR="00CF6EAA" w:rsidRPr="00AC6576" w:rsidRDefault="00CF6EAA" w:rsidP="00CF6EAA">
      <w:pPr>
        <w:pStyle w:val="BodyText"/>
        <w:numPr>
          <w:ilvl w:val="0"/>
          <w:numId w:val="76"/>
        </w:numPr>
        <w:rPr>
          <w:lang w:val="sr-Latn-BA"/>
        </w:rPr>
      </w:pPr>
      <w:r w:rsidRPr="00AC6576">
        <w:rPr>
          <w:lang w:val="sr-Latn-BA"/>
        </w:rPr>
        <w:t>Транспонује објекте које смешта у нови неуобичајени простор.</w:t>
      </w:r>
    </w:p>
    <w:p w:rsidR="00CF6EAA" w:rsidRPr="00AC6576" w:rsidRDefault="00CF6EAA" w:rsidP="00CF6EAA">
      <w:pPr>
        <w:pStyle w:val="BodyText"/>
        <w:numPr>
          <w:ilvl w:val="0"/>
          <w:numId w:val="76"/>
        </w:numPr>
        <w:rPr>
          <w:lang w:val="sr-Latn-BA"/>
        </w:rPr>
      </w:pPr>
      <w:r w:rsidRPr="00AC6576">
        <w:rPr>
          <w:lang w:val="sr-Latn-BA"/>
        </w:rPr>
        <w:t>Слика слојевито, користећи различите бојене квалитете.</w:t>
      </w:r>
    </w:p>
    <w:p w:rsidR="00CF6EAA" w:rsidRPr="00AC6576" w:rsidRDefault="00CF6EAA" w:rsidP="00CF6EAA">
      <w:pPr>
        <w:shd w:val="clear" w:color="auto" w:fill="FFFFFF"/>
        <w:rPr>
          <w:rFonts w:ascii="Times New Roman" w:hAnsi="Times New Roman" w:cs="Times New Roman"/>
        </w:rPr>
      </w:pPr>
      <w:r w:rsidRPr="00AC6576">
        <w:rPr>
          <w:rFonts w:ascii="Times New Roman" w:hAnsi="Times New Roman" w:cs="Times New Roman"/>
          <w:spacing w:val="-1"/>
        </w:rPr>
        <w:t>Ученик/ученица:</w:t>
      </w:r>
    </w:p>
    <w:p w:rsidR="00CF6EAA" w:rsidRPr="00AC6576" w:rsidRDefault="00CF6EAA" w:rsidP="00CF6EAA">
      <w:pPr>
        <w:rPr>
          <w:rFonts w:ascii="Times New Roman" w:hAnsi="Times New Roman" w:cs="Times New Roman"/>
        </w:rPr>
      </w:pPr>
    </w:p>
    <w:p w:rsidR="00CF6EAA" w:rsidRPr="00AC6576" w:rsidRDefault="00CF6EAA" w:rsidP="00CF6EAA">
      <w:pPr>
        <w:rPr>
          <w:rFonts w:ascii="Times New Roman" w:hAnsi="Times New Roman" w:cs="Times New Roman"/>
          <w:b/>
          <w:caps/>
          <w:lang w:val="ru-RU"/>
        </w:rPr>
      </w:pPr>
    </w:p>
    <w:p w:rsidR="00CF6EAA" w:rsidRPr="00AC6576" w:rsidRDefault="00CF6EAA" w:rsidP="00CF6EAA">
      <w:pPr>
        <w:rPr>
          <w:rFonts w:ascii="Times New Roman" w:hAnsi="Times New Roman" w:cs="Times New Roman"/>
          <w:b/>
          <w:lang w:val="sr-Latn-CS"/>
        </w:rPr>
      </w:pPr>
      <w:r w:rsidRPr="00AC6576">
        <w:rPr>
          <w:rFonts w:ascii="Times New Roman" w:hAnsi="Times New Roman" w:cs="Times New Roman"/>
          <w:b/>
          <w:caps/>
          <w:lang w:val="sr-Cyrl-CS"/>
        </w:rPr>
        <w:t>Музичка култура</w:t>
      </w:r>
    </w:p>
    <w:p w:rsidR="00CF6EAA" w:rsidRPr="00AC6576" w:rsidRDefault="00CF6EAA" w:rsidP="00CF6EAA">
      <w:pPr>
        <w:jc w:val="both"/>
        <w:rPr>
          <w:rFonts w:ascii="Times New Roman" w:hAnsi="Times New Roman" w:cs="Times New Roman"/>
          <w:b/>
          <w:bCs/>
          <w:iCs/>
          <w:lang w:val="sr-Cyrl-CS"/>
        </w:rPr>
      </w:pPr>
      <w:r w:rsidRPr="00AC6576">
        <w:rPr>
          <w:rFonts w:ascii="Times New Roman" w:hAnsi="Times New Roman" w:cs="Times New Roman"/>
          <w:b/>
          <w:bCs/>
          <w:iCs/>
          <w:lang w:val="sr-Cyrl-CS"/>
        </w:rPr>
        <w:t>Циљеви и задаци музичке културе: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неговање способности иѕвођења музике певањем и свирањем</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неговање смисла за колективно музициранње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стицање навика за слушање музичког дела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способности за доживљај музичког дела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способности за разумевање музичког дела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критичког мишљења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подстицање стваралачког ангажовања ученика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музичке креативности</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способности за импровизацију мелодије</w:t>
      </w:r>
    </w:p>
    <w:p w:rsidR="00CF6EAA" w:rsidRPr="00AC6576" w:rsidRDefault="00CF6EAA" w:rsidP="00CF6EAA">
      <w:pPr>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4673"/>
        <w:gridCol w:w="1974"/>
        <w:gridCol w:w="1974"/>
        <w:gridCol w:w="1974"/>
        <w:gridCol w:w="1974"/>
      </w:tblGrid>
      <w:tr w:rsidR="00CF6EAA" w:rsidRPr="00AC6576" w:rsidTr="00546532">
        <w:trPr>
          <w:trHeight w:val="591"/>
          <w:jc w:val="center"/>
        </w:trPr>
        <w:tc>
          <w:tcPr>
            <w:tcW w:w="964"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lastRenderedPageBreak/>
              <w:t>Редни</w:t>
            </w:r>
          </w:p>
          <w:p w:rsidR="00CF6EAA" w:rsidRPr="00AC6576" w:rsidRDefault="00CF6EAA" w:rsidP="00546532">
            <w:pPr>
              <w:jc w:val="center"/>
              <w:rPr>
                <w:rFonts w:ascii="Times New Roman" w:hAnsi="Times New Roman" w:cs="Times New Roman"/>
                <w:b/>
                <w:bCs/>
              </w:rPr>
            </w:pPr>
            <w:r w:rsidRPr="00AC6576">
              <w:rPr>
                <w:rFonts w:ascii="Times New Roman" w:hAnsi="Times New Roman" w:cs="Times New Roman"/>
                <w:b/>
                <w:bCs/>
                <w:lang w:val="sr-Cyrl-CS"/>
              </w:rPr>
              <w:t>Бр.</w:t>
            </w:r>
          </w:p>
        </w:tc>
        <w:tc>
          <w:tcPr>
            <w:tcW w:w="4672" w:type="dxa"/>
            <w:shd w:val="clear" w:color="auto" w:fill="FBD4B4"/>
            <w:vAlign w:val="center"/>
          </w:tcPr>
          <w:p w:rsidR="00CF6EAA" w:rsidRPr="00AC6576" w:rsidRDefault="00CF6EAA" w:rsidP="00546532">
            <w:pPr>
              <w:pStyle w:val="Heading1"/>
              <w:jc w:val="center"/>
              <w:rPr>
                <w:rFonts w:ascii="Times New Roman" w:hAnsi="Times New Roman" w:cs="Times New Roman"/>
                <w:b w:val="0"/>
                <w:sz w:val="22"/>
                <w:szCs w:val="22"/>
              </w:rPr>
            </w:pPr>
            <w:r w:rsidRPr="00AC6576">
              <w:rPr>
                <w:rFonts w:ascii="Times New Roman" w:hAnsi="Times New Roman" w:cs="Times New Roman"/>
                <w:b w:val="0"/>
                <w:sz w:val="22"/>
                <w:szCs w:val="22"/>
              </w:rPr>
              <w:t>НАЗИВ  ТЕМЕ</w:t>
            </w:r>
          </w:p>
        </w:tc>
        <w:tc>
          <w:tcPr>
            <w:tcW w:w="1974"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Укупан бр. часова за тему</w:t>
            </w:r>
          </w:p>
        </w:tc>
        <w:tc>
          <w:tcPr>
            <w:tcW w:w="1974"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Обрада</w:t>
            </w:r>
          </w:p>
        </w:tc>
        <w:tc>
          <w:tcPr>
            <w:tcW w:w="1974"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Понављање</w:t>
            </w:r>
          </w:p>
        </w:tc>
        <w:tc>
          <w:tcPr>
            <w:tcW w:w="1974" w:type="dxa"/>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Систематизација</w:t>
            </w:r>
          </w:p>
        </w:tc>
      </w:tr>
      <w:tr w:rsidR="00CF6EAA" w:rsidRPr="00AC6576" w:rsidTr="00546532">
        <w:trPr>
          <w:trHeight w:val="593"/>
          <w:jc w:val="center"/>
        </w:trPr>
        <w:tc>
          <w:tcPr>
            <w:tcW w:w="964"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c>
          <w:tcPr>
            <w:tcW w:w="4672"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rPr>
              <w:t>ЗНАЊЕ И РАЗУМЕВАЊЕ</w:t>
            </w:r>
          </w:p>
        </w:tc>
        <w:tc>
          <w:tcPr>
            <w:tcW w:w="1974"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9</w:t>
            </w:r>
          </w:p>
        </w:tc>
        <w:tc>
          <w:tcPr>
            <w:tcW w:w="1974" w:type="dxa"/>
          </w:tcPr>
          <w:p w:rsidR="00CF6EAA" w:rsidRPr="00AC6576" w:rsidRDefault="00CF6EAA" w:rsidP="00546532">
            <w:pP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4</w:t>
            </w:r>
          </w:p>
        </w:tc>
        <w:tc>
          <w:tcPr>
            <w:tcW w:w="1974" w:type="dxa"/>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3</w:t>
            </w:r>
          </w:p>
        </w:tc>
        <w:tc>
          <w:tcPr>
            <w:tcW w:w="1974" w:type="dxa"/>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2</w:t>
            </w:r>
          </w:p>
        </w:tc>
      </w:tr>
      <w:tr w:rsidR="00CF6EAA" w:rsidRPr="00AC6576" w:rsidTr="00546532">
        <w:trPr>
          <w:trHeight w:val="615"/>
          <w:jc w:val="center"/>
        </w:trPr>
        <w:tc>
          <w:tcPr>
            <w:tcW w:w="964"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c>
          <w:tcPr>
            <w:tcW w:w="4672"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rPr>
              <w:t>ИЗВОЂЕЊЕ МУЗИКЕ</w:t>
            </w:r>
          </w:p>
        </w:tc>
        <w:tc>
          <w:tcPr>
            <w:tcW w:w="1974"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9</w:t>
            </w:r>
          </w:p>
        </w:tc>
        <w:tc>
          <w:tcPr>
            <w:tcW w:w="1974" w:type="dxa"/>
          </w:tcPr>
          <w:p w:rsidR="00CF6EAA" w:rsidRPr="00AC6576" w:rsidRDefault="00CF6EAA" w:rsidP="00546532">
            <w:pP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rPr>
            </w:pPr>
            <w:r w:rsidRPr="00AC6576">
              <w:rPr>
                <w:rFonts w:ascii="Times New Roman" w:hAnsi="Times New Roman" w:cs="Times New Roman"/>
                <w:bCs/>
                <w:lang w:val="sr-Cyrl-CS"/>
              </w:rPr>
              <w:t>4</w:t>
            </w:r>
          </w:p>
        </w:tc>
        <w:tc>
          <w:tcPr>
            <w:tcW w:w="1974" w:type="dxa"/>
          </w:tcPr>
          <w:p w:rsidR="00CF6EAA" w:rsidRPr="00AC6576" w:rsidRDefault="00CF6EAA" w:rsidP="00546532">
            <w:pPr>
              <w:jc w:val="cente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2</w:t>
            </w:r>
          </w:p>
        </w:tc>
        <w:tc>
          <w:tcPr>
            <w:tcW w:w="1974" w:type="dxa"/>
          </w:tcPr>
          <w:p w:rsidR="00CF6EAA" w:rsidRPr="00AC6576" w:rsidRDefault="00CF6EAA" w:rsidP="00546532">
            <w:pPr>
              <w:jc w:val="cente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3</w:t>
            </w:r>
          </w:p>
        </w:tc>
      </w:tr>
      <w:tr w:rsidR="00CF6EAA" w:rsidRPr="00AC6576" w:rsidTr="00546532">
        <w:trPr>
          <w:trHeight w:val="310"/>
          <w:jc w:val="center"/>
        </w:trPr>
        <w:tc>
          <w:tcPr>
            <w:tcW w:w="964"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tc>
        <w:tc>
          <w:tcPr>
            <w:tcW w:w="4672"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СЛУШАЊЕ МУЗИКЕ</w:t>
            </w:r>
          </w:p>
        </w:tc>
        <w:tc>
          <w:tcPr>
            <w:tcW w:w="1974" w:type="dxa"/>
            <w:vAlign w:val="center"/>
          </w:tcPr>
          <w:p w:rsidR="00CF6EAA" w:rsidRPr="00AC6576" w:rsidRDefault="00CF6EAA" w:rsidP="00546532">
            <w:pPr>
              <w:jc w:val="center"/>
              <w:rPr>
                <w:rFonts w:ascii="Times New Roman" w:hAnsi="Times New Roman" w:cs="Times New Roman"/>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9</w:t>
            </w:r>
          </w:p>
        </w:tc>
        <w:tc>
          <w:tcPr>
            <w:tcW w:w="1974" w:type="dxa"/>
          </w:tcPr>
          <w:p w:rsidR="00CF6EAA" w:rsidRPr="00AC6576" w:rsidRDefault="00CF6EAA" w:rsidP="00546532">
            <w:pPr>
              <w:jc w:val="center"/>
              <w:rPr>
                <w:rFonts w:ascii="Times New Roman" w:hAnsi="Times New Roman" w:cs="Times New Roman"/>
              </w:rPr>
            </w:pPr>
          </w:p>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4</w:t>
            </w:r>
          </w:p>
        </w:tc>
        <w:tc>
          <w:tcPr>
            <w:tcW w:w="1974" w:type="dxa"/>
          </w:tcPr>
          <w:p w:rsidR="00CF6EAA" w:rsidRPr="00AC6576" w:rsidRDefault="00CF6EAA" w:rsidP="00546532">
            <w:pPr>
              <w:jc w:val="center"/>
              <w:rPr>
                <w:rFonts w:ascii="Times New Roman" w:hAnsi="Times New Roman" w:cs="Times New Roman"/>
              </w:rPr>
            </w:pPr>
          </w:p>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3</w:t>
            </w:r>
          </w:p>
        </w:tc>
        <w:tc>
          <w:tcPr>
            <w:tcW w:w="1974" w:type="dxa"/>
          </w:tcPr>
          <w:p w:rsidR="00CF6EAA" w:rsidRPr="00AC6576" w:rsidRDefault="00CF6EAA" w:rsidP="00546532">
            <w:pPr>
              <w:jc w:val="center"/>
              <w:rPr>
                <w:rFonts w:ascii="Times New Roman" w:hAnsi="Times New Roman" w:cs="Times New Roman"/>
              </w:rPr>
            </w:pPr>
          </w:p>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2</w:t>
            </w:r>
          </w:p>
        </w:tc>
      </w:tr>
      <w:tr w:rsidR="00CF6EAA" w:rsidRPr="00AC6576" w:rsidTr="00546532">
        <w:trPr>
          <w:trHeight w:val="310"/>
          <w:jc w:val="center"/>
        </w:trPr>
        <w:tc>
          <w:tcPr>
            <w:tcW w:w="964"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4672"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МУЗИЧКО СТВАРАЛАШТВО</w:t>
            </w:r>
          </w:p>
        </w:tc>
        <w:tc>
          <w:tcPr>
            <w:tcW w:w="1974" w:type="dxa"/>
            <w:vAlign w:val="center"/>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9</w:t>
            </w:r>
          </w:p>
        </w:tc>
        <w:tc>
          <w:tcPr>
            <w:tcW w:w="1974" w:type="dxa"/>
          </w:tcPr>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4</w:t>
            </w:r>
          </w:p>
        </w:tc>
        <w:tc>
          <w:tcPr>
            <w:tcW w:w="1974" w:type="dxa"/>
          </w:tcPr>
          <w:p w:rsidR="00CF6EAA" w:rsidRPr="00AC6576" w:rsidRDefault="00CF6EAA" w:rsidP="00546532">
            <w:pPr>
              <w:jc w:val="cente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4</w:t>
            </w:r>
          </w:p>
        </w:tc>
        <w:tc>
          <w:tcPr>
            <w:tcW w:w="1974" w:type="dxa"/>
          </w:tcPr>
          <w:p w:rsidR="00CF6EAA" w:rsidRPr="00AC6576" w:rsidRDefault="00CF6EAA" w:rsidP="00546532">
            <w:pPr>
              <w:rPr>
                <w:rFonts w:ascii="Times New Roman" w:hAnsi="Times New Roman" w:cs="Times New Roman"/>
                <w:bCs/>
                <w:lang w:val="sr-Cyrl-CS"/>
              </w:rPr>
            </w:pPr>
          </w:p>
          <w:p w:rsidR="00CF6EAA" w:rsidRPr="00AC6576" w:rsidRDefault="00CF6EAA" w:rsidP="00546532">
            <w:pPr>
              <w:jc w:val="center"/>
              <w:rPr>
                <w:rFonts w:ascii="Times New Roman" w:hAnsi="Times New Roman" w:cs="Times New Roman"/>
                <w:bCs/>
                <w:lang w:val="sr-Cyrl-CS"/>
              </w:rPr>
            </w:pPr>
            <w:r w:rsidRPr="00AC6576">
              <w:rPr>
                <w:rFonts w:ascii="Times New Roman" w:hAnsi="Times New Roman" w:cs="Times New Roman"/>
                <w:bCs/>
                <w:lang w:val="sr-Cyrl-CS"/>
              </w:rPr>
              <w:t>1</w:t>
            </w:r>
          </w:p>
        </w:tc>
      </w:tr>
      <w:tr w:rsidR="00CF6EAA" w:rsidRPr="00AC6576" w:rsidTr="00546532">
        <w:trPr>
          <w:trHeight w:val="82"/>
          <w:jc w:val="center"/>
        </w:trPr>
        <w:tc>
          <w:tcPr>
            <w:tcW w:w="5637" w:type="dxa"/>
            <w:gridSpan w:val="2"/>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                                   УКУПАН БРОЈ ЧАСОВА</w:t>
            </w:r>
          </w:p>
        </w:tc>
        <w:tc>
          <w:tcPr>
            <w:tcW w:w="1974" w:type="dxa"/>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36</w:t>
            </w:r>
          </w:p>
        </w:tc>
        <w:tc>
          <w:tcPr>
            <w:tcW w:w="1974" w:type="dxa"/>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16</w:t>
            </w:r>
          </w:p>
        </w:tc>
        <w:tc>
          <w:tcPr>
            <w:tcW w:w="1974" w:type="dxa"/>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12</w:t>
            </w:r>
          </w:p>
        </w:tc>
        <w:tc>
          <w:tcPr>
            <w:tcW w:w="1974" w:type="dxa"/>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8</w:t>
            </w:r>
          </w:p>
        </w:tc>
      </w:tr>
    </w:tbl>
    <w:p w:rsidR="00CF6EAA" w:rsidRPr="00AC6576" w:rsidRDefault="00CF6EAA" w:rsidP="00CF6EAA">
      <w:pPr>
        <w:jc w:val="both"/>
        <w:rPr>
          <w:rFonts w:ascii="Times New Roman" w:hAnsi="Times New Roman" w:cs="Times New Roman"/>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779"/>
        <w:gridCol w:w="2473"/>
        <w:gridCol w:w="3261"/>
        <w:gridCol w:w="3435"/>
      </w:tblGrid>
      <w:tr w:rsidR="00CF6EAA" w:rsidRPr="00AC6576" w:rsidTr="00546532">
        <w:trPr>
          <w:trHeight w:val="502"/>
          <w:jc w:val="center"/>
        </w:trPr>
        <w:tc>
          <w:tcPr>
            <w:tcW w:w="2660"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779"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169"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375"/>
          <w:jc w:val="center"/>
        </w:trPr>
        <w:tc>
          <w:tcPr>
            <w:tcW w:w="2660"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779"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247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326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435"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spacing w:after="240"/>
              <w:rPr>
                <w:rFonts w:ascii="Times New Roman" w:hAnsi="Times New Roman" w:cs="Times New Roman"/>
                <w:bCs/>
                <w:lang w:val="sr-Cyrl-CS"/>
              </w:rPr>
            </w:pPr>
            <w:r w:rsidRPr="00AC6576">
              <w:rPr>
                <w:rFonts w:ascii="Times New Roman" w:hAnsi="Times New Roman" w:cs="Times New Roman"/>
                <w:b/>
                <w:i/>
                <w:u w:val="single"/>
                <w:lang w:val="sr-Cyrl-CS"/>
              </w:rPr>
              <w:t>ЗНАЊЕ И РАЗУМЕВАЊЕ</w:t>
            </w:r>
          </w:p>
          <w:p w:rsidR="00CF6EAA" w:rsidRPr="00AC6576" w:rsidRDefault="00CF6EAA" w:rsidP="00546532">
            <w:pPr>
              <w:spacing w:after="240"/>
              <w:rPr>
                <w:rFonts w:ascii="Times New Roman" w:hAnsi="Times New Roman" w:cs="Times New Roman"/>
                <w:b/>
                <w:lang w:val="sr-Cyrl-CS"/>
              </w:rPr>
            </w:pPr>
            <w:r w:rsidRPr="00AC6576">
              <w:rPr>
                <w:rFonts w:ascii="Times New Roman" w:hAnsi="Times New Roman" w:cs="Times New Roman"/>
                <w:b/>
                <w:i/>
                <w:lang w:val="sr-Cyrl-CS"/>
              </w:rPr>
              <w:t>ОСНОВЕ МУЗИЧКЕ ПИСМЕНОСТИ</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sr-Cyrl-CS"/>
              </w:rPr>
              <w:t xml:space="preserve">-Лествице F,D,d, </w:t>
            </w:r>
            <w:r w:rsidRPr="00AC6576">
              <w:rPr>
                <w:rFonts w:ascii="Times New Roman" w:hAnsi="Times New Roman" w:cs="Times New Roman"/>
                <w:bCs/>
              </w:rPr>
              <w:t>h</w:t>
            </w:r>
          </w:p>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-Неправилне ритмичке </w:t>
            </w:r>
            <w:r w:rsidRPr="00AC6576">
              <w:rPr>
                <w:rFonts w:ascii="Times New Roman" w:hAnsi="Times New Roman" w:cs="Times New Roman"/>
                <w:bCs/>
                <w:lang w:val="sr-Cyrl-CS"/>
              </w:rPr>
              <w:lastRenderedPageBreak/>
              <w:t>поделе</w:t>
            </w:r>
          </w:p>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Cs/>
                <w:lang w:val="sr-Cyrl-CS"/>
              </w:rPr>
              <w:t xml:space="preserve">-Динамика </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ru-RU"/>
              </w:rPr>
              <w:t>-Половина као јединица бројања</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ru-RU"/>
              </w:rPr>
              <w:t>-Темпо</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ru-RU"/>
              </w:rPr>
              <w:t>-Такт 6/8</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ru-RU"/>
              </w:rPr>
              <w:t>-Вокална музика</w:t>
            </w:r>
          </w:p>
        </w:tc>
        <w:tc>
          <w:tcPr>
            <w:tcW w:w="1779" w:type="dxa"/>
            <w:shd w:val="clear" w:color="auto" w:fill="auto"/>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аудитивна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дијалошка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lastRenderedPageBreak/>
              <w:t>-монолошка</w:t>
            </w:r>
          </w:p>
        </w:tc>
        <w:tc>
          <w:tcPr>
            <w:tcW w:w="2473" w:type="dxa"/>
            <w:shd w:val="clear" w:color="auto" w:fill="auto"/>
            <w:vAlign w:val="center"/>
          </w:tcPr>
          <w:p w:rsidR="00CF6EAA" w:rsidRPr="00AC6576" w:rsidRDefault="00CF6EAA" w:rsidP="00546532">
            <w:pPr>
              <w:pStyle w:val="BodyText"/>
            </w:pPr>
            <w:r w:rsidRPr="00AC6576">
              <w:lastRenderedPageBreak/>
              <w:t>-Ученик познаје основна темпа</w:t>
            </w:r>
          </w:p>
          <w:p w:rsidR="00CF6EAA" w:rsidRPr="00AC6576" w:rsidRDefault="00CF6EAA" w:rsidP="00546532">
            <w:pPr>
              <w:pStyle w:val="BodyText"/>
            </w:pPr>
            <w:r w:rsidRPr="00AC6576">
              <w:t>-Ученик познаје основне ритмичке вредности, тонске висине од малог г до е2</w:t>
            </w:r>
          </w:p>
          <w:p w:rsidR="00CF6EAA" w:rsidRPr="00AC6576" w:rsidRDefault="00CF6EAA" w:rsidP="00546532">
            <w:pPr>
              <w:pStyle w:val="BodyText"/>
            </w:pPr>
            <w:r w:rsidRPr="00AC6576">
              <w:t xml:space="preserve">-Ученик познаје  основни динамички распон и партитурне </w:t>
            </w:r>
            <w:r w:rsidRPr="00AC6576">
              <w:lastRenderedPageBreak/>
              <w:t>ознаке, као и контекст музичког догађаја</w:t>
            </w:r>
          </w:p>
          <w:p w:rsidR="00CF6EAA" w:rsidRPr="00AC6576" w:rsidRDefault="00CF6EAA" w:rsidP="00546532">
            <w:pPr>
              <w:pStyle w:val="BodyText"/>
            </w:pPr>
            <w:r w:rsidRPr="00AC6576">
              <w:t>-Ученик познаје основне караткеристике певачких гласова и разликује вокалне, иснтрументалне и вокално-инструменталне саставе.</w:t>
            </w:r>
          </w:p>
          <w:p w:rsidR="00CF6EAA" w:rsidRPr="00AC6576" w:rsidRDefault="00CF6EAA" w:rsidP="00546532">
            <w:pPr>
              <w:pStyle w:val="BodyText"/>
            </w:pPr>
            <w:r w:rsidRPr="00AC6576">
              <w:t>-Ученик познаје основне појмове одређених музичких жанрова и народног стваралаштва, као и контекст настанка српске народне музике.</w:t>
            </w: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-Ученик познаје елементе музичке писмености у складу са Наставним програмом,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-Ученик познаје  основне карактеристике инструменталних група и певачких гласова и разликује вокалне, инструменталне и </w:t>
            </w:r>
            <w:r w:rsidRPr="00AC6576">
              <w:rPr>
                <w:rFonts w:ascii="Times New Roman" w:hAnsi="Times New Roman" w:cs="Times New Roman"/>
                <w:lang w:val="sr-Cyrl-CS"/>
              </w:rPr>
              <w:lastRenderedPageBreak/>
              <w:t>вокално-иструменталне саставе.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-Ученик разуме специфичне караткеристике појединих музичких жанрова и народног стваралаштва.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-Повезује изражајне елементе народне музике са контекстом њиховог настанка.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познаје основне карактеристике програмске и апсолутне музике</w:t>
            </w:r>
          </w:p>
        </w:tc>
        <w:tc>
          <w:tcPr>
            <w:tcW w:w="3435"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-Ученик зна и разуме сложеније елементе музичке писмености предвиђене Наставним програмом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препознаје специфичне карактеристике одређених народних и уметничких музичких инструмената.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Познаје специфичности одређених музичких жанрова и повезује изражајне елементе народне музике са контекстом њиховог настанка.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i/>
                <w:u w:val="single"/>
                <w:lang w:val="sr-Cyrl-CS"/>
              </w:rPr>
              <w:t>ИЗВОЂЕЊЕ МУЗИКЕ</w:t>
            </w:r>
          </w:p>
          <w:p w:rsidR="00CF6EAA" w:rsidRPr="00AC6576" w:rsidRDefault="00CF6EAA" w:rsidP="00546532">
            <w:pPr>
              <w:rPr>
                <w:rFonts w:ascii="Times New Roman" w:hAnsi="Times New Roman" w:cs="Times New Roman"/>
                <w:b/>
                <w:i/>
                <w:lang w:val="sr-Cyrl-CS"/>
              </w:rPr>
            </w:pPr>
            <w:r w:rsidRPr="00AC6576">
              <w:rPr>
                <w:rFonts w:ascii="Times New Roman" w:hAnsi="Times New Roman" w:cs="Times New Roman"/>
                <w:b/>
                <w:lang w:val="sr-Cyrl-CS"/>
              </w:rPr>
              <w:t>а)</w:t>
            </w:r>
            <w:r w:rsidRPr="00AC6576">
              <w:rPr>
                <w:rFonts w:ascii="Times New Roman" w:hAnsi="Times New Roman" w:cs="Times New Roman"/>
                <w:b/>
                <w:i/>
                <w:lang w:val="sr-Cyrl-CS"/>
              </w:rPr>
              <w:t>ПЕВАЊЕ ПЕСАМАПО СЛУХУ И ПО НОТНОМ ТЕКСТУ</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Народне песме:</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-Песме засноване на традицији других народа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Ауторске песме:</w:t>
            </w:r>
          </w:p>
          <w:p w:rsidR="00CF6EAA" w:rsidRPr="00AC6576" w:rsidRDefault="00CF6EAA" w:rsidP="00546532">
            <w:pPr>
              <w:rPr>
                <w:rFonts w:ascii="Times New Roman" w:hAnsi="Times New Roman" w:cs="Times New Roman"/>
                <w:lang w:val="sr-Cyrl-CS"/>
              </w:rPr>
            </w:pPr>
          </w:p>
        </w:tc>
        <w:tc>
          <w:tcPr>
            <w:tcW w:w="1779" w:type="dxa"/>
            <w:shd w:val="clear" w:color="auto" w:fill="auto"/>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lastRenderedPageBreak/>
              <w:t>- аудитивна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дијалошка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-Певање у групи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-Појединачно певање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-Свирање у групи</w:t>
            </w:r>
          </w:p>
          <w:p w:rsidR="00CF6EAA" w:rsidRPr="00AC6576" w:rsidRDefault="00CF6EAA" w:rsidP="00546532">
            <w:pPr>
              <w:rPr>
                <w:rFonts w:ascii="Times New Roman" w:hAnsi="Times New Roman" w:cs="Times New Roman"/>
                <w:b/>
                <w:lang w:val="sr-Cyrl-CS"/>
              </w:rPr>
            </w:pPr>
          </w:p>
          <w:p w:rsidR="00CF6EAA" w:rsidRPr="00AC6576" w:rsidRDefault="00CF6EAA" w:rsidP="00546532">
            <w:pPr>
              <w:tabs>
                <w:tab w:val="left" w:pos="9315"/>
              </w:tabs>
              <w:rPr>
                <w:rFonts w:ascii="Times New Roman" w:hAnsi="Times New Roman" w:cs="Times New Roman"/>
                <w:lang w:val="sr-Cyrl-CS"/>
              </w:rPr>
            </w:pPr>
          </w:p>
        </w:tc>
        <w:tc>
          <w:tcPr>
            <w:tcW w:w="2473"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-Ученик може да пева једноставније музичке примере у С-дуру од 16 тактова.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-Зна да пева неко дело из српске фолклорне баштине.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препознаје већ обрађене композиције</w:t>
            </w:r>
          </w:p>
          <w:p w:rsidR="00CF6EAA" w:rsidRPr="00AC6576" w:rsidRDefault="00CF6EAA" w:rsidP="00546532">
            <w:pPr>
              <w:rPr>
                <w:rFonts w:ascii="Times New Roman" w:hAnsi="Times New Roman" w:cs="Times New Roman"/>
                <w:lang w:val="sr-Cyrl-CS"/>
              </w:rPr>
            </w:pP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За ову тему није предвиђен средњи ниво стандарда </w:t>
            </w:r>
          </w:p>
        </w:tc>
        <w:tc>
          <w:tcPr>
            <w:tcW w:w="3435"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-Ученик може да пева уз тактирање одговарајуће једногласне или двогласне музичке примере који садрже разноврсне елементе музичке писмености у складу са Наставним програмом.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-Може да пева у хору или мањем саставу једноставније песме различитих жанрова.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Уме да изведе игру по избору (народну или класичну).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-Учествује у школским </w:t>
            </w:r>
            <w:r w:rsidRPr="00AC6576">
              <w:rPr>
                <w:rFonts w:ascii="Times New Roman" w:hAnsi="Times New Roman" w:cs="Times New Roman"/>
                <w:lang w:val="sr-Cyrl-CS"/>
              </w:rPr>
              <w:lastRenderedPageBreak/>
              <w:t>приредбама.</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б) </w:t>
            </w:r>
            <w:r w:rsidRPr="00AC6576">
              <w:rPr>
                <w:rFonts w:ascii="Times New Roman" w:hAnsi="Times New Roman" w:cs="Times New Roman"/>
                <w:b/>
                <w:i/>
                <w:lang w:val="sr-Cyrl-CS"/>
              </w:rPr>
              <w:t>СВИРАЊЕ</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-Једногласних композиција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-Двогласних композиција</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tc>
        <w:tc>
          <w:tcPr>
            <w:tcW w:w="1779" w:type="dxa"/>
            <w:shd w:val="clear" w:color="auto" w:fill="auto"/>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аудитивна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дијалошка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свирање у групи</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-појединачно свирање</w:t>
            </w:r>
          </w:p>
        </w:tc>
        <w:tc>
          <w:tcPr>
            <w:tcW w:w="2473"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може да свира (на неком од Орфових инструмената) једноставније музичке примере у С-дуру од 16 тактова.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Зна да свира неко дело из српске фолклорне баштине.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-Може да свира једноставне примере различитих жанрова</w:t>
            </w: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За ову тему није предвиђен средњи ниво стандарда </w:t>
            </w:r>
          </w:p>
        </w:tc>
        <w:tc>
          <w:tcPr>
            <w:tcW w:w="3435"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може да свира (на неком од Орфових инструмената) одговарајуће једногласне или двогласне музичке примере који садрже разноврсне елементе музичке писмености у складу са Наставним програмом.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Може да свира у оркестру, или мањем саставу једноставније песме различитих жанрова.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-Уме да изведе игру по избору (народну или класичну).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-Учествује у школским приредбама.</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b/>
                <w:i/>
                <w:u w:val="single"/>
                <w:lang w:val="sr-Cyrl-CS"/>
              </w:rPr>
            </w:pPr>
            <w:r w:rsidRPr="00AC6576">
              <w:rPr>
                <w:rFonts w:ascii="Times New Roman" w:hAnsi="Times New Roman" w:cs="Times New Roman"/>
                <w:b/>
                <w:i/>
                <w:u w:val="single"/>
                <w:lang w:val="sr-Cyrl-CS"/>
              </w:rPr>
              <w:t>СЛУШАЊЕ МУЗИКЕ</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а) СЛУШАЊЕ ВОКАЛНО-ИНСТРУМЕНТАЛНИХ И ИНСТРУМЕНТАЛНИХ КОМПОЗИЦИЈА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-Европска уметничка муѕика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-Српске традиционалне </w:t>
            </w:r>
            <w:r w:rsidRPr="00AC6576">
              <w:rPr>
                <w:rFonts w:ascii="Times New Roman" w:hAnsi="Times New Roman" w:cs="Times New Roman"/>
                <w:lang w:val="sr-Cyrl-CS"/>
              </w:rPr>
              <w:lastRenderedPageBreak/>
              <w:t>песме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-Српска уметничка музика</w:t>
            </w:r>
          </w:p>
        </w:tc>
        <w:tc>
          <w:tcPr>
            <w:tcW w:w="1779"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-аудитивна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дијалошка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-мултимедијална пројекција</w:t>
            </w:r>
          </w:p>
        </w:tc>
        <w:tc>
          <w:tcPr>
            <w:tcW w:w="2473" w:type="dxa"/>
            <w:shd w:val="clear" w:color="auto" w:fill="auto"/>
            <w:vAlign w:val="center"/>
          </w:tcPr>
          <w:p w:rsidR="00CF6EAA" w:rsidRPr="00AC6576" w:rsidRDefault="00CF6EAA" w:rsidP="00546532">
            <w:pPr>
              <w:pStyle w:val="BodyText"/>
            </w:pPr>
            <w:r w:rsidRPr="00AC6576">
              <w:t>-Ученик познаје основна темпа, динамику, врсту такта у слушаном делу и може да одреди и опише карактер композиције.</w:t>
            </w:r>
          </w:p>
          <w:p w:rsidR="00CF6EAA" w:rsidRPr="00AC6576" w:rsidRDefault="00CF6EAA" w:rsidP="00546532">
            <w:pPr>
              <w:pStyle w:val="BodyText"/>
            </w:pPr>
            <w:r w:rsidRPr="00AC6576">
              <w:t xml:space="preserve">-Ученик препознаје инструменталне и вокалне саставе. </w:t>
            </w:r>
          </w:p>
          <w:p w:rsidR="00CF6EAA" w:rsidRPr="00AC6576" w:rsidRDefault="00CF6EAA" w:rsidP="00546532">
            <w:pPr>
              <w:pStyle w:val="BodyText"/>
            </w:pPr>
            <w:r w:rsidRPr="00AC6576">
              <w:t xml:space="preserve">-Може да одреди </w:t>
            </w:r>
            <w:r w:rsidRPr="00AC6576">
              <w:lastRenderedPageBreak/>
              <w:t>припадност слушаног примера одређеном жанру и препознаје народно и уметничко музичко стваралаштво</w:t>
            </w:r>
          </w:p>
          <w:p w:rsidR="00CF6EAA" w:rsidRPr="00AC6576" w:rsidRDefault="00CF6EAA" w:rsidP="00546532">
            <w:pPr>
              <w:pStyle w:val="BodyText"/>
            </w:pPr>
            <w:r w:rsidRPr="00AC6576">
              <w:t>-Зна основне информације о појединим композиторима</w:t>
            </w:r>
          </w:p>
        </w:tc>
        <w:tc>
          <w:tcPr>
            <w:tcW w:w="3261" w:type="dxa"/>
            <w:shd w:val="clear" w:color="auto" w:fill="auto"/>
            <w:vAlign w:val="center"/>
          </w:tcPr>
          <w:p w:rsidR="00CF6EAA" w:rsidRPr="00AC6576" w:rsidRDefault="00CF6EAA" w:rsidP="00546532">
            <w:pPr>
              <w:pStyle w:val="BodyText"/>
            </w:pPr>
            <w:r w:rsidRPr="00AC6576">
              <w:lastRenderedPageBreak/>
              <w:t xml:space="preserve">-Ученик може да одреди карактеристике ритмичке и мелодијске компоненте на основу слушања. </w:t>
            </w:r>
          </w:p>
          <w:p w:rsidR="00CF6EAA" w:rsidRPr="00AC6576" w:rsidRDefault="00CF6EAA" w:rsidP="00546532">
            <w:pPr>
              <w:pStyle w:val="BodyText"/>
            </w:pPr>
            <w:r w:rsidRPr="00AC6576">
              <w:t>-Може да опише карактер композиције као резултат садејства опажених музичких инструмената.</w:t>
            </w:r>
          </w:p>
          <w:p w:rsidR="00CF6EAA" w:rsidRPr="00AC6576" w:rsidRDefault="00CF6EAA" w:rsidP="00546532">
            <w:pPr>
              <w:pStyle w:val="BodyText"/>
            </w:pPr>
            <w:r w:rsidRPr="00AC6576">
              <w:t xml:space="preserve">-Препознаје инструменталне групе, поједине инструменте и основне врсте гласова. </w:t>
            </w:r>
          </w:p>
          <w:p w:rsidR="00CF6EAA" w:rsidRPr="00AC6576" w:rsidRDefault="00CF6EAA" w:rsidP="00546532">
            <w:pPr>
              <w:pStyle w:val="BodyText"/>
            </w:pPr>
            <w:r w:rsidRPr="00AC6576">
              <w:t xml:space="preserve">-Препознаје везу музичког </w:t>
            </w:r>
            <w:r w:rsidRPr="00AC6576">
              <w:lastRenderedPageBreak/>
              <w:t xml:space="preserve">садржаја примера са ванмузичким програмом. </w:t>
            </w:r>
          </w:p>
          <w:p w:rsidR="00CF6EAA" w:rsidRPr="00AC6576" w:rsidRDefault="00CF6EAA" w:rsidP="00546532">
            <w:pPr>
              <w:pStyle w:val="BodyText"/>
            </w:pPr>
            <w:r w:rsidRPr="00AC6576">
              <w:t>-Може да одреди припадност слушаног примера одређеном жанру и препознаје народно и уметничко музичко стваралаштво.</w:t>
            </w:r>
          </w:p>
          <w:p w:rsidR="00CF6EAA" w:rsidRPr="00AC6576" w:rsidRDefault="00CF6EAA" w:rsidP="00546532">
            <w:pPr>
              <w:pStyle w:val="BodyText"/>
            </w:pPr>
            <w:r w:rsidRPr="00AC6576">
              <w:t>-Препознаје одређена дела народног и уметничког музичког стваралаштва, као и фолклорну музику других народа.</w:t>
            </w:r>
          </w:p>
          <w:p w:rsidR="00CF6EAA" w:rsidRPr="00AC6576" w:rsidRDefault="00CF6EAA" w:rsidP="00546532">
            <w:pPr>
              <w:pStyle w:val="BodyText"/>
              <w:rPr>
                <w:lang w:val="ru-RU"/>
              </w:rPr>
            </w:pPr>
            <w:r w:rsidRPr="00AC6576">
              <w:t>-Ученик зна неко дело неког од истакнутих композитора</w:t>
            </w:r>
          </w:p>
        </w:tc>
        <w:tc>
          <w:tcPr>
            <w:tcW w:w="3435"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 -Ученик повезује темпо, динамику и друге музичке компоненте са карактером слушаног дела.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-Познаје инструменталне групе, поједине инструменте и основне врсте гласова.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-Може да у везу музичког садржаја примера са ванмузичким програмом.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Препознаје одређена дела народног и уметничког стваралаштва, као и фолклотрну музику других народа.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Познаје основне карактеристике српске народне музике (обичаје, извођачке саставе, народне инструменте, народне игре).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-Ученик познаје живот и дело европских, српских и других композитора </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б) МУЗИЧКИ ОБЛИК</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-соло песма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-хорска песма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-сложена троделна песма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-рондо</w:t>
            </w:r>
          </w:p>
          <w:p w:rsidR="00CF6EAA" w:rsidRPr="00AC6576" w:rsidRDefault="00CF6EAA" w:rsidP="00546532">
            <w:pPr>
              <w:rPr>
                <w:rFonts w:ascii="Times New Roman" w:hAnsi="Times New Roman" w:cs="Times New Roman"/>
                <w:bCs/>
                <w:lang w:val="sr-Cyrl-CS"/>
              </w:rPr>
            </w:pPr>
          </w:p>
        </w:tc>
        <w:tc>
          <w:tcPr>
            <w:tcW w:w="1779" w:type="dxa"/>
            <w:shd w:val="clear" w:color="auto" w:fill="auto"/>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-аудитивна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дијалошка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tc>
        <w:tc>
          <w:tcPr>
            <w:tcW w:w="2473"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препознаје музичке облике</w:t>
            </w: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зна музичке облике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може да објасни разлике између музичких облика</w:t>
            </w:r>
          </w:p>
        </w:tc>
        <w:tc>
          <w:tcPr>
            <w:tcW w:w="3435"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зна  музичке облике и у програмској и у апсолутној уметничкој музици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-Ученик мможе да објасни разлике између музичких облика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анализира музишке облике у наученим композицијама</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b/>
                <w:i/>
                <w:lang w:val="sr-Cyrl-CS"/>
              </w:rPr>
            </w:pPr>
            <w:r w:rsidRPr="00AC6576">
              <w:rPr>
                <w:rFonts w:ascii="Times New Roman" w:hAnsi="Times New Roman" w:cs="Times New Roman"/>
                <w:b/>
                <w:i/>
                <w:lang w:val="sr-Cyrl-CS"/>
              </w:rPr>
              <w:t>МУЗИЧКО СТВАРАЛАШТВО</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а)</w:t>
            </w:r>
            <w:r w:rsidRPr="00AC6576">
              <w:rPr>
                <w:rFonts w:ascii="Times New Roman" w:hAnsi="Times New Roman" w:cs="Times New Roman"/>
                <w:lang w:val="sr-Cyrl-CS"/>
              </w:rPr>
              <w:t xml:space="preserve"> ИМПРОВИЗАЦИЈА МЕЛОДИЈЕ НА ЗАДАНИ ТЕКСТ</w:t>
            </w:r>
          </w:p>
          <w:p w:rsidR="00CF6EAA" w:rsidRPr="00AC6576" w:rsidRDefault="00CF6EAA" w:rsidP="00546532">
            <w:pPr>
              <w:rPr>
                <w:rFonts w:ascii="Times New Roman" w:hAnsi="Times New Roman" w:cs="Times New Roman"/>
                <w:bCs/>
                <w:lang w:val="sr-Cyrl-CS"/>
              </w:rPr>
            </w:pPr>
          </w:p>
        </w:tc>
        <w:tc>
          <w:tcPr>
            <w:tcW w:w="1779" w:type="dxa"/>
            <w:shd w:val="clear" w:color="auto" w:fill="auto"/>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дијалошка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демонстративна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tc>
        <w:tc>
          <w:tcPr>
            <w:tcW w:w="2473"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-Ученик може да осмисли једноставну ритмичку пратњу песме коју зна на неком од Орфових инструмената </w:t>
            </w:r>
          </w:p>
          <w:p w:rsidR="00CF6EAA" w:rsidRPr="00AC6576" w:rsidRDefault="00CF6EAA" w:rsidP="00546532">
            <w:pPr>
              <w:pStyle w:val="BodyText"/>
            </w:pPr>
            <w:r w:rsidRPr="00AC6576">
              <w:t xml:space="preserve">-Ученик може  да нацрта или направи једноставне музичке </w:t>
            </w:r>
            <w:r w:rsidRPr="00AC6576">
              <w:lastRenderedPageBreak/>
              <w:t>инструменте</w:t>
            </w: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За ову тему није предвиђен средњи ниво стандарда</w:t>
            </w:r>
          </w:p>
        </w:tc>
        <w:tc>
          <w:tcPr>
            <w:tcW w:w="3435" w:type="dxa"/>
            <w:shd w:val="clear" w:color="auto" w:fill="auto"/>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-Ученик може да осмисли једноставну ритмичку пратњу песме коју зна, и даје запише и одсвира.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-Може активно да учествује у компоновању мање музичке целине са наставником.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-Ученик може да нарпави модел </w:t>
            </w:r>
            <w:r w:rsidRPr="00AC6576">
              <w:rPr>
                <w:rFonts w:ascii="Times New Roman" w:hAnsi="Times New Roman" w:cs="Times New Roman"/>
                <w:lang w:val="ru-RU"/>
              </w:rPr>
              <w:lastRenderedPageBreak/>
              <w:t>инструмената по избору од понуђених инструмената из окружења.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Може да осмисли музичку игру (драматизација песме) на основу песме различитих жанрова.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w:t>
            </w:r>
            <w:r w:rsidRPr="00AC6576">
              <w:rPr>
                <w:rFonts w:ascii="Times New Roman" w:hAnsi="Times New Roman" w:cs="Times New Roman"/>
                <w:lang w:val="sr-Cyrl-CS"/>
              </w:rPr>
              <w:t>Ученик може да направи једноставан аранзман за ударачке инструменте</w:t>
            </w:r>
          </w:p>
        </w:tc>
      </w:tr>
      <w:tr w:rsidR="00CF6EAA" w:rsidRPr="00AC6576" w:rsidTr="00546532">
        <w:trPr>
          <w:trHeight w:val="145"/>
          <w:jc w:val="center"/>
        </w:trPr>
        <w:tc>
          <w:tcPr>
            <w:tcW w:w="2660"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б)</w:t>
            </w:r>
            <w:r w:rsidRPr="00AC6576">
              <w:rPr>
                <w:rFonts w:ascii="Times New Roman" w:hAnsi="Times New Roman" w:cs="Times New Roman"/>
                <w:lang w:val="sr-Cyrl-CS"/>
              </w:rPr>
              <w:t xml:space="preserve"> ИМПРОВИЗАЦИЈА МЕЛОДИЈЕ НА ЗАДАНИ РИТАМ </w:t>
            </w:r>
          </w:p>
          <w:p w:rsidR="00CF6EAA" w:rsidRPr="00AC6576" w:rsidRDefault="00CF6EAA" w:rsidP="00546532">
            <w:pPr>
              <w:rPr>
                <w:rFonts w:ascii="Times New Roman" w:hAnsi="Times New Roman" w:cs="Times New Roman"/>
                <w:b/>
                <w:lang w:val="sr-Cyrl-CS"/>
              </w:rPr>
            </w:pPr>
          </w:p>
        </w:tc>
        <w:tc>
          <w:tcPr>
            <w:tcW w:w="1779"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-дијалошка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-аудитивна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tc>
        <w:tc>
          <w:tcPr>
            <w:tcW w:w="2473" w:type="dxa"/>
            <w:shd w:val="clear" w:color="auto" w:fill="auto"/>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-Ученик може да осмисли једноставну мелодију на задату ритмичку пратњу</w:t>
            </w:r>
          </w:p>
        </w:tc>
        <w:tc>
          <w:tcPr>
            <w:tcW w:w="3261" w:type="dxa"/>
            <w:shd w:val="clear" w:color="auto" w:fill="auto"/>
            <w:vAlign w:val="center"/>
          </w:tcPr>
          <w:p w:rsidR="00CF6EAA" w:rsidRPr="00AC6576" w:rsidRDefault="00CF6EAA" w:rsidP="00546532">
            <w:pPr>
              <w:rPr>
                <w:rFonts w:ascii="Times New Roman" w:hAnsi="Times New Roman" w:cs="Times New Roman"/>
                <w:lang w:val="sr-Cyrl-CS"/>
              </w:rPr>
            </w:pPr>
          </w:p>
        </w:tc>
        <w:tc>
          <w:tcPr>
            <w:tcW w:w="3435" w:type="dxa"/>
            <w:shd w:val="clear" w:color="auto" w:fill="auto"/>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-Ученик може да осмисли једноставну мелодију и да је запише и одсвира.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 Може да осмисли музичку игру (драматизација песме) на основу песме различитих жанрова.</w:t>
            </w:r>
          </w:p>
        </w:tc>
      </w:tr>
    </w:tbl>
    <w:p w:rsidR="00CF6EAA" w:rsidRPr="00AC6576" w:rsidRDefault="00CF6EAA" w:rsidP="00CF6EAA">
      <w:pPr>
        <w:tabs>
          <w:tab w:val="left" w:pos="14820"/>
        </w:tabs>
        <w:ind w:right="346"/>
        <w:rPr>
          <w:rFonts w:ascii="Times New Roman" w:hAnsi="Times New Roman" w:cs="Times New Roman"/>
          <w:b/>
          <w:caps/>
        </w:rPr>
      </w:pPr>
    </w:p>
    <w:p w:rsidR="00CF6EAA" w:rsidRPr="00AC6576" w:rsidRDefault="00CF6EAA" w:rsidP="00CF6EAA">
      <w:pPr>
        <w:tabs>
          <w:tab w:val="left" w:pos="14820"/>
        </w:tabs>
        <w:ind w:right="346"/>
        <w:rPr>
          <w:rFonts w:ascii="Times New Roman" w:hAnsi="Times New Roman" w:cs="Times New Roman"/>
          <w:b/>
          <w:caps/>
          <w:lang w:val="sr-Cyrl-CS"/>
        </w:rPr>
      </w:pPr>
      <w:r w:rsidRPr="00AC6576">
        <w:rPr>
          <w:rFonts w:ascii="Times New Roman" w:hAnsi="Times New Roman" w:cs="Times New Roman"/>
          <w:b/>
          <w:caps/>
          <w:lang w:val="sr-Cyrl-CS"/>
        </w:rPr>
        <w:t>Историја</w:t>
      </w:r>
    </w:p>
    <w:p w:rsidR="00CF6EAA" w:rsidRPr="00AC6576" w:rsidRDefault="00CF6EAA" w:rsidP="00CF6EAA">
      <w:pPr>
        <w:tabs>
          <w:tab w:val="left" w:pos="14820"/>
        </w:tabs>
        <w:ind w:right="346"/>
        <w:rPr>
          <w:rFonts w:ascii="Times New Roman" w:hAnsi="Times New Roman" w:cs="Times New Roman"/>
          <w:b/>
          <w:caps/>
          <w:lang w:val="sr-Cyrl-CS"/>
        </w:rPr>
      </w:pPr>
    </w:p>
    <w:p w:rsidR="00CF6EAA" w:rsidRPr="00AC6576" w:rsidRDefault="00CF6EAA" w:rsidP="00CF6EAA">
      <w:pPr>
        <w:tabs>
          <w:tab w:val="left" w:pos="14002"/>
        </w:tabs>
        <w:ind w:right="-20" w:firstLine="720"/>
        <w:jc w:val="both"/>
        <w:rPr>
          <w:rFonts w:ascii="Times New Roman" w:hAnsi="Times New Roman" w:cs="Times New Roman"/>
          <w:lang w:val="sr-Cyrl-CS"/>
        </w:rPr>
      </w:pPr>
      <w:r w:rsidRPr="00AC6576">
        <w:rPr>
          <w:rFonts w:ascii="Times New Roman" w:hAnsi="Times New Roman" w:cs="Times New Roman"/>
          <w:b/>
          <w:lang w:val="sr-Cyrl-CS"/>
        </w:rPr>
        <w:t xml:space="preserve">Циљ   </w:t>
      </w:r>
      <w:r w:rsidRPr="00AC6576">
        <w:rPr>
          <w:rFonts w:ascii="Times New Roman" w:hAnsi="Times New Roman" w:cs="Times New Roman"/>
          <w:lang w:val="sr-Cyrl-CS"/>
        </w:rPr>
        <w:t>изучавања   наставног предмета историја је  културни  развој  и  хуманистичко  образовање ученика.Циљ   наставе  историје  је  и   да допринесе  разумевању  историјског  преостора и  времена   и  историјских  процеса  и  токова ,као  и  развијању  националног и европског  идентитета и  духа  толеранције  код  ученика.</w:t>
      </w:r>
    </w:p>
    <w:p w:rsidR="00CF6EAA" w:rsidRPr="00AC6576" w:rsidRDefault="00CF6EAA" w:rsidP="00CF6EAA">
      <w:pPr>
        <w:ind w:left="57" w:right="-20"/>
        <w:jc w:val="both"/>
        <w:rPr>
          <w:rFonts w:ascii="Times New Roman" w:hAnsi="Times New Roman" w:cs="Times New Roman"/>
        </w:rPr>
      </w:pPr>
      <w:r w:rsidRPr="00AC6576">
        <w:rPr>
          <w:rFonts w:ascii="Times New Roman" w:hAnsi="Times New Roman" w:cs="Times New Roman"/>
          <w:b/>
          <w:lang w:val="sr-Cyrl-CS"/>
        </w:rPr>
        <w:t xml:space="preserve">             Задаци  </w:t>
      </w:r>
      <w:r w:rsidRPr="00AC6576">
        <w:rPr>
          <w:rFonts w:ascii="Times New Roman" w:hAnsi="Times New Roman" w:cs="Times New Roman"/>
          <w:lang w:val="sr-Cyrl-CS"/>
        </w:rPr>
        <w:t>настеве  Историје  су  да  ученици , уочавајући  узрочно – последичне  везе , разумеју  историјске  процесе  и  токове , улогу истакнутих  личности  које  су  одредиле  развој људског  друштва   и  да  познају  националну  и  општу  историју  (политичку , економску , друштвену , културну...) као  и  историју  суседних  народа  и  држава.</w:t>
      </w: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ru-RU"/>
        </w:rPr>
        <w:t>Оперативни задаци:</w:t>
      </w: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ru-RU"/>
        </w:rPr>
        <w:t>Ученик треба да:</w:t>
      </w:r>
    </w:p>
    <w:p w:rsidR="00CF6EAA" w:rsidRPr="00AC6576" w:rsidRDefault="00CF6EAA" w:rsidP="00CF6EAA">
      <w:pPr>
        <w:pStyle w:val="BodyText"/>
        <w:numPr>
          <w:ilvl w:val="0"/>
          <w:numId w:val="106"/>
        </w:numPr>
        <w:rPr>
          <w:lang w:val="ru-RU"/>
        </w:rPr>
      </w:pPr>
      <w:r w:rsidRPr="00AC6576">
        <w:rPr>
          <w:lang w:val="ru-RU"/>
        </w:rPr>
        <w:lastRenderedPageBreak/>
        <w:t>разуме појам „средњи век“ и основне одлике тог историјског периода</w:t>
      </w:r>
    </w:p>
    <w:p w:rsidR="00CF6EAA" w:rsidRPr="00AC6576" w:rsidRDefault="00CF6EAA" w:rsidP="00CF6EAA">
      <w:pPr>
        <w:pStyle w:val="BodyText"/>
        <w:numPr>
          <w:ilvl w:val="0"/>
          <w:numId w:val="106"/>
        </w:numPr>
      </w:pPr>
      <w:r w:rsidRPr="00AC6576">
        <w:t>разуме основне одлике феудалног друштва</w:t>
      </w:r>
    </w:p>
    <w:p w:rsidR="00CF6EAA" w:rsidRPr="00AC6576" w:rsidRDefault="00CF6EAA" w:rsidP="00CF6EAA">
      <w:pPr>
        <w:pStyle w:val="BodyText"/>
        <w:numPr>
          <w:ilvl w:val="0"/>
          <w:numId w:val="106"/>
        </w:numPr>
        <w:rPr>
          <w:lang w:val="ru-RU"/>
        </w:rPr>
      </w:pPr>
      <w:r w:rsidRPr="00AC6576">
        <w:rPr>
          <w:lang w:val="ru-RU"/>
        </w:rPr>
        <w:t>стекне знања о најзначајнијим државама средњовековне Европе</w:t>
      </w:r>
    </w:p>
    <w:p w:rsidR="00CF6EAA" w:rsidRPr="00AC6576" w:rsidRDefault="00CF6EAA" w:rsidP="00CF6EAA">
      <w:pPr>
        <w:pStyle w:val="BodyText"/>
        <w:numPr>
          <w:ilvl w:val="0"/>
          <w:numId w:val="106"/>
        </w:numPr>
        <w:rPr>
          <w:lang w:val="ru-RU"/>
        </w:rPr>
      </w:pPr>
      <w:r w:rsidRPr="00AC6576">
        <w:rPr>
          <w:lang w:val="ru-RU"/>
        </w:rPr>
        <w:t>стекне знања о српским средњовековним државама</w:t>
      </w:r>
    </w:p>
    <w:p w:rsidR="00CF6EAA" w:rsidRPr="00AC6576" w:rsidRDefault="00CF6EAA" w:rsidP="00CF6EAA">
      <w:pPr>
        <w:pStyle w:val="BodyText"/>
        <w:numPr>
          <w:ilvl w:val="0"/>
          <w:numId w:val="106"/>
        </w:numPr>
        <w:rPr>
          <w:lang w:val="ru-RU"/>
        </w:rPr>
      </w:pPr>
      <w:r w:rsidRPr="00AC6576">
        <w:rPr>
          <w:lang w:val="ru-RU"/>
        </w:rPr>
        <w:t>стекне знања о личностима које су обележиле средњи век у општој и националној историји</w:t>
      </w:r>
    </w:p>
    <w:p w:rsidR="00CF6EAA" w:rsidRPr="00AC6576" w:rsidRDefault="00CF6EAA" w:rsidP="00CF6EAA">
      <w:pPr>
        <w:pStyle w:val="BodyText"/>
        <w:numPr>
          <w:ilvl w:val="0"/>
          <w:numId w:val="106"/>
        </w:numPr>
        <w:rPr>
          <w:lang w:val="ru-RU"/>
        </w:rPr>
      </w:pPr>
      <w:r w:rsidRPr="00AC6576">
        <w:rPr>
          <w:lang w:val="ru-RU"/>
        </w:rPr>
        <w:t>разуме улогу религије у друштву средњег века</w:t>
      </w:r>
    </w:p>
    <w:p w:rsidR="00CF6EAA" w:rsidRPr="00AC6576" w:rsidRDefault="00CF6EAA" w:rsidP="00CF6EAA">
      <w:pPr>
        <w:pStyle w:val="BodyText"/>
        <w:numPr>
          <w:ilvl w:val="0"/>
          <w:numId w:val="106"/>
        </w:numPr>
        <w:rPr>
          <w:lang w:val="ru-RU"/>
        </w:rPr>
      </w:pPr>
      <w:r w:rsidRPr="00AC6576">
        <w:rPr>
          <w:lang w:val="ru-RU"/>
        </w:rPr>
        <w:t>упозна културна и техничка достигнућа средњовековне Европе</w:t>
      </w:r>
    </w:p>
    <w:p w:rsidR="00CF6EAA" w:rsidRPr="00AC6576" w:rsidRDefault="00CF6EAA" w:rsidP="00CF6EAA">
      <w:pPr>
        <w:pStyle w:val="BodyText"/>
        <w:numPr>
          <w:ilvl w:val="0"/>
          <w:numId w:val="106"/>
        </w:numPr>
        <w:rPr>
          <w:lang w:val="ru-RU"/>
        </w:rPr>
      </w:pPr>
      <w:r w:rsidRPr="00AC6576">
        <w:rPr>
          <w:lang w:val="ru-RU"/>
        </w:rPr>
        <w:t>упозна културно наслеђе Срба у средњем веку</w:t>
      </w:r>
    </w:p>
    <w:p w:rsidR="00CF6EAA" w:rsidRPr="00AC6576" w:rsidRDefault="00CF6EAA" w:rsidP="00CF6EAA">
      <w:pPr>
        <w:pStyle w:val="BodyText"/>
        <w:numPr>
          <w:ilvl w:val="0"/>
          <w:numId w:val="106"/>
        </w:numPr>
        <w:rPr>
          <w:lang w:val="ru-RU"/>
        </w:rPr>
      </w:pPr>
      <w:r w:rsidRPr="00AC6576">
        <w:rPr>
          <w:lang w:val="ru-RU"/>
        </w:rPr>
        <w:t>користи историјске карте за период средњег века</w:t>
      </w:r>
    </w:p>
    <w:p w:rsidR="00CF6EAA" w:rsidRPr="00AC6576" w:rsidRDefault="00CF6EAA" w:rsidP="00CF6EAA">
      <w:pPr>
        <w:pStyle w:val="BodyText"/>
        <w:numPr>
          <w:ilvl w:val="0"/>
          <w:numId w:val="106"/>
        </w:numPr>
      </w:pPr>
      <w:r w:rsidRPr="00AC6576">
        <w:t>користи историјске изворе</w:t>
      </w:r>
    </w:p>
    <w:p w:rsidR="00CF6EAA" w:rsidRPr="00AC6576" w:rsidRDefault="00CF6EAA" w:rsidP="00CF6EAA">
      <w:pPr>
        <w:pStyle w:val="BodyText"/>
        <w:numPr>
          <w:ilvl w:val="0"/>
          <w:numId w:val="106"/>
        </w:numPr>
        <w:rPr>
          <w:lang w:val="ru-RU"/>
        </w:rPr>
      </w:pPr>
      <w:r w:rsidRPr="00AC6576">
        <w:rPr>
          <w:lang w:val="ru-RU"/>
        </w:rPr>
        <w:t>развија критички однос према историјским изворима</w:t>
      </w:r>
    </w:p>
    <w:p w:rsidR="00CF6EAA" w:rsidRPr="00AC6576" w:rsidRDefault="00CF6EAA" w:rsidP="00CF6EAA">
      <w:pPr>
        <w:ind w:left="57" w:right="-20"/>
        <w:jc w:val="both"/>
        <w:rPr>
          <w:rFonts w:ascii="Times New Roman" w:hAnsi="Times New Roman" w:cs="Times New Roman"/>
          <w:lang w:val="ru-RU"/>
        </w:rPr>
      </w:pPr>
    </w:p>
    <w:p w:rsidR="00CF6EAA" w:rsidRPr="00AC6576" w:rsidRDefault="00CF6EAA" w:rsidP="00CF6EAA">
      <w:pPr>
        <w:ind w:left="57" w:right="-20"/>
        <w:jc w:val="both"/>
        <w:rPr>
          <w:rFonts w:ascii="Times New Roman" w:hAnsi="Times New Roman" w:cs="Times New Roman"/>
          <w:lang w:val="ru-RU"/>
        </w:rPr>
      </w:pPr>
    </w:p>
    <w:tbl>
      <w:tblPr>
        <w:tblW w:w="116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091"/>
        <w:gridCol w:w="5214"/>
        <w:gridCol w:w="1176"/>
        <w:gridCol w:w="1373"/>
        <w:gridCol w:w="1801"/>
        <w:gridCol w:w="1028"/>
      </w:tblGrid>
      <w:tr w:rsidR="00CF6EAA" w:rsidRPr="00AC6576" w:rsidTr="00546532">
        <w:trPr>
          <w:trHeight w:val="444"/>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b/>
                <w:lang w:val="ru-RU"/>
              </w:rPr>
            </w:pPr>
            <w:r w:rsidRPr="00AC6576">
              <w:rPr>
                <w:rFonts w:ascii="Times New Roman" w:hAnsi="Times New Roman" w:cs="Times New Roman"/>
                <w:b/>
                <w:lang w:val="ru-RU"/>
              </w:rPr>
              <w:t>Ред. број</w:t>
            </w:r>
          </w:p>
        </w:tc>
        <w:tc>
          <w:tcPr>
            <w:tcW w:w="5214" w:type="dxa"/>
            <w:shd w:val="clear" w:color="auto" w:fill="FBD4B4"/>
            <w:vAlign w:val="center"/>
          </w:tcPr>
          <w:p w:rsidR="00CF6EAA" w:rsidRPr="00AC6576" w:rsidRDefault="00CF6EAA" w:rsidP="00546532">
            <w:pPr>
              <w:jc w:val="center"/>
              <w:rPr>
                <w:rFonts w:ascii="Times New Roman" w:hAnsi="Times New Roman" w:cs="Times New Roman"/>
                <w:b/>
                <w:lang w:val="ru-RU"/>
              </w:rPr>
            </w:pPr>
            <w:r w:rsidRPr="00AC6576">
              <w:rPr>
                <w:rFonts w:ascii="Times New Roman" w:hAnsi="Times New Roman" w:cs="Times New Roman"/>
                <w:b/>
                <w:lang w:val="ru-RU"/>
              </w:rPr>
              <w:t>Наставна  тема</w:t>
            </w:r>
          </w:p>
        </w:tc>
        <w:tc>
          <w:tcPr>
            <w:tcW w:w="1176" w:type="dxa"/>
            <w:shd w:val="clear" w:color="auto" w:fill="FBD4B4"/>
            <w:vAlign w:val="center"/>
          </w:tcPr>
          <w:p w:rsidR="00CF6EAA" w:rsidRPr="00AC6576" w:rsidRDefault="00CF6EAA" w:rsidP="00546532">
            <w:pPr>
              <w:ind w:right="-83"/>
              <w:jc w:val="center"/>
              <w:rPr>
                <w:rFonts w:ascii="Times New Roman" w:hAnsi="Times New Roman" w:cs="Times New Roman"/>
                <w:b/>
                <w:lang w:val="ru-RU"/>
              </w:rPr>
            </w:pPr>
            <w:r w:rsidRPr="00AC6576">
              <w:rPr>
                <w:rFonts w:ascii="Times New Roman" w:hAnsi="Times New Roman" w:cs="Times New Roman"/>
                <w:b/>
                <w:lang w:val="ru-RU"/>
              </w:rPr>
              <w:t>обрада</w:t>
            </w:r>
          </w:p>
        </w:tc>
        <w:tc>
          <w:tcPr>
            <w:tcW w:w="1373" w:type="dxa"/>
            <w:shd w:val="clear" w:color="auto" w:fill="FBD4B4"/>
            <w:vAlign w:val="center"/>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утврђива</w:t>
            </w:r>
            <w:r w:rsidRPr="00AC6576">
              <w:rPr>
                <w:rFonts w:ascii="Times New Roman" w:hAnsi="Times New Roman" w:cs="Times New Roman"/>
                <w:b/>
                <w:lang w:val="sr-Cyrl-CS"/>
              </w:rPr>
              <w:t>њ</w:t>
            </w:r>
            <w:r w:rsidRPr="00AC6576">
              <w:rPr>
                <w:rFonts w:ascii="Times New Roman" w:hAnsi="Times New Roman" w:cs="Times New Roman"/>
                <w:b/>
                <w:lang w:val="ru-RU"/>
              </w:rPr>
              <w:t>е</w:t>
            </w:r>
          </w:p>
        </w:tc>
        <w:tc>
          <w:tcPr>
            <w:tcW w:w="1801" w:type="dxa"/>
            <w:shd w:val="clear" w:color="auto" w:fill="FBD4B4"/>
            <w:vAlign w:val="center"/>
          </w:tcPr>
          <w:p w:rsidR="00CF6EAA" w:rsidRPr="00AC6576" w:rsidRDefault="00CF6EAA" w:rsidP="00546532">
            <w:pPr>
              <w:tabs>
                <w:tab w:val="left" w:pos="1862"/>
              </w:tabs>
              <w:ind w:right="63"/>
              <w:rPr>
                <w:rFonts w:ascii="Times New Roman" w:hAnsi="Times New Roman" w:cs="Times New Roman"/>
                <w:b/>
                <w:lang w:val="ru-RU"/>
              </w:rPr>
            </w:pPr>
            <w:r w:rsidRPr="00AC6576">
              <w:rPr>
                <w:rFonts w:ascii="Times New Roman" w:hAnsi="Times New Roman" w:cs="Times New Roman"/>
                <w:b/>
                <w:lang w:val="ru-RU"/>
              </w:rPr>
              <w:t>систематизација</w:t>
            </w:r>
          </w:p>
        </w:tc>
        <w:tc>
          <w:tcPr>
            <w:tcW w:w="1028" w:type="dxa"/>
            <w:shd w:val="clear" w:color="auto" w:fill="FBD4B4"/>
            <w:vAlign w:val="center"/>
          </w:tcPr>
          <w:p w:rsidR="00CF6EAA" w:rsidRPr="00AC6576" w:rsidRDefault="00CF6EAA" w:rsidP="00546532">
            <w:pPr>
              <w:tabs>
                <w:tab w:val="left" w:pos="1545"/>
              </w:tabs>
              <w:rPr>
                <w:rFonts w:ascii="Times New Roman" w:hAnsi="Times New Roman" w:cs="Times New Roman"/>
                <w:b/>
                <w:lang w:val="ru-RU"/>
              </w:rPr>
            </w:pPr>
            <w:r w:rsidRPr="00AC6576">
              <w:rPr>
                <w:rFonts w:ascii="Times New Roman" w:hAnsi="Times New Roman" w:cs="Times New Roman"/>
                <w:b/>
                <w:lang w:val="ru-RU"/>
              </w:rPr>
              <w:t>Укупно</w:t>
            </w:r>
          </w:p>
        </w:tc>
      </w:tr>
      <w:tr w:rsidR="00CF6EAA" w:rsidRPr="00AC6576" w:rsidTr="00546532">
        <w:trPr>
          <w:trHeight w:val="205"/>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Cyrl-CS"/>
              </w:rPr>
            </w:pPr>
          </w:p>
        </w:tc>
        <w:tc>
          <w:tcPr>
            <w:tcW w:w="521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Увод</w:t>
            </w:r>
          </w:p>
        </w:tc>
        <w:tc>
          <w:tcPr>
            <w:tcW w:w="1176" w:type="dxa"/>
            <w:vAlign w:val="center"/>
          </w:tcPr>
          <w:p w:rsidR="00CF6EAA" w:rsidRPr="00AC6576" w:rsidRDefault="00CF6EAA" w:rsidP="00546532">
            <w:pPr>
              <w:tabs>
                <w:tab w:val="left" w:pos="1498"/>
                <w:tab w:val="left" w:pos="1944"/>
              </w:tabs>
              <w:ind w:right="-83"/>
              <w:jc w:val="center"/>
              <w:rPr>
                <w:rFonts w:ascii="Times New Roman" w:hAnsi="Times New Roman" w:cs="Times New Roman"/>
                <w:lang w:val="ru-RU"/>
              </w:rPr>
            </w:pPr>
            <w:r w:rsidRPr="00AC6576">
              <w:rPr>
                <w:rFonts w:ascii="Times New Roman" w:hAnsi="Times New Roman" w:cs="Times New Roman"/>
                <w:lang w:val="ru-RU"/>
              </w:rPr>
              <w:t>1</w:t>
            </w:r>
          </w:p>
        </w:tc>
        <w:tc>
          <w:tcPr>
            <w:tcW w:w="1373"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1</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lang w:val="ru-RU"/>
              </w:rPr>
            </w:pPr>
            <w:r w:rsidRPr="00AC6576">
              <w:rPr>
                <w:rFonts w:ascii="Times New Roman" w:hAnsi="Times New Roman" w:cs="Times New Roman"/>
                <w:lang w:val="ru-RU"/>
              </w:rPr>
              <w:t>1</w:t>
            </w:r>
          </w:p>
        </w:tc>
        <w:tc>
          <w:tcPr>
            <w:tcW w:w="1028" w:type="dxa"/>
            <w:vAlign w:val="center"/>
          </w:tcPr>
          <w:p w:rsidR="00CF6EAA" w:rsidRPr="00AC6576" w:rsidRDefault="00CF6EAA" w:rsidP="00546532">
            <w:pPr>
              <w:tabs>
                <w:tab w:val="left" w:pos="1608"/>
                <w:tab w:val="left" w:pos="1722"/>
                <w:tab w:val="left" w:pos="1887"/>
                <w:tab w:val="left" w:pos="2001"/>
                <w:tab w:val="left" w:pos="2229"/>
              </w:tabs>
              <w:jc w:val="center"/>
              <w:rPr>
                <w:rFonts w:ascii="Times New Roman" w:hAnsi="Times New Roman" w:cs="Times New Roman"/>
                <w:lang w:val="sr-Cyrl-CS"/>
              </w:rPr>
            </w:pPr>
            <w:r w:rsidRPr="00AC6576">
              <w:rPr>
                <w:rFonts w:ascii="Times New Roman" w:hAnsi="Times New Roman" w:cs="Times New Roman"/>
                <w:lang w:val="sr-Cyrl-CS"/>
              </w:rPr>
              <w:t>3</w:t>
            </w:r>
          </w:p>
        </w:tc>
      </w:tr>
      <w:tr w:rsidR="00CF6EAA" w:rsidRPr="00AC6576" w:rsidTr="00546532">
        <w:trPr>
          <w:trHeight w:val="223"/>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Latn-CS"/>
              </w:rPr>
            </w:pPr>
            <w:r w:rsidRPr="00AC6576">
              <w:rPr>
                <w:rFonts w:ascii="Times New Roman" w:hAnsi="Times New Roman" w:cs="Times New Roman"/>
                <w:lang w:val="sr-Latn-CS"/>
              </w:rPr>
              <w:t>I</w:t>
            </w:r>
          </w:p>
        </w:tc>
        <w:tc>
          <w:tcPr>
            <w:tcW w:w="5214"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Европа и Средоземље у раном средњем веку</w:t>
            </w:r>
          </w:p>
        </w:tc>
        <w:tc>
          <w:tcPr>
            <w:tcW w:w="1176" w:type="dxa"/>
            <w:vAlign w:val="center"/>
          </w:tcPr>
          <w:p w:rsidR="00CF6EAA" w:rsidRPr="00AC6576" w:rsidRDefault="00CF6EAA" w:rsidP="00546532">
            <w:pPr>
              <w:tabs>
                <w:tab w:val="left" w:pos="586"/>
                <w:tab w:val="left" w:pos="1260"/>
              </w:tabs>
              <w:ind w:right="-83"/>
              <w:jc w:val="center"/>
              <w:rPr>
                <w:rFonts w:ascii="Times New Roman" w:hAnsi="Times New Roman" w:cs="Times New Roman"/>
                <w:lang w:val="ru-RU"/>
              </w:rPr>
            </w:pPr>
            <w:r w:rsidRPr="00AC6576">
              <w:rPr>
                <w:rFonts w:ascii="Times New Roman" w:hAnsi="Times New Roman" w:cs="Times New Roman"/>
                <w:lang w:val="ru-RU"/>
              </w:rPr>
              <w:t>7</w:t>
            </w:r>
          </w:p>
        </w:tc>
        <w:tc>
          <w:tcPr>
            <w:tcW w:w="1373"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6</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lang w:val="ru-RU"/>
              </w:rPr>
            </w:pPr>
            <w:r w:rsidRPr="00AC6576">
              <w:rPr>
                <w:rFonts w:ascii="Times New Roman" w:hAnsi="Times New Roman" w:cs="Times New Roman"/>
                <w:lang w:val="ru-RU"/>
              </w:rPr>
              <w:t>1</w:t>
            </w:r>
          </w:p>
        </w:tc>
        <w:tc>
          <w:tcPr>
            <w:tcW w:w="1028"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14</w:t>
            </w:r>
          </w:p>
        </w:tc>
      </w:tr>
      <w:tr w:rsidR="00CF6EAA" w:rsidRPr="00AC6576" w:rsidTr="00546532">
        <w:trPr>
          <w:trHeight w:val="205"/>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Latn-CS"/>
              </w:rPr>
            </w:pPr>
            <w:r w:rsidRPr="00AC6576">
              <w:rPr>
                <w:rFonts w:ascii="Times New Roman" w:hAnsi="Times New Roman" w:cs="Times New Roman"/>
                <w:lang w:val="sr-Latn-CS"/>
              </w:rPr>
              <w:t>II</w:t>
            </w:r>
          </w:p>
        </w:tc>
        <w:tc>
          <w:tcPr>
            <w:tcW w:w="5214" w:type="dxa"/>
            <w:vAlign w:val="center"/>
          </w:tcPr>
          <w:p w:rsidR="00CF6EAA" w:rsidRPr="00AC6576" w:rsidRDefault="00CF6EAA" w:rsidP="00546532">
            <w:pPr>
              <w:tabs>
                <w:tab w:val="left" w:pos="3100"/>
              </w:tabs>
              <w:rPr>
                <w:rFonts w:ascii="Times New Roman" w:hAnsi="Times New Roman" w:cs="Times New Roman"/>
                <w:lang w:val="ru-RU"/>
              </w:rPr>
            </w:pPr>
            <w:r w:rsidRPr="00AC6576">
              <w:rPr>
                <w:rFonts w:ascii="Times New Roman" w:hAnsi="Times New Roman" w:cs="Times New Roman"/>
                <w:lang w:val="ru-RU"/>
              </w:rPr>
              <w:t>Срби и њихово окружење у раном средњем веку</w:t>
            </w:r>
          </w:p>
        </w:tc>
        <w:tc>
          <w:tcPr>
            <w:tcW w:w="1176" w:type="dxa"/>
            <w:vAlign w:val="center"/>
          </w:tcPr>
          <w:p w:rsidR="00CF6EAA" w:rsidRPr="00AC6576" w:rsidRDefault="00CF6EAA" w:rsidP="00546532">
            <w:pPr>
              <w:ind w:right="-83"/>
              <w:jc w:val="center"/>
              <w:rPr>
                <w:rFonts w:ascii="Times New Roman" w:hAnsi="Times New Roman" w:cs="Times New Roman"/>
                <w:lang w:val="ru-RU"/>
              </w:rPr>
            </w:pPr>
            <w:r w:rsidRPr="00AC6576">
              <w:rPr>
                <w:rFonts w:ascii="Times New Roman" w:hAnsi="Times New Roman" w:cs="Times New Roman"/>
                <w:lang w:val="ru-RU"/>
              </w:rPr>
              <w:t>5</w:t>
            </w:r>
          </w:p>
        </w:tc>
        <w:tc>
          <w:tcPr>
            <w:tcW w:w="1373"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6</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rPr>
            </w:pPr>
            <w:r w:rsidRPr="00AC6576">
              <w:rPr>
                <w:rFonts w:ascii="Times New Roman" w:hAnsi="Times New Roman" w:cs="Times New Roman"/>
              </w:rPr>
              <w:t>-</w:t>
            </w:r>
          </w:p>
        </w:tc>
        <w:tc>
          <w:tcPr>
            <w:tcW w:w="1028"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11</w:t>
            </w:r>
          </w:p>
        </w:tc>
      </w:tr>
      <w:tr w:rsidR="00CF6EAA" w:rsidRPr="00AC6576" w:rsidTr="00546532">
        <w:trPr>
          <w:trHeight w:val="305"/>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Latn-CS"/>
              </w:rPr>
            </w:pPr>
            <w:r w:rsidRPr="00AC6576">
              <w:rPr>
                <w:rFonts w:ascii="Times New Roman" w:hAnsi="Times New Roman" w:cs="Times New Roman"/>
                <w:lang w:val="sr-Latn-CS"/>
              </w:rPr>
              <w:t>III</w:t>
            </w:r>
          </w:p>
        </w:tc>
        <w:tc>
          <w:tcPr>
            <w:tcW w:w="5214" w:type="dxa"/>
            <w:vAlign w:val="center"/>
          </w:tcPr>
          <w:p w:rsidR="00CF6EAA" w:rsidRPr="00AC6576" w:rsidRDefault="00CF6EAA" w:rsidP="00546532">
            <w:pPr>
              <w:tabs>
                <w:tab w:val="left" w:pos="3328"/>
              </w:tabs>
              <w:rPr>
                <w:rFonts w:ascii="Times New Roman" w:hAnsi="Times New Roman" w:cs="Times New Roman"/>
                <w:lang w:val="ru-RU"/>
              </w:rPr>
            </w:pPr>
            <w:r w:rsidRPr="00AC6576">
              <w:rPr>
                <w:rFonts w:ascii="Times New Roman" w:hAnsi="Times New Roman" w:cs="Times New Roman"/>
                <w:lang w:val="ru-RU"/>
              </w:rPr>
              <w:t>Европа у позном средњем веку</w:t>
            </w:r>
          </w:p>
        </w:tc>
        <w:tc>
          <w:tcPr>
            <w:tcW w:w="1176" w:type="dxa"/>
            <w:vAlign w:val="center"/>
          </w:tcPr>
          <w:p w:rsidR="00CF6EAA" w:rsidRPr="00AC6576" w:rsidRDefault="00CF6EAA" w:rsidP="00546532">
            <w:pPr>
              <w:ind w:right="-83"/>
              <w:jc w:val="center"/>
              <w:rPr>
                <w:rFonts w:ascii="Times New Roman" w:hAnsi="Times New Roman" w:cs="Times New Roman"/>
                <w:lang w:val="ru-RU"/>
              </w:rPr>
            </w:pPr>
            <w:r w:rsidRPr="00AC6576">
              <w:rPr>
                <w:rFonts w:ascii="Times New Roman" w:hAnsi="Times New Roman" w:cs="Times New Roman"/>
                <w:lang w:val="ru-RU"/>
              </w:rPr>
              <w:t>5</w:t>
            </w:r>
          </w:p>
        </w:tc>
        <w:tc>
          <w:tcPr>
            <w:tcW w:w="1373"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4</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rPr>
            </w:pPr>
            <w:r w:rsidRPr="00AC6576">
              <w:rPr>
                <w:rFonts w:ascii="Times New Roman" w:hAnsi="Times New Roman" w:cs="Times New Roman"/>
              </w:rPr>
              <w:t>2</w:t>
            </w:r>
          </w:p>
        </w:tc>
        <w:tc>
          <w:tcPr>
            <w:tcW w:w="102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lang w:val="ru-RU"/>
              </w:rPr>
              <w:t>1</w:t>
            </w:r>
            <w:r w:rsidRPr="00AC6576">
              <w:rPr>
                <w:rFonts w:ascii="Times New Roman" w:hAnsi="Times New Roman" w:cs="Times New Roman"/>
              </w:rPr>
              <w:t>1</w:t>
            </w:r>
          </w:p>
        </w:tc>
      </w:tr>
      <w:tr w:rsidR="00CF6EAA" w:rsidRPr="00AC6576" w:rsidTr="00546532">
        <w:trPr>
          <w:trHeight w:val="223"/>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Latn-CS"/>
              </w:rPr>
            </w:pPr>
            <w:r w:rsidRPr="00AC6576">
              <w:rPr>
                <w:rFonts w:ascii="Times New Roman" w:hAnsi="Times New Roman" w:cs="Times New Roman"/>
                <w:lang w:val="sr-Latn-CS"/>
              </w:rPr>
              <w:t>IV</w:t>
            </w:r>
          </w:p>
        </w:tc>
        <w:tc>
          <w:tcPr>
            <w:tcW w:w="5214"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Срби и њихово окружење у позном средњем веку</w:t>
            </w:r>
          </w:p>
        </w:tc>
        <w:tc>
          <w:tcPr>
            <w:tcW w:w="1176" w:type="dxa"/>
            <w:vAlign w:val="center"/>
          </w:tcPr>
          <w:p w:rsidR="00CF6EAA" w:rsidRPr="00AC6576" w:rsidRDefault="00CF6EAA" w:rsidP="00546532">
            <w:pPr>
              <w:ind w:right="-83"/>
              <w:jc w:val="center"/>
              <w:rPr>
                <w:rFonts w:ascii="Times New Roman" w:hAnsi="Times New Roman" w:cs="Times New Roman"/>
                <w:lang w:val="ru-RU"/>
              </w:rPr>
            </w:pPr>
            <w:r w:rsidRPr="00AC6576">
              <w:rPr>
                <w:rFonts w:ascii="Times New Roman" w:hAnsi="Times New Roman" w:cs="Times New Roman"/>
                <w:lang w:val="ru-RU"/>
              </w:rPr>
              <w:t>9</w:t>
            </w:r>
          </w:p>
        </w:tc>
        <w:tc>
          <w:tcPr>
            <w:tcW w:w="1373"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9</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rPr>
            </w:pPr>
            <w:r w:rsidRPr="00AC6576">
              <w:rPr>
                <w:rFonts w:ascii="Times New Roman" w:hAnsi="Times New Roman" w:cs="Times New Roman"/>
              </w:rPr>
              <w:t>1</w:t>
            </w:r>
          </w:p>
        </w:tc>
        <w:tc>
          <w:tcPr>
            <w:tcW w:w="102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19</w:t>
            </w:r>
          </w:p>
        </w:tc>
      </w:tr>
      <w:tr w:rsidR="00CF6EAA" w:rsidRPr="00AC6576" w:rsidTr="00546532">
        <w:trPr>
          <w:trHeight w:val="223"/>
          <w:jc w:val="center"/>
        </w:trPr>
        <w:tc>
          <w:tcPr>
            <w:tcW w:w="1091" w:type="dxa"/>
            <w:shd w:val="clear" w:color="auto" w:fill="FBD4B4"/>
            <w:vAlign w:val="center"/>
          </w:tcPr>
          <w:p w:rsidR="00CF6EAA" w:rsidRPr="00AC6576" w:rsidRDefault="00CF6EAA" w:rsidP="00546532">
            <w:pPr>
              <w:ind w:right="-42"/>
              <w:jc w:val="center"/>
              <w:rPr>
                <w:rFonts w:ascii="Times New Roman" w:hAnsi="Times New Roman" w:cs="Times New Roman"/>
                <w:lang w:val="sr-Latn-CS"/>
              </w:rPr>
            </w:pPr>
            <w:r w:rsidRPr="00AC6576">
              <w:rPr>
                <w:rFonts w:ascii="Times New Roman" w:hAnsi="Times New Roman" w:cs="Times New Roman"/>
                <w:lang w:val="sr-Latn-CS"/>
              </w:rPr>
              <w:t>V</w:t>
            </w:r>
          </w:p>
        </w:tc>
        <w:tc>
          <w:tcPr>
            <w:tcW w:w="5214"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Српске земље и њихово окружење у доба осаманлијских освајања</w:t>
            </w:r>
          </w:p>
        </w:tc>
        <w:tc>
          <w:tcPr>
            <w:tcW w:w="1176" w:type="dxa"/>
            <w:vAlign w:val="center"/>
          </w:tcPr>
          <w:p w:rsidR="00CF6EAA" w:rsidRPr="00AC6576" w:rsidRDefault="00CF6EAA" w:rsidP="00546532">
            <w:pPr>
              <w:ind w:right="-83"/>
              <w:jc w:val="center"/>
              <w:rPr>
                <w:rFonts w:ascii="Times New Roman" w:hAnsi="Times New Roman" w:cs="Times New Roman"/>
              </w:rPr>
            </w:pPr>
            <w:r w:rsidRPr="00AC6576">
              <w:rPr>
                <w:rFonts w:ascii="Times New Roman" w:hAnsi="Times New Roman" w:cs="Times New Roman"/>
              </w:rPr>
              <w:t>6</w:t>
            </w:r>
          </w:p>
        </w:tc>
        <w:tc>
          <w:tcPr>
            <w:tcW w:w="1373"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6</w:t>
            </w:r>
          </w:p>
        </w:tc>
        <w:tc>
          <w:tcPr>
            <w:tcW w:w="1801" w:type="dxa"/>
            <w:vAlign w:val="center"/>
          </w:tcPr>
          <w:p w:rsidR="00CF6EAA" w:rsidRPr="00AC6576" w:rsidRDefault="00CF6EAA" w:rsidP="00546532">
            <w:pPr>
              <w:tabs>
                <w:tab w:val="left" w:pos="1862"/>
              </w:tabs>
              <w:ind w:right="63"/>
              <w:jc w:val="center"/>
              <w:rPr>
                <w:rFonts w:ascii="Times New Roman" w:hAnsi="Times New Roman" w:cs="Times New Roman"/>
              </w:rPr>
            </w:pPr>
            <w:r w:rsidRPr="00AC6576">
              <w:rPr>
                <w:rFonts w:ascii="Times New Roman" w:hAnsi="Times New Roman" w:cs="Times New Roman"/>
              </w:rPr>
              <w:t>2</w:t>
            </w:r>
          </w:p>
        </w:tc>
        <w:tc>
          <w:tcPr>
            <w:tcW w:w="102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lang w:val="ru-RU"/>
              </w:rPr>
              <w:t>1</w:t>
            </w:r>
            <w:r w:rsidRPr="00AC6576">
              <w:rPr>
                <w:rFonts w:ascii="Times New Roman" w:hAnsi="Times New Roman" w:cs="Times New Roman"/>
              </w:rPr>
              <w:t>4</w:t>
            </w:r>
          </w:p>
        </w:tc>
      </w:tr>
    </w:tbl>
    <w:p w:rsidR="00CF6EAA" w:rsidRPr="00AC6576" w:rsidRDefault="00CF6EAA" w:rsidP="00CF6EAA">
      <w:pPr>
        <w:ind w:left="513" w:right="1486"/>
        <w:rPr>
          <w:rFonts w:ascii="Times New Roman" w:hAnsi="Times New Roman" w:cs="Times New Roman"/>
          <w:lang w:val="ru-RU"/>
        </w:rPr>
      </w:pPr>
    </w:p>
    <w:p w:rsidR="00CF6EAA" w:rsidRPr="00AC6576" w:rsidRDefault="00CF6EAA" w:rsidP="00CF6EAA">
      <w:pPr>
        <w:rPr>
          <w:rFonts w:ascii="Times New Roman" w:hAnsi="Times New Roman" w:cs="Times New Roman"/>
          <w:b/>
        </w:rPr>
      </w:pP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4"/>
        <w:gridCol w:w="19"/>
        <w:gridCol w:w="3914"/>
        <w:gridCol w:w="57"/>
        <w:gridCol w:w="3477"/>
        <w:gridCol w:w="4009"/>
      </w:tblGrid>
      <w:tr w:rsidR="00CF6EAA" w:rsidRPr="00AC6576" w:rsidTr="00546532">
        <w:trPr>
          <w:trHeight w:val="600"/>
          <w:jc w:val="center"/>
        </w:trPr>
        <w:tc>
          <w:tcPr>
            <w:tcW w:w="3003" w:type="dxa"/>
            <w:gridSpan w:val="2"/>
            <w:shd w:val="clear" w:color="auto" w:fill="FBD4B4"/>
            <w:vAlign w:val="center"/>
          </w:tcPr>
          <w:p w:rsidR="00CF6EAA" w:rsidRPr="00AC6576" w:rsidRDefault="00CF6EAA" w:rsidP="00546532">
            <w:pPr>
              <w:jc w:val="center"/>
              <w:rPr>
                <w:rFonts w:ascii="Times New Roman" w:hAnsi="Times New Roman" w:cs="Times New Roman"/>
                <w:b/>
                <w:bCs/>
              </w:rPr>
            </w:pPr>
            <w:r w:rsidRPr="00AC6576">
              <w:rPr>
                <w:rFonts w:ascii="Times New Roman" w:hAnsi="Times New Roman" w:cs="Times New Roman"/>
                <w:b/>
                <w:bCs/>
              </w:rPr>
              <w:t>Садржај теме</w:t>
            </w:r>
          </w:p>
        </w:tc>
        <w:tc>
          <w:tcPr>
            <w:tcW w:w="3971" w:type="dxa"/>
            <w:gridSpan w:val="2"/>
            <w:shd w:val="clear" w:color="auto" w:fill="FBD4B4"/>
            <w:vAlign w:val="center"/>
          </w:tcPr>
          <w:p w:rsidR="00CF6EAA" w:rsidRPr="00AC6576" w:rsidRDefault="00CF6EAA" w:rsidP="00546532">
            <w:pPr>
              <w:jc w:val="center"/>
              <w:rPr>
                <w:rFonts w:ascii="Times New Roman" w:hAnsi="Times New Roman" w:cs="Times New Roman"/>
                <w:b/>
                <w:bCs/>
              </w:rPr>
            </w:pPr>
            <w:r w:rsidRPr="00AC6576">
              <w:rPr>
                <w:rFonts w:ascii="Times New Roman" w:hAnsi="Times New Roman" w:cs="Times New Roman"/>
                <w:b/>
                <w:bCs/>
              </w:rPr>
              <w:t>Основни ниво</w:t>
            </w:r>
          </w:p>
        </w:tc>
        <w:tc>
          <w:tcPr>
            <w:tcW w:w="3477" w:type="dxa"/>
            <w:shd w:val="clear" w:color="auto" w:fill="FBD4B4"/>
            <w:vAlign w:val="center"/>
          </w:tcPr>
          <w:p w:rsidR="00CF6EAA" w:rsidRPr="00AC6576" w:rsidRDefault="00CF6EAA" w:rsidP="00546532">
            <w:pPr>
              <w:jc w:val="center"/>
              <w:rPr>
                <w:rFonts w:ascii="Times New Roman" w:hAnsi="Times New Roman" w:cs="Times New Roman"/>
                <w:b/>
                <w:bCs/>
              </w:rPr>
            </w:pPr>
            <w:r w:rsidRPr="00AC6576">
              <w:rPr>
                <w:rFonts w:ascii="Times New Roman" w:hAnsi="Times New Roman" w:cs="Times New Roman"/>
                <w:b/>
                <w:bCs/>
              </w:rPr>
              <w:t>Средњи ниво</w:t>
            </w:r>
          </w:p>
        </w:tc>
        <w:tc>
          <w:tcPr>
            <w:tcW w:w="4009" w:type="dxa"/>
            <w:shd w:val="clear" w:color="auto" w:fill="FBD4B4"/>
            <w:vAlign w:val="center"/>
          </w:tcPr>
          <w:p w:rsidR="00CF6EAA" w:rsidRPr="00AC6576" w:rsidRDefault="00CF6EAA" w:rsidP="00546532">
            <w:pPr>
              <w:jc w:val="center"/>
              <w:rPr>
                <w:rFonts w:ascii="Times New Roman" w:hAnsi="Times New Roman" w:cs="Times New Roman"/>
                <w:b/>
                <w:bCs/>
              </w:rPr>
            </w:pPr>
            <w:r w:rsidRPr="00AC6576">
              <w:rPr>
                <w:rFonts w:ascii="Times New Roman" w:hAnsi="Times New Roman" w:cs="Times New Roman"/>
                <w:b/>
                <w:bCs/>
              </w:rPr>
              <w:t>Напредни ниво</w:t>
            </w:r>
          </w:p>
        </w:tc>
      </w:tr>
      <w:tr w:rsidR="00CF6EAA" w:rsidRPr="00AC6576" w:rsidTr="00546532">
        <w:trPr>
          <w:trHeight w:val="155"/>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lastRenderedPageBreak/>
              <w:t>УВОД</w:t>
            </w:r>
          </w:p>
        </w:tc>
      </w:tr>
      <w:tr w:rsidR="00CF6EAA" w:rsidRPr="00AC6576" w:rsidTr="00546532">
        <w:trPr>
          <w:trHeight w:val="2940"/>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Основне одлике средњег века (појам средњи век,хронолошки и просторни оквири, светске цивилизације у периоду средњег века)</w:t>
            </w:r>
          </w:p>
          <w:p w:rsidR="00CF6EAA" w:rsidRPr="00AC6576" w:rsidRDefault="00CF6EAA" w:rsidP="00546532">
            <w:pPr>
              <w:rPr>
                <w:rFonts w:ascii="Times New Roman" w:hAnsi="Times New Roman" w:cs="Times New Roman"/>
                <w:b/>
                <w:lang w:val="ru-RU"/>
              </w:rPr>
            </w:pPr>
          </w:p>
          <w:p w:rsidR="00CF6EAA" w:rsidRPr="00AC6576" w:rsidRDefault="00CF6EAA" w:rsidP="00546532">
            <w:pPr>
              <w:rPr>
                <w:rFonts w:ascii="Times New Roman" w:hAnsi="Times New Roman" w:cs="Times New Roman"/>
                <w:b/>
                <w:lang w:val="ru-RU"/>
              </w:rPr>
            </w:pPr>
          </w:p>
        </w:tc>
        <w:tc>
          <w:tcPr>
            <w:tcW w:w="3971"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дефиницију појма - средњи век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Именује историјски период од </w:t>
            </w:r>
            <w:r w:rsidRPr="00AC6576">
              <w:rPr>
                <w:rFonts w:ascii="Times New Roman" w:hAnsi="Times New Roman" w:cs="Times New Roman"/>
              </w:rPr>
              <w:t>V</w:t>
            </w:r>
            <w:r w:rsidRPr="00AC6576">
              <w:rPr>
                <w:rFonts w:ascii="Times New Roman" w:hAnsi="Times New Roman" w:cs="Times New Roman"/>
                <w:lang w:val="ru-RU"/>
              </w:rPr>
              <w:t xml:space="preserve"> до </w:t>
            </w:r>
            <w:r w:rsidRPr="00AC6576">
              <w:rPr>
                <w:rFonts w:ascii="Times New Roman" w:hAnsi="Times New Roman" w:cs="Times New Roman"/>
              </w:rPr>
              <w:t>XV</w:t>
            </w:r>
            <w:r w:rsidRPr="00AC6576">
              <w:rPr>
                <w:rFonts w:ascii="Times New Roman" w:hAnsi="Times New Roman" w:cs="Times New Roman"/>
                <w:lang w:val="ru-RU"/>
              </w:rPr>
              <w:t xml:space="preserve">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наведе хронолошке оквире појма средњи век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именује феудализам и хришћанство као основне одлике средњег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историјске периоде стари век и средњи век и зна њихов хронолошки редослед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на ленти времена да прочита хронолошки редослед историјских периода</w:t>
            </w:r>
          </w:p>
        </w:tc>
        <w:tc>
          <w:tcPr>
            <w:tcW w:w="3477"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наведе основне карактеристике периода званог средњи век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зашто смо за почетак и крај средњег века узели баш те хронолошке одреднице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повеже историјски период са друштвеним уређењем које је тада преовладавало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Развијање умења израде ленте времена са унетим хронолошким границама историјских периода</w:t>
            </w:r>
          </w:p>
          <w:p w:rsidR="00CF6EAA" w:rsidRPr="00AC6576" w:rsidRDefault="00CF6EAA" w:rsidP="00546532">
            <w:pPr>
              <w:tabs>
                <w:tab w:val="left" w:pos="1380"/>
              </w:tabs>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упореди основне карактеристике старог и средњег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разлику кмет-роб</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Развијање умења самосталне израде ленте времена историјских периода</w:t>
            </w:r>
          </w:p>
          <w:p w:rsidR="00CF6EAA" w:rsidRPr="00AC6576" w:rsidRDefault="00CF6EAA" w:rsidP="00546532">
            <w:pPr>
              <w:rPr>
                <w:rFonts w:ascii="Times New Roman" w:hAnsi="Times New Roman" w:cs="Times New Roman"/>
                <w:lang w:val="ru-RU"/>
              </w:rPr>
            </w:pPr>
          </w:p>
        </w:tc>
      </w:tr>
      <w:tr w:rsidR="00CF6EAA" w:rsidRPr="00AC6576" w:rsidTr="00546532">
        <w:trPr>
          <w:trHeight w:val="350"/>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Основни историјски извори за историју средњег века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(писани-повеље, писма, записи, натписи, хронике, летописи, житија светих, биографије владара...; материјални-новац, печати, ликовна уметност, архитектура...)</w:t>
            </w:r>
          </w:p>
          <w:p w:rsidR="00CF6EAA" w:rsidRPr="00AC6576" w:rsidRDefault="00CF6EAA" w:rsidP="00546532">
            <w:pPr>
              <w:rPr>
                <w:rFonts w:ascii="Times New Roman" w:hAnsi="Times New Roman" w:cs="Times New Roman"/>
                <w:b/>
                <w:lang w:val="ru-RU"/>
              </w:rPr>
            </w:pPr>
          </w:p>
        </w:tc>
        <w:tc>
          <w:tcPr>
            <w:tcW w:w="3971"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-Препознаје историјске изворе и  смешта их у одговарајући историјски период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на примерима препозна врсту историјских извора (нпр. Стари град)-по могућству проверити ова знања у Музеју у одељку за средњи век, или кроз дијафилмове или ППТ (фреске, оружја, оруђа, топуз, стреле, иконе, новчићи-наши и страни...)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пример за легенду и народну песму из средњег века </w:t>
            </w:r>
            <w:r w:rsidRPr="00AC6576">
              <w:rPr>
                <w:rFonts w:ascii="Times New Roman" w:hAnsi="Times New Roman" w:cs="Times New Roman"/>
                <w:lang w:val="ru-RU"/>
              </w:rPr>
              <w:lastRenderedPageBreak/>
              <w:t>(легенда о краљу Артуру, Косовска легенда, из нашег краја...)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разликује и именује места где се чувају материјални, а где писани историјски извори;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где су у Ужицу Архив, Музеј, Градска библиотека</w:t>
            </w:r>
          </w:p>
        </w:tc>
        <w:tc>
          <w:tcPr>
            <w:tcW w:w="3477"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Именује писане историјске изворе за средњи век: повеље, писма, записи, натписи, хронике, летописи, житија светих, биографије владара...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дефинише: повеље, писма, записи, натписи, хронике, летописи, житија светих, биографије владара...и да их препозна на примерима на часу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 музеју препознаје врсте историјских извора</w:t>
            </w: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-Уме да изврши селекцију историјских извора по важности за историју као науку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Уочава и објашњава разлику између историјских извора за стари и средњи век</w:t>
            </w:r>
          </w:p>
          <w:p w:rsidR="00CF6EAA" w:rsidRPr="00AC6576" w:rsidRDefault="00CF6EAA" w:rsidP="00546532">
            <w:pPr>
              <w:rPr>
                <w:rFonts w:ascii="Times New Roman" w:hAnsi="Times New Roman" w:cs="Times New Roman"/>
                <w:lang w:val="ru-RU"/>
              </w:rPr>
            </w:pPr>
          </w:p>
        </w:tc>
      </w:tr>
      <w:tr w:rsidR="00CF6EAA" w:rsidRPr="00AC6576" w:rsidTr="00546532">
        <w:trPr>
          <w:trHeight w:val="243"/>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b/>
                <w:bCs/>
                <w:lang w:val="ru-RU"/>
              </w:rPr>
            </w:pPr>
            <w:r w:rsidRPr="00AC6576">
              <w:rPr>
                <w:rFonts w:ascii="Times New Roman" w:hAnsi="Times New Roman" w:cs="Times New Roman"/>
                <w:b/>
                <w:bCs/>
                <w:lang w:val="ru-RU"/>
              </w:rPr>
              <w:lastRenderedPageBreak/>
              <w:t>ЕВРОПА И СРЕДОЗЕМЉЕ У РАНОМ СРЕДЊЕМ ВЕКУ</w:t>
            </w:r>
          </w:p>
        </w:tc>
      </w:tr>
      <w:tr w:rsidR="00CF6EAA" w:rsidRPr="00AC6576" w:rsidTr="00546532">
        <w:trPr>
          <w:trHeight w:val="886"/>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Сеоба народа и ране средњовековне државе у Западној Европи</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(Хуни, Атила, германске државе на територији Западног Римског царства)</w:t>
            </w:r>
          </w:p>
        </w:tc>
        <w:tc>
          <w:tcPr>
            <w:tcW w:w="3914" w:type="dxa"/>
            <w:shd w:val="clear" w:color="auto" w:fill="auto"/>
          </w:tcPr>
          <w:p w:rsidR="00CF6EAA" w:rsidRPr="00AC6576" w:rsidRDefault="00CF6EAA" w:rsidP="00CF6EAA">
            <w:pPr>
              <w:numPr>
                <w:ilvl w:val="0"/>
                <w:numId w:val="101"/>
              </w:numPr>
              <w:tabs>
                <w:tab w:val="clear" w:pos="720"/>
                <w:tab w:val="num" w:pos="72"/>
              </w:tabs>
              <w:spacing w:after="0" w:line="240" w:lineRule="auto"/>
              <w:ind w:left="0" w:hanging="72"/>
              <w:rPr>
                <w:rFonts w:ascii="Times New Roman" w:hAnsi="Times New Roman" w:cs="Times New Roman"/>
                <w:lang w:val="ru-RU"/>
              </w:rPr>
            </w:pPr>
            <w:r w:rsidRPr="00AC6576">
              <w:rPr>
                <w:rFonts w:ascii="Times New Roman" w:hAnsi="Times New Roman" w:cs="Times New Roman"/>
                <w:lang w:val="ru-RU"/>
              </w:rPr>
              <w:t>Зна шта се подразумева под синтагмом Велика сеоба народа</w:t>
            </w:r>
          </w:p>
          <w:p w:rsidR="00CF6EAA" w:rsidRPr="00AC6576" w:rsidRDefault="00CF6EAA" w:rsidP="00CF6EAA">
            <w:pPr>
              <w:numPr>
                <w:ilvl w:val="0"/>
                <w:numId w:val="101"/>
              </w:numPr>
              <w:tabs>
                <w:tab w:val="clear" w:pos="720"/>
                <w:tab w:val="num" w:pos="72"/>
              </w:tabs>
              <w:spacing w:after="0" w:line="240" w:lineRule="auto"/>
              <w:ind w:left="0" w:hanging="72"/>
              <w:rPr>
                <w:rFonts w:ascii="Times New Roman" w:hAnsi="Times New Roman" w:cs="Times New Roman"/>
                <w:lang w:val="ru-RU"/>
              </w:rPr>
            </w:pPr>
            <w:r w:rsidRPr="00AC6576">
              <w:rPr>
                <w:rFonts w:ascii="Times New Roman" w:hAnsi="Times New Roman" w:cs="Times New Roman"/>
                <w:lang w:val="ru-RU"/>
              </w:rPr>
              <w:t xml:space="preserve">Зна да наведе кључне чињенице о Великој сеоби: када је била (375), ко је покренуо (Хуни) и последице: сеоба варварских народа, пад Западног римског царства (476), стварање нових држава на територији ЗРЦ </w:t>
            </w:r>
          </w:p>
          <w:p w:rsidR="00CF6EAA" w:rsidRPr="00AC6576" w:rsidRDefault="00CF6EAA" w:rsidP="00CF6EAA">
            <w:pPr>
              <w:numPr>
                <w:ilvl w:val="0"/>
                <w:numId w:val="101"/>
              </w:numPr>
              <w:tabs>
                <w:tab w:val="clear" w:pos="720"/>
                <w:tab w:val="num" w:pos="72"/>
              </w:tabs>
              <w:spacing w:after="0" w:line="240" w:lineRule="auto"/>
              <w:ind w:left="0" w:hanging="72"/>
              <w:rPr>
                <w:rFonts w:ascii="Times New Roman" w:hAnsi="Times New Roman" w:cs="Times New Roman"/>
                <w:lang w:val="ru-RU"/>
              </w:rPr>
            </w:pPr>
            <w:r w:rsidRPr="00AC6576">
              <w:rPr>
                <w:rFonts w:ascii="Times New Roman" w:hAnsi="Times New Roman" w:cs="Times New Roman"/>
                <w:lang w:val="ru-RU"/>
              </w:rPr>
              <w:t>Зна, уз помоћ наставника, да покаже Врата народа, територију ЗРЦ, ИРЦ и варварске државе настале на територији ЗРЦ</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је пад ЗРЦ (476) узет за кључни догађај краја старог и почетка средњег века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Хуни, Франци и Атила „Бич божији“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самостално да опише Велику сеобу народа уз показивање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самостално на карти да покаже Врата народа, правац продора Хуна, ЗРЦ, ИРЦ, новонастале државе на територији ЗРЦ</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коначну судбину тих новостворених варварских држава и народа који су их створили (нестали, асимиловали се, освојени...)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појам вандализам, као и како је настао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Развијање умења коришћења градива у другачијој форми. Уме </w:t>
            </w:r>
            <w:r w:rsidRPr="00AC6576">
              <w:rPr>
                <w:rFonts w:ascii="Times New Roman" w:hAnsi="Times New Roman" w:cs="Times New Roman"/>
                <w:lang w:val="ru-RU"/>
              </w:rPr>
              <w:lastRenderedPageBreak/>
              <w:t>да изради интервју са Атилом</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целовито, самостално, течно, узрочно-последично, уз коришћење карте, да опише Велику сеобу народа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повеже одређене топониме, који се данас налазе у Европи са некадашњим народима, који су нестали кроз историју  (Ломбардија, вандализам, Баварска, Саксонија, Венеција, Нормандија, Јитланд, Мађарска-Хунгарија, Енглеска, Фрушка гора-Фрузи, Франци...)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у оквиру процеса сеоба ( не баш у вези са Великом сеобом народа) исприча основне чињенице о Виконзима (Норманима) и њиховој сеоби, насељавање Енглеске 1066-Виљем Освајач и Нормандије, као и Јужне Италије.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напише састав: Мој сусрет са Атилом</w:t>
            </w:r>
          </w:p>
        </w:tc>
      </w:tr>
      <w:tr w:rsidR="00CF6EAA" w:rsidRPr="00AC6576" w:rsidTr="00546532">
        <w:trPr>
          <w:trHeight w:val="346"/>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Формирање феудалног друштва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(витезови и кметови, пирамидална хијерархија власти, вазални односи, рурално друштво)</w:t>
            </w:r>
          </w:p>
          <w:p w:rsidR="00CF6EAA" w:rsidRPr="00AC6576" w:rsidRDefault="00CF6EAA" w:rsidP="00546532">
            <w:pPr>
              <w:rPr>
                <w:rFonts w:ascii="Times New Roman" w:hAnsi="Times New Roman" w:cs="Times New Roman"/>
                <w:b/>
                <w:b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именује делове структуре феудалног друштва и које су основне разлике међу појединим слојевима (друштвеним групама: феудалац-кмет)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разликује, у основним цртама: ко је сениор, а ко је вазал (сениор даје вазалу феуд-посед, а вазал верно врши војну службу и сакупља порез)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кметови и које су обавезе кметова према феудалцима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дефиницију појмова: феуд, феудално друштво, сениор, вазал</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 слици препозна ком слоју друштва неко припада </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прецизно, са разумевањем да опише вазалне односе (зашто се ступа у вазалне односе,обавезе сениора према вазалу и вазала према сениору)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односе између феудалаца и кметова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разлике међу слојевима, на основу слика (властела, трговци, свештенство, кметови, витезови)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ко су витезови, како се постаје витезом и која је његова улога у феудалном друштву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протумачи пирамидалну структуру феудалног друштва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целовито и јасно да опише структуру феудалног друштва и односе између појединих слојева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упореди положај кмета и роба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упореди робовласничко и феудално друштво</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Франачка држава и ранофеудална привреда (христијанизација Германа, Карло Велики, распад Франачке, основне карактеристике натуралне и робно-новчане привреде)</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самостално на карти да покаже Франачку државу и Рим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модерне државе које су настале распадом Франачке државе и зна да их покаже на карти, уз помоћ наставника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основне карактеристике натуралне привреде (размена робе за робу)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ко су Романи, да су Франци романизовани Германи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Карло Велики најпознатији Франачки владар (прво краљ, па цар)</w:t>
            </w: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ко је Карло Велики и по чему је познат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Франачком владала династија Каролинга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-Повезује и зна да опише  процес преображаја, некадашње римске провинције Галије која је постала данашња Француска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главне </w:t>
            </w:r>
            <w:r w:rsidRPr="00AC6576">
              <w:rPr>
                <w:rFonts w:ascii="Times New Roman" w:hAnsi="Times New Roman" w:cs="Times New Roman"/>
                <w:lang w:val="ru-RU"/>
              </w:rPr>
              <w:lastRenderedPageBreak/>
              <w:t>карактеристике натуралне привреде и да објасни зашто је у раном средњем веку била преовлађујућа у Западној Европи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уз помоћ наставника,  опише везаност Франачке државе и њених владара са Римокатоличком црквом (Крштење-Хлодовех-настанак државе; Пипин Мали-стварање папске државе, а он преузима престо Франачке од Меровинга; папа крунише Карла Великог, 800.г., а овај ширећи државу, шири хришћанство из Рима)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процес романизације Франака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самостално да покаже ширење Франачке државе, и државе на које се распала 843.</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и протумачи историјску извор: слике „крштење Хлодовеха“ и „крунисање Карла Великог“</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-Целовито, јасно, течно, уз показивање на карти, објашњава настанак, развој и нестанак Франачке државе (Хлодовех, крштење, настанак,државе (кр</w:t>
            </w:r>
            <w:r w:rsidRPr="00AC6576">
              <w:rPr>
                <w:rFonts w:ascii="Times New Roman" w:hAnsi="Times New Roman" w:cs="Times New Roman"/>
              </w:rPr>
              <w:t>V</w:t>
            </w:r>
            <w:r w:rsidRPr="00AC6576">
              <w:rPr>
                <w:rFonts w:ascii="Times New Roman" w:hAnsi="Times New Roman" w:cs="Times New Roman"/>
                <w:lang w:val="ru-RU"/>
              </w:rPr>
              <w:t>. /поч.</w:t>
            </w:r>
            <w:r w:rsidRPr="00AC6576">
              <w:rPr>
                <w:rFonts w:ascii="Times New Roman" w:hAnsi="Times New Roman" w:cs="Times New Roman"/>
              </w:rPr>
              <w:t>VI</w:t>
            </w:r>
            <w:r w:rsidRPr="00AC6576">
              <w:rPr>
                <w:rFonts w:ascii="Times New Roman" w:hAnsi="Times New Roman" w:cs="Times New Roman"/>
                <w:lang w:val="ru-RU"/>
              </w:rPr>
              <w:t xml:space="preserve">); Карло Мартел-732.-битка код Поатјеа, зауставља Арабљане; Пипин Мали 756.-оснива Папску државу и преузима престо у Франачкој, ствара династију Каролинга, Карло Велики (768-814), шири државу ка истоку: Саси, Баварци, Лангобарди, Авари, </w:t>
            </w:r>
            <w:r w:rsidRPr="00AC6576">
              <w:rPr>
                <w:rFonts w:ascii="Times New Roman" w:hAnsi="Times New Roman" w:cs="Times New Roman"/>
                <w:lang w:val="ru-RU"/>
              </w:rPr>
              <w:lastRenderedPageBreak/>
              <w:t>Хрвати, распад државе 843.г. у Вердену на: Свето Римско царство-Немачку, Италију и Француску)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да пример за натуралну привреду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зашто су се сукобиле владарске идеологије Франачке и Византије, када се Карло Велики прогласио за цара</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Византија до</w:t>
            </w:r>
            <w:r w:rsidRPr="00AC6576">
              <w:rPr>
                <w:rFonts w:ascii="Times New Roman" w:hAnsi="Times New Roman" w:cs="Times New Roman"/>
                <w:b/>
                <w:lang w:val="sl-SI"/>
              </w:rPr>
              <w:t xml:space="preserve"> VII</w:t>
            </w:r>
            <w:r w:rsidRPr="00AC6576">
              <w:rPr>
                <w:rFonts w:ascii="Times New Roman" w:hAnsi="Times New Roman" w:cs="Times New Roman"/>
                <w:b/>
                <w:lang w:val="ru-RU"/>
              </w:rPr>
              <w:t xml:space="preserve">  века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(грчко и римско наслеђе,Константин Велики, оснивање Цариграда,Јустинијан </w:t>
            </w:r>
            <w:r w:rsidRPr="00AC6576">
              <w:rPr>
                <w:rFonts w:ascii="Times New Roman" w:hAnsi="Times New Roman" w:cs="Times New Roman"/>
                <w:b/>
              </w:rPr>
              <w:t>I</w:t>
            </w:r>
            <w:r w:rsidRPr="00AC6576">
              <w:rPr>
                <w:rFonts w:ascii="Times New Roman" w:hAnsi="Times New Roman" w:cs="Times New Roman"/>
                <w:b/>
                <w:lang w:val="ru-RU"/>
              </w:rPr>
              <w:t xml:space="preserve"> и покушај обнове Римског </w:t>
            </w:r>
            <w:r w:rsidRPr="00AC6576">
              <w:rPr>
                <w:rFonts w:ascii="Times New Roman" w:hAnsi="Times New Roman" w:cs="Times New Roman"/>
                <w:b/>
                <w:lang w:val="ru-RU"/>
              </w:rPr>
              <w:lastRenderedPageBreak/>
              <w:t>царства)</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су Источно римско царство- Византија-Ромејско царство синоними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становници Византије себе зову Ромејима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је главни град Византије- </w:t>
            </w:r>
            <w:r w:rsidRPr="00AC6576">
              <w:rPr>
                <w:rFonts w:ascii="Times New Roman" w:hAnsi="Times New Roman" w:cs="Times New Roman"/>
                <w:lang w:val="ru-RU"/>
              </w:rPr>
              <w:lastRenderedPageBreak/>
              <w:t xml:space="preserve">Цариград-Константинопољ (Визант, Истанбул-Други Рим)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Византијом влада цар ( да по срв. идеологији на свету може бити само један цар)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 карти покаже Источно римско царство, Цариград, Средоземље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Константин Велики и  Теодосије и зашто су важни за настанак Ромејског царства  (313-Милански едикт; 330-оснивање Цариграда, 394-признавање хришћанства за једину веру у Царству; 395.подела царства на Источно и Западно) уз помоћ наставника</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-Зна да наведе основне карактеристике Византије: хришћанство, римска култура, римско право</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xml:space="preserve">-Зна ко је Јустинијан ( да је владао у </w:t>
            </w:r>
            <w:r w:rsidRPr="00AC6576">
              <w:rPr>
                <w:rFonts w:ascii="Times New Roman" w:hAnsi="Times New Roman" w:cs="Times New Roman"/>
              </w:rPr>
              <w:t>VI</w:t>
            </w:r>
            <w:r w:rsidRPr="00AC6576">
              <w:rPr>
                <w:rFonts w:ascii="Times New Roman" w:hAnsi="Times New Roman" w:cs="Times New Roman"/>
                <w:lang w:val="ru-RU"/>
              </w:rPr>
              <w:t xml:space="preserve"> веку и да је покушао последњи пут да обнови Римско царство) и зашто је важан</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опише основне карактеристике Јустинијанове владавине ( време владавине (527-565), освајања Вандала, Острогота и дела Визигота, Теодора, кодификација)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да препозна и истакне добре и лоше стране Јустинијанове владавине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на карти, самостално, да покаже Византију пре, у време, и после Јустинијана</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да целовито, узрочно-последично логично објасни настанак Источног римског царства уз показивање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целовито, хронолошки јасно, узрочно-последично логично опише </w:t>
            </w:r>
            <w:r w:rsidRPr="00AC6576">
              <w:rPr>
                <w:rFonts w:ascii="Times New Roman" w:hAnsi="Times New Roman" w:cs="Times New Roman"/>
                <w:lang w:val="ru-RU"/>
              </w:rPr>
              <w:lastRenderedPageBreak/>
              <w:t>владавину цара Јустинијана ( место рођења-Царичин град (Јустинијана Прима)-код Лебана;  време владавине (527-565), освајања Вандала, Острогота и дела Визигота, Теодора, Велизар, Нарзес, кодификација, изградња Свете Софије...)</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Византија до</w:t>
            </w:r>
            <w:r w:rsidRPr="00AC6576">
              <w:rPr>
                <w:rFonts w:ascii="Times New Roman" w:hAnsi="Times New Roman" w:cs="Times New Roman"/>
                <w:b/>
              </w:rPr>
              <w:t>X</w:t>
            </w:r>
            <w:r w:rsidRPr="00AC6576">
              <w:rPr>
                <w:rFonts w:ascii="Times New Roman" w:hAnsi="Times New Roman" w:cs="Times New Roman"/>
                <w:b/>
                <w:lang w:val="sl-SI"/>
              </w:rPr>
              <w:t>II</w:t>
            </w:r>
            <w:r w:rsidRPr="00AC6576">
              <w:rPr>
                <w:rFonts w:ascii="Times New Roman" w:hAnsi="Times New Roman" w:cs="Times New Roman"/>
                <w:b/>
                <w:lang w:val="ru-RU"/>
              </w:rPr>
              <w:t xml:space="preserve">  века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 (грчко и римско наслеђе, тематски систем, пронија, династије: Македонска и Комнини, робно-новчана привреда, привредни, </w:t>
            </w:r>
            <w:r w:rsidRPr="00AC6576">
              <w:rPr>
                <w:rFonts w:ascii="Times New Roman" w:hAnsi="Times New Roman" w:cs="Times New Roman"/>
                <w:b/>
                <w:lang w:val="ru-RU"/>
              </w:rPr>
              <w:lastRenderedPageBreak/>
              <w:t>културни и верски утицај на суседне народе-Бугаре, Србе, Русе...)</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је опоравак Византије поч. </w:t>
            </w:r>
            <w:r w:rsidRPr="00AC6576">
              <w:rPr>
                <w:rFonts w:ascii="Times New Roman" w:hAnsi="Times New Roman" w:cs="Times New Roman"/>
              </w:rPr>
              <w:t>VII</w:t>
            </w:r>
            <w:r w:rsidRPr="00AC6576">
              <w:rPr>
                <w:rFonts w:ascii="Times New Roman" w:hAnsi="Times New Roman" w:cs="Times New Roman"/>
                <w:lang w:val="ru-RU"/>
              </w:rPr>
              <w:t xml:space="preserve"> века настао успостављањем тзв. тематског система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основне карактеристике робно-новчане привреде (развијена, размена робе за </w:t>
            </w:r>
            <w:r w:rsidRPr="00AC6576">
              <w:rPr>
                <w:rFonts w:ascii="Times New Roman" w:hAnsi="Times New Roman" w:cs="Times New Roman"/>
                <w:lang w:val="ru-RU"/>
              </w:rPr>
              <w:lastRenderedPageBreak/>
              <w:t>новац)</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утицаје Византије на суседне народе: право, ширење хришћанства, хеленистичка култура (мозаици), архитектура, развој писмености, владарска идеологија, школство, однос према жени...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прочита једноставне информације из упоредне табеле везане за натуралну и робно-новчану привреду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слици да препозна и именује мозаик</w:t>
            </w:r>
          </w:p>
          <w:p w:rsidR="00CF6EAA" w:rsidRPr="00AC6576" w:rsidRDefault="00CF6EAA" w:rsidP="00546532">
            <w:pPr>
              <w:rPr>
                <w:rFonts w:ascii="Times New Roman" w:hAnsi="Times New Roman" w:cs="Times New Roman"/>
              </w:rPr>
            </w:pPr>
            <w:r w:rsidRPr="00AC6576">
              <w:rPr>
                <w:rFonts w:ascii="Times New Roman" w:hAnsi="Times New Roman" w:cs="Times New Roman"/>
              </w:rPr>
              <w:t xml:space="preserve">- Повезује Византију са православним хришћанством </w:t>
            </w:r>
          </w:p>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Зна да је Византија у више прилика зауставила ширење ислама ка Европи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главне карактеристике робно-новчане привреде у Византији и да објасни </w:t>
            </w:r>
            <w:r w:rsidRPr="00AC6576">
              <w:rPr>
                <w:rFonts w:ascii="Times New Roman" w:hAnsi="Times New Roman" w:cs="Times New Roman"/>
                <w:lang w:val="ru-RU"/>
              </w:rPr>
              <w:lastRenderedPageBreak/>
              <w:t>зашто је та привреда развијенија од натуралне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теоријски и кроз примере да објасни како је Византија утицала на околне народе (ширење хришћанства (Бугари, Руси, Срби, Грци...), прихватање закона (земљорадничког, поморског, Јустинијановог кодекса...); сликарство (фреске, мозаици...); владарска идеологија; писменост (Ћирило, Методије), књижевност, архитектура, церемоније, хералдика...)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хронолошки да поређа: Константина, Теодосија, Јустинијана, (Ираклија, Василија </w:t>
            </w:r>
            <w:r w:rsidRPr="00AC6576">
              <w:rPr>
                <w:rFonts w:ascii="Times New Roman" w:hAnsi="Times New Roman" w:cs="Times New Roman"/>
              </w:rPr>
              <w:t>II</w:t>
            </w:r>
            <w:r w:rsidRPr="00AC6576">
              <w:rPr>
                <w:rFonts w:ascii="Times New Roman" w:hAnsi="Times New Roman" w:cs="Times New Roman"/>
                <w:lang w:val="ru-RU"/>
              </w:rPr>
              <w:t xml:space="preserve"> и Алексија Комнина)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појмове покрштавање, христијанизација, уопште и на примерима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значај хришћанства, римског права и хеленистичке културе у Византији...(развијени градови, разни системи школства, мозаици, архитектура, управљање државом, латински, па грчки језик, центри ширења хришћанства: Цариград, Антиохија, Александрија, Јерусалим)</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шта значи и уме да објасни двоглавог орла у хералдици и владарској идеологији Византије (симфонија државе и цркве)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шта је то грчка ватра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опише односе Франачке и Византије у време Карла Великог</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где је Кијевска Русија и да је њихов кнез Владимир 988.г. женидбом са византијском принцезом прихватио хришћанство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-Уочава и истиче разлике тематског система у односу на западноевропски феудализам  и зна његове основне карактеристике: шта је то тема, ко је стратег, а ко стратиот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успон Византије у време Македонске династије (Василије </w:t>
            </w:r>
            <w:r w:rsidRPr="00AC6576">
              <w:rPr>
                <w:rFonts w:ascii="Times New Roman" w:hAnsi="Times New Roman" w:cs="Times New Roman"/>
              </w:rPr>
              <w:t>II</w:t>
            </w:r>
            <w:r w:rsidRPr="00AC6576">
              <w:rPr>
                <w:rFonts w:ascii="Times New Roman" w:hAnsi="Times New Roman" w:cs="Times New Roman"/>
                <w:lang w:val="ru-RU"/>
              </w:rPr>
              <w:t xml:space="preserve"> – Самуило) и у време Комнина (увођење пронијарског система) </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Хришћанска црква</w:t>
            </w:r>
          </w:p>
          <w:p w:rsidR="00CF6EAA" w:rsidRPr="00AC6576" w:rsidRDefault="00CF6EAA" w:rsidP="00546532">
            <w:pPr>
              <w:rPr>
                <w:rFonts w:ascii="Times New Roman" w:eastAsia="TimesNewRomanPS-ItalicMT" w:hAnsi="Times New Roman" w:cs="Times New Roman"/>
                <w:b/>
                <w:iCs/>
                <w:lang w:val="ru-RU"/>
              </w:rPr>
            </w:pPr>
            <w:r w:rsidRPr="00AC6576">
              <w:rPr>
                <w:rFonts w:ascii="Times New Roman" w:hAnsi="Times New Roman" w:cs="Times New Roman"/>
                <w:b/>
                <w:lang w:val="ru-RU"/>
              </w:rPr>
              <w:t>(црквена организација, монаштво, манастири као средишта раносредњовековне културе и писмености, процеси покрштавања, велики раскол и његове последице)</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када је (1054) дошло до раскола хришћанске цркве и које су последице тог чина и дан данас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су папа и патријарх и да је папи средиште у Риму, а патријарху у Цариграду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Препознаје хијерархију свештенства које припада православној, а које римокатоличкој цркви (уме да их повеже) на основу упоредне табеле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-Препознаје на сликама верске објекте православне и католичке цркве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шта је то манастир и ко су монаси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-Разликује појмове монах и монарх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где су Рим, Цариград, Јерусалим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значај хришћанске цркве у средњем веку</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Раскол хришћанске цркве (време, узрок, последице)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православну и католичку хијерархију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Уочава и објашњава значај хришћанске цркве у средњем веку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На карти показује  подручја утицаја Римокатоличке и православне цркве</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ком рангу и цркви припадају чинови: епископ, надбискуп, бискуп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целовито опише однос хришћанске цркве у Франачкој и Византији, узроке и развој антагонизма између два центра и на који начин се сукоб продубио и траје до данас</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eastAsia="TimesNewRomanPS-ItalicMT" w:hAnsi="Times New Roman" w:cs="Times New Roman"/>
                <w:b/>
                <w:iCs/>
                <w:lang w:val="ru-RU"/>
              </w:rPr>
            </w:pPr>
            <w:r w:rsidRPr="00AC6576">
              <w:rPr>
                <w:rFonts w:ascii="Times New Roman" w:hAnsi="Times New Roman" w:cs="Times New Roman"/>
                <w:b/>
                <w:lang w:val="ru-RU"/>
              </w:rPr>
              <w:t xml:space="preserve">Исламски свет у средњем веку (Мухамед-појава исламсе религије,настајање муслиманске државе у Арабијии арапска освајања,ососбеност државног и друштвеног уређења, распад јединствене државе, </w:t>
            </w:r>
            <w:r w:rsidRPr="00AC6576">
              <w:rPr>
                <w:rFonts w:ascii="Times New Roman" w:hAnsi="Times New Roman" w:cs="Times New Roman"/>
                <w:b/>
                <w:lang w:val="ru-RU"/>
              </w:rPr>
              <w:lastRenderedPageBreak/>
              <w:t>арапско-исламска култура и њен утицај на културу народа Европе)</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када (622) и где се јавља ислам (Арабијско полуострво)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име оснивача ислама (Мухамед)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карти, уз помоћ наставника, уме да нађе Арабљанско полуострво и да покаже основне правце ширења ислама и државе (Франачка и Византија) које су га зауставиле у </w:t>
            </w:r>
            <w:r w:rsidRPr="00AC6576">
              <w:rPr>
                <w:rFonts w:ascii="Times New Roman" w:hAnsi="Times New Roman" w:cs="Times New Roman"/>
                <w:lang w:val="ru-RU"/>
              </w:rPr>
              <w:lastRenderedPageBreak/>
              <w:t xml:space="preserve">раном средњем веку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су Арабљани, шта је то арабљански калифат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-Именује и препознаје на слици исламску богомољу-џамију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у нашој земљи има муслимана и да треба да знамо основне чињениоце о њиховој вери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су Арабљани Европљанима пренели нпр: бројке, производњу папира, бусолу, барут, прање руку, ношење браде, јоргован, арапске коње, кратке приче (пре свега љубавне) уз помоћ наставника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се верници ислама зову муслимани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 се верска књига муслимана зове Куран</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да објасни појмове: калифат, караван</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опише настанак ислама (ко га је основао, када, где, узрок, последице)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самостално, да покаже простор настанка ислама и његовог ширења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основне особености ислама као религије (5 пута дневно молитва, одлазак на хаџилук у Меку-Ћаба, давање милостиње, забрана конзумирања алкохолних пића, пост)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опише арабијско-европске односе у раном средњем веку </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bCs/>
                <w:lang w:val="ru-RU"/>
              </w:rPr>
              <w:t>- Зна уз помоћ табеле да упореди особине ислама и хришћанства</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да опише појам и процес исламизације у раном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појам калиф и хиџра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целовито узрочно-последично, уз коришћење карте, течно да опише настанак и развој ислама и ко га је и када зауставио (732. Карло Мартел, Франачка и 717.-Опсада </w:t>
            </w:r>
            <w:r w:rsidRPr="00AC6576">
              <w:rPr>
                <w:rFonts w:ascii="Times New Roman" w:hAnsi="Times New Roman" w:cs="Times New Roman"/>
                <w:lang w:val="ru-RU"/>
              </w:rPr>
              <w:lastRenderedPageBreak/>
              <w:t>Цариграда,Византија)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где је Мека  и зашто је важна за муслимане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самостално да упореди основне карактеристике ислама и хришћанства</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bCs/>
                <w:lang w:val="ru-RU"/>
              </w:rPr>
            </w:pPr>
            <w:r w:rsidRPr="00AC6576">
              <w:rPr>
                <w:rFonts w:ascii="Times New Roman" w:hAnsi="Times New Roman" w:cs="Times New Roman"/>
                <w:b/>
                <w:bCs/>
                <w:lang w:val="ru-RU"/>
              </w:rPr>
              <w:lastRenderedPageBreak/>
              <w:t>Европа и Средоземље у раном средњем веку</w:t>
            </w:r>
          </w:p>
          <w:p w:rsidR="00CF6EAA" w:rsidRPr="00AC6576" w:rsidRDefault="00CF6EAA" w:rsidP="00546532">
            <w:pPr>
              <w:rPr>
                <w:rFonts w:ascii="Times New Roman" w:eastAsia="TimesNewRomanPS-ItalicMT" w:hAnsi="Times New Roman" w:cs="Times New Roman"/>
                <w:i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-Повезује владаре са титулама и државама где су владали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-Разликује верске објекте православних, римокатолика, муслимана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по чему су важни градови: Рим, Цариград, Јерусалим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линији времена уме да означи најважније догађаје раног средњег </w:t>
            </w:r>
            <w:r w:rsidRPr="00AC6576">
              <w:rPr>
                <w:rFonts w:ascii="Times New Roman" w:hAnsi="Times New Roman" w:cs="Times New Roman"/>
                <w:lang w:val="ru-RU"/>
              </w:rPr>
              <w:lastRenderedPageBreak/>
              <w:t xml:space="preserve">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-Издваја најзначајније личности раног средњег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основне карактеристике натуралне и робно-новчане привреде</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Зна хронолошки, на линији времена да означи и поређа владаре раног средњег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издвоји главне карактеристике раног средњи век са њиховим најзначајнијим особеностима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упореди натуралну и робно-новчану привреду и зна у </w:t>
            </w:r>
            <w:r w:rsidRPr="00AC6576">
              <w:rPr>
                <w:rFonts w:ascii="Times New Roman" w:hAnsi="Times New Roman" w:cs="Times New Roman"/>
                <w:lang w:val="ru-RU"/>
              </w:rPr>
              <w:lastRenderedPageBreak/>
              <w:t>ком делу Европе је која била развијена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повеже парове (супротног или сличног значења и повезаности) и да то објасни: православна-римокатоличка црква; Рим-Цариград; вазал-сениор; феудалац-кмет; натурална-робно-новчана привреда; стари век-средњи век; кмет-роб; робовласништво-феудализам, хришћанин-муслиман... </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тематски да повеже догађаје и личности (Велика себа народа, пад Западног римског царства, осамостаљење Византије и учвршћивање хришћанства-</w:t>
            </w:r>
            <w:r w:rsidRPr="00AC6576">
              <w:rPr>
                <w:rFonts w:ascii="Times New Roman" w:hAnsi="Times New Roman" w:cs="Times New Roman"/>
              </w:rPr>
              <w:t>IV</w:t>
            </w:r>
            <w:r w:rsidRPr="00AC6576">
              <w:rPr>
                <w:rFonts w:ascii="Times New Roman" w:hAnsi="Times New Roman" w:cs="Times New Roman"/>
                <w:lang w:val="ru-RU"/>
              </w:rPr>
              <w:t xml:space="preserve"> и </w:t>
            </w:r>
            <w:r w:rsidRPr="00AC6576">
              <w:rPr>
                <w:rFonts w:ascii="Times New Roman" w:hAnsi="Times New Roman" w:cs="Times New Roman"/>
              </w:rPr>
              <w:t>V</w:t>
            </w:r>
            <w:r w:rsidRPr="00AC6576">
              <w:rPr>
                <w:rFonts w:ascii="Times New Roman" w:hAnsi="Times New Roman" w:cs="Times New Roman"/>
                <w:lang w:val="ru-RU"/>
              </w:rPr>
              <w:t>век)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повеже савременике (Мухамед -Ираклије; Василије </w:t>
            </w:r>
            <w:r w:rsidRPr="00AC6576">
              <w:rPr>
                <w:rFonts w:ascii="Times New Roman" w:hAnsi="Times New Roman" w:cs="Times New Roman"/>
              </w:rPr>
              <w:t>II</w:t>
            </w:r>
            <w:r w:rsidRPr="00AC6576">
              <w:rPr>
                <w:rFonts w:ascii="Times New Roman" w:hAnsi="Times New Roman" w:cs="Times New Roman"/>
                <w:lang w:val="ru-RU"/>
              </w:rPr>
              <w:t xml:space="preserve"> –Самуило)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уради мапу ума за рани средњи век</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b/>
                <w:bCs/>
                <w:lang w:val="ru-RU"/>
              </w:rPr>
            </w:pPr>
            <w:r w:rsidRPr="00AC6576">
              <w:rPr>
                <w:rFonts w:ascii="Times New Roman" w:hAnsi="Times New Roman" w:cs="Times New Roman"/>
                <w:b/>
                <w:bCs/>
                <w:lang w:val="ru-RU"/>
              </w:rPr>
              <w:lastRenderedPageBreak/>
              <w:t>СРБИ И ЊИХОВО ОКРУЖЕЊЕ У РАНОМ СРЕДЊЕМ ВЕКУ</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eastAsia="TimesNewRomanPS-ItalicMT" w:hAnsi="Times New Roman" w:cs="Times New Roman"/>
                <w:b/>
                <w:iCs/>
                <w:lang w:val="ru-RU"/>
              </w:rPr>
            </w:pPr>
            <w:r w:rsidRPr="00AC6576">
              <w:rPr>
                <w:rFonts w:ascii="Times New Roman" w:hAnsi="Times New Roman" w:cs="Times New Roman"/>
                <w:b/>
                <w:lang w:val="ru-RU"/>
              </w:rPr>
              <w:t>Словени на Балкану у раном средњем веку (живот Старих Словена у прапостојбини, словенски обичаји и веровања, узроци и правци сеобе, насељавање Балканског полуострва)</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у главним цртама да опише словенске обичаје и веровања (пагани, Перун, Световид, виле, жртвују животиње; живе по шумама, поред воде, праве куће са више излаза; углавном се баве земљорадњом, мање сточарством; живе у демократији, често се свађају, ослобађају заробљенике после неког времена, воле музику...)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препозна и разликује словенски и латински календар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узроке словенских сеоба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и на карти, уз помоћ наставника, покаже области које насељавају Источни, Западни и Јужни </w:t>
            </w:r>
            <w:r w:rsidRPr="00AC6576">
              <w:rPr>
                <w:rFonts w:ascii="Times New Roman" w:hAnsi="Times New Roman" w:cs="Times New Roman"/>
                <w:lang w:val="ru-RU"/>
              </w:rPr>
              <w:lastRenderedPageBreak/>
              <w:t>Словени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и на карти покаже, уз помоћ наставника, где се налазе Јужни Словени и племена која њима припадају: Словенци (Карантанци), Хрвати, Срби и Бугари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разликује израз Словен, Словак и Словенац</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самостално да на карти покаже наведене појмове, као и границе словенских територија у Европи у средњем веку: Лаба (Елба), Балтичко, море, Јадранско море, Црно море, реке Дњепар, Дунав</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-На одломцима (примерима) из српских бајки и народних јуначких песама препознају и издвајају остатке прасловенске религије (паганства нпр. вила Равијојла...)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како то Словени одлучују „у демократији“ на основу текста из историјског извора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основу текстова Прокопија и </w:t>
            </w:r>
            <w:r w:rsidRPr="00AC6576">
              <w:rPr>
                <w:rFonts w:ascii="Times New Roman" w:hAnsi="Times New Roman" w:cs="Times New Roman"/>
                <w:lang w:val="ru-RU"/>
              </w:rPr>
              <w:lastRenderedPageBreak/>
              <w:t>Псеудо-Маврикија умеју да издвоје словенске обичеје и веровања (начин живота, облачења, одлучивања у племену и  на основу тога да напише есеј „Ја, Словен из шестог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упореди територијални распоред  и имена словенских племена у средњем веку и данас, уз помоћ историјских карти и наставника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 простору Немачке постоје (још увек) Лужички Срби</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-Уме да повеже и објасни  сеобе Словена и Велику сеобу народа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упореди територијални распоред  и имена словенских племена у средњем веку и данас, уз помоћ историјских карти и самостално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наведе последице Немачког продора на Исток (неслога словенских племена Љутића, Бодрића, остатак Лужички Срби, сви германизовани, притисак римокатоличке цркве, Словаци протестанти, Чеси атеисти...)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-На основу топонимије Европе зна да закључи где су се све простирала словенска племена</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Јужни Словени према староседеоцима и суседима </w:t>
            </w:r>
          </w:p>
          <w:p w:rsidR="00CF6EAA" w:rsidRPr="00AC6576" w:rsidRDefault="00CF6EAA" w:rsidP="00546532">
            <w:pPr>
              <w:rPr>
                <w:rFonts w:ascii="Times New Roman" w:eastAsia="TimesNewRomanPS-ItalicMT" w:hAnsi="Times New Roman" w:cs="Times New Roman"/>
                <w:b/>
                <w:iCs/>
                <w:lang w:val="ru-RU"/>
              </w:rPr>
            </w:pPr>
            <w:r w:rsidRPr="00AC6576">
              <w:rPr>
                <w:rFonts w:ascii="Times New Roman" w:hAnsi="Times New Roman" w:cs="Times New Roman"/>
                <w:b/>
                <w:lang w:val="ru-RU"/>
              </w:rPr>
              <w:t>(Авари, Франачка, Византија, однос према староседеоцима, формирање племенских савеза, насељавање Бугара и Мађара и настанак њихових држава, Прво Бугарско царство, Самуилова држава)</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која племена припадају Јужним Словенима и да су Срби-Јужни Словени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на карти да покаже области где су се населили Бугари (680) и Мађари (890)  и када (век)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последице досељавања Бугара и Мађара (стварање моћних држава, мађаризација Словена, словенизација Бугара)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 на основу предходног градива, да наведе основне карактеристике односа Јужних Словена са Франачком и Византијом у раном средњем веку (освајали нас, христијанизовали, асимиловали, културно утицали...)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на карти да покаже, уз помоћ наставника, Балканско полуострво, Јужне Словене и њихове суседе (Византију, Франачку, Мађарску-Угарску, Бугарску)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су Мађарска и Угарска једно исто</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где су се, када и зашто населили Авари и шта је са њима било на крају (постоје ли данас?)</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основне чињенице о отпору Словена Византији ( да је највећи устанак био под царем Самуилом и да опише тај сукоб између њега и Василија </w:t>
            </w:r>
            <w:r w:rsidRPr="00AC6576">
              <w:rPr>
                <w:rFonts w:ascii="Times New Roman" w:hAnsi="Times New Roman" w:cs="Times New Roman"/>
              </w:rPr>
              <w:t>II</w:t>
            </w:r>
            <w:r w:rsidRPr="00AC6576">
              <w:rPr>
                <w:rFonts w:ascii="Times New Roman" w:hAnsi="Times New Roman" w:cs="Times New Roman"/>
                <w:lang w:val="ru-RU"/>
              </w:rPr>
              <w:t xml:space="preserve"> Македонца)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основне чињенице о Мађарском краљевству (890-досељавање, уништили Велику Моравску, 955-битка код Леха-Немци зауставили њихов продор у Средњу и Западну Европу, 1000.г.-Стефан прима хришћанство, први краљ; раздвојили Западне и Јужне Словене)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на карти самостално да покаже наведене појмове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у Панонској низији био по хронолошком редоследу од </w:t>
            </w:r>
            <w:r w:rsidRPr="00AC6576">
              <w:rPr>
                <w:rFonts w:ascii="Times New Roman" w:hAnsi="Times New Roman" w:cs="Times New Roman"/>
              </w:rPr>
              <w:t>IV</w:t>
            </w:r>
            <w:r w:rsidRPr="00AC6576">
              <w:rPr>
                <w:rFonts w:ascii="Times New Roman" w:hAnsi="Times New Roman" w:cs="Times New Roman"/>
                <w:lang w:val="ru-RU"/>
              </w:rPr>
              <w:t xml:space="preserve"> до </w:t>
            </w:r>
            <w:r w:rsidRPr="00AC6576">
              <w:rPr>
                <w:rFonts w:ascii="Times New Roman" w:hAnsi="Times New Roman" w:cs="Times New Roman"/>
              </w:rPr>
              <w:t>X</w:t>
            </w:r>
            <w:r w:rsidRPr="00AC6576">
              <w:rPr>
                <w:rFonts w:ascii="Times New Roman" w:hAnsi="Times New Roman" w:cs="Times New Roman"/>
                <w:lang w:val="ru-RU"/>
              </w:rPr>
              <w:t xml:space="preserve"> века (Хуни, Авари, Мађари), шта се десило са тим народима до данас, а шта са Словенима који су се налазили на том подручју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-Изражава свој став о (критичко мишљење) историјском догађају ( према пораженим Словенима које је у бици на Беласици (1014) победио Василија </w:t>
            </w:r>
            <w:r w:rsidRPr="00AC6576">
              <w:rPr>
                <w:rFonts w:ascii="Times New Roman" w:hAnsi="Times New Roman" w:cs="Times New Roman"/>
              </w:rPr>
              <w:t>II</w:t>
            </w:r>
            <w:r w:rsidRPr="00AC6576">
              <w:rPr>
                <w:rFonts w:ascii="Times New Roman" w:hAnsi="Times New Roman" w:cs="Times New Roman"/>
                <w:lang w:val="ru-RU"/>
              </w:rPr>
              <w:t xml:space="preserve"> Македонца, на основу текста византијског хроничара Скилице о поразу Самуилове војске)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основне чињенице о пореклу Албанаца (Шиптара) и Румуна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самостално и целовито, узрочно-последично јасно, о пореклу Авара, њиховом доласку у Панонију и како су нестали (искористити Ајнхардов текст у коме описује пораз Авара од Карла Великог)</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покаже простор који је заузимала Самулова држава, Охрид, Беласицу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целовито да опише однос Јужних Словена према суседима и које су данас последице тадашњих дешавања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-Заузима критички став према непознаницама у историји, о којима историчари из разних разлога, не желе, не умеју или неће да пишу (нпр.проблем аутохтоности </w:t>
            </w:r>
            <w:r w:rsidRPr="00AC6576">
              <w:rPr>
                <w:rFonts w:ascii="Times New Roman" w:hAnsi="Times New Roman" w:cs="Times New Roman"/>
                <w:lang w:val="ru-RU"/>
              </w:rPr>
              <w:lastRenderedPageBreak/>
              <w:t xml:space="preserve">Словена...Илира) </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Србија од </w:t>
            </w:r>
            <w:r w:rsidRPr="00AC6576">
              <w:rPr>
                <w:rFonts w:ascii="Times New Roman" w:hAnsi="Times New Roman" w:cs="Times New Roman"/>
                <w:b/>
                <w:lang w:val="sl-SI"/>
              </w:rPr>
              <w:t xml:space="preserve">VII </w:t>
            </w:r>
            <w:r w:rsidRPr="00AC6576">
              <w:rPr>
                <w:rFonts w:ascii="Times New Roman" w:hAnsi="Times New Roman" w:cs="Times New Roman"/>
                <w:b/>
                <w:lang w:val="ru-RU"/>
              </w:rPr>
              <w:t>до</w:t>
            </w:r>
            <w:r w:rsidRPr="00AC6576">
              <w:rPr>
                <w:rFonts w:ascii="Times New Roman" w:hAnsi="Times New Roman" w:cs="Times New Roman"/>
                <w:b/>
                <w:lang w:val="sl-SI"/>
              </w:rPr>
              <w:t xml:space="preserve"> XII </w:t>
            </w:r>
            <w:r w:rsidRPr="00AC6576">
              <w:rPr>
                <w:rFonts w:ascii="Times New Roman" w:hAnsi="Times New Roman" w:cs="Times New Roman"/>
                <w:b/>
                <w:lang w:val="ru-RU"/>
              </w:rPr>
              <w:t xml:space="preserve">века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(Властимировићи, српске земље, Србија између Бугарске и Византије, Властимир и Часлав)</w:t>
            </w:r>
          </w:p>
          <w:p w:rsidR="00CF6EAA" w:rsidRPr="00AC6576" w:rsidRDefault="00CF6EAA" w:rsidP="00546532">
            <w:pPr>
              <w:rPr>
                <w:rFonts w:ascii="Times New Roman" w:eastAsia="TimesNewRomanPS-ItalicMT" w:hAnsi="Times New Roman" w:cs="Times New Roman"/>
                <w:b/>
                <w:i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уз помоћ наставника, да покаже на карти српске земље у раном средњем веку: а обавезно зна где су Босна, Зета и Србија (Рашка)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је, за сада, прва позната српска династија династија Властимировића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смо у њихово време прихватили хришћанство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лози Властимировића да прочита основне податке о родбинским односима (нпр.ко је отац, </w:t>
            </w:r>
            <w:r w:rsidRPr="00AC6576">
              <w:rPr>
                <w:rFonts w:ascii="Times New Roman" w:hAnsi="Times New Roman" w:cs="Times New Roman"/>
                <w:lang w:val="ru-RU"/>
              </w:rPr>
              <w:lastRenderedPageBreak/>
              <w:t xml:space="preserve">ко су браћа, за време ког владара су Срби покрштени, ако се зна да је то било у 2/2 </w:t>
            </w:r>
            <w:r w:rsidRPr="00AC6576">
              <w:rPr>
                <w:rFonts w:ascii="Times New Roman" w:hAnsi="Times New Roman" w:cs="Times New Roman"/>
              </w:rPr>
              <w:t>IX</w:t>
            </w:r>
            <w:r w:rsidRPr="00AC6576">
              <w:rPr>
                <w:rFonts w:ascii="Times New Roman" w:hAnsi="Times New Roman" w:cs="Times New Roman"/>
                <w:lang w:val="ru-RU"/>
              </w:rPr>
              <w:t xml:space="preserve">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прочита једноставне информације из текста Константина Порфирогенита о обнављању Србије у време Часлава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дефинише појам кнез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-Самостално на карти показује српске земље уз показивање граница између једне и друге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закључи о ком периоду и о ком догађају, је реч, у тексту Константина Порфирогенита о обнављању Србије у време Часлава као и да одреди угао гледања писца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-Без помоћи, се сналази на лози </w:t>
            </w:r>
            <w:r w:rsidRPr="00AC6576">
              <w:rPr>
                <w:rFonts w:ascii="Times New Roman" w:hAnsi="Times New Roman" w:cs="Times New Roman"/>
                <w:lang w:val="ru-RU"/>
              </w:rPr>
              <w:lastRenderedPageBreak/>
              <w:t>Властимировића (хронолошки редослед владара, принцип наслеђивања...)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су Бугарска и Византија користиле међусобне сукобе у породици Властимировић да остваре свој утицај у Србији</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опише појмове жупа и жупан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-Повезује знања из ове лекције са предходном , описује односе са Бугарском и Византијом  (пре свега, у време Симеона) и даје свој став о позицији Србије према њима и поступцима владара из ове династије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уочи на лози Властимировића, како су потомци добијали презимена у то време; зашто не знамо више о женским члановима лозе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самостално да исприча  главне карактеристике владавине Властимировића (од када до када владају-векови, ко је први, а ко последњи познати члан те династије, покрштавање Срба, борба за самосталност против Византије и Бугарске, међусобне борбе у династији, кнезови)</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Дукља </w:t>
            </w:r>
            <w:r w:rsidRPr="00AC6576">
              <w:rPr>
                <w:rFonts w:ascii="Times New Roman" w:hAnsi="Times New Roman" w:cs="Times New Roman"/>
                <w:b/>
                <w:lang w:val="sl-SI"/>
              </w:rPr>
              <w:t xml:space="preserve">X/XI </w:t>
            </w:r>
            <w:r w:rsidRPr="00AC6576">
              <w:rPr>
                <w:rFonts w:ascii="Times New Roman" w:hAnsi="Times New Roman" w:cs="Times New Roman"/>
                <w:b/>
                <w:lang w:val="ru-RU"/>
              </w:rPr>
              <w:t>век</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(Војислављевићи, Србија између Самилове државе и Византије, борба за самосталност, Владимир, Војислав, Михаило, Бодин)</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уз помоћ наставника, да покаже на карти српске земље у раном средњем веку: а обавезно зна где су Босна, Зета и Србија (Рашка)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је династију Властимировић наследила династија Војислављевић</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-Повезује Властимировиће са Рашком, а Војислављевиће са Дукљом (Зетом)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лози да прочита хронолошке границе владавине обе династије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-Емотивно саосећа и уме да прочита једноставне информације из легенде о Владимиру и Косари из Летописа попа Дукљанина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по коме је и зашто династија Војислављевић понела име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препозна и повеже име владара и династију из које долази</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интерпретира легенду о Владимиру и Косари и повеже је са предходним градивом (царством Самуиловим)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опише и истакне кључне моменте владавине српским земљама династије Војислављевић  (Владимир-први светац међу српским владарима, Војислав-ослободио  је од Византије; 1077.Михаило Војислављевић постао краљ, а у време Бодина је била територијално највећа...)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основу понуђених лоза да на  линији времена  означи периоде владавине - хронолошки редослед  српских династија ( Властимировић, Војислављевић, Вукановић) </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целовито, јасно, узрочно-последично логично, у главним цртама опише успон и пад Дукље у </w:t>
            </w:r>
            <w:r w:rsidRPr="00AC6576">
              <w:rPr>
                <w:rFonts w:ascii="Times New Roman" w:hAnsi="Times New Roman" w:cs="Times New Roman"/>
              </w:rPr>
              <w:t>XI</w:t>
            </w:r>
            <w:r w:rsidRPr="00AC6576">
              <w:rPr>
                <w:rFonts w:ascii="Times New Roman" w:hAnsi="Times New Roman" w:cs="Times New Roman"/>
                <w:lang w:val="ru-RU"/>
              </w:rPr>
              <w:t xml:space="preserve"> веку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критички размотри и опише односе између Дукље у </w:t>
            </w:r>
            <w:r w:rsidRPr="00AC6576">
              <w:rPr>
                <w:rFonts w:ascii="Times New Roman" w:hAnsi="Times New Roman" w:cs="Times New Roman"/>
              </w:rPr>
              <w:t>XI</w:t>
            </w:r>
            <w:r w:rsidRPr="00AC6576">
              <w:rPr>
                <w:rFonts w:ascii="Times New Roman" w:hAnsi="Times New Roman" w:cs="Times New Roman"/>
                <w:lang w:val="ru-RU"/>
              </w:rPr>
              <w:t xml:space="preserve"> веку и околних земаља (Византија, Самуилово царство, Нормани, Римокатоличка црква...)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прочита податке о Вукановићима – на основу лозе Вукановића (да су наследили Војислављевиће, да су  владали срп.земљама у ½ </w:t>
            </w:r>
            <w:r w:rsidRPr="00AC6576">
              <w:rPr>
                <w:rFonts w:ascii="Times New Roman" w:hAnsi="Times New Roman" w:cs="Times New Roman"/>
              </w:rPr>
              <w:t>XII</w:t>
            </w:r>
            <w:r w:rsidRPr="00AC6576">
              <w:rPr>
                <w:rFonts w:ascii="Times New Roman" w:hAnsi="Times New Roman" w:cs="Times New Roman"/>
                <w:lang w:val="ru-RU"/>
              </w:rPr>
              <w:t xml:space="preserve"> века и да су их наследили Немањићи, да су били у пријатељским и родбинским везама са Угрима, да су били у родбинским везама са Војислављевићима и Немањићима, па то повезати са структуром феудалног друштва и позицијим крупних феудалаца у њему...)</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Покрштавање Срба и </w:t>
            </w:r>
            <w:r w:rsidRPr="00AC6576">
              <w:rPr>
                <w:rFonts w:ascii="Times New Roman" w:hAnsi="Times New Roman" w:cs="Times New Roman"/>
                <w:b/>
                <w:lang w:val="ru-RU"/>
              </w:rPr>
              <w:lastRenderedPageBreak/>
              <w:t>других Јужних Словена и њихова рана култура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(зачеци христијанозације, значај мисије Ћирила и Методија и њихових ученика, почеци писмености, карактер ране средњовековне културе код Срба и других Јужних Словена)</w:t>
            </w: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у главним цртама да опише </w:t>
            </w:r>
            <w:r w:rsidRPr="00AC6576">
              <w:rPr>
                <w:rFonts w:ascii="Times New Roman" w:hAnsi="Times New Roman" w:cs="Times New Roman"/>
                <w:lang w:val="ru-RU"/>
              </w:rPr>
              <w:lastRenderedPageBreak/>
              <w:t>мисију Ћирила и Методија (863-век, почетак мисије ширења хришћанства, преведене верске књиге на старословенски) уз помоћ наставника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су Ћирило и Методије саставили глагољицу, а Климент и Наум ћирилицу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-Повезује мисију Ћирила и Методија са Расколом хришћанске цркве (зна на којим подручјима и зашто се баш ту писала: глагољица, латиница, ћирилица)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најзначајнију српску књигу овог периода: Мирослављево јеванђење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како су украшаване књиге, а како верски објекти у раном средњем веку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прочита једноставне информације из текста Житије Ћирила и Методија (о тражењу хришћанских мисионара из Византије од стране словенских кнезова: да именује ко тражи помоћ, од кога и зашто?)</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у главним цртама да опише </w:t>
            </w:r>
            <w:r w:rsidRPr="00AC6576">
              <w:rPr>
                <w:rFonts w:ascii="Times New Roman" w:hAnsi="Times New Roman" w:cs="Times New Roman"/>
                <w:lang w:val="ru-RU"/>
              </w:rPr>
              <w:lastRenderedPageBreak/>
              <w:t>мисију Ћирила и Методија (863, почетак мисије ширења хришћанства; глагољица; преведене верске књиге на старословенски, Цариград, Охрид, Климент и Наум; последице: Срби и Бугари прихватили хришћанство из Цариграда и пишу ћирилицом)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самостално да анализира одломак из текста Житије Ћирила и Методија о тражењу хришћанских мисионара из Византије од стране словенских кнезова: (где су владали кнезови који траже помоћ (показати и на карти); који је главни проблем који истичу у ширењу хришћанства и шта траже од цара Ромеја)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на карти да покаже, на Балкану, подручја утицаја римокатоличке и православне цркве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примерима да уочи и издвоји главне особине средњовековне културе код Јужних Словена (феудални и верски карактер)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зашто је значајно Мирослављево јеванђеље (уврштено је међу 100 </w:t>
            </w:r>
            <w:r w:rsidRPr="00AC6576">
              <w:rPr>
                <w:rFonts w:ascii="Times New Roman" w:hAnsi="Times New Roman" w:cs="Times New Roman"/>
                <w:lang w:val="ru-RU"/>
              </w:rPr>
              <w:lastRenderedPageBreak/>
              <w:t>највреднијих књига света, мађу најлепше украшеним књигама средњег века)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Зна целовито узрочно-последично </w:t>
            </w:r>
            <w:r w:rsidRPr="00AC6576">
              <w:rPr>
                <w:rFonts w:ascii="Times New Roman" w:hAnsi="Times New Roman" w:cs="Times New Roman"/>
                <w:lang w:val="ru-RU"/>
              </w:rPr>
              <w:lastRenderedPageBreak/>
              <w:t xml:space="preserve">логично да опише мисију Ћирила и методија уз сагледавање опште војно-политичке ситуације у Великој Моравској  2/2 </w:t>
            </w:r>
            <w:r w:rsidRPr="00AC6576">
              <w:rPr>
                <w:rFonts w:ascii="Times New Roman" w:hAnsi="Times New Roman" w:cs="Times New Roman"/>
              </w:rPr>
              <w:t>IX</w:t>
            </w:r>
            <w:r w:rsidRPr="00AC6576">
              <w:rPr>
                <w:rFonts w:ascii="Times New Roman" w:hAnsi="Times New Roman" w:cs="Times New Roman"/>
                <w:lang w:val="ru-RU"/>
              </w:rPr>
              <w:t xml:space="preserve"> века и почетка </w:t>
            </w:r>
            <w:r w:rsidRPr="00AC6576">
              <w:rPr>
                <w:rFonts w:ascii="Times New Roman" w:hAnsi="Times New Roman" w:cs="Times New Roman"/>
              </w:rPr>
              <w:t>X</w:t>
            </w:r>
            <w:r w:rsidRPr="00AC6576">
              <w:rPr>
                <w:rFonts w:ascii="Times New Roman" w:hAnsi="Times New Roman" w:cs="Times New Roman"/>
                <w:lang w:val="ru-RU"/>
              </w:rPr>
              <w:t xml:space="preserve">-ог (Немачко свештенство, германизација, служење на латинском, оправдавање код папе, долазак Мађара и протеривање ученика, где су одтишли њихови ученици и које то последице вуче са собом-глагољаши, Срби и Бугари-ћирилица...)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последице христијанизације на Балкану; зна да на лози Властимировића прецизно пронађе за време ког владара смо примили хришћанство и на који начин знамо да се то десило (прво хришћанско име у владарској лози-Стефан)</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на примеру слике из Мирослављевог јеванђеља да препозна и дефинише минијатуру</w:t>
            </w:r>
          </w:p>
        </w:tc>
      </w:tr>
      <w:tr w:rsidR="00CF6EAA" w:rsidRPr="00AC6576" w:rsidTr="00546532">
        <w:trPr>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b/>
                <w:bCs/>
                <w:lang w:val="ru-RU"/>
              </w:rPr>
              <w:lastRenderedPageBreak/>
              <w:t>ЕВРОПА У ПОЗНОМ СРЕДЊЕМ ВЕКУ</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Развој и структура феудалних држава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(појмови монархија, република, начини наслеђивања, сталешка монархија, сталеж на примерима Француске, Енглеске Немачког-римског царства, Венеције, утицај цркве)</w:t>
            </w:r>
          </w:p>
          <w:p w:rsidR="00CF6EAA" w:rsidRPr="00AC6576" w:rsidRDefault="00CF6EAA" w:rsidP="00546532">
            <w:pPr>
              <w:rPr>
                <w:rFonts w:ascii="Times New Roman" w:eastAsia="TimesNewRomanPS-ItalicMT" w:hAnsi="Times New Roman" w:cs="Times New Roman"/>
                <w:i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дефиницију појма монархија, република и сталешка монархија.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сталеже и како учествују у власти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начине наслеђивања у династији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-На примеру познатих лоза Властимировић, Војислављевић и (још непознате Немањић) препознаје примере за принципе наслеђивања власти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повеже државу (оне које смо учили Франачка, Византија, Венеција, Србија) са њеним државним уређењем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повеже државу и титулу владара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-На примерима лоза српских династија закључује о принципима наслеђивања власти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основне чињенице о Светом-римском царству (Немачкој), Енглеској и Француској у периоду развијеног феудализма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објасни узрок сукоба  између Римокатоличке цркве и владара великих западноевропских држава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даобјасни узрок слагања  између Римокатоличке цркве и владара великих западноевропских држава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разлику између монархије и републике</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важност Магна карте и Златне буле за ограничавање власти владара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-Целовито анализира однос Римокатоличке цркве са западноевропским земљама у овом периоду </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Свакодневни живот у средњем веку</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(владар, двор и дворски живот, свакодневни живот на селу у граду, положај жене у средњем веку)</w:t>
            </w:r>
          </w:p>
          <w:p w:rsidR="00CF6EAA" w:rsidRPr="00AC6576" w:rsidRDefault="00CF6EAA" w:rsidP="00546532">
            <w:pPr>
              <w:rPr>
                <w:rFonts w:ascii="Times New Roman" w:eastAsia="TimesNewRomanPS-ItalicMT" w:hAnsi="Times New Roman" w:cs="Times New Roman"/>
                <w:b/>
                <w:i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шта је то двор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Разликује и именује друштвене слојеве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препозна, на основу слике, кључне инсигније (ознаке) којим се владар разликује од осталих феудалаца </w:t>
            </w:r>
            <w:r w:rsidRPr="00AC6576">
              <w:rPr>
                <w:rFonts w:ascii="Times New Roman" w:hAnsi="Times New Roman" w:cs="Times New Roman"/>
                <w:lang w:val="ru-RU"/>
              </w:rPr>
              <w:lastRenderedPageBreak/>
              <w:t>и становништва  уопште (престо, прстен, круна, шар, жезло, одело)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опише разлике живота у средњем веку на селу и у граду на основу историјских извора ( слика, текста)(привреда, понашање, односи у породици, ратови)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слици да препозна витеза и да опише његову опрему</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-Целовито описује владара, његов положај, живот на двору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-Самостално и целовито описује живот на селу и у граду у средњем веку, на основу изабраних историјских извора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-Свеобухватно описује живот жене у средњем веку на основу понуђених материјала - историјских слика (село-град; богати-сиромашни; исток-запад)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-Уочава и издваја основне карактеристике утицаја хришћанске цркве на све друштвене слојеве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-Упоређује живот у средњем веку са данашњим начином живота </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Примерима из предходних лекција илуструје своје излагање о свакодневном животу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-Упоређује свакодневни живот у Византији и Западној Европи (дворови владара, величина градова, положај жена, утицај хришћанске цркве на </w:t>
            </w:r>
            <w:r w:rsidRPr="00AC6576">
              <w:rPr>
                <w:rFonts w:ascii="Times New Roman" w:hAnsi="Times New Roman" w:cs="Times New Roman"/>
                <w:lang w:val="ru-RU"/>
              </w:rPr>
              <w:lastRenderedPageBreak/>
              <w:t>свакодневни живот, однос владара и хришћанске цркве; владарска идеологија истока и запада)</w:t>
            </w: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Крсташки ратови (ходочашћа-света места, најзначајнији походи и најпознатији учесници - Ричард Лавово Срце, Саладин, Фридрих Барбароса, Луј </w:t>
            </w:r>
            <w:r w:rsidRPr="00AC6576">
              <w:rPr>
                <w:rFonts w:ascii="Times New Roman" w:hAnsi="Times New Roman" w:cs="Times New Roman"/>
                <w:b/>
              </w:rPr>
              <w:t>IX</w:t>
            </w:r>
            <w:r w:rsidRPr="00AC6576">
              <w:rPr>
                <w:rFonts w:ascii="Times New Roman" w:hAnsi="Times New Roman" w:cs="Times New Roman"/>
                <w:b/>
                <w:lang w:val="ru-RU"/>
              </w:rPr>
              <w:t xml:space="preserve"> Свети, витешки редови, улога Млетачке републике у Четвртом крсташком походу, судари и сусрети цивилизација)</w:t>
            </w:r>
          </w:p>
          <w:p w:rsidR="00CF6EAA" w:rsidRPr="00AC6576" w:rsidRDefault="00CF6EAA" w:rsidP="00546532">
            <w:pPr>
              <w:rPr>
                <w:rFonts w:ascii="Times New Roman" w:eastAsia="TimesNewRomanPS-ItalicMT" w:hAnsi="Times New Roman" w:cs="Times New Roman"/>
                <w:b/>
                <w:iCs/>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појам ходочашће-обилазак светих места и која су то света места за хришћане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дефиниције појмова: крсташи, крсташки рат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где је Јерусалим и зашто је важан за хришћане, муслимане и Јевреје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узрок Крсташких ратова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последицу </w:t>
            </w:r>
            <w:r w:rsidRPr="00AC6576">
              <w:rPr>
                <w:rFonts w:ascii="Times New Roman" w:hAnsi="Times New Roman" w:cs="Times New Roman"/>
              </w:rPr>
              <w:t>IV</w:t>
            </w:r>
            <w:r w:rsidRPr="00AC6576">
              <w:rPr>
                <w:rFonts w:ascii="Times New Roman" w:hAnsi="Times New Roman" w:cs="Times New Roman"/>
                <w:lang w:val="ru-RU"/>
              </w:rPr>
              <w:t xml:space="preserve"> крсташког похода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користећи се легендом, правце I  и IV крсташког похода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у главним цртама I и IV крсташки поход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-Препознаје и критички процењује интересе појединих држава и друштвених слојева у Западној и Средњој Европи, као и папе, врховног поглавара Римокатоличке цркве,  у крсташким походима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самостално да покаже правце I и IV крсташког похода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где је Блиски исток и Палестина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-Уме да одреди угао гледања и осећања Никите Хонијата, на основу одломка описа  освајања Цариграда од стране крсташа </w:t>
            </w:r>
            <w:r w:rsidRPr="00AC6576">
              <w:rPr>
                <w:rFonts w:ascii="Times New Roman" w:hAnsi="Times New Roman" w:cs="Times New Roman"/>
                <w:lang w:val="ru-RU"/>
              </w:rPr>
              <w:lastRenderedPageBreak/>
              <w:t>1204. године</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ко су: Фридрих Барбароса, Ричард Лавље Срце, Саладин и и зашто су они важни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улогу Млетачке републике у IV крсташком походу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главне крсташке државе и уме да их покаже на карти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критички да процени крсташке походе-(почетну идеју и резултате; односе крсташа и Византије, као и однос Римокатоличке и православне цркве после ових похода, развијање трговине и културна размена)</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Постанак и развој средњовековних градова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 (привредни напредак у доба развијеног феудализма развитак градова, занатства и трговине,зачеци робне привреде, борба градова за самоуправу, градови као културна и просветна средишта)</w:t>
            </w:r>
          </w:p>
          <w:p w:rsidR="00CF6EAA" w:rsidRPr="00AC6576" w:rsidRDefault="00CF6EAA" w:rsidP="00546532">
            <w:pPr>
              <w:rPr>
                <w:rFonts w:ascii="Times New Roman" w:hAnsi="Times New Roman" w:cs="Times New Roman"/>
                <w:b/>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натуралну и робно-новчану привреду и зна кључне разлике између њих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чиме се претежно баве становници града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живот у граду и изглед града на основу слике (на примеру нашег Старог града-лок.историја)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Умеју да препишу натписе са ужичких чесми, које су подигли ужички еснафи и на основу њих да осмисле знак за свој замишљени еснаф</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опише организацију мајсторске радионице и зна дефиницију појмова: мајстор, калфа, шегрт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узрочно-последично да опише развитак градова у Западној Европи од </w:t>
            </w:r>
            <w:r w:rsidRPr="00AC6576">
              <w:rPr>
                <w:rFonts w:ascii="Times New Roman" w:hAnsi="Times New Roman" w:cs="Times New Roman"/>
              </w:rPr>
              <w:t>XII</w:t>
            </w:r>
            <w:r w:rsidRPr="00AC6576">
              <w:rPr>
                <w:rFonts w:ascii="Times New Roman" w:hAnsi="Times New Roman" w:cs="Times New Roman"/>
                <w:lang w:val="ru-RU"/>
              </w:rPr>
              <w:t xml:space="preserve">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опише на које начине и зашто су се градови борили за самоуправу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упореди византијске градове са онима у Западној Европи од </w:t>
            </w:r>
            <w:r w:rsidRPr="00AC6576">
              <w:rPr>
                <w:rFonts w:ascii="Times New Roman" w:hAnsi="Times New Roman" w:cs="Times New Roman"/>
              </w:rPr>
              <w:t>XII</w:t>
            </w:r>
            <w:r w:rsidRPr="00AC6576">
              <w:rPr>
                <w:rFonts w:ascii="Times New Roman" w:hAnsi="Times New Roman" w:cs="Times New Roman"/>
                <w:lang w:val="ru-RU"/>
              </w:rPr>
              <w:t xml:space="preserve"> до </w:t>
            </w:r>
            <w:r w:rsidRPr="00AC6576">
              <w:rPr>
                <w:rFonts w:ascii="Times New Roman" w:hAnsi="Times New Roman" w:cs="Times New Roman"/>
              </w:rPr>
              <w:t>XV</w:t>
            </w:r>
            <w:r w:rsidRPr="00AC6576">
              <w:rPr>
                <w:rFonts w:ascii="Times New Roman" w:hAnsi="Times New Roman" w:cs="Times New Roman"/>
                <w:lang w:val="ru-RU"/>
              </w:rPr>
              <w:t xml:space="preserve"> века, на основу понуђених историјских извора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-Да на основу информација о еснафима, које су добили са ужичких чесми осмисле слоган</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дефиницију појма цех (еснаф) и уме да опише њихову организацију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узроке настанка развијених и великих градова у Западној Европи, као и све последице, које су настале из тог развоја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-Уочава и издваја добре и лоше стране живота у средњовековним градовима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упореди градове средњег века са савременим градовима у форми табеле (занимања људи, изглед града, чистоћа, култура...)</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3003" w:type="dxa"/>
            <w:gridSpan w:val="2"/>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Опште одлике средњовековне културе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(појам културе,верски карактер културе, културне области, школе и универзитети, опште одлике уметности и књижевности)</w:t>
            </w:r>
          </w:p>
          <w:p w:rsidR="00CF6EAA" w:rsidRPr="00AC6576" w:rsidRDefault="00CF6EAA" w:rsidP="00546532">
            <w:pPr>
              <w:rPr>
                <w:rFonts w:ascii="Times New Roman" w:hAnsi="Times New Roman" w:cs="Times New Roman"/>
                <w:b/>
                <w:lang w:val="ru-RU"/>
              </w:rPr>
            </w:pPr>
          </w:p>
        </w:tc>
        <w:tc>
          <w:tcPr>
            <w:tcW w:w="3914"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објасни шта је то култура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-Препознаје и зна две кључне одлике средњовековне културе: верски и феудални карактер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на карти, уз помоћ наставника, до покаже културне зоне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се у средњем веку културне зоне поклапају са верским границама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наведе, по избору три проналаска из средњег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На основу слике уме да препозна верски објекат: православних, римокатолика и муслимана.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наведе и самостално покаже културне области у Европи у средњем веку ( Хришћанска византијска-грчка културна зона; хришћанска латинска-римска културна зона и исламска културна зона)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појам универзитет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опише развој школства  </w:t>
            </w:r>
            <w:r w:rsidRPr="00AC6576">
              <w:rPr>
                <w:rFonts w:ascii="Times New Roman" w:hAnsi="Times New Roman" w:cs="Times New Roman"/>
                <w:lang w:val="ru-RU"/>
              </w:rPr>
              <w:lastRenderedPageBreak/>
              <w:t>(где се учило, шта се учило)</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-Уме критички јасно да упореди културне области у Европи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отворена Сорбона у Паризу, а потом Оксфорд у Енглеској, па Кембриџ, универзитети, који и данас постоје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Марко Поло и зашто је он </w:t>
            </w:r>
            <w:r w:rsidRPr="00AC6576">
              <w:rPr>
                <w:rFonts w:ascii="Times New Roman" w:hAnsi="Times New Roman" w:cs="Times New Roman"/>
                <w:lang w:val="ru-RU"/>
              </w:rPr>
              <w:lastRenderedPageBreak/>
              <w:t>важан</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b/>
                <w:bCs/>
                <w:lang w:val="ru-RU"/>
              </w:rPr>
            </w:pPr>
            <w:r w:rsidRPr="00AC6576">
              <w:rPr>
                <w:rFonts w:ascii="Times New Roman" w:hAnsi="Times New Roman" w:cs="Times New Roman"/>
                <w:b/>
                <w:bCs/>
                <w:lang w:val="ru-RU"/>
              </w:rPr>
              <w:lastRenderedPageBreak/>
              <w:t>СРБИ И ЊИХОВО ОКРУЖЕЊЕ У ПОЗНОМ СРЕДЊЕМ ВЕКУ</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Србија у доба Стефана Немање</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(стицање самосталности, лоза, положај)</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самостално на карти да покаже Рашку, Византију и Угарску; уз помоћ наставника показује Студеницу и Хиландар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Стефан Немања и зашто је важан за развој српске државе (време владавине- век, родоначелник Немањића, осамостаљује Србију од Византије, велики задужвинар: Студеница, Хиландар,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са сином Савом основао Хиландар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лози да покаже Стефана Немању и његове синове</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је Стефан Немања задужбинар манастира Ђурђеви Ступови и где се налази тај манастир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дефиницију појма јеретик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синови Стефана Немање и на који начин су они својим женидбено-удадбеним везама престављали одбрамбену дипломатију Србије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однос Стефана Немање и СПЦ (монах Симеон, протерао јеретике)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примени знање о суштини вазалних односа на примеру односа између Византије и Србије у доба Стефана Немање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покаже на карти Свету Гору</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је Стефан Немања задужбинар манастира Светог Николе и Свете Богородице код Куршумлије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Стефан Немања носио титулу великог жупана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појам ктитор и наведе примере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богумили и шта се десило са њима на Балкану у време Стефана Немање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-Целовито, самостално, течно, узрочно-последично логично уме да опише владавину Стефана Немање уз показивање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-Повезује знања везана за </w:t>
            </w:r>
            <w:r w:rsidRPr="00AC6576">
              <w:rPr>
                <w:rFonts w:ascii="Times New Roman" w:hAnsi="Times New Roman" w:cs="Times New Roman"/>
              </w:rPr>
              <w:t>III</w:t>
            </w:r>
            <w:r w:rsidRPr="00AC6576">
              <w:rPr>
                <w:rFonts w:ascii="Times New Roman" w:hAnsi="Times New Roman" w:cs="Times New Roman"/>
                <w:lang w:val="ru-RU"/>
              </w:rPr>
              <w:t xml:space="preserve"> крсташки поход, пролазак крсташа кроз Србију и политику Стефана Немање према Византији (1189, Ниш, Фридрих Барбароса, савез против Византије, наш владар је био писмен у односу на немачког цара...</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Србија у доба Стефана Немањића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(и Свети Сава)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-стицање краљевства и аутокефалне Српске православне цркве</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Стефан Немањић и Свети Сава и зашто су важни за осамостаљење и развој српске државе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када је Србија постала краљевина (1217), а када је СПЦ постала самостална на рангу архиепископије (1219)</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првог краља из лозе Немањића и првог српског архиепископа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На линији времена уме да означи кључне догађаје у Србији у време Стефана Немање и Стефана Немањића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лози Немањића да покаже потомке краља Стефана Првовенчаног</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сликама да препозна Стефана Немању, Стефана Немањића и Светог Саву</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је Стефан Немањић задужбинар манастира Жича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и објасни процес добијања самосталности СПЦ</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и објасни живот, значај и дело Светог Саве (Хиландар, типици, Номоканон, архиепископ, два пута ходочастио, учествовао у дипломатским преговорима, Житије св. Симеона, учио народ, отварао школе, уредио црквену организацију у Србији...)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шта је то Номоканон (законоправило) или Крмчија св. Саве и зашто је оно важно за српску државу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Никејско царство и Епирску деспотовину, Жичу, Свету Гору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владавину Стефана Немањића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опише однос Србије са Угарском и Византијом до 1204, а потом са државама које су настале на територији Византије 1204-1261: Епирска деспотовина, Никејско царство, Латинска краљевина, па са Угарском, Бугарском (женидбено-удадбене везе, одбранио Србију од четири велика напада, архиепископија...)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свеобухватно опише ситуацију на Балкану после пада Цариграда у руке крсташа и у перспективи тих догађаја да анализира потезе Стефана Немањића и Светог Саве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дефинише појам аутокефалност</w:t>
            </w:r>
          </w:p>
        </w:tc>
      </w:tr>
      <w:tr w:rsidR="00CF6EAA" w:rsidRPr="00AC6576" w:rsidTr="00546532">
        <w:trPr>
          <w:trHeight w:val="1300"/>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Наследници Стефана Немањића (Радослав, Владислав и Урош </w:t>
            </w:r>
            <w:r w:rsidRPr="00AC6576">
              <w:rPr>
                <w:rFonts w:ascii="Times New Roman" w:hAnsi="Times New Roman" w:cs="Times New Roman"/>
                <w:b/>
                <w:lang w:val="sl-SI"/>
              </w:rPr>
              <w:t>I</w:t>
            </w:r>
            <w:r w:rsidRPr="00AC6576">
              <w:rPr>
                <w:rFonts w:ascii="Times New Roman" w:hAnsi="Times New Roman" w:cs="Times New Roman"/>
                <w:b/>
                <w:lang w:val="ru-RU"/>
              </w:rPr>
              <w:t>)-развој трговине, новца, односи са суседима</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лози Немањића да покаже потомке краља Првовенчаног и прочита  године владавине и ко су им супруге и на њиховом примеру да схвати да су брачне везе биле главна дипломатија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се први српски новац кује у </w:t>
            </w:r>
            <w:r w:rsidRPr="00AC6576">
              <w:rPr>
                <w:rFonts w:ascii="Times New Roman" w:hAnsi="Times New Roman" w:cs="Times New Roman"/>
                <w:lang w:val="ru-RU"/>
              </w:rPr>
              <w:lastRenderedPageBreak/>
              <w:t>време краља Радослава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успон српске државе у време Уроша </w:t>
            </w:r>
            <w:r w:rsidRPr="00AC6576">
              <w:rPr>
                <w:rFonts w:ascii="Times New Roman" w:hAnsi="Times New Roman" w:cs="Times New Roman"/>
              </w:rPr>
              <w:t>I</w:t>
            </w:r>
            <w:r w:rsidRPr="00AC6576">
              <w:rPr>
                <w:rFonts w:ascii="Times New Roman" w:hAnsi="Times New Roman" w:cs="Times New Roman"/>
                <w:lang w:val="ru-RU"/>
              </w:rPr>
              <w:t xml:space="preserve"> (рудари Саси, развој рударства, повећава се количина новца, развој робно-новчане привреде)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карти, уз помоћ легенде,  да покаже Србију у </w:t>
            </w:r>
            <w:r w:rsidRPr="00AC6576">
              <w:rPr>
                <w:rFonts w:ascii="Times New Roman" w:hAnsi="Times New Roman" w:cs="Times New Roman"/>
              </w:rPr>
              <w:t>XIII</w:t>
            </w:r>
            <w:r w:rsidRPr="00AC6576">
              <w:rPr>
                <w:rFonts w:ascii="Times New Roman" w:hAnsi="Times New Roman" w:cs="Times New Roman"/>
                <w:lang w:val="ru-RU"/>
              </w:rPr>
              <w:t xml:space="preserve">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када је, где и  за време ког краља (Владислава)   пренете мошти и сахрањен Свети Сава ( у Милешеви)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На линији времена, користежћи лозу,  зна да обележи владавине српских владара у ½ </w:t>
            </w:r>
            <w:r w:rsidRPr="00AC6576">
              <w:rPr>
                <w:rFonts w:ascii="Times New Roman" w:hAnsi="Times New Roman" w:cs="Times New Roman"/>
              </w:rPr>
              <w:t>XIII</w:t>
            </w:r>
            <w:r w:rsidRPr="00AC6576">
              <w:rPr>
                <w:rFonts w:ascii="Times New Roman" w:hAnsi="Times New Roman" w:cs="Times New Roman"/>
                <w:lang w:val="ru-RU"/>
              </w:rPr>
              <w:t xml:space="preserve"> века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Зна да повеже и објасни положај Србије са  женидбено-удадбеним везама српских владара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Ново Брдо и Рудник, где се налази Дубровачка република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спољно-политичке </w:t>
            </w:r>
            <w:r w:rsidRPr="00AC6576">
              <w:rPr>
                <w:rFonts w:ascii="Times New Roman" w:hAnsi="Times New Roman" w:cs="Times New Roman"/>
                <w:lang w:val="ru-RU"/>
              </w:rPr>
              <w:lastRenderedPageBreak/>
              <w:t xml:space="preserve">односе Србије у време краља Уроша </w:t>
            </w:r>
            <w:r w:rsidRPr="00AC6576">
              <w:rPr>
                <w:rFonts w:ascii="Times New Roman" w:hAnsi="Times New Roman" w:cs="Times New Roman"/>
              </w:rPr>
              <w:t>I</w:t>
            </w:r>
            <w:r w:rsidRPr="00AC6576">
              <w:rPr>
                <w:rFonts w:ascii="Times New Roman" w:hAnsi="Times New Roman" w:cs="Times New Roman"/>
                <w:lang w:val="ru-RU"/>
              </w:rPr>
              <w:t xml:space="preserve"> (Дубровник-споразум, Саси-рударство, Угарска-женидба сина Драгутина, Јелена Анжујска-жена)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опише унутрашњо-политичке односе Србије у време краља Уроша </w:t>
            </w:r>
            <w:r w:rsidRPr="00AC6576">
              <w:rPr>
                <w:rFonts w:ascii="Times New Roman" w:hAnsi="Times New Roman" w:cs="Times New Roman"/>
              </w:rPr>
              <w:t>I</w:t>
            </w:r>
            <w:r w:rsidRPr="00AC6576">
              <w:rPr>
                <w:rFonts w:ascii="Times New Roman" w:hAnsi="Times New Roman" w:cs="Times New Roman"/>
                <w:lang w:val="ru-RU"/>
              </w:rPr>
              <w:t xml:space="preserve"> (преузима власт после слабљења бугарског утицаја у Србији, развој рударства, занатства, трговине, ковање новца, сукоб са сином Драгутином)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издвоји и образложи значај Дубровника за привреду и културу српских земаља ( на примеру из локалне историје 9.10.1329.- први помен Ужица у једној дубровачкој задужници)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су задужбине Уроша </w:t>
            </w:r>
            <w:r w:rsidRPr="00AC6576">
              <w:rPr>
                <w:rFonts w:ascii="Times New Roman" w:hAnsi="Times New Roman" w:cs="Times New Roman"/>
              </w:rPr>
              <w:t>I</w:t>
            </w:r>
            <w:r w:rsidRPr="00AC6576">
              <w:rPr>
                <w:rFonts w:ascii="Times New Roman" w:hAnsi="Times New Roman" w:cs="Times New Roman"/>
                <w:lang w:val="ru-RU"/>
              </w:rPr>
              <w:t>: Сопоћани и Градац ( Јелена Анжујска)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узрочно-последично логично, хронолошки тачно да опише Србију у време потомака Стефана Немањића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целовито опише владавину Уроша </w:t>
            </w:r>
            <w:r w:rsidRPr="00AC6576">
              <w:rPr>
                <w:rFonts w:ascii="Times New Roman" w:hAnsi="Times New Roman" w:cs="Times New Roman"/>
              </w:rPr>
              <w:t>I</w:t>
            </w:r>
            <w:r w:rsidRPr="00AC6576">
              <w:rPr>
                <w:rFonts w:ascii="Times New Roman" w:hAnsi="Times New Roman" w:cs="Times New Roman"/>
                <w:lang w:val="ru-RU"/>
              </w:rPr>
              <w:t>, уз показивање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чиниоце (унутрашње и спољашње) који су учествовали у </w:t>
            </w:r>
            <w:r w:rsidRPr="00AC6576">
              <w:rPr>
                <w:rFonts w:ascii="Times New Roman" w:hAnsi="Times New Roman" w:cs="Times New Roman"/>
                <w:lang w:val="ru-RU"/>
              </w:rPr>
              <w:lastRenderedPageBreak/>
              <w:t>смењивању са власти синова Стефана Немањића</w:t>
            </w:r>
          </w:p>
          <w:p w:rsidR="00CF6EAA" w:rsidRPr="00AC6576" w:rsidRDefault="00CF6EAA" w:rsidP="00546532">
            <w:pPr>
              <w:rPr>
                <w:rFonts w:ascii="Times New Roman" w:hAnsi="Times New Roman" w:cs="Times New Roman"/>
                <w:lang w:val="ru-RU"/>
              </w:rPr>
            </w:pPr>
          </w:p>
        </w:tc>
      </w:tr>
      <w:tr w:rsidR="00CF6EAA" w:rsidRPr="00AC6576" w:rsidTr="00546532">
        <w:trPr>
          <w:trHeight w:val="180"/>
          <w:jc w:val="center"/>
        </w:trPr>
        <w:tc>
          <w:tcPr>
            <w:tcW w:w="2984" w:type="dxa"/>
            <w:shd w:val="clear" w:color="auto" w:fill="FBD4B4"/>
          </w:tcPr>
          <w:p w:rsidR="00CF6EAA" w:rsidRPr="00AC6576" w:rsidRDefault="00CF6EAA" w:rsidP="00546532">
            <w:pPr>
              <w:rPr>
                <w:rFonts w:ascii="Times New Roman" w:hAnsi="Times New Roman" w:cs="Times New Roman"/>
                <w:b/>
                <w:lang w:val="ru-RU"/>
              </w:rPr>
            </w:pP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Успон српске државе у </w:t>
            </w:r>
            <w:r w:rsidRPr="00AC6576">
              <w:rPr>
                <w:rFonts w:ascii="Times New Roman" w:hAnsi="Times New Roman" w:cs="Times New Roman"/>
                <w:b/>
                <w:lang w:val="sl-SI"/>
              </w:rPr>
              <w:t xml:space="preserve">XIII </w:t>
            </w:r>
            <w:r w:rsidRPr="00AC6576">
              <w:rPr>
                <w:rFonts w:ascii="Times New Roman" w:hAnsi="Times New Roman" w:cs="Times New Roman"/>
                <w:b/>
                <w:lang w:val="ru-RU"/>
              </w:rPr>
              <w:t xml:space="preserve">и поч. </w:t>
            </w:r>
            <w:r w:rsidRPr="00AC6576">
              <w:rPr>
                <w:rFonts w:ascii="Times New Roman" w:hAnsi="Times New Roman" w:cs="Times New Roman"/>
                <w:b/>
                <w:lang w:val="sl-SI"/>
              </w:rPr>
              <w:t>XIV</w:t>
            </w:r>
            <w:r w:rsidRPr="00AC6576">
              <w:rPr>
                <w:rFonts w:ascii="Times New Roman" w:hAnsi="Times New Roman" w:cs="Times New Roman"/>
                <w:b/>
                <w:lang w:val="ru-RU"/>
              </w:rPr>
              <w:t xml:space="preserve"> века (Драгутин и Милутин)</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уз помоћ наставника да покаже проширење Србије у време Милутина и да обележи области којима је и даље владао Драгутин и где се налазе њихове познате задужбине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линији времена, уз помоћ свеске и књиге,  зна да обележи кључне догађаје везане за Србију у </w:t>
            </w:r>
            <w:r w:rsidRPr="00AC6576">
              <w:rPr>
                <w:rFonts w:ascii="Times New Roman" w:hAnsi="Times New Roman" w:cs="Times New Roman"/>
              </w:rPr>
              <w:t>XIII</w:t>
            </w:r>
            <w:r w:rsidRPr="00AC6576">
              <w:rPr>
                <w:rFonts w:ascii="Times New Roman" w:hAnsi="Times New Roman" w:cs="Times New Roman"/>
                <w:lang w:val="ru-RU"/>
              </w:rPr>
              <w:t xml:space="preserve">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на лози Немањића да покаже </w:t>
            </w:r>
            <w:r w:rsidRPr="00AC6576">
              <w:rPr>
                <w:rFonts w:ascii="Times New Roman" w:hAnsi="Times New Roman" w:cs="Times New Roman"/>
                <w:lang w:val="ru-RU"/>
              </w:rPr>
              <w:lastRenderedPageBreak/>
              <w:t>родбинске везе краља Милутина и прочита  године владавине и ко су им супруге и на њиховом примеру да схвати да су брачне везе биле главна дипломатија у средњем веку</w:t>
            </w: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на карти покаже јужне границе српске државе у време краља Милутина: Охрид-Прилеп-Штип, као и његове задужбине: Грачаницу, Богородицу Љевишку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примерима, да опише утицаје Византијске културе у Србији у време Милутина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критички анализира </w:t>
            </w:r>
            <w:r w:rsidRPr="00AC6576">
              <w:rPr>
                <w:rFonts w:ascii="Times New Roman" w:hAnsi="Times New Roman" w:cs="Times New Roman"/>
                <w:lang w:val="ru-RU"/>
              </w:rPr>
              <w:lastRenderedPageBreak/>
              <w:t>одломак из текста Теодора Метохита о својој посети двору краља Милутина приликом удаје Симониде: препознаје став писца према српском краљу, однос српског краља према ромејском посланству...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-Препознаје и повезује израз Сремски краљ са Драгутином, а Свети краљ са Милутином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задужбине краља Драгутина: Рача и Свети Ахилије (лок.историја), </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ко је Симонида и у чему је била потреба и суштина њеног брака са Милутином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Дежевски споразум (када, зашто је донет, како гласи) и последице које је донео у наредним деценијама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-Уме да изради пано на теме: Милутин, Србија у  </w:t>
            </w:r>
            <w:r w:rsidRPr="00AC6576">
              <w:rPr>
                <w:rFonts w:ascii="Times New Roman" w:hAnsi="Times New Roman" w:cs="Times New Roman"/>
              </w:rPr>
              <w:t>XIII</w:t>
            </w:r>
            <w:r w:rsidRPr="00AC6576">
              <w:rPr>
                <w:rFonts w:ascii="Times New Roman" w:hAnsi="Times New Roman" w:cs="Times New Roman"/>
                <w:lang w:val="ru-RU"/>
              </w:rPr>
              <w:t xml:space="preserve"> веку, жене српских </w:t>
            </w:r>
            <w:r w:rsidRPr="00AC6576">
              <w:rPr>
                <w:rFonts w:ascii="Times New Roman" w:hAnsi="Times New Roman" w:cs="Times New Roman"/>
                <w:lang w:val="ru-RU"/>
              </w:rPr>
              <w:lastRenderedPageBreak/>
              <w:t xml:space="preserve">владара </w:t>
            </w:r>
            <w:r w:rsidRPr="00AC6576">
              <w:rPr>
                <w:rFonts w:ascii="Times New Roman" w:hAnsi="Times New Roman" w:cs="Times New Roman"/>
              </w:rPr>
              <w:t>XIII</w:t>
            </w:r>
            <w:r w:rsidRPr="00AC6576">
              <w:rPr>
                <w:rFonts w:ascii="Times New Roman" w:hAnsi="Times New Roman" w:cs="Times New Roman"/>
                <w:lang w:val="ru-RU"/>
              </w:rPr>
              <w:t xml:space="preserve"> века, уз сугестије наставника како да уради и где да нађе литературу (Српске династије, Српско наслеђе, сајт Растко, енциклопедије...)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направи паралелне линије времена за Србију и Византију у </w:t>
            </w:r>
            <w:r w:rsidRPr="00AC6576">
              <w:rPr>
                <w:rFonts w:ascii="Times New Roman" w:hAnsi="Times New Roman" w:cs="Times New Roman"/>
              </w:rPr>
              <w:t>XIII</w:t>
            </w:r>
            <w:r w:rsidRPr="00AC6576">
              <w:rPr>
                <w:rFonts w:ascii="Times New Roman" w:hAnsi="Times New Roman" w:cs="Times New Roman"/>
                <w:lang w:val="ru-RU"/>
              </w:rPr>
              <w:t xml:space="preserve"> веку, са унетим најзначајнијим догађајима (онолико колико се учи у школи) за једну и другу државу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ко је Данило </w:t>
            </w:r>
            <w:r w:rsidRPr="00AC6576">
              <w:rPr>
                <w:rFonts w:ascii="Times New Roman" w:hAnsi="Times New Roman" w:cs="Times New Roman"/>
              </w:rPr>
              <w:t>II</w:t>
            </w:r>
            <w:r w:rsidRPr="00AC6576">
              <w:rPr>
                <w:rFonts w:ascii="Times New Roman" w:hAnsi="Times New Roman" w:cs="Times New Roman"/>
                <w:lang w:val="ru-RU"/>
              </w:rPr>
              <w:t xml:space="preserve"> и зашто је важан, на основу одломка из његовог дела Животи краљева и архиепископа српских (обнова Хиландара, помирио Драгутина и Милутина, помирио Милутина и С. Дечанског, написао Животи краљева и архиепископа српских)</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Српско царство (Стефан Дечански и Стефан Душан)</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-На лози Немањића уме да прочита ко је отац,а ко син Стефану Дечанском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задужбина Стефана Дечанског-Дечани и да је покаже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члана династије Немањића који је себе прогласио за цара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покаже на карти Душаново царство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када се СПЦ уздигла на ниво патријаршије (1346) и када је Душан </w:t>
            </w:r>
            <w:r w:rsidRPr="00AC6576">
              <w:rPr>
                <w:rFonts w:ascii="Times New Roman" w:hAnsi="Times New Roman" w:cs="Times New Roman"/>
                <w:lang w:val="ru-RU"/>
              </w:rPr>
              <w:lastRenderedPageBreak/>
              <w:t>проглашен за цара.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најзначајнији средњовековни српски правни споменик</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зашто је и када проглашен Душанов законик (1349)</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линији времена, уз помоћ белешки, лозе, да означи и именује кључне догађаје за ½ </w:t>
            </w:r>
            <w:r w:rsidRPr="00AC6576">
              <w:rPr>
                <w:rFonts w:ascii="Times New Roman" w:hAnsi="Times New Roman" w:cs="Times New Roman"/>
              </w:rPr>
              <w:t>XIV</w:t>
            </w:r>
            <w:r w:rsidRPr="00AC6576">
              <w:rPr>
                <w:rFonts w:ascii="Times New Roman" w:hAnsi="Times New Roman" w:cs="Times New Roman"/>
                <w:lang w:val="ru-RU"/>
              </w:rPr>
              <w:t xml:space="preserve"> века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опише кључне догађаје важне за однос Стефана Дечанског са оцем Милутином и са сином Душаном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долазак на власт Стефана Дечанског (грађански рат)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целовито, узрочно-последично јасно опише кључне моменте Душанове владавине ( време владавине, односе са Бугарском и Византијом, проширење Србије, патријаршија, </w:t>
            </w:r>
            <w:r w:rsidRPr="00AC6576">
              <w:rPr>
                <w:rFonts w:ascii="Times New Roman" w:hAnsi="Times New Roman" w:cs="Times New Roman"/>
                <w:lang w:val="ru-RU"/>
              </w:rPr>
              <w:lastRenderedPageBreak/>
              <w:t>царство, Законик, појава Турака)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анализира и упореди историјске изворе који са различитих позиција гледају на смену С. Дечанског од стране сина Душана (одломци Григорија Цамблака и Даниловог настављача): зна да одреди позиције оних који пишу, позиције учесника у сукобу, временску дистанцу једног и другог писца од описаних догађаја...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опише битку на Велбужду (узрок, када је била 1330, где се то налази на карти, ко се сукобио, зашто, последице)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како су унутрашњи сукоби у Византији 1341. утицали на однос снага на Балкану, долазак Турака...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целовито, течно, узрочно-последично јасно, да опише владавину цара Душана (уз предходно наведено, односи са Дубровником, западом, борба против сепаратизма, са Турцима)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образложи отпор Византије према Душановој царској титули и у исто време проглашења СПЦ за патријаршију и како се завршио овај сукоб</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где су биле престонице Србије у време Душана  (Призрен и Скопље) и зна да их покаже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узрочно-последично процес померања средишта државе од Стефана Немање до Душана и да то покаже на карти</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Крај српског царства (Урош </w:t>
            </w:r>
            <w:r w:rsidRPr="00AC6576">
              <w:rPr>
                <w:rFonts w:ascii="Times New Roman" w:hAnsi="Times New Roman" w:cs="Times New Roman"/>
                <w:b/>
                <w:lang w:val="sl-SI"/>
              </w:rPr>
              <w:t>V</w:t>
            </w:r>
            <w:r w:rsidRPr="00AC6576">
              <w:rPr>
                <w:rFonts w:ascii="Times New Roman" w:hAnsi="Times New Roman" w:cs="Times New Roman"/>
                <w:b/>
                <w:lang w:val="ru-RU"/>
              </w:rPr>
              <w:t>)</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именује последњег владара из династије Немањића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Препознаје облике и појаве сепаратизма на примерима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препозна главне историјске информације на основу приче о сукобу Николе Алтомановића са кнезом Лазаром и баном Твртком: ко је у сукобу, зашто, последице-лок.историја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три обласна господара , по избору, и да покаже области где се налазе: Вук Бранковић, кнез Лазар </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уз помоћ наставника, да покаже области Душановог полубрата Симеона, које су се одвојиле одмах по Душановој смрти, од Србије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образложи разлоге, то јест, право Симеона на српски престо, на основу анализе лозе Немањића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 главним цртама опише владавину последњег Немањића (кад је владао, распад државе, последњи из лозе)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покаже области главних обласних господара у Србији (Вукашин и Угљеша Мрњавчевићи, Војислав </w:t>
            </w:r>
            <w:r w:rsidRPr="00AC6576">
              <w:rPr>
                <w:rFonts w:ascii="Times New Roman" w:hAnsi="Times New Roman" w:cs="Times New Roman"/>
                <w:lang w:val="ru-RU"/>
              </w:rPr>
              <w:lastRenderedPageBreak/>
              <w:t xml:space="preserve">Војиновић, Никола Алтомановић; кнез Лазар, Вук Бранковић, Балшићи)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препозна и одреди интересе великаша после Душанове смрти на основу, одломка из Историје, Јована Кантакузена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односе између обласних господара после Душанове смрти</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ко је краљ Вукашин и зашто је важан</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образложи зашто се Марко зове краљевић у народним песмама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свеобухватно да анализира међународну позицију Србије у време Уроша </w:t>
            </w:r>
            <w:r w:rsidRPr="00AC6576">
              <w:rPr>
                <w:rFonts w:ascii="Times New Roman" w:hAnsi="Times New Roman" w:cs="Times New Roman"/>
              </w:rPr>
              <w:t>V</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-Објашњава облике и појаве сепаратизма на примерима (самостално ковање новца, успостављање личних дипломатских односа са другим државама, директно одбијање послушности) и то повезује са знањем о вазалним односима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-Даје лични, аргументован став о </w:t>
            </w:r>
            <w:r w:rsidRPr="00AC6576">
              <w:rPr>
                <w:rFonts w:ascii="Times New Roman" w:hAnsi="Times New Roman" w:cs="Times New Roman"/>
                <w:lang w:val="ru-RU"/>
              </w:rPr>
              <w:lastRenderedPageBreak/>
              <w:t>актерима распадања српске државе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анализира и раздвоји историјско и неисторијско у песми „Урош и Мрњавчевићи“</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Државно и друштвено уређење срв.Србије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(подела друштва, друштвени слојеви и односи, везе српске властеле и околних држава-повезивање по друштвеној хоризонтали)</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-Разликује и именује основне друштвене слојеве у средњовековној Србији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велможе, а ко себри на друштвеној лествици ( феудалци- зависно становништво)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 основним цртама опише државно уређење Србије у ср.веку (сталешка монархија, ко одлучује и како)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-Уочава и именује везе српске властеле са властелом околних држава на основу лозе Немањића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државно и друштвено уређење средњовековне Србије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на основу чланова Душановог законика да уочи битне карактеристике зависног друштвеног слоја (на основу члана Душановог закона о меропсима уме да издвоји основне обавезе меропаха према властели)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Уочава, процењује и разврстава друштвене слојеве по хијерархији коју имају у члановима о псовци, о чупању браде, о пороти, о убиству у Душановом законику</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друштвено-економску-политичку позицију друштвених слојева у Србији, на основу чланова Законика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Уме да објасни, на примерима, улогу Државних сабора (одлазак Стефана Немање са власти, Дежевски споразум, доношење Душановог законика...)</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Постанак и развој срв.босанске државе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(Кулин бан, борба са </w:t>
            </w:r>
            <w:r w:rsidRPr="00AC6576">
              <w:rPr>
                <w:rFonts w:ascii="Times New Roman" w:hAnsi="Times New Roman" w:cs="Times New Roman"/>
                <w:b/>
                <w:lang w:val="ru-RU"/>
              </w:rPr>
              <w:lastRenderedPageBreak/>
              <w:t xml:space="preserve">Угарском, Црква босанска, успон и проглашење краљевства -Твртко </w:t>
            </w:r>
            <w:r w:rsidRPr="00AC6576">
              <w:rPr>
                <w:rFonts w:ascii="Times New Roman" w:hAnsi="Times New Roman" w:cs="Times New Roman"/>
                <w:b/>
              </w:rPr>
              <w:t>I</w:t>
            </w:r>
            <w:r w:rsidRPr="00AC6576">
              <w:rPr>
                <w:rFonts w:ascii="Times New Roman" w:hAnsi="Times New Roman" w:cs="Times New Roman"/>
                <w:b/>
                <w:lang w:val="ru-RU"/>
              </w:rPr>
              <w:t>)</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на карти самостално да покаже Босну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-Именује ком типу држава припада </w:t>
            </w:r>
            <w:r w:rsidRPr="00AC6576">
              <w:rPr>
                <w:rFonts w:ascii="Times New Roman" w:hAnsi="Times New Roman" w:cs="Times New Roman"/>
                <w:lang w:val="ru-RU"/>
              </w:rPr>
              <w:lastRenderedPageBreak/>
              <w:t>срв.Босна  ( бан, краљ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Препознаје династију Котроманића као владалачку династију у Босни</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у главним цртама опише владавину Твртка </w:t>
            </w:r>
            <w:r w:rsidRPr="00AC6576">
              <w:rPr>
                <w:rFonts w:ascii="Times New Roman" w:hAnsi="Times New Roman" w:cs="Times New Roman"/>
              </w:rPr>
              <w:t>I</w:t>
            </w:r>
            <w:r w:rsidRPr="00AC6576">
              <w:rPr>
                <w:rFonts w:ascii="Times New Roman" w:hAnsi="Times New Roman" w:cs="Times New Roman"/>
                <w:lang w:val="ru-RU"/>
              </w:rPr>
              <w:t xml:space="preserve"> (период владавине, кад је и где постао краљ, односи са Србијом: Н. </w:t>
            </w:r>
            <w:r w:rsidRPr="00AC6576">
              <w:rPr>
                <w:rFonts w:ascii="Times New Roman" w:hAnsi="Times New Roman" w:cs="Times New Roman"/>
                <w:lang w:val="ru-RU"/>
              </w:rPr>
              <w:lastRenderedPageBreak/>
              <w:t>Алтомановић, кнез Лазар-Косовски бој, распад државе после његове смрти)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проширење Босне у средњем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на основу лозе  Твртково право на српску круну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основне карактеристике о Цркви босанској (како настаје, јерес, односи са Угарском, последице...)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-Именује титуле босанских владара у средњем веку (бан, краљ, 1377.Милешево-Твртко </w:t>
            </w:r>
            <w:r w:rsidRPr="00AC6576">
              <w:rPr>
                <w:rFonts w:ascii="Times New Roman" w:hAnsi="Times New Roman" w:cs="Times New Roman"/>
              </w:rPr>
              <w:t>I</w:t>
            </w:r>
            <w:r w:rsidRPr="00AC6576">
              <w:rPr>
                <w:rFonts w:ascii="Times New Roman" w:hAnsi="Times New Roman" w:cs="Times New Roman"/>
                <w:lang w:val="ru-RU"/>
              </w:rPr>
              <w:t>)</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-Упоређује Босну и Србију у 2/2 </w:t>
            </w:r>
            <w:r w:rsidRPr="00AC6576">
              <w:rPr>
                <w:rFonts w:ascii="Times New Roman" w:hAnsi="Times New Roman" w:cs="Times New Roman"/>
              </w:rPr>
              <w:t>XIV</w:t>
            </w:r>
            <w:r w:rsidRPr="00AC6576">
              <w:rPr>
                <w:rFonts w:ascii="Times New Roman" w:hAnsi="Times New Roman" w:cs="Times New Roman"/>
                <w:lang w:val="ru-RU"/>
              </w:rPr>
              <w:t xml:space="preserve"> века (сличности, разлике, спољнополитичка, </w:t>
            </w:r>
            <w:r w:rsidRPr="00AC6576">
              <w:rPr>
                <w:rFonts w:ascii="Times New Roman" w:hAnsi="Times New Roman" w:cs="Times New Roman"/>
                <w:lang w:val="ru-RU"/>
              </w:rPr>
              <w:lastRenderedPageBreak/>
              <w:t>унутрашњополитичка ситуација)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-Упоређује верску слику Босне са околним државама: Богумили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на основу анализе текстова са интернета да уочи несклад и различита тумачења једног истог догађаја (да данашња „босанска наука“ негира и преобличава досадашња сазнања о средњовековној Босни у складу са својим политичким тенденцијама, на основу упоређивања података о Твртку, бану Кулину, Цркви босанској)</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Средњовековна култура код Срба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(језик и писмо, значај Мирослављевог јеванђеља, књижевност-Свети Сава,Теодосије, монахиња Јефимија, ... најзначајније задужбине, хералдика, правни споменици-Светосавски Номоканон и Душанов законик и њихов историјски значај)</w:t>
            </w:r>
          </w:p>
          <w:p w:rsidR="00CF6EAA" w:rsidRPr="00AC6576" w:rsidRDefault="00CF6EAA" w:rsidP="00546532">
            <w:pPr>
              <w:rPr>
                <w:rFonts w:ascii="Times New Roman" w:hAnsi="Times New Roman" w:cs="Times New Roman"/>
                <w:b/>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писма којима су Срби писали у средњем веку, као и језик на коме су писали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значај Мирослављевог јеванђеља – именује га као најстарији сачувани српски  писани споменик ћирилицом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Свети Сава и Јефимија и у чему је њихов значај за српску културу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препозна и опише елементе српског грба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правне споменике срв. Србије (Номоканон и Душанов </w:t>
            </w:r>
            <w:r w:rsidRPr="00AC6576">
              <w:rPr>
                <w:rFonts w:ascii="Times New Roman" w:hAnsi="Times New Roman" w:cs="Times New Roman"/>
                <w:lang w:val="ru-RU"/>
              </w:rPr>
              <w:lastRenderedPageBreak/>
              <w:t xml:space="preserve">законик)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дефиницију житија и зна да наведе пример из досадашњег градива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именује Хиландар и Студеницу и зна да покаже на карти где се налазе, као и ко су њихови ктитори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зашто је и када проглашен Душанов законик (1349)</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образложи у чему је значај бројних задужбина у Србији, уме да повеже владајућу династију и њене односе са СПЦ</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именује Жичу и Грачаницу и зна да покаже на карти где се налазе, као и ко су њихови ктитори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дефинише писане историјске изворе средњег века: житија, летописи, родослови, записи, натписи...</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-Уме целовито да илуструје примерима феудални и верски карактер српске културе у ср. веку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На основу прочитаног историјског извора, зна којој врсти ист. извора припада:  житија, летописи, родослови, записи, натписи... </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Значај Хиландара у стварању и очувању српске културе </w:t>
            </w:r>
          </w:p>
          <w:p w:rsidR="00CF6EAA" w:rsidRPr="00AC6576" w:rsidRDefault="00CF6EAA" w:rsidP="00546532">
            <w:pPr>
              <w:rPr>
                <w:rFonts w:ascii="Times New Roman" w:hAnsi="Times New Roman" w:cs="Times New Roman"/>
                <w:b/>
              </w:rPr>
            </w:pPr>
            <w:r w:rsidRPr="00AC6576">
              <w:rPr>
                <w:rFonts w:ascii="Times New Roman" w:hAnsi="Times New Roman" w:cs="Times New Roman"/>
                <w:b/>
              </w:rPr>
              <w:t>(оснивање, монаштво, иконе, повеље...)</w:t>
            </w:r>
          </w:p>
          <w:p w:rsidR="00CF6EAA" w:rsidRPr="00AC6576" w:rsidRDefault="00CF6EAA" w:rsidP="00546532">
            <w:pPr>
              <w:rPr>
                <w:rFonts w:ascii="Times New Roman" w:hAnsi="Times New Roman" w:cs="Times New Roman"/>
                <w:b/>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и када основао Хиландар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Хиландар и Свету Гору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препозна и именује Хиландар на слици</w:t>
            </w: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-Разуме и зна да опише значај манастира Хиландара за српску културу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су византијски цареви (Македонске династије) допустили да се на Светој Гори створи  аутономна монашка територија и зна да је пронађе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-Прати савремена дешавања око обнове манастира Хиландар</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целовито да опише однос хиландарских монаха и Српске срв.државе (Сава, Данило, Теодосије, Доментијан...)</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именује  најпознатије иконе манастира Хиландара: Богородицу Тројеручицу, Богородицу Одигитрију и Христоса Пантократора и да их препозна на сликама</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b/>
                <w:bCs/>
                <w:lang w:val="ru-RU"/>
              </w:rPr>
              <w:t>Срби и њихово окружење у позном средњем веку</w:t>
            </w: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-Повезује владаре са титулама и државама где су владали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-Препознаје најзначајније задужбине Немањића на сликама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линији времена уме да означи </w:t>
            </w:r>
            <w:r w:rsidRPr="00AC6576">
              <w:rPr>
                <w:rFonts w:ascii="Times New Roman" w:hAnsi="Times New Roman" w:cs="Times New Roman"/>
                <w:lang w:val="ru-RU"/>
              </w:rPr>
              <w:lastRenderedPageBreak/>
              <w:t xml:space="preserve">најважније догађаје Србије Немањића у позном средњег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-Издваја најзначајније личности Србије позног средњег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основне карактеристике државног и друштвеног уређења срв.Србије</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Зна хронолошки, на линији времена да означи и поређа владаре Србије Немањића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издвоји главне карактеристике Србије у доба </w:t>
            </w:r>
            <w:r w:rsidRPr="00AC6576">
              <w:rPr>
                <w:rFonts w:ascii="Times New Roman" w:hAnsi="Times New Roman" w:cs="Times New Roman"/>
                <w:lang w:val="ru-RU"/>
              </w:rPr>
              <w:lastRenderedPageBreak/>
              <w:t>Немањића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повеже парове (задужбина-владар; титула-владар; велможа- феудалац: дело-аутор; себар-кмет)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Уме да објасни однос Немањића и СПЦ </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тематски да повеже догађаје и личности (Стефан Првовенчани-краљевина; Сава- аутокефалност; Душан- царство, патријаршија, ширење државе и распад државе...)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повеже савременике (Сава и </w:t>
            </w:r>
            <w:r w:rsidRPr="00AC6576">
              <w:rPr>
                <w:rFonts w:ascii="Times New Roman" w:hAnsi="Times New Roman" w:cs="Times New Roman"/>
                <w:lang w:val="ru-RU"/>
              </w:rPr>
              <w:lastRenderedPageBreak/>
              <w:t xml:space="preserve">Стефан Првовенчани; Твртко </w:t>
            </w:r>
            <w:r w:rsidRPr="00AC6576">
              <w:rPr>
                <w:rFonts w:ascii="Times New Roman" w:hAnsi="Times New Roman" w:cs="Times New Roman"/>
              </w:rPr>
              <w:t>I</w:t>
            </w:r>
            <w:r w:rsidRPr="00AC6576">
              <w:rPr>
                <w:rFonts w:ascii="Times New Roman" w:hAnsi="Times New Roman" w:cs="Times New Roman"/>
                <w:lang w:val="ru-RU"/>
              </w:rPr>
              <w:t xml:space="preserve"> и Лазар; Вукашин и Урош </w:t>
            </w:r>
            <w:r w:rsidRPr="00AC6576">
              <w:rPr>
                <w:rFonts w:ascii="Times New Roman" w:hAnsi="Times New Roman" w:cs="Times New Roman"/>
              </w:rPr>
              <w:t>V</w:t>
            </w:r>
            <w:r w:rsidRPr="00AC6576">
              <w:rPr>
                <w:rFonts w:ascii="Times New Roman" w:hAnsi="Times New Roman" w:cs="Times New Roman"/>
                <w:lang w:val="ru-RU"/>
              </w:rPr>
              <w:t>)</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уради мапу ума за Србију у доба Немањића</w:t>
            </w:r>
          </w:p>
        </w:tc>
      </w:tr>
      <w:tr w:rsidR="00CF6EAA" w:rsidRPr="00AC6576" w:rsidTr="00546532">
        <w:trPr>
          <w:jc w:val="center"/>
        </w:trPr>
        <w:tc>
          <w:tcPr>
            <w:tcW w:w="14460" w:type="dxa"/>
            <w:gridSpan w:val="6"/>
            <w:shd w:val="clear" w:color="auto" w:fill="FBD4B4"/>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b/>
                <w:bCs/>
                <w:lang w:val="ru-RU"/>
              </w:rPr>
              <w:lastRenderedPageBreak/>
              <w:t>СРПСКЕ ЗЕМЉЕ И ЊИХОВО ОКРУЖЕЊЕ У ДОБА ОСМАНЛИЈСКИХ ОСВАЈАЊА</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Турци Османлије и њихова прва освајања на Балкану</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 (друштвено и државно уређење османске државе, немоћ Византије, Србије и Бугарске, битка на Марици, личност краља Марка)</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ком типу држава припада Османско царство (апсолутна монархија)  и зна да именује владарску  династију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друштвене слојеве у Османском царству (војници-спахије, јањичари, раја)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је главна религија у царству-ислам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у главним цртама Маричку битку (када је била (1371), ко је у њој учествовао и последице)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Марко Краљевић и уме да опише његову положај у односу на Османско царство после Маричке битке (вазал)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На основу одломка текста монаха Исаије, савременика Маричке битке, уме да препозна и именује догађај о </w:t>
            </w:r>
            <w:r w:rsidRPr="00AC6576">
              <w:rPr>
                <w:rFonts w:ascii="Times New Roman" w:hAnsi="Times New Roman" w:cs="Times New Roman"/>
                <w:lang w:val="ru-RU"/>
              </w:rPr>
              <w:lastRenderedPageBreak/>
              <w:t>коме је реч,  кључне личности у тексту, да уочи шта се са њима десило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уз помоћ наставника, да покаже правац ширења Османског царства у Европи ( из Мале Азије)</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коју улогу имају султан и Порта у Османском царству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узроке ширења Османског царства с обзиром на унутрашње уређење државе ( војска , пешадија, коњица)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објасни узроке ширења Османског царства с обзиром на спољно-политичке чиниоце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начин освајања територије од стране Османлија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самостално на карти да покаже ширење Османског царства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и критички сагледа позицију Македоније пре и после Маричке битке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основу одломка текста монаха </w:t>
            </w:r>
            <w:r w:rsidRPr="00AC6576">
              <w:rPr>
                <w:rFonts w:ascii="Times New Roman" w:hAnsi="Times New Roman" w:cs="Times New Roman"/>
                <w:lang w:val="ru-RU"/>
              </w:rPr>
              <w:lastRenderedPageBreak/>
              <w:t>Исаије, савременика Маричке битке уме да издвоји  његово тумачење тог догађаја, да уочи и опише однос Турака према пораженом народу и која су дешавања пратила тај догађа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 -Зна да целовито, узрочно-последично, јасно објасни узроке успона Османског царства и њиховог ширења на Балкану од средине </w:t>
            </w:r>
            <w:r w:rsidRPr="00AC6576">
              <w:rPr>
                <w:rFonts w:ascii="Times New Roman" w:hAnsi="Times New Roman" w:cs="Times New Roman"/>
              </w:rPr>
              <w:t>XIV</w:t>
            </w:r>
            <w:r w:rsidRPr="00AC6576">
              <w:rPr>
                <w:rFonts w:ascii="Times New Roman" w:hAnsi="Times New Roman" w:cs="Times New Roman"/>
                <w:lang w:val="ru-RU"/>
              </w:rPr>
              <w:t xml:space="preserve"> до краја </w:t>
            </w:r>
            <w:r w:rsidRPr="00AC6576">
              <w:rPr>
                <w:rFonts w:ascii="Times New Roman" w:hAnsi="Times New Roman" w:cs="Times New Roman"/>
              </w:rPr>
              <w:t>XV</w:t>
            </w:r>
            <w:r w:rsidRPr="00AC6576">
              <w:rPr>
                <w:rFonts w:ascii="Times New Roman" w:hAnsi="Times New Roman" w:cs="Times New Roman"/>
                <w:lang w:val="ru-RU"/>
              </w:rPr>
              <w:t xml:space="preserve"> века</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-На примеру Македоније у 2/2 XIV века уме да примени знање везано за узроке и начин ширења Османског царства (међусобни сукоби обласних господара, потценили су Турке, били су мета сталних упада Турака, после битке вазали, два брата Марка Краљевића су се одселила преко Саве и Дунава-почеци сеоба; Марко као вазал учествује на страни Турака, после његове погибије освојена је потпуно Македонија)</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xml:space="preserve">-Уме свеобухватно, критички да анализира  одломак текста монаха Исаије (уз предходно, број војника који описује-зашто је и да ли је преувеличан; како су реаговали људи </w:t>
            </w:r>
            <w:r w:rsidRPr="00AC6576">
              <w:rPr>
                <w:rFonts w:ascii="Times New Roman" w:hAnsi="Times New Roman" w:cs="Times New Roman"/>
                <w:lang w:val="ru-RU"/>
              </w:rPr>
              <w:lastRenderedPageBreak/>
              <w:t>на све ове догађаје око Маричке битке тј зашто се каже да су «живи завидели мртвима»)</w:t>
            </w:r>
          </w:p>
          <w:p w:rsidR="00CF6EAA" w:rsidRPr="00AC6576" w:rsidRDefault="00CF6EAA" w:rsidP="00546532">
            <w:pPr>
              <w:autoSpaceDE w:val="0"/>
              <w:autoSpaceDN w:val="0"/>
              <w:adjustRightInd w:val="0"/>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Моравска Србија у борби против Турака </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(кнез Лазар, бој на Косову, косовска легенда-историјски и легендарни ликови Вука Бранковића и Милоша Обилића)</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кнез Лазар, Вук Бранковић и Милош Обилић и зашто су важни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зашто Србију 2/2 </w:t>
            </w:r>
            <w:r w:rsidRPr="00AC6576">
              <w:rPr>
                <w:rFonts w:ascii="Times New Roman" w:hAnsi="Times New Roman" w:cs="Times New Roman"/>
              </w:rPr>
              <w:t>XIV</w:t>
            </w:r>
            <w:r w:rsidRPr="00AC6576">
              <w:rPr>
                <w:rFonts w:ascii="Times New Roman" w:hAnsi="Times New Roman" w:cs="Times New Roman"/>
                <w:lang w:val="ru-RU"/>
              </w:rPr>
              <w:t xml:space="preserve"> века зовемо Моравска Србија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владавину кнеза Лазара (кључни догађаји: године владавине 1371-1389, престоница, супруга, ктитор, Косовска битка)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кључне догађаје Косовске битке (када-датум, где се налази на карти, ко су сукобљене стране, ко их предводи, ток битке, последице)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 основу лозе Лазаревића уочи и закључи са ким је све кнез Лазар створио одбрамбени систем око Србије женидбено-удадбеним везама чланова своје породице </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-Зна да уочи, издвоји и одговори на једноставна питања везана за песме Косовског циклуса: да објасни о ком догађају је реч, ко су кључне личности, која је порука песме</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lastRenderedPageBreak/>
              <w:t>-Развија емотиван однос према појмовима отаџбине и слободе</w:t>
            </w:r>
          </w:p>
          <w:p w:rsidR="00CF6EAA" w:rsidRPr="00AC6576" w:rsidRDefault="00CF6EAA" w:rsidP="00546532">
            <w:pPr>
              <w:autoSpaceDE w:val="0"/>
              <w:autoSpaceDN w:val="0"/>
              <w:adjustRightInd w:val="0"/>
              <w:rPr>
                <w:rFonts w:ascii="Times New Roman" w:hAnsi="Times New Roman" w:cs="Times New Roman"/>
                <w:lang w:val="ru-RU"/>
              </w:rPr>
            </w:pPr>
          </w:p>
          <w:p w:rsidR="00CF6EAA" w:rsidRPr="00AC6576" w:rsidRDefault="00CF6EAA" w:rsidP="00546532">
            <w:pPr>
              <w:autoSpaceDE w:val="0"/>
              <w:autoSpaceDN w:val="0"/>
              <w:adjustRightInd w:val="0"/>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ко су Мурат </w:t>
            </w:r>
            <w:r w:rsidRPr="00AC6576">
              <w:rPr>
                <w:rFonts w:ascii="Times New Roman" w:hAnsi="Times New Roman" w:cs="Times New Roman"/>
              </w:rPr>
              <w:t>I</w:t>
            </w:r>
            <w:r w:rsidRPr="00AC6576">
              <w:rPr>
                <w:rFonts w:ascii="Times New Roman" w:hAnsi="Times New Roman" w:cs="Times New Roman"/>
                <w:lang w:val="ru-RU"/>
              </w:rPr>
              <w:t xml:space="preserve"> и кнегиња Милица и зашто су важни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зашто је кнез Лазар постао водећи обласни господар  у Србији, после смрти последњег Немањића (женидба са Милицом-из рода Немањића, рудници, ширење територије, помирио Српску и васељенску патријаршију, ктитор)</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целовито да опише владавину кнеза Лазара, користећи поред ове лекције и знања из предходних</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целовито, узрочно-последично јасно да опише Косовску битку уз показивање на карти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опише титулу кнеза и кнежевине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историјске и неисторијске личности, које су учествовале у Косовској бици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где је престоница Моравске Србије (Крушевац) и зна да је покаже на карти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-Уме да из песама Косовског циклуса уочи, издвоји и интерпретира угао гледања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величину и значај Косовске битке на основу порука које нам шаљу народне песме Косовског циклуса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-Развија критички и емотиван однос према онима који бране и који издају отаџбину</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Уочава и на примерима објашњава српску неслогу испољену у време доласка Османлија на Балкан (Византија, Бугарска, обласни господари...)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критички, аргументовано да објасни, изрази став и мишљење везаних за  Косовску битку: да ли је то победа или пораз (за обе стране)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повеже градиво које је учено и уочи кључне догађаје и личности и  критички анализира песму „Пропаст царства српскога“: које догађаје описује, у ком периоду се они догађају у историји, а у који догађај су стављени у песми; када је песма могла бити писана, са којих територија и у ком временском периоду се српски владари боре против Османлија, са којим осељањем се песма завршава; зашто је број војника и једне и друге стране  преувеличан...)</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-Уме да критички образложи да ли је Вук Бранковић издајник или не</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lastRenderedPageBreak/>
              <w:t>-Зна зашто је важна црква Самодрежа</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Уме да анализира Запис на Косовском мермерном стубу</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Српска деспотовина и околне земље (кнегиња Милица, кнез и деспот Стефан Лазаревић, односи према Османском царству и Угарској, деспот Ђурађ Бранковић и слабљење Србије, пад Цариграда и пропаст Византије, пад Смедерева)</w:t>
            </w:r>
          </w:p>
          <w:p w:rsidR="00CF6EAA" w:rsidRPr="00AC6576" w:rsidRDefault="00CF6EAA" w:rsidP="00546532">
            <w:pPr>
              <w:rPr>
                <w:rFonts w:ascii="Times New Roman" w:hAnsi="Times New Roman" w:cs="Times New Roman"/>
                <w:b/>
                <w:lang w:val="ru-RU"/>
              </w:rPr>
            </w:pPr>
          </w:p>
          <w:p w:rsidR="00CF6EAA" w:rsidRPr="00AC6576" w:rsidRDefault="00CF6EAA" w:rsidP="00546532">
            <w:pPr>
              <w:rPr>
                <w:rFonts w:ascii="Times New Roman" w:hAnsi="Times New Roman" w:cs="Times New Roman"/>
                <w:b/>
                <w:lang w:val="ru-RU"/>
              </w:rPr>
            </w:pPr>
          </w:p>
          <w:p w:rsidR="00CF6EAA" w:rsidRPr="00AC6576" w:rsidRDefault="00CF6EAA" w:rsidP="00546532">
            <w:pPr>
              <w:rPr>
                <w:rFonts w:ascii="Times New Roman" w:hAnsi="Times New Roman" w:cs="Times New Roman"/>
                <w:b/>
                <w:lang w:val="ru-RU"/>
              </w:rPr>
            </w:pP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Правни и писани споменици срв.Србије -</w:t>
            </w:r>
            <w:r w:rsidRPr="00AC6576">
              <w:rPr>
                <w:rFonts w:ascii="Times New Roman" w:hAnsi="Times New Roman" w:cs="Times New Roman"/>
                <w:b/>
                <w:lang w:val="ru-RU"/>
              </w:rPr>
              <w:lastRenderedPageBreak/>
              <w:t>Деспотовине (Јефимија, Словољубве, Запис на Косовском стубу, Рударски законик, стилови у српској архитектури)</w:t>
            </w:r>
          </w:p>
          <w:p w:rsidR="00CF6EAA" w:rsidRPr="00AC6576" w:rsidRDefault="00CF6EAA" w:rsidP="00546532">
            <w:pPr>
              <w:rPr>
                <w:rFonts w:ascii="Times New Roman" w:eastAsia="TimesNewRomanPS-ItalicMT" w:hAnsi="Times New Roman" w:cs="Times New Roman"/>
                <w:b/>
                <w:iCs/>
                <w:lang w:val="ru-RU"/>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-На лозама Лазаревића и Бранковића уме да уочи  и објасни родбинске везе између ове две властеоске породице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када је Србија постала деспотовина (1402) и ко је био први српски деспот (Стефан Лазаревић)</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хронолошки редослед српских деспота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где је била српска престоницу у време деспота Стефана  (Београд ) и зна самостално да је покаже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у каквим је односима била Србија у ½ </w:t>
            </w:r>
            <w:r w:rsidRPr="00AC6576">
              <w:rPr>
                <w:rFonts w:ascii="Times New Roman" w:hAnsi="Times New Roman" w:cs="Times New Roman"/>
              </w:rPr>
              <w:t>XV</w:t>
            </w:r>
            <w:r w:rsidRPr="00AC6576">
              <w:rPr>
                <w:rFonts w:ascii="Times New Roman" w:hAnsi="Times New Roman" w:cs="Times New Roman"/>
                <w:lang w:val="ru-RU"/>
              </w:rPr>
              <w:t xml:space="preserve"> века са Угарском и Османским царством и да на </w:t>
            </w:r>
            <w:r w:rsidRPr="00AC6576">
              <w:rPr>
                <w:rFonts w:ascii="Times New Roman" w:hAnsi="Times New Roman" w:cs="Times New Roman"/>
                <w:lang w:val="ru-RU"/>
              </w:rPr>
              <w:lastRenderedPageBreak/>
              <w:t>примерима препозна зависност Србије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кад је пао Цариград (1453) , а када Србија (1459)</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под Османску власт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уочи и повеже: пад Византије, пад Цариграда и крај средњег века, као кључне догађаје историје Европе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линији времена да уочи и означи кључне догађаје ½ </w:t>
            </w:r>
            <w:r w:rsidRPr="00AC6576">
              <w:rPr>
                <w:rFonts w:ascii="Times New Roman" w:hAnsi="Times New Roman" w:cs="Times New Roman"/>
              </w:rPr>
              <w:t>XV</w:t>
            </w:r>
            <w:r w:rsidRPr="00AC6576">
              <w:rPr>
                <w:rFonts w:ascii="Times New Roman" w:hAnsi="Times New Roman" w:cs="Times New Roman"/>
                <w:lang w:val="ru-RU"/>
              </w:rPr>
              <w:t xml:space="preserve"> века (до 1459)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Јефимија и у чему је њен значај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најзначајнија дела деспота Стефана Лазаревића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-Зна да опише владавину Стефана Лазаревића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опише владавину Ђурђа Бранковића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ко је Мехмед Освајач и зашто је важан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разлоге померања српске престонице према северу у време српске деспотовине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на карти да покаже деспотовину у време деспота Стефана, у време Ђурђа Бранковића, Ново Брдо, Смедерево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-Саосећа са становништвом Новог Брда које је после великог отпора освојено, а становници, делом убијени, делом продати у робље, раздвојени (уз помоћ одломка текста Константина Михаиловића “Моје успомене“)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повеже очеве и синове (кнез Лазар-Стефан Лазаревић, Мурат </w:t>
            </w:r>
            <w:r w:rsidRPr="00AC6576">
              <w:rPr>
                <w:rFonts w:ascii="Times New Roman" w:hAnsi="Times New Roman" w:cs="Times New Roman"/>
              </w:rPr>
              <w:t>I</w:t>
            </w:r>
            <w:r w:rsidRPr="00AC6576">
              <w:rPr>
                <w:rFonts w:ascii="Times New Roman" w:hAnsi="Times New Roman" w:cs="Times New Roman"/>
                <w:lang w:val="ru-RU"/>
              </w:rPr>
              <w:t>-Бајазит, Вук Бранковић-Ђурађ Бранковић; Ђурађ Бранковић-Лазар Бранковић)</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опише културни узлет Србије у време деспота Стефана Лазаревића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где се налази, ко јој је ктитор и из ког је периода:Бела црква Каранска-лок историја-</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-Зна да опише на које је све начине Србија чувала независност у ½ </w:t>
            </w:r>
            <w:r w:rsidRPr="00AC6576">
              <w:rPr>
                <w:rFonts w:ascii="Times New Roman" w:hAnsi="Times New Roman" w:cs="Times New Roman"/>
              </w:rPr>
              <w:t>XV</w:t>
            </w:r>
            <w:r w:rsidRPr="00AC6576">
              <w:rPr>
                <w:rFonts w:ascii="Times New Roman" w:hAnsi="Times New Roman" w:cs="Times New Roman"/>
                <w:lang w:val="ru-RU"/>
              </w:rPr>
              <w:t xml:space="preserve"> века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свеобухватно, течно, узрочно-последично логично, хронолошки прецизно да опише положај Србије у ½ </w:t>
            </w:r>
            <w:r w:rsidRPr="00AC6576">
              <w:rPr>
                <w:rFonts w:ascii="Times New Roman" w:hAnsi="Times New Roman" w:cs="Times New Roman"/>
              </w:rPr>
              <w:t>XV</w:t>
            </w:r>
            <w:r w:rsidRPr="00AC6576">
              <w:rPr>
                <w:rFonts w:ascii="Times New Roman" w:hAnsi="Times New Roman" w:cs="Times New Roman"/>
                <w:lang w:val="ru-RU"/>
              </w:rPr>
              <w:t xml:space="preserve">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критички опише однос Римокатоличке цркве и западноевропских земаља према хришћанској Југо-источној Европи, која је била под дугогодишњом опасношћу од Турака Османлија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именује задужбине Стефана Лазаревића (Манасија)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уради семинарски рад, уз </w:t>
            </w:r>
            <w:r w:rsidRPr="00AC6576">
              <w:rPr>
                <w:rFonts w:ascii="Times New Roman" w:hAnsi="Times New Roman" w:cs="Times New Roman"/>
                <w:lang w:val="ru-RU"/>
              </w:rPr>
              <w:lastRenderedPageBreak/>
              <w:t>сугестије наставника: Знамените жене српског средњег века 1371-1459 (Јефимија, Љубица, Мара Лазаревић-Бранковић, султанија Оливера, султанија Мара, Јерина)</w:t>
            </w:r>
          </w:p>
          <w:p w:rsidR="00CF6EAA" w:rsidRPr="00AC6576" w:rsidRDefault="00CF6EAA" w:rsidP="00546532">
            <w:pPr>
              <w:rPr>
                <w:rFonts w:ascii="Times New Roman" w:hAnsi="Times New Roman" w:cs="Times New Roman"/>
                <w:lang w:val="ru-RU"/>
              </w:rPr>
            </w:pP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 xml:space="preserve">Слабљење и пад Босне и Зете </w:t>
            </w:r>
          </w:p>
          <w:p w:rsidR="00CF6EAA" w:rsidRPr="00AC6576" w:rsidRDefault="00CF6EAA" w:rsidP="00546532">
            <w:pPr>
              <w:rPr>
                <w:rFonts w:ascii="Times New Roman" w:hAnsi="Times New Roman" w:cs="Times New Roman"/>
                <w:b/>
              </w:rPr>
            </w:pPr>
            <w:r w:rsidRPr="00AC6576">
              <w:rPr>
                <w:rFonts w:ascii="Times New Roman" w:hAnsi="Times New Roman" w:cs="Times New Roman"/>
                <w:b/>
              </w:rPr>
              <w:t>(1463, 1496, Штампарија на Цетињу, Херцеговина)</w:t>
            </w:r>
          </w:p>
          <w:p w:rsidR="00CF6EAA" w:rsidRPr="00AC6576" w:rsidRDefault="00CF6EAA" w:rsidP="00546532">
            <w:pPr>
              <w:rPr>
                <w:rFonts w:ascii="Times New Roman" w:hAnsi="Times New Roman" w:cs="Times New Roman"/>
                <w:b/>
              </w:rPr>
            </w:pP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карти да покаже Босну и Херцеговину и Зету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су их освојили Турци у 2/2 </w:t>
            </w:r>
            <w:r w:rsidRPr="00AC6576">
              <w:rPr>
                <w:rFonts w:ascii="Times New Roman" w:hAnsi="Times New Roman" w:cs="Times New Roman"/>
              </w:rPr>
              <w:t>XV</w:t>
            </w:r>
            <w:r w:rsidRPr="00AC6576">
              <w:rPr>
                <w:rFonts w:ascii="Times New Roman" w:hAnsi="Times New Roman" w:cs="Times New Roman"/>
                <w:lang w:val="ru-RU"/>
              </w:rPr>
              <w:t xml:space="preserve">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на лози Бранковића  да пронађе везу између њих и последњег краља Босне Стефана Томашевића </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објасни узроке слабљења Босне после смрти Твртка </w:t>
            </w:r>
            <w:r w:rsidRPr="00AC6576">
              <w:rPr>
                <w:rFonts w:ascii="Times New Roman" w:hAnsi="Times New Roman" w:cs="Times New Roman"/>
              </w:rPr>
              <w:t>I</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објасни узроке пада Зете под Османску власт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од када и како је Херцеговина добила тај назив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именује обласне господаре-лозе, које су владале Зетом у </w:t>
            </w:r>
            <w:r w:rsidRPr="00AC6576">
              <w:rPr>
                <w:rFonts w:ascii="Times New Roman" w:hAnsi="Times New Roman" w:cs="Times New Roman"/>
              </w:rPr>
              <w:t>XV</w:t>
            </w:r>
            <w:r w:rsidRPr="00AC6576">
              <w:rPr>
                <w:rFonts w:ascii="Times New Roman" w:hAnsi="Times New Roman" w:cs="Times New Roman"/>
                <w:lang w:val="ru-RU"/>
              </w:rPr>
              <w:t xml:space="preserve"> веку и њихов хронолошки редослед (Балшићи, </w:t>
            </w:r>
            <w:r w:rsidRPr="00AC6576">
              <w:rPr>
                <w:rFonts w:ascii="Times New Roman" w:hAnsi="Times New Roman" w:cs="Times New Roman"/>
                <w:lang w:val="ru-RU"/>
              </w:rPr>
              <w:lastRenderedPageBreak/>
              <w:t>Црнојевићи) на основу лозе</w:t>
            </w: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lastRenderedPageBreak/>
              <w:t xml:space="preserve">-Целовито објашњава ширење Османског царства на Балкану у 2/2 </w:t>
            </w:r>
            <w:r w:rsidRPr="00AC6576">
              <w:rPr>
                <w:rFonts w:ascii="Times New Roman" w:hAnsi="Times New Roman" w:cs="Times New Roman"/>
              </w:rPr>
              <w:t>XV</w:t>
            </w:r>
            <w:r w:rsidRPr="00AC6576">
              <w:rPr>
                <w:rFonts w:ascii="Times New Roman" w:hAnsi="Times New Roman" w:cs="Times New Roman"/>
                <w:lang w:val="ru-RU"/>
              </w:rPr>
              <w:t xml:space="preserve"> века, уз показивање на карти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када су Срби набавили прву штампарију, где се она налазила и које су прве наштампане књиге (1493, Цетиње)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када је Зета пала под Османску власт (1496),  Зна када су Босна (1463) и Херцеговина (1482) пале под Османску власт</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lastRenderedPageBreak/>
              <w:t>Сеобе Срба у Угарску</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 xml:space="preserve"> (личности Влада Цепеша Дракуле и Ђурађа Кастриота Скендербега, Змај Огњени Вук, последњи српски деспоти и њихов отпор Османлијама)</w:t>
            </w: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наведе узроке сеоба Срба у Угарску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да наведе хронолошке одреднице сеоба Срба у Угарску ( 2/2 </w:t>
            </w:r>
            <w:r w:rsidRPr="00AC6576">
              <w:rPr>
                <w:rFonts w:ascii="Times New Roman" w:hAnsi="Times New Roman" w:cs="Times New Roman"/>
              </w:rPr>
              <w:t>XV</w:t>
            </w:r>
            <w:r w:rsidRPr="00AC6576">
              <w:rPr>
                <w:rFonts w:ascii="Times New Roman" w:hAnsi="Times New Roman" w:cs="Times New Roman"/>
                <w:lang w:val="ru-RU"/>
              </w:rPr>
              <w:t xml:space="preserve"> века)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уз помоћ наставника, да покаже правце сеоба Срба</w:t>
            </w: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објасни где се и зашто Срби насељавају у Угарску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Уме да уочи отпор Срба, кроз анализу песме  „Змај Огњени Вук и Порча од Авале“ </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ко су Влад Цепеш Дракула и Ђурађ Кастриот Скендербег и зашто су они значајни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-Зна целовито да опише последице Османлијских освајања на Балкану уопште и у односу на Србе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на основу сугестија наставника да напише реферат о манастиру Крушедолу</w:t>
            </w:r>
          </w:p>
        </w:tc>
      </w:tr>
      <w:tr w:rsidR="00CF6EAA" w:rsidRPr="00AC6576" w:rsidTr="00546532">
        <w:trPr>
          <w:jc w:val="center"/>
        </w:trPr>
        <w:tc>
          <w:tcPr>
            <w:tcW w:w="2984" w:type="dxa"/>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b/>
                <w:bCs/>
                <w:lang w:val="ru-RU"/>
              </w:rPr>
              <w:t>Српске земље и њихово окружење у доба Османлијских освајања</w:t>
            </w:r>
          </w:p>
        </w:tc>
        <w:tc>
          <w:tcPr>
            <w:tcW w:w="3933" w:type="dxa"/>
            <w:gridSpan w:val="2"/>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-Повезује владаре са титулама и државама где су владали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-На линији времена уме да означи најважније догађаје Србије у </w:t>
            </w:r>
            <w:r w:rsidRPr="00AC6576">
              <w:rPr>
                <w:rFonts w:ascii="Times New Roman" w:hAnsi="Times New Roman" w:cs="Times New Roman"/>
              </w:rPr>
              <w:t>XV</w:t>
            </w:r>
            <w:r w:rsidRPr="00AC6576">
              <w:rPr>
                <w:rFonts w:ascii="Times New Roman" w:hAnsi="Times New Roman" w:cs="Times New Roman"/>
                <w:lang w:val="ru-RU"/>
              </w:rPr>
              <w:t xml:space="preserve"> веку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-Издваја најзначајније личности Србије у </w:t>
            </w:r>
            <w:r w:rsidRPr="00AC6576">
              <w:rPr>
                <w:rFonts w:ascii="Times New Roman" w:hAnsi="Times New Roman" w:cs="Times New Roman"/>
              </w:rPr>
              <w:t>XV</w:t>
            </w:r>
            <w:r w:rsidRPr="00AC6576">
              <w:rPr>
                <w:rFonts w:ascii="Times New Roman" w:hAnsi="Times New Roman" w:cs="Times New Roman"/>
                <w:lang w:val="ru-RU"/>
              </w:rPr>
              <w:t xml:space="preserve"> веку</w:t>
            </w:r>
          </w:p>
          <w:p w:rsidR="00CF6EAA" w:rsidRPr="00AC6576" w:rsidRDefault="00CF6EAA" w:rsidP="00546532">
            <w:pPr>
              <w:rPr>
                <w:rFonts w:ascii="Times New Roman" w:hAnsi="Times New Roman" w:cs="Times New Roman"/>
                <w:lang w:val="ru-RU"/>
              </w:rPr>
            </w:pPr>
          </w:p>
        </w:tc>
        <w:tc>
          <w:tcPr>
            <w:tcW w:w="3534" w:type="dxa"/>
            <w:gridSpan w:val="2"/>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хронолошки, на линији времена да означи и поређа српске деспоте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издвоји главне карактеристике Србије у доба Деспотовине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да повеже парове ( титула-владар; династија-држава; владар-држава))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да уради мапу ума за Србију у </w:t>
            </w:r>
            <w:r w:rsidRPr="00AC6576">
              <w:rPr>
                <w:rFonts w:ascii="Times New Roman" w:hAnsi="Times New Roman" w:cs="Times New Roman"/>
              </w:rPr>
              <w:t>XV</w:t>
            </w:r>
            <w:r w:rsidRPr="00AC6576">
              <w:rPr>
                <w:rFonts w:ascii="Times New Roman" w:hAnsi="Times New Roman" w:cs="Times New Roman"/>
                <w:lang w:val="ru-RU"/>
              </w:rPr>
              <w:t xml:space="preserve"> веку, уз помоћ наставника</w:t>
            </w:r>
          </w:p>
          <w:p w:rsidR="00CF6EAA" w:rsidRPr="00AC6576" w:rsidRDefault="00CF6EAA" w:rsidP="00546532">
            <w:pPr>
              <w:rPr>
                <w:rFonts w:ascii="Times New Roman" w:hAnsi="Times New Roman" w:cs="Times New Roman"/>
                <w:lang w:val="ru-RU"/>
              </w:rPr>
            </w:pPr>
          </w:p>
        </w:tc>
        <w:tc>
          <w:tcPr>
            <w:tcW w:w="4009" w:type="dxa"/>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-Зна тематски да повеже догађаје и личности (Стефан Лазаревић-деспотовина, Београд;Ђурађ Бранковић-Смедерево, пад Деспотовине; Мехмед Освајач-пад Византије, Србије и Босне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Зна да повеже савременике (Кнегиња Милица- Јефимија; Деспот Стефан-деспот Ђурађ; Ђурађ Бранковић-Мехмед-Освајач))</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xml:space="preserve">- Зна самостално да уради мапу ума за Србију у </w:t>
            </w:r>
            <w:r w:rsidRPr="00AC6576">
              <w:rPr>
                <w:rFonts w:ascii="Times New Roman" w:hAnsi="Times New Roman" w:cs="Times New Roman"/>
              </w:rPr>
              <w:t>XV</w:t>
            </w:r>
            <w:r w:rsidRPr="00AC6576">
              <w:rPr>
                <w:rFonts w:ascii="Times New Roman" w:hAnsi="Times New Roman" w:cs="Times New Roman"/>
                <w:lang w:val="ru-RU"/>
              </w:rPr>
              <w:t xml:space="preserve"> веку</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jc w:val="both"/>
        <w:rPr>
          <w:rFonts w:ascii="Times New Roman" w:hAnsi="Times New Roman" w:cs="Times New Roman"/>
          <w:b/>
          <w:caps/>
          <w:lang w:val="ru-RU"/>
        </w:rPr>
      </w:pPr>
    </w:p>
    <w:p w:rsidR="00CF6EAA" w:rsidRPr="00AC6576" w:rsidRDefault="00CF6EAA" w:rsidP="00CF6EAA">
      <w:pPr>
        <w:jc w:val="both"/>
        <w:rPr>
          <w:rFonts w:ascii="Times New Roman" w:hAnsi="Times New Roman" w:cs="Times New Roman"/>
          <w:b/>
          <w:caps/>
          <w:lang w:val="sr-Cyrl-CS"/>
        </w:rPr>
      </w:pPr>
      <w:r w:rsidRPr="00AC6576">
        <w:rPr>
          <w:rFonts w:ascii="Times New Roman" w:hAnsi="Times New Roman" w:cs="Times New Roman"/>
          <w:b/>
          <w:caps/>
          <w:lang w:val="sr-Cyrl-CS"/>
        </w:rPr>
        <w:t>Географија</w:t>
      </w:r>
    </w:p>
    <w:p w:rsidR="00CF6EAA" w:rsidRPr="00AC6576" w:rsidRDefault="00CF6EAA" w:rsidP="00CF6EAA">
      <w:pPr>
        <w:jc w:val="both"/>
        <w:rPr>
          <w:rFonts w:ascii="Times New Roman" w:hAnsi="Times New Roman" w:cs="Times New Roman"/>
          <w:b/>
          <w:caps/>
          <w:lang w:val="sr-Latn-CS"/>
        </w:rPr>
      </w:pPr>
    </w:p>
    <w:p w:rsidR="00CF6EAA" w:rsidRPr="00AC6576" w:rsidRDefault="00CF6EAA" w:rsidP="00CF6EAA">
      <w:pPr>
        <w:jc w:val="both"/>
        <w:rPr>
          <w:rFonts w:ascii="Times New Roman" w:hAnsi="Times New Roman" w:cs="Times New Roman"/>
          <w:b/>
          <w:caps/>
          <w:lang w:val="sr-Latn-CS"/>
        </w:rPr>
      </w:pPr>
      <w:r w:rsidRPr="00AC6576">
        <w:rPr>
          <w:rFonts w:ascii="Times New Roman" w:hAnsi="Times New Roman" w:cs="Times New Roman"/>
          <w:b/>
          <w:lang w:val="sr-Cyrl-CS"/>
        </w:rPr>
        <w:lastRenderedPageBreak/>
        <w:t>Циљеви и задаци географије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Настава Географије доприноси:</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-упознавање и разумевање појава и процеса у географском омотачу Земље и у непосредном окружењу,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разумевање узрочно-последичне повезаности појава и процеса у географском омотачу,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-картографској писмености и коришћењу географске карте у свакодневном животу ,</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-развоју географског мишљења заснованог на повезаности и међуусловљености географских појава и прцеса  у простору и времену,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-стицање најосновнијих знања о васиони и васионским телима,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-разумевању потреба  очувања, унапређења и заштите  Земљиних сфераи комплексне географске средине у којој егзистира и човек,</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-упознавање основних географских одлика Европе, њених регија и држава,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-упознавање са комплементарношћуи регионалним разликама  планетарног света,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-развијању ставова о превентиви,  заштити, унапређењу животне средине,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-развијању толеранције, постојања и припадности мултиетничком , мултијезичком и  мултикултурном свету,</w:t>
      </w:r>
    </w:p>
    <w:p w:rsidR="00CF6EAA" w:rsidRPr="00AC6576" w:rsidRDefault="00CF6EAA" w:rsidP="00CF6EAA">
      <w:pPr>
        <w:jc w:val="both"/>
        <w:rPr>
          <w:rFonts w:ascii="Times New Roman" w:hAnsi="Times New Roman" w:cs="Times New Roman"/>
          <w:lang w:val="ru-RU"/>
        </w:rPr>
      </w:pPr>
      <w:r w:rsidRPr="00AC6576">
        <w:rPr>
          <w:rFonts w:ascii="Times New Roman" w:hAnsi="Times New Roman" w:cs="Times New Roman"/>
          <w:lang w:val="sr-Cyrl-CS"/>
        </w:rPr>
        <w:t>-развијању способности  за активно стицање и примену  знања  из географије кроз самостално учење и  истраживање.</w:t>
      </w:r>
    </w:p>
    <w:p w:rsidR="00CF6EAA" w:rsidRPr="00AC6576" w:rsidRDefault="00CF6EAA" w:rsidP="00CF6EAA">
      <w:pPr>
        <w:rPr>
          <w:rFonts w:ascii="Times New Roman" w:hAnsi="Times New Roman" w:cs="Times New Roman"/>
          <w:lang w:val="sr-Latn-CS"/>
        </w:rPr>
      </w:pPr>
    </w:p>
    <w:tbl>
      <w:tblPr>
        <w:tblW w:w="14102" w:type="dxa"/>
        <w:jc w:val="center"/>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4"/>
        <w:gridCol w:w="1172"/>
        <w:gridCol w:w="2159"/>
        <w:gridCol w:w="2319"/>
        <w:gridCol w:w="3176"/>
        <w:gridCol w:w="2422"/>
      </w:tblGrid>
      <w:tr w:rsidR="00CF6EAA" w:rsidRPr="00AC6576" w:rsidTr="00546532">
        <w:trPr>
          <w:trHeight w:val="397"/>
          <w:jc w:val="center"/>
        </w:trPr>
        <w:tc>
          <w:tcPr>
            <w:tcW w:w="2896" w:type="dxa"/>
            <w:vMerge w:val="restart"/>
            <w:tcBorders>
              <w:top w:val="single" w:sz="4" w:space="0" w:color="auto"/>
              <w:left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992" w:type="dxa"/>
            <w:vMerge w:val="restart"/>
            <w:tcBorders>
              <w:top w:val="single" w:sz="4" w:space="0" w:color="auto"/>
              <w:left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w:t>
            </w:r>
          </w:p>
        </w:tc>
        <w:tc>
          <w:tcPr>
            <w:tcW w:w="2179" w:type="dxa"/>
            <w:vMerge w:val="restart"/>
            <w:tcBorders>
              <w:top w:val="single" w:sz="4" w:space="0" w:color="auto"/>
              <w:left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 xml:space="preserve">НАЧИНИ РЕАЛИЗАЦИЈЕ </w:t>
            </w:r>
          </w:p>
        </w:tc>
        <w:tc>
          <w:tcPr>
            <w:tcW w:w="8035"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(СТАНДАРДИ)</w:t>
            </w:r>
          </w:p>
        </w:tc>
      </w:tr>
      <w:tr w:rsidR="00CF6EAA" w:rsidRPr="00AC6576" w:rsidTr="00546532">
        <w:trPr>
          <w:trHeight w:val="545"/>
          <w:jc w:val="center"/>
        </w:trPr>
        <w:tc>
          <w:tcPr>
            <w:tcW w:w="2896" w:type="dxa"/>
            <w:vMerge/>
            <w:tcBorders>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p>
        </w:tc>
        <w:tc>
          <w:tcPr>
            <w:tcW w:w="992" w:type="dxa"/>
            <w:vMerge/>
            <w:tcBorders>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179" w:type="dxa"/>
            <w:vMerge/>
            <w:tcBorders>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37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 НИВО</w:t>
            </w:r>
          </w:p>
        </w:tc>
        <w:tc>
          <w:tcPr>
            <w:tcW w:w="319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 НИВО</w:t>
            </w:r>
          </w:p>
        </w:tc>
        <w:tc>
          <w:tcPr>
            <w:tcW w:w="247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 НИВО</w:t>
            </w:r>
          </w:p>
        </w:tc>
      </w:tr>
      <w:tr w:rsidR="00CF6EAA" w:rsidRPr="00AC6576" w:rsidTr="00546532">
        <w:trPr>
          <w:trHeight w:val="149"/>
          <w:jc w:val="center"/>
        </w:trPr>
        <w:tc>
          <w:tcPr>
            <w:tcW w:w="289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w:t>
            </w:r>
            <w:r w:rsidRPr="00AC6576">
              <w:rPr>
                <w:rFonts w:ascii="Times New Roman" w:hAnsi="Times New Roman" w:cs="Times New Roman"/>
                <w:b/>
                <w:lang w:val="sr-Cyrl-CS"/>
              </w:rPr>
              <w:t xml:space="preserve">   Увод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-Увод у програмске садржаје, договор о начину рада; потребна литература и прибор</w:t>
            </w:r>
          </w:p>
        </w:tc>
        <w:tc>
          <w:tcPr>
            <w:tcW w:w="992"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c>
          <w:tcPr>
            <w:tcW w:w="2179"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rPr>
                <w:rFonts w:ascii="Times New Roman" w:hAnsi="Times New Roman" w:cs="Times New Roman"/>
                <w:lang w:val="sr-Latn-CS"/>
              </w:rPr>
            </w:pPr>
            <w:r w:rsidRPr="00AC6576">
              <w:rPr>
                <w:rFonts w:ascii="Times New Roman" w:hAnsi="Times New Roman" w:cs="Times New Roman"/>
                <w:lang w:val="sr-Cyrl-CS"/>
              </w:rPr>
              <w:t>-фронтални</w:t>
            </w:r>
          </w:p>
        </w:tc>
        <w:tc>
          <w:tcPr>
            <w:tcW w:w="2371" w:type="dxa"/>
            <w:tcBorders>
              <w:left w:val="single" w:sz="4" w:space="0" w:color="auto"/>
              <w:right w:val="single" w:sz="4" w:space="0" w:color="auto"/>
            </w:tcBorders>
            <w:shd w:val="clear" w:color="auto" w:fill="FFFFFF"/>
            <w:vAlign w:val="center"/>
          </w:tcPr>
          <w:p w:rsidR="00CF6EAA" w:rsidRPr="00AC6576" w:rsidRDefault="00CF6EAA" w:rsidP="00546532">
            <w:pPr>
              <w:rPr>
                <w:rFonts w:ascii="Times New Roman" w:hAnsi="Times New Roman" w:cs="Times New Roman"/>
                <w:lang w:val="sr-Cyrl-CS"/>
              </w:rPr>
            </w:pPr>
          </w:p>
        </w:tc>
        <w:tc>
          <w:tcPr>
            <w:tcW w:w="3192" w:type="dxa"/>
            <w:tcBorders>
              <w:left w:val="single" w:sz="4" w:space="0" w:color="auto"/>
              <w:right w:val="single" w:sz="4" w:space="0" w:color="auto"/>
            </w:tcBorders>
            <w:shd w:val="clear" w:color="auto" w:fill="FFFFFF"/>
            <w:vAlign w:val="center"/>
          </w:tcPr>
          <w:p w:rsidR="00CF6EAA" w:rsidRPr="00AC6576" w:rsidRDefault="00CF6EAA" w:rsidP="00546532">
            <w:pPr>
              <w:rPr>
                <w:rFonts w:ascii="Times New Roman" w:hAnsi="Times New Roman" w:cs="Times New Roman"/>
                <w:lang w:val="sr-Cyrl-CS"/>
              </w:rPr>
            </w:pPr>
          </w:p>
        </w:tc>
        <w:tc>
          <w:tcPr>
            <w:tcW w:w="2472" w:type="dxa"/>
            <w:tcBorders>
              <w:left w:val="single" w:sz="4" w:space="0" w:color="auto"/>
              <w:right w:val="single" w:sz="4" w:space="0" w:color="auto"/>
            </w:tcBorders>
            <w:shd w:val="clear" w:color="auto" w:fill="FFFFFF"/>
            <w:vAlign w:val="center"/>
          </w:tcPr>
          <w:p w:rsidR="00CF6EAA" w:rsidRPr="00AC6576" w:rsidRDefault="00CF6EAA" w:rsidP="00546532">
            <w:pPr>
              <w:rPr>
                <w:rFonts w:ascii="Times New Roman" w:hAnsi="Times New Roman" w:cs="Times New Roman"/>
                <w:lang w:val="sr-Cyrl-CS"/>
              </w:rPr>
            </w:pPr>
          </w:p>
        </w:tc>
      </w:tr>
      <w:tr w:rsidR="00CF6EAA" w:rsidRPr="00AC6576" w:rsidTr="00546532">
        <w:trPr>
          <w:trHeight w:val="1241"/>
          <w:jc w:val="center"/>
        </w:trPr>
        <w:tc>
          <w:tcPr>
            <w:tcW w:w="289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II</w:t>
            </w:r>
            <w:r w:rsidRPr="00AC6576">
              <w:rPr>
                <w:rFonts w:ascii="Times New Roman" w:hAnsi="Times New Roman" w:cs="Times New Roman"/>
                <w:b/>
                <w:lang w:val="sr-Cyrl-CS"/>
              </w:rPr>
              <w:t xml:space="preserve">   Планета Земља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   А- Воде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-Светско море и његова хоризонтална подела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-Својства и кретање морске воде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-Воде на копну</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Б-Биљни и животињски свет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-Биљне заједнице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-Животињски свет на Земљи</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992"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(5+3)</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5</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(3+2)</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(2+1)</w:t>
            </w:r>
          </w:p>
        </w:tc>
        <w:tc>
          <w:tcPr>
            <w:tcW w:w="2179"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-ИКТ у настави</w:t>
            </w:r>
          </w:p>
        </w:tc>
        <w:tc>
          <w:tcPr>
            <w:tcW w:w="2371" w:type="dxa"/>
            <w:tcBorders>
              <w:left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eastAsia="sr-Latn-CS"/>
              </w:rPr>
              <w:t>ГЕ 1.1.2.</w:t>
            </w:r>
            <w:r w:rsidRPr="00AC6576">
              <w:rPr>
                <w:rFonts w:ascii="Times New Roman" w:hAnsi="Times New Roman" w:cs="Times New Roman"/>
                <w:lang w:val="sr-Latn-CS" w:eastAsia="sr-Latn-CS"/>
              </w:rPr>
              <w:t>наводи начине представљања Земљине површине</w:t>
            </w:r>
            <w:r w:rsidRPr="00AC6576">
              <w:rPr>
                <w:rFonts w:ascii="Times New Roman" w:hAnsi="Times New Roman" w:cs="Times New Roman"/>
                <w:lang w:val="sr-Cyrl-CS" w:eastAsia="sr-Latn-CS"/>
              </w:rPr>
              <w:t xml:space="preserve"> (глобус и географска  карта)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rPr>
              <w:t>ГЕ 1.1.3</w:t>
            </w:r>
            <w:r w:rsidRPr="00AC6576">
              <w:rPr>
                <w:rFonts w:ascii="Times New Roman" w:hAnsi="Times New Roman" w:cs="Times New Roman"/>
                <w:lang w:val="sr-Cyrl-CS"/>
              </w:rPr>
              <w:t xml:space="preserve">. </w:t>
            </w:r>
            <w:r w:rsidRPr="00AC6576">
              <w:rPr>
                <w:rFonts w:ascii="Times New Roman" w:hAnsi="Times New Roman" w:cs="Times New Roman"/>
                <w:lang w:val="sr-Latn-CS" w:eastAsia="sr-Latn-CS"/>
              </w:rPr>
              <w:t>препознаје и чита географске и допунске елементе карте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1.2.3.  </w:t>
            </w:r>
            <w:r w:rsidRPr="00AC6576">
              <w:rPr>
                <w:rFonts w:ascii="Times New Roman" w:hAnsi="Times New Roman" w:cs="Times New Roman"/>
                <w:lang w:val="sr-Cyrl-CS"/>
              </w:rPr>
              <w:t>именује Земљине сфере (литосферу, атмосферу, хидросферу и биосферу) и препознаје њихове основне одлике</w:t>
            </w:r>
          </w:p>
        </w:tc>
        <w:tc>
          <w:tcPr>
            <w:tcW w:w="3192" w:type="dxa"/>
            <w:tcBorders>
              <w:left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rPr>
              <w:t xml:space="preserve">ГЕ 2.1.2.  </w:t>
            </w:r>
            <w:r w:rsidRPr="00AC6576">
              <w:rPr>
                <w:rFonts w:ascii="Times New Roman" w:hAnsi="Times New Roman" w:cs="Times New Roman"/>
                <w:lang w:val="sr-Latn-CS" w:eastAsia="sr-Latn-CS"/>
              </w:rPr>
              <w:t xml:space="preserve"> одређује положај места и тачака на географској карти</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b/>
                <w:lang w:val="sr-Cyrl-CS"/>
              </w:rPr>
              <w:t xml:space="preserve">ГЕ 2.1.3.  </w:t>
            </w:r>
            <w:r w:rsidRPr="00AC6576">
              <w:rPr>
                <w:rFonts w:ascii="Times New Roman" w:hAnsi="Times New Roman" w:cs="Times New Roman"/>
                <w:lang w:val="sr-Latn-CS" w:eastAsia="sr-Latn-CS"/>
              </w:rPr>
              <w:t>препознаје и објашњава географске чињенице - објекте, појаве, процесе 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Latn-CS" w:eastAsia="sr-Latn-CS"/>
              </w:rPr>
              <w:t>односе који су представљени моделом, сликом, графиком, табелом и схемом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ГЕ 2.1.4.  </w:t>
            </w:r>
            <w:r w:rsidRPr="00AC6576">
              <w:rPr>
                <w:rFonts w:ascii="Times New Roman" w:hAnsi="Times New Roman" w:cs="Times New Roman"/>
                <w:lang w:val="sr-Cyrl-CS"/>
              </w:rPr>
              <w:t>приказује понуђене географске податке</w:t>
            </w:r>
            <w:r w:rsidRPr="00AC6576">
              <w:rPr>
                <w:rFonts w:ascii="Times New Roman" w:hAnsi="Times New Roman" w:cs="Times New Roman"/>
                <w:lang w:val="sr-Cyrl-CS" w:eastAsia="sr-Latn-CS"/>
              </w:rPr>
              <w:t>:на немој карти, картографским изражајним средствима (бојама,линијама,знацима...),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Latn-CS" w:eastAsia="sr-Latn-CS"/>
              </w:rPr>
              <w:t>графиком, табелом и схемом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ГЕ 2.2.2</w:t>
            </w:r>
            <w:r w:rsidRPr="00AC6576">
              <w:rPr>
                <w:rFonts w:ascii="Times New Roman" w:hAnsi="Times New Roman" w:cs="Times New Roman"/>
                <w:lang w:val="ru-RU"/>
              </w:rPr>
              <w:t xml:space="preserve">.  </w:t>
            </w:r>
            <w:r w:rsidRPr="00AC6576">
              <w:rPr>
                <w:rFonts w:ascii="Times New Roman" w:hAnsi="Times New Roman" w:cs="Times New Roman"/>
                <w:lang w:val="sr-Cyrl-CS"/>
              </w:rPr>
              <w:t>разликује и објашњава географске чињенице-објекте, појаве, процесе и односе у Земљиним сферама (литосфери, атмосфери, хидросфери, биосфери)</w:t>
            </w:r>
          </w:p>
        </w:tc>
        <w:tc>
          <w:tcPr>
            <w:tcW w:w="2472" w:type="dxa"/>
            <w:tcBorders>
              <w:left w:val="single" w:sz="4" w:space="0" w:color="auto"/>
              <w:right w:val="single" w:sz="4" w:space="0" w:color="auto"/>
            </w:tcBorders>
            <w:shd w:val="clear" w:color="auto" w:fill="FFFFFF"/>
          </w:tcPr>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b/>
                <w:lang w:val="sr-Cyrl-CS"/>
              </w:rPr>
              <w:t xml:space="preserve">ГЕ 3.1.1. </w:t>
            </w:r>
            <w:r w:rsidRPr="00AC6576">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sr-Latn-CS" w:eastAsia="sr-Latn-CS"/>
              </w:rPr>
              <w:t>чињеница - објеката, појава, процеса и односа на основу анализе географске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Latn-CS" w:eastAsia="sr-Latn-CS"/>
              </w:rPr>
              <w:t>карте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3.2.2.  </w:t>
            </w:r>
            <w:r w:rsidRPr="00AC6576">
              <w:rPr>
                <w:rFonts w:ascii="Times New Roman" w:hAnsi="Times New Roman" w:cs="Times New Roman"/>
                <w:lang w:val="sr-Cyrl-CS"/>
              </w:rPr>
              <w:t>објашњава физичко-географске законитости у географском омотачу  (климатску и биогеографску зоналност) и наводи мере за његову заштиту, обнову и унапређење</w:t>
            </w:r>
          </w:p>
        </w:tc>
      </w:tr>
      <w:tr w:rsidR="00CF6EAA" w:rsidRPr="00AC6576" w:rsidTr="00546532">
        <w:trPr>
          <w:trHeight w:val="1842"/>
          <w:jc w:val="center"/>
        </w:trPr>
        <w:tc>
          <w:tcPr>
            <w:tcW w:w="2896" w:type="dxa"/>
            <w:tcBorders>
              <w:top w:val="single" w:sz="4" w:space="0" w:color="auto"/>
              <w:left w:val="single" w:sz="4" w:space="0" w:color="auto"/>
              <w:right w:val="single" w:sz="4" w:space="0" w:color="auto"/>
            </w:tcBorders>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III</w:t>
            </w:r>
            <w:r w:rsidRPr="00AC6576">
              <w:rPr>
                <w:rFonts w:ascii="Times New Roman" w:hAnsi="Times New Roman" w:cs="Times New Roman"/>
                <w:b/>
                <w:lang w:val="sr-Cyrl-CS"/>
              </w:rPr>
              <w:t xml:space="preserve">  -Становништво и насеља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-Екумена: број становника, густина насељености, природни прираштај</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-Структуре и миграције светског становништва</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-Насеља</w:t>
            </w:r>
          </w:p>
        </w:tc>
        <w:tc>
          <w:tcPr>
            <w:tcW w:w="992" w:type="dxa"/>
            <w:tcBorders>
              <w:top w:val="single" w:sz="4" w:space="0" w:color="auto"/>
              <w:left w:val="single" w:sz="4" w:space="0" w:color="auto"/>
              <w:right w:val="single" w:sz="4" w:space="0" w:color="auto"/>
            </w:tcBorders>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lastRenderedPageBreak/>
              <w:t>5</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(3+2)</w:t>
            </w:r>
          </w:p>
        </w:tc>
        <w:tc>
          <w:tcPr>
            <w:tcW w:w="2179" w:type="dxa"/>
            <w:tcBorders>
              <w:top w:val="single" w:sz="4" w:space="0" w:color="auto"/>
              <w:left w:val="single" w:sz="4" w:space="0" w:color="auto"/>
              <w:right w:val="single" w:sz="4" w:space="0" w:color="auto"/>
            </w:tcBorders>
          </w:tcPr>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Latn-CS"/>
              </w:rPr>
              <w:t>-</w:t>
            </w:r>
            <w:r w:rsidRPr="00AC6576">
              <w:rPr>
                <w:rFonts w:ascii="Times New Roman" w:hAnsi="Times New Roman" w:cs="Times New Roman"/>
                <w:lang w:val="sr-Cyrl-CS"/>
              </w:rPr>
              <w:t>индивидуални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-ИКТ у настави</w:t>
            </w:r>
          </w:p>
        </w:tc>
        <w:tc>
          <w:tcPr>
            <w:tcW w:w="2371" w:type="dxa"/>
            <w:tcBorders>
              <w:left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ru-RU"/>
              </w:rPr>
              <w:lastRenderedPageBreak/>
              <w:t>ГЕ 1.3.1.</w:t>
            </w:r>
            <w:r w:rsidRPr="00AC6576">
              <w:rPr>
                <w:rFonts w:ascii="Times New Roman" w:hAnsi="Times New Roman" w:cs="Times New Roman"/>
                <w:lang w:val="sr-Cyrl-CS"/>
              </w:rPr>
              <w:t>познаје основне појмове о становништву и насељима и уочава њихов просторни распоред</w:t>
            </w:r>
          </w:p>
        </w:tc>
        <w:tc>
          <w:tcPr>
            <w:tcW w:w="3192" w:type="dxa"/>
            <w:tcBorders>
              <w:left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ГЕ 2.3.1.  </w:t>
            </w:r>
            <w:r w:rsidRPr="00AC6576">
              <w:rPr>
                <w:rFonts w:ascii="Times New Roman" w:hAnsi="Times New Roman" w:cs="Times New Roman"/>
                <w:lang w:val="sr-Cyrl-CS"/>
              </w:rPr>
              <w:t>разликује и објашњава кретање становништва (природно и механичко) и структуре становништва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rPr>
            </w:pPr>
          </w:p>
        </w:tc>
        <w:tc>
          <w:tcPr>
            <w:tcW w:w="2472" w:type="dxa"/>
            <w:tcBorders>
              <w:left w:val="single" w:sz="4" w:space="0" w:color="auto"/>
              <w:right w:val="single" w:sz="4" w:space="0" w:color="auto"/>
            </w:tcBorders>
            <w:shd w:val="clear" w:color="auto" w:fill="FFFFFF"/>
          </w:tcPr>
          <w:p w:rsidR="00CF6EAA" w:rsidRPr="00AC6576" w:rsidRDefault="00CF6EAA" w:rsidP="00546532">
            <w:pPr>
              <w:rPr>
                <w:lang w:val="ru-RU" w:eastAsia="sr-Cyrl-CS"/>
              </w:rPr>
            </w:pPr>
            <w:r w:rsidRPr="00AC6576">
              <w:rPr>
                <w:b/>
                <w:lang w:val="ru-RU"/>
              </w:rPr>
              <w:lastRenderedPageBreak/>
              <w:t>ГЕ 3.3.1.</w:t>
            </w:r>
            <w:r w:rsidRPr="00AC6576">
              <w:rPr>
                <w:lang w:val="ru-RU"/>
              </w:rPr>
              <w:t xml:space="preserve">  објашњава утицај  природних и друштвених фактора на развој и размештај </w:t>
            </w:r>
            <w:r w:rsidRPr="00AC6576">
              <w:rPr>
                <w:lang w:val="ru-RU" w:eastAsia="sr-Cyrl-CS"/>
              </w:rPr>
              <w:t xml:space="preserve">становништва и </w:t>
            </w:r>
            <w:r w:rsidRPr="00AC6576">
              <w:rPr>
                <w:lang w:val="ru-RU" w:eastAsia="sr-Cyrl-CS"/>
              </w:rPr>
              <w:lastRenderedPageBreak/>
              <w:t>насеља</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rPr>
            </w:pPr>
          </w:p>
        </w:tc>
      </w:tr>
      <w:tr w:rsidR="00CF6EAA" w:rsidRPr="00AC6576" w:rsidTr="00546532">
        <w:trPr>
          <w:trHeight w:val="1421"/>
          <w:jc w:val="center"/>
        </w:trPr>
        <w:tc>
          <w:tcPr>
            <w:tcW w:w="2896" w:type="dxa"/>
            <w:tcBorders>
              <w:top w:val="single" w:sz="4" w:space="0" w:color="auto"/>
              <w:left w:val="single" w:sz="4" w:space="0" w:color="auto"/>
              <w:bottom w:val="single" w:sz="4" w:space="0" w:color="auto"/>
              <w:right w:val="single" w:sz="4" w:space="0" w:color="auto"/>
            </w:tcBorders>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rPr>
              <w:lastRenderedPageBreak/>
              <w:t>I</w:t>
            </w:r>
            <w:r w:rsidRPr="00AC6576">
              <w:rPr>
                <w:rFonts w:ascii="Times New Roman" w:hAnsi="Times New Roman" w:cs="Times New Roman"/>
                <w:b/>
                <w:lang w:val="sr-Cyrl-CS"/>
              </w:rPr>
              <w:t>V –Географска средина и људске делатности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-Појам природне и географске средине и географске регије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-Појам привреде и подела на делатности и гране</w:t>
            </w:r>
          </w:p>
        </w:tc>
        <w:tc>
          <w:tcPr>
            <w:tcW w:w="992"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(2+1)</w:t>
            </w:r>
          </w:p>
          <w:p w:rsidR="00CF6EAA" w:rsidRPr="00AC6576" w:rsidRDefault="00CF6EAA" w:rsidP="00546532">
            <w:pPr>
              <w:rPr>
                <w:rFonts w:ascii="Times New Roman" w:hAnsi="Times New Roman" w:cs="Times New Roman"/>
              </w:rPr>
            </w:pPr>
          </w:p>
        </w:tc>
        <w:tc>
          <w:tcPr>
            <w:tcW w:w="2179" w:type="dxa"/>
            <w:tcBorders>
              <w:top w:val="single" w:sz="4" w:space="0" w:color="auto"/>
              <w:left w:val="single" w:sz="4" w:space="0" w:color="auto"/>
              <w:bottom w:val="single" w:sz="4" w:space="0" w:color="auto"/>
              <w:right w:val="single" w:sz="4" w:space="0" w:color="auto"/>
            </w:tcBorders>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-ИКТ у настави</w:t>
            </w:r>
          </w:p>
        </w:tc>
        <w:tc>
          <w:tcPr>
            <w:tcW w:w="2371" w:type="dxa"/>
            <w:tcBorders>
              <w:left w:val="single" w:sz="4" w:space="0" w:color="auto"/>
              <w:right w:val="single" w:sz="4" w:space="0" w:color="auto"/>
            </w:tcBorders>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ГЕ 1.3.</w:t>
            </w:r>
            <w:r w:rsidRPr="00AC6576">
              <w:rPr>
                <w:rFonts w:ascii="Times New Roman" w:hAnsi="Times New Roman" w:cs="Times New Roman"/>
                <w:b/>
                <w:lang w:val="sr-Cyrl-CS"/>
              </w:rPr>
              <w:t>2</w:t>
            </w:r>
            <w:r w:rsidRPr="00AC6576">
              <w:rPr>
                <w:rFonts w:ascii="Times New Roman" w:hAnsi="Times New Roman" w:cs="Times New Roman"/>
                <w:b/>
                <w:lang w:val="ru-RU"/>
              </w:rPr>
              <w:t xml:space="preserve">.  </w:t>
            </w:r>
            <w:r w:rsidRPr="00AC6576">
              <w:rPr>
                <w:rFonts w:ascii="Times New Roman" w:hAnsi="Times New Roman" w:cs="Times New Roman"/>
                <w:lang w:val="ru-RU"/>
              </w:rPr>
              <w:t>дефинише појам привреде и препознаје привредне делатности и привредне гране</w:t>
            </w:r>
          </w:p>
        </w:tc>
        <w:tc>
          <w:tcPr>
            <w:tcW w:w="3192" w:type="dxa"/>
            <w:tcBorders>
              <w:left w:val="single" w:sz="4" w:space="0" w:color="auto"/>
              <w:right w:val="single" w:sz="4" w:space="0" w:color="auto"/>
            </w:tcBorders>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2.3.</w:t>
            </w:r>
            <w:r w:rsidRPr="00AC6576">
              <w:rPr>
                <w:rFonts w:ascii="Times New Roman" w:hAnsi="Times New Roman" w:cs="Times New Roman"/>
                <w:b/>
                <w:lang w:val="sr-Latn-CS"/>
              </w:rPr>
              <w:t>2</w:t>
            </w:r>
            <w:r w:rsidRPr="00AC6576">
              <w:rPr>
                <w:rFonts w:ascii="Times New Roman" w:hAnsi="Times New Roman" w:cs="Times New Roman"/>
                <w:b/>
                <w:lang w:val="sr-Cyrl-CS"/>
              </w:rPr>
              <w:t xml:space="preserve">.  </w:t>
            </w:r>
            <w:r w:rsidRPr="00AC6576">
              <w:rPr>
                <w:rFonts w:ascii="Times New Roman" w:hAnsi="Times New Roman" w:cs="Times New Roman"/>
                <w:lang w:val="sr-Cyrl-CS"/>
              </w:rPr>
              <w:t>именује међународне организације у свету (EU, UNICEF, UN, UNESCO, FAO, Црвени крст)</w:t>
            </w:r>
          </w:p>
        </w:tc>
        <w:tc>
          <w:tcPr>
            <w:tcW w:w="2472" w:type="dxa"/>
            <w:tcBorders>
              <w:left w:val="single" w:sz="4" w:space="0" w:color="auto"/>
              <w:right w:val="single" w:sz="4" w:space="0" w:color="auto"/>
            </w:tcBorders>
            <w:shd w:val="clear" w:color="auto" w:fill="auto"/>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ru-RU"/>
              </w:rPr>
              <w:t xml:space="preserve">ГЕ 3.3.2.  </w:t>
            </w:r>
            <w:r w:rsidRPr="00AC6576">
              <w:rPr>
                <w:rFonts w:ascii="Times New Roman" w:hAnsi="Times New Roman" w:cs="Times New Roman"/>
                <w:lang w:val="ru-RU"/>
              </w:rPr>
              <w:t xml:space="preserve">објашњава утицај  природних и друштвених </w:t>
            </w:r>
            <w:r w:rsidRPr="00AC6576">
              <w:rPr>
                <w:rFonts w:ascii="Times New Roman" w:hAnsi="Times New Roman" w:cs="Times New Roman"/>
                <w:lang w:val="sr-Cyrl-CS"/>
              </w:rPr>
              <w:t>фактор</w:t>
            </w:r>
            <w:r w:rsidRPr="00AC6576">
              <w:rPr>
                <w:rFonts w:ascii="Times New Roman" w:hAnsi="Times New Roman" w:cs="Times New Roman"/>
                <w:lang w:val="ru-RU"/>
              </w:rPr>
              <w:t>а на развој и размештај</w:t>
            </w:r>
            <w:r w:rsidRPr="00AC6576">
              <w:rPr>
                <w:rFonts w:ascii="Times New Roman" w:hAnsi="Times New Roman" w:cs="Times New Roman"/>
                <w:lang w:val="sr-Cyrl-CS"/>
              </w:rPr>
              <w:t xml:space="preserve"> привреде и привредних делатности</w:t>
            </w:r>
          </w:p>
        </w:tc>
      </w:tr>
      <w:tr w:rsidR="00CF6EAA" w:rsidRPr="00AC6576" w:rsidTr="00546532">
        <w:trPr>
          <w:trHeight w:val="720"/>
          <w:jc w:val="center"/>
        </w:trPr>
        <w:tc>
          <w:tcPr>
            <w:tcW w:w="289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Latn-CS"/>
              </w:rPr>
              <w:t>V –</w:t>
            </w:r>
            <w:r w:rsidRPr="00AC6576">
              <w:rPr>
                <w:rFonts w:ascii="Times New Roman" w:hAnsi="Times New Roman" w:cs="Times New Roman"/>
                <w:b/>
                <w:lang w:val="sr-Cyrl-CS"/>
              </w:rPr>
              <w:t>Регионална географија Европе</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А –Опште географске одлике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-Европа: основни географски подаци о континенту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-Природно- географске одлике Европе:рељеф и клима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-Биљни свет и воде европског континента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-Друштвеноекономске </w:t>
            </w:r>
            <w:r w:rsidRPr="00AC6576">
              <w:rPr>
                <w:rFonts w:ascii="Times New Roman" w:hAnsi="Times New Roman" w:cs="Times New Roman"/>
                <w:lang w:val="sr-Cyrl-CS"/>
              </w:rPr>
              <w:lastRenderedPageBreak/>
              <w:t>одлике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-Регионална и политичка подела и интеграцијски процеси у Европи и свету</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Б –Јужна Европа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w:t>
            </w:r>
            <w:r w:rsidRPr="00AC6576">
              <w:rPr>
                <w:rFonts w:ascii="Times New Roman" w:hAnsi="Times New Roman" w:cs="Times New Roman"/>
                <w:lang w:val="sr-Cyrl-CS"/>
              </w:rPr>
              <w:t>Јужна Европа: основни географски подаци; хоризонтална и вертикална разуђеност, клима, биљни свет, воде на копну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-Јужна Европа: друштвеноекономске одлике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Србија и Црна Гора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Босна и Херцеговина и Македонија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Словенија и Хрватска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Бугарска, Грчка и Албанија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-Апенинско полуострво- Република Италија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-Пиринејско полуострво- Краљевина Шпанија ,Република Португал и остале државе јужне </w:t>
            </w:r>
            <w:r w:rsidRPr="00AC6576">
              <w:rPr>
                <w:rFonts w:ascii="Times New Roman" w:hAnsi="Times New Roman" w:cs="Times New Roman"/>
                <w:lang w:val="sr-Cyrl-CS"/>
              </w:rPr>
              <w:lastRenderedPageBreak/>
              <w:t>Европе</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В –Средња Европа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-Средња Европа: основни географски подаци и природногеографске одлике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-Основне друштвеноекономске одлике средње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Немачка и Пољска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Чешка и Словачка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-Швајцарска Конфедерација и Република Аустрија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-Републике Мађарска и Румунија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Г –Западна Европа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-Западна Европа: основни географски подаци, хоризонтална и вертикална разуђеност; клима, биљни свет и воде на копну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-Друштвеноекономске одлике западне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-Уједињено Краљевство Велике Британије и Северне Ирске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-Република Француска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Д –Северна Европа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-Северна Европа: основни географски подаци, разуђеност обала, рељеф, клима, биљни свет и воде на копну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-Краљевине Шведска и Норвешка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Ђ –Источна Европа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w:t>
            </w:r>
            <w:r w:rsidRPr="00AC6576">
              <w:rPr>
                <w:rFonts w:ascii="Times New Roman" w:hAnsi="Times New Roman" w:cs="Times New Roman"/>
                <w:lang w:val="sr-Cyrl-CS"/>
              </w:rPr>
              <w:t>Природногеографске одлике источне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-Друштвеноекономске одлике источне Европе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-Руска Федерација- природногеографске одлике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-Руска Федерација- друштвеноекономске одлике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w:t>
            </w:r>
            <w:r w:rsidRPr="00AC6576">
              <w:rPr>
                <w:rFonts w:ascii="Times New Roman" w:hAnsi="Times New Roman" w:cs="Times New Roman"/>
                <w:lang w:val="sr-Cyrl-CS"/>
              </w:rPr>
              <w:t xml:space="preserve">Украјина: основне природне и друштвеноекономске </w:t>
            </w:r>
            <w:r w:rsidRPr="00AC6576">
              <w:rPr>
                <w:rFonts w:ascii="Times New Roman" w:hAnsi="Times New Roman" w:cs="Times New Roman"/>
                <w:lang w:val="sr-Cyrl-CS"/>
              </w:rPr>
              <w:lastRenderedPageBreak/>
              <w:t>одлике</w:t>
            </w:r>
          </w:p>
        </w:tc>
        <w:tc>
          <w:tcPr>
            <w:tcW w:w="992"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52</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(30+22)</w:t>
            </w: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lastRenderedPageBreak/>
              <w:t>8</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(5+3)</w:t>
            </w: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14</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(8+6)</w:t>
            </w: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10</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(6+4)</w:t>
            </w:r>
          </w:p>
          <w:p w:rsidR="00CF6EAA" w:rsidRPr="00AC6576" w:rsidRDefault="00CF6EAA" w:rsidP="00546532">
            <w:pP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(4+4)</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lastRenderedPageBreak/>
              <w:t>(2+2)</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(5+3)</w:t>
            </w:r>
          </w:p>
        </w:tc>
        <w:tc>
          <w:tcPr>
            <w:tcW w:w="2179"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lastRenderedPageBreak/>
              <w:t>-индивидуални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ind w:right="-720"/>
              <w:rPr>
                <w:rFonts w:ascii="Times New Roman" w:hAnsi="Times New Roman" w:cs="Times New Roman"/>
                <w:lang w:val="sr-Cyrl-CS"/>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-фронтал-ИКТ у настави ни</w:t>
            </w:r>
          </w:p>
          <w:p w:rsidR="00CF6EAA" w:rsidRPr="00AC6576" w:rsidRDefault="00CF6EAA" w:rsidP="00546532">
            <w:pPr>
              <w:rPr>
                <w:rFonts w:ascii="Times New Roman" w:hAnsi="Times New Roman" w:cs="Times New Roman"/>
                <w:lang w:val="sr-Latn-CS"/>
              </w:rPr>
            </w:pPr>
          </w:p>
        </w:tc>
        <w:tc>
          <w:tcPr>
            <w:tcW w:w="2371" w:type="dxa"/>
            <w:tcBorders>
              <w:left w:val="single" w:sz="4" w:space="0" w:color="auto"/>
              <w:bottom w:val="single" w:sz="4" w:space="0" w:color="auto"/>
              <w:right w:val="single" w:sz="4" w:space="0" w:color="auto"/>
            </w:tcBorders>
            <w:shd w:val="clear" w:color="auto" w:fill="auto"/>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rPr>
              <w:t>ГЕ 1.1.3</w:t>
            </w:r>
            <w:r w:rsidRPr="00AC6576">
              <w:rPr>
                <w:rFonts w:ascii="Times New Roman" w:hAnsi="Times New Roman" w:cs="Times New Roman"/>
                <w:lang w:val="sr-Cyrl-CS"/>
              </w:rPr>
              <w:t xml:space="preserve">. </w:t>
            </w:r>
            <w:r w:rsidRPr="00AC6576">
              <w:rPr>
                <w:rFonts w:ascii="Times New Roman" w:hAnsi="Times New Roman" w:cs="Times New Roman"/>
                <w:lang w:val="sr-Latn-CS" w:eastAsia="sr-Latn-CS"/>
              </w:rPr>
              <w:t>препознаје и чита географске и допунске елементе карте</w:t>
            </w:r>
          </w:p>
          <w:p w:rsidR="00CF6EAA" w:rsidRPr="00AC6576" w:rsidRDefault="00CF6EAA" w:rsidP="00546532">
            <w:pPr>
              <w:rPr>
                <w:rFonts w:ascii="Times New Roman" w:hAnsi="Times New Roman" w:cs="Times New Roman"/>
                <w:lang w:val="sr-Latn-CS"/>
              </w:rPr>
            </w:pPr>
            <w:r w:rsidRPr="00AC6576">
              <w:rPr>
                <w:rFonts w:ascii="Times New Roman" w:hAnsi="Times New Roman" w:cs="Times New Roman"/>
                <w:b/>
                <w:lang w:val="sr-Cyrl-CS"/>
              </w:rPr>
              <w:t>ГЕ 1.</w:t>
            </w:r>
            <w:r w:rsidRPr="00AC6576">
              <w:rPr>
                <w:rFonts w:ascii="Times New Roman" w:hAnsi="Times New Roman" w:cs="Times New Roman"/>
                <w:b/>
                <w:lang w:val="ru-RU"/>
              </w:rPr>
              <w:t>3</w:t>
            </w:r>
            <w:r w:rsidRPr="00AC6576">
              <w:rPr>
                <w:rFonts w:ascii="Times New Roman" w:hAnsi="Times New Roman" w:cs="Times New Roman"/>
                <w:b/>
                <w:lang w:val="sr-Cyrl-CS"/>
              </w:rPr>
              <w:t>.</w:t>
            </w:r>
            <w:r w:rsidRPr="00AC6576">
              <w:rPr>
                <w:rFonts w:ascii="Times New Roman" w:hAnsi="Times New Roman" w:cs="Times New Roman"/>
                <w:b/>
                <w:lang w:val="ru-RU"/>
              </w:rPr>
              <w:t>1</w:t>
            </w:r>
            <w:r w:rsidRPr="00AC6576">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C6576" w:rsidRDefault="00CF6EAA" w:rsidP="00546532">
            <w:pPr>
              <w:rPr>
                <w:rFonts w:ascii="Times New Roman" w:hAnsi="Times New Roman" w:cs="Times New Roman"/>
                <w:lang w:val="sr-Latn-CS"/>
              </w:rPr>
            </w:pPr>
            <w:r w:rsidRPr="00AC6576">
              <w:rPr>
                <w:rFonts w:ascii="Times New Roman" w:hAnsi="Times New Roman" w:cs="Times New Roman"/>
                <w:b/>
                <w:lang w:val="ru-RU"/>
              </w:rPr>
              <w:t>ГЕ 1.3.</w:t>
            </w:r>
            <w:r w:rsidRPr="00AC6576">
              <w:rPr>
                <w:rFonts w:ascii="Times New Roman" w:hAnsi="Times New Roman" w:cs="Times New Roman"/>
                <w:b/>
                <w:lang w:val="sr-Cyrl-CS"/>
              </w:rPr>
              <w:t>2</w:t>
            </w:r>
            <w:r w:rsidRPr="00AC6576">
              <w:rPr>
                <w:rFonts w:ascii="Times New Roman" w:hAnsi="Times New Roman" w:cs="Times New Roman"/>
                <w:b/>
                <w:lang w:val="ru-RU"/>
              </w:rPr>
              <w:t xml:space="preserve">.  </w:t>
            </w:r>
            <w:r w:rsidRPr="00AC6576">
              <w:rPr>
                <w:rFonts w:ascii="Times New Roman" w:hAnsi="Times New Roman" w:cs="Times New Roman"/>
                <w:lang w:val="ru-RU"/>
              </w:rPr>
              <w:t>дефинише појам привреде и препознаје привредне делатности и привредне гране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 xml:space="preserve">ГЕ1.4.2. </w:t>
            </w:r>
            <w:r w:rsidRPr="00AC6576">
              <w:rPr>
                <w:rFonts w:ascii="Times New Roman" w:hAnsi="Times New Roman" w:cs="Times New Roman"/>
                <w:lang w:val="sr-Cyrl-CS"/>
              </w:rPr>
              <w:t>препознаје основне природне и друштвене одлике Европе</w:t>
            </w:r>
          </w:p>
        </w:tc>
        <w:tc>
          <w:tcPr>
            <w:tcW w:w="3192" w:type="dxa"/>
            <w:tcBorders>
              <w:left w:val="single" w:sz="4" w:space="0" w:color="auto"/>
              <w:bottom w:val="single" w:sz="4" w:space="0" w:color="auto"/>
              <w:right w:val="single" w:sz="4" w:space="0" w:color="auto"/>
            </w:tcBorders>
            <w:shd w:val="clear" w:color="auto" w:fill="auto"/>
          </w:tcPr>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b/>
                <w:lang w:val="sr-Cyrl-CS"/>
              </w:rPr>
              <w:lastRenderedPageBreak/>
              <w:t xml:space="preserve">ГЕ 2.1.3.  </w:t>
            </w:r>
            <w:r w:rsidRPr="00AC6576">
              <w:rPr>
                <w:rFonts w:ascii="Times New Roman" w:hAnsi="Times New Roman" w:cs="Times New Roman"/>
                <w:lang w:val="sr-Latn-CS" w:eastAsia="sr-Latn-CS"/>
              </w:rPr>
              <w:t>препознаје и објашњава географске чињенице - објекте, појаве, процесе 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Latn-CS" w:eastAsia="sr-Latn-CS"/>
              </w:rPr>
              <w:t>односе који су представљени моделом, сликом, графиком, табелом и схемом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ГЕ 2.1.4.  </w:t>
            </w:r>
            <w:r w:rsidRPr="00AC6576">
              <w:rPr>
                <w:rFonts w:ascii="Times New Roman" w:hAnsi="Times New Roman" w:cs="Times New Roman"/>
                <w:lang w:val="sr-Cyrl-CS"/>
              </w:rPr>
              <w:t>приказује понуђене географске податке</w:t>
            </w:r>
            <w:r w:rsidRPr="00AC6576">
              <w:rPr>
                <w:rFonts w:ascii="Times New Roman" w:hAnsi="Times New Roman" w:cs="Times New Roman"/>
                <w:lang w:val="sr-Cyrl-CS" w:eastAsia="sr-Latn-CS"/>
              </w:rPr>
              <w:t>:на немој карти, картографским изражајним средствима (бојама,линијама,знацима...),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Latn-CS" w:eastAsia="sr-Latn-CS"/>
              </w:rPr>
              <w:t>графиком, табелом и схемом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 xml:space="preserve">ГЕ 2.3.1. </w:t>
            </w:r>
            <w:r w:rsidRPr="00AC6576">
              <w:rPr>
                <w:rFonts w:ascii="Times New Roman" w:hAnsi="Times New Roman" w:cs="Times New Roman"/>
                <w:lang w:val="sr-Cyrl-CS"/>
              </w:rPr>
              <w:t xml:space="preserve">разликује </w:t>
            </w:r>
            <w:r w:rsidRPr="00AC6576">
              <w:rPr>
                <w:rFonts w:ascii="Times New Roman" w:hAnsi="Times New Roman" w:cs="Times New Roman"/>
                <w:lang w:val="sr-Cyrl-CS"/>
              </w:rPr>
              <w:lastRenderedPageBreak/>
              <w:t>иобјашњава кретање становништва (природно и механичко) и структуре станивништва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ГЕ 2.3.</w:t>
            </w:r>
            <w:r w:rsidRPr="00AC6576">
              <w:rPr>
                <w:rFonts w:ascii="Times New Roman" w:hAnsi="Times New Roman" w:cs="Times New Roman"/>
                <w:b/>
                <w:lang w:val="sr-Latn-CS"/>
              </w:rPr>
              <w:t>2</w:t>
            </w:r>
            <w:r w:rsidRPr="00AC6576">
              <w:rPr>
                <w:rFonts w:ascii="Times New Roman" w:hAnsi="Times New Roman" w:cs="Times New Roman"/>
                <w:b/>
                <w:lang w:val="sr-Cyrl-CS"/>
              </w:rPr>
              <w:t xml:space="preserve">.  </w:t>
            </w:r>
            <w:r w:rsidRPr="00AC6576">
              <w:rPr>
                <w:rFonts w:ascii="Times New Roman" w:hAnsi="Times New Roman" w:cs="Times New Roman"/>
                <w:lang w:val="sr-Cyrl-CS"/>
              </w:rPr>
              <w:t>именује међународне организације у свету (EU, UNICEF, UN, UNESCO, FAO, Црвени крст)</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ГЕ 2.4.2. </w:t>
            </w:r>
            <w:r w:rsidRPr="00AC6576">
              <w:rPr>
                <w:rFonts w:ascii="Times New Roman" w:hAnsi="Times New Roman" w:cs="Times New Roman"/>
                <w:lang w:val="sr-Cyrl-CS"/>
              </w:rPr>
              <w:t>описује природне и друштвене одлике континента и наводи његове географске регије</w:t>
            </w:r>
          </w:p>
          <w:p w:rsidR="00CF6EAA" w:rsidRPr="00AC6576" w:rsidRDefault="00CF6EAA" w:rsidP="00546532">
            <w:pPr>
              <w:rPr>
                <w:rFonts w:ascii="Times New Roman" w:hAnsi="Times New Roman" w:cs="Times New Roman"/>
                <w:lang w:val="sr-Cyrl-CS"/>
              </w:rPr>
            </w:pPr>
          </w:p>
        </w:tc>
        <w:tc>
          <w:tcPr>
            <w:tcW w:w="2472" w:type="dxa"/>
            <w:tcBorders>
              <w:left w:val="single" w:sz="4" w:space="0" w:color="auto"/>
              <w:bottom w:val="single" w:sz="4" w:space="0" w:color="auto"/>
              <w:right w:val="single" w:sz="4" w:space="0" w:color="auto"/>
            </w:tcBorders>
            <w:shd w:val="clear" w:color="auto" w:fill="auto"/>
          </w:tcPr>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b/>
                <w:lang w:val="sr-Cyrl-CS"/>
              </w:rPr>
              <w:lastRenderedPageBreak/>
              <w:t xml:space="preserve">ГЕ 3.1.1. </w:t>
            </w:r>
            <w:r w:rsidRPr="00AC6576">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sr-Latn-CS" w:eastAsia="sr-Latn-CS"/>
              </w:rPr>
              <w:t>чињеница - објеката, појава, процеса и односа на основу анализе географске Карте</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b/>
                <w:lang w:val="sr-Cyrl-CS"/>
              </w:rPr>
              <w:t xml:space="preserve">ГЕ 3.3.1. </w:t>
            </w:r>
            <w:r w:rsidRPr="00AC6576">
              <w:rPr>
                <w:rFonts w:ascii="Times New Roman" w:hAnsi="Times New Roman" w:cs="Times New Roman"/>
                <w:lang w:val="sr-Cyrl-CS" w:eastAsia="sr-Latn-CS"/>
              </w:rPr>
              <w:t xml:space="preserve">објашњава утицај природних и друштвених фактора на развој и размештај </w:t>
            </w:r>
            <w:r w:rsidRPr="00AC6576">
              <w:rPr>
                <w:rFonts w:ascii="Times New Roman" w:hAnsi="Times New Roman" w:cs="Times New Roman"/>
                <w:lang w:val="sr-Cyrl-CS" w:eastAsia="sr-Latn-CS"/>
              </w:rPr>
              <w:lastRenderedPageBreak/>
              <w:t>становништва и насеља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3.3.2.  </w:t>
            </w:r>
            <w:r w:rsidRPr="00AC6576">
              <w:rPr>
                <w:rFonts w:ascii="Times New Roman" w:hAnsi="Times New Roman" w:cs="Times New Roman"/>
                <w:lang w:val="ru-RU"/>
              </w:rPr>
              <w:t xml:space="preserve">објашњава утицај  природних и друштвених </w:t>
            </w:r>
            <w:r w:rsidRPr="00AC6576">
              <w:rPr>
                <w:rFonts w:ascii="Times New Roman" w:hAnsi="Times New Roman" w:cs="Times New Roman"/>
                <w:lang w:val="sr-Cyrl-CS"/>
              </w:rPr>
              <w:t>фактор</w:t>
            </w:r>
            <w:r w:rsidRPr="00AC6576">
              <w:rPr>
                <w:rFonts w:ascii="Times New Roman" w:hAnsi="Times New Roman" w:cs="Times New Roman"/>
                <w:lang w:val="ru-RU"/>
              </w:rPr>
              <w:t>а на развој и размештај</w:t>
            </w:r>
            <w:r w:rsidRPr="00AC6576">
              <w:rPr>
                <w:rFonts w:ascii="Times New Roman" w:hAnsi="Times New Roman" w:cs="Times New Roman"/>
                <w:lang w:val="sr-Cyrl-CS"/>
              </w:rPr>
              <w:t xml:space="preserve"> привреде и привредних делатности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3.4.</w:t>
            </w:r>
            <w:r w:rsidRPr="00AC6576">
              <w:rPr>
                <w:rFonts w:ascii="Times New Roman" w:hAnsi="Times New Roman" w:cs="Times New Roman"/>
                <w:b/>
                <w:lang w:val="sr-Latn-CS"/>
              </w:rPr>
              <w:t>2</w:t>
            </w:r>
            <w:r w:rsidRPr="00AC6576">
              <w:rPr>
                <w:rFonts w:ascii="Times New Roman" w:hAnsi="Times New Roman" w:cs="Times New Roman"/>
                <w:b/>
                <w:lang w:val="sr-Cyrl-CS"/>
              </w:rPr>
              <w:t xml:space="preserve">.  </w:t>
            </w:r>
            <w:r w:rsidRPr="00AC6576">
              <w:rPr>
                <w:rFonts w:ascii="Times New Roman" w:hAnsi="Times New Roman" w:cs="Times New Roman"/>
                <w:lang w:val="sr-Cyrl-CS" w:eastAsia="sr-Latn-CS"/>
              </w:rPr>
              <w:t xml:space="preserve">објашњава </w:t>
            </w:r>
            <w:r w:rsidRPr="00AC6576">
              <w:rPr>
                <w:rFonts w:ascii="Times New Roman" w:hAnsi="Times New Roman" w:cs="Times New Roman"/>
                <w:lang w:val="sr-Cyrl-CS"/>
              </w:rPr>
              <w:t>географске везе (просторне и каузалне, директне и индиректне) и законитости (опште и посебне) у Европи и уме да издвоји географске регије</w:t>
            </w:r>
          </w:p>
          <w:p w:rsidR="00CF6EAA" w:rsidRPr="00AC6576" w:rsidRDefault="00CF6EAA" w:rsidP="00546532">
            <w:pPr>
              <w:rPr>
                <w:rFonts w:ascii="Times New Roman" w:hAnsi="Times New Roman" w:cs="Times New Roman"/>
                <w:lang w:val="sr-Cyrl-CS"/>
              </w:rPr>
            </w:pPr>
          </w:p>
        </w:tc>
      </w:tr>
    </w:tbl>
    <w:p w:rsidR="00CF6EAA" w:rsidRPr="00AC6576" w:rsidRDefault="00CF6EAA" w:rsidP="00CF6EAA">
      <w:pPr>
        <w:rPr>
          <w:rFonts w:ascii="Times New Roman" w:hAnsi="Times New Roman" w:cs="Times New Roman"/>
          <w:b/>
          <w:lang w:val="sr-Cyrl-CS"/>
        </w:rPr>
      </w:pPr>
    </w:p>
    <w:p w:rsidR="00CF6EAA" w:rsidRPr="00AC6576" w:rsidRDefault="00CF6EAA" w:rsidP="00CF6EAA">
      <w:pPr>
        <w:shd w:val="clear" w:color="auto" w:fill="FFFFFF"/>
        <w:rPr>
          <w:rFonts w:ascii="Times New Roman" w:hAnsi="Times New Roman" w:cs="Times New Roman"/>
          <w:b/>
          <w:bCs/>
          <w:spacing w:val="12"/>
          <w:lang w:val="sr-Cyrl-CS"/>
        </w:rPr>
      </w:pPr>
      <w:r w:rsidRPr="00AC6576">
        <w:rPr>
          <w:rFonts w:ascii="Times New Roman" w:hAnsi="Times New Roman" w:cs="Times New Roman"/>
          <w:b/>
          <w:bCs/>
          <w:spacing w:val="12"/>
          <w:lang w:val="sr-Cyrl-CS"/>
        </w:rPr>
        <w:t>Начин остваривања програма (методе и технике)</w:t>
      </w:r>
    </w:p>
    <w:p w:rsidR="00CF6EAA" w:rsidRPr="00AC6576" w:rsidRDefault="00CF6EAA" w:rsidP="00CF6EAA">
      <w:pPr>
        <w:shd w:val="clear" w:color="auto" w:fill="FFFFFF"/>
        <w:rPr>
          <w:rFonts w:ascii="Times New Roman" w:hAnsi="Times New Roman" w:cs="Times New Roman"/>
          <w:bCs/>
          <w:spacing w:val="12"/>
          <w:lang w:val="sr-Cyrl-CS"/>
        </w:rPr>
      </w:pPr>
      <w:r w:rsidRPr="00AC6576">
        <w:rPr>
          <w:rFonts w:ascii="Times New Roman" w:hAnsi="Times New Roman" w:cs="Times New Roman"/>
          <w:bCs/>
          <w:spacing w:val="12"/>
          <w:lang w:val="sr-Cyrl-CS"/>
        </w:rPr>
        <w:t xml:space="preserve">Програмски садржаји географије резултат су захтева времена, најновијих достигнућа у науци и примерени су развојним способностима ученика. </w:t>
      </w:r>
    </w:p>
    <w:p w:rsidR="00CF6EAA" w:rsidRPr="00AC6576" w:rsidRDefault="00CF6EAA" w:rsidP="00CF6EAA">
      <w:pPr>
        <w:shd w:val="clear" w:color="auto" w:fill="FFFFFF"/>
        <w:rPr>
          <w:rFonts w:ascii="Times New Roman" w:hAnsi="Times New Roman" w:cs="Times New Roman"/>
          <w:bCs/>
          <w:spacing w:val="12"/>
          <w:lang w:val="sr-Cyrl-CS"/>
        </w:rPr>
      </w:pPr>
      <w:r w:rsidRPr="00AC6576">
        <w:rPr>
          <w:rFonts w:ascii="Times New Roman" w:hAnsi="Times New Roman" w:cs="Times New Roman"/>
          <w:bCs/>
          <w:spacing w:val="12"/>
          <w:lang w:val="sr-Cyrl-CS"/>
        </w:rPr>
        <w:t>Наставне теме су логички распоређене, а обрађују садржаје из  опште физичке и регионалне географијеи пружају ученицима основна знања за брже и лакше разумевање градива.</w:t>
      </w:r>
    </w:p>
    <w:p w:rsidR="00CF6EAA" w:rsidRPr="00AC6576" w:rsidRDefault="00CF6EAA" w:rsidP="00CF6EAA">
      <w:pPr>
        <w:shd w:val="clear" w:color="auto" w:fill="FFFFFF"/>
        <w:rPr>
          <w:rFonts w:ascii="Times New Roman" w:hAnsi="Times New Roman" w:cs="Times New Roman"/>
          <w:bCs/>
          <w:spacing w:val="12"/>
          <w:lang w:val="sr-Cyrl-CS"/>
        </w:rPr>
      </w:pPr>
      <w:r w:rsidRPr="00AC6576">
        <w:rPr>
          <w:rFonts w:ascii="Times New Roman" w:hAnsi="Times New Roman" w:cs="Times New Roman"/>
          <w:bCs/>
          <w:spacing w:val="12"/>
          <w:lang w:val="sr-Cyrl-CS"/>
        </w:rPr>
        <w:t>Приликом израде планова рада (глобалног и оперативног) треба предвидети око 60% часова за обраду новог градива и око 40% за друге типове часова, укључујући и излазак у природу. Излазак у природу подразумева  посматрања и праћења природних појава и процеса .</w:t>
      </w:r>
    </w:p>
    <w:p w:rsidR="00CF6EAA" w:rsidRPr="00AC6576" w:rsidRDefault="00CF6EAA" w:rsidP="00CF6EAA">
      <w:pPr>
        <w:shd w:val="clear" w:color="auto" w:fill="FFFFFF"/>
        <w:rPr>
          <w:rFonts w:ascii="Times New Roman" w:hAnsi="Times New Roman" w:cs="Times New Roman"/>
          <w:bCs/>
          <w:spacing w:val="12"/>
          <w:lang w:val="sr-Cyrl-CS"/>
        </w:rPr>
      </w:pPr>
      <w:r w:rsidRPr="00AC6576">
        <w:rPr>
          <w:rFonts w:ascii="Times New Roman" w:hAnsi="Times New Roman" w:cs="Times New Roman"/>
          <w:bCs/>
          <w:spacing w:val="12"/>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задатка наставног часа и опремљености кабинета. Избор облика рада је препуштен наставнику. Наставници треба да препознају различите нивое знања ученика; да настоје да побољшају квалитет и проверавају резултате учења.</w:t>
      </w:r>
    </w:p>
    <w:p w:rsidR="00CF6EAA" w:rsidRPr="00AC6576" w:rsidRDefault="00CF6EAA" w:rsidP="00CF6EAA">
      <w:pPr>
        <w:shd w:val="clear" w:color="auto" w:fill="FFFFFF"/>
        <w:rPr>
          <w:rFonts w:ascii="Times New Roman" w:hAnsi="Times New Roman" w:cs="Times New Roman"/>
          <w:bCs/>
          <w:spacing w:val="12"/>
          <w:lang w:val="ru-RU"/>
        </w:rPr>
      </w:pPr>
      <w:r w:rsidRPr="00AC6576">
        <w:rPr>
          <w:rFonts w:ascii="Times New Roman" w:hAnsi="Times New Roman" w:cs="Times New Roman"/>
          <w:bCs/>
          <w:spacing w:val="12"/>
          <w:lang w:val="sr-Cyrl-CS"/>
        </w:rPr>
        <w:t>Наставник за припрему рада на часу треба да користи уџбеник одобрен од стране Министарства просвете и спорта и да се усавршава пратећи акредитоване семинаре и најновију стручну литературу.</w:t>
      </w:r>
    </w:p>
    <w:p w:rsidR="00CF6EAA" w:rsidRPr="00AC6576" w:rsidRDefault="00CF6EAA" w:rsidP="00CF6EAA">
      <w:pPr>
        <w:rPr>
          <w:rFonts w:ascii="Times New Roman" w:hAnsi="Times New Roman" w:cs="Times New Roman"/>
          <w:b/>
          <w:caps/>
          <w:lang w:val="ru-RU"/>
        </w:rPr>
      </w:pPr>
    </w:p>
    <w:p w:rsidR="00CF6EAA" w:rsidRPr="00AC6576" w:rsidRDefault="00CF6EAA" w:rsidP="00CF6EAA">
      <w:pPr>
        <w:rPr>
          <w:rFonts w:ascii="Times New Roman" w:hAnsi="Times New Roman" w:cs="Times New Roman"/>
          <w:b/>
          <w:caps/>
          <w:lang w:val="sr-Latn-CS"/>
        </w:rPr>
      </w:pPr>
      <w:r w:rsidRPr="00AC6576">
        <w:rPr>
          <w:rFonts w:ascii="Times New Roman" w:hAnsi="Times New Roman" w:cs="Times New Roman"/>
          <w:b/>
          <w:caps/>
          <w:lang w:val="sr-Cyrl-CS"/>
        </w:rPr>
        <w:lastRenderedPageBreak/>
        <w:t>Физика</w:t>
      </w:r>
    </w:p>
    <w:p w:rsidR="00CF6EAA" w:rsidRPr="00AC6576" w:rsidRDefault="00CF6EAA" w:rsidP="00CF6EAA">
      <w:pPr>
        <w:jc w:val="center"/>
        <w:rPr>
          <w:rFonts w:ascii="Times New Roman" w:hAnsi="Times New Roman" w:cs="Times New Roman"/>
          <w:b/>
          <w:lang w:val="sr-Cyrl-CS"/>
        </w:rPr>
      </w:pP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sr-Cyrl-CS"/>
        </w:rPr>
        <w:t>Сврха, циљеви и задаци школског програмаобразовања и васпитања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Квалитетно образовање и васпитање, које омогућава стицање језичке, математичке, научне , уметничке, културне, еколошке и информатичке писмености, неопходне за живот у савременом и сложеном друштву.</w:t>
      </w:r>
    </w:p>
    <w:p w:rsidR="00CF6EAA" w:rsidRPr="00AC6576" w:rsidRDefault="00CF6EAA" w:rsidP="00CF6EAA">
      <w:pPr>
        <w:ind w:left="855" w:hanging="57"/>
        <w:jc w:val="both"/>
        <w:rPr>
          <w:rFonts w:ascii="Times New Roman" w:hAnsi="Times New Roman" w:cs="Times New Roman"/>
          <w:lang w:val="ru-RU"/>
        </w:rPr>
      </w:pPr>
      <w:r w:rsidRPr="00AC6576">
        <w:rPr>
          <w:rFonts w:ascii="Times New Roman" w:hAnsi="Times New Roman" w:cs="Times New Roman"/>
          <w:lang w:val="sr-Cyrl-CS"/>
        </w:rPr>
        <w:t xml:space="preserve">- Развијање знања, вештина, ставова и вредности које оспособљавају ученика да успешно задовољава сопствене потребе и интересе, развија сопствену лицност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      </w:t>
      </w: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sr-Cyrl-CS"/>
        </w:rPr>
        <w:t>Циљеви и задаци школског програма образовања и васпитања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подстицање и развој физичких и здравствених способности деце и ученика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оспособљавање за рад, даље образовање и самостално учење, у складу са начелимасталног усавршавања и начелима доживотмог учења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оспособљавање за самосталмо и одговорно доношење одлука које се односе  на сопствени развој и будући живот</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развијање свести о државној и националној припадности ,неговање српске традиције и културе, као и традиције и културе националних мањина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омогућавање, укључивање у процесе европског и међународног повезивања;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развијање свести о значају заштите и очување природе и животне средине;</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усвајање, разумевање и развој основних социјалних и моралних вредности демократски уређеног, хуманог и толерантног друштва;</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уважавање плурализма вредности  и омогућавања, подстицање и изградња сопственог система вредности и вредносних ставова који се темеље на начелима различитости и добробити за све;</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развијање код деце и ученика радозналост и отвореност за културе традиционалних цркава и верских заједница, као и етичке и верске толеранције, јачање поверења међу децом и ученицима и спречавње понашања који нарушавају остваривање права на различитост;</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t>- поштовање права деце, људских и грађанских права и основних слобода и развијање способности за живот у демократски развијеном друштву;</w:t>
      </w:r>
    </w:p>
    <w:p w:rsidR="00CF6EAA" w:rsidRPr="00AC6576" w:rsidRDefault="00CF6EAA" w:rsidP="00CF6EAA">
      <w:pPr>
        <w:ind w:firstLine="720"/>
        <w:jc w:val="both"/>
        <w:rPr>
          <w:rFonts w:ascii="Times New Roman" w:hAnsi="Times New Roman" w:cs="Times New Roman"/>
          <w:lang w:val="sr-Cyrl-CS"/>
        </w:rPr>
      </w:pPr>
      <w:r w:rsidRPr="00AC6576">
        <w:rPr>
          <w:rFonts w:ascii="Times New Roman" w:hAnsi="Times New Roman" w:cs="Times New Roman"/>
          <w:lang w:val="sr-Cyrl-CS"/>
        </w:rPr>
        <w:lastRenderedPageBreak/>
        <w:t>- развијање и неговање другарства и пријатељства, усвајање вредности заједничког живота и подстицање индивидуалне одговорности</w:t>
      </w: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 xml:space="preserve">Циљеви и задаци: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Ученик треба да: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-кроз већи број занимљивих и атрактивних демонстрационих огледа, који манифестују појаве из различитих области физике, схвати како физика истражује природу и да је материјални свет погодан за истраживања и постављање бројних питања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-уме да рукује мерилима и инструментима за мерење одговарајућих физичких величина:метарска трака, лењир са милиметарском поделом, хронометар, мензура, вага, динамометар</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-само се упозна са појмом грешке и значајем релативне грешке а да зна шта је апсолутна грешка и како настаје грешка при очитавању скала мерних инструмената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-користи јединице </w:t>
      </w:r>
      <w:r w:rsidRPr="00AC6576">
        <w:rPr>
          <w:rFonts w:ascii="Times New Roman" w:hAnsi="Times New Roman" w:cs="Times New Roman"/>
        </w:rPr>
        <w:t>SI</w:t>
      </w:r>
      <w:r w:rsidRPr="00AC6576">
        <w:rPr>
          <w:rFonts w:ascii="Times New Roman" w:hAnsi="Times New Roman" w:cs="Times New Roman"/>
          <w:lang w:val="sr-Cyrl-CS"/>
        </w:rPr>
        <w:t xml:space="preserve"> система за одговарајуће физичке величине:</w:t>
      </w:r>
      <w:r w:rsidRPr="00AC6576">
        <w:rPr>
          <w:rFonts w:ascii="Times New Roman" w:hAnsi="Times New Roman" w:cs="Times New Roman"/>
        </w:rPr>
        <w:t>m</w:t>
      </w:r>
      <w:r w:rsidRPr="00AC6576">
        <w:rPr>
          <w:rFonts w:ascii="Times New Roman" w:hAnsi="Times New Roman" w:cs="Times New Roman"/>
          <w:lang w:val="sr-Cyrl-CS"/>
        </w:rPr>
        <w:t xml:space="preserve">, </w:t>
      </w:r>
      <w:r w:rsidRPr="00AC6576">
        <w:rPr>
          <w:rFonts w:ascii="Times New Roman" w:hAnsi="Times New Roman" w:cs="Times New Roman"/>
        </w:rPr>
        <w:t>s</w:t>
      </w:r>
      <w:r w:rsidRPr="00AC6576">
        <w:rPr>
          <w:rFonts w:ascii="Times New Roman" w:hAnsi="Times New Roman" w:cs="Times New Roman"/>
          <w:lang w:val="sr-Cyrl-CS"/>
        </w:rPr>
        <w:t xml:space="preserve">, </w:t>
      </w:r>
      <w:r w:rsidRPr="00AC6576">
        <w:rPr>
          <w:rFonts w:ascii="Times New Roman" w:hAnsi="Times New Roman" w:cs="Times New Roman"/>
        </w:rPr>
        <w:t>kg</w:t>
      </w:r>
      <w:r w:rsidRPr="00AC6576">
        <w:rPr>
          <w:rFonts w:ascii="Times New Roman" w:hAnsi="Times New Roman" w:cs="Times New Roman"/>
          <w:lang w:val="sr-Cyrl-CS"/>
        </w:rPr>
        <w:t xml:space="preserve">, </w:t>
      </w:r>
      <w:r w:rsidRPr="00AC6576">
        <w:rPr>
          <w:rFonts w:ascii="Times New Roman" w:hAnsi="Times New Roman" w:cs="Times New Roman"/>
        </w:rPr>
        <w:t>N</w:t>
      </w:r>
      <w:r w:rsidRPr="00AC6576">
        <w:rPr>
          <w:rFonts w:ascii="Times New Roman" w:hAnsi="Times New Roman" w:cs="Times New Roman"/>
          <w:lang w:val="sr-Cyrl-CS"/>
        </w:rPr>
        <w:t xml:space="preserve">, </w:t>
      </w:r>
      <w:r w:rsidRPr="00AC6576">
        <w:rPr>
          <w:rFonts w:ascii="Times New Roman" w:hAnsi="Times New Roman" w:cs="Times New Roman"/>
        </w:rPr>
        <w:t>m</w:t>
      </w:r>
      <w:r w:rsidRPr="00AC6576">
        <w:rPr>
          <w:rFonts w:ascii="Times New Roman" w:hAnsi="Times New Roman" w:cs="Times New Roman"/>
          <w:lang w:val="sr-Cyrl-CS"/>
        </w:rPr>
        <w:t>/</w:t>
      </w:r>
      <w:r w:rsidRPr="00AC6576">
        <w:rPr>
          <w:rFonts w:ascii="Times New Roman" w:hAnsi="Times New Roman" w:cs="Times New Roman"/>
        </w:rPr>
        <w:t>s</w:t>
      </w:r>
      <w:r w:rsidRPr="00AC6576">
        <w:rPr>
          <w:rFonts w:ascii="Times New Roman" w:hAnsi="Times New Roman" w:cs="Times New Roman"/>
          <w:lang w:val="sr-Cyrl-CS"/>
        </w:rPr>
        <w:t xml:space="preserve">, </w:t>
      </w:r>
      <w:r w:rsidRPr="00AC6576">
        <w:rPr>
          <w:rFonts w:ascii="Times New Roman" w:hAnsi="Times New Roman" w:cs="Times New Roman"/>
        </w:rPr>
        <w:t>Pa</w:t>
      </w:r>
      <w:r w:rsidRPr="00AC6576">
        <w:rPr>
          <w:rFonts w:ascii="Times New Roman" w:hAnsi="Times New Roman" w:cs="Times New Roman"/>
          <w:lang w:val="sr-Cyrl-CS"/>
        </w:rPr>
        <w:t>…</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-усвоји основне предсаве о механичком кретању и зна величине које карактеришу равномерно кретање и средњу брзину као карактеристику променљивог праволинијског кретања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-на основу појава узајамног деловања тела схвати силу као меру узајамног деловања тела која се одређује интензитетом, правцем и смером</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-усвоји појам масе и тежине и прави разлику између њих</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-уме да одреди густину чврстих тела и густину течности мерењем њене масе и запремине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-усвоји појам притиска, схвати преношење спољњег притиска кроз течност и гасове и разуме Паскалов закон</w:t>
      </w: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Начин и поступак остваривања прописаних наставних планова и програма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 Настава физике остварује се кроз следеће основне облике: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1.Излагање садржаја тема уз одговарајуће демонстрационе огледе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2.Решавање квалитативних и квантитативних задатака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3.Лабораторијске вежбе</w:t>
      </w:r>
    </w:p>
    <w:p w:rsidR="00CF6EAA" w:rsidRPr="00AC6576" w:rsidRDefault="00CF6EAA" w:rsidP="00CF6EAA">
      <w:pPr>
        <w:ind w:left="171" w:hanging="171"/>
        <w:rPr>
          <w:rFonts w:ascii="Times New Roman" w:hAnsi="Times New Roman" w:cs="Times New Roman"/>
          <w:lang w:val="sr-Cyrl-CS"/>
        </w:rPr>
      </w:pPr>
      <w:r w:rsidRPr="00AC6576">
        <w:rPr>
          <w:rFonts w:ascii="Times New Roman" w:hAnsi="Times New Roman" w:cs="Times New Roman"/>
          <w:lang w:val="sr-Cyrl-CS"/>
        </w:rPr>
        <w:t>4.Коришћење и других начина рада који доприносе бољем разумевању садржаја тема(домаћи задаци, читање популарне литературе из историје физике и сл.)</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5.Систематско праћење рада сваког појединачног ученика</w:t>
      </w:r>
    </w:p>
    <w:p w:rsidR="00CF6EAA" w:rsidRPr="00AC6576"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1644"/>
        <w:gridCol w:w="1845"/>
        <w:gridCol w:w="1651"/>
        <w:gridCol w:w="1653"/>
      </w:tblGrid>
      <w:tr w:rsidR="00CF6EAA" w:rsidRPr="00AC6576" w:rsidTr="00546532">
        <w:trPr>
          <w:trHeight w:val="935"/>
          <w:jc w:val="center"/>
        </w:trPr>
        <w:tc>
          <w:tcPr>
            <w:tcW w:w="3287"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64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Обрада</w:t>
            </w:r>
          </w:p>
        </w:tc>
        <w:tc>
          <w:tcPr>
            <w:tcW w:w="1845"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Утврђивање</w:t>
            </w:r>
          </w:p>
        </w:tc>
        <w:tc>
          <w:tcPr>
            <w:tcW w:w="165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Лаб. вежбе</w:t>
            </w:r>
          </w:p>
        </w:tc>
        <w:tc>
          <w:tcPr>
            <w:tcW w:w="165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Укупно</w:t>
            </w:r>
          </w:p>
        </w:tc>
      </w:tr>
      <w:tr w:rsidR="00CF6EAA" w:rsidRPr="00AC6576" w:rsidTr="00546532">
        <w:trPr>
          <w:trHeight w:val="449"/>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Увод</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r>
      <w:tr w:rsidR="00CF6EAA" w:rsidRPr="00AC6576" w:rsidTr="00546532">
        <w:trPr>
          <w:trHeight w:val="484"/>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Кретање</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14</w:t>
            </w:r>
          </w:p>
        </w:tc>
      </w:tr>
      <w:tr w:rsidR="00CF6EAA" w:rsidRPr="00AC6576" w:rsidTr="00546532">
        <w:trPr>
          <w:trHeight w:val="449"/>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Сила</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6</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14</w:t>
            </w:r>
          </w:p>
        </w:tc>
      </w:tr>
      <w:tr w:rsidR="00CF6EAA" w:rsidRPr="00AC6576" w:rsidTr="00546532">
        <w:trPr>
          <w:trHeight w:val="449"/>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Мерење</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15</w:t>
            </w:r>
          </w:p>
        </w:tc>
      </w:tr>
      <w:tr w:rsidR="00CF6EAA" w:rsidRPr="00AC6576" w:rsidTr="00546532">
        <w:trPr>
          <w:trHeight w:val="484"/>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Маса и густина</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15</w:t>
            </w:r>
          </w:p>
        </w:tc>
      </w:tr>
      <w:tr w:rsidR="00CF6EAA" w:rsidRPr="00AC6576" w:rsidTr="00546532">
        <w:trPr>
          <w:trHeight w:val="449"/>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Притисак</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6</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12</w:t>
            </w:r>
          </w:p>
        </w:tc>
      </w:tr>
      <w:tr w:rsidR="00CF6EAA" w:rsidRPr="00AC6576" w:rsidTr="00546532">
        <w:trPr>
          <w:trHeight w:val="484"/>
          <w:jc w:val="center"/>
        </w:trPr>
        <w:tc>
          <w:tcPr>
            <w:tcW w:w="3287"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Укупно</w:t>
            </w:r>
          </w:p>
        </w:tc>
        <w:tc>
          <w:tcPr>
            <w:tcW w:w="164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29</w:t>
            </w:r>
          </w:p>
        </w:tc>
        <w:tc>
          <w:tcPr>
            <w:tcW w:w="1845"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32</w:t>
            </w:r>
          </w:p>
        </w:tc>
        <w:tc>
          <w:tcPr>
            <w:tcW w:w="1651"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11</w:t>
            </w:r>
          </w:p>
        </w:tc>
        <w:tc>
          <w:tcPr>
            <w:tcW w:w="1653"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72</w:t>
            </w:r>
          </w:p>
        </w:tc>
      </w:tr>
    </w:tbl>
    <w:p w:rsidR="00CF6EAA" w:rsidRPr="00AC6576" w:rsidRDefault="00CF6EAA" w:rsidP="00CF6EAA">
      <w:pPr>
        <w:rPr>
          <w:rFonts w:ascii="Times New Roman" w:hAnsi="Times New Roman" w:cs="Times New Roman"/>
        </w:rPr>
      </w:pPr>
    </w:p>
    <w:tbl>
      <w:tblPr>
        <w:tblW w:w="14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2190"/>
        <w:gridCol w:w="3876"/>
        <w:gridCol w:w="3819"/>
        <w:gridCol w:w="3209"/>
      </w:tblGrid>
      <w:tr w:rsidR="00CF6EAA" w:rsidRPr="00AC6576" w:rsidTr="00546532">
        <w:trPr>
          <w:trHeight w:val="532"/>
          <w:jc w:val="center"/>
        </w:trPr>
        <w:tc>
          <w:tcPr>
            <w:tcW w:w="170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2190"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904"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(СТАНДАРДИ)</w:t>
            </w:r>
          </w:p>
        </w:tc>
      </w:tr>
      <w:tr w:rsidR="00CF6EAA" w:rsidRPr="00AC6576" w:rsidTr="00546532">
        <w:trPr>
          <w:trHeight w:val="192"/>
          <w:jc w:val="center"/>
        </w:trPr>
        <w:tc>
          <w:tcPr>
            <w:tcW w:w="1703"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2190"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3876" w:type="dxa"/>
            <w:shd w:val="clear" w:color="auto" w:fill="FBD4B4"/>
            <w:vAlign w:val="bottom"/>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3819" w:type="dxa"/>
            <w:shd w:val="clear" w:color="auto" w:fill="FBD4B4"/>
            <w:vAlign w:val="bottom"/>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209" w:type="dxa"/>
            <w:shd w:val="clear" w:color="auto" w:fill="FBD4B4"/>
            <w:vAlign w:val="bottom"/>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УВОД</w:t>
            </w:r>
          </w:p>
        </w:tc>
        <w:tc>
          <w:tcPr>
            <w:tcW w:w="2190" w:type="dxa"/>
            <w:vAlign w:val="center"/>
          </w:tcPr>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Разговор</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Демострације</w:t>
            </w:r>
          </w:p>
        </w:tc>
        <w:tc>
          <w:tcPr>
            <w:tcW w:w="3876" w:type="dxa"/>
          </w:tcPr>
          <w:p w:rsidR="00CF6EAA" w:rsidRPr="00AC6576" w:rsidRDefault="00CF6EAA" w:rsidP="00546532">
            <w:pPr>
              <w:jc w:val="both"/>
              <w:rPr>
                <w:rFonts w:ascii="Times New Roman" w:hAnsi="Times New Roman" w:cs="Times New Roman"/>
                <w:lang w:val="sr-Cyrl-CS"/>
              </w:rPr>
            </w:pPr>
          </w:p>
        </w:tc>
        <w:tc>
          <w:tcPr>
            <w:tcW w:w="3819" w:type="dxa"/>
          </w:tcPr>
          <w:p w:rsidR="00CF6EAA" w:rsidRPr="00AC6576" w:rsidRDefault="00CF6EAA" w:rsidP="00546532">
            <w:pPr>
              <w:jc w:val="both"/>
              <w:rPr>
                <w:rFonts w:ascii="Times New Roman" w:hAnsi="Times New Roman" w:cs="Times New Roman"/>
                <w:lang w:val="ru-RU"/>
              </w:rPr>
            </w:pPr>
          </w:p>
        </w:tc>
        <w:tc>
          <w:tcPr>
            <w:tcW w:w="3209" w:type="dxa"/>
          </w:tcPr>
          <w:p w:rsidR="00CF6EAA" w:rsidRPr="00AC6576" w:rsidRDefault="00CF6EAA" w:rsidP="00546532">
            <w:pPr>
              <w:jc w:val="both"/>
              <w:rPr>
                <w:rFonts w:ascii="Times New Roman" w:hAnsi="Times New Roman" w:cs="Times New Roman"/>
                <w:lang w:val="ru-RU"/>
              </w:rPr>
            </w:pP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КРЕТАЊЕ</w:t>
            </w:r>
          </w:p>
        </w:tc>
        <w:tc>
          <w:tcPr>
            <w:tcW w:w="2190" w:type="dxa"/>
            <w:vAlign w:val="center"/>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Огледи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различитих типова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lastRenderedPageBreak/>
              <w:t>- Вршњачко учење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Подстицање саморегулисаног учења</w:t>
            </w:r>
          </w:p>
        </w:tc>
        <w:tc>
          <w:tcPr>
            <w:tcW w:w="3876" w:type="dxa"/>
          </w:tcPr>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lastRenderedPageBreak/>
              <w:t>1.2.1.</w:t>
            </w:r>
            <w:r w:rsidRPr="00AC6576">
              <w:rPr>
                <w:rFonts w:ascii="Times New Roman" w:hAnsi="Times New Roman" w:cs="Times New Roman"/>
                <w:lang w:val="sr-Cyrl-CS"/>
              </w:rPr>
              <w:t>Ученик препознаје врсту кретања на основу примера.(праволинијско и криволинијско)</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1.2.2.</w:t>
            </w:r>
            <w:r w:rsidRPr="00AC6576">
              <w:rPr>
                <w:rFonts w:ascii="Times New Roman" w:hAnsi="Times New Roman" w:cs="Times New Roman"/>
                <w:lang w:val="sr-Cyrl-CS"/>
              </w:rPr>
              <w:t xml:space="preserve">Ученик препознаје врсте кретања на основу примера(равномерно и неравномерно, немора да зна разлику </w:t>
            </w:r>
            <w:r w:rsidRPr="00AC6576">
              <w:rPr>
                <w:rFonts w:ascii="Times New Roman" w:hAnsi="Times New Roman" w:cs="Times New Roman"/>
                <w:lang w:val="sr-Cyrl-CS"/>
              </w:rPr>
              <w:lastRenderedPageBreak/>
              <w:t>између тренутне и средње брзине,али треба да зна да је брзина стална код рав.кретања.</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1.2.3.</w:t>
            </w:r>
            <w:r w:rsidRPr="00AC6576">
              <w:rPr>
                <w:rFonts w:ascii="Times New Roman" w:hAnsi="Times New Roman" w:cs="Times New Roman"/>
                <w:lang w:val="sr-Cyrl-CS"/>
              </w:rPr>
              <w:t>Ученик уме у тексту да препозна величине које описују</w:t>
            </w:r>
            <w:r w:rsidRPr="00AC6576">
              <w:rPr>
                <w:rFonts w:ascii="Times New Roman" w:hAnsi="Times New Roman" w:cs="Times New Roman"/>
                <w:lang w:val="ru-RU"/>
              </w:rPr>
              <w:t xml:space="preserve"> равномерно </w:t>
            </w:r>
            <w:r w:rsidRPr="00AC6576">
              <w:rPr>
                <w:rFonts w:ascii="Times New Roman" w:hAnsi="Times New Roman" w:cs="Times New Roman"/>
                <w:lang w:val="sr-Cyrl-CS"/>
              </w:rPr>
              <w:t>кретање,користи образац v=s/t и може да израчуна једну величину ако су познате друге две.Није обавезно да зна претварање мерних јединица.</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1.4.4.</w:t>
            </w:r>
            <w:r w:rsidRPr="00AC6576">
              <w:rPr>
                <w:rFonts w:ascii="Times New Roman" w:hAnsi="Times New Roman" w:cs="Times New Roman"/>
                <w:lang w:val="sr-Cyrl-CS"/>
              </w:rPr>
              <w:t>Ученик препознаје да је оснавна јединица за брзину m/sали да се користи и km/h.</w:t>
            </w:r>
          </w:p>
        </w:tc>
        <w:tc>
          <w:tcPr>
            <w:tcW w:w="381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2.2.2.</w:t>
            </w:r>
            <w:r w:rsidRPr="00AC6576">
              <w:rPr>
                <w:rFonts w:ascii="Times New Roman" w:hAnsi="Times New Roman" w:cs="Times New Roman"/>
                <w:lang w:val="ru-RU"/>
              </w:rPr>
              <w:t xml:space="preserve"> Зна да механичко кретање представља промену положаја неког тела у односу на референтно тело. Разликује путању тела од пређеног пута. Зна да је брзина пређени пут у јединици времена.</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2.6.1.</w:t>
            </w:r>
            <w:r w:rsidRPr="00AC6576">
              <w:rPr>
                <w:rFonts w:ascii="Times New Roman" w:hAnsi="Times New Roman" w:cs="Times New Roman"/>
                <w:lang w:val="ru-RU"/>
              </w:rPr>
              <w:t xml:space="preserve"> Ученик разуме и примењује </w:t>
            </w:r>
            <w:r w:rsidRPr="00AC6576">
              <w:rPr>
                <w:rFonts w:ascii="Times New Roman" w:hAnsi="Times New Roman" w:cs="Times New Roman"/>
                <w:lang w:val="ru-RU"/>
              </w:rPr>
              <w:lastRenderedPageBreak/>
              <w:t>основне математичке формулације односа и законитости у физици. Пример: директну и обрнуту пропорционалност.</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2.6.2.</w:t>
            </w:r>
            <w:r w:rsidRPr="00AC6576">
              <w:rPr>
                <w:rFonts w:ascii="Times New Roman" w:hAnsi="Times New Roman" w:cs="Times New Roman"/>
                <w:lang w:val="ru-RU"/>
              </w:rPr>
              <w:t xml:space="preserve"> Ученик уме да препозна векторску величину, да је брзина одређена осим бројне вредности правцем и смером.</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2.6.3.</w:t>
            </w:r>
            <w:r w:rsidRPr="00AC6576">
              <w:rPr>
                <w:rFonts w:ascii="Times New Roman" w:hAnsi="Times New Roman" w:cs="Times New Roman"/>
                <w:lang w:val="ru-RU"/>
              </w:rPr>
              <w:t xml:space="preserve"> Ученик уме да користи и интерпретира табеларни и графички приказ зависности физичких величина.(зависност пређеног пута и брзине од времена)</w:t>
            </w:r>
          </w:p>
          <w:p w:rsidR="00CF6EAA" w:rsidRPr="00AC6576" w:rsidRDefault="00CF6EAA" w:rsidP="00546532">
            <w:pPr>
              <w:jc w:val="both"/>
              <w:rPr>
                <w:rFonts w:ascii="Times New Roman" w:hAnsi="Times New Roman" w:cs="Times New Roman"/>
                <w:lang w:val="ru-RU"/>
              </w:rPr>
            </w:pPr>
          </w:p>
        </w:tc>
        <w:tc>
          <w:tcPr>
            <w:tcW w:w="3209" w:type="dxa"/>
          </w:tcPr>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lastRenderedPageBreak/>
              <w:t>3.4.1.</w:t>
            </w:r>
            <w:r w:rsidRPr="00AC6576">
              <w:rPr>
                <w:rFonts w:ascii="Times New Roman" w:hAnsi="Times New Roman" w:cs="Times New Roman"/>
                <w:lang w:val="ru-RU"/>
              </w:rPr>
              <w:t xml:space="preserve"> Ученик уме да претвара јединице изведених физичких величина у одговарајуће јединице S</w:t>
            </w:r>
            <w:r w:rsidRPr="00AC6576">
              <w:rPr>
                <w:rFonts w:ascii="Times New Roman" w:hAnsi="Times New Roman" w:cs="Times New Roman"/>
              </w:rPr>
              <w:t>I</w:t>
            </w:r>
            <w:r w:rsidRPr="00AC6576">
              <w:rPr>
                <w:rFonts w:ascii="Times New Roman" w:hAnsi="Times New Roman" w:cs="Times New Roman"/>
                <w:lang w:val="ru-RU"/>
              </w:rPr>
              <w:t xml:space="preserve"> - система. Пример: претвара km/h у m/s и обрнуто.</w:t>
            </w:r>
          </w:p>
          <w:p w:rsidR="00CF6EAA" w:rsidRPr="00AC6576" w:rsidRDefault="00CF6EAA" w:rsidP="00546532">
            <w:pPr>
              <w:jc w:val="both"/>
              <w:rPr>
                <w:rFonts w:ascii="Times New Roman" w:hAnsi="Times New Roman" w:cs="Times New Roman"/>
                <w:lang w:val="ru-RU"/>
              </w:rPr>
            </w:pP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СИЛА</w:t>
            </w:r>
          </w:p>
        </w:tc>
        <w:tc>
          <w:tcPr>
            <w:tcW w:w="2190"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Огледи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различитих типова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Подстицање саморегулисаног учења</w:t>
            </w:r>
          </w:p>
        </w:tc>
        <w:tc>
          <w:tcPr>
            <w:tcW w:w="3876"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1.1.1.</w:t>
            </w:r>
            <w:r w:rsidRPr="00AC6576">
              <w:rPr>
                <w:rFonts w:ascii="Times New Roman" w:hAnsi="Times New Roman" w:cs="Times New Roman"/>
                <w:lang w:val="ru-RU"/>
              </w:rPr>
              <w:t xml:space="preserve"> Ученик уме да препозна гравитациону силу у једноставним ситуацијама. Ученик такође зна да је у одсуству подлоге гравитациона сила узрок падања тела. Ученик зна да кад тело клиза по подлози на њега делује сила трења, која се супроставља кретању и да ће га зауставити кад на њега не делују друге силе.</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t>1.1.2.</w:t>
            </w:r>
            <w:r w:rsidRPr="00AC6576">
              <w:rPr>
                <w:rFonts w:ascii="Times New Roman" w:hAnsi="Times New Roman" w:cs="Times New Roman"/>
                <w:lang w:val="ru-RU"/>
              </w:rPr>
              <w:t xml:space="preserve"> Ученик зна да стални магнети имају два пола N и S и да тела могу бити позитивно или негативно наелектрисана. Ученик пр</w:t>
            </w:r>
            <w:r w:rsidRPr="00AC6576">
              <w:rPr>
                <w:rFonts w:ascii="Times New Roman" w:hAnsi="Times New Roman" w:cs="Times New Roman"/>
              </w:rPr>
              <w:t>e</w:t>
            </w:r>
            <w:r w:rsidRPr="00AC6576">
              <w:rPr>
                <w:rFonts w:ascii="Times New Roman" w:hAnsi="Times New Roman" w:cs="Times New Roman"/>
                <w:lang w:val="ru-RU"/>
              </w:rPr>
              <w:t xml:space="preserve">познаје када је узајамно деловање између два тела привлачно односно одбојно и да је то деловање највеће у случају кад су </w:t>
            </w:r>
            <w:r w:rsidRPr="00AC6576">
              <w:rPr>
                <w:rFonts w:ascii="Times New Roman" w:hAnsi="Times New Roman" w:cs="Times New Roman"/>
                <w:lang w:val="ru-RU"/>
              </w:rPr>
              <w:lastRenderedPageBreak/>
              <w:t>магнети односно наелектрисана тела најближе.</w:t>
            </w:r>
          </w:p>
        </w:tc>
        <w:tc>
          <w:tcPr>
            <w:tcW w:w="381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2.1.1.</w:t>
            </w:r>
            <w:r w:rsidRPr="00AC6576">
              <w:rPr>
                <w:rFonts w:ascii="Times New Roman" w:hAnsi="Times New Roman" w:cs="Times New Roman"/>
                <w:lang w:val="ru-RU"/>
              </w:rPr>
              <w:t xml:space="preserve"> Ученик уме да препознаје еластичну силу у системима у којима постоји еластична опруга, препознаје правац и смер еластичне силе. Ученик кроз задатке проверава постојање еластичне силе која се уравнотежава са силом дефрмације.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2.1.2.</w:t>
            </w:r>
            <w:r w:rsidRPr="00AC6576">
              <w:rPr>
                <w:rFonts w:ascii="Times New Roman" w:hAnsi="Times New Roman" w:cs="Times New Roman"/>
                <w:lang w:val="ru-RU"/>
              </w:rPr>
              <w:t xml:space="preserve"> Ученик зна да је гравитациона сила увек привлачна и да зависи од масе тела, зна да је сила теже гравитациона сила; зна да одреди правац и смер еластичне силе код истегнуте односно сабијене опруге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2.6.1.</w:t>
            </w:r>
            <w:r w:rsidRPr="00AC6576">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w:t>
            </w:r>
            <w:r w:rsidRPr="00AC6576">
              <w:rPr>
                <w:rFonts w:ascii="Times New Roman" w:hAnsi="Times New Roman" w:cs="Times New Roman"/>
                <w:lang w:val="ru-RU"/>
              </w:rPr>
              <w:lastRenderedPageBreak/>
              <w:t>Пример: директну и обрнуту пропорционалност.</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2.6.2.</w:t>
            </w:r>
            <w:r w:rsidRPr="00AC6576">
              <w:rPr>
                <w:rFonts w:ascii="Times New Roman" w:hAnsi="Times New Roman" w:cs="Times New Roman"/>
                <w:lang w:val="ru-RU"/>
              </w:rPr>
              <w:t xml:space="preserve"> Ученик уме да препозна векторску величину, да је сила одређена осим бројне вредности  правцем и смером.</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2.6.3.</w:t>
            </w:r>
            <w:r w:rsidRPr="00AC6576">
              <w:rPr>
                <w:rFonts w:ascii="Times New Roman" w:hAnsi="Times New Roman" w:cs="Times New Roman"/>
                <w:lang w:val="ru-RU"/>
              </w:rPr>
              <w:t xml:space="preserve"> Ученик уме да користи и интерпретира табеларни и графички приказ зависности физичких величина.(зависност дужине истезања опруге од силе)</w:t>
            </w:r>
          </w:p>
        </w:tc>
        <w:tc>
          <w:tcPr>
            <w:tcW w:w="3209"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МЕРЕЊЕ</w:t>
            </w:r>
          </w:p>
        </w:tc>
        <w:tc>
          <w:tcPr>
            <w:tcW w:w="2190"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Огледи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различитих типова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Подстицање саморегулисаног учења</w:t>
            </w:r>
          </w:p>
        </w:tc>
        <w:tc>
          <w:tcPr>
            <w:tcW w:w="3876"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1.4.1.</w:t>
            </w:r>
            <w:r w:rsidRPr="00AC6576">
              <w:rPr>
                <w:rFonts w:ascii="Times New Roman" w:hAnsi="Times New Roman" w:cs="Times New Roman"/>
                <w:lang w:val="sr-Cyrl-CS"/>
              </w:rPr>
              <w:t>У</w:t>
            </w:r>
            <w:r w:rsidRPr="00AC6576">
              <w:rPr>
                <w:rFonts w:ascii="Times New Roman" w:hAnsi="Times New Roman" w:cs="Times New Roman"/>
                <w:lang w:val="ru-RU"/>
              </w:rPr>
              <w:t>ченик користи уређај за мерење (метарска трака, мензура, вага, штоперица, амперметар и волтметар) зна да одреди вредност најмањег подеока на мерној скали и очита вредност измерене физ.величине, и запише измерену бројну вредност са одговарајућом јединицом мере.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1.4.2.</w:t>
            </w:r>
            <w:r w:rsidRPr="00AC6576">
              <w:rPr>
                <w:rFonts w:ascii="Times New Roman" w:hAnsi="Times New Roman" w:cs="Times New Roman"/>
                <w:lang w:val="ru-RU"/>
              </w:rPr>
              <w:t xml:space="preserve"> Ученик препознаје основна и најједноставнија мерила и инструменте за мерење неких основних физичких величина. Пример: Ученик препознаје да је вага уређај за мерење масе, хронометар за мерење времена, термометар за мерење температуре.... Препознавање се састоји у томе да ученик бира одговоре из понуђеног скупа мерила и уређаја.</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1.4.3.</w:t>
            </w:r>
            <w:r w:rsidRPr="00AC6576">
              <w:rPr>
                <w:rFonts w:ascii="Times New Roman" w:hAnsi="Times New Roman" w:cs="Times New Roman"/>
                <w:lang w:val="ru-RU"/>
              </w:rPr>
              <w:t xml:space="preserve"> Ученик зна да препозна основне јединице за дужину , масу, запремину, температуру и време као и оне мерне јединице које се најчешће користе.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1.4.5.</w:t>
            </w:r>
            <w:r w:rsidRPr="00AC6576">
              <w:rPr>
                <w:rFonts w:ascii="Times New Roman" w:hAnsi="Times New Roman" w:cs="Times New Roman"/>
                <w:lang w:val="ru-RU"/>
              </w:rPr>
              <w:t xml:space="preserve"> Ученик зна основна правила за исправно мерење: зна да вага мора бити у хоризонталном положају кад на њој нема терета и тегова и зна под којим углом треба да гледа скалу.</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t>1.4.6.</w:t>
            </w:r>
            <w:r w:rsidRPr="00AC6576">
              <w:rPr>
                <w:rFonts w:ascii="Times New Roman" w:hAnsi="Times New Roman" w:cs="Times New Roman"/>
                <w:lang w:val="ru-RU"/>
              </w:rPr>
              <w:t xml:space="preserve"> Ученик зна да мери дужину, масу, запремину и време (користи лењир, мерну траку, вагу, мензуру и штоперицу) </w:t>
            </w:r>
            <w:r w:rsidRPr="00AC6576">
              <w:rPr>
                <w:rFonts w:ascii="Times New Roman" w:hAnsi="Times New Roman" w:cs="Times New Roman"/>
                <w:lang w:val="sr-Cyrl-CS"/>
              </w:rPr>
              <w:t>приликом извођења лабораторијских вежби</w:t>
            </w:r>
          </w:p>
        </w:tc>
        <w:tc>
          <w:tcPr>
            <w:tcW w:w="381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2.4.1</w:t>
            </w:r>
            <w:r w:rsidRPr="00AC6576">
              <w:rPr>
                <w:rFonts w:ascii="Times New Roman" w:hAnsi="Times New Roman" w:cs="Times New Roman"/>
                <w:lang w:val="ru-RU"/>
              </w:rPr>
              <w:t xml:space="preserve"> Ученик уме да користе важнније изведене јединице </w:t>
            </w:r>
            <w:r w:rsidRPr="00AC6576">
              <w:rPr>
                <w:rFonts w:ascii="Times New Roman" w:hAnsi="Times New Roman" w:cs="Times New Roman"/>
              </w:rPr>
              <w:t>Si</w:t>
            </w:r>
            <w:r w:rsidRPr="00AC6576">
              <w:rPr>
                <w:rFonts w:ascii="Times New Roman" w:hAnsi="Times New Roman" w:cs="Times New Roman"/>
                <w:lang w:val="ru-RU"/>
              </w:rPr>
              <w:t xml:space="preserve"> система и зна њихове ознаке. (за силу, притисак, густину...)</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2.42.</w:t>
            </w:r>
            <w:r w:rsidRPr="00AC6576">
              <w:rPr>
                <w:rFonts w:ascii="Times New Roman" w:hAnsi="Times New Roman" w:cs="Times New Roman"/>
                <w:lang w:val="ru-RU"/>
              </w:rPr>
              <w:t xml:space="preserve"> Ученик зна да је литар исто што и дециметар кубни и да су то јединице којима се мери запремина, претвара литре у метре кубне и обрнуто, тоне у килограме.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2.4.3.</w:t>
            </w:r>
            <w:r w:rsidRPr="00AC6576">
              <w:rPr>
                <w:rFonts w:ascii="Times New Roman" w:hAnsi="Times New Roman" w:cs="Times New Roman"/>
                <w:lang w:val="ru-RU"/>
              </w:rPr>
              <w:t xml:space="preserve"> Ученик зна да користи префиксе мили и кило и уме да претвара јединице. Пример: Зна да претвори километре у метре и обрнуто као и милиметре у метре и обрнуто.</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t>2.4.4.</w:t>
            </w:r>
            <w:r w:rsidRPr="00AC6576">
              <w:rPr>
                <w:rFonts w:ascii="Times New Roman" w:hAnsi="Times New Roman" w:cs="Times New Roman"/>
                <w:lang w:val="ru-RU"/>
              </w:rPr>
              <w:t xml:space="preserve"> Ученик зна када мерење понављамо више пута када се у истим условима могу добити различити </w:t>
            </w:r>
            <w:r w:rsidRPr="00AC6576">
              <w:rPr>
                <w:rFonts w:ascii="Times New Roman" w:hAnsi="Times New Roman" w:cs="Times New Roman"/>
                <w:lang w:val="ru-RU"/>
              </w:rPr>
              <w:lastRenderedPageBreak/>
              <w:t xml:space="preserve">резултати. </w:t>
            </w:r>
          </w:p>
          <w:p w:rsidR="00CF6EAA" w:rsidRPr="00AC6576" w:rsidRDefault="00CF6EAA" w:rsidP="00546532">
            <w:pPr>
              <w:jc w:val="both"/>
              <w:rPr>
                <w:rFonts w:ascii="Times New Roman" w:hAnsi="Times New Roman" w:cs="Times New Roman"/>
                <w:lang w:val="ru-RU"/>
              </w:rPr>
            </w:pPr>
          </w:p>
        </w:tc>
        <w:tc>
          <w:tcPr>
            <w:tcW w:w="320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3.4.1.</w:t>
            </w:r>
            <w:r w:rsidRPr="00AC6576">
              <w:rPr>
                <w:rFonts w:ascii="Times New Roman" w:hAnsi="Times New Roman" w:cs="Times New Roman"/>
                <w:lang w:val="ru-RU"/>
              </w:rPr>
              <w:t xml:space="preserve"> Ученик уме да претвара јединице изведених физичких величина у одговарајуће јединице Si система.(изведене јединице које садрже величине које нису изражене у декадном бројном систему).</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3.4.3.</w:t>
            </w:r>
            <w:r w:rsidRPr="00AC6576">
              <w:rPr>
                <w:rFonts w:ascii="Times New Roman" w:hAnsi="Times New Roman" w:cs="Times New Roman"/>
                <w:lang w:val="ru-RU"/>
              </w:rPr>
              <w:t xml:space="preserve"> Ученик зна шта је грешка мерења, ученик зна да се тачност мерања повећава са смањењем вредности најмањег подеока на инструменту, зна да уколико понављена мерења дају различите резултате средња вредност тих резултата представља коначни резултат мерења.</w:t>
            </w:r>
          </w:p>
          <w:p w:rsidR="00CF6EAA" w:rsidRPr="00AC6576" w:rsidRDefault="00CF6EAA" w:rsidP="00546532">
            <w:pPr>
              <w:jc w:val="both"/>
              <w:rPr>
                <w:rFonts w:ascii="Times New Roman" w:hAnsi="Times New Roman" w:cs="Times New Roman"/>
                <w:lang w:val="ru-RU"/>
              </w:rPr>
            </w:pP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МАСА И ГУСТИНА</w:t>
            </w:r>
          </w:p>
        </w:tc>
        <w:tc>
          <w:tcPr>
            <w:tcW w:w="2190"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Огледи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различитих типова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Подстицање саморегулисаног учења</w:t>
            </w:r>
          </w:p>
        </w:tc>
        <w:tc>
          <w:tcPr>
            <w:tcW w:w="3876"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1.4.3.</w:t>
            </w:r>
            <w:r w:rsidRPr="00AC6576">
              <w:rPr>
                <w:rFonts w:ascii="Times New Roman" w:hAnsi="Times New Roman" w:cs="Times New Roman"/>
                <w:lang w:val="ru-RU"/>
              </w:rPr>
              <w:t xml:space="preserve"> Ученик зна да користи основне јединице за масу и густину као и оне које се најчешће користе.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1.4.5.</w:t>
            </w:r>
            <w:r w:rsidRPr="00AC6576">
              <w:rPr>
                <w:rFonts w:ascii="Times New Roman" w:hAnsi="Times New Roman" w:cs="Times New Roman"/>
                <w:lang w:val="ru-RU"/>
              </w:rPr>
              <w:t xml:space="preserve"> Ученик зна основна правила мерења, зна да вага мора бити у равнотежи када на њој нема терета и тегова.</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1.4.6.</w:t>
            </w:r>
            <w:r w:rsidRPr="00AC6576">
              <w:rPr>
                <w:rFonts w:ascii="Times New Roman" w:hAnsi="Times New Roman" w:cs="Times New Roman"/>
                <w:lang w:val="ru-RU"/>
              </w:rPr>
              <w:t xml:space="preserve"> Ученик зна да измери масу помоћу дигиталне ваге а не мора да зна да користи теразије.</w:t>
            </w:r>
          </w:p>
        </w:tc>
        <w:tc>
          <w:tcPr>
            <w:tcW w:w="381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2.1.1.</w:t>
            </w:r>
            <w:r w:rsidRPr="00AC6576">
              <w:rPr>
                <w:rFonts w:ascii="Times New Roman" w:hAnsi="Times New Roman" w:cs="Times New Roman"/>
                <w:lang w:val="ru-RU"/>
              </w:rPr>
              <w:t xml:space="preserve"> Ученик уме да препозна инерцију као узрок пјава при  промени брзине тела. Пример: Када аутобус кочи... .</w:t>
            </w:r>
          </w:p>
          <w:p w:rsidR="00CF6EAA" w:rsidRPr="00AC6576" w:rsidRDefault="00CF6EAA" w:rsidP="00546532">
            <w:pPr>
              <w:jc w:val="both"/>
              <w:rPr>
                <w:rFonts w:ascii="Times New Roman" w:hAnsi="Times New Roman" w:cs="Times New Roman"/>
                <w:lang w:val="sr-Latn-CS"/>
              </w:rPr>
            </w:pPr>
            <w:r w:rsidRPr="00AC6576">
              <w:rPr>
                <w:rFonts w:ascii="Times New Roman" w:hAnsi="Times New Roman" w:cs="Times New Roman"/>
                <w:b/>
                <w:lang w:val="ru-RU"/>
              </w:rPr>
              <w:t>2.1.5.</w:t>
            </w:r>
            <w:r w:rsidRPr="00AC6576">
              <w:rPr>
                <w:rFonts w:ascii="Times New Roman" w:hAnsi="Times New Roman" w:cs="Times New Roman"/>
                <w:lang w:val="ru-RU"/>
              </w:rPr>
              <w:t xml:space="preserve"> Ученик разуме и примењује појам густине, зна да је густина воде 1000 </w:t>
            </w:r>
            <w:r w:rsidRPr="00AC6576">
              <w:rPr>
                <w:rFonts w:ascii="Times New Roman" w:hAnsi="Times New Roman" w:cs="Times New Roman"/>
              </w:rPr>
              <w:t>kg</w:t>
            </w:r>
            <w:r w:rsidRPr="00AC6576">
              <w:rPr>
                <w:rFonts w:ascii="Times New Roman" w:hAnsi="Times New Roman" w:cs="Times New Roman"/>
                <w:lang w:val="ru-RU"/>
              </w:rPr>
              <w:t>/</w:t>
            </w:r>
            <w:r w:rsidRPr="00AC6576">
              <w:rPr>
                <w:rFonts w:ascii="Times New Roman" w:hAnsi="Times New Roman" w:cs="Times New Roman"/>
              </w:rPr>
              <w:t>m</w:t>
            </w:r>
            <w:r w:rsidRPr="00AC6576">
              <w:rPr>
                <w:rFonts w:ascii="Times New Roman" w:hAnsi="Times New Roman" w:cs="Times New Roman"/>
                <w:vertAlign w:val="superscript"/>
                <w:lang w:val="sr-Latn-CS"/>
              </w:rPr>
              <w:t>3</w:t>
            </w:r>
            <w:r w:rsidRPr="00AC6576">
              <w:rPr>
                <w:rFonts w:ascii="Times New Roman" w:hAnsi="Times New Roman" w:cs="Times New Roman"/>
                <w:lang w:val="sr-Latn-CS"/>
              </w:rPr>
              <w:t>.</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2.6.1.</w:t>
            </w:r>
            <w:r w:rsidRPr="00AC6576">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Пример: директна и обрнута пропорционалност.</w:t>
            </w:r>
          </w:p>
        </w:tc>
        <w:tc>
          <w:tcPr>
            <w:tcW w:w="3209" w:type="dxa"/>
            <w:vAlign w:val="center"/>
          </w:tcPr>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1703" w:type="dxa"/>
            <w:shd w:val="clear" w:color="auto" w:fill="FBD4B4"/>
            <w:vAlign w:val="center"/>
          </w:tcPr>
          <w:p w:rsidR="00CF6EAA" w:rsidRPr="00AC6576" w:rsidRDefault="00CF6EAA" w:rsidP="00546532">
            <w:pPr>
              <w:rPr>
                <w:rFonts w:ascii="Times New Roman" w:hAnsi="Times New Roman" w:cs="Times New Roman"/>
                <w:b/>
              </w:rPr>
            </w:pPr>
            <w:r w:rsidRPr="00AC6576">
              <w:rPr>
                <w:rFonts w:ascii="Times New Roman" w:hAnsi="Times New Roman" w:cs="Times New Roman"/>
                <w:b/>
              </w:rPr>
              <w:t>ПРИТИСАК</w:t>
            </w:r>
          </w:p>
        </w:tc>
        <w:tc>
          <w:tcPr>
            <w:tcW w:w="2190" w:type="dxa"/>
          </w:tcPr>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Разговор</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lastRenderedPageBreak/>
              <w:t>- Огледи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различитих типова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rPr>
            </w:pPr>
            <w:r w:rsidRPr="00AC6576">
              <w:rPr>
                <w:rFonts w:ascii="Times New Roman" w:hAnsi="Times New Roman" w:cs="Times New Roman"/>
              </w:rPr>
              <w:t>- Подстицање саморегулисаног учења</w:t>
            </w:r>
          </w:p>
        </w:tc>
        <w:tc>
          <w:tcPr>
            <w:tcW w:w="3876"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1.1.3.</w:t>
            </w:r>
            <w:r w:rsidRPr="00AC6576">
              <w:rPr>
                <w:rFonts w:ascii="Times New Roman" w:hAnsi="Times New Roman" w:cs="Times New Roman"/>
                <w:lang w:val="ru-RU"/>
              </w:rPr>
              <w:t xml:space="preserve"> Ученик разуме принцип спојених судова (ученик зна да се течност пење до истог нивоа без обзира на облик суда ,ученик на </w:t>
            </w:r>
            <w:r w:rsidRPr="00AC6576">
              <w:rPr>
                <w:rFonts w:ascii="Times New Roman" w:hAnsi="Times New Roman" w:cs="Times New Roman"/>
                <w:lang w:val="ru-RU"/>
              </w:rPr>
              <w:lastRenderedPageBreak/>
              <w:t>примерима нивоа воде у реци и речним каналима може да предвиди који ће ниво достићи вода када буде у стању равнотеже.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1.4.2.</w:t>
            </w:r>
            <w:r w:rsidRPr="00AC6576">
              <w:rPr>
                <w:rFonts w:ascii="Times New Roman" w:hAnsi="Times New Roman" w:cs="Times New Roman"/>
                <w:lang w:val="ru-RU"/>
              </w:rPr>
              <w:t xml:space="preserve"> Ученик уме да препозна уређаје за мерење притиска. (барометар, манометар)</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1.4.3.</w:t>
            </w:r>
            <w:r w:rsidRPr="00AC6576">
              <w:rPr>
                <w:rFonts w:ascii="Times New Roman" w:hAnsi="Times New Roman" w:cs="Times New Roman"/>
                <w:lang w:val="ru-RU"/>
              </w:rPr>
              <w:t xml:space="preserve"> Ученик уме да користи основне јединице за притисак, препознаје да је оснавна јединица </w:t>
            </w:r>
            <w:r w:rsidRPr="00AC6576">
              <w:rPr>
                <w:rFonts w:ascii="Times New Roman" w:hAnsi="Times New Roman" w:cs="Times New Roman"/>
                <w:lang w:val="sr-Cyrl-CS"/>
              </w:rPr>
              <w:t>п</w:t>
            </w:r>
            <w:r w:rsidRPr="00AC6576">
              <w:rPr>
                <w:rFonts w:ascii="Times New Roman" w:hAnsi="Times New Roman" w:cs="Times New Roman"/>
                <w:lang w:val="ru-RU"/>
              </w:rPr>
              <w:t>аскал али да се у свакодневном животу користи и милибар.</w:t>
            </w:r>
          </w:p>
        </w:tc>
        <w:tc>
          <w:tcPr>
            <w:tcW w:w="381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2.1.6.</w:t>
            </w:r>
            <w:r w:rsidRPr="00AC6576">
              <w:rPr>
                <w:rFonts w:ascii="Times New Roman" w:hAnsi="Times New Roman" w:cs="Times New Roman"/>
                <w:lang w:val="ru-RU"/>
              </w:rPr>
              <w:t xml:space="preserve"> Ученик да зна да хидростатички притисак зависи од висине стуба течности,зна да процени у понуђеној ситацији на којој дубини ће бити већи </w:t>
            </w:r>
            <w:r w:rsidRPr="00AC6576">
              <w:rPr>
                <w:rFonts w:ascii="Times New Roman" w:hAnsi="Times New Roman" w:cs="Times New Roman"/>
                <w:lang w:val="ru-RU"/>
              </w:rPr>
              <w:lastRenderedPageBreak/>
              <w:t>или мањи притисак.</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2.4.1.</w:t>
            </w:r>
            <w:r w:rsidRPr="00AC6576">
              <w:rPr>
                <w:rFonts w:ascii="Times New Roman" w:hAnsi="Times New Roman" w:cs="Times New Roman"/>
                <w:lang w:val="ru-RU"/>
              </w:rPr>
              <w:t xml:space="preserve"> Ученик уме да користи важније изведене јединице Si система за притисак.</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2.4.3.</w:t>
            </w:r>
            <w:r w:rsidRPr="00AC6576">
              <w:rPr>
                <w:rFonts w:ascii="Times New Roman" w:hAnsi="Times New Roman" w:cs="Times New Roman"/>
                <w:lang w:val="ru-RU"/>
              </w:rPr>
              <w:t xml:space="preserve"> Ученик уме да користи префиксе и претвара бројне вредности физичких величина из једне јединице у другу. (Пример: kPa, M</w:t>
            </w:r>
            <w:r w:rsidRPr="00AC6576">
              <w:rPr>
                <w:rFonts w:ascii="Times New Roman" w:hAnsi="Times New Roman" w:cs="Times New Roman"/>
              </w:rPr>
              <w:t>P</w:t>
            </w:r>
            <w:r w:rsidRPr="00AC6576">
              <w:rPr>
                <w:rFonts w:ascii="Times New Roman" w:hAnsi="Times New Roman" w:cs="Times New Roman"/>
                <w:lang w:val="ru-RU"/>
              </w:rPr>
              <w:t xml:space="preserve">a у </w:t>
            </w:r>
            <w:r w:rsidRPr="00AC6576">
              <w:rPr>
                <w:rFonts w:ascii="Times New Roman" w:hAnsi="Times New Roman" w:cs="Times New Roman"/>
              </w:rPr>
              <w:t>Pa</w:t>
            </w:r>
            <w:r w:rsidRPr="00AC6576">
              <w:rPr>
                <w:rFonts w:ascii="Times New Roman" w:hAnsi="Times New Roman" w:cs="Times New Roman"/>
                <w:lang w:val="ru-RU"/>
              </w:rPr>
              <w:t>).</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2.6.1.</w:t>
            </w:r>
            <w:r w:rsidRPr="00AC6576">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(Пример: директну и обрнуту пропорционалност, како притисак зависи од силе и додирне површине, способан да реши задатак и израчуна непознату величину.)</w:t>
            </w:r>
          </w:p>
        </w:tc>
        <w:tc>
          <w:tcPr>
            <w:tcW w:w="3209"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3.1.3.</w:t>
            </w:r>
            <w:r w:rsidRPr="00AC6576">
              <w:rPr>
                <w:rFonts w:ascii="Times New Roman" w:hAnsi="Times New Roman" w:cs="Times New Roman"/>
                <w:lang w:val="ru-RU"/>
              </w:rPr>
              <w:t xml:space="preserve"> Ученик зна шта је притисак чврстих тела и од чега зависи, зна да притисак  чврстих тела зависи од </w:t>
            </w:r>
            <w:r w:rsidRPr="00AC6576">
              <w:rPr>
                <w:rFonts w:ascii="Times New Roman" w:hAnsi="Times New Roman" w:cs="Times New Roman"/>
                <w:lang w:val="ru-RU"/>
              </w:rPr>
              <w:lastRenderedPageBreak/>
              <w:t>нормалне компоненте тежине тела и од додирне површине тела и подлоге, закључује како се мења притисак кад се промени маса и величина додирне површине, на примеру три квадра идентичних маса одреди ко врши већи притисак.</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3.1.4.</w:t>
            </w:r>
            <w:r w:rsidRPr="00AC6576">
              <w:rPr>
                <w:rFonts w:ascii="Times New Roman" w:hAnsi="Times New Roman" w:cs="Times New Roman"/>
                <w:lang w:val="ru-RU"/>
              </w:rPr>
              <w:t xml:space="preserve"> Ученик разуме и примењује концепт притиска у течностима, зна да је хидростатички притисак у течностима сразмеран производу густине и дубине на којој се притисак тражи, разуме како се притисак преноси кроз течности.</w:t>
            </w:r>
          </w:p>
        </w:tc>
      </w:tr>
    </w:tbl>
    <w:p w:rsidR="00CF6EAA" w:rsidRPr="00AC6576" w:rsidRDefault="00CF6EAA" w:rsidP="00CF6EAA">
      <w:pPr>
        <w:jc w:val="both"/>
        <w:rPr>
          <w:rFonts w:ascii="Times New Roman" w:hAnsi="Times New Roman" w:cs="Times New Roman"/>
          <w:b/>
        </w:rPr>
      </w:pPr>
    </w:p>
    <w:p w:rsidR="00CF6EAA" w:rsidRPr="00AC6576" w:rsidRDefault="00CF6EAA" w:rsidP="00CF6EAA">
      <w:pPr>
        <w:jc w:val="both"/>
        <w:rPr>
          <w:rFonts w:ascii="Times New Roman" w:hAnsi="Times New Roman" w:cs="Times New Roman"/>
          <w:b/>
          <w:lang w:val="sr-Cyrl-CS"/>
        </w:rPr>
      </w:pPr>
      <w:r w:rsidRPr="00AC6576">
        <w:rPr>
          <w:rFonts w:ascii="Times New Roman" w:hAnsi="Times New Roman" w:cs="Times New Roman"/>
          <w:b/>
          <w:lang w:val="sr-Cyrl-CS"/>
        </w:rPr>
        <w:t>Начин остваривања програма (методе и технике)</w:t>
      </w:r>
    </w:p>
    <w:p w:rsidR="00CF6EAA" w:rsidRPr="00AC6576" w:rsidRDefault="00CF6EAA" w:rsidP="00CF6EAA">
      <w:pPr>
        <w:ind w:firstLine="720"/>
        <w:jc w:val="both"/>
        <w:rPr>
          <w:rFonts w:ascii="Times New Roman" w:hAnsi="Times New Roman" w:cs="Times New Roman"/>
          <w:b/>
          <w:lang w:val="sr-Cyrl-CS"/>
        </w:rPr>
      </w:pP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Из физике су одабрани само они наставни садржаји које на одређеном нивоу могу да усвоје сви ученици ОШ. Од свих метода  логичког закључивања  које се користе  у физици,оченицима О.Ш. најприступачније је индуктивни метод при проналажењу и формулисању основних закона физике.Увођење једноставних експеримената за деминсртирање физичких појава има за циљ враћање огледа у наству физике,развијање радозналости и интереса за физику  и истраживачки приступ природним наукама.Једноставне експерименте могу да изводе сами ученици на часу или код куће користећи материјал или предмете из свакодневног живота.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Свака тематска целина обрађује се оним радоследом који је назначен у програму.Унутар сваке теметске целине ,после поступног и аналитичког излагања,кроз систематизацију и обнављање,врши се синтеуа битних чињеница и закључака,и кроз њихово обнављање омогућава се ученицима разумевање и трајно усвајање.При обради садржаја сваке теме,на сваком часу део времена  се користи за обнављање.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lastRenderedPageBreak/>
        <w:t>Да би се циљеви и задаци наставе физике остварили у целини неопходно је да ученици активно учествују у свим облицима наставног процеса.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При решавању рачунских задатака прво сагледати физичке сарджаје па затим прећи на математичко формулисање и израчунавање.Решавање задатака одвија се кроз  три етапе:физичка анализа задатака,матеметичко израчунавање и дискусија резултата.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Час експерименталних вежби састији се из уводног дела,мерња и записивања резултата мерења.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Битан облик рада су домаћи задаци,који се планирају за час.</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Наставник континуирано прати рад сваког ученика кроз непрекидну контролу његових усвојених знања,стечених на основу свих облика наставе:демонсртационих огледа,предавања,решавања квантитативних и квалитативних задатака и лабораторијских вежби.</w:t>
      </w:r>
    </w:p>
    <w:p w:rsidR="00CF6EAA" w:rsidRPr="00AC6576" w:rsidRDefault="00CF6EAA" w:rsidP="00CF6EAA">
      <w:pPr>
        <w:rPr>
          <w:rFonts w:ascii="Times New Roman" w:hAnsi="Times New Roman" w:cs="Times New Roman"/>
          <w:b/>
        </w:rPr>
      </w:pPr>
    </w:p>
    <w:p w:rsidR="00CF6EAA" w:rsidRPr="00AC6576" w:rsidRDefault="00CF6EAA" w:rsidP="00CF6EAA">
      <w:pPr>
        <w:rPr>
          <w:rFonts w:ascii="Times New Roman" w:hAnsi="Times New Roman" w:cs="Times New Roman"/>
          <w:b/>
          <w:lang w:val="ru-RU"/>
        </w:rPr>
      </w:pP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1.7.1, 1.7.2, 2.6.1, 2.6.2, 2.6.3, 2.7.1, 2.7.2, 2.7.3, 3.7.1, 3.7.2.  Ови стандарди су из области </w:t>
      </w:r>
      <w:r w:rsidRPr="00AC6576">
        <w:rPr>
          <w:rFonts w:ascii="Times New Roman" w:hAnsi="Times New Roman" w:cs="Times New Roman"/>
          <w:i/>
          <w:lang w:val="sr-Cyrl-CS"/>
        </w:rPr>
        <w:t xml:space="preserve">Експеримент </w:t>
      </w:r>
      <w:r w:rsidRPr="00AC6576">
        <w:rPr>
          <w:rFonts w:ascii="Times New Roman" w:hAnsi="Times New Roman" w:cs="Times New Roman"/>
          <w:lang w:val="sr-Cyrl-CS"/>
        </w:rPr>
        <w:t xml:space="preserve">и </w:t>
      </w:r>
      <w:r w:rsidRPr="00AC6576">
        <w:rPr>
          <w:rFonts w:ascii="Times New Roman" w:hAnsi="Times New Roman" w:cs="Times New Roman"/>
          <w:i/>
          <w:lang w:val="sr-Cyrl-CS"/>
        </w:rPr>
        <w:t>Математичке основе физике</w:t>
      </w:r>
      <w:r w:rsidRPr="00AC6576">
        <w:rPr>
          <w:rFonts w:ascii="Times New Roman" w:hAnsi="Times New Roman" w:cs="Times New Roman"/>
          <w:lang w:val="sr-Cyrl-CS"/>
        </w:rPr>
        <w:t xml:space="preserve"> и налазе се у свакој наставној теми јер нису везани за специфичан садржај него за компетенције које се развијају стално.</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1.7.1 Ученик поседује мануелне спосбности потребне за рад у лабораторији.</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1.7.2 Ученик уме да се придржава основних правила понашања у лабораторији.</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2.6.1 Ученик разуме и примењује основене математичке формулације односа и законитости у физици, нпр. директну и обрнуту пропорционалност.</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2.6.2 Ученик уме да препозна векторске величине.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2.6.3 Ученик уме да користи и интерпретира табеларни и графички приказ зависности физичких величина.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2.7.1 Ученик уме табеларно и графички да прикаже резултате посматрања и мерења.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2.7.2 Ученик уме да врши једноставна уопштавања и систематизацију резултата.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2.7.3 Ученик уме да реализује експеримент по упутству.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3.7.1 Ученик уме да донесе релевантан закључак на основу резултата мерења.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AC6576" w:rsidRDefault="00CF6EAA" w:rsidP="00CF6EAA">
      <w:pPr>
        <w:rPr>
          <w:rFonts w:ascii="Times New Roman" w:hAnsi="Times New Roman" w:cs="Times New Roman"/>
          <w:b/>
          <w:lang w:val="sr-Cyrl-CS"/>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МАТЕМАТИКА</w:t>
      </w:r>
    </w:p>
    <w:p w:rsidR="00CF6EAA" w:rsidRPr="00AC6576" w:rsidRDefault="00CF6EAA" w:rsidP="00CF6EAA">
      <w:pPr>
        <w:rPr>
          <w:rFonts w:ascii="Times New Roman" w:hAnsi="Times New Roman" w:cs="Times New Roman"/>
          <w:b/>
          <w:lang w:val="sr-Cyrl-CS"/>
        </w:rPr>
      </w:pPr>
    </w:p>
    <w:p w:rsidR="00CF6EAA" w:rsidRPr="00AC6576" w:rsidRDefault="00CF6EAA" w:rsidP="00CF6EAA">
      <w:pPr>
        <w:outlineLvl w:val="0"/>
        <w:rPr>
          <w:rFonts w:ascii="Times New Roman" w:hAnsi="Times New Roman" w:cs="Times New Roman"/>
          <w:b/>
          <w:lang w:val="sr-Cyrl-CS"/>
        </w:rPr>
      </w:pPr>
      <w:r w:rsidRPr="00AC6576">
        <w:rPr>
          <w:rFonts w:ascii="Times New Roman" w:hAnsi="Times New Roman" w:cs="Times New Roman"/>
          <w:b/>
          <w:lang w:val="sr-Cyrl-CS"/>
        </w:rPr>
        <w:t xml:space="preserve">     Циљеви и задаци: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     Ученике треба оспособити да: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-схвате потребу увођења негативних бројева,упознају структуре скупова целих и рационалних бројева, појмове супротног    броја, реципрочног броја и апсолутне вредности броја,;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-упознају и савладају основне рачунске операције у скуповима </w:t>
      </w:r>
      <w:r w:rsidRPr="00AC6576">
        <w:rPr>
          <w:rFonts w:ascii="Times New Roman" w:hAnsi="Times New Roman" w:cs="Times New Roman"/>
        </w:rPr>
        <w:t>Z</w:t>
      </w:r>
      <w:r w:rsidRPr="00AC6576">
        <w:rPr>
          <w:rFonts w:ascii="Times New Roman" w:hAnsi="Times New Roman" w:cs="Times New Roman"/>
          <w:lang w:val="sr-Cyrl-CS"/>
        </w:rPr>
        <w:t xml:space="preserve"> и </w:t>
      </w:r>
      <w:r w:rsidRPr="00AC6576">
        <w:rPr>
          <w:rFonts w:ascii="Times New Roman" w:hAnsi="Times New Roman" w:cs="Times New Roman"/>
        </w:rPr>
        <w:t>Q</w:t>
      </w:r>
      <w:r w:rsidRPr="00AC6576">
        <w:rPr>
          <w:rFonts w:ascii="Times New Roman" w:hAnsi="Times New Roman" w:cs="Times New Roman"/>
          <w:lang w:val="ru-RU"/>
        </w:rPr>
        <w:t xml:space="preserve"> и </w:t>
      </w:r>
      <w:r w:rsidRPr="00AC6576">
        <w:rPr>
          <w:rFonts w:ascii="Times New Roman" w:hAnsi="Times New Roman" w:cs="Times New Roman"/>
          <w:lang w:val="sr-Cyrl-CS"/>
        </w:rPr>
        <w:t>потпуно увежбају извођење тих операција, уз коришћење њихових својстава;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-могу да читају и састављају разне једноставније изразе са рационалним бројевима и израчунају њихову бројевну вредност;</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-упознају и умеју да решавају једноставније једначине и неједначине у скупу рационалних бројевакао и да их примене у проблемским задацима;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-разумеју процентни начин изражавања и умеју да тај рачун примењују у пракси;</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-упознају класификацију троуглова и четвороуглова и знају њихова основна својства;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-схвате релацију подударности и њена својства и умеју да је примењују у извођењу основних конструкција троугла и четвороугла;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-схвате једнакост површина геометријских фигура и науче правила о израчунавању површина троуглова, паралелограма и других четвороуглова;</w:t>
      </w:r>
    </w:p>
    <w:p w:rsidR="00CF6EAA" w:rsidRPr="00AC6576" w:rsidRDefault="00CF6EAA" w:rsidP="00CF6EAA">
      <w:pPr>
        <w:rPr>
          <w:rFonts w:ascii="Times New Roman" w:hAnsi="Times New Roman" w:cs="Times New Roman"/>
          <w:lang w:val="ru-RU"/>
        </w:rPr>
      </w:pPr>
      <w:r w:rsidRPr="00AC6576">
        <w:rPr>
          <w:rFonts w:ascii="Times New Roman" w:hAnsi="Times New Roman" w:cs="Times New Roman"/>
          <w:lang w:val="sr-Cyrl-CS"/>
        </w:rPr>
        <w:t>-применјују правила за израчунавање површине троугла и четвороугла у разним практичним задацима;</w:t>
      </w:r>
    </w:p>
    <w:p w:rsidR="00CF6EAA" w:rsidRPr="00AC6576"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2924"/>
        <w:gridCol w:w="3060"/>
        <w:gridCol w:w="2880"/>
      </w:tblGrid>
      <w:tr w:rsidR="00CF6EAA" w:rsidRPr="00AC6576" w:rsidTr="00546532">
        <w:trPr>
          <w:trHeight w:val="350"/>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Р/б</w:t>
            </w:r>
          </w:p>
        </w:tc>
        <w:tc>
          <w:tcPr>
            <w:tcW w:w="3060" w:type="dxa"/>
            <w:shd w:val="clear" w:color="auto" w:fill="FBD4B4"/>
            <w:vAlign w:val="center"/>
          </w:tcPr>
          <w:p w:rsidR="00CF6EAA" w:rsidRPr="00AC6576" w:rsidRDefault="00CF6EAA" w:rsidP="00546532">
            <w:pPr>
              <w:ind w:hanging="116"/>
              <w:jc w:val="center"/>
              <w:rPr>
                <w:rFonts w:ascii="Times New Roman" w:hAnsi="Times New Roman" w:cs="Times New Roman"/>
                <w:b/>
              </w:rPr>
            </w:pPr>
            <w:r w:rsidRPr="00AC6576">
              <w:rPr>
                <w:rFonts w:ascii="Times New Roman" w:hAnsi="Times New Roman" w:cs="Times New Roman"/>
                <w:b/>
              </w:rPr>
              <w:t>Наставна тема</w:t>
            </w:r>
          </w:p>
        </w:tc>
        <w:tc>
          <w:tcPr>
            <w:tcW w:w="2924" w:type="dxa"/>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 xml:space="preserve">Укупан број </w:t>
            </w:r>
            <w:r w:rsidRPr="00AC6576">
              <w:rPr>
                <w:rFonts w:ascii="Times New Roman" w:hAnsi="Times New Roman" w:cs="Times New Roman"/>
                <w:b/>
                <w:lang w:val="sr-Cyrl-CS"/>
              </w:rPr>
              <w:t>ч</w:t>
            </w:r>
            <w:r w:rsidRPr="00AC6576">
              <w:rPr>
                <w:rFonts w:ascii="Times New Roman" w:hAnsi="Times New Roman" w:cs="Times New Roman"/>
                <w:b/>
              </w:rPr>
              <w:t>асова</w:t>
            </w:r>
          </w:p>
        </w:tc>
        <w:tc>
          <w:tcPr>
            <w:tcW w:w="3060" w:type="dxa"/>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 xml:space="preserve">Број </w:t>
            </w:r>
            <w:r w:rsidRPr="00AC6576">
              <w:rPr>
                <w:rFonts w:ascii="Times New Roman" w:hAnsi="Times New Roman" w:cs="Times New Roman"/>
                <w:b/>
                <w:lang w:val="sr-Cyrl-CS"/>
              </w:rPr>
              <w:t>ч</w:t>
            </w:r>
            <w:r w:rsidRPr="00AC6576">
              <w:rPr>
                <w:rFonts w:ascii="Times New Roman" w:hAnsi="Times New Roman" w:cs="Times New Roman"/>
                <w:b/>
              </w:rPr>
              <w:t>асова обраде</w:t>
            </w:r>
          </w:p>
        </w:tc>
        <w:tc>
          <w:tcPr>
            <w:tcW w:w="2880" w:type="dxa"/>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 xml:space="preserve">Број </w:t>
            </w:r>
            <w:r w:rsidRPr="00AC6576">
              <w:rPr>
                <w:rFonts w:ascii="Times New Roman" w:hAnsi="Times New Roman" w:cs="Times New Roman"/>
                <w:b/>
                <w:lang w:val="sr-Cyrl-CS"/>
              </w:rPr>
              <w:t>ч</w:t>
            </w:r>
            <w:r w:rsidRPr="00AC6576">
              <w:rPr>
                <w:rFonts w:ascii="Times New Roman" w:hAnsi="Times New Roman" w:cs="Times New Roman"/>
                <w:b/>
              </w:rPr>
              <w:t>асова ве</w:t>
            </w:r>
            <w:r w:rsidRPr="00AC6576">
              <w:rPr>
                <w:rFonts w:ascii="Times New Roman" w:hAnsi="Times New Roman" w:cs="Times New Roman"/>
                <w:b/>
                <w:lang w:val="sr-Cyrl-CS"/>
              </w:rPr>
              <w:t>ж</w:t>
            </w:r>
            <w:r w:rsidRPr="00AC6576">
              <w:rPr>
                <w:rFonts w:ascii="Times New Roman" w:hAnsi="Times New Roman" w:cs="Times New Roman"/>
                <w:b/>
              </w:rPr>
              <w:t>бе</w:t>
            </w:r>
          </w:p>
        </w:tc>
      </w:tr>
      <w:tr w:rsidR="00CF6EAA" w:rsidRPr="00AC6576" w:rsidTr="00546532">
        <w:trPr>
          <w:trHeight w:val="284"/>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c>
          <w:tcPr>
            <w:tcW w:w="3060"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ЦЕЛИ БРОЈЕВИ</w:t>
            </w:r>
          </w:p>
        </w:tc>
        <w:tc>
          <w:tcPr>
            <w:tcW w:w="292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26</w:t>
            </w:r>
          </w:p>
        </w:tc>
        <w:tc>
          <w:tcPr>
            <w:tcW w:w="306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9</w:t>
            </w:r>
          </w:p>
        </w:tc>
        <w:tc>
          <w:tcPr>
            <w:tcW w:w="288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17</w:t>
            </w:r>
          </w:p>
        </w:tc>
      </w:tr>
      <w:tr w:rsidR="00CF6EAA" w:rsidRPr="00AC6576" w:rsidTr="00546532">
        <w:trPr>
          <w:trHeight w:val="284"/>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c>
          <w:tcPr>
            <w:tcW w:w="3060"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ТРОУГАО</w:t>
            </w:r>
          </w:p>
        </w:tc>
        <w:tc>
          <w:tcPr>
            <w:tcW w:w="292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25</w:t>
            </w:r>
          </w:p>
        </w:tc>
        <w:tc>
          <w:tcPr>
            <w:tcW w:w="306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rPr>
              <w:t>1</w:t>
            </w:r>
            <w:r w:rsidRPr="00AC6576">
              <w:rPr>
                <w:rFonts w:ascii="Times New Roman" w:hAnsi="Times New Roman" w:cs="Times New Roman"/>
                <w:lang w:val="sr-Cyrl-CS"/>
              </w:rPr>
              <w:t>3</w:t>
            </w:r>
          </w:p>
        </w:tc>
        <w:tc>
          <w:tcPr>
            <w:tcW w:w="288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12</w:t>
            </w:r>
          </w:p>
        </w:tc>
      </w:tr>
      <w:tr w:rsidR="00CF6EAA" w:rsidRPr="00AC6576" w:rsidTr="00546532">
        <w:trPr>
          <w:trHeight w:val="284"/>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tc>
        <w:tc>
          <w:tcPr>
            <w:tcW w:w="3060"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РАЦИОНАЛНИ БРОЈЕВИ</w:t>
            </w:r>
          </w:p>
        </w:tc>
        <w:tc>
          <w:tcPr>
            <w:tcW w:w="2924"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48</w:t>
            </w:r>
          </w:p>
        </w:tc>
        <w:tc>
          <w:tcPr>
            <w:tcW w:w="306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17</w:t>
            </w:r>
          </w:p>
        </w:tc>
        <w:tc>
          <w:tcPr>
            <w:tcW w:w="2880"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31</w:t>
            </w:r>
          </w:p>
        </w:tc>
      </w:tr>
      <w:tr w:rsidR="00CF6EAA" w:rsidRPr="00AC6576" w:rsidTr="00546532">
        <w:trPr>
          <w:trHeight w:val="300"/>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lastRenderedPageBreak/>
              <w:t>4.</w:t>
            </w:r>
          </w:p>
        </w:tc>
        <w:tc>
          <w:tcPr>
            <w:tcW w:w="3060"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ЧЕТВОРО</w:t>
            </w:r>
            <w:r w:rsidRPr="00AC6576">
              <w:rPr>
                <w:rFonts w:ascii="Times New Roman" w:hAnsi="Times New Roman" w:cs="Times New Roman"/>
              </w:rPr>
              <w:t>УГАО</w:t>
            </w:r>
          </w:p>
        </w:tc>
        <w:tc>
          <w:tcPr>
            <w:tcW w:w="2924"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19</w:t>
            </w:r>
          </w:p>
        </w:tc>
        <w:tc>
          <w:tcPr>
            <w:tcW w:w="3060"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8</w:t>
            </w:r>
          </w:p>
        </w:tc>
        <w:tc>
          <w:tcPr>
            <w:tcW w:w="2880"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11</w:t>
            </w:r>
          </w:p>
        </w:tc>
      </w:tr>
      <w:tr w:rsidR="00CF6EAA" w:rsidRPr="00AC6576" w:rsidTr="00546532">
        <w:trPr>
          <w:trHeight w:val="70"/>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5.</w:t>
            </w:r>
          </w:p>
        </w:tc>
        <w:tc>
          <w:tcPr>
            <w:tcW w:w="3060"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ПОВРШИНА ЧЕТВОРОУГЛА И ТРОУГЛА</w:t>
            </w:r>
          </w:p>
        </w:tc>
        <w:tc>
          <w:tcPr>
            <w:tcW w:w="2924"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18</w:t>
            </w:r>
          </w:p>
        </w:tc>
        <w:tc>
          <w:tcPr>
            <w:tcW w:w="3060"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6</w:t>
            </w:r>
          </w:p>
        </w:tc>
        <w:tc>
          <w:tcPr>
            <w:tcW w:w="2880"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12</w:t>
            </w:r>
          </w:p>
        </w:tc>
      </w:tr>
      <w:tr w:rsidR="00CF6EAA" w:rsidRPr="00AC6576" w:rsidTr="00546532">
        <w:trPr>
          <w:trHeight w:val="300"/>
          <w:jc w:val="center"/>
        </w:trPr>
        <w:tc>
          <w:tcPr>
            <w:tcW w:w="648" w:type="dxa"/>
            <w:shd w:val="clear" w:color="auto" w:fill="FBD4B4"/>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6.</w:t>
            </w:r>
          </w:p>
        </w:tc>
        <w:tc>
          <w:tcPr>
            <w:tcW w:w="3060" w:type="dxa"/>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rPr>
              <w:t>ПИСМЕНИ ЗАДАЦИ СА ИСПРАВКАМА</w:t>
            </w:r>
          </w:p>
        </w:tc>
        <w:tc>
          <w:tcPr>
            <w:tcW w:w="2924"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8</w:t>
            </w:r>
          </w:p>
        </w:tc>
        <w:tc>
          <w:tcPr>
            <w:tcW w:w="3060"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2880" w:type="dxa"/>
            <w:vAlign w:val="center"/>
          </w:tcPr>
          <w:p w:rsidR="00CF6EAA" w:rsidRPr="00AC6576" w:rsidRDefault="00CF6EAA" w:rsidP="00546532">
            <w:pPr>
              <w:jc w:val="center"/>
              <w:rPr>
                <w:rFonts w:ascii="Times New Roman" w:hAnsi="Times New Roman" w:cs="Times New Roman"/>
                <w:lang w:val="ru-RU"/>
              </w:rPr>
            </w:pPr>
            <w:r w:rsidRPr="00AC6576">
              <w:rPr>
                <w:rFonts w:ascii="Times New Roman" w:hAnsi="Times New Roman" w:cs="Times New Roman"/>
                <w:lang w:val="ru-RU"/>
              </w:rPr>
              <w:t>4</w:t>
            </w:r>
          </w:p>
        </w:tc>
      </w:tr>
    </w:tbl>
    <w:p w:rsidR="00CF6EAA" w:rsidRPr="00AC6576" w:rsidRDefault="00CF6EAA" w:rsidP="00CF6EAA">
      <w:pPr>
        <w:rPr>
          <w:rFonts w:ascii="Times New Roman" w:hAnsi="Times New Roman" w:cs="Times New Roman"/>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0"/>
        <w:gridCol w:w="1820"/>
        <w:gridCol w:w="2722"/>
        <w:gridCol w:w="3261"/>
        <w:gridCol w:w="3435"/>
      </w:tblGrid>
      <w:tr w:rsidR="00CF6EAA" w:rsidRPr="00AC6576" w:rsidTr="00546532">
        <w:trPr>
          <w:trHeight w:val="502"/>
          <w:jc w:val="center"/>
        </w:trPr>
        <w:tc>
          <w:tcPr>
            <w:tcW w:w="2370"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820"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418"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141"/>
          <w:jc w:val="center"/>
        </w:trPr>
        <w:tc>
          <w:tcPr>
            <w:tcW w:w="2370"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820"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2722"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основни</w:t>
            </w:r>
          </w:p>
        </w:tc>
        <w:tc>
          <w:tcPr>
            <w:tcW w:w="3261"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средњи</w:t>
            </w:r>
          </w:p>
        </w:tc>
        <w:tc>
          <w:tcPr>
            <w:tcW w:w="3435" w:type="dxa"/>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напредни</w:t>
            </w:r>
          </w:p>
        </w:tc>
      </w:tr>
      <w:tr w:rsidR="00CF6EAA" w:rsidRPr="00AC6576" w:rsidTr="00546532">
        <w:trPr>
          <w:trHeight w:val="145"/>
          <w:jc w:val="center"/>
        </w:trPr>
        <w:tc>
          <w:tcPr>
            <w:tcW w:w="237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1. ЦЕЛИ БРОЈЕВИ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Скуп</w:t>
            </w:r>
            <w:r w:rsidRPr="00AC6576">
              <w:rPr>
                <w:rFonts w:ascii="Times New Roman" w:hAnsi="Times New Roman" w:cs="Times New Roman"/>
                <w:b/>
                <w:bCs/>
              </w:rPr>
              <w:t>Z</w:t>
            </w:r>
            <w:r w:rsidRPr="00AC6576">
              <w:rPr>
                <w:rFonts w:ascii="Times New Roman" w:hAnsi="Times New Roman" w:cs="Times New Roman"/>
                <w:lang w:val="ru-RU"/>
              </w:rPr>
              <w:t>, представљање и поређење целих бројева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●Рачунске операције у </w:t>
            </w:r>
            <w:r w:rsidRPr="00AC6576">
              <w:rPr>
                <w:rFonts w:ascii="Times New Roman" w:hAnsi="Times New Roman" w:cs="Times New Roman"/>
                <w:b/>
                <w:bCs/>
              </w:rPr>
              <w:t>Z</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Решавање једначина </w:t>
            </w:r>
            <w:r w:rsidRPr="00AC6576">
              <w:rPr>
                <w:rFonts w:ascii="Times New Roman" w:hAnsi="Times New Roman" w:cs="Times New Roman"/>
                <w:lang w:val="sr-Cyrl-CS"/>
              </w:rPr>
              <w:t xml:space="preserve">и неједначина </w:t>
            </w:r>
            <w:r w:rsidRPr="00AC6576">
              <w:rPr>
                <w:rFonts w:ascii="Times New Roman" w:hAnsi="Times New Roman" w:cs="Times New Roman"/>
                <w:lang w:val="ru-RU"/>
              </w:rPr>
              <w:t>у скупу</w:t>
            </w:r>
            <w:r w:rsidRPr="00AC6576">
              <w:rPr>
                <w:rFonts w:ascii="Times New Roman" w:hAnsi="Times New Roman" w:cs="Times New Roman"/>
                <w:bCs/>
              </w:rPr>
              <w:t>Z</w:t>
            </w:r>
          </w:p>
        </w:tc>
        <w:tc>
          <w:tcPr>
            <w:tcW w:w="1820"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272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1.1.1. </w:t>
            </w:r>
            <w:r w:rsidRPr="00AC6576">
              <w:rPr>
                <w:rFonts w:ascii="Times New Roman" w:hAnsi="Times New Roman" w:cs="Times New Roman"/>
                <w:lang w:val="sr-Cyrl-CS"/>
              </w:rPr>
              <w:t xml:space="preserve">уме да </w:t>
            </w:r>
            <w:r w:rsidRPr="00AC6576">
              <w:rPr>
                <w:rFonts w:ascii="Times New Roman" w:hAnsi="Times New Roman" w:cs="Times New Roman"/>
                <w:lang w:val="ru-RU"/>
              </w:rPr>
              <w:t xml:space="preserve">прочита и запише различите врсте </w:t>
            </w:r>
            <w:r w:rsidRPr="00AC6576">
              <w:rPr>
                <w:rFonts w:ascii="Times New Roman" w:hAnsi="Times New Roman" w:cs="Times New Roman"/>
                <w:lang w:val="sr-Cyrl-CS"/>
              </w:rPr>
              <w:t>бројева (природне, целе, рационалне);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1.1.3.</w:t>
            </w:r>
            <w:r w:rsidRPr="00AC6576">
              <w:rPr>
                <w:rFonts w:ascii="Times New Roman" w:hAnsi="Times New Roman" w:cs="Times New Roman"/>
                <w:lang w:val="sr-Cyrl-CS"/>
              </w:rPr>
              <w:t xml:space="preserve"> пореди по величини бројеве истог записа, помажући се сликом кад је то потребно;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1.1.4.</w:t>
            </w:r>
            <w:r w:rsidRPr="00AC6576">
              <w:rPr>
                <w:rFonts w:ascii="Times New Roman" w:hAnsi="Times New Roman" w:cs="Times New Roman"/>
                <w:lang w:val="sr-Cyrl-CS"/>
              </w:rPr>
              <w:t xml:space="preserve"> изврши једну основну рачунску операцију са бројевима истог записа, помажући се сликом када је то потребно (у случају сабирања и одузимања разломака само са истим имениоцем);рачуна на пр. 1/5 од </w:t>
            </w:r>
            <w:r w:rsidRPr="00AC6576">
              <w:rPr>
                <w:rFonts w:ascii="Times New Roman" w:hAnsi="Times New Roman" w:cs="Times New Roman"/>
              </w:rPr>
              <w:t>n</w:t>
            </w:r>
            <w:r w:rsidRPr="00AC6576">
              <w:rPr>
                <w:rFonts w:ascii="Times New Roman" w:hAnsi="Times New Roman" w:cs="Times New Roman"/>
                <w:lang w:val="sr-Cyrl-CS"/>
              </w:rPr>
              <w:t xml:space="preserve">, где је </w:t>
            </w:r>
            <w:r w:rsidRPr="00AC6576">
              <w:rPr>
                <w:rFonts w:ascii="Times New Roman" w:hAnsi="Times New Roman" w:cs="Times New Roman"/>
              </w:rPr>
              <w:t>n</w:t>
            </w:r>
            <w:r w:rsidRPr="00AC6576">
              <w:rPr>
                <w:rFonts w:ascii="Times New Roman" w:hAnsi="Times New Roman" w:cs="Times New Roman"/>
                <w:lang w:val="sr-Cyrl-CS"/>
              </w:rPr>
              <w:t xml:space="preserve"> дати </w:t>
            </w:r>
            <w:r w:rsidRPr="00AC6576">
              <w:rPr>
                <w:rFonts w:ascii="Times New Roman" w:hAnsi="Times New Roman" w:cs="Times New Roman"/>
                <w:lang w:val="sr-Cyrl-CS"/>
              </w:rPr>
              <w:lastRenderedPageBreak/>
              <w:t>природан број</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1.1.6.</w:t>
            </w:r>
            <w:r w:rsidRPr="00AC6576">
              <w:rPr>
                <w:rFonts w:ascii="Times New Roman" w:hAnsi="Times New Roman" w:cs="Times New Roman"/>
                <w:lang w:val="sr-Cyrl-CS"/>
              </w:rPr>
              <w:t xml:space="preserve"> користи целе бројеве </w:t>
            </w:r>
          </w:p>
          <w:p w:rsidR="00CF6EAA" w:rsidRPr="00AC6576" w:rsidRDefault="00CF6EAA" w:rsidP="00546532">
            <w:pPr>
              <w:outlineLvl w:val="0"/>
              <w:rPr>
                <w:rFonts w:ascii="Times New Roman" w:hAnsi="Times New Roman" w:cs="Times New Roman"/>
                <w:b/>
                <w:bCs/>
                <w:spacing w:val="-2"/>
                <w:lang w:val="sr-Cyrl-CS"/>
              </w:rPr>
            </w:pPr>
            <w:r w:rsidRPr="00AC6576">
              <w:rPr>
                <w:rFonts w:ascii="Times New Roman" w:hAnsi="Times New Roman" w:cs="Times New Roman"/>
                <w:lang w:val="sr-Cyrl-CS"/>
              </w:rPr>
              <w:t>и једноставне изразе са њима помажући се визуелним представама;</w:t>
            </w:r>
          </w:p>
        </w:tc>
        <w:tc>
          <w:tcPr>
            <w:tcW w:w="3261"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2.1.1.</w:t>
            </w:r>
            <w:r w:rsidRPr="00AC6576">
              <w:rPr>
                <w:rFonts w:ascii="Times New Roman" w:hAnsi="Times New Roman" w:cs="Times New Roman"/>
                <w:lang w:val="sr-Cyrl-CS"/>
              </w:rPr>
              <w:t xml:space="preserve"> пореди по величини бројеве записане у различитим облицима;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2.1.2.</w:t>
            </w:r>
            <w:r w:rsidRPr="00AC6576">
              <w:rPr>
                <w:rFonts w:ascii="Times New Roman" w:hAnsi="Times New Roman" w:cs="Times New Roman"/>
                <w:lang w:val="sr-Cyrl-CS"/>
              </w:rPr>
              <w:t xml:space="preserve"> одреди супротан број, реципрочну вредност и апсолутну вредност броја;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2.1.4.</w:t>
            </w:r>
            <w:r w:rsidRPr="00AC6576">
              <w:rPr>
                <w:rFonts w:ascii="Times New Roman" w:hAnsi="Times New Roman" w:cs="Times New Roman"/>
                <w:lang w:val="sr-Cyrl-CS"/>
              </w:rPr>
              <w:t xml:space="preserve"> користи бројеве и бројевне изразе у једноставним реалним ситуацијама;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2.2.5. </w:t>
            </w:r>
            <w:r w:rsidRPr="00AC6576">
              <w:rPr>
                <w:rFonts w:ascii="Times New Roman" w:hAnsi="Times New Roman" w:cs="Times New Roman"/>
                <w:lang w:val="sr-Cyrl-CS"/>
              </w:rPr>
              <w:t xml:space="preserve">користи једначине у </w:t>
            </w:r>
            <w:r w:rsidRPr="00AC6576">
              <w:rPr>
                <w:rFonts w:ascii="Times New Roman" w:hAnsi="Times New Roman" w:cs="Times New Roman"/>
                <w:lang w:val="sr-Cyrl-CS"/>
              </w:rPr>
              <w:lastRenderedPageBreak/>
              <w:t>једноставним текстуалним задацима;</w:t>
            </w:r>
          </w:p>
        </w:tc>
        <w:tc>
          <w:tcPr>
            <w:tcW w:w="3435"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3.2.5.</w:t>
            </w:r>
            <w:r w:rsidRPr="00AC6576">
              <w:rPr>
                <w:rFonts w:ascii="Times New Roman" w:hAnsi="Times New Roman" w:cs="Times New Roman"/>
                <w:lang w:val="sr-Cyrl-CS"/>
              </w:rPr>
              <w:t xml:space="preserve"> користи једначине, неједначине и системе једначина решавајући и сложеније текстуалне задатке;</w:t>
            </w:r>
          </w:p>
        </w:tc>
      </w:tr>
      <w:tr w:rsidR="00CF6EAA" w:rsidRPr="00AC6576" w:rsidTr="00546532">
        <w:trPr>
          <w:trHeight w:val="145"/>
          <w:jc w:val="center"/>
        </w:trPr>
        <w:tc>
          <w:tcPr>
            <w:tcW w:w="2370" w:type="dxa"/>
            <w:shd w:val="clear" w:color="auto" w:fill="FBD4B4"/>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lastRenderedPageBreak/>
              <w:t>2. ТРОУГАО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Троугао - појам и врсте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Странице и углови троугла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●Подударност троуглова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●Конструкције троуглова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●Значајне тачке троугла</w:t>
            </w:r>
          </w:p>
        </w:tc>
        <w:tc>
          <w:tcPr>
            <w:tcW w:w="1820"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-тематске недеље</w:t>
            </w:r>
          </w:p>
        </w:tc>
        <w:tc>
          <w:tcPr>
            <w:tcW w:w="2722" w:type="dxa"/>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1.3.2.</w:t>
            </w:r>
            <w:r w:rsidRPr="00AC6576">
              <w:rPr>
                <w:rFonts w:ascii="Times New Roman" w:hAnsi="Times New Roman" w:cs="Times New Roman"/>
                <w:bCs/>
                <w:lang w:val="sr-Cyrl-CS"/>
              </w:rPr>
              <w:t xml:space="preserve"> влада појмовима: </w:t>
            </w:r>
            <w:r w:rsidRPr="00AC6576">
              <w:rPr>
                <w:rFonts w:ascii="Times New Roman" w:hAnsi="Times New Roman" w:cs="Times New Roman"/>
                <w:bCs/>
                <w:u w:val="single"/>
                <w:lang w:val="sr-Cyrl-CS"/>
              </w:rPr>
              <w:t>троугао</w:t>
            </w:r>
            <w:r w:rsidRPr="00AC6576">
              <w:rPr>
                <w:rFonts w:ascii="Times New Roman" w:hAnsi="Times New Roman" w:cs="Times New Roman"/>
                <w:bCs/>
                <w:lang w:val="sr-Cyrl-CS"/>
              </w:rPr>
              <w:t>, четвороугао, квадрат и правоугаоник (уочава њихове моделе у реалним ситуацијама и уме да их нацрта користећи прибор; разликује основне врсте троуглова, зна основне елементе троугла );</w:t>
            </w:r>
          </w:p>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1.3.6.</w:t>
            </w:r>
            <w:r w:rsidRPr="00AC6576">
              <w:rPr>
                <w:rFonts w:ascii="Times New Roman" w:hAnsi="Times New Roman" w:cs="Times New Roman"/>
                <w:bCs/>
                <w:lang w:val="sr-Cyrl-CS"/>
              </w:rPr>
              <w:t xml:space="preserve"> интуитивно схвата појам подударних фигура (кретањем до поклапања);</w:t>
            </w:r>
          </w:p>
        </w:tc>
        <w:tc>
          <w:tcPr>
            <w:tcW w:w="3261"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2.3.2.</w:t>
            </w:r>
            <w:r w:rsidRPr="00AC6576">
              <w:rPr>
                <w:rFonts w:ascii="Times New Roman" w:hAnsi="Times New Roman" w:cs="Times New Roman"/>
                <w:lang w:val="sr-Cyrl-CS"/>
              </w:rPr>
              <w:t xml:space="preserve"> уме да одреди однос углова и страница у троуглу и збир углова у </w:t>
            </w:r>
            <w:r w:rsidRPr="00AC6576">
              <w:rPr>
                <w:rFonts w:ascii="Times New Roman" w:hAnsi="Times New Roman" w:cs="Times New Roman"/>
                <w:u w:val="single"/>
                <w:lang w:val="sr-Cyrl-CS"/>
              </w:rPr>
              <w:t>троуглу</w:t>
            </w:r>
            <w:r w:rsidRPr="00AC6576">
              <w:rPr>
                <w:rFonts w:ascii="Times New Roman" w:hAnsi="Times New Roman" w:cs="Times New Roman"/>
                <w:lang w:val="sr-Cyrl-CS"/>
              </w:rPr>
              <w:t xml:space="preserve"> и четвороуглу;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2.3.6.</w:t>
            </w:r>
            <w:r w:rsidRPr="00AC6576">
              <w:rPr>
                <w:rFonts w:ascii="Times New Roman" w:hAnsi="Times New Roman" w:cs="Times New Roman"/>
                <w:lang w:val="sr-Cyrl-CS"/>
              </w:rPr>
              <w:t xml:space="preserve"> користи подударност и везује је са карактеристичним својствима фигура (нпр. паралелност и једнакост страница паралелограма);</w:t>
            </w:r>
          </w:p>
        </w:tc>
        <w:tc>
          <w:tcPr>
            <w:tcW w:w="3435" w:type="dxa"/>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t xml:space="preserve">3.3.2. </w:t>
            </w:r>
            <w:r w:rsidRPr="00AC6576">
              <w:rPr>
                <w:rFonts w:ascii="Times New Roman" w:hAnsi="Times New Roman" w:cs="Times New Roman"/>
                <w:lang w:val="sr-Cyrl-CS"/>
              </w:rPr>
              <w:t xml:space="preserve">користи основна својства </w:t>
            </w:r>
            <w:r w:rsidRPr="00AC6576">
              <w:rPr>
                <w:rFonts w:ascii="Times New Roman" w:hAnsi="Times New Roman" w:cs="Times New Roman"/>
                <w:u w:val="single"/>
                <w:lang w:val="sr-Cyrl-CS"/>
              </w:rPr>
              <w:t>троугла</w:t>
            </w:r>
            <w:r w:rsidRPr="00AC6576">
              <w:rPr>
                <w:rFonts w:ascii="Times New Roman" w:hAnsi="Times New Roman" w:cs="Times New Roman"/>
                <w:lang w:val="sr-Cyrl-CS"/>
              </w:rPr>
              <w:t xml:space="preserve"> , четвороугла, паралелограма и трапеза, рачуна њихове обиме и површине на основу елемената који нису обавезно непосредно дати у формулацији задатка; </w:t>
            </w:r>
            <w:r w:rsidRPr="00AC6576">
              <w:rPr>
                <w:rFonts w:ascii="Times New Roman" w:hAnsi="Times New Roman" w:cs="Times New Roman"/>
                <w:u w:val="single"/>
                <w:lang w:val="sr-Cyrl-CS"/>
              </w:rPr>
              <w:t xml:space="preserve">уме да их конструише;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3.3.6.</w:t>
            </w:r>
            <w:r w:rsidRPr="00AC6576">
              <w:rPr>
                <w:rFonts w:ascii="Times New Roman" w:hAnsi="Times New Roman" w:cs="Times New Roman"/>
                <w:lang w:val="sr-Cyrl-CS"/>
              </w:rPr>
              <w:t xml:space="preserve">уме да примени </w:t>
            </w:r>
            <w:r w:rsidRPr="00AC6576">
              <w:rPr>
                <w:rFonts w:ascii="Times New Roman" w:hAnsi="Times New Roman" w:cs="Times New Roman"/>
                <w:u w:val="single"/>
                <w:lang w:val="sr-Cyrl-CS"/>
              </w:rPr>
              <w:t xml:space="preserve">подударност </w:t>
            </w:r>
            <w:r w:rsidRPr="00AC6576">
              <w:rPr>
                <w:rFonts w:ascii="Times New Roman" w:hAnsi="Times New Roman" w:cs="Times New Roman"/>
                <w:lang w:val="sr-Cyrl-CS"/>
              </w:rPr>
              <w:t>и сличност троуглова, повезујући тако разна својства геометријских објеката;</w:t>
            </w:r>
          </w:p>
        </w:tc>
      </w:tr>
      <w:tr w:rsidR="00CF6EAA" w:rsidRPr="00AC6576" w:rsidTr="00546532">
        <w:trPr>
          <w:trHeight w:val="145"/>
          <w:jc w:val="center"/>
        </w:trPr>
        <w:tc>
          <w:tcPr>
            <w:tcW w:w="237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3. РАЦИОНАЛНИ БРОЈЕВИ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Скуп</w:t>
            </w:r>
            <w:r w:rsidRPr="00AC6576">
              <w:rPr>
                <w:rFonts w:ascii="Times New Roman" w:hAnsi="Times New Roman" w:cs="Times New Roman"/>
                <w:b/>
                <w:bCs/>
              </w:rPr>
              <w:t>Q</w:t>
            </w:r>
            <w:r w:rsidRPr="00AC6576">
              <w:rPr>
                <w:rFonts w:ascii="Times New Roman" w:hAnsi="Times New Roman" w:cs="Times New Roman"/>
                <w:lang w:val="ru-RU"/>
              </w:rPr>
              <w:t>, поређење и представљање рационалних бројева</w:t>
            </w:r>
          </w:p>
          <w:p w:rsidR="00CF6EAA" w:rsidRPr="00AC6576" w:rsidRDefault="00CF6EAA" w:rsidP="00546532">
            <w:pPr>
              <w:rPr>
                <w:rFonts w:ascii="Times New Roman" w:hAnsi="Times New Roman" w:cs="Times New Roman"/>
                <w:b/>
                <w:bCs/>
                <w:lang w:val="ru-RU"/>
              </w:rPr>
            </w:pPr>
            <w:r w:rsidRPr="00AC6576">
              <w:rPr>
                <w:rFonts w:ascii="Times New Roman" w:hAnsi="Times New Roman" w:cs="Times New Roman"/>
                <w:lang w:val="sr-Cyrl-CS"/>
              </w:rPr>
              <w:t xml:space="preserve">● Рачунске операције у </w:t>
            </w:r>
            <w:r w:rsidRPr="00AC6576">
              <w:rPr>
                <w:rFonts w:ascii="Times New Roman" w:hAnsi="Times New Roman" w:cs="Times New Roman"/>
                <w:b/>
                <w:bCs/>
              </w:rPr>
              <w:t>Q</w:t>
            </w:r>
          </w:p>
          <w:p w:rsidR="00CF6EAA" w:rsidRPr="00AC6576" w:rsidRDefault="00CF6EAA" w:rsidP="00546532">
            <w:pPr>
              <w:rPr>
                <w:rFonts w:ascii="Times New Roman" w:hAnsi="Times New Roman" w:cs="Times New Roman"/>
                <w:b/>
                <w:bCs/>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Решавање једначина </w:t>
            </w:r>
            <w:r w:rsidRPr="00AC6576">
              <w:rPr>
                <w:rFonts w:ascii="Times New Roman" w:hAnsi="Times New Roman" w:cs="Times New Roman"/>
                <w:lang w:val="sr-Cyrl-CS"/>
              </w:rPr>
              <w:lastRenderedPageBreak/>
              <w:t xml:space="preserve">и неједначина </w:t>
            </w:r>
            <w:r w:rsidRPr="00AC6576">
              <w:rPr>
                <w:rFonts w:ascii="Times New Roman" w:hAnsi="Times New Roman" w:cs="Times New Roman"/>
                <w:lang w:val="ru-RU"/>
              </w:rPr>
              <w:t>у скупу</w:t>
            </w:r>
            <w:r w:rsidRPr="00AC6576">
              <w:rPr>
                <w:rFonts w:ascii="Times New Roman" w:hAnsi="Times New Roman" w:cs="Times New Roman"/>
                <w:b/>
                <w:bCs/>
              </w:rPr>
              <w:t>Q</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●Проценти</w:t>
            </w:r>
          </w:p>
        </w:tc>
        <w:tc>
          <w:tcPr>
            <w:tcW w:w="1820"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lang w:val="sr-Cyrl-CS"/>
              </w:rPr>
              <w:t xml:space="preserve">-тематске </w:t>
            </w:r>
            <w:r w:rsidRPr="00AC6576">
              <w:rPr>
                <w:rFonts w:ascii="Times New Roman" w:hAnsi="Times New Roman" w:cs="Times New Roman"/>
                <w:lang w:val="sr-Cyrl-CS"/>
              </w:rPr>
              <w:lastRenderedPageBreak/>
              <w:t>надеље</w:t>
            </w:r>
          </w:p>
        </w:tc>
        <w:tc>
          <w:tcPr>
            <w:tcW w:w="272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 xml:space="preserve">1.1.1. </w:t>
            </w:r>
            <w:r w:rsidRPr="00AC6576">
              <w:rPr>
                <w:rFonts w:ascii="Times New Roman" w:hAnsi="Times New Roman" w:cs="Times New Roman"/>
                <w:lang w:val="sr-Cyrl-CS"/>
              </w:rPr>
              <w:t xml:space="preserve">уме да </w:t>
            </w:r>
            <w:r w:rsidRPr="00AC6576">
              <w:rPr>
                <w:rFonts w:ascii="Times New Roman" w:hAnsi="Times New Roman" w:cs="Times New Roman"/>
                <w:lang w:val="ru-RU"/>
              </w:rPr>
              <w:t xml:space="preserve">прочита и запише различите врсте </w:t>
            </w:r>
            <w:r w:rsidRPr="00AC6576">
              <w:rPr>
                <w:rFonts w:ascii="Times New Roman" w:hAnsi="Times New Roman" w:cs="Times New Roman"/>
                <w:lang w:val="sr-Cyrl-CS"/>
              </w:rPr>
              <w:t>бројева (природне, целе, рационалне);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1.1.2.</w:t>
            </w:r>
            <w:r w:rsidRPr="00AC6576">
              <w:rPr>
                <w:rFonts w:ascii="Times New Roman" w:hAnsi="Times New Roman" w:cs="Times New Roman"/>
                <w:lang w:val="sr-Cyrl-CS"/>
              </w:rPr>
              <w:t xml:space="preserve"> преведе децимални запис броја у разломак и обратно;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1.1.3.</w:t>
            </w:r>
            <w:r w:rsidRPr="00AC6576">
              <w:rPr>
                <w:rFonts w:ascii="Times New Roman" w:hAnsi="Times New Roman" w:cs="Times New Roman"/>
                <w:lang w:val="sr-Cyrl-CS"/>
              </w:rPr>
              <w:t xml:space="preserve"> пореди по величини бројеве истог </w:t>
            </w:r>
            <w:r w:rsidRPr="00AC6576">
              <w:rPr>
                <w:rFonts w:ascii="Times New Roman" w:hAnsi="Times New Roman" w:cs="Times New Roman"/>
                <w:lang w:val="sr-Cyrl-CS"/>
              </w:rPr>
              <w:lastRenderedPageBreak/>
              <w:t>записа,помажући се сликом кад је то потребно;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1.1.4.</w:t>
            </w:r>
            <w:r w:rsidRPr="00AC6576">
              <w:rPr>
                <w:rFonts w:ascii="Times New Roman" w:hAnsi="Times New Roman" w:cs="Times New Roman"/>
                <w:lang w:val="sr-Cyrl-CS"/>
              </w:rPr>
              <w:t xml:space="preserve"> уме да изврши једну основну рачунску операцију са бројевима истог записа, помажући се сликом када је то потребно (у случају сабирања и одузимања разломака само са истим имениоцем); рачуна на пример 1/5 од </w:t>
            </w:r>
            <w:r w:rsidRPr="00AC6576">
              <w:rPr>
                <w:rFonts w:ascii="Times New Roman" w:hAnsi="Times New Roman" w:cs="Times New Roman"/>
                <w:lang w:val="sr-Latn-CS"/>
              </w:rPr>
              <w:t>n</w:t>
            </w:r>
            <w:r w:rsidRPr="00AC6576">
              <w:rPr>
                <w:rFonts w:ascii="Times New Roman" w:hAnsi="Times New Roman" w:cs="Times New Roman"/>
                <w:lang w:val="sr-Cyrl-CS"/>
              </w:rPr>
              <w:t xml:space="preserve">, где је </w:t>
            </w:r>
            <w:r w:rsidRPr="00AC6576">
              <w:rPr>
                <w:rFonts w:ascii="Times New Roman" w:hAnsi="Times New Roman" w:cs="Times New Roman"/>
                <w:lang w:val="sr-Latn-CS"/>
              </w:rPr>
              <w:t>n</w:t>
            </w:r>
            <w:r w:rsidRPr="00AC6576">
              <w:rPr>
                <w:rFonts w:ascii="Times New Roman" w:hAnsi="Times New Roman" w:cs="Times New Roman"/>
                <w:lang w:val="sr-Cyrl-CS"/>
              </w:rPr>
              <w:t xml:space="preserve"> дати природан број;</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1.5.4.</w:t>
            </w:r>
            <w:r w:rsidRPr="00AC6576">
              <w:rPr>
                <w:rFonts w:ascii="Times New Roman" w:hAnsi="Times New Roman" w:cs="Times New Roman"/>
                <w:lang w:val="sr-Cyrl-CS"/>
              </w:rPr>
              <w:t>одреди задати проценат неке величине;</w:t>
            </w:r>
          </w:p>
        </w:tc>
        <w:tc>
          <w:tcPr>
            <w:tcW w:w="3261"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2.1.1.</w:t>
            </w:r>
            <w:r w:rsidRPr="00AC6576">
              <w:rPr>
                <w:rFonts w:ascii="Times New Roman" w:hAnsi="Times New Roman" w:cs="Times New Roman"/>
                <w:lang w:val="sr-Cyrl-CS"/>
              </w:rPr>
              <w:t xml:space="preserve"> пореди по величини бројеве записане у различитим облицима;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2.1.2.</w:t>
            </w:r>
            <w:r w:rsidRPr="00AC6576">
              <w:rPr>
                <w:rFonts w:ascii="Times New Roman" w:hAnsi="Times New Roman" w:cs="Times New Roman"/>
                <w:lang w:val="sr-Cyrl-CS"/>
              </w:rPr>
              <w:t xml:space="preserve"> одреди супротан број, реципрочну вредност и апсолутну вредност броја;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израчуна вредност једноставнијег израза са више рачунских операција </w:t>
            </w:r>
            <w:r w:rsidRPr="00AC6576">
              <w:rPr>
                <w:rFonts w:ascii="Times New Roman" w:hAnsi="Times New Roman" w:cs="Times New Roman"/>
                <w:lang w:val="sr-Cyrl-CS"/>
              </w:rPr>
              <w:lastRenderedPageBreak/>
              <w:t>различитог приоритета, укључујући ослобађање од заграда, са бројевима истог записа;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2.1.4.</w:t>
            </w:r>
            <w:r w:rsidRPr="00AC6576">
              <w:rPr>
                <w:rFonts w:ascii="Times New Roman" w:hAnsi="Times New Roman" w:cs="Times New Roman"/>
                <w:lang w:val="sr-Cyrl-CS"/>
              </w:rPr>
              <w:t xml:space="preserve"> користи бројеве и бројевне изразе у једноставним реалним ситуацијама;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2.2.5. </w:t>
            </w:r>
            <w:r w:rsidRPr="00AC6576">
              <w:rPr>
                <w:rFonts w:ascii="Times New Roman" w:hAnsi="Times New Roman" w:cs="Times New Roman"/>
                <w:lang w:val="sr-Cyrl-CS"/>
              </w:rPr>
              <w:t>користи једначине у једноставним текст. задацима;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2.5.4.</w:t>
            </w:r>
            <w:r w:rsidRPr="00AC6576">
              <w:rPr>
                <w:rFonts w:ascii="Times New Roman" w:hAnsi="Times New Roman" w:cs="Times New Roman"/>
                <w:lang w:val="sr-Cyrl-CS"/>
              </w:rPr>
              <w:t xml:space="preserve"> примени процентни рачун у једноставним реалним ситуацијама (на пример, промена цене неког производа за дати проценат );</w:t>
            </w:r>
          </w:p>
        </w:tc>
        <w:tc>
          <w:tcPr>
            <w:tcW w:w="3435"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3.2.5.</w:t>
            </w:r>
            <w:r w:rsidRPr="00AC6576">
              <w:rPr>
                <w:rFonts w:ascii="Times New Roman" w:hAnsi="Times New Roman" w:cs="Times New Roman"/>
                <w:lang w:val="sr-Cyrl-CS"/>
              </w:rPr>
              <w:t xml:space="preserve"> користи једначине, неједначине и системе једначина решавајући и сложеније текстуалне задатке;</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3.5.4.</w:t>
            </w:r>
            <w:r w:rsidRPr="00AC6576">
              <w:rPr>
                <w:rFonts w:ascii="Times New Roman" w:hAnsi="Times New Roman" w:cs="Times New Roman"/>
                <w:lang w:val="sr-Cyrl-CS"/>
              </w:rPr>
              <w:t xml:space="preserve"> примени процентни рачун у сложенијим ситуацијама;</w:t>
            </w:r>
          </w:p>
        </w:tc>
      </w:tr>
      <w:tr w:rsidR="00CF6EAA" w:rsidRPr="00AC6576" w:rsidTr="00546532">
        <w:trPr>
          <w:trHeight w:val="145"/>
          <w:jc w:val="center"/>
        </w:trPr>
        <w:tc>
          <w:tcPr>
            <w:tcW w:w="237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ru-RU"/>
              </w:rPr>
              <w:lastRenderedPageBreak/>
              <w:t>4.</w:t>
            </w:r>
            <w:r w:rsidRPr="00AC6576">
              <w:rPr>
                <w:rFonts w:ascii="Times New Roman" w:hAnsi="Times New Roman" w:cs="Times New Roman"/>
                <w:b/>
                <w:lang w:val="sr-Cyrl-CS"/>
              </w:rPr>
              <w:t>ЧЕТВОРОУГАО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Четвороугао - појам и врсте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Паралелограм – појам</w:t>
            </w:r>
            <w:r w:rsidRPr="00AC6576">
              <w:rPr>
                <w:rFonts w:ascii="Times New Roman" w:hAnsi="Times New Roman" w:cs="Times New Roman"/>
                <w:lang w:val="sr-Cyrl-CS"/>
              </w:rPr>
              <w:t>,</w:t>
            </w:r>
            <w:r w:rsidRPr="00AC6576">
              <w:rPr>
                <w:rFonts w:ascii="Times New Roman" w:hAnsi="Times New Roman" w:cs="Times New Roman"/>
                <w:lang w:val="ru-RU"/>
              </w:rPr>
              <w:t xml:space="preserve"> својства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Трапез - појам и својства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Делтоид - појам и својства</w:t>
            </w:r>
          </w:p>
        </w:tc>
        <w:tc>
          <w:tcPr>
            <w:tcW w:w="1820"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-тематске надеље</w:t>
            </w:r>
          </w:p>
        </w:tc>
        <w:tc>
          <w:tcPr>
            <w:tcW w:w="2722" w:type="dxa"/>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1.3.2.</w:t>
            </w:r>
            <w:r w:rsidRPr="00AC6576">
              <w:rPr>
                <w:rFonts w:ascii="Times New Roman" w:hAnsi="Times New Roman" w:cs="Times New Roman"/>
                <w:bCs/>
                <w:lang w:val="sr-Cyrl-CS"/>
              </w:rPr>
              <w:t xml:space="preserve"> влада појмовима: троугао, </w:t>
            </w:r>
            <w:r w:rsidRPr="00AC6576">
              <w:rPr>
                <w:rFonts w:ascii="Times New Roman" w:hAnsi="Times New Roman" w:cs="Times New Roman"/>
                <w:bCs/>
                <w:u w:val="single"/>
                <w:lang w:val="sr-Cyrl-CS"/>
              </w:rPr>
              <w:t>четвороугао</w:t>
            </w:r>
            <w:r w:rsidRPr="00AC6576">
              <w:rPr>
                <w:rFonts w:ascii="Times New Roman" w:hAnsi="Times New Roman" w:cs="Times New Roman"/>
                <w:bCs/>
                <w:lang w:val="sr-Cyrl-CS"/>
              </w:rPr>
              <w:t xml:space="preserve">, </w:t>
            </w:r>
            <w:r w:rsidRPr="00AC6576">
              <w:rPr>
                <w:rFonts w:ascii="Times New Roman" w:hAnsi="Times New Roman" w:cs="Times New Roman"/>
                <w:bCs/>
                <w:u w:val="single"/>
                <w:lang w:val="sr-Cyrl-CS"/>
              </w:rPr>
              <w:t xml:space="preserve">квадрат </w:t>
            </w:r>
            <w:r w:rsidRPr="00AC6576">
              <w:rPr>
                <w:rFonts w:ascii="Times New Roman" w:hAnsi="Times New Roman" w:cs="Times New Roman"/>
                <w:bCs/>
                <w:lang w:val="sr-Cyrl-CS"/>
              </w:rPr>
              <w:t xml:space="preserve">и </w:t>
            </w:r>
            <w:r w:rsidRPr="00AC6576">
              <w:rPr>
                <w:rFonts w:ascii="Times New Roman" w:hAnsi="Times New Roman" w:cs="Times New Roman"/>
                <w:bCs/>
                <w:u w:val="single"/>
                <w:lang w:val="sr-Cyrl-CS"/>
              </w:rPr>
              <w:t>правоугаоник</w:t>
            </w:r>
            <w:r w:rsidRPr="00AC6576">
              <w:rPr>
                <w:rFonts w:ascii="Times New Roman" w:hAnsi="Times New Roman" w:cs="Times New Roman"/>
                <w:bCs/>
                <w:lang w:val="sr-Cyrl-CS"/>
              </w:rPr>
              <w:t xml:space="preserve"> (уочава њихове моделе у реалним ситуацијама и уме да их нацрта користећи прибор; разликује основне врсте троуглова, зна основне елементе троугла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bCs/>
                <w:lang w:val="sr-Cyrl-CS"/>
              </w:rPr>
              <w:t>1.3.6.</w:t>
            </w:r>
            <w:r w:rsidRPr="00AC6576">
              <w:rPr>
                <w:rFonts w:ascii="Times New Roman" w:hAnsi="Times New Roman" w:cs="Times New Roman"/>
                <w:bCs/>
                <w:lang w:val="sr-Cyrl-CS"/>
              </w:rPr>
              <w:t xml:space="preserve"> интуитивно схвата појам подударних фигура (кретањем до поклапања);</w:t>
            </w:r>
          </w:p>
        </w:tc>
        <w:tc>
          <w:tcPr>
            <w:tcW w:w="3261"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2.3.2.</w:t>
            </w:r>
            <w:r w:rsidRPr="00AC6576">
              <w:rPr>
                <w:rFonts w:ascii="Times New Roman" w:hAnsi="Times New Roman" w:cs="Times New Roman"/>
                <w:lang w:val="sr-Cyrl-CS"/>
              </w:rPr>
              <w:t xml:space="preserve"> уме да одреди однос углова и страница у троуглу и збир углова у троуглу и </w:t>
            </w:r>
            <w:r w:rsidRPr="00AC6576">
              <w:rPr>
                <w:rFonts w:ascii="Times New Roman" w:hAnsi="Times New Roman" w:cs="Times New Roman"/>
                <w:u w:val="single"/>
                <w:lang w:val="sr-Cyrl-CS"/>
              </w:rPr>
              <w:t>четвороуглу</w:t>
            </w:r>
            <w:r w:rsidRPr="00AC6576">
              <w:rPr>
                <w:rFonts w:ascii="Times New Roman" w:hAnsi="Times New Roman" w:cs="Times New Roman"/>
                <w:lang w:val="sr-Cyrl-CS"/>
              </w:rPr>
              <w:t>;</w:t>
            </w:r>
          </w:p>
          <w:p w:rsidR="00CF6EAA" w:rsidRPr="00AC6576" w:rsidRDefault="00CF6EAA" w:rsidP="00546532">
            <w:pPr>
              <w:jc w:val="center"/>
              <w:outlineLvl w:val="0"/>
              <w:rPr>
                <w:rFonts w:ascii="Times New Roman" w:hAnsi="Times New Roman" w:cs="Times New Roman"/>
                <w:b/>
                <w:bCs/>
                <w:spacing w:val="-2"/>
                <w:lang w:val="sr-Cyrl-CS"/>
              </w:rPr>
            </w:pPr>
            <w:r w:rsidRPr="00AC6576">
              <w:rPr>
                <w:rFonts w:ascii="Times New Roman" w:hAnsi="Times New Roman" w:cs="Times New Roman"/>
                <w:b/>
                <w:lang w:val="sr-Cyrl-CS"/>
              </w:rPr>
              <w:t>2.3.6.</w:t>
            </w:r>
            <w:r w:rsidRPr="00AC6576">
              <w:rPr>
                <w:rFonts w:ascii="Times New Roman" w:hAnsi="Times New Roman" w:cs="Times New Roman"/>
                <w:lang w:val="sr-Cyrl-CS"/>
              </w:rPr>
              <w:t xml:space="preserve">  користи подударност и везује је са карактеристичним својствима фигура(нпр. паралелност и једнакост страница паралелограма);</w:t>
            </w:r>
          </w:p>
        </w:tc>
        <w:tc>
          <w:tcPr>
            <w:tcW w:w="3435" w:type="dxa"/>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t xml:space="preserve">3.3.2. </w:t>
            </w:r>
            <w:r w:rsidRPr="00AC6576">
              <w:rPr>
                <w:rFonts w:ascii="Times New Roman" w:hAnsi="Times New Roman" w:cs="Times New Roman"/>
                <w:lang w:val="sr-Cyrl-CS"/>
              </w:rPr>
              <w:t xml:space="preserve">користи основна својства троугла , </w:t>
            </w:r>
            <w:r w:rsidRPr="00AC6576">
              <w:rPr>
                <w:rFonts w:ascii="Times New Roman" w:hAnsi="Times New Roman" w:cs="Times New Roman"/>
                <w:u w:val="single"/>
                <w:lang w:val="sr-Cyrl-CS"/>
              </w:rPr>
              <w:t>четвороугла, паралелограма и трапеза</w:t>
            </w:r>
            <w:r w:rsidRPr="00AC6576">
              <w:rPr>
                <w:rFonts w:ascii="Times New Roman" w:hAnsi="Times New Roman" w:cs="Times New Roman"/>
                <w:lang w:val="sr-Cyrl-CS"/>
              </w:rPr>
              <w:t xml:space="preserve">, рачуна њихове обиме и површине на основу елемената који нису обавезно непосредно дати у формулацији задатка; </w:t>
            </w:r>
            <w:r w:rsidRPr="00AC6576">
              <w:rPr>
                <w:rFonts w:ascii="Times New Roman" w:hAnsi="Times New Roman" w:cs="Times New Roman"/>
                <w:u w:val="single"/>
                <w:lang w:val="sr-Cyrl-CS"/>
              </w:rPr>
              <w:t xml:space="preserve">уме да их конструише; </w:t>
            </w:r>
          </w:p>
          <w:p w:rsidR="00CF6EAA" w:rsidRPr="00AC6576" w:rsidRDefault="00CF6EAA" w:rsidP="00546532">
            <w:pPr>
              <w:jc w:val="center"/>
              <w:outlineLvl w:val="0"/>
              <w:rPr>
                <w:rFonts w:ascii="Times New Roman" w:hAnsi="Times New Roman" w:cs="Times New Roman"/>
                <w:b/>
                <w:bCs/>
                <w:spacing w:val="-2"/>
                <w:lang w:val="sr-Cyrl-CS"/>
              </w:rPr>
            </w:pPr>
            <w:r w:rsidRPr="00AC6576">
              <w:rPr>
                <w:rFonts w:ascii="Times New Roman" w:hAnsi="Times New Roman" w:cs="Times New Roman"/>
                <w:b/>
                <w:lang w:val="sr-Cyrl-CS"/>
              </w:rPr>
              <w:t>3.3.6.</w:t>
            </w:r>
            <w:r w:rsidRPr="00AC6576">
              <w:rPr>
                <w:rFonts w:ascii="Times New Roman" w:hAnsi="Times New Roman" w:cs="Times New Roman"/>
                <w:lang w:val="sr-Cyrl-CS"/>
              </w:rPr>
              <w:t xml:space="preserve">уме да примени </w:t>
            </w:r>
            <w:r w:rsidRPr="00AC6576">
              <w:rPr>
                <w:rFonts w:ascii="Times New Roman" w:hAnsi="Times New Roman" w:cs="Times New Roman"/>
                <w:u w:val="single"/>
                <w:lang w:val="sr-Cyrl-CS"/>
              </w:rPr>
              <w:t xml:space="preserve">подударност </w:t>
            </w:r>
            <w:r w:rsidRPr="00AC6576">
              <w:rPr>
                <w:rFonts w:ascii="Times New Roman" w:hAnsi="Times New Roman" w:cs="Times New Roman"/>
                <w:lang w:val="sr-Cyrl-CS"/>
              </w:rPr>
              <w:t>и сличност троуглова, повезујући тако разна својства геометријских објеката;</w:t>
            </w:r>
          </w:p>
        </w:tc>
      </w:tr>
      <w:tr w:rsidR="00CF6EAA" w:rsidRPr="00AC6576" w:rsidTr="00546532">
        <w:trPr>
          <w:trHeight w:val="145"/>
          <w:jc w:val="center"/>
        </w:trPr>
        <w:tc>
          <w:tcPr>
            <w:tcW w:w="237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5. ПОВРШИНА </w:t>
            </w:r>
            <w:r w:rsidRPr="00AC6576">
              <w:rPr>
                <w:rFonts w:ascii="Times New Roman" w:hAnsi="Times New Roman" w:cs="Times New Roman"/>
                <w:b/>
                <w:lang w:val="sr-Cyrl-CS"/>
              </w:rPr>
              <w:lastRenderedPageBreak/>
              <w:t>ТРОУГЛА И ЧЕТВОРОУГЛА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Појам површине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Површина правоугаоника</w:t>
            </w:r>
            <w:r w:rsidRPr="00AC6576">
              <w:rPr>
                <w:rFonts w:ascii="Times New Roman" w:hAnsi="Times New Roman" w:cs="Times New Roman"/>
                <w:lang w:val="sr-Cyrl-CS"/>
              </w:rPr>
              <w:t xml:space="preserve"> и квадрата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Површина паралелограма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Површина троугла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w:t>
            </w:r>
            <w:r w:rsidRPr="00AC6576">
              <w:rPr>
                <w:rFonts w:ascii="Times New Roman" w:hAnsi="Times New Roman" w:cs="Times New Roman"/>
                <w:lang w:val="ru-RU"/>
              </w:rPr>
              <w:t xml:space="preserve"> Површина трапеза</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lang w:val="sr-Cyrl-CS"/>
              </w:rPr>
              <w:t>●</w:t>
            </w:r>
            <w:r w:rsidRPr="00AC6576">
              <w:rPr>
                <w:rFonts w:ascii="Times New Roman" w:hAnsi="Times New Roman" w:cs="Times New Roman"/>
                <w:lang w:val="ru-RU"/>
              </w:rPr>
              <w:t xml:space="preserve"> Површина произвољног четвороугла</w:t>
            </w:r>
          </w:p>
        </w:tc>
        <w:tc>
          <w:tcPr>
            <w:tcW w:w="1820" w:type="dxa"/>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-тематске надеље</w:t>
            </w:r>
          </w:p>
        </w:tc>
        <w:tc>
          <w:tcPr>
            <w:tcW w:w="2722" w:type="dxa"/>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lastRenderedPageBreak/>
              <w:t>1.3.2.</w:t>
            </w:r>
            <w:r w:rsidRPr="00AC6576">
              <w:rPr>
                <w:rFonts w:ascii="Times New Roman" w:hAnsi="Times New Roman" w:cs="Times New Roman"/>
                <w:bCs/>
                <w:lang w:val="sr-Cyrl-CS"/>
              </w:rPr>
              <w:t xml:space="preserve"> влада појмовима: </w:t>
            </w:r>
            <w:r w:rsidRPr="00AC6576">
              <w:rPr>
                <w:rFonts w:ascii="Times New Roman" w:hAnsi="Times New Roman" w:cs="Times New Roman"/>
                <w:bCs/>
                <w:lang w:val="sr-Cyrl-CS"/>
              </w:rPr>
              <w:lastRenderedPageBreak/>
              <w:t xml:space="preserve">троугао, </w:t>
            </w:r>
            <w:r w:rsidRPr="00AC6576">
              <w:rPr>
                <w:rFonts w:ascii="Times New Roman" w:hAnsi="Times New Roman" w:cs="Times New Roman"/>
                <w:bCs/>
                <w:u w:val="single"/>
                <w:lang w:val="sr-Cyrl-CS"/>
              </w:rPr>
              <w:t>четвороугао</w:t>
            </w:r>
            <w:r w:rsidRPr="00AC6576">
              <w:rPr>
                <w:rFonts w:ascii="Times New Roman" w:hAnsi="Times New Roman" w:cs="Times New Roman"/>
                <w:bCs/>
                <w:lang w:val="sr-Cyrl-CS"/>
              </w:rPr>
              <w:t xml:space="preserve">, </w:t>
            </w:r>
            <w:r w:rsidRPr="00AC6576">
              <w:rPr>
                <w:rFonts w:ascii="Times New Roman" w:hAnsi="Times New Roman" w:cs="Times New Roman"/>
                <w:bCs/>
                <w:u w:val="single"/>
                <w:lang w:val="sr-Cyrl-CS"/>
              </w:rPr>
              <w:t xml:space="preserve">квадрат </w:t>
            </w:r>
            <w:r w:rsidRPr="00AC6576">
              <w:rPr>
                <w:rFonts w:ascii="Times New Roman" w:hAnsi="Times New Roman" w:cs="Times New Roman"/>
                <w:bCs/>
                <w:lang w:val="sr-Cyrl-CS"/>
              </w:rPr>
              <w:t xml:space="preserve">и </w:t>
            </w:r>
            <w:r w:rsidRPr="00AC6576">
              <w:rPr>
                <w:rFonts w:ascii="Times New Roman" w:hAnsi="Times New Roman" w:cs="Times New Roman"/>
                <w:bCs/>
                <w:u w:val="single"/>
                <w:lang w:val="sr-Cyrl-CS"/>
              </w:rPr>
              <w:t>правоугаоник</w:t>
            </w:r>
            <w:r w:rsidRPr="00AC6576">
              <w:rPr>
                <w:rFonts w:ascii="Times New Roman" w:hAnsi="Times New Roman" w:cs="Times New Roman"/>
                <w:bCs/>
                <w:lang w:val="sr-Cyrl-CS"/>
              </w:rPr>
              <w:t xml:space="preserve"> (уочава њихове моделе у реалним ситуацијама и уме да их нацрта користећи прибор;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1.4.1.</w:t>
            </w:r>
            <w:r w:rsidRPr="00AC6576">
              <w:rPr>
                <w:rFonts w:ascii="Times New Roman" w:hAnsi="Times New Roman" w:cs="Times New Roman"/>
                <w:lang w:val="sr-Cyrl-CS"/>
              </w:rPr>
              <w:t xml:space="preserve"> користи одговарајуће јединице за мерење дужине, </w:t>
            </w:r>
            <w:r w:rsidRPr="00AC6576">
              <w:rPr>
                <w:rFonts w:ascii="Times New Roman" w:hAnsi="Times New Roman" w:cs="Times New Roman"/>
                <w:u w:val="single"/>
                <w:lang w:val="sr-Cyrl-CS"/>
              </w:rPr>
              <w:t>површине</w:t>
            </w:r>
            <w:r w:rsidRPr="00AC6576">
              <w:rPr>
                <w:rFonts w:ascii="Times New Roman" w:hAnsi="Times New Roman" w:cs="Times New Roman"/>
                <w:lang w:val="sr-Cyrl-CS"/>
              </w:rPr>
              <w:t>, запремине, масе,времена и углова;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1.4.2.</w:t>
            </w:r>
            <w:r w:rsidRPr="00AC6576">
              <w:rPr>
                <w:rFonts w:ascii="Times New Roman" w:hAnsi="Times New Roman" w:cs="Times New Roman"/>
                <w:lang w:val="sr-Cyrl-CS"/>
              </w:rPr>
              <w:t xml:space="preserve"> претвори веће јединице </w:t>
            </w:r>
            <w:r w:rsidRPr="00AC6576">
              <w:rPr>
                <w:rFonts w:ascii="Times New Roman" w:hAnsi="Times New Roman" w:cs="Times New Roman"/>
                <w:u w:val="single"/>
                <w:lang w:val="sr-Cyrl-CS"/>
              </w:rPr>
              <w:t>дужине</w:t>
            </w:r>
            <w:r w:rsidRPr="00AC6576">
              <w:rPr>
                <w:rFonts w:ascii="Times New Roman" w:hAnsi="Times New Roman" w:cs="Times New Roman"/>
                <w:lang w:val="sr-Cyrl-CS"/>
              </w:rPr>
              <w:t>,масе и времена у мање;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1.4.4.</w:t>
            </w:r>
            <w:r w:rsidRPr="00AC6576">
              <w:rPr>
                <w:rFonts w:ascii="Times New Roman" w:hAnsi="Times New Roman" w:cs="Times New Roman"/>
                <w:lang w:val="sr-Cyrl-CS"/>
              </w:rPr>
              <w:t xml:space="preserve"> при мерењу одабере одговарајућу мерну јединицу;</w:t>
            </w:r>
          </w:p>
          <w:p w:rsidR="00CF6EAA" w:rsidRPr="00AC6576" w:rsidRDefault="00CF6EAA" w:rsidP="00546532">
            <w:pPr>
              <w:rPr>
                <w:rFonts w:ascii="Times New Roman" w:hAnsi="Times New Roman" w:cs="Times New Roman"/>
                <w:bCs/>
                <w:lang w:val="ru-RU"/>
              </w:rPr>
            </w:pPr>
            <w:r w:rsidRPr="00AC6576">
              <w:rPr>
                <w:rFonts w:ascii="Times New Roman" w:hAnsi="Times New Roman" w:cs="Times New Roman"/>
                <w:lang w:val="sr-Cyrl-CS"/>
              </w:rPr>
              <w:t>заокружује величине исказане датом мером;</w:t>
            </w:r>
          </w:p>
        </w:tc>
        <w:tc>
          <w:tcPr>
            <w:tcW w:w="3261"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2.4.1.</w:t>
            </w:r>
            <w:r w:rsidRPr="00AC6576">
              <w:rPr>
                <w:rFonts w:ascii="Times New Roman" w:hAnsi="Times New Roman" w:cs="Times New Roman"/>
                <w:lang w:val="sr-Cyrl-CS"/>
              </w:rPr>
              <w:t xml:space="preserve"> пореди величине које су </w:t>
            </w:r>
            <w:r w:rsidRPr="00AC6576">
              <w:rPr>
                <w:rFonts w:ascii="Times New Roman" w:hAnsi="Times New Roman" w:cs="Times New Roman"/>
                <w:lang w:val="sr-Cyrl-CS"/>
              </w:rPr>
              <w:lastRenderedPageBreak/>
              <w:t>изражене различитим мерним јединицама за дужину и масу;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2.4.3.</w:t>
            </w:r>
            <w:r w:rsidRPr="00AC6576">
              <w:rPr>
                <w:rFonts w:ascii="Times New Roman" w:hAnsi="Times New Roman" w:cs="Times New Roman"/>
                <w:lang w:val="sr-Cyrl-CS"/>
              </w:rPr>
              <w:t xml:space="preserve"> дату величину искаже приближном вредношћу;</w:t>
            </w:r>
          </w:p>
          <w:p w:rsidR="00CF6EAA" w:rsidRPr="00AC6576" w:rsidRDefault="00CF6EAA" w:rsidP="00546532">
            <w:pPr>
              <w:rPr>
                <w:rFonts w:ascii="Times New Roman" w:hAnsi="Times New Roman" w:cs="Times New Roman"/>
                <w:lang w:val="sr-Cyrl-CS"/>
              </w:rPr>
            </w:pPr>
          </w:p>
        </w:tc>
        <w:tc>
          <w:tcPr>
            <w:tcW w:w="3435" w:type="dxa"/>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lastRenderedPageBreak/>
              <w:t xml:space="preserve">3.3.2. </w:t>
            </w:r>
            <w:r w:rsidRPr="00AC6576">
              <w:rPr>
                <w:rFonts w:ascii="Times New Roman" w:hAnsi="Times New Roman" w:cs="Times New Roman"/>
                <w:lang w:val="sr-Cyrl-CS"/>
              </w:rPr>
              <w:t xml:space="preserve">користи основна својства </w:t>
            </w:r>
            <w:r w:rsidRPr="00AC6576">
              <w:rPr>
                <w:rFonts w:ascii="Times New Roman" w:hAnsi="Times New Roman" w:cs="Times New Roman"/>
                <w:lang w:val="sr-Cyrl-CS"/>
              </w:rPr>
              <w:lastRenderedPageBreak/>
              <w:t>троугла , четвороугла</w:t>
            </w:r>
            <w:r w:rsidRPr="00AC6576">
              <w:rPr>
                <w:rFonts w:ascii="Times New Roman" w:hAnsi="Times New Roman" w:cs="Times New Roman"/>
                <w:u w:val="single"/>
                <w:lang w:val="sr-Cyrl-CS"/>
              </w:rPr>
              <w:t xml:space="preserve">, </w:t>
            </w:r>
            <w:r w:rsidRPr="00AC6576">
              <w:rPr>
                <w:rFonts w:ascii="Times New Roman" w:hAnsi="Times New Roman" w:cs="Times New Roman"/>
                <w:lang w:val="sr-Cyrl-CS"/>
              </w:rPr>
              <w:t xml:space="preserve">паралелограма и трапеза, рачуна њихове обиме и површине на основу елемената који нису обавезно непосредно дати у формулацији задатка;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3.4.1.</w:t>
            </w:r>
            <w:r w:rsidRPr="00AC6576">
              <w:rPr>
                <w:rFonts w:ascii="Times New Roman" w:hAnsi="Times New Roman" w:cs="Times New Roman"/>
                <w:lang w:val="sr-Cyrl-CS"/>
              </w:rPr>
              <w:t xml:space="preserve"> по потреби претвара јединице мере, рачунајући са њима;</w:t>
            </w:r>
          </w:p>
        </w:tc>
      </w:tr>
    </w:tbl>
    <w:p w:rsidR="00CF6EAA" w:rsidRPr="00AC6576" w:rsidRDefault="00CF6EAA" w:rsidP="00CF6EAA">
      <w:pPr>
        <w:rPr>
          <w:rFonts w:ascii="Times New Roman" w:hAnsi="Times New Roman" w:cs="Times New Roman"/>
          <w:b/>
          <w:bCs/>
          <w:lang w:val="ru-RU"/>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caps/>
          <w:lang w:val="sr-Cyrl-CS"/>
        </w:rPr>
        <w:t>Биологија</w:t>
      </w: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lastRenderedPageBreak/>
        <w:t>Циљеви и задаци  биологије у шестом разреду:</w:t>
      </w:r>
    </w:p>
    <w:p w:rsidR="00CF6EAA" w:rsidRPr="00AC6576" w:rsidRDefault="00CF6EAA" w:rsidP="00CF6EAA">
      <w:pPr>
        <w:rPr>
          <w:rFonts w:ascii="Times New Roman" w:hAnsi="Times New Roman" w:cs="Times New Roman"/>
          <w:lang w:val="ru-RU"/>
        </w:rPr>
      </w:pPr>
      <w:r w:rsidRPr="00AC6576">
        <w:rPr>
          <w:rFonts w:ascii="Times New Roman" w:hAnsi="Times New Roman" w:cs="Times New Roman"/>
          <w:b/>
          <w:lang w:val="sr-Cyrl-CS"/>
        </w:rPr>
        <w:t xml:space="preserve">Циљ </w:t>
      </w:r>
      <w:r w:rsidRPr="00AC6576">
        <w:rPr>
          <w:rFonts w:ascii="Times New Roman" w:hAnsi="Times New Roman" w:cs="Times New Roman"/>
          <w:lang w:val="sr-Cyrl-CS"/>
        </w:rPr>
        <w:t>наставе биологије јесте да ученици усвајањем образовно-васпитних садржаја стекну основна знања о животном простору, начину живота, основној грађи, разноврсности и значају животињског света</w:t>
      </w:r>
    </w:p>
    <w:p w:rsidR="00CF6EAA" w:rsidRPr="00AC6576" w:rsidRDefault="00CF6EAA" w:rsidP="00CF6EAA">
      <w:pPr>
        <w:jc w:val="both"/>
        <w:rPr>
          <w:rFonts w:ascii="Times New Roman" w:hAnsi="Times New Roman" w:cs="Times New Roman"/>
          <w:b/>
          <w:lang w:val="sr-Cyrl-CS"/>
        </w:rPr>
      </w:pPr>
      <w:r w:rsidRPr="00AC6576">
        <w:rPr>
          <w:rFonts w:ascii="Times New Roman" w:hAnsi="Times New Roman" w:cs="Times New Roman"/>
          <w:b/>
          <w:lang w:val="sr-Cyrl-CS"/>
        </w:rPr>
        <w:t xml:space="preserve">Задаци </w:t>
      </w:r>
      <w:r w:rsidRPr="00AC6576">
        <w:rPr>
          <w:rFonts w:ascii="Times New Roman" w:hAnsi="Times New Roman" w:cs="Times New Roman"/>
          <w:lang w:val="sr-Cyrl-CS"/>
        </w:rPr>
        <w:t>наставе биологије су</w:t>
      </w:r>
      <w:r w:rsidRPr="00AC6576">
        <w:rPr>
          <w:rFonts w:ascii="Times New Roman" w:hAnsi="Times New Roman" w:cs="Times New Roman"/>
          <w:b/>
          <w:lang w:val="sr-Cyrl-CS"/>
        </w:rPr>
        <w:t>:</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b/>
          <w:lang w:val="sr-Cyrl-CS"/>
        </w:rPr>
        <w:t xml:space="preserve">- </w:t>
      </w:r>
      <w:r w:rsidRPr="00AC6576">
        <w:rPr>
          <w:rFonts w:ascii="Times New Roman" w:hAnsi="Times New Roman" w:cs="Times New Roman"/>
          <w:lang w:val="sr-Cyrl-CS"/>
        </w:rPr>
        <w:t>развијање љубави према природи и осећања дужности да је очувају за себе и будуће генерације;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основне научне писмености, логичког расуђивања, објективности и критичког мишљења;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упознавање спољашње средине и основне унутрашње грађе праживотиња;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упознавање спољашње и основне унутрашње грађе животиња;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одговорног односа према животињама;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разумевање еволутивног развоја живог света;</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развијање хигијенских навика и здравствене културе;</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-да формирају радне навике и способност за самостално посматрање и истраживање.</w:t>
      </w:r>
    </w:p>
    <w:p w:rsidR="00CF6EAA" w:rsidRPr="00AC6576" w:rsidRDefault="00CF6EAA" w:rsidP="00CF6EAA">
      <w:pPr>
        <w:jc w:val="both"/>
        <w:rPr>
          <w:rFonts w:ascii="Times New Roman" w:hAnsi="Times New Roman" w:cs="Times New Roman"/>
          <w:lang w:val="sr-Cyrl-CS"/>
        </w:rPr>
      </w:pPr>
    </w:p>
    <w:p w:rsidR="00CF6EAA" w:rsidRPr="00AC6576"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AC6576"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УКУПНО</w:t>
            </w:r>
          </w:p>
        </w:tc>
      </w:tr>
      <w:tr w:rsidR="00CF6EAA" w:rsidRPr="00AC6576"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t>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Увод</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w:t>
            </w:r>
          </w:p>
        </w:tc>
      </w:tr>
      <w:tr w:rsidR="00CF6EAA" w:rsidRPr="00AC6576"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Праживотиње</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4</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4</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9</w:t>
            </w:r>
          </w:p>
        </w:tc>
      </w:tr>
      <w:tr w:rsidR="00CF6EAA" w:rsidRPr="00AC6576"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Царство животиња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t>25</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17</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3</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3</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48</w:t>
            </w:r>
          </w:p>
        </w:tc>
      </w:tr>
      <w:tr w:rsidR="00CF6EAA" w:rsidRPr="00AC6576" w:rsidTr="00546532">
        <w:trPr>
          <w:trHeight w:val="567"/>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t>IV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Угроженост и заштита животиња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6</w:t>
            </w:r>
          </w:p>
        </w:tc>
      </w:tr>
      <w:tr w:rsidR="00CF6EAA" w:rsidRPr="00AC6576" w:rsidTr="00546532">
        <w:trPr>
          <w:trHeight w:val="591"/>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lastRenderedPageBreak/>
              <w:t>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Увод у еволуцију живог света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6</w:t>
            </w:r>
          </w:p>
        </w:tc>
      </w:tr>
      <w:tr w:rsidR="00CF6EAA" w:rsidRPr="00AC6576" w:rsidTr="00546532">
        <w:trPr>
          <w:trHeight w:val="591"/>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УКУПНО:</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36</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28</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4</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4</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72</w:t>
            </w:r>
          </w:p>
        </w:tc>
      </w:tr>
    </w:tbl>
    <w:p w:rsidR="00CF6EAA" w:rsidRPr="00AC6576" w:rsidRDefault="00CF6EAA" w:rsidP="00CF6EAA">
      <w:pPr>
        <w:rPr>
          <w:rFonts w:ascii="Times New Roman" w:hAnsi="Times New Roman" w:cs="Times New Roman"/>
        </w:rPr>
      </w:pPr>
    </w:p>
    <w:p w:rsidR="00CF6EAA" w:rsidRPr="00AC6576" w:rsidRDefault="00CF6EAA" w:rsidP="00CF6EAA">
      <w:pPr>
        <w:rPr>
          <w:rFonts w:ascii="Times New Roman" w:hAnsi="Times New Roman" w:cs="Times New Roman"/>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3733"/>
        <w:gridCol w:w="3990"/>
        <w:gridCol w:w="3192"/>
      </w:tblGrid>
      <w:tr w:rsidR="00CF6EAA" w:rsidRPr="00AC6576" w:rsidTr="00546532">
        <w:trPr>
          <w:trHeight w:val="375"/>
          <w:jc w:val="center"/>
        </w:trPr>
        <w:tc>
          <w:tcPr>
            <w:tcW w:w="226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915"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w:t>
            </w:r>
          </w:p>
        </w:tc>
      </w:tr>
      <w:tr w:rsidR="00CF6EAA" w:rsidRPr="00AC6576" w:rsidTr="00546532">
        <w:trPr>
          <w:trHeight w:val="424"/>
          <w:jc w:val="center"/>
        </w:trPr>
        <w:tc>
          <w:tcPr>
            <w:tcW w:w="2268"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373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3990"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192"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22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w:t>
            </w:r>
            <w:r w:rsidRPr="00AC6576">
              <w:rPr>
                <w:rFonts w:ascii="Times New Roman" w:hAnsi="Times New Roman" w:cs="Times New Roman"/>
                <w:b/>
                <w:lang w:val="sr-Cyrl-CS"/>
              </w:rPr>
              <w:t xml:space="preserve"> Увод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-разноврсност живог света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-основне разлике између биљака, гљива и животиња</w:t>
            </w:r>
          </w:p>
        </w:tc>
        <w:tc>
          <w:tcPr>
            <w:tcW w:w="180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p w:rsidR="00CF6EAA" w:rsidRPr="00AC6576" w:rsidRDefault="00CF6EAA" w:rsidP="00546532">
            <w:pPr>
              <w:rPr>
                <w:rFonts w:ascii="Times New Roman" w:hAnsi="Times New Roman" w:cs="Times New Roman"/>
                <w:lang w:val="sr-Cyrl-CS"/>
              </w:rPr>
            </w:pPr>
          </w:p>
        </w:tc>
        <w:tc>
          <w:tcPr>
            <w:tcW w:w="373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1.1.3 </w:t>
            </w:r>
            <w:r w:rsidRPr="00AC6576">
              <w:rPr>
                <w:rFonts w:ascii="Times New Roman" w:hAnsi="Times New Roman" w:cs="Times New Roman"/>
                <w:lang w:val="ru-RU"/>
              </w:rPr>
              <w:t>препознаје основне сличности и разлике у изгледу и понашању биљака и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1.1.4 </w:t>
            </w:r>
            <w:r w:rsidRPr="00AC6576">
              <w:rPr>
                <w:rFonts w:ascii="Times New Roman" w:hAnsi="Times New Roman" w:cs="Times New Roman"/>
                <w:lang w:val="ru-RU"/>
              </w:rPr>
              <w:t>уме да наведе називе пет царстава и познаје типичне представнике истих</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1.1.5 </w:t>
            </w:r>
            <w:r w:rsidRPr="00AC6576">
              <w:rPr>
                <w:rFonts w:ascii="Times New Roman" w:hAnsi="Times New Roman" w:cs="Times New Roman"/>
                <w:lang w:val="ru-RU"/>
              </w:rPr>
              <w:t>зна да постоје просторне и временске промене код живих бића и познаје основне чињенице о томе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1.2.1 </w:t>
            </w:r>
            <w:r w:rsidRPr="00AC6576">
              <w:rPr>
                <w:rFonts w:ascii="Times New Roman" w:hAnsi="Times New Roman" w:cs="Times New Roman"/>
                <w:lang w:val="ru-RU"/>
              </w:rPr>
              <w:t>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1.2.3 </w:t>
            </w:r>
            <w:r w:rsidRPr="00AC6576">
              <w:rPr>
                <w:rFonts w:ascii="Times New Roman" w:hAnsi="Times New Roman" w:cs="Times New Roman"/>
                <w:lang w:val="ru-RU"/>
              </w:rPr>
              <w:t>зна основне карактеристике грађе биљака, животиња и човека и основне функције које се обављају на нивоу организма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1.4.3. </w:t>
            </w:r>
            <w:r w:rsidRPr="00AC6576">
              <w:rPr>
                <w:rFonts w:ascii="Times New Roman" w:hAnsi="Times New Roman" w:cs="Times New Roman"/>
                <w:lang w:val="ru-RU"/>
              </w:rPr>
              <w:t>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p>
          <w:p w:rsidR="00CF6EAA" w:rsidRPr="00AC6576" w:rsidRDefault="00CF6EAA" w:rsidP="00546532">
            <w:pPr>
              <w:rPr>
                <w:rFonts w:ascii="Times New Roman" w:hAnsi="Times New Roman" w:cs="Times New Roman"/>
                <w:lang w:val="sr-Cyrl-CS"/>
              </w:rPr>
            </w:pPr>
          </w:p>
        </w:tc>
        <w:tc>
          <w:tcPr>
            <w:tcW w:w="399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2.1.2. </w:t>
            </w:r>
            <w:r w:rsidRPr="00AC6576">
              <w:rPr>
                <w:rFonts w:ascii="Times New Roman" w:hAnsi="Times New Roman" w:cs="Times New Roman"/>
                <w:lang w:val="ru-RU"/>
              </w:rPr>
              <w:t>познаје и користи критеријуме за разликовање биљака и животиња и примењује их у типичним случајевима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2.1.3. </w:t>
            </w:r>
            <w:r w:rsidRPr="00AC6576">
              <w:rPr>
                <w:rFonts w:ascii="Times New Roman" w:hAnsi="Times New Roman" w:cs="Times New Roman"/>
                <w:lang w:val="ru-RU"/>
              </w:rPr>
              <w:t>познаје критеријуме по којима се царства међусобно разликују на основу њихових својстава до нивоа кола/класе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2.2.2.</w:t>
            </w:r>
            <w:r w:rsidRPr="00AC6576">
              <w:rPr>
                <w:rFonts w:ascii="Times New Roman" w:hAnsi="Times New Roman" w:cs="Times New Roman"/>
                <w:lang w:val="ru-RU"/>
              </w:rPr>
              <w:t xml:space="preserve"> 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2.2.3.</w:t>
            </w:r>
            <w:r w:rsidRPr="00AC6576">
              <w:rPr>
                <w:rFonts w:ascii="Times New Roman" w:hAnsi="Times New Roman" w:cs="Times New Roman"/>
                <w:lang w:val="ru-RU"/>
              </w:rPr>
              <w:t xml:space="preserve"> зна карактеристике и основне функције спољашње грађе биљака, животиња и човека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2.2.4.</w:t>
            </w:r>
            <w:r w:rsidRPr="00AC6576">
              <w:rPr>
                <w:rFonts w:ascii="Times New Roman" w:hAnsi="Times New Roman" w:cs="Times New Roman"/>
                <w:lang w:val="ru-RU"/>
              </w:rPr>
              <w:t xml:space="preserve"> разуме да је за живот неопходна енергија која се производи, складишти и одаје у специфичним процесима у </w:t>
            </w:r>
            <w:r w:rsidRPr="00AC6576">
              <w:rPr>
                <w:rFonts w:ascii="Times New Roman" w:hAnsi="Times New Roman" w:cs="Times New Roman"/>
                <w:lang w:val="ru-RU"/>
              </w:rPr>
              <w:lastRenderedPageBreak/>
              <w:t>ћелији и да се то назива метаболизам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2.2.5.</w:t>
            </w:r>
            <w:r w:rsidRPr="00AC6576">
              <w:rPr>
                <w:rFonts w:ascii="Times New Roman" w:hAnsi="Times New Roman" w:cs="Times New Roman"/>
                <w:lang w:val="ru-RU"/>
              </w:rPr>
              <w:t xml:space="preserve"> разуме да биљне ћелије, захваљујући специфичној грађи, могу да везују енергију и стварају (синтетишу) сложене (хранљиве) материје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2.2.6. </w:t>
            </w:r>
            <w:r w:rsidRPr="00AC6576">
              <w:rPr>
                <w:rFonts w:ascii="Times New Roman" w:hAnsi="Times New Roman" w:cs="Times New Roman"/>
                <w:lang w:val="ru-RU"/>
              </w:rPr>
              <w:t>разуме да иу биљној и у животињској ћелији сложене материје могу да се разграђују, при чему се ослобађа енергија у процесу који се назива дисање</w:t>
            </w:r>
          </w:p>
        </w:tc>
        <w:tc>
          <w:tcPr>
            <w:tcW w:w="319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3.1.3.</w:t>
            </w:r>
            <w:r w:rsidRPr="00AC6576">
              <w:rPr>
                <w:rFonts w:ascii="Times New Roman" w:hAnsi="Times New Roman" w:cs="Times New Roman"/>
                <w:lang w:val="ru-RU"/>
              </w:rPr>
              <w:t xml:space="preserve"> разуме критеријуме по којима се разликују биљке и животиње и уме да их примени у атипичним случајевима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3.1.4.</w:t>
            </w:r>
            <w:r w:rsidRPr="00AC6576">
              <w:rPr>
                <w:rFonts w:ascii="Times New Roman" w:hAnsi="Times New Roman" w:cs="Times New Roman"/>
                <w:lang w:val="ru-RU"/>
              </w:rPr>
              <w:t xml:space="preserve"> познаје критеријуме по којима се царства међусобно разликују на основу њихових својстава до нивоа класе/реда најважнијих група</w:t>
            </w:r>
          </w:p>
          <w:p w:rsidR="00CF6EAA" w:rsidRPr="00AC6576" w:rsidRDefault="00CF6EAA" w:rsidP="00546532">
            <w:pPr>
              <w:rPr>
                <w:rFonts w:ascii="Times New Roman" w:hAnsi="Times New Roman" w:cs="Times New Roman"/>
                <w:lang w:val="sr-Cyrl-CS"/>
              </w:rPr>
            </w:pPr>
          </w:p>
        </w:tc>
      </w:tr>
      <w:tr w:rsidR="00CF6EAA" w:rsidRPr="00AC6576" w:rsidTr="00546532">
        <w:trPr>
          <w:trHeight w:val="262"/>
          <w:jc w:val="center"/>
        </w:trPr>
        <w:tc>
          <w:tcPr>
            <w:tcW w:w="22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II</w:t>
            </w:r>
            <w:r w:rsidRPr="00AC6576">
              <w:rPr>
                <w:rFonts w:ascii="Times New Roman" w:hAnsi="Times New Roman" w:cs="Times New Roman"/>
                <w:b/>
                <w:lang w:val="sr-Cyrl-CS"/>
              </w:rPr>
              <w:t xml:space="preserve"> Праживотиње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-животни простор,начин живота, грађа,разноврсност и значај амеба, бичара и трепљара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-паразитске праживотиње</w:t>
            </w:r>
          </w:p>
        </w:tc>
        <w:tc>
          <w:tcPr>
            <w:tcW w:w="180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-микроскопирање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-провера и примена знања</w:t>
            </w:r>
          </w:p>
        </w:tc>
        <w:tc>
          <w:tcPr>
            <w:tcW w:w="373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1.1.5 </w:t>
            </w:r>
            <w:r w:rsidRPr="00AC6576">
              <w:rPr>
                <w:rFonts w:ascii="Times New Roman" w:hAnsi="Times New Roman" w:cs="Times New Roman"/>
                <w:lang w:val="ru-RU"/>
              </w:rPr>
              <w:t>зна да постоје просторне и временске промене код живих бића и познаје основне чињенице о томе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1.2.1 </w:t>
            </w:r>
            <w:r w:rsidRPr="00AC6576">
              <w:rPr>
                <w:rFonts w:ascii="Times New Roman" w:hAnsi="Times New Roman" w:cs="Times New Roman"/>
                <w:lang w:val="ru-RU"/>
              </w:rPr>
              <w:t>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tc>
        <w:tc>
          <w:tcPr>
            <w:tcW w:w="399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2.2.4.</w:t>
            </w:r>
            <w:r w:rsidRPr="00AC6576">
              <w:rPr>
                <w:rFonts w:ascii="Times New Roman" w:hAnsi="Times New Roman" w:cs="Times New Roman"/>
                <w:lang w:val="ru-RU"/>
              </w:rPr>
              <w:t xml:space="preserve"> разуме да је за живот неопходна енергија која се производи, складишти и одаје у специфичним процесима у ћелији и да се то назива метаболизам</w:t>
            </w:r>
          </w:p>
          <w:p w:rsidR="00CF6EAA" w:rsidRPr="00AC6576" w:rsidRDefault="00CF6EAA" w:rsidP="00546532">
            <w:pPr>
              <w:rPr>
                <w:rFonts w:ascii="Times New Roman" w:hAnsi="Times New Roman" w:cs="Times New Roman"/>
                <w:lang w:val="sr-Cyrl-CS"/>
              </w:rPr>
            </w:pPr>
          </w:p>
        </w:tc>
        <w:tc>
          <w:tcPr>
            <w:tcW w:w="319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3.2.3.</w:t>
            </w:r>
            <w:r w:rsidRPr="00AC6576">
              <w:rPr>
                <w:rFonts w:ascii="Times New Roman" w:hAnsi="Times New Roman" w:cs="Times New Roman"/>
                <w:lang w:val="ru-RU"/>
              </w:rPr>
              <w:t xml:space="preserve"> разуме узроке развоја и усложњавања грађе и функције током еволуције</w:t>
            </w:r>
          </w:p>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III</w:t>
            </w:r>
            <w:r w:rsidRPr="00AC6576">
              <w:rPr>
                <w:rFonts w:ascii="Times New Roman" w:hAnsi="Times New Roman" w:cs="Times New Roman"/>
                <w:b/>
                <w:lang w:val="sr-Cyrl-CS"/>
              </w:rPr>
              <w:t xml:space="preserve"> Царство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-животни простор,начин </w:t>
            </w:r>
            <w:r w:rsidRPr="00AC6576">
              <w:rPr>
                <w:rFonts w:ascii="Times New Roman" w:hAnsi="Times New Roman" w:cs="Times New Roman"/>
                <w:lang w:val="sr-Cyrl-CS"/>
              </w:rPr>
              <w:lastRenderedPageBreak/>
              <w:t>живота, спољашња грађа и основи унутрашње грађе,разноврсност и значај сунђера,дупљара,пљоснатих, ваљкастих и чланковитих црва, мекушаца, зглавкара,бодљокожаца и хордата</w:t>
            </w:r>
          </w:p>
        </w:tc>
        <w:tc>
          <w:tcPr>
            <w:tcW w:w="180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-микроскопирање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p w:rsidR="00CF6EAA" w:rsidRPr="00AC6576" w:rsidRDefault="00CF6EAA" w:rsidP="00546532">
            <w:pPr>
              <w:tabs>
                <w:tab w:val="left" w:pos="9315"/>
              </w:tabs>
              <w:rPr>
                <w:rFonts w:ascii="Times New Roman" w:hAnsi="Times New Roman" w:cs="Times New Roman"/>
                <w:lang w:val="sr-Cyrl-CS"/>
              </w:rPr>
            </w:pPr>
          </w:p>
        </w:tc>
        <w:tc>
          <w:tcPr>
            <w:tcW w:w="373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1.1.5 </w:t>
            </w:r>
            <w:r w:rsidRPr="00AC6576">
              <w:rPr>
                <w:rFonts w:ascii="Times New Roman" w:hAnsi="Times New Roman" w:cs="Times New Roman"/>
                <w:lang w:val="ru-RU"/>
              </w:rPr>
              <w:t>зна да постоје просторне и временске промене код живих бића и познаје основне чињенице о томе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1.2.2 </w:t>
            </w:r>
            <w:r w:rsidRPr="00AC6576">
              <w:rPr>
                <w:rFonts w:ascii="Times New Roman" w:hAnsi="Times New Roman" w:cs="Times New Roman"/>
                <w:lang w:val="ru-RU"/>
              </w:rPr>
              <w:t xml:space="preserve">зна да је ћелија најмања </w:t>
            </w:r>
            <w:r w:rsidRPr="00AC6576">
              <w:rPr>
                <w:rFonts w:ascii="Times New Roman" w:hAnsi="Times New Roman" w:cs="Times New Roman"/>
                <w:lang w:val="ru-RU"/>
              </w:rPr>
              <w:lastRenderedPageBreak/>
              <w:t>јединица грађе свих вишећелијских организама у чијим одељцима се одвијају разноврсни процеси, и зна основне карактеристике грађе тих ћелија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1.2.4 </w:t>
            </w:r>
            <w:r w:rsidRPr="00AC6576">
              <w:rPr>
                <w:rFonts w:ascii="Times New Roman" w:hAnsi="Times New Roman" w:cs="Times New Roman"/>
                <w:lang w:val="ru-RU"/>
              </w:rPr>
              <w:t>познаје основну организацију органа у којима се одвијају различити животни процеси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1.2.5 </w:t>
            </w:r>
            <w:r w:rsidRPr="00AC6576">
              <w:rPr>
                <w:rFonts w:ascii="Times New Roman" w:hAnsi="Times New Roman" w:cs="Times New Roman"/>
                <w:lang w:val="ru-RU"/>
              </w:rPr>
              <w:t>разуме да је за живот неопходна енергија коју организми обезбеђују исхраном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1.2.6 </w:t>
            </w:r>
            <w:r w:rsidRPr="00AC6576">
              <w:rPr>
                <w:rFonts w:ascii="Times New Roman" w:hAnsi="Times New Roman" w:cs="Times New Roman"/>
                <w:lang w:val="ru-RU"/>
              </w:rPr>
              <w:t>разуме да су поједини процеси заједнички за сва жива бића (дисање, надражљивост, покретљивост, растење, развиће, размножавање)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1.2.7 </w:t>
            </w:r>
            <w:r w:rsidRPr="00AC6576">
              <w:rPr>
                <w:rFonts w:ascii="Times New Roman" w:hAnsi="Times New Roman" w:cs="Times New Roman"/>
                <w:lang w:val="ru-RU"/>
              </w:rPr>
              <w:t>зна да организми функционишу као независне целине у сталној интеракцији са околином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1.3.1 </w:t>
            </w:r>
            <w:r w:rsidRPr="00AC6576">
              <w:rPr>
                <w:rFonts w:ascii="Times New Roman" w:hAnsi="Times New Roman" w:cs="Times New Roman"/>
                <w:lang w:val="ru-RU"/>
              </w:rPr>
              <w:t>разуме да јединка једне врсте даје потомке исте врсте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1.3.2 </w:t>
            </w:r>
            <w:r w:rsidRPr="00AC6576">
              <w:rPr>
                <w:rFonts w:ascii="Times New Roman" w:hAnsi="Times New Roman" w:cs="Times New Roman"/>
                <w:lang w:val="ru-RU"/>
              </w:rPr>
              <w:t>зна основне појмове о процесима размножавања</w:t>
            </w:r>
          </w:p>
        </w:tc>
        <w:tc>
          <w:tcPr>
            <w:tcW w:w="399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2.2.8.</w:t>
            </w:r>
            <w:r w:rsidRPr="00AC6576">
              <w:rPr>
                <w:rFonts w:ascii="Times New Roman" w:hAnsi="Times New Roman" w:cs="Times New Roman"/>
                <w:lang w:val="ru-RU"/>
              </w:rPr>
              <w:t xml:space="preserve"> зна да је неопходна координација функција у вишећелијским организмима и зна који органски системи омогућују ову интеграцију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2.3.1.</w:t>
            </w:r>
            <w:r w:rsidRPr="00AC6576">
              <w:rPr>
                <w:rFonts w:ascii="Times New Roman" w:hAnsi="Times New Roman" w:cs="Times New Roman"/>
                <w:lang w:val="ru-RU"/>
              </w:rPr>
              <w:t xml:space="preserve"> разуме основне разлике између полног и бесполног размножавања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2.3.2.</w:t>
            </w:r>
            <w:r w:rsidRPr="00AC6576">
              <w:rPr>
                <w:rFonts w:ascii="Times New Roman" w:hAnsi="Times New Roman" w:cs="Times New Roman"/>
                <w:lang w:val="ru-RU"/>
              </w:rPr>
              <w:t xml:space="preserve"> разуме механизам настанка зигота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2.3.5.</w:t>
            </w:r>
            <w:r w:rsidRPr="00AC6576">
              <w:rPr>
                <w:rFonts w:ascii="Times New Roman" w:hAnsi="Times New Roman" w:cs="Times New Roman"/>
                <w:lang w:val="ru-RU"/>
              </w:rPr>
              <w:t xml:space="preserve"> уочава да постоје разлике између јединки исте врсте и различитих врста и зна да су оне настале деловањем еволуционих механизама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2.3.6.</w:t>
            </w:r>
            <w:r w:rsidRPr="00AC6576">
              <w:rPr>
                <w:rFonts w:ascii="Times New Roman" w:hAnsi="Times New Roman" w:cs="Times New Roman"/>
                <w:lang w:val="ru-RU"/>
              </w:rPr>
              <w:t xml:space="preserve"> уочава прилагођеност организама и разуме да током еволуције природно одабирање доводи до прилагођавања организама на услове животне средине</w:t>
            </w:r>
          </w:p>
          <w:p w:rsidR="00CF6EAA" w:rsidRPr="00AC6576" w:rsidRDefault="00CF6EAA" w:rsidP="00546532">
            <w:pPr>
              <w:rPr>
                <w:rFonts w:ascii="Times New Roman" w:hAnsi="Times New Roman" w:cs="Times New Roman"/>
                <w:lang w:val="sr-Cyrl-CS"/>
              </w:rPr>
            </w:pPr>
          </w:p>
        </w:tc>
        <w:tc>
          <w:tcPr>
            <w:tcW w:w="319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3.2.2.</w:t>
            </w:r>
            <w:r w:rsidRPr="00AC6576">
              <w:rPr>
                <w:rFonts w:ascii="Times New Roman" w:hAnsi="Times New Roman" w:cs="Times New Roman"/>
                <w:lang w:val="ru-RU"/>
              </w:rPr>
              <w:t xml:space="preserve"> разуме морфолошку повезаност појединих нивоа организације и њихову међусобну функционалну </w:t>
            </w:r>
            <w:r w:rsidRPr="00AC6576">
              <w:rPr>
                <w:rFonts w:ascii="Times New Roman" w:hAnsi="Times New Roman" w:cs="Times New Roman"/>
                <w:lang w:val="ru-RU"/>
              </w:rPr>
              <w:lastRenderedPageBreak/>
              <w:t>условљеност</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3.2.3.</w:t>
            </w:r>
            <w:r w:rsidRPr="00AC6576">
              <w:rPr>
                <w:rFonts w:ascii="Times New Roman" w:hAnsi="Times New Roman" w:cs="Times New Roman"/>
                <w:lang w:val="ru-RU"/>
              </w:rPr>
              <w:t xml:space="preserve"> разуме узроке развоја и усложњавања грађе и функције током еволуције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3.2.6.</w:t>
            </w:r>
            <w:r w:rsidRPr="00AC6576">
              <w:rPr>
                <w:rFonts w:ascii="Times New Roman" w:hAnsi="Times New Roman" w:cs="Times New Roman"/>
                <w:lang w:val="ru-RU"/>
              </w:rPr>
              <w:t xml:space="preserve">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3.6.1 </w:t>
            </w:r>
            <w:r w:rsidRPr="00AC6576">
              <w:rPr>
                <w:rFonts w:ascii="Times New Roman" w:hAnsi="Times New Roman" w:cs="Times New Roman"/>
                <w:lang w:val="ru-RU"/>
              </w:rPr>
              <w:t>разуме значај и уме самостално да реализује систематско и дуготрајно прикупљање података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3.6.2 </w:t>
            </w:r>
            <w:r w:rsidRPr="00AC6576">
              <w:rPr>
                <w:rFonts w:ascii="Times New Roman" w:hAnsi="Times New Roman" w:cs="Times New Roman"/>
                <w:lang w:val="ru-RU"/>
              </w:rPr>
              <w:t>уме да осмисли једноставан протокол прикупљања података и формулар за упис резултата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3.6.5 </w:t>
            </w:r>
            <w:r w:rsidRPr="00AC6576">
              <w:rPr>
                <w:rFonts w:ascii="Times New Roman" w:hAnsi="Times New Roman" w:cs="Times New Roman"/>
                <w:lang w:val="ru-RU"/>
              </w:rPr>
              <w:t>зна, уз одговарајуће навођење наставника, самостално да осмисли, реализује и извести о експерименту на примеру који сам одабере</w:t>
            </w:r>
          </w:p>
        </w:tc>
      </w:tr>
      <w:tr w:rsidR="00CF6EAA" w:rsidRPr="00AC6576" w:rsidTr="00546532">
        <w:trPr>
          <w:trHeight w:val="145"/>
          <w:jc w:val="center"/>
        </w:trPr>
        <w:tc>
          <w:tcPr>
            <w:tcW w:w="22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IV</w:t>
            </w:r>
            <w:r w:rsidRPr="00AC6576">
              <w:rPr>
                <w:rFonts w:ascii="Times New Roman" w:hAnsi="Times New Roman" w:cs="Times New Roman"/>
                <w:b/>
                <w:lang w:val="sr-Cyrl-CS"/>
              </w:rPr>
              <w:t xml:space="preserve"> Угроженост  и заштита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-разноврсност </w:t>
            </w:r>
            <w:r w:rsidRPr="00AC6576">
              <w:rPr>
                <w:rFonts w:ascii="Times New Roman" w:hAnsi="Times New Roman" w:cs="Times New Roman"/>
                <w:lang w:val="sr-Cyrl-CS"/>
              </w:rPr>
              <w:lastRenderedPageBreak/>
              <w:t>царства животиња и биодиверзитет</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-угрожавање и заштита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-одговоран однос према животињама</w:t>
            </w:r>
          </w:p>
        </w:tc>
        <w:tc>
          <w:tcPr>
            <w:tcW w:w="180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-микроскопирање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p w:rsidR="00CF6EAA" w:rsidRPr="00AC6576" w:rsidRDefault="00CF6EAA" w:rsidP="00546532">
            <w:pPr>
              <w:tabs>
                <w:tab w:val="left" w:pos="9315"/>
              </w:tabs>
              <w:rPr>
                <w:rFonts w:ascii="Times New Roman" w:hAnsi="Times New Roman" w:cs="Times New Roman"/>
                <w:lang w:val="sr-Cyrl-CS"/>
              </w:rPr>
            </w:pPr>
          </w:p>
        </w:tc>
        <w:tc>
          <w:tcPr>
            <w:tcW w:w="373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1.4.6. </w:t>
            </w:r>
            <w:r w:rsidRPr="00AC6576">
              <w:rPr>
                <w:rFonts w:ascii="Times New Roman" w:hAnsi="Times New Roman" w:cs="Times New Roman"/>
                <w:lang w:val="ru-RU"/>
              </w:rPr>
              <w:t xml:space="preserve">разуме утицај човека на биолошку разноврсност (нестанак врста, сеча шума, интензивна </w:t>
            </w:r>
            <w:r w:rsidRPr="00AC6576">
              <w:rPr>
                <w:rFonts w:ascii="Times New Roman" w:hAnsi="Times New Roman" w:cs="Times New Roman"/>
                <w:lang w:val="ru-RU"/>
              </w:rPr>
              <w:lastRenderedPageBreak/>
              <w:t>пољопривреда, отпад)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1.4.8. </w:t>
            </w:r>
            <w:r w:rsidRPr="00AC6576">
              <w:rPr>
                <w:rFonts w:ascii="Times New Roman" w:hAnsi="Times New Roman" w:cs="Times New Roman"/>
                <w:lang w:val="ru-RU"/>
              </w:rPr>
              <w:t>зна шта може лично предузети у заштити свог непосредног животног окружења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1.5.3. разуме значај одржавања хигијене кућних љубимаца, домаћих и дивљих животиња и правилног опхођења са њима</w:t>
            </w:r>
          </w:p>
        </w:tc>
        <w:tc>
          <w:tcPr>
            <w:tcW w:w="399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2.4.9.</w:t>
            </w:r>
            <w:r w:rsidRPr="00AC6576">
              <w:rPr>
                <w:rFonts w:ascii="Times New Roman" w:hAnsi="Times New Roman" w:cs="Times New Roman"/>
                <w:lang w:val="ru-RU"/>
              </w:rPr>
              <w:t xml:space="preserve"> разуме значај природних добара у заштити природе (националних паркова, природних резервата, </w:t>
            </w:r>
            <w:r w:rsidRPr="00AC6576">
              <w:rPr>
                <w:rFonts w:ascii="Times New Roman" w:hAnsi="Times New Roman" w:cs="Times New Roman"/>
                <w:lang w:val="ru-RU"/>
              </w:rPr>
              <w:lastRenderedPageBreak/>
              <w:t>ботаничких башта, зоо-вртова)</w:t>
            </w:r>
          </w:p>
          <w:p w:rsidR="00CF6EAA" w:rsidRPr="00AC6576" w:rsidRDefault="00CF6EAA" w:rsidP="00546532">
            <w:pPr>
              <w:rPr>
                <w:rFonts w:ascii="Times New Roman" w:hAnsi="Times New Roman" w:cs="Times New Roman"/>
                <w:lang w:val="sr-Cyrl-CS"/>
              </w:rPr>
            </w:pPr>
          </w:p>
        </w:tc>
        <w:tc>
          <w:tcPr>
            <w:tcW w:w="3192"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V</w:t>
            </w:r>
            <w:r w:rsidRPr="00AC6576">
              <w:rPr>
                <w:rFonts w:ascii="Times New Roman" w:hAnsi="Times New Roman" w:cs="Times New Roman"/>
                <w:b/>
                <w:lang w:val="sr-Cyrl-CS"/>
              </w:rPr>
              <w:t xml:space="preserve"> Увод у еволуцију живог света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-живот на Земљи,докази еволуције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-геолошка доба,календар живота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-борба за опстанак-Чарлс Дарвин</w:t>
            </w:r>
          </w:p>
        </w:tc>
        <w:tc>
          <w:tcPr>
            <w:tcW w:w="1809"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-микроскопирање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p w:rsidR="00CF6EAA" w:rsidRPr="00AC6576" w:rsidRDefault="00CF6EAA" w:rsidP="00546532">
            <w:pPr>
              <w:tabs>
                <w:tab w:val="left" w:pos="9315"/>
              </w:tabs>
              <w:rPr>
                <w:rFonts w:ascii="Times New Roman" w:hAnsi="Times New Roman" w:cs="Times New Roman"/>
                <w:lang w:val="sr-Cyrl-CS"/>
              </w:rPr>
            </w:pPr>
          </w:p>
        </w:tc>
        <w:tc>
          <w:tcPr>
            <w:tcW w:w="373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1.3.8 </w:t>
            </w:r>
            <w:r w:rsidRPr="00AC6576">
              <w:rPr>
                <w:rFonts w:ascii="Times New Roman" w:hAnsi="Times New Roman" w:cs="Times New Roman"/>
                <w:lang w:val="ru-RU"/>
              </w:rPr>
              <w:t>зна основне научне чињенице о еволуцији живота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1.3.9 </w:t>
            </w:r>
            <w:r w:rsidRPr="00AC6576">
              <w:rPr>
                <w:rFonts w:ascii="Times New Roman" w:hAnsi="Times New Roman" w:cs="Times New Roman"/>
                <w:lang w:val="ru-RU"/>
              </w:rPr>
              <w:t>зна да живот на Земљи има заједничко порекло са чијом се историјом можемо упознати на основу фосилних записа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1.3.10. </w:t>
            </w:r>
            <w:r w:rsidRPr="00AC6576">
              <w:rPr>
                <w:rFonts w:ascii="Times New Roman" w:hAnsi="Times New Roman" w:cs="Times New Roman"/>
                <w:lang w:val="ru-RU"/>
              </w:rPr>
              <w:t>зна да је природно одабирање основни механизам прилагођавања организама</w:t>
            </w:r>
          </w:p>
        </w:tc>
        <w:tc>
          <w:tcPr>
            <w:tcW w:w="399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2.3.5.</w:t>
            </w:r>
            <w:r w:rsidRPr="00AC6576">
              <w:rPr>
                <w:rFonts w:ascii="Times New Roman" w:hAnsi="Times New Roman" w:cs="Times New Roman"/>
                <w:lang w:val="ru-RU"/>
              </w:rPr>
              <w:t xml:space="preserve"> уочава да постоје разлике између јединки исте врсте и различитих врста и зна да су оне настале деловањем еволуционих механизама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2.3.6.</w:t>
            </w:r>
            <w:r w:rsidRPr="00AC6576">
              <w:rPr>
                <w:rFonts w:ascii="Times New Roman" w:hAnsi="Times New Roman" w:cs="Times New Roman"/>
                <w:lang w:val="ru-RU"/>
              </w:rPr>
              <w:t xml:space="preserve"> уочава прилагођеност организама и разуме да током еволуције природно одабирање доводи до прилагођавања организама на услове животне средине</w:t>
            </w:r>
          </w:p>
        </w:tc>
        <w:tc>
          <w:tcPr>
            <w:tcW w:w="3192"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3.3.5.</w:t>
            </w:r>
            <w:r w:rsidRPr="00AC6576">
              <w:rPr>
                <w:rFonts w:ascii="Times New Roman" w:hAnsi="Times New Roman" w:cs="Times New Roman"/>
                <w:lang w:val="ru-RU"/>
              </w:rPr>
              <w:t xml:space="preserve"> разуме како различити еволуциони механизми, мењајући учесталост особина у популацијама, доводе до еволуције</w:t>
            </w:r>
          </w:p>
          <w:p w:rsidR="00CF6EAA" w:rsidRPr="00AC6576" w:rsidRDefault="00CF6EAA" w:rsidP="00546532">
            <w:pPr>
              <w:rPr>
                <w:rFonts w:ascii="Times New Roman" w:hAnsi="Times New Roman" w:cs="Times New Roman"/>
                <w:lang w:val="sr-Cyrl-CS"/>
              </w:rPr>
            </w:pPr>
          </w:p>
        </w:tc>
      </w:tr>
    </w:tbl>
    <w:p w:rsidR="00CF6EAA" w:rsidRPr="00AC6576" w:rsidRDefault="00CF6EAA" w:rsidP="00CF6EAA">
      <w:pPr>
        <w:rPr>
          <w:rFonts w:ascii="Times New Roman" w:hAnsi="Times New Roman" w:cs="Times New Roman"/>
          <w:lang w:val="ru-RU"/>
        </w:rPr>
      </w:pP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sr-Cyrl-CS"/>
        </w:rPr>
        <w:lastRenderedPageBreak/>
        <w:t>Начин остваривања програма (методе и технике)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Избор и систематизација програмских садржаја наставног предмета биологија, односе се на научну дисциплину: зоологија и резултат су захтева времена најновијих достигнућа у науци. Наставне теме обрађују садржаје из зоологије и логички су распоређене у пет тематских целина: Увод, Праживотиње, Царство животиња, Угроженост и заштита животиња и Увод у еволуцију живог света (еволуција човека и наслеђивање изучавале су се у осмом разреду). Овако конципиран програм пружа ученицима основна знања, а ради лакшег разумевања и усвајања градива, наставник не треба да инсистира на детаљној грађи, већ да стави акценат на животни простор, начин живота, разноврсност и значај појединих група у оквиру царства животиња.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Концепција програма пружа широке могућности за примену различитих наставних метода, као и употребу информационо-комуникационих технологија.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Вербално-текстуалне методе треба да буду мање заступљене, а предност треба дати демонстративно-илустративним методама , методама практичног рада и активностима ван учионице.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Избор наставних метода зависи од циља и задатака наставног часа  и опремљености кабинета.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Избор облика рада препуштен је наставнику.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За часове вежби треба користити групни облик рада, али ако вежба то захтева и постоје услови, може се применити рад у паровима или индивидуални облик рада. Вежбе треба реализовати уз максимално коришћење природног материјала, препарата и лабораторијског прибора.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Веома су корисни часови у природи и посете природњачком музеју и зоолошком врту.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Препоручује се сарадња са здравственим и ветеринарским институцијама, њихово ангажовање и организовање предавања-трибина са темама из програмских садржаја биологије.</w:t>
      </w:r>
    </w:p>
    <w:p w:rsidR="00CF6EAA" w:rsidRPr="00AC6576" w:rsidRDefault="00CF6EAA" w:rsidP="00CF6EAA">
      <w:pPr>
        <w:rPr>
          <w:rFonts w:ascii="Times New Roman" w:hAnsi="Times New Roman" w:cs="Times New Roman"/>
          <w:b/>
          <w:caps/>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caps/>
          <w:lang w:val="sr-Cyrl-CS"/>
        </w:rPr>
        <w:t>техничко образовање</w:t>
      </w:r>
    </w:p>
    <w:p w:rsidR="00CF6EAA" w:rsidRPr="00AC6576" w:rsidRDefault="00CF6EAA" w:rsidP="00CF6EAA">
      <w:pPr>
        <w:shd w:val="clear" w:color="auto" w:fill="FFFFFF"/>
        <w:rPr>
          <w:rFonts w:ascii="Times New Roman" w:hAnsi="Times New Roman" w:cs="Times New Roman"/>
          <w:lang w:val="ru-RU"/>
        </w:rPr>
      </w:pPr>
      <w:r w:rsidRPr="00AC6576">
        <w:rPr>
          <w:rFonts w:ascii="Times New Roman" w:hAnsi="Times New Roman" w:cs="Times New Roman"/>
          <w:b/>
          <w:bCs/>
          <w:spacing w:val="4"/>
          <w:lang w:val="ru-RU"/>
        </w:rPr>
        <w:t>Оперативни задаци:</w:t>
      </w:r>
    </w:p>
    <w:p w:rsidR="00CF6EAA" w:rsidRPr="00AC6576" w:rsidRDefault="00CF6EAA" w:rsidP="00CF6EAA">
      <w:pPr>
        <w:shd w:val="clear" w:color="auto" w:fill="FFFFFF"/>
        <w:spacing w:before="53"/>
        <w:rPr>
          <w:rFonts w:ascii="Times New Roman" w:hAnsi="Times New Roman" w:cs="Times New Roman"/>
          <w:lang w:val="ru-RU"/>
        </w:rPr>
      </w:pPr>
      <w:r w:rsidRPr="00AC6576">
        <w:rPr>
          <w:rFonts w:ascii="Times New Roman" w:hAnsi="Times New Roman" w:cs="Times New Roman"/>
          <w:spacing w:val="-1"/>
          <w:lang w:val="ru-RU"/>
        </w:rPr>
        <w:t>Ученици треба да:</w:t>
      </w:r>
    </w:p>
    <w:p w:rsidR="00CF6EAA" w:rsidRPr="00AC6576" w:rsidRDefault="00CF6EAA" w:rsidP="00CF6EAA">
      <w:pPr>
        <w:widowControl w:val="0"/>
        <w:numPr>
          <w:ilvl w:val="0"/>
          <w:numId w:val="98"/>
        </w:numPr>
        <w:shd w:val="clear" w:color="auto" w:fill="FFFFFF"/>
        <w:tabs>
          <w:tab w:val="left" w:pos="682"/>
        </w:tabs>
        <w:autoSpaceDE w:val="0"/>
        <w:autoSpaceDN w:val="0"/>
        <w:adjustRightInd w:val="0"/>
        <w:spacing w:before="5" w:after="0" w:line="240" w:lineRule="auto"/>
        <w:ind w:left="547"/>
        <w:rPr>
          <w:rFonts w:ascii="Times New Roman" w:hAnsi="Times New Roman" w:cs="Times New Roman"/>
          <w:lang w:val="ru-RU"/>
        </w:rPr>
      </w:pPr>
      <w:r w:rsidRPr="00AC6576">
        <w:rPr>
          <w:rFonts w:ascii="Times New Roman" w:hAnsi="Times New Roman" w:cs="Times New Roman"/>
          <w:spacing w:val="-2"/>
          <w:lang w:val="ru-RU"/>
        </w:rPr>
        <w:t>упознаjу вр</w:t>
      </w:r>
      <w:r w:rsidRPr="00AC6576">
        <w:rPr>
          <w:rFonts w:ascii="Times New Roman" w:hAnsi="Times New Roman" w:cs="Times New Roman"/>
          <w:spacing w:val="-2"/>
        </w:rPr>
        <w:t>s</w:t>
      </w:r>
      <w:r w:rsidRPr="00AC6576">
        <w:rPr>
          <w:rFonts w:ascii="Times New Roman" w:hAnsi="Times New Roman" w:cs="Times New Roman"/>
          <w:spacing w:val="-2"/>
          <w:lang w:val="ru-RU"/>
        </w:rPr>
        <w:t>те гра</w:t>
      </w:r>
      <w:r w:rsidRPr="00AC6576">
        <w:rPr>
          <w:rFonts w:ascii="Times New Roman" w:hAnsi="Times New Roman" w:cs="Times New Roman"/>
          <w:spacing w:val="-2"/>
          <w:lang w:val="sr-Cyrl-CS"/>
        </w:rPr>
        <w:t>ђ</w:t>
      </w:r>
      <w:r w:rsidRPr="00AC6576">
        <w:rPr>
          <w:rFonts w:ascii="Times New Roman" w:hAnsi="Times New Roman" w:cs="Times New Roman"/>
          <w:spacing w:val="-2"/>
          <w:lang w:val="ru-RU"/>
        </w:rPr>
        <w:t>евинских обjеката и њихове намене,</w:t>
      </w:r>
    </w:p>
    <w:p w:rsidR="00CF6EAA" w:rsidRPr="00AC6576" w:rsidRDefault="00CF6EAA" w:rsidP="00CF6EAA">
      <w:pPr>
        <w:widowControl w:val="0"/>
        <w:numPr>
          <w:ilvl w:val="0"/>
          <w:numId w:val="98"/>
        </w:numPr>
        <w:shd w:val="clear" w:color="auto" w:fill="FFFFFF"/>
        <w:tabs>
          <w:tab w:val="left" w:pos="682"/>
        </w:tabs>
        <w:autoSpaceDE w:val="0"/>
        <w:autoSpaceDN w:val="0"/>
        <w:adjustRightInd w:val="0"/>
        <w:spacing w:before="5" w:after="0" w:line="240" w:lineRule="auto"/>
        <w:ind w:left="101" w:firstLine="446"/>
        <w:rPr>
          <w:rFonts w:ascii="Times New Roman" w:hAnsi="Times New Roman" w:cs="Times New Roman"/>
          <w:lang w:val="ru-RU"/>
        </w:rPr>
      </w:pPr>
      <w:r w:rsidRPr="00AC6576">
        <w:rPr>
          <w:rFonts w:ascii="Times New Roman" w:hAnsi="Times New Roman" w:cs="Times New Roman"/>
          <w:spacing w:val="-1"/>
          <w:lang w:val="ru-RU"/>
        </w:rPr>
        <w:t>упознаjу класичне технике грађења и савремене (монтажне и</w:t>
      </w:r>
      <w:r w:rsidRPr="00AC6576">
        <w:rPr>
          <w:rFonts w:ascii="Times New Roman" w:hAnsi="Times New Roman" w:cs="Times New Roman"/>
          <w:spacing w:val="3"/>
          <w:lang w:val="ru-RU"/>
        </w:rPr>
        <w:t xml:space="preserve"> индустриjске системе градње).</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5" w:after="0" w:line="240" w:lineRule="auto"/>
        <w:ind w:left="58" w:firstLine="456"/>
        <w:rPr>
          <w:rFonts w:ascii="Times New Roman" w:hAnsi="Times New Roman" w:cs="Times New Roman"/>
          <w:lang w:val="ru-RU"/>
        </w:rPr>
      </w:pPr>
      <w:r w:rsidRPr="00AC6576">
        <w:rPr>
          <w:rFonts w:ascii="Times New Roman" w:hAnsi="Times New Roman" w:cs="Times New Roman"/>
          <w:spacing w:val="1"/>
          <w:lang w:val="ru-RU"/>
        </w:rPr>
        <w:t>упознаjу карактеристике грађевинског техничког цртања и</w:t>
      </w:r>
      <w:r w:rsidRPr="00AC6576">
        <w:rPr>
          <w:rFonts w:ascii="Times New Roman" w:hAnsi="Times New Roman" w:cs="Times New Roman"/>
          <w:spacing w:val="-1"/>
          <w:lang w:val="ru-RU"/>
        </w:rPr>
        <w:t xml:space="preserve"> основне грађевинске симболе,</w:t>
      </w:r>
    </w:p>
    <w:p w:rsidR="00CF6EAA" w:rsidRPr="00AC6576" w:rsidRDefault="00CF6EAA" w:rsidP="00CF6EAA">
      <w:pPr>
        <w:shd w:val="clear" w:color="auto" w:fill="FFFFFF"/>
        <w:tabs>
          <w:tab w:val="left" w:pos="648"/>
        </w:tabs>
        <w:spacing w:before="10"/>
        <w:ind w:left="514"/>
        <w:rPr>
          <w:rFonts w:ascii="Times New Roman" w:hAnsi="Times New Roman" w:cs="Times New Roman"/>
          <w:lang w:val="ru-RU"/>
        </w:rPr>
      </w:pPr>
      <w:r w:rsidRPr="00AC6576">
        <w:rPr>
          <w:rFonts w:ascii="Times New Roman" w:hAnsi="Times New Roman" w:cs="Times New Roman"/>
          <w:lang w:val="ru-RU"/>
        </w:rPr>
        <w:t>- науче да читаjу и користе jедноставниjе грађевинске цртеже</w:t>
      </w:r>
      <w:r w:rsidRPr="00AC6576">
        <w:rPr>
          <w:rFonts w:ascii="Times New Roman" w:hAnsi="Times New Roman" w:cs="Times New Roman"/>
          <w:lang w:val="ru-RU"/>
        </w:rPr>
        <w:br/>
      </w:r>
      <w:r w:rsidRPr="00AC6576">
        <w:rPr>
          <w:rFonts w:ascii="Times New Roman" w:hAnsi="Times New Roman" w:cs="Times New Roman"/>
          <w:spacing w:val="1"/>
          <w:lang w:val="ru-RU"/>
        </w:rPr>
        <w:t>- документациjу за изградњу, адаптациjу и уређење стана, одговара</w:t>
      </w:r>
      <w:r w:rsidRPr="00AC6576">
        <w:rPr>
          <w:rFonts w:ascii="Times New Roman" w:hAnsi="Times New Roman" w:cs="Times New Roman"/>
          <w:spacing w:val="2"/>
          <w:lang w:val="ru-RU"/>
        </w:rPr>
        <w:t>jуће проспекте.</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0" w:after="0" w:line="240" w:lineRule="auto"/>
        <w:ind w:left="58" w:firstLine="456"/>
        <w:rPr>
          <w:rFonts w:ascii="Times New Roman" w:hAnsi="Times New Roman" w:cs="Times New Roman"/>
          <w:lang w:val="ru-RU"/>
        </w:rPr>
      </w:pPr>
      <w:r w:rsidRPr="00AC6576">
        <w:rPr>
          <w:rFonts w:ascii="Times New Roman" w:hAnsi="Times New Roman" w:cs="Times New Roman"/>
          <w:spacing w:val="4"/>
          <w:lang w:val="ru-RU"/>
        </w:rPr>
        <w:lastRenderedPageBreak/>
        <w:t xml:space="preserve">да науче да користе готове jедноставне софтверске алате за </w:t>
      </w:r>
      <w:r w:rsidRPr="00AC6576">
        <w:rPr>
          <w:rFonts w:ascii="Times New Roman" w:hAnsi="Times New Roman" w:cs="Times New Roman"/>
          <w:spacing w:val="-10"/>
          <w:lang w:val="ru-RU"/>
        </w:rPr>
        <w:t>цртање,</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9" w:after="0" w:line="240" w:lineRule="auto"/>
        <w:ind w:left="514"/>
        <w:rPr>
          <w:rFonts w:ascii="Times New Roman" w:hAnsi="Times New Roman" w:cs="Times New Roman"/>
          <w:lang w:val="ru-RU"/>
        </w:rPr>
      </w:pPr>
      <w:r w:rsidRPr="00AC6576">
        <w:rPr>
          <w:rFonts w:ascii="Times New Roman" w:hAnsi="Times New Roman" w:cs="Times New Roman"/>
          <w:lang w:val="ru-RU"/>
        </w:rPr>
        <w:t>да науче како се користи С</w:t>
      </w:r>
      <w:r w:rsidRPr="00AC6576">
        <w:rPr>
          <w:rFonts w:ascii="Times New Roman" w:hAnsi="Times New Roman" w:cs="Times New Roman"/>
        </w:rPr>
        <w:t>D</w:t>
      </w:r>
      <w:r w:rsidRPr="00AC6576">
        <w:rPr>
          <w:rFonts w:ascii="Times New Roman" w:hAnsi="Times New Roman" w:cs="Times New Roman"/>
          <w:lang w:val="ru-RU"/>
        </w:rPr>
        <w:t>-ром и штампач.</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4" w:after="0" w:line="240" w:lineRule="auto"/>
        <w:ind w:left="58" w:firstLine="456"/>
        <w:rPr>
          <w:rFonts w:ascii="Times New Roman" w:hAnsi="Times New Roman" w:cs="Times New Roman"/>
          <w:lang w:val="ru-RU"/>
        </w:rPr>
      </w:pPr>
      <w:r w:rsidRPr="00AC6576">
        <w:rPr>
          <w:rFonts w:ascii="Times New Roman" w:hAnsi="Times New Roman" w:cs="Times New Roman"/>
          <w:lang w:val="ru-RU"/>
        </w:rPr>
        <w:t>упознаjу основне врете, карактеристике и примену грађевин</w:t>
      </w:r>
      <w:r w:rsidRPr="00AC6576">
        <w:rPr>
          <w:rFonts w:ascii="Times New Roman" w:hAnsi="Times New Roman" w:cs="Times New Roman"/>
          <w:spacing w:val="5"/>
          <w:lang w:val="ru-RU"/>
        </w:rPr>
        <w:t>ских материјала.</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5" w:after="0" w:line="240" w:lineRule="auto"/>
        <w:ind w:left="514"/>
        <w:rPr>
          <w:rFonts w:ascii="Times New Roman" w:hAnsi="Times New Roman" w:cs="Times New Roman"/>
          <w:lang w:val="ru-RU"/>
        </w:rPr>
      </w:pPr>
      <w:r w:rsidRPr="00AC6576">
        <w:rPr>
          <w:rFonts w:ascii="Times New Roman" w:hAnsi="Times New Roman" w:cs="Times New Roman"/>
          <w:lang w:val="ru-RU"/>
        </w:rPr>
        <w:t>стичу навике за рационално коришћењематеријала и енергиjе.</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0" w:after="0" w:line="240" w:lineRule="auto"/>
        <w:ind w:left="514"/>
        <w:rPr>
          <w:rFonts w:ascii="Times New Roman" w:hAnsi="Times New Roman" w:cs="Times New Roman"/>
          <w:lang w:val="ru-RU"/>
        </w:rPr>
      </w:pPr>
      <w:r w:rsidRPr="00AC6576">
        <w:rPr>
          <w:rFonts w:ascii="Times New Roman" w:hAnsi="Times New Roman" w:cs="Times New Roman"/>
          <w:spacing w:val="4"/>
          <w:lang w:val="ru-RU"/>
        </w:rPr>
        <w:t>стичу и развијаjу културу становања у савременим условима.</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5" w:after="0" w:line="240" w:lineRule="auto"/>
        <w:ind w:left="58" w:firstLine="456"/>
        <w:rPr>
          <w:rFonts w:ascii="Times New Roman" w:hAnsi="Times New Roman" w:cs="Times New Roman"/>
          <w:lang w:val="ru-RU"/>
        </w:rPr>
      </w:pPr>
      <w:r w:rsidRPr="00AC6576">
        <w:rPr>
          <w:rFonts w:ascii="Times New Roman" w:hAnsi="Times New Roman" w:cs="Times New Roman"/>
          <w:spacing w:val="5"/>
          <w:lang w:val="ru-RU"/>
        </w:rPr>
        <w:t xml:space="preserve">упознаjу функционисање кућне водоводне и канализационе </w:t>
      </w:r>
      <w:r w:rsidRPr="00AC6576">
        <w:rPr>
          <w:rFonts w:ascii="Times New Roman" w:hAnsi="Times New Roman" w:cs="Times New Roman"/>
          <w:spacing w:val="6"/>
          <w:lang w:val="ru-RU"/>
        </w:rPr>
        <w:t>инсталациjе,</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0" w:after="0" w:line="240" w:lineRule="auto"/>
        <w:ind w:left="58" w:firstLine="456"/>
        <w:rPr>
          <w:rFonts w:ascii="Times New Roman" w:hAnsi="Times New Roman" w:cs="Times New Roman"/>
          <w:lang w:val="ru-RU"/>
        </w:rPr>
      </w:pPr>
      <w:r w:rsidRPr="00AC6576">
        <w:rPr>
          <w:rFonts w:ascii="Times New Roman" w:hAnsi="Times New Roman" w:cs="Times New Roman"/>
          <w:spacing w:val="3"/>
          <w:lang w:val="ru-RU"/>
        </w:rPr>
        <w:t>стекну представу о функционисању и организацији саобраћаја у саобраћаjним обjектима.</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5" w:after="0" w:line="240" w:lineRule="auto"/>
        <w:ind w:left="58" w:firstLine="456"/>
        <w:rPr>
          <w:rFonts w:ascii="Times New Roman" w:hAnsi="Times New Roman" w:cs="Times New Roman"/>
          <w:lang w:val="ru-RU"/>
        </w:rPr>
      </w:pPr>
      <w:r w:rsidRPr="00AC6576">
        <w:rPr>
          <w:rFonts w:ascii="Times New Roman" w:hAnsi="Times New Roman" w:cs="Times New Roman"/>
          <w:spacing w:val="5"/>
          <w:lang w:val="ru-RU"/>
        </w:rPr>
        <w:t xml:space="preserve">стекну знања о намени, примени и битним карактеристикама </w:t>
      </w:r>
      <w:r w:rsidRPr="00AC6576">
        <w:rPr>
          <w:rFonts w:ascii="Times New Roman" w:hAnsi="Times New Roman" w:cs="Times New Roman"/>
          <w:spacing w:val="1"/>
          <w:lang w:val="ru-RU"/>
        </w:rPr>
        <w:t>грађевинских машина.</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9" w:after="0" w:line="240" w:lineRule="auto"/>
        <w:ind w:left="514"/>
        <w:rPr>
          <w:rFonts w:ascii="Times New Roman" w:hAnsi="Times New Roman" w:cs="Times New Roman"/>
          <w:lang w:val="ru-RU"/>
        </w:rPr>
      </w:pPr>
      <w:r w:rsidRPr="00AC6576">
        <w:rPr>
          <w:rFonts w:ascii="Times New Roman" w:hAnsi="Times New Roman" w:cs="Times New Roman"/>
          <w:spacing w:val="5"/>
          <w:lang w:val="ru-RU"/>
        </w:rPr>
        <w:t>упознаjу основне процесе у пољопривредноj производњи.</w:t>
      </w:r>
    </w:p>
    <w:p w:rsidR="00CF6EAA" w:rsidRPr="00AC6576" w:rsidRDefault="00CF6EAA" w:rsidP="00CF6EAA">
      <w:pPr>
        <w:widowControl w:val="0"/>
        <w:numPr>
          <w:ilvl w:val="0"/>
          <w:numId w:val="99"/>
        </w:numPr>
        <w:shd w:val="clear" w:color="auto" w:fill="FFFFFF"/>
        <w:tabs>
          <w:tab w:val="left" w:pos="648"/>
        </w:tabs>
        <w:autoSpaceDE w:val="0"/>
        <w:autoSpaceDN w:val="0"/>
        <w:adjustRightInd w:val="0"/>
        <w:spacing w:before="14" w:after="0" w:line="240" w:lineRule="auto"/>
        <w:ind w:left="58" w:firstLine="456"/>
        <w:rPr>
          <w:rFonts w:ascii="Times New Roman" w:hAnsi="Times New Roman" w:cs="Times New Roman"/>
          <w:lang w:val="ru-RU"/>
        </w:rPr>
      </w:pPr>
      <w:r w:rsidRPr="00AC6576">
        <w:rPr>
          <w:rFonts w:ascii="Times New Roman" w:hAnsi="Times New Roman" w:cs="Times New Roman"/>
          <w:lang w:val="ru-RU"/>
        </w:rPr>
        <w:t>науче да примењуjу једноставне техничке цртеже у проjекто</w:t>
      </w:r>
      <w:r w:rsidRPr="00AC6576">
        <w:rPr>
          <w:rFonts w:ascii="Times New Roman" w:hAnsi="Times New Roman" w:cs="Times New Roman"/>
          <w:spacing w:val="3"/>
          <w:lang w:val="ru-RU"/>
        </w:rPr>
        <w:t xml:space="preserve">вању модела или макета према сопственом избору: грађевинских или саобраћаjних обjеката; грађевинских или пољопривредних машина и </w:t>
      </w:r>
      <w:r w:rsidRPr="00AC6576">
        <w:rPr>
          <w:rFonts w:ascii="Times New Roman" w:hAnsi="Times New Roman" w:cs="Times New Roman"/>
          <w:lang w:val="ru-RU"/>
        </w:rPr>
        <w:t xml:space="preserve">уређаjа; деталља из уређивања стана </w:t>
      </w:r>
      <w:r w:rsidRPr="00AC6576">
        <w:rPr>
          <w:rFonts w:ascii="Times New Roman" w:hAnsi="Times New Roman" w:cs="Times New Roman"/>
          <w:b/>
          <w:bCs/>
          <w:lang w:val="ru-RU"/>
        </w:rPr>
        <w:t xml:space="preserve">и </w:t>
      </w:r>
      <w:r w:rsidRPr="00AC6576">
        <w:rPr>
          <w:rFonts w:ascii="Times New Roman" w:hAnsi="Times New Roman" w:cs="Times New Roman"/>
          <w:lang w:val="ru-RU"/>
        </w:rPr>
        <w:t>др.</w:t>
      </w:r>
    </w:p>
    <w:p w:rsidR="00CF6EAA" w:rsidRPr="00AC6576" w:rsidRDefault="00CF6EAA" w:rsidP="00CF6EAA">
      <w:pPr>
        <w:rPr>
          <w:rFonts w:ascii="Times New Roman" w:hAnsi="Times New Roman" w:cs="Times New Roman"/>
          <w:lang w:val="sr-Cyrl-CS"/>
        </w:rPr>
      </w:pPr>
    </w:p>
    <w:tbl>
      <w:tblPr>
        <w:tblW w:w="1511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3"/>
        <w:gridCol w:w="2288"/>
        <w:gridCol w:w="3156"/>
        <w:gridCol w:w="3155"/>
        <w:gridCol w:w="3088"/>
      </w:tblGrid>
      <w:tr w:rsidR="00CF6EAA" w:rsidRPr="00AC6576" w:rsidTr="00546532">
        <w:trPr>
          <w:trHeight w:val="255"/>
          <w:jc w:val="center"/>
        </w:trPr>
        <w:tc>
          <w:tcPr>
            <w:tcW w:w="3423" w:type="dxa"/>
            <w:vMerge w:val="restart"/>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НАСТАВНА ТЕМА</w:t>
            </w:r>
          </w:p>
        </w:tc>
        <w:tc>
          <w:tcPr>
            <w:tcW w:w="2288" w:type="dxa"/>
            <w:vMerge w:val="restart"/>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 xml:space="preserve"> НАЧИНИ РЕАЛИЗАЦИЈЕ</w:t>
            </w:r>
          </w:p>
        </w:tc>
        <w:tc>
          <w:tcPr>
            <w:tcW w:w="9399" w:type="dxa"/>
            <w:gridSpan w:val="3"/>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ИСХОДИ ( СТАНДАРДИ )</w:t>
            </w:r>
          </w:p>
        </w:tc>
      </w:tr>
      <w:tr w:rsidR="00CF6EAA" w:rsidRPr="00AC6576" w:rsidTr="00546532">
        <w:trPr>
          <w:trHeight w:val="127"/>
          <w:jc w:val="center"/>
        </w:trPr>
        <w:tc>
          <w:tcPr>
            <w:tcW w:w="3423" w:type="dxa"/>
            <w:vMerge/>
            <w:shd w:val="clear" w:color="auto" w:fill="FBD4B4"/>
            <w:vAlign w:val="center"/>
          </w:tcPr>
          <w:p w:rsidR="00CF6EAA" w:rsidRPr="00AC6576" w:rsidRDefault="00CF6EAA" w:rsidP="00546532">
            <w:pPr>
              <w:rPr>
                <w:rFonts w:ascii="Times New Roman" w:hAnsi="Times New Roman" w:cs="Times New Roman"/>
                <w:b/>
                <w:bCs/>
                <w:lang w:val="sr-Cyrl-CS"/>
              </w:rPr>
            </w:pPr>
          </w:p>
        </w:tc>
        <w:tc>
          <w:tcPr>
            <w:tcW w:w="2288" w:type="dxa"/>
            <w:vMerge/>
            <w:shd w:val="clear" w:color="auto" w:fill="FBD4B4"/>
            <w:vAlign w:val="center"/>
          </w:tcPr>
          <w:p w:rsidR="00CF6EAA" w:rsidRPr="00AC6576" w:rsidRDefault="00CF6EAA" w:rsidP="00546532">
            <w:pPr>
              <w:jc w:val="center"/>
              <w:rPr>
                <w:rFonts w:ascii="Times New Roman" w:hAnsi="Times New Roman" w:cs="Times New Roman"/>
                <w:b/>
                <w:bCs/>
                <w:lang w:val="sr-Cyrl-CS"/>
              </w:rPr>
            </w:pPr>
          </w:p>
        </w:tc>
        <w:tc>
          <w:tcPr>
            <w:tcW w:w="3156"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ОСНОВНИ</w:t>
            </w:r>
          </w:p>
        </w:tc>
        <w:tc>
          <w:tcPr>
            <w:tcW w:w="3155"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СРЕДЊИ</w:t>
            </w:r>
          </w:p>
        </w:tc>
        <w:tc>
          <w:tcPr>
            <w:tcW w:w="3088" w:type="dxa"/>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НАПРЕДНИ</w:t>
            </w:r>
          </w:p>
        </w:tc>
      </w:tr>
      <w:tr w:rsidR="00CF6EAA" w:rsidRPr="00AC6576" w:rsidTr="00546532">
        <w:trPr>
          <w:trHeight w:val="891"/>
          <w:jc w:val="center"/>
        </w:trPr>
        <w:tc>
          <w:tcPr>
            <w:tcW w:w="3423" w:type="dxa"/>
            <w:shd w:val="clear" w:color="auto" w:fill="FBD4B4"/>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1.</w:t>
            </w:r>
            <w:r w:rsidRPr="00AC6576">
              <w:rPr>
                <w:rFonts w:ascii="Times New Roman" w:hAnsi="Times New Roman" w:cs="Times New Roman"/>
                <w:b/>
                <w:bCs/>
                <w:lang w:val="sr-Cyrl-CS"/>
              </w:rPr>
              <w:t>Увод у архитектуру и грађевинарство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-Технике грађења.</w:t>
            </w:r>
          </w:p>
          <w:p w:rsidR="00CF6EAA" w:rsidRPr="00AC6576" w:rsidRDefault="00CF6EAA" w:rsidP="00546532">
            <w:pPr>
              <w:rPr>
                <w:rFonts w:ascii="Times New Roman" w:hAnsi="Times New Roman" w:cs="Times New Roman"/>
              </w:rPr>
            </w:pPr>
            <w:r w:rsidRPr="00AC6576">
              <w:rPr>
                <w:rFonts w:ascii="Times New Roman" w:hAnsi="Times New Roman" w:cs="Times New Roman"/>
              </w:rPr>
              <w:t>-Врсте грађевинских објеката.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widowControl w:val="0"/>
              <w:autoSpaceDE w:val="0"/>
              <w:autoSpaceDN w:val="0"/>
              <w:adjustRightInd w:val="0"/>
              <w:rPr>
                <w:rFonts w:ascii="Times New Roman" w:hAnsi="Times New Roman" w:cs="Times New Roman"/>
                <w:lang w:val="sr-Cyrl-CS"/>
              </w:rPr>
            </w:pPr>
          </w:p>
        </w:tc>
        <w:tc>
          <w:tcPr>
            <w:tcW w:w="3156" w:type="dxa"/>
          </w:tcPr>
          <w:p w:rsidR="00CF6EAA" w:rsidRPr="00AC6576" w:rsidRDefault="00CF6EAA" w:rsidP="00546532">
            <w:pPr>
              <w:widowControl w:val="0"/>
              <w:shd w:val="clear" w:color="auto" w:fill="FFFFFF"/>
              <w:tabs>
                <w:tab w:val="left" w:pos="682"/>
              </w:tabs>
              <w:autoSpaceDE w:val="0"/>
              <w:autoSpaceDN w:val="0"/>
              <w:adjustRightInd w:val="0"/>
              <w:rPr>
                <w:rFonts w:ascii="Times New Roman" w:hAnsi="Times New Roman" w:cs="Times New Roman"/>
                <w:lang w:val="ru-RU"/>
              </w:rPr>
            </w:pPr>
            <w:r w:rsidRPr="00AC6576">
              <w:rPr>
                <w:rFonts w:ascii="Times New Roman" w:hAnsi="Times New Roman" w:cs="Times New Roman"/>
                <w:spacing w:val="-2"/>
                <w:lang w:val="ru-RU"/>
              </w:rPr>
              <w:t>-познаjе вр</w:t>
            </w:r>
            <w:r w:rsidRPr="00AC6576">
              <w:rPr>
                <w:rFonts w:ascii="Times New Roman" w:hAnsi="Times New Roman" w:cs="Times New Roman"/>
                <w:spacing w:val="-2"/>
                <w:lang w:val="sr-Cyrl-CS"/>
              </w:rPr>
              <w:t>с</w:t>
            </w:r>
            <w:r w:rsidRPr="00AC6576">
              <w:rPr>
                <w:rFonts w:ascii="Times New Roman" w:hAnsi="Times New Roman" w:cs="Times New Roman"/>
                <w:spacing w:val="-2"/>
                <w:lang w:val="ru-RU"/>
              </w:rPr>
              <w:t>те гра</w:t>
            </w:r>
            <w:r w:rsidRPr="00AC6576">
              <w:rPr>
                <w:rFonts w:ascii="Times New Roman" w:hAnsi="Times New Roman" w:cs="Times New Roman"/>
                <w:spacing w:val="-2"/>
                <w:lang w:val="sr-Cyrl-CS"/>
              </w:rPr>
              <w:t>ђ</w:t>
            </w:r>
            <w:r w:rsidRPr="00AC6576">
              <w:rPr>
                <w:rFonts w:ascii="Times New Roman" w:hAnsi="Times New Roman" w:cs="Times New Roman"/>
                <w:spacing w:val="-2"/>
                <w:lang w:val="ru-RU"/>
              </w:rPr>
              <w:t>евинских обjеката и њихове намене,</w:t>
            </w:r>
          </w:p>
        </w:tc>
        <w:tc>
          <w:tcPr>
            <w:tcW w:w="3155" w:type="dxa"/>
          </w:tcPr>
          <w:p w:rsidR="00CF6EAA" w:rsidRPr="00AC6576" w:rsidRDefault="00CF6EAA" w:rsidP="00546532">
            <w:pPr>
              <w:widowControl w:val="0"/>
              <w:shd w:val="clear" w:color="auto" w:fill="FFFFFF"/>
              <w:tabs>
                <w:tab w:val="left" w:pos="682"/>
              </w:tabs>
              <w:autoSpaceDE w:val="0"/>
              <w:autoSpaceDN w:val="0"/>
              <w:adjustRightInd w:val="0"/>
              <w:rPr>
                <w:rFonts w:ascii="Times New Roman" w:hAnsi="Times New Roman" w:cs="Times New Roman"/>
                <w:lang w:val="ru-RU"/>
              </w:rPr>
            </w:pPr>
            <w:r w:rsidRPr="00AC6576">
              <w:rPr>
                <w:rFonts w:ascii="Times New Roman" w:hAnsi="Times New Roman" w:cs="Times New Roman"/>
                <w:spacing w:val="-1"/>
                <w:lang w:val="ru-RU"/>
              </w:rPr>
              <w:t>- познаjе класичне технике грађења и савремене (монтажне и</w:t>
            </w:r>
            <w:r w:rsidRPr="00AC6576">
              <w:rPr>
                <w:rFonts w:ascii="Times New Roman" w:hAnsi="Times New Roman" w:cs="Times New Roman"/>
                <w:spacing w:val="-1"/>
                <w:lang w:val="ru-RU"/>
              </w:rPr>
              <w:br/>
            </w:r>
            <w:r w:rsidRPr="00AC6576">
              <w:rPr>
                <w:rFonts w:ascii="Times New Roman" w:hAnsi="Times New Roman" w:cs="Times New Roman"/>
                <w:spacing w:val="3"/>
                <w:lang w:val="ru-RU"/>
              </w:rPr>
              <w:t>индустриjске системе градње).</w:t>
            </w:r>
          </w:p>
        </w:tc>
        <w:tc>
          <w:tcPr>
            <w:tcW w:w="3088" w:type="dxa"/>
          </w:tcPr>
          <w:p w:rsidR="00CF6EAA" w:rsidRPr="00AC6576" w:rsidRDefault="00CF6EAA" w:rsidP="00546532">
            <w:pPr>
              <w:widowControl w:val="0"/>
              <w:shd w:val="clear" w:color="auto" w:fill="FFFFFF"/>
              <w:tabs>
                <w:tab w:val="left" w:pos="682"/>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зна тачну разлику између две врсте грађења</w:t>
            </w:r>
          </w:p>
          <w:p w:rsidR="00CF6EAA" w:rsidRPr="00AC6576" w:rsidRDefault="00CF6EAA" w:rsidP="00546532">
            <w:pPr>
              <w:widowControl w:val="0"/>
              <w:shd w:val="clear" w:color="auto" w:fill="FFFFFF"/>
              <w:tabs>
                <w:tab w:val="left" w:pos="682"/>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разуме технике и начине грађења објеката</w:t>
            </w:r>
          </w:p>
        </w:tc>
      </w:tr>
      <w:tr w:rsidR="00CF6EAA" w:rsidRPr="00AC6576" w:rsidTr="00546532">
        <w:trPr>
          <w:trHeight w:val="1610"/>
          <w:jc w:val="center"/>
        </w:trPr>
        <w:tc>
          <w:tcPr>
            <w:tcW w:w="3423" w:type="dxa"/>
            <w:shd w:val="clear" w:color="auto" w:fill="FBD4B4"/>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2. Техничко цртање и планови у грађевинарству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-Симболи и ознаке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-Врсте цртежа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-Пројекције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-Котирање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Врсте цртежа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widowControl w:val="0"/>
              <w:autoSpaceDE w:val="0"/>
              <w:autoSpaceDN w:val="0"/>
              <w:adjustRightInd w:val="0"/>
              <w:rPr>
                <w:rFonts w:ascii="Times New Roman" w:hAnsi="Times New Roman" w:cs="Times New Roman"/>
                <w:lang w:val="sr-Cyrl-CS"/>
              </w:rPr>
            </w:pP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spacing w:val="1"/>
                <w:lang w:val="ru-RU"/>
              </w:rPr>
              <w:t xml:space="preserve">-упознаjу карактеристике грађевинског техничког цртања и </w:t>
            </w:r>
            <w:r w:rsidRPr="00AC6576">
              <w:rPr>
                <w:rFonts w:ascii="Times New Roman" w:hAnsi="Times New Roman" w:cs="Times New Roman"/>
                <w:spacing w:val="-1"/>
                <w:lang w:val="ru-RU"/>
              </w:rPr>
              <w:t xml:space="preserve">основне грађевинске симболе; </w:t>
            </w:r>
            <w:r w:rsidRPr="00AC6576">
              <w:rPr>
                <w:rFonts w:ascii="Times New Roman" w:hAnsi="Times New Roman" w:cs="Times New Roman"/>
                <w:spacing w:val="2"/>
                <w:lang w:val="ru-RU"/>
              </w:rPr>
              <w:t>.</w:t>
            </w: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читаjу и користе jедноставниjе грађевинске цртеже</w:t>
            </w:r>
            <w:r w:rsidRPr="00AC6576">
              <w:rPr>
                <w:rFonts w:ascii="Times New Roman" w:hAnsi="Times New Roman" w:cs="Times New Roman"/>
                <w:lang w:val="ru-RU"/>
              </w:rPr>
              <w:br/>
            </w:r>
            <w:r w:rsidRPr="00AC6576">
              <w:rPr>
                <w:rFonts w:ascii="Times New Roman" w:hAnsi="Times New Roman" w:cs="Times New Roman"/>
                <w:spacing w:val="1"/>
                <w:lang w:val="ru-RU"/>
              </w:rPr>
              <w:t>, документациjу за изградњу, адаптациjу и уређење стана, одговара</w:t>
            </w:r>
            <w:r w:rsidRPr="00AC6576">
              <w:rPr>
                <w:rFonts w:ascii="Times New Roman" w:hAnsi="Times New Roman" w:cs="Times New Roman"/>
                <w:spacing w:val="2"/>
                <w:lang w:val="ru-RU"/>
              </w:rPr>
              <w:t>jуће проспекте</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самостално чи та и црта техничке цртеже</w:t>
            </w:r>
          </w:p>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самостално пројектује и котира грађевински објекат једноставније конструкције.</w:t>
            </w:r>
          </w:p>
        </w:tc>
      </w:tr>
      <w:tr w:rsidR="00CF6EAA" w:rsidRPr="00AC6576" w:rsidTr="00546532">
        <w:trPr>
          <w:trHeight w:val="886"/>
          <w:jc w:val="center"/>
        </w:trPr>
        <w:tc>
          <w:tcPr>
            <w:tcW w:w="3423"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3. </w:t>
            </w:r>
            <w:r w:rsidRPr="00AC6576">
              <w:rPr>
                <w:rFonts w:ascii="Times New Roman" w:hAnsi="Times New Roman" w:cs="Times New Roman"/>
                <w:b/>
                <w:bCs/>
                <w:lang w:val="sr-Cyrl-CS"/>
              </w:rPr>
              <w:t>Грађевински материјали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-Дрво, камен, бетон, керамика, везивни и изолациони материјали.</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sr-Cyrl-CS"/>
              </w:rPr>
            </w:pPr>
          </w:p>
        </w:tc>
        <w:tc>
          <w:tcPr>
            <w:tcW w:w="3156" w:type="dxa"/>
            <w:vAlign w:val="center"/>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познаjе основне врсте, карактеристике и примену грађевин</w:t>
            </w:r>
            <w:r w:rsidRPr="00AC6576">
              <w:rPr>
                <w:rFonts w:ascii="Times New Roman" w:hAnsi="Times New Roman" w:cs="Times New Roman"/>
                <w:spacing w:val="5"/>
                <w:lang w:val="ru-RU"/>
              </w:rPr>
              <w:t>ских материјала.</w:t>
            </w:r>
          </w:p>
        </w:tc>
        <w:tc>
          <w:tcPr>
            <w:tcW w:w="3155" w:type="dxa"/>
            <w:vAlign w:val="center"/>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xml:space="preserve">- разликује врсту и намену грађевинског материјала који препознаје. </w:t>
            </w:r>
          </w:p>
        </w:tc>
        <w:tc>
          <w:tcPr>
            <w:tcW w:w="3088" w:type="dxa"/>
            <w:vAlign w:val="center"/>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добро разуме појам и улогу изолације објекта, везивног и изолационог материјала.</w:t>
            </w:r>
          </w:p>
        </w:tc>
      </w:tr>
      <w:tr w:rsidR="00CF6EAA" w:rsidRPr="00AC6576" w:rsidTr="00546532">
        <w:trPr>
          <w:trHeight w:val="862"/>
          <w:jc w:val="center"/>
        </w:trPr>
        <w:tc>
          <w:tcPr>
            <w:tcW w:w="3423"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4</w:t>
            </w:r>
            <w:r w:rsidRPr="00AC6576">
              <w:rPr>
                <w:rFonts w:ascii="Times New Roman" w:hAnsi="Times New Roman" w:cs="Times New Roman"/>
                <w:b/>
                <w:bCs/>
                <w:lang w:val="sr-Cyrl-CS"/>
              </w:rPr>
              <w:t>. Енергетика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-Изолација, крова, пода, зидова и тавана.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-Коришћење сунчеве енергије.</w:t>
            </w:r>
          </w:p>
          <w:p w:rsidR="00CF6EAA" w:rsidRPr="00AC6576" w:rsidRDefault="00CF6EAA" w:rsidP="00546532">
            <w:pPr>
              <w:rPr>
                <w:rFonts w:ascii="Times New Roman" w:hAnsi="Times New Roman" w:cs="Times New Roman"/>
                <w:lang w:val="sr-Cyrl-CS"/>
              </w:rPr>
            </w:pP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практичан рад</w:t>
            </w:r>
          </w:p>
        </w:tc>
        <w:tc>
          <w:tcPr>
            <w:tcW w:w="3156" w:type="dxa"/>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познаје појам изолације и сунчевог колектора.</w:t>
            </w:r>
          </w:p>
        </w:tc>
        <w:tc>
          <w:tcPr>
            <w:tcW w:w="3155" w:type="dxa"/>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зна да наброји материјале и методе изолације.</w:t>
            </w:r>
          </w:p>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познаје делове и намену соларног колектора.</w:t>
            </w:r>
          </w:p>
        </w:tc>
        <w:tc>
          <w:tcPr>
            <w:tcW w:w="3088" w:type="dxa"/>
          </w:tcPr>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стичу навике за рационално коришћењем атеријала и енергиjе.</w:t>
            </w:r>
          </w:p>
          <w:p w:rsidR="00CF6EAA" w:rsidRPr="00AC6576" w:rsidRDefault="00CF6EAA" w:rsidP="00546532">
            <w:pPr>
              <w:widowControl w:val="0"/>
              <w:shd w:val="clear" w:color="auto" w:fill="FFFFFF"/>
              <w:tabs>
                <w:tab w:val="left" w:pos="667"/>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схвата значај уштеде енергије и заштите животне средине.</w:t>
            </w:r>
          </w:p>
        </w:tc>
      </w:tr>
      <w:tr w:rsidR="00CF6EAA" w:rsidRPr="00AC6576" w:rsidTr="00546532">
        <w:trPr>
          <w:trHeight w:val="84"/>
          <w:jc w:val="center"/>
        </w:trPr>
        <w:tc>
          <w:tcPr>
            <w:tcW w:w="3423" w:type="dxa"/>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5. Култура становања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-уређење ентеријера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израда макете свога стана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практичан рад</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познаје називе и улогу делова стамбене јединице.</w:t>
            </w:r>
          </w:p>
        </w:tc>
        <w:tc>
          <w:tcPr>
            <w:tcW w:w="3155"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 израђује макете своје собе са намештајем у размери.</w:t>
            </w:r>
          </w:p>
        </w:tc>
        <w:tc>
          <w:tcPr>
            <w:tcW w:w="3088"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spacing w:val="4"/>
                <w:lang w:val="ru-RU"/>
              </w:rPr>
              <w:t>- стичу знања и развијаjу културу становања у савременим условима.</w:t>
            </w:r>
          </w:p>
        </w:tc>
      </w:tr>
      <w:tr w:rsidR="00CF6EAA" w:rsidRPr="00AC6576" w:rsidTr="00546532">
        <w:trPr>
          <w:trHeight w:val="84"/>
          <w:jc w:val="center"/>
        </w:trPr>
        <w:tc>
          <w:tcPr>
            <w:tcW w:w="3423" w:type="dxa"/>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6. Саобраћајни системи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-путеви, пруге, луке и аеродроми.</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практичан рад</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распознаје врсте саобраћаја и транспортних машина.</w:t>
            </w: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spacing w:val="5"/>
                <w:lang w:val="ru-RU"/>
              </w:rPr>
              <w:t xml:space="preserve">- </w:t>
            </w:r>
            <w:r w:rsidRPr="00AC6576">
              <w:rPr>
                <w:rFonts w:ascii="Times New Roman" w:hAnsi="Times New Roman" w:cs="Times New Roman"/>
                <w:spacing w:val="3"/>
                <w:lang w:val="ru-RU"/>
              </w:rPr>
              <w:t>стекну знање и представу о функционисању и организацији саобраћаја .</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добро познаје значај и улогу саобраћаја</w:t>
            </w:r>
          </w:p>
        </w:tc>
      </w:tr>
      <w:tr w:rsidR="00CF6EAA" w:rsidRPr="00AC6576" w:rsidTr="00546532">
        <w:trPr>
          <w:trHeight w:val="84"/>
          <w:jc w:val="center"/>
        </w:trPr>
        <w:tc>
          <w:tcPr>
            <w:tcW w:w="3423" w:type="dxa"/>
            <w:shd w:val="clear" w:color="auto" w:fill="FBD4B4"/>
            <w:vAlign w:val="center"/>
          </w:tcPr>
          <w:p w:rsidR="00CF6EAA" w:rsidRPr="00AC6576" w:rsidRDefault="00CF6EAA" w:rsidP="00546532">
            <w:pPr>
              <w:rPr>
                <w:rFonts w:ascii="Times New Roman" w:hAnsi="Times New Roman" w:cs="Times New Roman"/>
                <w:b/>
                <w:bCs/>
                <w:lang w:val="sr-Cyrl-CS"/>
              </w:rPr>
            </w:pPr>
            <w:r w:rsidRPr="00AC6576">
              <w:rPr>
                <w:rFonts w:ascii="Times New Roman" w:hAnsi="Times New Roman" w:cs="Times New Roman"/>
                <w:b/>
                <w:bCs/>
                <w:lang w:val="sr-Cyrl-CS"/>
              </w:rPr>
              <w:t>7. Техничка средства у грађевинарству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-Машине за : земљане радове, дизање, транспорт, мешалице.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-израда модела машина.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практичан рад</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p>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t xml:space="preserve">- основна знања о намени и битним карактеристикама </w:t>
            </w:r>
            <w:r w:rsidRPr="00AC6576">
              <w:rPr>
                <w:rFonts w:ascii="Times New Roman" w:hAnsi="Times New Roman" w:cs="Times New Roman"/>
                <w:spacing w:val="1"/>
                <w:lang w:val="ru-RU"/>
              </w:rPr>
              <w:t>грађевинских машина.</w:t>
            </w: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t>- зна поделу и намену грађевинских машина.</w:t>
            </w:r>
          </w:p>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t>- израђује моделе од конструкторских комплета.</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t>- самостално израђује модел функционалне грађевинске машине.</w:t>
            </w:r>
          </w:p>
        </w:tc>
      </w:tr>
      <w:tr w:rsidR="00CF6EAA" w:rsidRPr="00AC6576" w:rsidTr="00546532">
        <w:trPr>
          <w:trHeight w:val="870"/>
          <w:jc w:val="center"/>
        </w:trPr>
        <w:tc>
          <w:tcPr>
            <w:tcW w:w="3423"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8</w:t>
            </w:r>
            <w:r w:rsidRPr="00AC6576">
              <w:rPr>
                <w:rFonts w:ascii="Times New Roman" w:hAnsi="Times New Roman" w:cs="Times New Roman"/>
                <w:b/>
                <w:bCs/>
                <w:lang w:val="sr-Cyrl-CS"/>
              </w:rPr>
              <w:t>.Техничка средства у пољопривреди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Погонске, прикључне, </w:t>
            </w:r>
            <w:r w:rsidRPr="00AC6576">
              <w:rPr>
                <w:rFonts w:ascii="Times New Roman" w:hAnsi="Times New Roman" w:cs="Times New Roman"/>
                <w:lang w:val="sr-Cyrl-CS"/>
              </w:rPr>
              <w:lastRenderedPageBreak/>
              <w:t>комбиноване и специјалне машине.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израда модела машина.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lastRenderedPageBreak/>
              <w:t>- фронтални рад</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практичан рад</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spacing w:val="5"/>
                <w:lang w:val="ru-RU"/>
              </w:rPr>
              <w:lastRenderedPageBreak/>
              <w:t>- познаjе основне процесе и машине у пољопривредноj производњи.</w:t>
            </w: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lastRenderedPageBreak/>
              <w:t>- разликује врсте пољопривредних машина и њихову намену.</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spacing w:val="5"/>
                <w:lang w:val="ru-RU"/>
              </w:rPr>
            </w:pPr>
            <w:r w:rsidRPr="00AC6576">
              <w:rPr>
                <w:rFonts w:ascii="Times New Roman" w:hAnsi="Times New Roman" w:cs="Times New Roman"/>
                <w:spacing w:val="5"/>
                <w:lang w:val="ru-RU"/>
              </w:rPr>
              <w:t>- самостално израђује модел функционалне пољопривредне машине.</w:t>
            </w:r>
          </w:p>
        </w:tc>
      </w:tr>
      <w:tr w:rsidR="00CF6EAA" w:rsidRPr="00AC6576" w:rsidTr="00546532">
        <w:trPr>
          <w:trHeight w:val="84"/>
          <w:jc w:val="center"/>
        </w:trPr>
        <w:tc>
          <w:tcPr>
            <w:tcW w:w="3423"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9</w:t>
            </w:r>
            <w:r w:rsidRPr="00AC6576">
              <w:rPr>
                <w:rFonts w:ascii="Times New Roman" w:hAnsi="Times New Roman" w:cs="Times New Roman"/>
                <w:b/>
                <w:bCs/>
                <w:lang w:val="sr-Cyrl-CS"/>
              </w:rPr>
              <w:t>. Конструкторско моделовање  - Модули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-Израда макета грађевинских објеката.</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графички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практичан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угледни час</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sr-Cyrl-CS"/>
              </w:rPr>
            </w:pPr>
            <w:r w:rsidRPr="00AC6576">
              <w:rPr>
                <w:rFonts w:ascii="Times New Roman" w:hAnsi="Times New Roman" w:cs="Times New Roman"/>
                <w:lang w:val="sr-Cyrl-CS"/>
              </w:rPr>
              <w:t xml:space="preserve">- </w:t>
            </w:r>
            <w:r w:rsidRPr="00AC6576">
              <w:rPr>
                <w:rFonts w:ascii="Times New Roman" w:hAnsi="Times New Roman" w:cs="Times New Roman"/>
                <w:lang w:val="ru-RU"/>
              </w:rPr>
              <w:t>науче да примењуjу једноставне техничке цртеже у проjекто</w:t>
            </w:r>
            <w:r w:rsidRPr="00AC6576">
              <w:rPr>
                <w:rFonts w:ascii="Times New Roman" w:hAnsi="Times New Roman" w:cs="Times New Roman"/>
                <w:spacing w:val="3"/>
                <w:lang w:val="ru-RU"/>
              </w:rPr>
              <w:t xml:space="preserve">вању модела или макета </w:t>
            </w: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sr-Cyrl-CS"/>
              </w:rPr>
            </w:pPr>
            <w:r w:rsidRPr="00AC6576">
              <w:rPr>
                <w:rFonts w:ascii="Times New Roman" w:hAnsi="Times New Roman" w:cs="Times New Roman"/>
                <w:lang w:val="sr-Cyrl-CS"/>
              </w:rPr>
              <w:t>- познаје котирање, цртање и израду једноставнијух макета.</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sr-Cyrl-CS"/>
              </w:rPr>
            </w:pPr>
            <w:r w:rsidRPr="00AC6576">
              <w:rPr>
                <w:rFonts w:ascii="Times New Roman" w:hAnsi="Times New Roman" w:cs="Times New Roman"/>
                <w:lang w:val="sr-Cyrl-CS"/>
              </w:rPr>
              <w:t>- самостално котира, црта и израђује и сложеније макете.</w:t>
            </w:r>
          </w:p>
        </w:tc>
      </w:tr>
      <w:tr w:rsidR="00CF6EAA" w:rsidRPr="00AC6576" w:rsidTr="00546532">
        <w:trPr>
          <w:trHeight w:val="84"/>
          <w:jc w:val="center"/>
        </w:trPr>
        <w:tc>
          <w:tcPr>
            <w:tcW w:w="3423" w:type="dxa"/>
            <w:shd w:val="clear" w:color="auto" w:fill="FBD4B4"/>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10. </w:t>
            </w:r>
            <w:r w:rsidRPr="00AC6576">
              <w:rPr>
                <w:rFonts w:ascii="Times New Roman" w:hAnsi="Times New Roman" w:cs="Times New Roman"/>
                <w:b/>
                <w:bCs/>
                <w:lang w:val="sr-Cyrl-CS"/>
              </w:rPr>
              <w:t>Информатичка технологија</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-Рад са програмима :</w:t>
            </w:r>
            <w:r w:rsidRPr="00AC6576">
              <w:rPr>
                <w:rFonts w:ascii="Times New Roman" w:hAnsi="Times New Roman" w:cs="Times New Roman"/>
              </w:rPr>
              <w:t>MicrosoftVisioigooglescatchup</w:t>
            </w:r>
            <w:r w:rsidRPr="00AC6576">
              <w:rPr>
                <w:rFonts w:ascii="Times New Roman" w:hAnsi="Times New Roman" w:cs="Times New Roman"/>
                <w:lang w:val="ru-RU"/>
              </w:rPr>
              <w:t>.</w:t>
            </w:r>
          </w:p>
        </w:tc>
        <w:tc>
          <w:tcPr>
            <w:tcW w:w="2288"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xml:space="preserve"> - фронтални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практичан рад на рачунару.</w:t>
            </w:r>
          </w:p>
        </w:tc>
        <w:tc>
          <w:tcPr>
            <w:tcW w:w="3156"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xml:space="preserve">- </w:t>
            </w:r>
            <w:r w:rsidRPr="00AC6576">
              <w:rPr>
                <w:rFonts w:ascii="Times New Roman" w:hAnsi="Times New Roman" w:cs="Times New Roman"/>
                <w:spacing w:val="4"/>
                <w:lang w:val="ru-RU"/>
              </w:rPr>
              <w:t xml:space="preserve">да науче да користе готове jедноставне софтверске алате за </w:t>
            </w:r>
            <w:r w:rsidRPr="00AC6576">
              <w:rPr>
                <w:rFonts w:ascii="Times New Roman" w:hAnsi="Times New Roman" w:cs="Times New Roman"/>
                <w:spacing w:val="-10"/>
                <w:lang w:val="ru-RU"/>
              </w:rPr>
              <w:t>цртање и писање текста.</w:t>
            </w:r>
          </w:p>
        </w:tc>
        <w:tc>
          <w:tcPr>
            <w:tcW w:w="3155"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да науче како се користи С</w:t>
            </w:r>
            <w:r w:rsidRPr="00AC6576">
              <w:rPr>
                <w:rFonts w:ascii="Times New Roman" w:hAnsi="Times New Roman" w:cs="Times New Roman"/>
              </w:rPr>
              <w:t>D</w:t>
            </w:r>
            <w:r w:rsidRPr="00AC6576">
              <w:rPr>
                <w:rFonts w:ascii="Times New Roman" w:hAnsi="Times New Roman" w:cs="Times New Roman"/>
                <w:lang w:val="ru-RU"/>
              </w:rPr>
              <w:t>-ром и штампач.</w:t>
            </w:r>
          </w:p>
        </w:tc>
        <w:tc>
          <w:tcPr>
            <w:tcW w:w="3088" w:type="dxa"/>
          </w:tcPr>
          <w:p w:rsidR="00CF6EAA" w:rsidRPr="00AC6576" w:rsidRDefault="00CF6EAA" w:rsidP="00546532">
            <w:pPr>
              <w:widowControl w:val="0"/>
              <w:shd w:val="clear" w:color="auto" w:fill="FFFFFF"/>
              <w:tabs>
                <w:tab w:val="left" w:pos="648"/>
              </w:tabs>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 самостално израђује сложеније цртеже и текстове на рачунару.</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ind w:right="-828"/>
        <w:rPr>
          <w:rFonts w:ascii="Times New Roman" w:hAnsi="Times New Roman" w:cs="Times New Roman"/>
          <w:b/>
          <w:lang w:val="sr-Cyrl-CS"/>
        </w:rPr>
      </w:pPr>
      <w:r w:rsidRPr="00AC6576">
        <w:rPr>
          <w:rFonts w:ascii="Times New Roman" w:hAnsi="Times New Roman" w:cs="Times New Roman"/>
          <w:b/>
          <w:lang w:val="sr-Cyrl-CS"/>
        </w:rPr>
        <w:t>ФИЗИЧКО ВАСПИТАЊЕ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b/>
          <w:lang w:val="sr-Cyrl-CS"/>
        </w:rPr>
        <w:t xml:space="preserve">Циљ  и   задаци </w:t>
      </w:r>
    </w:p>
    <w:p w:rsidR="00CF6EAA" w:rsidRPr="00AC6576" w:rsidRDefault="00CF6EAA" w:rsidP="00CF6EAA">
      <w:pPr>
        <w:ind w:firstLine="720"/>
        <w:rPr>
          <w:rFonts w:ascii="Times New Roman" w:hAnsi="Times New Roman" w:cs="Times New Roman"/>
          <w:lang w:val="sr-Cyrl-CS"/>
        </w:rPr>
      </w:pPr>
      <w:r w:rsidRPr="00AC6576">
        <w:rPr>
          <w:rFonts w:ascii="Times New Roman" w:hAnsi="Times New Roman" w:cs="Times New Roman"/>
          <w:b/>
          <w:lang w:val="sr-Cyrl-CS"/>
        </w:rPr>
        <w:t xml:space="preserve">Циљ  </w:t>
      </w:r>
      <w:r w:rsidRPr="00AC6576">
        <w:rPr>
          <w:rFonts w:ascii="Times New Roman" w:hAnsi="Times New Roman" w:cs="Times New Roman"/>
          <w:lang w:val="sr-Cyrl-CS"/>
        </w:rPr>
        <w:t xml:space="preserve">физичког  васпитања  је да разноврсним  и  систематским,моторичким активностима,у повезаности са осталим васпитно-образовним подручјима,допринесе интегралном  развоју ученика,развоју моторичких способности,стицању,усавршавању и примени  моторичких умења,навика и непоходних теоретских знања у свакодневним и специфичним условима живота и рада.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b/>
          <w:lang w:val="sr-Cyrl-CS"/>
        </w:rPr>
        <w:t xml:space="preserve">          Задаци наставе физичког васпитања су</w:t>
      </w:r>
      <w:r w:rsidRPr="00AC6576">
        <w:rPr>
          <w:rFonts w:ascii="Times New Roman" w:hAnsi="Times New Roman" w:cs="Times New Roman"/>
          <w:lang w:val="sr-Cyrl-CS"/>
        </w:rPr>
        <w:t>:</w:t>
      </w:r>
    </w:p>
    <w:p w:rsidR="00CF6EAA" w:rsidRPr="00AC6576" w:rsidRDefault="00CF6EAA" w:rsidP="00CF6EAA">
      <w:pPr>
        <w:numPr>
          <w:ilvl w:val="0"/>
          <w:numId w:val="70"/>
        </w:numPr>
        <w:tabs>
          <w:tab w:val="clear" w:pos="900"/>
        </w:tabs>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Подстицање раста,развоја и утицање на правилно држање тела;</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Развој и усавршавање моторичких способности;</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Стицање моторичких умења која су као садржај утврђени програмом физичког васпитања и стицање теоријских знања неопходних за њихово усвајање;</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Усвајање знања ради разумевања значаја и суштине физичкох васпитања дефинисаног циљем овог васпитно-образовног подручја;</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Формирање морално-вољних квалитета личности;</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Оспособљавање ученика да стечена умења,знања и навике користе у свакодневним условима живота и рада;</w:t>
      </w:r>
    </w:p>
    <w:p w:rsidR="00CF6EAA" w:rsidRPr="00AC6576" w:rsidRDefault="00CF6EAA" w:rsidP="00CF6EAA">
      <w:pPr>
        <w:numPr>
          <w:ilvl w:val="0"/>
          <w:numId w:val="70"/>
        </w:numPr>
        <w:spacing w:after="0" w:line="240" w:lineRule="auto"/>
        <w:ind w:firstLine="0"/>
        <w:rPr>
          <w:rFonts w:ascii="Times New Roman" w:hAnsi="Times New Roman" w:cs="Times New Roman"/>
          <w:lang w:val="sr-Cyrl-CS"/>
        </w:rPr>
      </w:pPr>
      <w:r w:rsidRPr="00AC6576">
        <w:rPr>
          <w:rFonts w:ascii="Times New Roman" w:hAnsi="Times New Roman" w:cs="Times New Roman"/>
          <w:lang w:val="sr-Cyrl-CS"/>
        </w:rPr>
        <w:t>Стицање и развијање свести о потреби здравља,чувања здравља и заштити природе и човекове околине.</w:t>
      </w:r>
    </w:p>
    <w:p w:rsidR="00CF6EAA" w:rsidRPr="00AC6576" w:rsidRDefault="00CF6EAA" w:rsidP="00CF6EAA">
      <w:pPr>
        <w:ind w:left="540"/>
        <w:rPr>
          <w:rFonts w:ascii="Times New Roman" w:hAnsi="Times New Roman" w:cs="Times New Roman"/>
          <w:b/>
          <w:lang w:val="sr-Cyrl-CS"/>
        </w:rPr>
      </w:pPr>
      <w:r w:rsidRPr="00AC6576">
        <w:rPr>
          <w:rFonts w:ascii="Times New Roman" w:hAnsi="Times New Roman" w:cs="Times New Roman"/>
          <w:b/>
          <w:lang w:val="sr-Cyrl-CS"/>
        </w:rPr>
        <w:t>Оперативни задаци:</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lastRenderedPageBreak/>
        <w:t>Усмерени  развој основних моторичких способности,првенствено брзине и координације;</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t>Усмерено стицање и  усавршавање моторичких умења и навика и навике предвиђених програмом физичког васпитања;</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t>Примена стечних знања,умења и навика у сложенијим условима(кроз игру , такмичење и сл.);</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t>Задовољавање социјалних потреба за потврђивањем,групним поистовећивањем и сл.;</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t>Естетско изражавање кретњом и доживљавање естетских вредности;</w:t>
      </w:r>
    </w:p>
    <w:p w:rsidR="00CF6EAA" w:rsidRPr="00AC6576" w:rsidRDefault="00CF6EAA" w:rsidP="00CF6EAA">
      <w:pPr>
        <w:numPr>
          <w:ilvl w:val="0"/>
          <w:numId w:val="71"/>
        </w:numPr>
        <w:spacing w:after="0" w:line="240" w:lineRule="auto"/>
        <w:rPr>
          <w:rFonts w:ascii="Times New Roman" w:hAnsi="Times New Roman" w:cs="Times New Roman"/>
          <w:lang w:val="sr-Cyrl-CS"/>
        </w:rPr>
      </w:pPr>
      <w:r w:rsidRPr="00AC6576">
        <w:rPr>
          <w:rFonts w:ascii="Times New Roman" w:hAnsi="Times New Roman" w:cs="Times New Roman"/>
          <w:lang w:val="sr-Cyrl-CS"/>
        </w:rPr>
        <w:t>Усвајање етичких вредности и подстицање вољних особина ученика.</w:t>
      </w:r>
    </w:p>
    <w:p w:rsidR="00CF6EAA" w:rsidRPr="00AC6576" w:rsidRDefault="00CF6EAA" w:rsidP="00CF6EAA">
      <w:pPr>
        <w:rPr>
          <w:rFonts w:ascii="Times New Roman" w:hAnsi="Times New Roman" w:cs="Times New Roman"/>
          <w:lang w:val="ru-RU"/>
        </w:rPr>
      </w:pPr>
    </w:p>
    <w:tbl>
      <w:tblPr>
        <w:tblW w:w="0" w:type="auto"/>
        <w:jc w:val="center"/>
        <w:tblInd w:w="-6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5"/>
        <w:gridCol w:w="2160"/>
        <w:gridCol w:w="2160"/>
      </w:tblGrid>
      <w:tr w:rsidR="00CF6EAA" w:rsidRPr="00AC6576" w:rsidTr="00546532">
        <w:trPr>
          <w:jc w:val="center"/>
        </w:trPr>
        <w:tc>
          <w:tcPr>
            <w:tcW w:w="6965" w:type="dxa"/>
            <w:shd w:val="clear" w:color="auto" w:fill="FBD4B4"/>
          </w:tcPr>
          <w:p w:rsidR="00CF6EAA" w:rsidRPr="00AC6576" w:rsidRDefault="00CF6EAA" w:rsidP="00546532">
            <w:pPr>
              <w:ind w:left="-2105"/>
              <w:rPr>
                <w:rFonts w:ascii="Times New Roman" w:hAnsi="Times New Roman" w:cs="Times New Roman"/>
                <w:b/>
                <w:lang w:val="sr-Cyrl-CS"/>
              </w:rPr>
            </w:pPr>
          </w:p>
        </w:tc>
        <w:tc>
          <w:tcPr>
            <w:tcW w:w="2160"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Недељни фонд  часова</w:t>
            </w:r>
          </w:p>
        </w:tc>
        <w:tc>
          <w:tcPr>
            <w:tcW w:w="2160"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Годишњи  фонд часова</w:t>
            </w:r>
          </w:p>
        </w:tc>
      </w:tr>
      <w:tr w:rsidR="00CF6EAA" w:rsidRPr="00AC6576" w:rsidTr="00546532">
        <w:trPr>
          <w:jc w:val="center"/>
        </w:trPr>
        <w:tc>
          <w:tcPr>
            <w:tcW w:w="6965"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1.ОБАВЕЗНИ  НАСТАВНИ  ПРЕДМЕТ</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     1.1РЕДОВНА  НАСТАВА ФИЗИЧКОГ  ВАСПИТАЊА</w:t>
            </w:r>
          </w:p>
        </w:tc>
        <w:tc>
          <w:tcPr>
            <w:tcW w:w="2160" w:type="dxa"/>
            <w:vAlign w:val="center"/>
          </w:tcPr>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c>
          <w:tcPr>
            <w:tcW w:w="2160" w:type="dxa"/>
            <w:vAlign w:val="center"/>
          </w:tcPr>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72</w:t>
            </w:r>
          </w:p>
        </w:tc>
      </w:tr>
      <w:tr w:rsidR="00CF6EAA" w:rsidRPr="00AC6576" w:rsidTr="00546532">
        <w:trPr>
          <w:jc w:val="center"/>
        </w:trPr>
        <w:tc>
          <w:tcPr>
            <w:tcW w:w="6965"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2.ИЗБОРНИ  НАСТАВНИ  ПРЕДМЕТ</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2.1 ИЗАБРАНЕ  СПОРТСКЕ  ГРАНЕ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2.2 СЛОБОДНЕ  АКТИВНОСТИ(секције)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2.3 АКТИВНОСТИ У ПРИРОДИ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2.4 КОРЕКТИВНО-ПЕДАГОШКИ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2.5 ШКОЛСКА И ДРУГА ТАКМИЧЕЊА </w:t>
            </w:r>
          </w:p>
        </w:tc>
        <w:tc>
          <w:tcPr>
            <w:tcW w:w="2160" w:type="dxa"/>
            <w:vAlign w:val="center"/>
          </w:tcPr>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1</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p w:rsidR="00CF6EAA" w:rsidRPr="00AC6576" w:rsidRDefault="00CF6EAA" w:rsidP="00546532">
            <w:pPr>
              <w:jc w:val="center"/>
              <w:rPr>
                <w:rFonts w:ascii="Times New Roman" w:hAnsi="Times New Roman" w:cs="Times New Roman"/>
                <w:lang w:val="sr-Cyrl-CS"/>
              </w:rPr>
            </w:pPr>
          </w:p>
        </w:tc>
        <w:tc>
          <w:tcPr>
            <w:tcW w:w="2160" w:type="dxa"/>
            <w:vAlign w:val="center"/>
          </w:tcPr>
          <w:p w:rsidR="00CF6EAA" w:rsidRPr="00AC6576" w:rsidRDefault="00CF6EAA" w:rsidP="00546532">
            <w:pPr>
              <w:jc w:val="center"/>
              <w:rPr>
                <w:rFonts w:ascii="Times New Roman" w:hAnsi="Times New Roman" w:cs="Times New Roman"/>
                <w:lang w:val="sr-Cyrl-CS"/>
              </w:rPr>
            </w:pP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36</w:t>
            </w:r>
          </w:p>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36</w:t>
            </w:r>
          </w:p>
        </w:tc>
      </w:tr>
    </w:tbl>
    <w:p w:rsidR="00CF6EAA" w:rsidRPr="00AC6576" w:rsidRDefault="00CF6EAA" w:rsidP="00CF6EAA">
      <w:pPr>
        <w:rPr>
          <w:rFonts w:ascii="Times New Roman" w:hAnsi="Times New Roman" w:cs="Times New Roman"/>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1.ОБАВЕЗНИ  НАСТАВНИ  ПРЕДМЕТ</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1.1РЕДОВНА  НАСТАВА ФИЗИЧКОГ  ВАСПИТАЊА</w:t>
      </w:r>
    </w:p>
    <w:p w:rsidR="00CF6EAA" w:rsidRPr="00AC6576" w:rsidRDefault="00CF6EAA" w:rsidP="00CF6EAA">
      <w:pPr>
        <w:ind w:left="540"/>
        <w:rPr>
          <w:rFonts w:ascii="Times New Roman" w:hAnsi="Times New Roman" w:cs="Times New Roman"/>
        </w:rPr>
      </w:pPr>
    </w:p>
    <w:tbl>
      <w:tblPr>
        <w:tblW w:w="3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9"/>
        <w:gridCol w:w="1682"/>
        <w:gridCol w:w="1837"/>
        <w:gridCol w:w="2004"/>
        <w:gridCol w:w="1825"/>
        <w:gridCol w:w="1913"/>
      </w:tblGrid>
      <w:tr w:rsidR="00CF6EAA" w:rsidRPr="00AC6576" w:rsidTr="00546532">
        <w:trPr>
          <w:trHeight w:val="440"/>
          <w:jc w:val="center"/>
        </w:trPr>
        <w:tc>
          <w:tcPr>
            <w:tcW w:w="1229"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Наставни  садражај</w:t>
            </w:r>
          </w:p>
        </w:tc>
        <w:tc>
          <w:tcPr>
            <w:tcW w:w="685"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w:t>
            </w:r>
          </w:p>
        </w:tc>
        <w:tc>
          <w:tcPr>
            <w:tcW w:w="748"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 обраде</w:t>
            </w:r>
          </w:p>
        </w:tc>
        <w:tc>
          <w:tcPr>
            <w:tcW w:w="816"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 увежбавања</w:t>
            </w:r>
          </w:p>
        </w:tc>
        <w:tc>
          <w:tcPr>
            <w:tcW w:w="743"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 провере</w:t>
            </w:r>
          </w:p>
        </w:tc>
        <w:tc>
          <w:tcPr>
            <w:tcW w:w="779" w:type="pc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 понављања</w:t>
            </w:r>
          </w:p>
        </w:tc>
      </w:tr>
      <w:tr w:rsidR="00CF6EAA" w:rsidRPr="00AC6576" w:rsidTr="00546532">
        <w:trPr>
          <w:trHeight w:val="440"/>
          <w:jc w:val="center"/>
        </w:trPr>
        <w:tc>
          <w:tcPr>
            <w:tcW w:w="1229" w:type="pct"/>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rPr>
            </w:pPr>
            <w:r w:rsidRPr="00AC6576">
              <w:rPr>
                <w:rFonts w:ascii="Times New Roman" w:hAnsi="Times New Roman" w:cs="Times New Roman"/>
                <w:b/>
                <w:lang w:val="sr-Cyrl-CS"/>
              </w:rPr>
              <w:t>АТЛЕТИКА</w:t>
            </w:r>
          </w:p>
        </w:tc>
        <w:tc>
          <w:tcPr>
            <w:tcW w:w="685" w:type="pct"/>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rPr>
              <w:t>23</w:t>
            </w:r>
          </w:p>
        </w:tc>
        <w:tc>
          <w:tcPr>
            <w:tcW w:w="748" w:type="pct"/>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4</w:t>
            </w:r>
          </w:p>
        </w:tc>
        <w:tc>
          <w:tcPr>
            <w:tcW w:w="816" w:type="pct"/>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lang w:val="sr-Cyrl-CS"/>
              </w:rPr>
              <w:t>1</w:t>
            </w:r>
            <w:r w:rsidRPr="00AC6576">
              <w:rPr>
                <w:rFonts w:ascii="Times New Roman" w:hAnsi="Times New Roman" w:cs="Times New Roman"/>
              </w:rPr>
              <w:t>2</w:t>
            </w:r>
          </w:p>
        </w:tc>
        <w:tc>
          <w:tcPr>
            <w:tcW w:w="743" w:type="pct"/>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7</w:t>
            </w:r>
          </w:p>
        </w:tc>
        <w:tc>
          <w:tcPr>
            <w:tcW w:w="779" w:type="pct"/>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w:t>
            </w:r>
          </w:p>
        </w:tc>
      </w:tr>
      <w:tr w:rsidR="00CF6EAA" w:rsidRPr="00AC6576" w:rsidTr="00546532">
        <w:trPr>
          <w:trHeight w:val="667"/>
          <w:jc w:val="center"/>
        </w:trPr>
        <w:tc>
          <w:tcPr>
            <w:tcW w:w="1229" w:type="pct"/>
            <w:shd w:val="clear" w:color="auto" w:fill="FBD4B4"/>
          </w:tcPr>
          <w:p w:rsidR="00CF6EAA" w:rsidRPr="00AC6576" w:rsidRDefault="00CF6EAA" w:rsidP="00546532">
            <w:pPr>
              <w:rPr>
                <w:rFonts w:ascii="Times New Roman" w:hAnsi="Times New Roman" w:cs="Times New Roman"/>
                <w:b/>
              </w:rPr>
            </w:pPr>
          </w:p>
          <w:p w:rsidR="00CF6EAA" w:rsidRPr="00AC6576" w:rsidRDefault="00CF6EAA" w:rsidP="00546532">
            <w:pPr>
              <w:rPr>
                <w:rFonts w:ascii="Times New Roman" w:hAnsi="Times New Roman" w:cs="Times New Roman"/>
                <w:b/>
              </w:rPr>
            </w:pPr>
            <w:r w:rsidRPr="00AC6576">
              <w:rPr>
                <w:rFonts w:ascii="Times New Roman" w:hAnsi="Times New Roman" w:cs="Times New Roman"/>
                <w:b/>
                <w:lang w:val="sr-Cyrl-CS"/>
              </w:rPr>
              <w:t>ГИМНАСТИКА</w:t>
            </w:r>
          </w:p>
        </w:tc>
        <w:tc>
          <w:tcPr>
            <w:tcW w:w="685"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24</w:t>
            </w:r>
          </w:p>
        </w:tc>
        <w:tc>
          <w:tcPr>
            <w:tcW w:w="748"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7</w:t>
            </w:r>
          </w:p>
        </w:tc>
        <w:tc>
          <w:tcPr>
            <w:tcW w:w="816"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xml:space="preserve">            1</w:t>
            </w:r>
            <w:r w:rsidRPr="00AC6576">
              <w:rPr>
                <w:rFonts w:ascii="Times New Roman" w:hAnsi="Times New Roman" w:cs="Times New Roman"/>
              </w:rPr>
              <w:t>3</w:t>
            </w:r>
          </w:p>
        </w:tc>
        <w:tc>
          <w:tcPr>
            <w:tcW w:w="743"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4</w:t>
            </w:r>
          </w:p>
        </w:tc>
        <w:tc>
          <w:tcPr>
            <w:tcW w:w="779"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w:t>
            </w:r>
          </w:p>
          <w:p w:rsidR="00CF6EAA" w:rsidRPr="00AC6576" w:rsidRDefault="00CF6EAA" w:rsidP="00546532">
            <w:pPr>
              <w:rPr>
                <w:rFonts w:ascii="Times New Roman" w:hAnsi="Times New Roman" w:cs="Times New Roman"/>
                <w:lang w:val="sr-Cyrl-CS"/>
              </w:rPr>
            </w:pPr>
          </w:p>
        </w:tc>
      </w:tr>
      <w:tr w:rsidR="00CF6EAA" w:rsidRPr="00AC6576" w:rsidTr="00546532">
        <w:trPr>
          <w:trHeight w:val="667"/>
          <w:jc w:val="center"/>
        </w:trPr>
        <w:tc>
          <w:tcPr>
            <w:tcW w:w="1229" w:type="pct"/>
            <w:shd w:val="clear" w:color="auto" w:fill="FBD4B4"/>
          </w:tcPr>
          <w:p w:rsidR="00CF6EAA" w:rsidRPr="00AC6576" w:rsidRDefault="00CF6EAA" w:rsidP="00546532">
            <w:pPr>
              <w:rPr>
                <w:rFonts w:ascii="Times New Roman" w:hAnsi="Times New Roman" w:cs="Times New Roman"/>
                <w:b/>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СПОРТСКА ИГРА</w:t>
            </w:r>
          </w:p>
          <w:p w:rsidR="00CF6EAA" w:rsidRPr="00AC6576" w:rsidRDefault="00CF6EAA" w:rsidP="00546532">
            <w:pPr>
              <w:rPr>
                <w:rFonts w:ascii="Times New Roman" w:hAnsi="Times New Roman" w:cs="Times New Roman"/>
                <w:b/>
              </w:rPr>
            </w:pPr>
          </w:p>
        </w:tc>
        <w:tc>
          <w:tcPr>
            <w:tcW w:w="685"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25</w:t>
            </w:r>
          </w:p>
          <w:p w:rsidR="00CF6EAA" w:rsidRPr="00AC6576" w:rsidRDefault="00CF6EAA" w:rsidP="00546532">
            <w:pPr>
              <w:rPr>
                <w:rFonts w:ascii="Times New Roman" w:hAnsi="Times New Roman" w:cs="Times New Roman"/>
                <w:lang w:val="sr-Cyrl-CS"/>
              </w:rPr>
            </w:pPr>
          </w:p>
        </w:tc>
        <w:tc>
          <w:tcPr>
            <w:tcW w:w="748"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12</w:t>
            </w:r>
          </w:p>
        </w:tc>
        <w:tc>
          <w:tcPr>
            <w:tcW w:w="816"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10</w:t>
            </w:r>
          </w:p>
        </w:tc>
        <w:tc>
          <w:tcPr>
            <w:tcW w:w="743"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3</w:t>
            </w:r>
          </w:p>
        </w:tc>
        <w:tc>
          <w:tcPr>
            <w:tcW w:w="779" w:type="pct"/>
          </w:tcPr>
          <w:p w:rsidR="00CF6EAA" w:rsidRPr="00AC6576" w:rsidRDefault="00CF6EAA" w:rsidP="00546532">
            <w:pPr>
              <w:rPr>
                <w:rFonts w:ascii="Times New Roman" w:hAnsi="Times New Roman" w:cs="Times New Roman"/>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w:t>
            </w:r>
          </w:p>
          <w:p w:rsidR="00CF6EAA" w:rsidRPr="00AC6576" w:rsidRDefault="00CF6EAA" w:rsidP="00546532">
            <w:pPr>
              <w:rPr>
                <w:rFonts w:ascii="Times New Roman" w:hAnsi="Times New Roman" w:cs="Times New Roman"/>
                <w:lang w:val="sr-Cyrl-CS"/>
              </w:rPr>
            </w:pPr>
          </w:p>
        </w:tc>
      </w:tr>
      <w:tr w:rsidR="00CF6EAA" w:rsidRPr="00AC6576" w:rsidTr="00546532">
        <w:trPr>
          <w:trHeight w:val="496"/>
          <w:jc w:val="center"/>
        </w:trPr>
        <w:tc>
          <w:tcPr>
            <w:tcW w:w="1229" w:type="pct"/>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УКУПНО</w:t>
            </w:r>
          </w:p>
        </w:tc>
        <w:tc>
          <w:tcPr>
            <w:tcW w:w="685" w:type="pct"/>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72</w:t>
            </w:r>
          </w:p>
        </w:tc>
        <w:tc>
          <w:tcPr>
            <w:tcW w:w="748" w:type="pct"/>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xml:space="preserve">         2</w:t>
            </w:r>
            <w:r w:rsidRPr="00AC6576">
              <w:rPr>
                <w:rFonts w:ascii="Times New Roman" w:hAnsi="Times New Roman" w:cs="Times New Roman"/>
              </w:rPr>
              <w:t>3</w:t>
            </w:r>
          </w:p>
        </w:tc>
        <w:tc>
          <w:tcPr>
            <w:tcW w:w="816" w:type="pct"/>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xml:space="preserve">           3</w:t>
            </w:r>
            <w:r w:rsidRPr="00AC6576">
              <w:rPr>
                <w:rFonts w:ascii="Times New Roman" w:hAnsi="Times New Roman" w:cs="Times New Roman"/>
              </w:rPr>
              <w:t>5</w:t>
            </w:r>
          </w:p>
        </w:tc>
        <w:tc>
          <w:tcPr>
            <w:tcW w:w="743" w:type="pct"/>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rPr>
            </w:pPr>
            <w:r w:rsidRPr="00AC6576">
              <w:rPr>
                <w:rFonts w:ascii="Times New Roman" w:hAnsi="Times New Roman" w:cs="Times New Roman"/>
              </w:rPr>
              <w:t>14</w:t>
            </w:r>
          </w:p>
        </w:tc>
        <w:tc>
          <w:tcPr>
            <w:tcW w:w="779" w:type="pct"/>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0</w:t>
            </w:r>
          </w:p>
        </w:tc>
      </w:tr>
    </w:tbl>
    <w:p w:rsidR="00CF6EAA" w:rsidRPr="00AC6576" w:rsidRDefault="00CF6EAA" w:rsidP="00CF6EAA">
      <w:pPr>
        <w:ind w:left="540"/>
        <w:rPr>
          <w:rFonts w:ascii="Times New Roman" w:hAnsi="Times New Roman" w:cs="Times New Roman"/>
        </w:rPr>
      </w:pPr>
    </w:p>
    <w:tbl>
      <w:tblPr>
        <w:tblW w:w="1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7"/>
        <w:gridCol w:w="1904"/>
        <w:gridCol w:w="3697"/>
        <w:gridCol w:w="3078"/>
        <w:gridCol w:w="3257"/>
      </w:tblGrid>
      <w:tr w:rsidR="00CF6EAA" w:rsidRPr="00AC6576" w:rsidTr="00546532">
        <w:trPr>
          <w:trHeight w:val="502"/>
          <w:jc w:val="center"/>
        </w:trPr>
        <w:tc>
          <w:tcPr>
            <w:tcW w:w="2387"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904"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032"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175"/>
          <w:jc w:val="center"/>
        </w:trPr>
        <w:tc>
          <w:tcPr>
            <w:tcW w:w="2387"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904"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3697"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основни</w:t>
            </w:r>
          </w:p>
        </w:tc>
        <w:tc>
          <w:tcPr>
            <w:tcW w:w="3078"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средњи</w:t>
            </w:r>
          </w:p>
        </w:tc>
        <w:tc>
          <w:tcPr>
            <w:tcW w:w="3257"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напредни</w:t>
            </w:r>
          </w:p>
        </w:tc>
      </w:tr>
      <w:tr w:rsidR="00CF6EAA" w:rsidRPr="00AC6576" w:rsidTr="00546532">
        <w:trPr>
          <w:trHeight w:val="145"/>
          <w:jc w:val="center"/>
        </w:trPr>
        <w:tc>
          <w:tcPr>
            <w:tcW w:w="2387"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BA"/>
              </w:rPr>
            </w:pPr>
            <w:r w:rsidRPr="00AC6576">
              <w:rPr>
                <w:rFonts w:ascii="Times New Roman" w:hAnsi="Times New Roman" w:cs="Times New Roman"/>
                <w:b/>
                <w:lang w:val="sr-Cyrl-BA"/>
              </w:rPr>
              <w:t>АТЛЕТИКА                  -трчања,                        -бацања,                        -скокови</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tc>
        <w:tc>
          <w:tcPr>
            <w:tcW w:w="1904"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Фронтални облик рада, групни облик рада, индивидуални облик рада</w:t>
            </w:r>
          </w:p>
        </w:tc>
        <w:tc>
          <w:tcPr>
            <w:tcW w:w="3697"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Правилно трчи технике трчања на кратке и дуге стазе, зна терминологију , значај трчања, основе тренинга и пружа прву помоћ, зна правилно да скаче у даљ згрчном техником и мери дужину скока, зна терминологију, основе тренинга и пружа прву помоћ, зна правилно да скаче у вис техником маказице, зна терминологију,основем тренинга и </w:t>
            </w:r>
            <w:r w:rsidRPr="00AC6576">
              <w:rPr>
                <w:rFonts w:ascii="Times New Roman" w:hAnsi="Times New Roman" w:cs="Times New Roman"/>
                <w:lang w:val="sr-Cyrl-CS"/>
              </w:rPr>
              <w:lastRenderedPageBreak/>
              <w:t>пружа прву помоц, правилно баца куглу из места и мери дужину хица, зна правила за такмичења,сигурносна правила влада терминологијом,основама тренинга и пружа прву помоћ</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lastRenderedPageBreak/>
              <w:t>Правилно изводи варијанту технике штафетног трчања, зна правилно да скаче у даљ техником увинуће,зна да правилно скаче у вис леђном техником, правилно баца куглу леђном варијантом, зна правила такмичења, учествује на такмичењу</w:t>
            </w:r>
          </w:p>
        </w:tc>
        <w:tc>
          <w:tcPr>
            <w:tcW w:w="3257"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Правилно изводи варијанту технике штафетног трчања, учествује на такмичењу у вишебоју, зна атлетска правила неопходна за учествовање на петобоју</w:t>
            </w:r>
          </w:p>
        </w:tc>
      </w:tr>
      <w:tr w:rsidR="00CF6EAA" w:rsidRPr="00AC6576" w:rsidTr="00546532">
        <w:trPr>
          <w:trHeight w:val="145"/>
          <w:jc w:val="center"/>
        </w:trPr>
        <w:tc>
          <w:tcPr>
            <w:tcW w:w="2387"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СПОРТСКА ИГРА      - кошарка</w:t>
            </w:r>
          </w:p>
        </w:tc>
        <w:tc>
          <w:tcPr>
            <w:tcW w:w="1904"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Фронтални облик рада, групни облик рада, индивидуални облик рада,рад у пару и тројкама, угледни час</w:t>
            </w:r>
          </w:p>
        </w:tc>
        <w:tc>
          <w:tcPr>
            <w:tcW w:w="3697"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Игра спортску игру,примењује основну технику,неопходна правила, сарађује са члановима екипе,зна функцију игре,основне појмове,правила,принципе тренинга и пружа прву помоћ</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Игра спортску игру примењујући виши ниво технике, већи број правила,једноставније тактичке комбинације уз висок степен сарадње са члановима екипе, зна функцију и значај спортске игре, већи број правила, принципе и утицај тренинга</w:t>
            </w:r>
          </w:p>
        </w:tc>
        <w:tc>
          <w:tcPr>
            <w:tcW w:w="3257"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r w:rsidR="00CF6EAA" w:rsidRPr="00AC6576" w:rsidTr="00546532">
        <w:trPr>
          <w:trHeight w:val="145"/>
          <w:jc w:val="center"/>
        </w:trPr>
        <w:tc>
          <w:tcPr>
            <w:tcW w:w="2387"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ГИМНАСТИКА          -вежбе на партеру ,      -прескоци, </w:t>
            </w:r>
          </w:p>
        </w:tc>
        <w:tc>
          <w:tcPr>
            <w:tcW w:w="1904"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Фронтални облик рада, групни облик рада, индивидуални облик рада,рад у пару, угледни час</w:t>
            </w:r>
          </w:p>
        </w:tc>
        <w:tc>
          <w:tcPr>
            <w:tcW w:w="3697"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Правилно изводи вежбе на тлу,правилно изводи прескоке, изводи вежбе и комбинације вежби на греди</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Правилно изводи вежбе и комбинације вежби ма тлу, правилмо изводи згрчку</w:t>
            </w:r>
          </w:p>
          <w:p w:rsidR="00CF6EAA" w:rsidRPr="00AC6576" w:rsidRDefault="00CF6EAA" w:rsidP="00546532">
            <w:pPr>
              <w:rPr>
                <w:rFonts w:ascii="Times New Roman" w:hAnsi="Times New Roman" w:cs="Times New Roman"/>
                <w:lang w:val="sr-Cyrl-CS"/>
              </w:rPr>
            </w:pPr>
          </w:p>
        </w:tc>
        <w:tc>
          <w:tcPr>
            <w:tcW w:w="3257"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Правилно изводи вежбе и комбинације вежби ма тлу, правилмо изводи згрчку и разношку са изразитијом фазом лета</w:t>
            </w:r>
          </w:p>
          <w:p w:rsidR="00CF6EAA" w:rsidRPr="00AC6576" w:rsidRDefault="00CF6EAA" w:rsidP="00546532">
            <w:pPr>
              <w:rPr>
                <w:rFonts w:ascii="Times New Roman" w:hAnsi="Times New Roman" w:cs="Times New Roman"/>
                <w:lang w:val="sr-Cyrl-CS"/>
              </w:rPr>
            </w:pPr>
          </w:p>
        </w:tc>
      </w:tr>
    </w:tbl>
    <w:p w:rsidR="00CF6EAA" w:rsidRPr="00AC6576" w:rsidRDefault="00CF6EAA" w:rsidP="00CF6EAA">
      <w:pPr>
        <w:rPr>
          <w:rFonts w:ascii="Times New Roman" w:hAnsi="Times New Roman" w:cs="Times New Roman"/>
          <w:lang w:val="ru-RU"/>
        </w:rPr>
      </w:pPr>
    </w:p>
    <w:p w:rsidR="00CF6EAA" w:rsidRPr="00AC6576" w:rsidRDefault="00CF6EAA" w:rsidP="00CF6EAA">
      <w:pPr>
        <w:numPr>
          <w:ilvl w:val="1"/>
          <w:numId w:val="100"/>
        </w:numPr>
        <w:spacing w:after="0" w:line="240" w:lineRule="auto"/>
        <w:rPr>
          <w:rFonts w:ascii="Times New Roman" w:hAnsi="Times New Roman" w:cs="Times New Roman"/>
          <w:b/>
        </w:rPr>
      </w:pPr>
      <w:r w:rsidRPr="00AC6576">
        <w:rPr>
          <w:rFonts w:ascii="Times New Roman" w:hAnsi="Times New Roman" w:cs="Times New Roman"/>
          <w:b/>
          <w:lang w:val="sr-Cyrl-CS"/>
        </w:rPr>
        <w:t xml:space="preserve">СЛОБОДНЕ  АКТИВНОСТИ (СЕКЦИЈЕ)       </w:t>
      </w:r>
    </w:p>
    <w:p w:rsidR="00CF6EAA" w:rsidRPr="00AC6576" w:rsidRDefault="00CF6EAA" w:rsidP="00CF6EAA">
      <w:pPr>
        <w:ind w:left="360"/>
        <w:rPr>
          <w:rFonts w:ascii="Times New Roman" w:hAnsi="Times New Roman" w:cs="Times New Roman"/>
          <w:lang w:val="ru-RU"/>
        </w:rPr>
      </w:pPr>
      <w:r w:rsidRPr="00AC6576">
        <w:rPr>
          <w:rFonts w:ascii="Times New Roman" w:hAnsi="Times New Roman" w:cs="Times New Roman"/>
          <w:lang w:val="sr-Cyrl-CS"/>
        </w:rPr>
        <w:t>Слободне  активности (секције)  организују се за  ученике  са посебним интересовањем за спорт.Рад   се  одвија  у  спортским     секцијама  или  школским  екипама које  се  формирају према интересовању,способностима и полу  ученика.</w:t>
      </w:r>
    </w:p>
    <w:p w:rsidR="00CF6EAA" w:rsidRPr="00AC6576" w:rsidRDefault="00CF6EAA" w:rsidP="00CF6EAA">
      <w:pPr>
        <w:numPr>
          <w:ilvl w:val="1"/>
          <w:numId w:val="100"/>
        </w:numPr>
        <w:spacing w:after="0" w:line="240" w:lineRule="auto"/>
        <w:rPr>
          <w:rFonts w:ascii="Times New Roman" w:hAnsi="Times New Roman" w:cs="Times New Roman"/>
          <w:b/>
        </w:rPr>
      </w:pPr>
      <w:r w:rsidRPr="00AC6576">
        <w:rPr>
          <w:rFonts w:ascii="Times New Roman" w:hAnsi="Times New Roman" w:cs="Times New Roman"/>
          <w:b/>
          <w:lang w:val="sr-Cyrl-CS"/>
        </w:rPr>
        <w:t xml:space="preserve">АКТИВНОСТИ  У  ПРИРОДИ </w:t>
      </w:r>
    </w:p>
    <w:p w:rsidR="00CF6EAA" w:rsidRPr="00AC6576" w:rsidRDefault="00CF6EAA" w:rsidP="00CF6EAA">
      <w:pPr>
        <w:ind w:left="540"/>
        <w:rPr>
          <w:rFonts w:ascii="Times New Roman" w:hAnsi="Times New Roman" w:cs="Times New Roman"/>
          <w:lang w:val="ru-RU"/>
        </w:rPr>
      </w:pPr>
      <w:r w:rsidRPr="00AC6576">
        <w:rPr>
          <w:rFonts w:ascii="Times New Roman" w:hAnsi="Times New Roman" w:cs="Times New Roman"/>
          <w:lang w:val="sr-Cyrl-CS"/>
        </w:rPr>
        <w:t>Од  активности  у  природи,планирана  су  два  кроса  и   два  излета.</w:t>
      </w:r>
    </w:p>
    <w:p w:rsidR="00CF6EAA" w:rsidRPr="00AC6576" w:rsidRDefault="00CF6EAA" w:rsidP="00CF6EAA">
      <w:pPr>
        <w:ind w:left="360"/>
        <w:rPr>
          <w:rFonts w:ascii="Times New Roman" w:hAnsi="Times New Roman" w:cs="Times New Roman"/>
          <w:b/>
          <w:lang w:val="sr-Cyrl-CS"/>
        </w:rPr>
      </w:pPr>
      <w:r w:rsidRPr="00AC6576">
        <w:rPr>
          <w:rFonts w:ascii="Times New Roman" w:hAnsi="Times New Roman" w:cs="Times New Roman"/>
          <w:b/>
          <w:lang w:val="sr-Cyrl-CS"/>
        </w:rPr>
        <w:t>Кросеви:</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lastRenderedPageBreak/>
        <w:t xml:space="preserve">          -јесењи крос, у организацији Црвеног крста (октобар),</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          -пролећни  крос, у организацији  Спортског  савеза и РТС-а (мај).</w:t>
      </w:r>
    </w:p>
    <w:p w:rsidR="00CF6EAA" w:rsidRPr="00AC6576" w:rsidRDefault="00CF6EAA" w:rsidP="00CF6EAA">
      <w:pPr>
        <w:rPr>
          <w:rFonts w:ascii="Times New Roman" w:hAnsi="Times New Roman" w:cs="Times New Roman"/>
          <w:b/>
          <w:lang w:val="sr-Cyrl-CS"/>
        </w:rPr>
      </w:pPr>
    </w:p>
    <w:p w:rsidR="00CF6EAA" w:rsidRPr="00AC6576" w:rsidRDefault="00CF6EAA" w:rsidP="00CF6EAA">
      <w:pPr>
        <w:ind w:left="360"/>
        <w:rPr>
          <w:rFonts w:ascii="Times New Roman" w:hAnsi="Times New Roman" w:cs="Times New Roman"/>
          <w:b/>
        </w:rPr>
      </w:pPr>
      <w:r w:rsidRPr="00AC6576">
        <w:rPr>
          <w:rFonts w:ascii="Times New Roman" w:hAnsi="Times New Roman" w:cs="Times New Roman"/>
          <w:b/>
          <w:lang w:val="sr-Cyrl-CS"/>
        </w:rPr>
        <w:t>Излети:</w:t>
      </w:r>
    </w:p>
    <w:p w:rsidR="00CF6EAA" w:rsidRPr="00AC6576" w:rsidRDefault="00CF6EAA" w:rsidP="00CF6EAA">
      <w:pPr>
        <w:ind w:left="360"/>
        <w:rPr>
          <w:rFonts w:ascii="Times New Roman" w:hAnsi="Times New Roman" w:cs="Times New Roman"/>
        </w:rPr>
      </w:pPr>
    </w:p>
    <w:tbl>
      <w:tblPr>
        <w:tblW w:w="4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2"/>
        <w:gridCol w:w="6141"/>
      </w:tblGrid>
      <w:tr w:rsidR="00CF6EAA" w:rsidRPr="00AC6576" w:rsidTr="00546532">
        <w:trPr>
          <w:jc w:val="center"/>
        </w:trPr>
        <w:tc>
          <w:tcPr>
            <w:tcW w:w="2560" w:type="pct"/>
          </w:tcPr>
          <w:p w:rsidR="00CF6EAA" w:rsidRPr="00AC6576" w:rsidRDefault="00CF6EAA" w:rsidP="00546532">
            <w:pPr>
              <w:rPr>
                <w:rFonts w:ascii="Times New Roman" w:hAnsi="Times New Roman" w:cs="Times New Roman"/>
              </w:rPr>
            </w:pP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-излет  на  Жуту кућу (октобар)</w:t>
            </w:r>
          </w:p>
        </w:tc>
        <w:tc>
          <w:tcPr>
            <w:tcW w:w="2440" w:type="pct"/>
          </w:tcPr>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ОПЕРАТИВНИ  ЗАДАЦИ</w:t>
            </w: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-развијање  основних моторичких активности</w:t>
            </w: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-примена стечених знања кроз игру</w:t>
            </w: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-стварање  услова  за  социјално прилагођавање</w:t>
            </w:r>
          </w:p>
        </w:tc>
      </w:tr>
      <w:tr w:rsidR="00CF6EAA" w:rsidRPr="00AC6576" w:rsidTr="00546532">
        <w:trPr>
          <w:trHeight w:val="764"/>
          <w:jc w:val="center"/>
        </w:trPr>
        <w:tc>
          <w:tcPr>
            <w:tcW w:w="2560" w:type="pct"/>
          </w:tcPr>
          <w:p w:rsidR="00CF6EAA" w:rsidRPr="00AC6576" w:rsidRDefault="00CF6EAA" w:rsidP="00546532">
            <w:pPr>
              <w:rPr>
                <w:rFonts w:ascii="Times New Roman" w:hAnsi="Times New Roman" w:cs="Times New Roman"/>
                <w:lang w:val="sr-Cyrl-CS"/>
              </w:rPr>
            </w:pPr>
          </w:p>
          <w:p w:rsidR="00CF6EAA" w:rsidRPr="00AC6576" w:rsidRDefault="00CF6EAA" w:rsidP="00546532">
            <w:pPr>
              <w:ind w:left="360"/>
              <w:rPr>
                <w:rFonts w:ascii="Times New Roman" w:hAnsi="Times New Roman" w:cs="Times New Roman"/>
              </w:rPr>
            </w:pPr>
            <w:r w:rsidRPr="00AC6576">
              <w:rPr>
                <w:rFonts w:ascii="Times New Roman" w:hAnsi="Times New Roman" w:cs="Times New Roman"/>
                <w:lang w:val="sr-Cyrl-CS"/>
              </w:rPr>
              <w:t>-излет  на  Златибор (фебруар)</w:t>
            </w:r>
          </w:p>
        </w:tc>
        <w:tc>
          <w:tcPr>
            <w:tcW w:w="2440" w:type="pct"/>
          </w:tcPr>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-развијање  основних моторичких активности</w:t>
            </w: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-учење  и  усавршавање технике  скијања</w:t>
            </w:r>
          </w:p>
          <w:p w:rsidR="00CF6EAA" w:rsidRPr="00AC6576" w:rsidRDefault="00CF6EAA" w:rsidP="00546532">
            <w:pPr>
              <w:ind w:left="360"/>
              <w:rPr>
                <w:rFonts w:ascii="Times New Roman" w:hAnsi="Times New Roman" w:cs="Times New Roman"/>
                <w:lang w:val="sr-Cyrl-CS"/>
              </w:rPr>
            </w:pPr>
            <w:r w:rsidRPr="00AC6576">
              <w:rPr>
                <w:rFonts w:ascii="Times New Roman" w:hAnsi="Times New Roman" w:cs="Times New Roman"/>
                <w:lang w:val="sr-Cyrl-CS"/>
              </w:rPr>
              <w:t>-стварање  услова  за  социјално прилагођавање</w:t>
            </w:r>
          </w:p>
        </w:tc>
      </w:tr>
    </w:tbl>
    <w:p w:rsidR="00CF6EAA" w:rsidRPr="00AC6576" w:rsidRDefault="00CF6EAA" w:rsidP="00CF6EAA">
      <w:pPr>
        <w:rPr>
          <w:rFonts w:ascii="Times New Roman" w:hAnsi="Times New Roman" w:cs="Times New Roman"/>
          <w:lang w:val="sr-Cyrl-CS"/>
        </w:rPr>
      </w:pPr>
    </w:p>
    <w:p w:rsidR="00CF6EAA" w:rsidRPr="00AC6576" w:rsidRDefault="00CF6EAA" w:rsidP="00CF6EAA">
      <w:pPr>
        <w:ind w:left="540"/>
        <w:rPr>
          <w:rFonts w:ascii="Times New Roman" w:hAnsi="Times New Roman" w:cs="Times New Roman"/>
          <w:b/>
          <w:lang w:val="sr-Cyrl-CS"/>
        </w:rPr>
      </w:pPr>
      <w:r w:rsidRPr="00AC6576">
        <w:rPr>
          <w:rFonts w:ascii="Times New Roman" w:hAnsi="Times New Roman" w:cs="Times New Roman"/>
          <w:b/>
          <w:lang w:val="sr-Cyrl-CS"/>
        </w:rPr>
        <w:t xml:space="preserve">2.4  КОРЕКТИВНО-ПЕДАГОШКИ  РАД </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              Корективно-педагошки  рад  се  организује за ученике који  имају  лоше  држање  тела.Рад  спроводи  наставник у сарадњи  са  лекаром  или  физијатром који  утврђује степен деформитета и прописује вежбе.Тежи  случајеви  телесних  деформитета  третирају  се  у  здравственим установама.</w:t>
      </w:r>
    </w:p>
    <w:p w:rsidR="00CF6EAA" w:rsidRPr="00AC6576" w:rsidRDefault="00CF6EAA" w:rsidP="00CF6EAA">
      <w:pPr>
        <w:ind w:left="360"/>
        <w:rPr>
          <w:rFonts w:ascii="Times New Roman" w:hAnsi="Times New Roman" w:cs="Times New Roman"/>
          <w:b/>
          <w:lang w:val="sr-Cyrl-CS"/>
        </w:rPr>
      </w:pPr>
      <w:r w:rsidRPr="00AC6576">
        <w:rPr>
          <w:rFonts w:ascii="Times New Roman" w:hAnsi="Times New Roman" w:cs="Times New Roman"/>
          <w:b/>
          <w:lang w:val="sr-Cyrl-CS"/>
        </w:rPr>
        <w:t xml:space="preserve">2.5  ШКОЛСКА  И  ДРУГА  ТАКМИЧЕЊА               </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             Школа  организује  и  спроводи    спортска  такмичења  као  интегрални део  процеса  физичког васпитања, тј. обавезна унутар школска и међуодељенска такмичења у :</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              1. гимнастици</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              2. атлетици </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lastRenderedPageBreak/>
        <w:t xml:space="preserve">              3. спортским  играма.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 У  сарадњи  са  Спортским   савезом  грда  Ужица,организују  се  такмичења међушколског  карактера  у  свим  спортсим   дисциплинама  према  календару  који  прави   Министарство  просвете  и  спорта  и  Спортски  савез.  </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ШИФРА СТАНДАРДА: </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ru-RU"/>
        </w:rPr>
      </w:pPr>
      <w:r w:rsidRPr="00AC6576">
        <w:rPr>
          <w:rFonts w:ascii="Times New Roman" w:hAnsi="Times New Roman" w:cs="Times New Roman"/>
          <w:lang w:val="sr-Cyrl-CS"/>
        </w:rPr>
        <w:t>ПРВИ БРОЈ – НИВО ПОСТИГНУЋА</w:t>
      </w:r>
    </w:p>
    <w:p w:rsidR="00CF6EAA" w:rsidRPr="00AC6576" w:rsidRDefault="00CF6EAA" w:rsidP="00CF6EAA">
      <w:pPr>
        <w:rPr>
          <w:rFonts w:ascii="Times New Roman" w:hAnsi="Times New Roman" w:cs="Times New Roman"/>
          <w:lang w:val="ru-RU"/>
        </w:rPr>
      </w:pPr>
    </w:p>
    <w:p w:rsidR="00CF6EAA" w:rsidRPr="00AC6576" w:rsidRDefault="00CF6EAA" w:rsidP="00CF6EAA">
      <w:pPr>
        <w:numPr>
          <w:ilvl w:val="0"/>
          <w:numId w:val="78"/>
        </w:numPr>
        <w:spacing w:after="0" w:line="240" w:lineRule="auto"/>
        <w:rPr>
          <w:rFonts w:ascii="Times New Roman" w:hAnsi="Times New Roman" w:cs="Times New Roman"/>
          <w:lang w:val="sr-Cyrl-CS"/>
        </w:rPr>
      </w:pPr>
      <w:r w:rsidRPr="00AC6576">
        <w:rPr>
          <w:rFonts w:ascii="Times New Roman" w:hAnsi="Times New Roman" w:cs="Times New Roman"/>
          <w:lang w:val="sr-Cyrl-CS"/>
        </w:rPr>
        <w:t>ОСНОВНИ НИВО</w:t>
      </w:r>
    </w:p>
    <w:p w:rsidR="00CF6EAA" w:rsidRPr="00AC6576" w:rsidRDefault="00CF6EAA" w:rsidP="00CF6EAA">
      <w:pPr>
        <w:numPr>
          <w:ilvl w:val="0"/>
          <w:numId w:val="78"/>
        </w:numPr>
        <w:spacing w:after="0" w:line="240" w:lineRule="auto"/>
        <w:rPr>
          <w:rFonts w:ascii="Times New Roman" w:hAnsi="Times New Roman" w:cs="Times New Roman"/>
          <w:lang w:val="sr-Cyrl-CS"/>
        </w:rPr>
      </w:pPr>
      <w:r w:rsidRPr="00AC6576">
        <w:rPr>
          <w:rFonts w:ascii="Times New Roman" w:hAnsi="Times New Roman" w:cs="Times New Roman"/>
          <w:lang w:val="sr-Cyrl-CS"/>
        </w:rPr>
        <w:t xml:space="preserve">СРЕДЊИ НИВО </w:t>
      </w:r>
    </w:p>
    <w:p w:rsidR="00CF6EAA" w:rsidRPr="00AC6576" w:rsidRDefault="00CF6EAA" w:rsidP="00CF6EAA">
      <w:pPr>
        <w:numPr>
          <w:ilvl w:val="0"/>
          <w:numId w:val="78"/>
        </w:numPr>
        <w:spacing w:after="0" w:line="240" w:lineRule="auto"/>
        <w:rPr>
          <w:rFonts w:ascii="Times New Roman" w:hAnsi="Times New Roman" w:cs="Times New Roman"/>
          <w:lang w:val="sr-Cyrl-CS"/>
        </w:rPr>
      </w:pPr>
      <w:r w:rsidRPr="00AC6576">
        <w:rPr>
          <w:rFonts w:ascii="Times New Roman" w:hAnsi="Times New Roman" w:cs="Times New Roman"/>
          <w:lang w:val="sr-Cyrl-CS"/>
        </w:rPr>
        <w:t>НАПРЕДНИ НИВО</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ru-RU"/>
        </w:rPr>
      </w:pPr>
      <w:r w:rsidRPr="00AC6576">
        <w:rPr>
          <w:rFonts w:ascii="Times New Roman" w:hAnsi="Times New Roman" w:cs="Times New Roman"/>
          <w:lang w:val="sr-Cyrl-CS"/>
        </w:rPr>
        <w:t>ДРУГИ БРОЈ – ОБЛАСТ ( САДРЖАЈНЕ ЦЕЛИНЕ)</w:t>
      </w:r>
    </w:p>
    <w:p w:rsidR="00CF6EAA" w:rsidRPr="00AC6576" w:rsidRDefault="00CF6EAA" w:rsidP="00CF6EAA">
      <w:pPr>
        <w:rPr>
          <w:rFonts w:ascii="Times New Roman" w:hAnsi="Times New Roman" w:cs="Times New Roman"/>
          <w:lang w:val="ru-RU"/>
        </w:rPr>
      </w:pPr>
    </w:p>
    <w:p w:rsidR="00CF6EAA" w:rsidRPr="00AC6576" w:rsidRDefault="00CF6EAA" w:rsidP="00CF6EAA">
      <w:pPr>
        <w:numPr>
          <w:ilvl w:val="0"/>
          <w:numId w:val="79"/>
        </w:numPr>
        <w:spacing w:after="0" w:line="240" w:lineRule="auto"/>
        <w:rPr>
          <w:rFonts w:ascii="Times New Roman" w:hAnsi="Times New Roman" w:cs="Times New Roman"/>
          <w:lang w:val="sr-Cyrl-CS"/>
        </w:rPr>
      </w:pPr>
      <w:r w:rsidRPr="00AC6576">
        <w:rPr>
          <w:rFonts w:ascii="Times New Roman" w:hAnsi="Times New Roman" w:cs="Times New Roman"/>
          <w:lang w:val="sr-Cyrl-CS"/>
        </w:rPr>
        <w:t>ВЕШТИНЕ (УМЕЊА – МОТОРИЧКЕ НАВИКЕ)</w:t>
      </w:r>
    </w:p>
    <w:p w:rsidR="00CF6EAA" w:rsidRPr="00AC6576" w:rsidRDefault="00CF6EAA" w:rsidP="00CF6EAA">
      <w:pPr>
        <w:numPr>
          <w:ilvl w:val="0"/>
          <w:numId w:val="79"/>
        </w:numPr>
        <w:spacing w:after="0" w:line="240" w:lineRule="auto"/>
        <w:rPr>
          <w:rFonts w:ascii="Times New Roman" w:hAnsi="Times New Roman" w:cs="Times New Roman"/>
          <w:lang w:val="sr-Cyrl-CS"/>
        </w:rPr>
      </w:pPr>
      <w:r w:rsidRPr="00AC6576">
        <w:rPr>
          <w:rFonts w:ascii="Times New Roman" w:hAnsi="Times New Roman" w:cs="Times New Roman"/>
          <w:lang w:val="sr-Cyrl-CS"/>
        </w:rPr>
        <w:t>ЗНАЊА О ФИЗИЧКОМ ВЕЖБАЊУ</w:t>
      </w:r>
    </w:p>
    <w:p w:rsidR="00CF6EAA" w:rsidRPr="00AC6576" w:rsidRDefault="00CF6EAA" w:rsidP="00CF6EAA">
      <w:pPr>
        <w:numPr>
          <w:ilvl w:val="0"/>
          <w:numId w:val="79"/>
        </w:numPr>
        <w:spacing w:after="0" w:line="240" w:lineRule="auto"/>
        <w:rPr>
          <w:rFonts w:ascii="Times New Roman" w:hAnsi="Times New Roman" w:cs="Times New Roman"/>
          <w:lang w:val="sr-Cyrl-CS"/>
        </w:rPr>
      </w:pPr>
      <w:r w:rsidRPr="00AC6576">
        <w:rPr>
          <w:rFonts w:ascii="Times New Roman" w:hAnsi="Times New Roman" w:cs="Times New Roman"/>
          <w:lang w:val="sr-Cyrl-CS"/>
        </w:rPr>
        <w:t>ВРЕДНОВАЊЕ ФИЗИЧКОГ ВАСПИТАЊА</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ТРЕЋИ БРОЈ – ЈЕ РЕДНИ БРОЈ СТАНДАРДА У ОДРЕЂЕНОЈ ОБЛАСТИ НА ОДРЕЂЕНОМ НИВОУ</w:t>
      </w:r>
    </w:p>
    <w:p w:rsidR="00CF6EAA" w:rsidRPr="00AC6576" w:rsidRDefault="00CF6EAA" w:rsidP="00CF6EAA">
      <w:pPr>
        <w:rPr>
          <w:rFonts w:ascii="Times New Roman" w:hAnsi="Times New Roman" w:cs="Times New Roman"/>
          <w:lang w:val="sr-Latn-CS"/>
        </w:rPr>
      </w:pPr>
    </w:p>
    <w:p w:rsidR="00CF6EAA" w:rsidRPr="00AC6576" w:rsidRDefault="00CF6EAA" w:rsidP="00CF6EAA">
      <w:pPr>
        <w:pStyle w:val="BodyText"/>
        <w:numPr>
          <w:ilvl w:val="0"/>
          <w:numId w:val="80"/>
        </w:numPr>
      </w:pPr>
      <w:r w:rsidRPr="00AC6576">
        <w:t>УСВОЈЕНЕ ВЕШТИНЕ, ЗНАЊА И УМЕЊА, ПОЗНАТ СМИСАО И ЗНАЧАЈ ФИЗИЧКОГ ВЕЖБАЊА, ПОЗНАВАЊЕ ОСНОВНИХ ПРАВИЛА И ПРИНЦИПА ФИЗИЧКОГ ВЕЖБАЊА ИЛИ ИГРЕ (ЗАВИСНО ОД ОБЛАСТИ)</w:t>
      </w:r>
    </w:p>
    <w:p w:rsidR="00CF6EAA" w:rsidRPr="00AC6576" w:rsidRDefault="00CF6EAA" w:rsidP="00CF6EAA">
      <w:pPr>
        <w:pStyle w:val="BodyText"/>
        <w:numPr>
          <w:ilvl w:val="0"/>
          <w:numId w:val="80"/>
        </w:numPr>
      </w:pPr>
      <w:r w:rsidRPr="00AC6576">
        <w:t xml:space="preserve">УСВОЈЕНА ЗНАЊА О ФУНКЦИЈИ СПОРТСКЕ ИГРЕ ИЛИ ВЕЖБЕ, ОСПОСОБЊЕНОСТ ЗА ПРИМЕНУ У ПРАКСИ И ПОЗНАВАЊЕ ПРАВИЛА </w:t>
      </w:r>
    </w:p>
    <w:p w:rsidR="00CF6EAA" w:rsidRPr="00AC6576" w:rsidRDefault="00CF6EAA" w:rsidP="00CF6EAA">
      <w:pPr>
        <w:rPr>
          <w:rFonts w:ascii="Times New Roman" w:hAnsi="Times New Roman" w:cs="Times New Roman"/>
          <w:lang w:val="sr-Cyrl-CS"/>
        </w:rPr>
      </w:pPr>
    </w:p>
    <w:p w:rsidR="00CF6EAA" w:rsidRPr="00AC6576" w:rsidRDefault="00CF6EAA" w:rsidP="00CF6EAA">
      <w:pPr>
        <w:jc w:val="center"/>
        <w:rPr>
          <w:rFonts w:ascii="Times New Roman" w:hAnsi="Times New Roman" w:cs="Times New Roman"/>
          <w:b/>
          <w:bCs/>
          <w:lang w:val="sr-Cyrl-CS"/>
        </w:rPr>
      </w:pPr>
      <w:r w:rsidRPr="00AC6576">
        <w:rPr>
          <w:rFonts w:ascii="Times New Roman" w:hAnsi="Times New Roman" w:cs="Times New Roman"/>
          <w:b/>
          <w:bCs/>
          <w:lang w:val="sr-Cyrl-CS"/>
        </w:rPr>
        <w:t>ОСНОВНИ НИВО ПОСТИГНУЋА</w:t>
      </w:r>
    </w:p>
    <w:p w:rsidR="00CF6EAA" w:rsidRPr="00AC6576" w:rsidRDefault="00CF6EAA" w:rsidP="00CF6EAA">
      <w:pPr>
        <w:pStyle w:val="Heading5"/>
        <w:spacing w:before="0" w:after="0"/>
        <w:jc w:val="center"/>
        <w:rPr>
          <w:sz w:val="22"/>
          <w:szCs w:val="22"/>
          <w:lang w:val="ru-RU"/>
        </w:rPr>
      </w:pPr>
      <w:r w:rsidRPr="00AC6576">
        <w:rPr>
          <w:sz w:val="22"/>
          <w:szCs w:val="22"/>
          <w:lang w:val="ru-RU"/>
        </w:rPr>
        <w:lastRenderedPageBreak/>
        <w:t>ОСПОСОБЉЕНОСТ У ВЕШТИНАМА</w:t>
      </w:r>
    </w:p>
    <w:p w:rsidR="00CF6EAA" w:rsidRPr="00AC6576" w:rsidRDefault="00CF6EAA" w:rsidP="00CF6EAA">
      <w:pPr>
        <w:rPr>
          <w:rFonts w:ascii="Times New Roman" w:hAnsi="Times New Roman" w:cs="Times New Roman"/>
        </w:rPr>
      </w:pPr>
    </w:p>
    <w:p w:rsidR="00CF6EAA" w:rsidRPr="00AC6576" w:rsidRDefault="00CF6EAA" w:rsidP="00CF6EAA">
      <w:pPr>
        <w:jc w:val="center"/>
        <w:rPr>
          <w:rFonts w:ascii="Times New Roman" w:hAnsi="Times New Roman" w:cs="Times New Roman"/>
        </w:rPr>
      </w:pPr>
      <w:r w:rsidRPr="00AC6576">
        <w:rPr>
          <w:rFonts w:ascii="Times New Roman" w:hAnsi="Times New Roman" w:cs="Times New Roman"/>
          <w:lang w:val="sr-Cyrl-CS"/>
        </w:rPr>
        <w:t>НАСТАВНА ОБЛАСТ – АТЛЕТИКА</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Правилно трчи варијантама технике трчања на кратке, средње и дуге стазе и мери резултат</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Зна терминологију, значај трчања </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Зна правилно да да скаче у вис техником «маказице» </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Зна терминологију скока у даљ</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Правилно баца куглу из места и мери дужину хица</w:t>
      </w:r>
    </w:p>
    <w:p w:rsidR="00CF6EAA" w:rsidRPr="00AC6576" w:rsidRDefault="00CF6EAA" w:rsidP="00CF6EAA">
      <w:pPr>
        <w:numPr>
          <w:ilvl w:val="0"/>
          <w:numId w:val="81"/>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Зна правила за такмичење, сигурносна правила, влада терминологијом бацања кугле</w:t>
      </w:r>
    </w:p>
    <w:p w:rsidR="00CF6EAA" w:rsidRPr="00AC6576" w:rsidRDefault="00CF6EAA" w:rsidP="00CF6EAA">
      <w:pPr>
        <w:pStyle w:val="Heading3"/>
        <w:spacing w:before="120"/>
        <w:jc w:val="center"/>
        <w:rPr>
          <w:rFonts w:ascii="Times New Roman" w:hAnsi="Times New Roman" w:cs="Times New Roman"/>
          <w:sz w:val="22"/>
          <w:szCs w:val="22"/>
          <w:lang w:val="ru-RU"/>
        </w:rPr>
      </w:pPr>
      <w:r w:rsidRPr="00AC6576">
        <w:rPr>
          <w:rFonts w:ascii="Times New Roman" w:hAnsi="Times New Roman" w:cs="Times New Roman"/>
          <w:sz w:val="22"/>
          <w:szCs w:val="22"/>
          <w:lang w:val="ru-RU"/>
        </w:rPr>
        <w:t>НАСТАВНА ОБЛАСТ – ВЕЖБЕ НА СПРАВАМА И ТЛУ</w:t>
      </w:r>
    </w:p>
    <w:p w:rsidR="00CF6EAA" w:rsidRPr="00AC6576" w:rsidRDefault="00CF6EAA" w:rsidP="00CF6EAA">
      <w:pPr>
        <w:ind w:left="360" w:hanging="360"/>
        <w:rPr>
          <w:rFonts w:ascii="Times New Roman" w:hAnsi="Times New Roman" w:cs="Times New Roman"/>
          <w:i/>
          <w:iCs/>
          <w:lang w:val="sr-Cyrl-CS"/>
        </w:rPr>
      </w:pPr>
      <w:r w:rsidRPr="00AC6576">
        <w:rPr>
          <w:rFonts w:ascii="Times New Roman" w:hAnsi="Times New Roman" w:cs="Times New Roman"/>
          <w:i/>
          <w:iCs/>
          <w:lang w:val="sr-Cyrl-CS"/>
        </w:rPr>
        <w:t xml:space="preserve">    Ученик/ученица, на свим справама и тлу правилно изводи вежбе</w:t>
      </w:r>
      <w:r w:rsidRPr="00AC6576">
        <w:rPr>
          <w:rFonts w:ascii="Times New Roman" w:hAnsi="Times New Roman" w:cs="Times New Roman"/>
          <w:lang w:val="sr-Cyrl-CS"/>
        </w:rPr>
        <w:t>,</w:t>
      </w:r>
      <w:r w:rsidRPr="00AC6576">
        <w:rPr>
          <w:rFonts w:ascii="Times New Roman" w:hAnsi="Times New Roman" w:cs="Times New Roman"/>
          <w:i/>
          <w:iCs/>
          <w:lang w:val="sr-Cyrl-CS"/>
        </w:rPr>
        <w:t xml:space="preserve"> зна називе вежби и основе организације рада</w:t>
      </w:r>
    </w:p>
    <w:p w:rsidR="00CF6EAA" w:rsidRPr="00AC6576" w:rsidRDefault="00CF6EAA" w:rsidP="00CF6EAA">
      <w:pPr>
        <w:ind w:left="360" w:hanging="360"/>
        <w:rPr>
          <w:rFonts w:ascii="Times New Roman" w:hAnsi="Times New Roman" w:cs="Times New Roman"/>
          <w:i/>
          <w:iCs/>
          <w:lang w:val="sr-Cyrl-CS"/>
        </w:rPr>
      </w:pPr>
    </w:p>
    <w:p w:rsidR="00CF6EAA" w:rsidRPr="00AC6576" w:rsidRDefault="00CF6EAA" w:rsidP="00CF6EAA">
      <w:pPr>
        <w:ind w:left="360" w:hanging="360"/>
        <w:rPr>
          <w:rFonts w:ascii="Times New Roman" w:hAnsi="Times New Roman" w:cs="Times New Roman"/>
          <w:lang w:val="sr-Cyrl-CS"/>
        </w:rPr>
      </w:pPr>
    </w:p>
    <w:p w:rsidR="00CF6EAA" w:rsidRPr="00AC6576" w:rsidRDefault="00CF6EAA" w:rsidP="00CF6EAA">
      <w:pPr>
        <w:numPr>
          <w:ilvl w:val="0"/>
          <w:numId w:val="102"/>
        </w:numPr>
        <w:spacing w:after="0" w:line="240" w:lineRule="auto"/>
        <w:rPr>
          <w:rFonts w:ascii="Times New Roman" w:hAnsi="Times New Roman" w:cs="Times New Roman"/>
          <w:lang w:val="sr-Cyrl-CS"/>
        </w:rPr>
      </w:pPr>
      <w:r w:rsidRPr="00AC6576">
        <w:rPr>
          <w:rFonts w:ascii="Times New Roman" w:hAnsi="Times New Roman" w:cs="Times New Roman"/>
          <w:lang w:val="sr-Cyrl-CS"/>
        </w:rPr>
        <w:t>вежбе на тлу</w:t>
      </w:r>
    </w:p>
    <w:p w:rsidR="00CF6EAA" w:rsidRPr="00AC6576" w:rsidRDefault="00CF6EAA" w:rsidP="00CF6EAA">
      <w:pPr>
        <w:ind w:left="360"/>
        <w:rPr>
          <w:rFonts w:ascii="Times New Roman" w:hAnsi="Times New Roman" w:cs="Times New Roman"/>
          <w:i/>
          <w:iCs/>
          <w:lang w:val="ru-RU"/>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 xml:space="preserve">колут напред преко препреке – са мањом фазом лета, став на глави уз помоћ, став на шакама уз мању помоћ, премет странце упором у обе стране, два премета странце повезано, колут напред летећи, припремне вежбе за прекопит. </w:t>
      </w:r>
    </w:p>
    <w:p w:rsidR="00CF6EAA" w:rsidRPr="00AC6576" w:rsidRDefault="00CF6EAA" w:rsidP="00CF6EAA">
      <w:pPr>
        <w:numPr>
          <w:ilvl w:val="0"/>
          <w:numId w:val="82"/>
        </w:numPr>
        <w:spacing w:after="0" w:line="240" w:lineRule="auto"/>
        <w:rPr>
          <w:rFonts w:ascii="Times New Roman" w:hAnsi="Times New Roman" w:cs="Times New Roman"/>
          <w:iCs/>
          <w:lang w:val="sr-Cyrl-CS"/>
        </w:rPr>
      </w:pPr>
      <w:r w:rsidRPr="00AC6576">
        <w:rPr>
          <w:rFonts w:ascii="Times New Roman" w:hAnsi="Times New Roman" w:cs="Times New Roman"/>
          <w:iCs/>
          <w:lang w:val="sr-Cyrl-CS"/>
        </w:rPr>
        <w:t xml:space="preserve">прескок   </w:t>
      </w:r>
    </w:p>
    <w:p w:rsidR="00CF6EAA" w:rsidRPr="00AC6576" w:rsidRDefault="00CF6EAA" w:rsidP="00CF6EAA">
      <w:pPr>
        <w:ind w:left="720" w:hanging="360"/>
        <w:rPr>
          <w:rFonts w:ascii="Times New Roman" w:hAnsi="Times New Roman" w:cs="Times New Roman"/>
          <w:i/>
          <w:iCs/>
          <w:u w:val="single"/>
          <w:lang w:val="ru-RU"/>
        </w:rPr>
      </w:pPr>
      <w:r w:rsidRPr="00AC6576">
        <w:rPr>
          <w:rFonts w:ascii="Times New Roman" w:hAnsi="Times New Roman" w:cs="Times New Roman"/>
          <w:lang w:val="sr-Cyrl-CS"/>
        </w:rPr>
        <w:t>Садржај:</w:t>
      </w:r>
      <w:r w:rsidRPr="00AC6576">
        <w:rPr>
          <w:rFonts w:ascii="Times New Roman" w:hAnsi="Times New Roman" w:cs="Times New Roman"/>
          <w:i/>
          <w:iCs/>
          <w:lang w:val="sr-Cyrl-CS"/>
        </w:rPr>
        <w:t xml:space="preserve"> разношка и згрчка – усавршавање (удаљенија даска и изразитије отварање у фази другог лета).  </w:t>
      </w:r>
    </w:p>
    <w:p w:rsidR="00CF6EAA" w:rsidRPr="00AC6576" w:rsidRDefault="00CF6EAA" w:rsidP="00CF6EAA">
      <w:pPr>
        <w:numPr>
          <w:ilvl w:val="0"/>
          <w:numId w:val="82"/>
        </w:numPr>
        <w:spacing w:after="0" w:line="240" w:lineRule="auto"/>
        <w:rPr>
          <w:rFonts w:ascii="Times New Roman" w:hAnsi="Times New Roman" w:cs="Times New Roman"/>
          <w:iCs/>
          <w:lang w:val="sr-Cyrl-CS"/>
        </w:rPr>
      </w:pPr>
      <w:r w:rsidRPr="00AC6576">
        <w:rPr>
          <w:rFonts w:ascii="Times New Roman" w:hAnsi="Times New Roman" w:cs="Times New Roman"/>
          <w:iCs/>
          <w:lang w:val="sr-Cyrl-CS"/>
        </w:rPr>
        <w:t>греда</w:t>
      </w:r>
    </w:p>
    <w:p w:rsidR="00CF6EAA" w:rsidRPr="00AC6576" w:rsidRDefault="00CF6EAA" w:rsidP="00CF6EAA">
      <w:pPr>
        <w:ind w:left="360"/>
        <w:rPr>
          <w:rFonts w:ascii="Times New Roman" w:hAnsi="Times New Roman" w:cs="Times New Roman"/>
          <w:lang w:val="sr-Cyrl-CS"/>
        </w:rPr>
      </w:pPr>
      <w:r w:rsidRPr="00AC6576">
        <w:rPr>
          <w:rFonts w:ascii="Times New Roman" w:hAnsi="Times New Roman" w:cs="Times New Roman"/>
          <w:lang w:val="sr-Cyrl-CS"/>
        </w:rPr>
        <w:t xml:space="preserve">Садржај: </w:t>
      </w:r>
    </w:p>
    <w:p w:rsidR="00CF6EAA" w:rsidRPr="00AC6576" w:rsidRDefault="00CF6EAA" w:rsidP="00CF6EAA">
      <w:pPr>
        <w:ind w:left="360"/>
        <w:rPr>
          <w:rFonts w:ascii="Times New Roman" w:hAnsi="Times New Roman" w:cs="Times New Roman"/>
          <w:lang w:val="sr-Latn-CS"/>
        </w:rPr>
      </w:pPr>
      <w:r w:rsidRPr="00AC6576">
        <w:rPr>
          <w:rFonts w:ascii="Times New Roman" w:hAnsi="Times New Roman" w:cs="Times New Roman"/>
          <w:i/>
          <w:iCs/>
          <w:u w:val="single"/>
          <w:lang w:val="sr-Cyrl-CS"/>
        </w:rPr>
        <w:t>ниска греда</w:t>
      </w:r>
      <w:r w:rsidRPr="00AC6576">
        <w:rPr>
          <w:rFonts w:ascii="Times New Roman" w:hAnsi="Times New Roman" w:cs="Times New Roman"/>
          <w:i/>
          <w:iCs/>
          <w:lang w:val="sr-Cyrl-CS"/>
        </w:rPr>
        <w:t>: скок суножним одскоком, доскок на једну ногу, друга је у предножењу; скок суножним одскоком, доскок на једну ногу, друга је у заножењу; валцер корак, „галоп“; на средини греде, из положаја бочно саскок пруженим телом са окретом за 180</w:t>
      </w:r>
      <w:r w:rsidRPr="00AC6576">
        <w:rPr>
          <w:rFonts w:ascii="Times New Roman" w:hAnsi="Times New Roman" w:cs="Times New Roman"/>
          <w:i/>
          <w:iCs/>
          <w:vertAlign w:val="superscript"/>
          <w:lang w:val="sr-Cyrl-CS"/>
        </w:rPr>
        <w:t>0</w:t>
      </w:r>
      <w:r w:rsidRPr="00AC6576">
        <w:rPr>
          <w:rFonts w:ascii="Times New Roman" w:hAnsi="Times New Roman" w:cs="Times New Roman"/>
          <w:i/>
          <w:iCs/>
          <w:lang w:val="sr-Cyrl-CS"/>
        </w:rPr>
        <w:t>.</w:t>
      </w:r>
    </w:p>
    <w:p w:rsidR="00CF6EAA" w:rsidRPr="00AC6576" w:rsidRDefault="00CF6EAA" w:rsidP="00CF6EAA">
      <w:pPr>
        <w:rPr>
          <w:rFonts w:ascii="Times New Roman" w:hAnsi="Times New Roman" w:cs="Times New Roman"/>
        </w:rPr>
      </w:pPr>
    </w:p>
    <w:p w:rsidR="00CF6EAA" w:rsidRPr="00AC6576" w:rsidRDefault="00CF6EAA" w:rsidP="00CF6EAA">
      <w:pPr>
        <w:jc w:val="center"/>
        <w:rPr>
          <w:rFonts w:ascii="Times New Roman" w:hAnsi="Times New Roman" w:cs="Times New Roman"/>
          <w:b/>
        </w:rPr>
      </w:pPr>
      <w:r w:rsidRPr="00AC6576">
        <w:rPr>
          <w:rFonts w:ascii="Times New Roman" w:hAnsi="Times New Roman" w:cs="Times New Roman"/>
          <w:b/>
          <w:lang w:val="sr-Cyrl-CS"/>
        </w:rPr>
        <w:t>НАСТАВНА ОБЛАСТ -  ПЛЕС</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се правилно креће у ритму и темпу музике у простору основним облицима кретања</w:t>
      </w:r>
    </w:p>
    <w:p w:rsidR="00CF6EAA" w:rsidRPr="00AC6576" w:rsidRDefault="00CF6EAA" w:rsidP="00CF6EAA">
      <w:pPr>
        <w:ind w:left="1080"/>
        <w:rPr>
          <w:rFonts w:ascii="Times New Roman" w:hAnsi="Times New Roman" w:cs="Times New Roman"/>
          <w:lang w:val="sr-Cyrl-CS"/>
        </w:rPr>
      </w:pPr>
    </w:p>
    <w:p w:rsidR="00CF6EAA" w:rsidRPr="00AC6576" w:rsidRDefault="00CF6EAA" w:rsidP="00CF6EAA">
      <w:pPr>
        <w:pStyle w:val="Heading1"/>
        <w:jc w:val="center"/>
        <w:rPr>
          <w:rFonts w:ascii="Times New Roman" w:hAnsi="Times New Roman" w:cs="Times New Roman"/>
          <w:b w:val="0"/>
          <w:sz w:val="22"/>
          <w:szCs w:val="22"/>
        </w:rPr>
      </w:pPr>
      <w:r w:rsidRPr="00AC6576">
        <w:rPr>
          <w:rFonts w:ascii="Times New Roman" w:hAnsi="Times New Roman" w:cs="Times New Roman"/>
          <w:b w:val="0"/>
          <w:sz w:val="22"/>
          <w:szCs w:val="22"/>
        </w:rPr>
        <w:lastRenderedPageBreak/>
        <w:t>НАСТАВНА ОБЛАСТ – РИТМИЧКА ГИМНАСТИКА</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Ученица правилно изводи основне вежбе из ритмичке гимнастике</w:t>
      </w:r>
    </w:p>
    <w:p w:rsidR="00CF6EAA" w:rsidRPr="00AC6576" w:rsidRDefault="00CF6EAA" w:rsidP="00CF6EAA">
      <w:pPr>
        <w:ind w:left="1080"/>
        <w:rPr>
          <w:rFonts w:ascii="Times New Roman" w:hAnsi="Times New Roman" w:cs="Times New Roman"/>
          <w:i/>
          <w:iCs/>
          <w:lang w:val="ru-RU"/>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мачији поскок, дечији поскок, окрети за 90 и 180, суножно прескакање вијаче са и без међупоскока, прескакање вијаче кроз трчање.</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Ученица зна називе основних вежби из ритмичке гимнастике</w:t>
      </w:r>
    </w:p>
    <w:p w:rsidR="00CF6EAA" w:rsidRPr="00AC6576" w:rsidRDefault="00CF6EAA" w:rsidP="00CF6EAA">
      <w:pPr>
        <w:rPr>
          <w:rFonts w:ascii="Times New Roman" w:hAnsi="Times New Roman" w:cs="Times New Roman"/>
          <w:i/>
          <w:iCs/>
          <w:u w:val="single"/>
        </w:rPr>
      </w:pPr>
    </w:p>
    <w:p w:rsidR="00CF6EAA" w:rsidRPr="00AC6576" w:rsidRDefault="00CF6EAA" w:rsidP="00CF6EAA">
      <w:pPr>
        <w:ind w:left="1080"/>
        <w:jc w:val="center"/>
        <w:rPr>
          <w:rFonts w:ascii="Times New Roman" w:hAnsi="Times New Roman" w:cs="Times New Roman"/>
          <w:b/>
          <w:lang w:val="ru-RU"/>
        </w:rPr>
      </w:pPr>
      <w:r w:rsidRPr="00AC6576">
        <w:rPr>
          <w:rFonts w:ascii="Times New Roman" w:hAnsi="Times New Roman" w:cs="Times New Roman"/>
          <w:b/>
          <w:lang w:val="sr-Cyrl-CS"/>
        </w:rPr>
        <w:t>НАСТАВНА ОБЛАСТ – СПОРТСКА ИГРА (КОШАРКА)</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игра кошарку примењујући основну технику, неопходна правила и сарађује са члановима екипе изражавајући сопствену личност уз поштовање других</w:t>
      </w:r>
    </w:p>
    <w:p w:rsidR="00CF6EAA" w:rsidRPr="00AC6576" w:rsidRDefault="00CF6EAA" w:rsidP="00CF6EAA">
      <w:pPr>
        <w:ind w:left="1440"/>
        <w:rPr>
          <w:rFonts w:ascii="Times New Roman" w:hAnsi="Times New Roman" w:cs="Times New Roman"/>
          <w:i/>
          <w:iCs/>
          <w:lang w:val="sr-Cyrl-CS"/>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Основни елементи технике: основни став у нападу и у одбрани, кретање у одбрани, скок у одбрани и у нападу, хватање и додавање лопте обема рукама, полазак и вођење лопте праволинијски и са предњом променом правца, пивотирање, шут на кош из продора дриблингом, шут са дистанце.</w:t>
      </w:r>
    </w:p>
    <w:p w:rsidR="00CF6EAA" w:rsidRPr="00AC6576" w:rsidRDefault="00CF6EAA" w:rsidP="00CF6EAA">
      <w:pPr>
        <w:ind w:left="1440"/>
        <w:rPr>
          <w:rFonts w:ascii="Times New Roman" w:hAnsi="Times New Roman" w:cs="Times New Roman"/>
          <w:i/>
          <w:iCs/>
          <w:lang w:val="sr-Cyrl-CS"/>
        </w:rPr>
      </w:pPr>
      <w:r w:rsidRPr="00AC6576">
        <w:rPr>
          <w:rFonts w:ascii="Times New Roman" w:hAnsi="Times New Roman" w:cs="Times New Roman"/>
          <w:i/>
          <w:iCs/>
          <w:lang w:val="sr-Cyrl-CS"/>
        </w:rPr>
        <w:t xml:space="preserve"> Тактика: игра 1:1 са и без лопте , сарадња два играча у нападу </w:t>
      </w:r>
    </w:p>
    <w:p w:rsidR="00CF6EAA" w:rsidRPr="00AC6576" w:rsidRDefault="00CF6EAA" w:rsidP="00CF6EAA">
      <w:pPr>
        <w:numPr>
          <w:ilvl w:val="0"/>
          <w:numId w:val="93"/>
        </w:numPr>
        <w:spacing w:after="0" w:line="240" w:lineRule="auto"/>
        <w:rPr>
          <w:rFonts w:ascii="Times New Roman" w:hAnsi="Times New Roman" w:cs="Times New Roman"/>
          <w:i/>
          <w:iCs/>
          <w:lang w:val="sr-Cyrl-CS"/>
        </w:rPr>
      </w:pPr>
      <w:r w:rsidRPr="00AC6576">
        <w:rPr>
          <w:rFonts w:ascii="Times New Roman" w:hAnsi="Times New Roman" w:cs="Times New Roman"/>
          <w:i/>
          <w:iCs/>
          <w:lang w:val="sr-Cyrl-CS"/>
        </w:rPr>
        <w:t xml:space="preserve">Ученик/ученица зна функцију кошарке и  основне појмове везане за кошаркашку игру </w:t>
      </w:r>
    </w:p>
    <w:p w:rsidR="00CF6EAA" w:rsidRPr="00AC6576" w:rsidRDefault="00CF6EAA" w:rsidP="00CF6EAA">
      <w:pPr>
        <w:rPr>
          <w:rFonts w:ascii="Times New Roman" w:hAnsi="Times New Roman" w:cs="Times New Roman"/>
        </w:rPr>
      </w:pPr>
    </w:p>
    <w:p w:rsidR="00CF6EAA" w:rsidRPr="00AC6576" w:rsidRDefault="00CF6EAA" w:rsidP="00CF6EAA">
      <w:pPr>
        <w:jc w:val="center"/>
        <w:rPr>
          <w:rFonts w:ascii="Times New Roman" w:hAnsi="Times New Roman" w:cs="Times New Roman"/>
          <w:b/>
        </w:rPr>
      </w:pPr>
      <w:r w:rsidRPr="00AC6576">
        <w:rPr>
          <w:rFonts w:ascii="Times New Roman" w:hAnsi="Times New Roman" w:cs="Times New Roman"/>
          <w:b/>
          <w:lang w:val="sr-Cyrl-CS"/>
        </w:rPr>
        <w:t>НАСТАВНА ОБЛАСТ – ВЕЖБЕ ОБЛИКОВАЊА</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правилно изводи најмање један комплекс вежби обликовања и приказује вежбе за поједине делове тела</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утицај и значај вежби обликовања на организам, познаје поделу вежби и њихову терминологију</w:t>
      </w:r>
    </w:p>
    <w:p w:rsidR="00CF6EAA" w:rsidRPr="00AC6576" w:rsidRDefault="00CF6EAA" w:rsidP="00CF6EAA">
      <w:pPr>
        <w:rPr>
          <w:rFonts w:ascii="Times New Roman" w:hAnsi="Times New Roman" w:cs="Times New Roman"/>
          <w:lang w:val="sr-Cyrl-CS"/>
        </w:rPr>
      </w:pPr>
    </w:p>
    <w:p w:rsidR="00CF6EAA" w:rsidRPr="00AC6576" w:rsidRDefault="00CF6EAA" w:rsidP="00CF6EAA">
      <w:pPr>
        <w:jc w:val="center"/>
        <w:rPr>
          <w:lang w:val="ru-RU"/>
        </w:rPr>
      </w:pPr>
      <w:r w:rsidRPr="00AC6576">
        <w:rPr>
          <w:lang w:val="ru-RU"/>
        </w:rPr>
        <w:t>ЗНАЊА О ФИЗИЧКОМ ВЕЖБАЊУ И ФИЗИЧКОМ ВАСПИТАЊ</w:t>
      </w:r>
    </w:p>
    <w:p w:rsidR="00CF6EAA" w:rsidRPr="00AC6576" w:rsidRDefault="00CF6EAA" w:rsidP="00CF6EAA">
      <w:pPr>
        <w:numPr>
          <w:ilvl w:val="0"/>
          <w:numId w:val="84"/>
        </w:numPr>
        <w:spacing w:after="0" w:line="240" w:lineRule="auto"/>
        <w:ind w:left="0"/>
        <w:rPr>
          <w:rFonts w:ascii="Times New Roman" w:hAnsi="Times New Roman" w:cs="Times New Roman"/>
          <w:lang w:val="sr-Cyrl-CS"/>
        </w:rPr>
      </w:pPr>
      <w:r w:rsidRPr="00AC6576">
        <w:rPr>
          <w:rFonts w:ascii="Times New Roman" w:hAnsi="Times New Roman" w:cs="Times New Roman"/>
          <w:i/>
          <w:iCs/>
          <w:lang w:val="sr-Cyrl-CS"/>
        </w:rPr>
        <w:t>Ученик/ученица зна смисао физичког васпитања</w:t>
      </w:r>
    </w:p>
    <w:p w:rsidR="00CF6EAA" w:rsidRPr="00AC6576" w:rsidRDefault="00CF6EAA" w:rsidP="00CF6EAA">
      <w:pPr>
        <w:numPr>
          <w:ilvl w:val="0"/>
          <w:numId w:val="84"/>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Ученик/ученица зна утицај физичког вежбања </w:t>
      </w:r>
    </w:p>
    <w:p w:rsidR="00CF6EAA" w:rsidRPr="00AC6576" w:rsidRDefault="00CF6EAA" w:rsidP="00CF6EAA">
      <w:pPr>
        <w:numPr>
          <w:ilvl w:val="0"/>
          <w:numId w:val="84"/>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основне појмове везане за физичко вежбање</w:t>
      </w:r>
    </w:p>
    <w:p w:rsidR="00CF6EAA" w:rsidRPr="00AC6576" w:rsidRDefault="00CF6EAA" w:rsidP="00CF6EAA">
      <w:pPr>
        <w:numPr>
          <w:ilvl w:val="0"/>
          <w:numId w:val="84"/>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правила спортске игре кошарка:</w:t>
      </w:r>
    </w:p>
    <w:p w:rsidR="00CF6EAA" w:rsidRPr="00AC6576" w:rsidRDefault="00CF6EAA" w:rsidP="00CF6EAA">
      <w:pPr>
        <w:ind w:left="360"/>
        <w:rPr>
          <w:rFonts w:ascii="Times New Roman" w:hAnsi="Times New Roman" w:cs="Times New Roman"/>
          <w:i/>
          <w:iCs/>
          <w:lang w:val="ru-RU"/>
        </w:rPr>
      </w:pPr>
      <w:r w:rsidRPr="00AC6576">
        <w:rPr>
          <w:rFonts w:ascii="Times New Roman" w:hAnsi="Times New Roman" w:cs="Times New Roman"/>
          <w:lang w:val="sr-Cyrl-CS"/>
        </w:rPr>
        <w:t xml:space="preserve">Саджај правила: </w:t>
      </w:r>
      <w:r w:rsidRPr="00AC6576">
        <w:rPr>
          <w:rFonts w:ascii="Times New Roman" w:hAnsi="Times New Roman" w:cs="Times New Roman"/>
          <w:i/>
          <w:iCs/>
          <w:lang w:val="sr-Cyrl-CS"/>
        </w:rPr>
        <w:t>лична и техничка грешка, неправилно вођење, кораци, 3'', 5'', преступ, враћање лопте у задње поље, убацивање лопте у игру и извођење аута.</w:t>
      </w:r>
    </w:p>
    <w:p w:rsidR="00CF6EAA" w:rsidRPr="00AC6576" w:rsidRDefault="00CF6EAA" w:rsidP="00CF6EAA">
      <w:pPr>
        <w:pStyle w:val="Heading5"/>
        <w:spacing w:before="120"/>
        <w:jc w:val="center"/>
        <w:rPr>
          <w:i w:val="0"/>
          <w:sz w:val="22"/>
          <w:szCs w:val="22"/>
        </w:rPr>
      </w:pPr>
      <w:r w:rsidRPr="00AC6576">
        <w:rPr>
          <w:i w:val="0"/>
          <w:sz w:val="22"/>
          <w:szCs w:val="22"/>
        </w:rPr>
        <w:t>ВРЕДНОВАЊЕ ФИЗИЧКОГ ВЕЖБАЊА</w:t>
      </w:r>
    </w:p>
    <w:p w:rsidR="00CF6EAA" w:rsidRPr="00AC6576" w:rsidRDefault="00CF6EAA" w:rsidP="00CF6EAA">
      <w:pPr>
        <w:numPr>
          <w:ilvl w:val="0"/>
          <w:numId w:val="85"/>
        </w:numPr>
        <w:spacing w:after="0" w:line="240" w:lineRule="auto"/>
        <w:rPr>
          <w:rFonts w:ascii="Times New Roman" w:hAnsi="Times New Roman" w:cs="Times New Roman"/>
          <w:b/>
          <w:bCs/>
          <w:lang w:val="sr-Cyrl-CS"/>
        </w:rPr>
      </w:pPr>
      <w:r w:rsidRPr="00AC6576">
        <w:rPr>
          <w:rFonts w:ascii="Times New Roman" w:hAnsi="Times New Roman" w:cs="Times New Roman"/>
          <w:i/>
          <w:iCs/>
          <w:lang w:val="sr-Cyrl-CS"/>
        </w:rPr>
        <w:t>Ученик/ученица испољава позитван став према физичком вежбању у свакодневном животу</w:t>
      </w:r>
    </w:p>
    <w:p w:rsidR="00CF6EAA" w:rsidRPr="00AC6576" w:rsidRDefault="00CF6EAA" w:rsidP="00CF6EAA">
      <w:pPr>
        <w:numPr>
          <w:ilvl w:val="0"/>
          <w:numId w:val="85"/>
        </w:numPr>
        <w:spacing w:after="0" w:line="240" w:lineRule="auto"/>
        <w:rPr>
          <w:rFonts w:ascii="Times New Roman" w:hAnsi="Times New Roman" w:cs="Times New Roman"/>
          <w:b/>
          <w:bCs/>
          <w:lang w:val="sr-Cyrl-CS"/>
        </w:rPr>
      </w:pPr>
      <w:r w:rsidRPr="00AC6576">
        <w:rPr>
          <w:rFonts w:ascii="Times New Roman" w:hAnsi="Times New Roman" w:cs="Times New Roman"/>
          <w:i/>
          <w:iCs/>
          <w:lang w:val="sr-Cyrl-CS"/>
        </w:rPr>
        <w:t>Ученик/ученица испољава заинтересованост за физичко вежбање</w:t>
      </w:r>
    </w:p>
    <w:p w:rsidR="00CF6EAA" w:rsidRPr="00AC6576" w:rsidRDefault="00CF6EAA" w:rsidP="00CF6EAA">
      <w:pPr>
        <w:numPr>
          <w:ilvl w:val="0"/>
          <w:numId w:val="85"/>
        </w:numPr>
        <w:spacing w:after="0" w:line="240" w:lineRule="auto"/>
        <w:rPr>
          <w:rFonts w:ascii="Times New Roman" w:hAnsi="Times New Roman" w:cs="Times New Roman"/>
          <w:b/>
          <w:bCs/>
          <w:lang w:val="sr-Cyrl-CS"/>
        </w:rPr>
      </w:pPr>
      <w:r w:rsidRPr="00AC6576">
        <w:rPr>
          <w:rFonts w:ascii="Times New Roman" w:hAnsi="Times New Roman" w:cs="Times New Roman"/>
          <w:i/>
          <w:iCs/>
          <w:lang w:val="sr-Cyrl-CS"/>
        </w:rPr>
        <w:t>Ученик/ученица се доказује  кроз физичко вежбање (позитиван однос према наставној обавези)</w:t>
      </w:r>
    </w:p>
    <w:p w:rsidR="00CF6EAA" w:rsidRPr="00AC6576" w:rsidRDefault="00CF6EAA" w:rsidP="00CF6EAA">
      <w:pPr>
        <w:numPr>
          <w:ilvl w:val="0"/>
          <w:numId w:val="85"/>
        </w:numPr>
        <w:spacing w:after="0" w:line="240" w:lineRule="auto"/>
        <w:rPr>
          <w:rFonts w:ascii="Times New Roman" w:hAnsi="Times New Roman" w:cs="Times New Roman"/>
          <w:b/>
          <w:bCs/>
          <w:lang w:val="sr-Cyrl-CS"/>
        </w:rPr>
      </w:pPr>
      <w:r w:rsidRPr="00AC6576">
        <w:rPr>
          <w:rFonts w:ascii="Times New Roman" w:hAnsi="Times New Roman" w:cs="Times New Roman"/>
          <w:i/>
          <w:iCs/>
          <w:lang w:val="sr-Cyrl-CS"/>
        </w:rPr>
        <w:lastRenderedPageBreak/>
        <w:t>Ученик/ученица испољава позитиван став према сарадњи са другима у реализацији различитих задатака физичког васпитања</w:t>
      </w:r>
    </w:p>
    <w:p w:rsidR="00CF6EAA" w:rsidRPr="00AC6576" w:rsidRDefault="00CF6EAA" w:rsidP="00CF6EAA">
      <w:pPr>
        <w:rPr>
          <w:rFonts w:ascii="Times New Roman" w:hAnsi="Times New Roman" w:cs="Times New Roman"/>
          <w:lang w:val="sr-Cyrl-CS"/>
        </w:rPr>
      </w:pPr>
    </w:p>
    <w:p w:rsidR="00CF6EAA" w:rsidRPr="00AC6576" w:rsidRDefault="00CF6EAA" w:rsidP="00CF6EAA">
      <w:pPr>
        <w:pStyle w:val="Heading4"/>
        <w:spacing w:before="0" w:after="0"/>
        <w:jc w:val="center"/>
        <w:rPr>
          <w:i/>
          <w:sz w:val="22"/>
          <w:szCs w:val="22"/>
        </w:rPr>
      </w:pPr>
      <w:r w:rsidRPr="00AC6576">
        <w:rPr>
          <w:sz w:val="22"/>
          <w:szCs w:val="22"/>
          <w:lang w:val="ru-RU"/>
        </w:rPr>
        <w:t>СРЕДЊИ НИВО ПОСТИГНУЋА</w:t>
      </w:r>
    </w:p>
    <w:p w:rsidR="00CF6EAA" w:rsidRPr="00AC6576" w:rsidRDefault="00CF6EAA" w:rsidP="00CF6EAA">
      <w:pPr>
        <w:pStyle w:val="Heading5"/>
        <w:spacing w:before="0" w:after="0"/>
        <w:jc w:val="center"/>
        <w:rPr>
          <w:i w:val="0"/>
          <w:sz w:val="22"/>
          <w:szCs w:val="22"/>
          <w:lang w:val="ru-RU"/>
        </w:rPr>
      </w:pPr>
      <w:r w:rsidRPr="00AC6576">
        <w:rPr>
          <w:i w:val="0"/>
          <w:sz w:val="22"/>
          <w:szCs w:val="22"/>
          <w:lang w:val="ru-RU"/>
        </w:rPr>
        <w:t>ОСПОСОБЉЕНОСТ У ВЕШТИНАМА</w:t>
      </w:r>
    </w:p>
    <w:p w:rsidR="00CF6EAA" w:rsidRPr="00AC6576" w:rsidRDefault="00CF6EAA" w:rsidP="00CF6EAA">
      <w:pPr>
        <w:rPr>
          <w:rFonts w:ascii="Times New Roman" w:hAnsi="Times New Roman" w:cs="Times New Roman"/>
          <w:b/>
          <w:bCs/>
          <w:lang w:val="sr-Cyrl-CS"/>
        </w:rPr>
      </w:pPr>
    </w:p>
    <w:p w:rsidR="00CF6EAA" w:rsidRPr="00AC6576" w:rsidRDefault="00CF6EAA" w:rsidP="00CF6EAA">
      <w:pPr>
        <w:pStyle w:val="Heading1"/>
        <w:jc w:val="center"/>
        <w:rPr>
          <w:rFonts w:ascii="Times New Roman" w:hAnsi="Times New Roman" w:cs="Times New Roman"/>
          <w:b w:val="0"/>
          <w:sz w:val="22"/>
          <w:szCs w:val="22"/>
        </w:rPr>
      </w:pPr>
      <w:r w:rsidRPr="00AC6576">
        <w:rPr>
          <w:rFonts w:ascii="Times New Roman" w:hAnsi="Times New Roman" w:cs="Times New Roman"/>
          <w:b w:val="0"/>
          <w:sz w:val="22"/>
          <w:szCs w:val="22"/>
        </w:rPr>
        <w:t>НАСТАВНА ОБЛАСТ – АТЛЕТИКА</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правилно изводи технику штафетног трчања</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правила за такмичење</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правилно да скаче у даљ техником «увинуће»</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правила за такмичење скока у даљ</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Ученик/ученица зна правила за такмичење скока у вис </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правилно баца куглу «леђном» варијантом технике</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правила такичења у бацању кугле</w:t>
      </w:r>
    </w:p>
    <w:p w:rsidR="00CF6EAA" w:rsidRPr="00AC6576" w:rsidRDefault="00CF6EAA" w:rsidP="00CF6EAA">
      <w:pPr>
        <w:numPr>
          <w:ilvl w:val="0"/>
          <w:numId w:val="87"/>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Ученик/ученица учествује на такмичењу у једној атлетској дисциплини </w:t>
      </w:r>
    </w:p>
    <w:p w:rsidR="00CF6EAA" w:rsidRPr="00AC6576" w:rsidRDefault="00CF6EAA" w:rsidP="00CF6EAA">
      <w:pPr>
        <w:pStyle w:val="Heading3"/>
        <w:spacing w:before="0" w:after="0"/>
        <w:jc w:val="center"/>
        <w:rPr>
          <w:rFonts w:ascii="Times New Roman" w:hAnsi="Times New Roman" w:cs="Times New Roman"/>
          <w:sz w:val="22"/>
          <w:szCs w:val="22"/>
        </w:rPr>
      </w:pPr>
    </w:p>
    <w:p w:rsidR="00CF6EAA" w:rsidRPr="00AC6576" w:rsidRDefault="00CF6EAA" w:rsidP="00CF6EAA">
      <w:pPr>
        <w:pStyle w:val="Heading3"/>
        <w:spacing w:before="0" w:after="0"/>
        <w:jc w:val="center"/>
        <w:rPr>
          <w:rFonts w:ascii="Times New Roman" w:hAnsi="Times New Roman" w:cs="Times New Roman"/>
          <w:sz w:val="22"/>
          <w:szCs w:val="22"/>
          <w:lang w:val="ru-RU"/>
        </w:rPr>
      </w:pPr>
      <w:r w:rsidRPr="00AC6576">
        <w:rPr>
          <w:rFonts w:ascii="Times New Roman" w:hAnsi="Times New Roman" w:cs="Times New Roman"/>
          <w:sz w:val="22"/>
          <w:szCs w:val="22"/>
          <w:lang w:val="ru-RU"/>
        </w:rPr>
        <w:t>НАСТАВНА ОБЛАСТ – ВЕЖБЕ НА СПРАВАМА И ТЛУ</w:t>
      </w:r>
    </w:p>
    <w:p w:rsidR="00CF6EAA" w:rsidRPr="00AC6576" w:rsidRDefault="00CF6EAA" w:rsidP="00CF6EAA">
      <w:pPr>
        <w:numPr>
          <w:ilvl w:val="0"/>
          <w:numId w:val="103"/>
        </w:numPr>
        <w:spacing w:after="0" w:line="240" w:lineRule="auto"/>
        <w:ind w:left="357" w:hanging="357"/>
        <w:rPr>
          <w:rFonts w:ascii="Times New Roman" w:hAnsi="Times New Roman" w:cs="Times New Roman"/>
          <w:lang w:val="sr-Cyrl-CS"/>
        </w:rPr>
      </w:pPr>
      <w:r w:rsidRPr="00AC6576">
        <w:rPr>
          <w:rFonts w:ascii="Times New Roman" w:hAnsi="Times New Roman" w:cs="Times New Roman"/>
          <w:i/>
          <w:iCs/>
          <w:lang w:val="sr-Cyrl-CS"/>
        </w:rPr>
        <w:t>Ученик/ученица на свим справама и тлу правилно изводи сложеније вежбе, чува и помаже, Ученик/ученица поштује сигурносна правил</w:t>
      </w:r>
    </w:p>
    <w:p w:rsidR="00CF6EAA" w:rsidRPr="00AC6576" w:rsidRDefault="00CF6EAA" w:rsidP="00CF6EAA">
      <w:pPr>
        <w:numPr>
          <w:ilvl w:val="0"/>
          <w:numId w:val="103"/>
        </w:numPr>
        <w:spacing w:after="0" w:line="240" w:lineRule="auto"/>
        <w:ind w:left="357" w:hanging="357"/>
        <w:rPr>
          <w:rFonts w:ascii="Times New Roman" w:hAnsi="Times New Roman" w:cs="Times New Roman"/>
          <w:lang w:val="sr-Cyrl-CS"/>
        </w:rPr>
      </w:pPr>
      <w:r w:rsidRPr="00AC6576">
        <w:rPr>
          <w:rFonts w:ascii="Times New Roman" w:hAnsi="Times New Roman" w:cs="Times New Roman"/>
          <w:lang w:val="sr-Cyrl-CS"/>
        </w:rPr>
        <w:t>вежбе на тлу</w:t>
      </w:r>
    </w:p>
    <w:p w:rsidR="00CF6EAA" w:rsidRPr="00AC6576" w:rsidRDefault="00CF6EAA" w:rsidP="00CF6EAA">
      <w:pPr>
        <w:rPr>
          <w:rFonts w:ascii="Times New Roman" w:hAnsi="Times New Roman" w:cs="Times New Roman"/>
          <w:i/>
          <w:iCs/>
          <w:lang w:val="ru-RU"/>
        </w:rPr>
      </w:pPr>
      <w:r w:rsidRPr="00AC6576">
        <w:rPr>
          <w:rFonts w:ascii="Times New Roman" w:hAnsi="Times New Roman" w:cs="Times New Roman"/>
          <w:lang w:val="sr-Cyrl-CS"/>
        </w:rPr>
        <w:t xml:space="preserve"> Садржај: </w:t>
      </w:r>
      <w:r w:rsidRPr="00AC6576">
        <w:rPr>
          <w:rFonts w:ascii="Times New Roman" w:hAnsi="Times New Roman" w:cs="Times New Roman"/>
          <w:i/>
          <w:lang w:val="sr-Cyrl-CS"/>
        </w:rPr>
        <w:t xml:space="preserve">поновити вежве и комбинације из петог разреда, став на шакама, </w:t>
      </w:r>
      <w:r w:rsidRPr="00AC6576">
        <w:rPr>
          <w:rFonts w:ascii="Times New Roman" w:hAnsi="Times New Roman" w:cs="Times New Roman"/>
          <w:i/>
          <w:iCs/>
          <w:lang w:val="sr-Cyrl-CS"/>
        </w:rPr>
        <w:t>колут напред уз помоћ, ученице мост напред уз помоћ, припремне вежве за прекопит и прекопит напред на сунђер струњаче (салто напред згрченим телом).</w:t>
      </w:r>
    </w:p>
    <w:p w:rsidR="00CF6EAA" w:rsidRPr="00AC6576" w:rsidRDefault="00CF6EAA" w:rsidP="00CF6EAA">
      <w:pPr>
        <w:numPr>
          <w:ilvl w:val="0"/>
          <w:numId w:val="103"/>
        </w:numPr>
        <w:spacing w:after="0" w:line="240" w:lineRule="auto"/>
        <w:ind w:left="0"/>
        <w:rPr>
          <w:rFonts w:ascii="Times New Roman" w:hAnsi="Times New Roman" w:cs="Times New Roman"/>
          <w:i/>
          <w:iCs/>
          <w:lang w:val="sr-Cyrl-CS"/>
        </w:rPr>
      </w:pPr>
      <w:r w:rsidRPr="00AC6576">
        <w:rPr>
          <w:rFonts w:ascii="Times New Roman" w:hAnsi="Times New Roman" w:cs="Times New Roman"/>
          <w:iCs/>
          <w:lang w:val="sr-Cyrl-CS"/>
        </w:rPr>
        <w:t>прескок</w:t>
      </w:r>
    </w:p>
    <w:p w:rsidR="00CF6EAA" w:rsidRPr="00AC6576" w:rsidRDefault="00CF6EAA" w:rsidP="00CF6EAA">
      <w:pPr>
        <w:rPr>
          <w:rFonts w:ascii="Times New Roman" w:hAnsi="Times New Roman" w:cs="Times New Roman"/>
          <w:i/>
          <w:iCs/>
          <w:lang w:val="ru-RU"/>
        </w:rPr>
      </w:pPr>
      <w:r w:rsidRPr="00AC6576">
        <w:rPr>
          <w:rFonts w:ascii="Times New Roman" w:hAnsi="Times New Roman" w:cs="Times New Roman"/>
          <w:lang w:val="sr-Cyrl-CS"/>
        </w:rPr>
        <w:t xml:space="preserve">Садржај: </w:t>
      </w:r>
      <w:r w:rsidRPr="00AC6576">
        <w:rPr>
          <w:rFonts w:ascii="Times New Roman" w:hAnsi="Times New Roman" w:cs="Times New Roman"/>
          <w:i/>
          <w:lang w:val="sr-Cyrl-CS"/>
        </w:rPr>
        <w:t>разношка и згчка усавршавање, припремне вежбе за сконку и склонка.</w:t>
      </w:r>
    </w:p>
    <w:p w:rsidR="00CF6EAA" w:rsidRPr="00AC6576" w:rsidRDefault="00CF6EAA" w:rsidP="00CF6EAA">
      <w:pPr>
        <w:numPr>
          <w:ilvl w:val="0"/>
          <w:numId w:val="103"/>
        </w:numPr>
        <w:spacing w:after="0" w:line="240" w:lineRule="auto"/>
        <w:ind w:left="0"/>
        <w:rPr>
          <w:rFonts w:ascii="Times New Roman" w:hAnsi="Times New Roman" w:cs="Times New Roman"/>
          <w:i/>
          <w:iCs/>
          <w:lang w:val="sr-Cyrl-CS"/>
        </w:rPr>
      </w:pPr>
      <w:r w:rsidRPr="00AC6576">
        <w:rPr>
          <w:rFonts w:ascii="Times New Roman" w:hAnsi="Times New Roman" w:cs="Times New Roman"/>
          <w:iCs/>
          <w:lang w:val="sr-Cyrl-CS"/>
        </w:rPr>
        <w:t>греда</w:t>
      </w:r>
    </w:p>
    <w:p w:rsidR="00CF6EAA" w:rsidRPr="00AC6576" w:rsidRDefault="00CF6EAA" w:rsidP="00CF6EAA">
      <w:pPr>
        <w:rPr>
          <w:rFonts w:ascii="Times New Roman" w:hAnsi="Times New Roman" w:cs="Times New Roman"/>
          <w:i/>
          <w:vertAlign w:val="superscript"/>
          <w:lang w:val="sr-Cyrl-CS"/>
        </w:rPr>
      </w:pPr>
      <w:r w:rsidRPr="00AC6576">
        <w:rPr>
          <w:rFonts w:ascii="Times New Roman" w:hAnsi="Times New Roman" w:cs="Times New Roman"/>
          <w:lang w:val="sr-Cyrl-CS"/>
        </w:rPr>
        <w:t xml:space="preserve">Садржај: </w:t>
      </w:r>
      <w:r w:rsidRPr="00AC6576">
        <w:rPr>
          <w:rFonts w:ascii="Times New Roman" w:hAnsi="Times New Roman" w:cs="Times New Roman"/>
          <w:i/>
          <w:lang w:val="sr-Cyrl-CS"/>
        </w:rPr>
        <w:t>поновити вежбе из петог разреда, ходањем, трчањем, окретима и издржајима у одређеном положају треба да развијају осећај за равнотежу, ходање на греди и саскок пруженим телом са окретом за 90</w:t>
      </w:r>
      <w:r w:rsidRPr="00AC6576">
        <w:rPr>
          <w:rFonts w:ascii="Times New Roman" w:hAnsi="Times New Roman" w:cs="Times New Roman"/>
          <w:i/>
          <w:vertAlign w:val="superscript"/>
          <w:lang w:val="sr-Cyrl-CS"/>
        </w:rPr>
        <w:t>0.</w:t>
      </w:r>
    </w:p>
    <w:p w:rsidR="00CF6EAA" w:rsidRPr="00AC6576" w:rsidRDefault="00CF6EAA" w:rsidP="00CF6EAA">
      <w:pPr>
        <w:rPr>
          <w:rFonts w:ascii="Times New Roman" w:hAnsi="Times New Roman" w:cs="Times New Roman"/>
          <w:i/>
          <w:vertAlign w:val="superscript"/>
        </w:rPr>
      </w:pPr>
    </w:p>
    <w:p w:rsidR="00CF6EAA" w:rsidRPr="00AC6576" w:rsidRDefault="00CF6EAA" w:rsidP="00CF6EAA">
      <w:pPr>
        <w:pStyle w:val="Heading3"/>
        <w:spacing w:before="0" w:after="0"/>
        <w:jc w:val="center"/>
        <w:rPr>
          <w:rFonts w:ascii="Times New Roman" w:hAnsi="Times New Roman" w:cs="Times New Roman"/>
          <w:sz w:val="22"/>
          <w:szCs w:val="22"/>
        </w:rPr>
      </w:pPr>
      <w:r w:rsidRPr="00AC6576">
        <w:rPr>
          <w:rFonts w:ascii="Times New Roman" w:hAnsi="Times New Roman" w:cs="Times New Roman"/>
          <w:sz w:val="22"/>
          <w:szCs w:val="22"/>
        </w:rPr>
        <w:t>НАСТАВНА ОБЛАСТ – ПЛЕС</w:t>
      </w:r>
    </w:p>
    <w:p w:rsidR="00CF6EAA" w:rsidRPr="00AC6576" w:rsidRDefault="00CF6EAA" w:rsidP="00CF6EAA">
      <w:pPr>
        <w:numPr>
          <w:ilvl w:val="0"/>
          <w:numId w:val="89"/>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повезује просторно и временски плесне елементе у целину, изводи и реализује најмање један одабрани плес Валцер или народну игру  («Моравац 2. варијанта» «Коло води Васа»,»Циганчица»)</w:t>
      </w:r>
    </w:p>
    <w:p w:rsidR="00CF6EAA" w:rsidRPr="00AC6576" w:rsidRDefault="00CF6EAA" w:rsidP="00CF6EAA">
      <w:pPr>
        <w:pStyle w:val="Heading3"/>
        <w:jc w:val="center"/>
        <w:rPr>
          <w:rFonts w:ascii="Times New Roman" w:hAnsi="Times New Roman" w:cs="Times New Roman"/>
          <w:sz w:val="22"/>
          <w:szCs w:val="22"/>
        </w:rPr>
      </w:pPr>
      <w:r w:rsidRPr="00AC6576">
        <w:rPr>
          <w:rFonts w:ascii="Times New Roman" w:hAnsi="Times New Roman" w:cs="Times New Roman"/>
          <w:sz w:val="22"/>
          <w:szCs w:val="22"/>
        </w:rPr>
        <w:lastRenderedPageBreak/>
        <w:t>НАСТАВНА ОБЛАСТ – РИТМИЧКА ГИМНАСТИКА</w:t>
      </w:r>
    </w:p>
    <w:p w:rsidR="00CF6EAA" w:rsidRPr="00AC6576" w:rsidRDefault="00CF6EAA" w:rsidP="00CF6EAA">
      <w:pPr>
        <w:numPr>
          <w:ilvl w:val="0"/>
          <w:numId w:val="89"/>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 xml:space="preserve"> Ученица правилно изводи вежбу са реквизитима</w:t>
      </w:r>
    </w:p>
    <w:p w:rsidR="00CF6EAA" w:rsidRPr="00AC6576" w:rsidRDefault="00CF6EAA" w:rsidP="00CF6EAA">
      <w:pPr>
        <w:rPr>
          <w:rFonts w:ascii="Times New Roman" w:hAnsi="Times New Roman" w:cs="Times New Roman"/>
          <w:i/>
          <w:iCs/>
          <w:lang w:val="sr-Cyrl-CS"/>
        </w:rPr>
      </w:pPr>
      <w:r w:rsidRPr="00AC6576">
        <w:rPr>
          <w:rFonts w:ascii="Times New Roman" w:hAnsi="Times New Roman" w:cs="Times New Roman"/>
          <w:lang w:val="sr-Cyrl-CS"/>
        </w:rPr>
        <w:t xml:space="preserve">    Садржај: </w:t>
      </w:r>
      <w:r w:rsidRPr="00AC6576">
        <w:rPr>
          <w:rFonts w:ascii="Times New Roman" w:hAnsi="Times New Roman" w:cs="Times New Roman"/>
          <w:i/>
          <w:iCs/>
          <w:lang w:val="sr-Cyrl-CS"/>
        </w:rPr>
        <w:t>Комбинација два скока са вијачом, скок са бацањем и хватањем лопте замаси лоптом у хоризонталној и чеоној равни; вртење , бацање  и хватање обруча у кретању</w:t>
      </w:r>
    </w:p>
    <w:p w:rsidR="00CF6EAA" w:rsidRPr="00AC6576" w:rsidRDefault="00CF6EAA" w:rsidP="00CF6EAA">
      <w:pPr>
        <w:rPr>
          <w:rFonts w:ascii="Times New Roman" w:hAnsi="Times New Roman" w:cs="Times New Roman"/>
          <w:i/>
          <w:iCs/>
        </w:rPr>
      </w:pPr>
    </w:p>
    <w:p w:rsidR="00CF6EAA" w:rsidRPr="00AC6576" w:rsidRDefault="00CF6EAA" w:rsidP="00CF6EAA">
      <w:pPr>
        <w:jc w:val="center"/>
        <w:rPr>
          <w:rFonts w:ascii="Times New Roman" w:hAnsi="Times New Roman" w:cs="Times New Roman"/>
          <w:b/>
          <w:lang w:val="ru-RU"/>
        </w:rPr>
      </w:pPr>
      <w:r w:rsidRPr="00AC6576">
        <w:rPr>
          <w:rFonts w:ascii="Times New Roman" w:hAnsi="Times New Roman" w:cs="Times New Roman"/>
          <w:b/>
          <w:lang w:val="sr-Cyrl-CS"/>
        </w:rPr>
        <w:t>НАСТАВНА ОБЛАСТ СПОРТСКА ИГРА ( КОШАРКА)</w:t>
      </w:r>
    </w:p>
    <w:p w:rsidR="00CF6EAA" w:rsidRPr="00AC6576" w:rsidRDefault="00CF6EAA" w:rsidP="00CF6EAA">
      <w:pPr>
        <w:numPr>
          <w:ilvl w:val="0"/>
          <w:numId w:val="89"/>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игра кошарку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AC6576" w:rsidRDefault="00CF6EAA" w:rsidP="00CF6EAA">
      <w:pPr>
        <w:ind w:left="720"/>
        <w:rPr>
          <w:rFonts w:ascii="Times New Roman" w:hAnsi="Times New Roman" w:cs="Times New Roman"/>
          <w:i/>
          <w:iCs/>
          <w:lang w:val="sr-Cyrl-CS"/>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Елементи технике : додавање лопте једном руком, вођење лопте са вођењем кроз ноге, шут из продора двокораком након пријема лопте, шутирање полагањем одоздо, одозго и бочно</w:t>
      </w:r>
    </w:p>
    <w:p w:rsidR="00CF6EAA" w:rsidRPr="00AC6576" w:rsidRDefault="00CF6EAA" w:rsidP="00CF6EAA">
      <w:pPr>
        <w:ind w:left="720"/>
        <w:rPr>
          <w:rFonts w:ascii="Times New Roman" w:hAnsi="Times New Roman" w:cs="Times New Roman"/>
          <w:i/>
          <w:iCs/>
          <w:lang w:val="sr-Cyrl-CS"/>
        </w:rPr>
      </w:pPr>
      <w:r w:rsidRPr="00AC6576">
        <w:rPr>
          <w:rFonts w:ascii="Times New Roman" w:hAnsi="Times New Roman" w:cs="Times New Roman"/>
          <w:i/>
          <w:iCs/>
          <w:lang w:val="sr-Cyrl-CS"/>
        </w:rPr>
        <w:t>Тактика: игра 2:2 у  нападу и одбрани, сарадња три играча у контранападу и позициони напад, одбрана «човек на човека» и напад на ту одбрану</w:t>
      </w:r>
    </w:p>
    <w:p w:rsidR="00CF6EAA" w:rsidRPr="00AC6576" w:rsidRDefault="00CF6EAA" w:rsidP="00CF6EAA">
      <w:pPr>
        <w:numPr>
          <w:ilvl w:val="0"/>
          <w:numId w:val="89"/>
        </w:numPr>
        <w:spacing w:after="0" w:line="240" w:lineRule="auto"/>
        <w:rPr>
          <w:rFonts w:ascii="Times New Roman" w:hAnsi="Times New Roman" w:cs="Times New Roman"/>
          <w:i/>
          <w:iCs/>
          <w:lang w:val="sr-Cyrl-CS"/>
        </w:rPr>
      </w:pPr>
      <w:r w:rsidRPr="00AC6576">
        <w:rPr>
          <w:rFonts w:ascii="Times New Roman" w:hAnsi="Times New Roman" w:cs="Times New Roman"/>
          <w:i/>
          <w:iCs/>
          <w:lang w:val="sr-Cyrl-CS"/>
        </w:rPr>
        <w:t>Ученик/ученица зна функцију и значај кошарке</w:t>
      </w:r>
    </w:p>
    <w:p w:rsidR="00CF6EAA" w:rsidRPr="00AC6576" w:rsidRDefault="00CF6EAA" w:rsidP="00CF6EAA">
      <w:pPr>
        <w:rPr>
          <w:rFonts w:ascii="Times New Roman" w:hAnsi="Times New Roman" w:cs="Times New Roman"/>
          <w:i/>
          <w:iCs/>
        </w:rPr>
      </w:pPr>
    </w:p>
    <w:p w:rsidR="00CF6EAA" w:rsidRPr="00AC6576" w:rsidRDefault="00CF6EAA" w:rsidP="00CF6EAA">
      <w:pPr>
        <w:pStyle w:val="Heading1"/>
        <w:jc w:val="center"/>
        <w:rPr>
          <w:rFonts w:ascii="Times New Roman" w:hAnsi="Times New Roman" w:cs="Times New Roman"/>
          <w:b w:val="0"/>
          <w:sz w:val="22"/>
          <w:szCs w:val="22"/>
        </w:rPr>
      </w:pPr>
      <w:r w:rsidRPr="00AC6576">
        <w:rPr>
          <w:rFonts w:ascii="Times New Roman" w:hAnsi="Times New Roman" w:cs="Times New Roman"/>
          <w:b w:val="0"/>
          <w:sz w:val="22"/>
          <w:szCs w:val="22"/>
        </w:rPr>
        <w:t>НАСТАВНА ОБЛАСТ – ВЕЖБЕ ОБЛИКОВАЊА</w:t>
      </w:r>
    </w:p>
    <w:p w:rsidR="00CF6EAA" w:rsidRPr="00AC6576" w:rsidRDefault="00CF6EAA" w:rsidP="00CF6EAA">
      <w:pPr>
        <w:numPr>
          <w:ilvl w:val="0"/>
          <w:numId w:val="89"/>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правилно изводи и и показује више комплекса вежби обликовања</w:t>
      </w:r>
    </w:p>
    <w:p w:rsidR="00CF6EAA" w:rsidRPr="00AC6576" w:rsidRDefault="00CF6EAA" w:rsidP="00CF6EAA">
      <w:pPr>
        <w:numPr>
          <w:ilvl w:val="0"/>
          <w:numId w:val="89"/>
        </w:numPr>
        <w:spacing w:after="0" w:line="240" w:lineRule="auto"/>
        <w:rPr>
          <w:rFonts w:ascii="Times New Roman" w:hAnsi="Times New Roman" w:cs="Times New Roman"/>
          <w:lang w:val="sr-Cyrl-CS"/>
        </w:rPr>
      </w:pPr>
      <w:r w:rsidRPr="00AC6576">
        <w:rPr>
          <w:rFonts w:ascii="Times New Roman" w:hAnsi="Times New Roman" w:cs="Times New Roman"/>
          <w:lang w:val="sr-Cyrl-CS"/>
        </w:rPr>
        <w:t>Ученик ученица зна принципе састављања комплекса вежби обликовања и дозирање оптерећења</w:t>
      </w:r>
    </w:p>
    <w:p w:rsidR="00CF6EAA" w:rsidRPr="00AC6576" w:rsidRDefault="00CF6EAA" w:rsidP="00CF6EAA">
      <w:pPr>
        <w:pStyle w:val="Heading6"/>
        <w:jc w:val="center"/>
        <w:rPr>
          <w:lang w:val="ru-RU"/>
        </w:rPr>
      </w:pPr>
      <w:r w:rsidRPr="00AC6576">
        <w:rPr>
          <w:lang w:val="ru-RU"/>
        </w:rPr>
        <w:t>ЗНАЊА О ФИЗИЧКОМ ВЕЖБАЊУ И ФИЗИЧКОМ ВАСПИТАЊУ</w:t>
      </w:r>
    </w:p>
    <w:p w:rsidR="00CF6EAA" w:rsidRPr="00AC6576" w:rsidRDefault="00CF6EAA" w:rsidP="00CF6EAA">
      <w:pPr>
        <w:numPr>
          <w:ilvl w:val="0"/>
          <w:numId w:val="90"/>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терминологију</w:t>
      </w:r>
    </w:p>
    <w:p w:rsidR="00CF6EAA" w:rsidRPr="00AC6576" w:rsidRDefault="00CF6EAA" w:rsidP="00CF6EAA">
      <w:pPr>
        <w:numPr>
          <w:ilvl w:val="0"/>
          <w:numId w:val="90"/>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Ученик/ученица зна да дозира оптерећење током вежбања</w:t>
      </w:r>
    </w:p>
    <w:p w:rsidR="00CF6EAA" w:rsidRPr="00AC6576" w:rsidRDefault="00CF6EAA" w:rsidP="00CF6EAA">
      <w:pPr>
        <w:rPr>
          <w:rFonts w:ascii="Times New Roman" w:hAnsi="Times New Roman" w:cs="Times New Roman"/>
        </w:rPr>
      </w:pPr>
    </w:p>
    <w:p w:rsidR="00CF6EAA" w:rsidRPr="00AC6576" w:rsidRDefault="00CF6EAA" w:rsidP="00CF6EAA">
      <w:pPr>
        <w:pStyle w:val="Heading1"/>
        <w:jc w:val="center"/>
        <w:rPr>
          <w:rFonts w:ascii="Times New Roman" w:hAnsi="Times New Roman" w:cs="Times New Roman"/>
          <w:b w:val="0"/>
          <w:sz w:val="22"/>
          <w:szCs w:val="22"/>
          <w:lang w:val="ru-RU"/>
        </w:rPr>
      </w:pPr>
      <w:r w:rsidRPr="00AC6576">
        <w:rPr>
          <w:rFonts w:ascii="Times New Roman" w:hAnsi="Times New Roman" w:cs="Times New Roman"/>
          <w:b w:val="0"/>
          <w:sz w:val="22"/>
          <w:szCs w:val="22"/>
          <w:lang w:val="ru-RU"/>
        </w:rPr>
        <w:t>ОБРАЗОВНИ СТАНДАРДИ ЗА НАСТАВНИ ПРЕДМЕТ</w:t>
      </w:r>
    </w:p>
    <w:p w:rsidR="00CF6EAA" w:rsidRPr="00AC6576" w:rsidRDefault="00CF6EAA" w:rsidP="00CF6EAA">
      <w:pPr>
        <w:jc w:val="center"/>
        <w:rPr>
          <w:rFonts w:ascii="Times New Roman" w:hAnsi="Times New Roman" w:cs="Times New Roman"/>
          <w:b/>
          <w:lang w:val="sr-Cyrl-CS"/>
        </w:rPr>
      </w:pPr>
    </w:p>
    <w:p w:rsidR="00CF6EAA" w:rsidRPr="00AC6576" w:rsidRDefault="00CF6EAA" w:rsidP="00CF6EAA">
      <w:pPr>
        <w:pStyle w:val="Heading2"/>
        <w:rPr>
          <w:b w:val="0"/>
          <w:sz w:val="22"/>
          <w:szCs w:val="22"/>
          <w:lang w:val="en-US"/>
        </w:rPr>
      </w:pPr>
      <w:r w:rsidRPr="00AC6576">
        <w:rPr>
          <w:sz w:val="22"/>
          <w:szCs w:val="22"/>
        </w:rPr>
        <w:t>ИЗАБРАНИ СПОРТ – ОДБОЈКА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xml:space="preserve">ШИФРА СТАНДАРДА: </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lastRenderedPageBreak/>
        <w:t>ПРВИ БРОЈ – НИВО ПОСТИГНУЋА</w:t>
      </w:r>
    </w:p>
    <w:p w:rsidR="00CF6EAA" w:rsidRPr="00AC6576" w:rsidRDefault="00CF6EAA" w:rsidP="00CF6EAA">
      <w:pPr>
        <w:numPr>
          <w:ilvl w:val="0"/>
          <w:numId w:val="104"/>
        </w:numPr>
        <w:spacing w:after="0" w:line="240" w:lineRule="auto"/>
        <w:rPr>
          <w:rFonts w:ascii="Times New Roman" w:hAnsi="Times New Roman" w:cs="Times New Roman"/>
          <w:lang w:val="sr-Cyrl-CS"/>
        </w:rPr>
      </w:pPr>
      <w:r w:rsidRPr="00AC6576">
        <w:rPr>
          <w:rFonts w:ascii="Times New Roman" w:hAnsi="Times New Roman" w:cs="Times New Roman"/>
          <w:lang w:val="sr-Cyrl-CS"/>
        </w:rPr>
        <w:t>ОСНОВНИ НИВО</w:t>
      </w:r>
    </w:p>
    <w:p w:rsidR="00CF6EAA" w:rsidRPr="00AC6576" w:rsidRDefault="00CF6EAA" w:rsidP="00CF6EAA">
      <w:pPr>
        <w:numPr>
          <w:ilvl w:val="0"/>
          <w:numId w:val="104"/>
        </w:numPr>
        <w:spacing w:after="0" w:line="240" w:lineRule="auto"/>
        <w:rPr>
          <w:rFonts w:ascii="Times New Roman" w:hAnsi="Times New Roman" w:cs="Times New Roman"/>
          <w:lang w:val="sr-Cyrl-CS"/>
        </w:rPr>
      </w:pPr>
      <w:r w:rsidRPr="00AC6576">
        <w:rPr>
          <w:rFonts w:ascii="Times New Roman" w:hAnsi="Times New Roman" w:cs="Times New Roman"/>
          <w:lang w:val="sr-Cyrl-CS"/>
        </w:rPr>
        <w:t xml:space="preserve">СРЕДЊИ НИВО </w:t>
      </w:r>
    </w:p>
    <w:p w:rsidR="00CF6EAA" w:rsidRPr="00AC6576" w:rsidRDefault="00CF6EAA" w:rsidP="00CF6EAA">
      <w:pPr>
        <w:numPr>
          <w:ilvl w:val="0"/>
          <w:numId w:val="104"/>
        </w:numPr>
        <w:spacing w:after="0" w:line="240" w:lineRule="auto"/>
        <w:rPr>
          <w:rFonts w:ascii="Times New Roman" w:hAnsi="Times New Roman" w:cs="Times New Roman"/>
          <w:lang w:val="sr-Cyrl-CS"/>
        </w:rPr>
      </w:pPr>
      <w:r w:rsidRPr="00AC6576">
        <w:rPr>
          <w:rFonts w:ascii="Times New Roman" w:hAnsi="Times New Roman" w:cs="Times New Roman"/>
          <w:lang w:val="sr-Cyrl-CS"/>
        </w:rPr>
        <w:t>НАПРЕДНИ НИВО</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ДРУГИ БРОЈ – ОБЛАСТ ( САДРЖАЈНЕ ЦЕЛИНЕ)</w:t>
      </w:r>
    </w:p>
    <w:p w:rsidR="00CF6EAA" w:rsidRPr="00AC6576" w:rsidRDefault="00CF6EAA" w:rsidP="00CF6EAA">
      <w:pPr>
        <w:numPr>
          <w:ilvl w:val="0"/>
          <w:numId w:val="105"/>
        </w:numPr>
        <w:spacing w:after="0" w:line="240" w:lineRule="auto"/>
        <w:rPr>
          <w:rFonts w:ascii="Times New Roman" w:hAnsi="Times New Roman" w:cs="Times New Roman"/>
          <w:lang w:val="sr-Cyrl-CS"/>
        </w:rPr>
      </w:pPr>
      <w:r w:rsidRPr="00AC6576">
        <w:rPr>
          <w:rFonts w:ascii="Times New Roman" w:hAnsi="Times New Roman" w:cs="Times New Roman"/>
          <w:lang w:val="sr-Cyrl-CS"/>
        </w:rPr>
        <w:t>ВЕШТИНЕ (УМЕЊА – МОТОРИЧКЕ НАВИКЕ)</w:t>
      </w:r>
    </w:p>
    <w:p w:rsidR="00CF6EAA" w:rsidRPr="00AC6576" w:rsidRDefault="00CF6EAA" w:rsidP="00CF6EAA">
      <w:pPr>
        <w:numPr>
          <w:ilvl w:val="0"/>
          <w:numId w:val="105"/>
        </w:numPr>
        <w:spacing w:after="0" w:line="240" w:lineRule="auto"/>
        <w:rPr>
          <w:rFonts w:ascii="Times New Roman" w:hAnsi="Times New Roman" w:cs="Times New Roman"/>
          <w:lang w:val="sr-Cyrl-CS"/>
        </w:rPr>
      </w:pPr>
      <w:r w:rsidRPr="00AC6576">
        <w:rPr>
          <w:rFonts w:ascii="Times New Roman" w:hAnsi="Times New Roman" w:cs="Times New Roman"/>
          <w:lang w:val="sr-Cyrl-CS"/>
        </w:rPr>
        <w:t>ЗНАЊА О ФИЗИЧКОМ ВЕЖБАЊУ</w:t>
      </w:r>
    </w:p>
    <w:p w:rsidR="00CF6EAA" w:rsidRPr="00AC6576" w:rsidRDefault="00CF6EAA" w:rsidP="00CF6EAA">
      <w:pPr>
        <w:numPr>
          <w:ilvl w:val="0"/>
          <w:numId w:val="105"/>
        </w:numPr>
        <w:spacing w:after="0" w:line="240" w:lineRule="auto"/>
        <w:rPr>
          <w:rFonts w:ascii="Times New Roman" w:hAnsi="Times New Roman" w:cs="Times New Roman"/>
          <w:lang w:val="sr-Cyrl-CS"/>
        </w:rPr>
      </w:pPr>
      <w:r w:rsidRPr="00AC6576">
        <w:rPr>
          <w:rFonts w:ascii="Times New Roman" w:hAnsi="Times New Roman" w:cs="Times New Roman"/>
          <w:lang w:val="sr-Cyrl-CS"/>
        </w:rPr>
        <w:t>ВРЕДНОВАЊЕ ФИЗИЧКОГ ВАСПИТАЊА</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ТРЕЋИ БРОЈ – БРОЈ ИСКАЗА  ЗА СПОРТСКУ ИГРУ (МОЖЕ БИТИ  БР.1 ИЛИ БР.2)</w:t>
      </w:r>
    </w:p>
    <w:p w:rsidR="00CF6EAA" w:rsidRPr="00AC6576" w:rsidRDefault="00CF6EAA" w:rsidP="00CF6EAA">
      <w:pPr>
        <w:rPr>
          <w:rFonts w:ascii="Times New Roman" w:hAnsi="Times New Roman" w:cs="Times New Roman"/>
        </w:rPr>
      </w:pPr>
    </w:p>
    <w:p w:rsidR="00CF6EAA" w:rsidRPr="00AC6576" w:rsidRDefault="00CF6EAA" w:rsidP="00CF6EAA">
      <w:pPr>
        <w:pStyle w:val="Heading4"/>
        <w:spacing w:before="0" w:after="0"/>
        <w:jc w:val="center"/>
        <w:rPr>
          <w:i/>
          <w:sz w:val="22"/>
          <w:szCs w:val="22"/>
          <w:lang w:val="ru-RU"/>
        </w:rPr>
      </w:pPr>
      <w:r w:rsidRPr="00AC6576">
        <w:rPr>
          <w:sz w:val="22"/>
          <w:szCs w:val="22"/>
          <w:lang w:val="ru-RU"/>
        </w:rPr>
        <w:t>ОСНОВНИ НИВО ПОСТИГНУЋА</w:t>
      </w:r>
    </w:p>
    <w:p w:rsidR="00CF6EAA" w:rsidRPr="00AC6576" w:rsidRDefault="00CF6EAA" w:rsidP="00CF6EAA">
      <w:pPr>
        <w:pStyle w:val="Heading5"/>
        <w:spacing w:before="0" w:after="0"/>
        <w:jc w:val="center"/>
        <w:rPr>
          <w:sz w:val="22"/>
          <w:szCs w:val="22"/>
          <w:lang w:val="ru-RU"/>
        </w:rPr>
      </w:pPr>
      <w:r w:rsidRPr="00AC6576">
        <w:rPr>
          <w:sz w:val="22"/>
          <w:szCs w:val="22"/>
          <w:lang w:val="ru-RU"/>
        </w:rPr>
        <w:t>ОСПОСОБЉЕНОСТ У ВЕШТИНАМА</w:t>
      </w:r>
    </w:p>
    <w:p w:rsidR="00CF6EAA" w:rsidRPr="00AC6576" w:rsidRDefault="00CF6EAA" w:rsidP="00CF6EAA">
      <w:pPr>
        <w:jc w:val="center"/>
        <w:rPr>
          <w:rFonts w:ascii="Times New Roman" w:hAnsi="Times New Roman" w:cs="Times New Roman"/>
          <w:lang w:val="sr-Cyrl-CS"/>
        </w:rPr>
      </w:pPr>
    </w:p>
    <w:p w:rsidR="00CF6EAA" w:rsidRPr="00AC6576" w:rsidRDefault="00CF6EAA" w:rsidP="00CF6EAA">
      <w:pPr>
        <w:ind w:left="1080"/>
        <w:jc w:val="center"/>
        <w:rPr>
          <w:rFonts w:ascii="Times New Roman" w:hAnsi="Times New Roman" w:cs="Times New Roman"/>
          <w:b/>
        </w:rPr>
      </w:pPr>
      <w:r w:rsidRPr="00AC6576">
        <w:rPr>
          <w:rFonts w:ascii="Times New Roman" w:hAnsi="Times New Roman" w:cs="Times New Roman"/>
          <w:b/>
          <w:lang w:val="sr-Cyrl-CS"/>
        </w:rPr>
        <w:t>СПОРТСКА ИГРА (ОДБОЈКА)</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 игра одбојкупримењујући основну технику, неопходна правила и сарађује са члановима екипе изражавајући сопствену личност уз поштовање других</w:t>
      </w:r>
    </w:p>
    <w:p w:rsidR="00CF6EAA" w:rsidRPr="00AC6576" w:rsidRDefault="00CF6EAA" w:rsidP="00CF6EAA">
      <w:pPr>
        <w:ind w:left="1080"/>
        <w:rPr>
          <w:rFonts w:ascii="Times New Roman" w:hAnsi="Times New Roman" w:cs="Times New Roman"/>
          <w:i/>
          <w:iCs/>
          <w:lang w:val="sr-Cyrl-CS"/>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основни елементи технике у месту и кретања са лоптом (одбијање лопте прстима и чекићем), додавање лопте другу (саиграчу) или преко мреже</w:t>
      </w:r>
    </w:p>
    <w:p w:rsidR="00CF6EAA" w:rsidRPr="00AC6576" w:rsidRDefault="00CF6EAA" w:rsidP="00CF6EAA">
      <w:pPr>
        <w:numPr>
          <w:ilvl w:val="0"/>
          <w:numId w:val="93"/>
        </w:numPr>
        <w:spacing w:after="0" w:line="240" w:lineRule="auto"/>
        <w:rPr>
          <w:rFonts w:ascii="Times New Roman" w:hAnsi="Times New Roman" w:cs="Times New Roman"/>
          <w:i/>
          <w:iCs/>
          <w:lang w:val="sr-Cyrl-CS"/>
        </w:rPr>
      </w:pPr>
      <w:r w:rsidRPr="00AC6576">
        <w:rPr>
          <w:rFonts w:ascii="Times New Roman" w:hAnsi="Times New Roman" w:cs="Times New Roman"/>
          <w:i/>
          <w:iCs/>
          <w:lang w:val="sr-Cyrl-CS"/>
        </w:rPr>
        <w:t>Ученик зна функцију одбијке, основне појмове везане за одбојкашку игру</w:t>
      </w:r>
    </w:p>
    <w:p w:rsidR="00CF6EAA" w:rsidRPr="00AC6576" w:rsidRDefault="00CF6EAA" w:rsidP="00CF6EAA">
      <w:pPr>
        <w:ind w:left="360"/>
        <w:rPr>
          <w:rFonts w:ascii="Times New Roman" w:hAnsi="Times New Roman" w:cs="Times New Roman"/>
          <w:lang w:val="sr-Cyrl-CS"/>
        </w:rPr>
      </w:pPr>
    </w:p>
    <w:p w:rsidR="00CF6EAA" w:rsidRPr="00AC6576" w:rsidRDefault="00CF6EAA" w:rsidP="00CF6EAA">
      <w:pPr>
        <w:rPr>
          <w:rFonts w:ascii="Times New Roman" w:hAnsi="Times New Roman" w:cs="Times New Roman"/>
        </w:rPr>
      </w:pPr>
    </w:p>
    <w:p w:rsidR="00CF6EAA" w:rsidRPr="00AC6576" w:rsidRDefault="00CF6EAA" w:rsidP="00CF6EAA">
      <w:pPr>
        <w:ind w:left="360"/>
        <w:jc w:val="center"/>
        <w:rPr>
          <w:rFonts w:ascii="Times New Roman" w:hAnsi="Times New Roman" w:cs="Times New Roman"/>
          <w:b/>
          <w:bCs/>
          <w:lang w:val="ru-RU"/>
        </w:rPr>
      </w:pPr>
      <w:r w:rsidRPr="00AC6576">
        <w:rPr>
          <w:rFonts w:ascii="Times New Roman" w:hAnsi="Times New Roman" w:cs="Times New Roman"/>
          <w:b/>
          <w:bCs/>
          <w:lang w:val="sr-Cyrl-CS"/>
        </w:rPr>
        <w:t>ЗНАЊА О ПРАВИЛИМА  СПОРТСКЕ ИГРЕ</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 зна основна правила спортске игре одбојка</w:t>
      </w:r>
    </w:p>
    <w:p w:rsidR="00CF6EAA" w:rsidRPr="00AC6576" w:rsidRDefault="00CF6EAA" w:rsidP="00CF6EAA">
      <w:pPr>
        <w:rPr>
          <w:rFonts w:ascii="Times New Roman" w:hAnsi="Times New Roman" w:cs="Times New Roman"/>
          <w:i/>
          <w:iCs/>
          <w:lang w:val="sr-Cyrl-CS"/>
        </w:rPr>
      </w:pPr>
      <w:r w:rsidRPr="00AC6576">
        <w:rPr>
          <w:rFonts w:ascii="Times New Roman" w:hAnsi="Times New Roman" w:cs="Times New Roman"/>
          <w:lang w:val="sr-Cyrl-CS"/>
        </w:rPr>
        <w:t xml:space="preserve">Садржај правила: </w:t>
      </w:r>
      <w:r w:rsidRPr="00AC6576">
        <w:rPr>
          <w:rFonts w:ascii="Times New Roman" w:hAnsi="Times New Roman" w:cs="Times New Roman"/>
          <w:i/>
          <w:iCs/>
          <w:lang w:val="sr-Cyrl-CS"/>
        </w:rPr>
        <w:t>Недозвољени контакти са лоптом, убацивање лопте у игру на почетку сета (сервис), када је лопта ван игре, када је поен, када је крај сета, када је крај утакмице</w:t>
      </w:r>
    </w:p>
    <w:p w:rsidR="00CF6EAA" w:rsidRPr="00AC6576" w:rsidRDefault="00CF6EAA" w:rsidP="00CF6EAA">
      <w:pPr>
        <w:rPr>
          <w:rFonts w:ascii="Times New Roman" w:hAnsi="Times New Roman" w:cs="Times New Roman"/>
          <w:i/>
          <w:iCs/>
        </w:rPr>
      </w:pPr>
    </w:p>
    <w:p w:rsidR="00CF6EAA" w:rsidRPr="00AC6576" w:rsidRDefault="00CF6EAA" w:rsidP="00CF6EAA">
      <w:pPr>
        <w:pStyle w:val="Heading4"/>
        <w:spacing w:before="0" w:after="0"/>
        <w:jc w:val="center"/>
        <w:rPr>
          <w:sz w:val="22"/>
          <w:szCs w:val="22"/>
        </w:rPr>
      </w:pPr>
      <w:r w:rsidRPr="00AC6576">
        <w:rPr>
          <w:sz w:val="22"/>
          <w:szCs w:val="22"/>
        </w:rPr>
        <w:t>СРЕДЊИ НИВО ПОСТИГНУЋА</w:t>
      </w:r>
    </w:p>
    <w:p w:rsidR="00CF6EAA" w:rsidRPr="00AC6576" w:rsidRDefault="00CF6EAA" w:rsidP="00CF6EAA">
      <w:pPr>
        <w:numPr>
          <w:ilvl w:val="0"/>
          <w:numId w:val="93"/>
        </w:numPr>
        <w:spacing w:after="0" w:line="240" w:lineRule="auto"/>
        <w:ind w:left="0"/>
        <w:rPr>
          <w:rFonts w:ascii="Times New Roman" w:hAnsi="Times New Roman" w:cs="Times New Roman"/>
          <w:i/>
          <w:iCs/>
          <w:lang w:val="sr-Cyrl-CS"/>
        </w:rPr>
      </w:pPr>
      <w:r w:rsidRPr="00AC6576">
        <w:rPr>
          <w:rFonts w:ascii="Times New Roman" w:hAnsi="Times New Roman" w:cs="Times New Roman"/>
          <w:i/>
          <w:iCs/>
          <w:lang w:val="sr-Cyrl-CS"/>
        </w:rPr>
        <w:t>Ученик игра одбојку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AC6576" w:rsidRDefault="00CF6EAA" w:rsidP="00CF6EAA">
      <w:pPr>
        <w:ind w:left="1080"/>
        <w:rPr>
          <w:rFonts w:ascii="Times New Roman" w:hAnsi="Times New Roman" w:cs="Times New Roman"/>
          <w:i/>
          <w:iCs/>
          <w:lang w:val="sr-Cyrl-CS"/>
        </w:rPr>
      </w:pPr>
      <w:r w:rsidRPr="00AC6576">
        <w:rPr>
          <w:rFonts w:ascii="Times New Roman" w:hAnsi="Times New Roman" w:cs="Times New Roman"/>
          <w:lang w:val="sr-Cyrl-CS"/>
        </w:rPr>
        <w:t xml:space="preserve">Садржај: </w:t>
      </w:r>
      <w:r w:rsidRPr="00AC6576">
        <w:rPr>
          <w:rFonts w:ascii="Times New Roman" w:hAnsi="Times New Roman" w:cs="Times New Roman"/>
          <w:i/>
          <w:iCs/>
          <w:lang w:val="sr-Cyrl-CS"/>
        </w:rPr>
        <w:t>елементи технике вођења лопте прстима и чекићем у простору, примање лопте чекићем и прстима у месту и кретању, напуцавање лопте на под и другу на руке, пребацивање лопте преко мреже у скоку (покушај смеча), пад за лоптом (поваљка), правилан положај тела код пчекивања сервиса и приликом сервиса</w:t>
      </w:r>
    </w:p>
    <w:p w:rsidR="00CF6EAA" w:rsidRPr="00AC6576" w:rsidRDefault="00CF6EAA" w:rsidP="00CF6EAA">
      <w:pPr>
        <w:ind w:left="1080"/>
        <w:rPr>
          <w:rFonts w:ascii="Times New Roman" w:hAnsi="Times New Roman" w:cs="Times New Roman"/>
          <w:i/>
          <w:iCs/>
          <w:lang w:val="sr-Cyrl-CS"/>
        </w:rPr>
      </w:pPr>
      <w:r w:rsidRPr="00AC6576">
        <w:rPr>
          <w:rFonts w:ascii="Times New Roman" w:hAnsi="Times New Roman" w:cs="Times New Roman"/>
          <w:i/>
          <w:iCs/>
          <w:lang w:val="sr-Cyrl-CS"/>
        </w:rPr>
        <w:t>Тактика: Тактика напада и одбране, постављање код заштите играча који пребацује трећу лопту</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 зна функцију и значај  одбојке, већи број правила</w:t>
      </w:r>
    </w:p>
    <w:p w:rsidR="00CF6EAA" w:rsidRPr="00AC6576" w:rsidRDefault="00CF6EAA" w:rsidP="00CF6EAA">
      <w:pPr>
        <w:rPr>
          <w:rFonts w:ascii="Times New Roman" w:hAnsi="Times New Roman" w:cs="Times New Roman"/>
          <w:i/>
          <w:iCs/>
        </w:rPr>
      </w:pPr>
    </w:p>
    <w:p w:rsidR="00CF6EAA" w:rsidRPr="00AC6576" w:rsidRDefault="00CF6EAA" w:rsidP="00CF6EAA">
      <w:pPr>
        <w:ind w:left="360"/>
        <w:jc w:val="center"/>
        <w:rPr>
          <w:rFonts w:ascii="Times New Roman" w:hAnsi="Times New Roman" w:cs="Times New Roman"/>
          <w:b/>
          <w:bCs/>
        </w:rPr>
      </w:pPr>
      <w:r w:rsidRPr="00AC6576">
        <w:rPr>
          <w:rFonts w:ascii="Times New Roman" w:hAnsi="Times New Roman" w:cs="Times New Roman"/>
          <w:b/>
          <w:bCs/>
          <w:lang w:val="sr-Cyrl-CS"/>
        </w:rPr>
        <w:t>ЗНАЊА О ПРАВИЛИМА  СПОРТСКЕ ИГРЕ</w:t>
      </w:r>
    </w:p>
    <w:p w:rsidR="00CF6EAA" w:rsidRPr="00AC6576" w:rsidRDefault="00CF6EAA" w:rsidP="00CF6EAA">
      <w:pPr>
        <w:numPr>
          <w:ilvl w:val="0"/>
          <w:numId w:val="93"/>
        </w:numPr>
        <w:spacing w:after="0" w:line="240" w:lineRule="auto"/>
        <w:rPr>
          <w:rFonts w:ascii="Times New Roman" w:hAnsi="Times New Roman" w:cs="Times New Roman"/>
          <w:lang w:val="sr-Cyrl-CS"/>
        </w:rPr>
      </w:pPr>
      <w:r w:rsidRPr="00AC6576">
        <w:rPr>
          <w:rFonts w:ascii="Times New Roman" w:hAnsi="Times New Roman" w:cs="Times New Roman"/>
          <w:i/>
          <w:iCs/>
          <w:lang w:val="sr-Cyrl-CS"/>
        </w:rPr>
        <w:t>Ученик зна већи број правила одбојкашке игре , казнене  мере жути и црвени картон</w:t>
      </w:r>
    </w:p>
    <w:p w:rsidR="00CF6EAA" w:rsidRPr="00AC6576" w:rsidRDefault="00CF6EAA" w:rsidP="00CF6EAA">
      <w:pPr>
        <w:ind w:right="-828"/>
        <w:rPr>
          <w:rFonts w:ascii="Times New Roman" w:hAnsi="Times New Roman" w:cs="Times New Roman"/>
          <w:b/>
        </w:rPr>
      </w:pPr>
    </w:p>
    <w:p w:rsidR="00CF6EAA" w:rsidRPr="00AC6576" w:rsidRDefault="00CF6EAA" w:rsidP="00CF6EAA">
      <w:pPr>
        <w:rPr>
          <w:rFonts w:ascii="Times New Roman" w:hAnsi="Times New Roman" w:cs="Times New Roman"/>
          <w:b/>
          <w:caps/>
          <w:u w:val="single"/>
          <w:lang w:val="sr-Cyrl-CS"/>
        </w:rPr>
      </w:pPr>
      <w:r w:rsidRPr="00AC6576">
        <w:rPr>
          <w:rFonts w:ascii="Times New Roman" w:hAnsi="Times New Roman" w:cs="Times New Roman"/>
          <w:b/>
          <w:bCs/>
          <w:lang w:val="sr-Cyrl-CS"/>
        </w:rPr>
        <w:t>Б. ОБАВЕЗНИ ИЗБОРНИ НАСТАВНИ ПРЕДМЕТИ</w:t>
      </w:r>
    </w:p>
    <w:p w:rsidR="00CF6EAA" w:rsidRPr="00AC6576" w:rsidRDefault="00CF6EAA" w:rsidP="00CF6EAA">
      <w:pPr>
        <w:pStyle w:val="BodyTextIndent"/>
        <w:rPr>
          <w:caps/>
          <w:sz w:val="22"/>
          <w:szCs w:val="22"/>
        </w:rPr>
      </w:pPr>
    </w:p>
    <w:p w:rsidR="00CF6EAA" w:rsidRPr="00AC6576" w:rsidRDefault="00CF6EAA" w:rsidP="00CF6EAA">
      <w:pPr>
        <w:pStyle w:val="BodyTextIndent"/>
        <w:rPr>
          <w:sz w:val="22"/>
          <w:szCs w:val="22"/>
          <w:lang w:val="sr-Latn-CS"/>
        </w:rPr>
      </w:pPr>
      <w:r w:rsidRPr="00AC6576">
        <w:rPr>
          <w:sz w:val="22"/>
          <w:szCs w:val="22"/>
        </w:rPr>
        <w:t>ВЕРСКА НАСТАВА  -  ПРАВОСЛАВНИ  КАТИХИЗИС (ВЕРОНАУКА)</w:t>
      </w:r>
    </w:p>
    <w:p w:rsidR="00CF6EAA" w:rsidRPr="00AC6576" w:rsidRDefault="00CF6EAA" w:rsidP="00CF6EAA">
      <w:pPr>
        <w:tabs>
          <w:tab w:val="left" w:pos="1177"/>
          <w:tab w:val="center" w:pos="7663"/>
        </w:tabs>
        <w:rPr>
          <w:rFonts w:ascii="Times New Roman" w:hAnsi="Times New Roman" w:cs="Times New Roman"/>
          <w:b/>
          <w:bCs/>
          <w:lang w:val="sr-Cyrl-CS"/>
        </w:rPr>
      </w:pPr>
      <w:r w:rsidRPr="00AC6576">
        <w:rPr>
          <w:rFonts w:ascii="Times New Roman" w:hAnsi="Times New Roman" w:cs="Times New Roman"/>
          <w:b/>
          <w:bCs/>
          <w:lang w:val="sr-Cyrl-CS"/>
        </w:rPr>
        <w:t>Циљеви и задаци:</w:t>
      </w:r>
    </w:p>
    <w:p w:rsidR="00CF6EAA" w:rsidRPr="00AC6576" w:rsidRDefault="00CF6EAA" w:rsidP="00CF6EAA">
      <w:pPr>
        <w:jc w:val="both"/>
        <w:rPr>
          <w:rFonts w:ascii="Times New Roman" w:hAnsi="Times New Roman" w:cs="Times New Roman"/>
          <w:lang w:val="sr-Latn-CS"/>
        </w:rPr>
      </w:pPr>
      <w:r w:rsidRPr="00AC6576">
        <w:rPr>
          <w:rFonts w:ascii="Times New Roman" w:hAnsi="Times New Roman" w:cs="Times New Roman"/>
          <w:b/>
          <w:lang w:val="sr-Cyrl-CS"/>
        </w:rPr>
        <w:t>Циљ</w:t>
      </w:r>
      <w:r w:rsidRPr="00AC6576">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Задаци наставе православног катихизиса (веронауке) јесу да код ученика:</w:t>
      </w:r>
    </w:p>
    <w:p w:rsidR="00CF6EAA" w:rsidRPr="00AC6576" w:rsidRDefault="00CF6EAA" w:rsidP="00CF6EAA">
      <w:pPr>
        <w:numPr>
          <w:ilvl w:val="0"/>
          <w:numId w:val="4"/>
        </w:numPr>
        <w:spacing w:after="0" w:line="240" w:lineRule="auto"/>
        <w:jc w:val="both"/>
        <w:rPr>
          <w:rFonts w:ascii="Times New Roman" w:hAnsi="Times New Roman" w:cs="Times New Roman"/>
          <w:lang w:val="sr-Cyrl-CS"/>
        </w:rPr>
      </w:pPr>
      <w:r w:rsidRPr="00AC6576">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AC6576" w:rsidRDefault="00CF6EAA" w:rsidP="00CF6EAA">
      <w:pPr>
        <w:numPr>
          <w:ilvl w:val="0"/>
          <w:numId w:val="4"/>
        </w:numPr>
        <w:spacing w:after="0" w:line="240" w:lineRule="auto"/>
        <w:jc w:val="both"/>
        <w:rPr>
          <w:rFonts w:ascii="Times New Roman" w:hAnsi="Times New Roman" w:cs="Times New Roman"/>
          <w:lang w:val="sr-Cyrl-CS"/>
        </w:rPr>
      </w:pPr>
      <w:r w:rsidRPr="00AC6576">
        <w:rPr>
          <w:rFonts w:ascii="Times New Roman" w:hAnsi="Times New Roman" w:cs="Times New Roman"/>
          <w:lang w:val="sr-Cyrl-CS"/>
        </w:rPr>
        <w:lastRenderedPageBreak/>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AC6576" w:rsidRDefault="00CF6EAA" w:rsidP="00CF6EAA">
      <w:pPr>
        <w:numPr>
          <w:ilvl w:val="0"/>
          <w:numId w:val="4"/>
        </w:numPr>
        <w:spacing w:after="0" w:line="240" w:lineRule="auto"/>
        <w:jc w:val="both"/>
        <w:rPr>
          <w:rFonts w:ascii="Times New Roman" w:hAnsi="Times New Roman" w:cs="Times New Roman"/>
          <w:lang w:val="sr-Cyrl-CS"/>
        </w:rPr>
      </w:pPr>
      <w:r w:rsidRPr="00AC6576">
        <w:rPr>
          <w:rFonts w:ascii="Times New Roman" w:hAnsi="Times New Roman" w:cs="Times New Roman"/>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AC6576" w:rsidRDefault="00CF6EAA" w:rsidP="00CF6EAA">
      <w:pPr>
        <w:numPr>
          <w:ilvl w:val="0"/>
          <w:numId w:val="4"/>
        </w:numPr>
        <w:spacing w:after="0" w:line="240" w:lineRule="auto"/>
        <w:jc w:val="both"/>
        <w:rPr>
          <w:rFonts w:ascii="Times New Roman" w:hAnsi="Times New Roman" w:cs="Times New Roman"/>
          <w:lang w:val="sr-Cyrl-CS"/>
        </w:rPr>
      </w:pPr>
      <w:r w:rsidRPr="00AC6576">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AC6576" w:rsidRDefault="00CF6EAA" w:rsidP="00CF6EAA">
      <w:pPr>
        <w:numPr>
          <w:ilvl w:val="0"/>
          <w:numId w:val="4"/>
        </w:numPr>
        <w:spacing w:after="0" w:line="240" w:lineRule="auto"/>
        <w:jc w:val="both"/>
        <w:rPr>
          <w:rFonts w:ascii="Times New Roman" w:hAnsi="Times New Roman" w:cs="Times New Roman"/>
          <w:lang w:val="sr-Cyrl-CS"/>
        </w:rPr>
      </w:pPr>
      <w:r w:rsidRPr="00AC6576">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AC6576" w:rsidRDefault="00CF6EAA" w:rsidP="00CF6EAA">
      <w:pPr>
        <w:jc w:val="both"/>
        <w:rPr>
          <w:rFonts w:ascii="Times New Roman" w:hAnsi="Times New Roman" w:cs="Times New Roman"/>
          <w:lang w:val="sr-Cyrl-CS"/>
        </w:rPr>
      </w:pPr>
    </w:p>
    <w:p w:rsidR="00CF6EAA" w:rsidRPr="00AC6576" w:rsidRDefault="00CF6EAA" w:rsidP="00CF6EAA">
      <w:pPr>
        <w:jc w:val="both"/>
        <w:rPr>
          <w:rFonts w:ascii="Times New Roman" w:hAnsi="Times New Roman" w:cs="Times New Roman"/>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10"/>
        <w:gridCol w:w="948"/>
        <w:gridCol w:w="2224"/>
        <w:gridCol w:w="7203"/>
      </w:tblGrid>
      <w:tr w:rsidR="00CF6EAA" w:rsidRPr="00AC6576" w:rsidTr="00546532">
        <w:trPr>
          <w:trHeight w:val="510"/>
          <w:jc w:val="center"/>
        </w:trPr>
        <w:tc>
          <w:tcPr>
            <w:tcW w:w="3410"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Садржај програма</w:t>
            </w:r>
          </w:p>
        </w:tc>
        <w:tc>
          <w:tcPr>
            <w:tcW w:w="948"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Број часова</w:t>
            </w:r>
          </w:p>
        </w:tc>
        <w:tc>
          <w:tcPr>
            <w:tcW w:w="222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 облици извођења програма</w:t>
            </w:r>
          </w:p>
        </w:tc>
        <w:tc>
          <w:tcPr>
            <w:tcW w:w="720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Циљеви и задаци садржаја програма</w:t>
            </w:r>
          </w:p>
        </w:tc>
      </w:tr>
      <w:tr w:rsidR="00CF6EAA" w:rsidRPr="00AC6576" w:rsidTr="00546532">
        <w:trPr>
          <w:trHeight w:val="775"/>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Тајна Христова – јединство Бога и човека (Литургија као тајна Христова)</w:t>
            </w:r>
          </w:p>
        </w:tc>
        <w:tc>
          <w:tcPr>
            <w:tcW w:w="94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7</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уоче да је слобода кључни елемент у разумевању Тајне Христове</w:t>
            </w:r>
          </w:p>
        </w:tc>
      </w:tr>
      <w:tr w:rsidR="00CF6EAA" w:rsidRPr="00AC6576" w:rsidTr="00546532">
        <w:trPr>
          <w:trHeight w:val="1054"/>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Ро</w:t>
            </w:r>
            <w:r w:rsidRPr="00AC6576">
              <w:rPr>
                <w:rFonts w:ascii="Times New Roman" w:hAnsi="Times New Roman" w:cs="Times New Roman"/>
                <w:b/>
              </w:rPr>
              <w:t>ђ</w:t>
            </w:r>
            <w:r w:rsidRPr="00AC6576">
              <w:rPr>
                <w:rFonts w:ascii="Times New Roman" w:hAnsi="Times New Roman" w:cs="Times New Roman"/>
                <w:b/>
                <w:lang w:val="sr-Cyrl-CS"/>
              </w:rPr>
              <w:t>ење Христово од Духа Светог и Марије Дјеве (улога слободе Марије Дјеве у рођењу Спаситеља: девичанство Богородице)</w:t>
            </w:r>
          </w:p>
        </w:tc>
        <w:tc>
          <w:tcPr>
            <w:tcW w:w="948"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уоче да је зачеће Господа Исуса Христа од Духа Светог и Марије Дјеве акт слободе, како Бога, тако и човека</w:t>
            </w:r>
          </w:p>
        </w:tc>
      </w:tr>
      <w:tr w:rsidR="00CF6EAA" w:rsidRPr="00AC6576" w:rsidTr="00546532">
        <w:trPr>
          <w:trHeight w:val="1071"/>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Христос је Син Божији који је постао човек, нови Адама, да би сјединио створену природу с Богом (одлуке 1. и 4. Васељенског сабора; Символ Вере)</w:t>
            </w:r>
          </w:p>
        </w:tc>
        <w:tc>
          <w:tcPr>
            <w:tcW w:w="94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10</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се изгради свест да је Син Божији постао нови Адам преко кога се остварује јединство створене природе и Бога</w:t>
            </w:r>
          </w:p>
        </w:tc>
      </w:tr>
      <w:tr w:rsidR="00CF6EAA" w:rsidRPr="00AC6576" w:rsidTr="00546532">
        <w:trPr>
          <w:trHeight w:val="999"/>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Улога Бога у спасењу света (свет не може да постоји без заједнице с Богом, али Бог не врши насиље над човеком)</w:t>
            </w:r>
          </w:p>
        </w:tc>
        <w:tc>
          <w:tcPr>
            <w:tcW w:w="948"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запазе да слобода кључни елемент у остваривању јединстава Бога и тварне природе у коме створена природа превазилази смрт</w:t>
            </w:r>
          </w:p>
        </w:tc>
      </w:tr>
      <w:tr w:rsidR="00CF6EAA" w:rsidRPr="00AC6576" w:rsidTr="00546532">
        <w:trPr>
          <w:trHeight w:val="1430"/>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Улога човека у спасењу света (слобода човекова је пресудна за спасење света; осврт на првог Адама и његову улогу у спасењу света; однос човека према природи)</w:t>
            </w:r>
          </w:p>
        </w:tc>
        <w:tc>
          <w:tcPr>
            <w:tcW w:w="94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4</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науче да се слобода поистовећује са личношћу, односно да се личност поистовећује с љубављу према другој личности</w:t>
            </w:r>
          </w:p>
        </w:tc>
      </w:tr>
      <w:tr w:rsidR="00CF6EAA" w:rsidRPr="00AC6576" w:rsidTr="00546532">
        <w:trPr>
          <w:trHeight w:val="766"/>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Христово страдање и Васкрсење</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tc>
        <w:tc>
          <w:tcPr>
            <w:tcW w:w="948" w:type="dxa"/>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да уоче да се слобода човека у односу на Бога изражава као вера у Бога Оца и његово обећање, односно као љубав према Богу Оцу која кроз Литургију чини присутним у историји оно што нам је Бог обећао да ће се десити на крају, а то је Царство Божије</w:t>
            </w:r>
          </w:p>
        </w:tc>
      </w:tr>
      <w:tr w:rsidR="00CF6EAA" w:rsidRPr="00AC6576" w:rsidTr="00546532">
        <w:trPr>
          <w:trHeight w:val="563"/>
          <w:jc w:val="center"/>
        </w:trPr>
        <w:tc>
          <w:tcPr>
            <w:tcW w:w="3410" w:type="dxa"/>
            <w:shd w:val="clear" w:color="auto" w:fill="FDE9D9"/>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Христов живот у Православној иконографији</w:t>
            </w:r>
          </w:p>
        </w:tc>
        <w:tc>
          <w:tcPr>
            <w:tcW w:w="948" w:type="dxa"/>
            <w:vAlign w:val="center"/>
          </w:tcPr>
          <w:p w:rsidR="00CF6EAA" w:rsidRPr="00AC6576" w:rsidRDefault="00CF6EAA" w:rsidP="00546532">
            <w:pPr>
              <w:jc w:val="center"/>
              <w:rPr>
                <w:rFonts w:ascii="Times New Roman" w:hAnsi="Times New Roman" w:cs="Times New Roman"/>
              </w:rPr>
            </w:pPr>
            <w:r w:rsidRPr="00AC6576">
              <w:rPr>
                <w:rFonts w:ascii="Times New Roman" w:hAnsi="Times New Roman" w:cs="Times New Roman"/>
              </w:rPr>
              <w:t>3</w:t>
            </w:r>
          </w:p>
        </w:tc>
        <w:tc>
          <w:tcPr>
            <w:tcW w:w="2224"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индивидуални</w:t>
            </w:r>
          </w:p>
        </w:tc>
        <w:tc>
          <w:tcPr>
            <w:tcW w:w="7203"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запазе разлику између приказивања живота Христовог у православној иконографији и западној ренесансној уметности</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rPr>
          <w:rFonts w:ascii="Times New Roman" w:hAnsi="Times New Roman" w:cs="Times New Roman"/>
          <w:b/>
          <w:lang w:val="sr-Latn-CS"/>
        </w:rPr>
      </w:pPr>
      <w:r w:rsidRPr="00AC6576">
        <w:rPr>
          <w:rFonts w:ascii="Times New Roman" w:hAnsi="Times New Roman" w:cs="Times New Roman"/>
          <w:b/>
          <w:lang w:val="sr-Cyrl-CS"/>
        </w:rPr>
        <w:t xml:space="preserve">ГРАЂАНСКО ВАСПИТАЊЕ </w:t>
      </w:r>
    </w:p>
    <w:p w:rsidR="00CF6EAA" w:rsidRPr="00AC6576" w:rsidRDefault="00CF6EAA" w:rsidP="00CF6EAA">
      <w:pPr>
        <w:rPr>
          <w:rFonts w:ascii="Times New Roman" w:hAnsi="Times New Roman" w:cs="Times New Roman"/>
          <w:b/>
          <w:lang w:val="sr-Cyrl-CS"/>
        </w:rPr>
      </w:pPr>
    </w:p>
    <w:p w:rsidR="00CF6EAA" w:rsidRPr="00AC6576" w:rsidRDefault="00CF6EAA" w:rsidP="00CF6EAA">
      <w:pPr>
        <w:rPr>
          <w:rFonts w:ascii="Times New Roman" w:hAnsi="Times New Roman" w:cs="Times New Roman"/>
          <w:b/>
          <w:caps/>
          <w:lang w:val="sr-Cyrl-CS"/>
        </w:rPr>
      </w:pPr>
      <w:r w:rsidRPr="00AC6576">
        <w:rPr>
          <w:rFonts w:ascii="Times New Roman" w:hAnsi="Times New Roman" w:cs="Times New Roman"/>
          <w:b/>
          <w:lang w:val="sr-Cyrl-CS"/>
        </w:rPr>
        <w:t>Циљ и задаци</w:t>
      </w:r>
    </w:p>
    <w:p w:rsidR="00CF6EAA" w:rsidRPr="00AC6576" w:rsidRDefault="00CF6EAA" w:rsidP="00CF6EAA">
      <w:pPr>
        <w:ind w:firstLine="720"/>
        <w:rPr>
          <w:rFonts w:ascii="Times New Roman" w:hAnsi="Times New Roman" w:cs="Times New Roman"/>
          <w:lang w:val="sr-Cyrl-CS"/>
        </w:rPr>
      </w:pPr>
      <w:r w:rsidRPr="00AC6576">
        <w:rPr>
          <w:rFonts w:ascii="Times New Roman" w:hAnsi="Times New Roman" w:cs="Times New Roman"/>
          <w:lang w:val="sr-Cyrl-CS"/>
        </w:rPr>
        <w:t>Општи циљ предмета  је оспособљавање ученика за активно учешће у животу  школе, посебно локалне заједнице,о примени демократских принципа и поштовање вредности кроз практично деловање</w:t>
      </w:r>
    </w:p>
    <w:p w:rsidR="00CF6EAA" w:rsidRPr="00AC6576" w:rsidRDefault="00CF6EAA" w:rsidP="00CF6EAA">
      <w:pPr>
        <w:rPr>
          <w:rFonts w:ascii="Times New Roman" w:hAnsi="Times New Roman" w:cs="Times New Roman"/>
          <w:b/>
          <w:caps/>
          <w:lang w:val="sr-Cyrl-CS"/>
        </w:rPr>
      </w:pPr>
      <w:r w:rsidRPr="00AC6576">
        <w:rPr>
          <w:rFonts w:ascii="Times New Roman" w:hAnsi="Times New Roman" w:cs="Times New Roman"/>
          <w:b/>
          <w:lang w:val="sr-Cyrl-CS"/>
        </w:rPr>
        <w:t>Задаци предмета: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lastRenderedPageBreak/>
        <w:t>-подстицање и оспособљавање за активно учешће у животу локалне заједнице.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-разумевање и функционисање  нивоа и органа власти,</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-упознавање мера власти,</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-упознавање права и одговорности грађана на нивоу заједнице,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-развијање комуникацијских вештина  неопходних за сарадничко понашање, аргументовање ставова и  изражавање мишљеања,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-обучавање за тимски начин рада.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 развијање способности критичког расуђивања и одговорног одлучивања и делања.</w:t>
      </w:r>
    </w:p>
    <w:p w:rsidR="00CF6EAA" w:rsidRPr="00AC6576" w:rsidRDefault="00CF6EAA" w:rsidP="00CF6EAA">
      <w:pPr>
        <w:rPr>
          <w:rFonts w:ascii="Times New Roman" w:hAnsi="Times New Roman" w:cs="Times New Roman"/>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920"/>
        <w:gridCol w:w="1620"/>
      </w:tblGrid>
      <w:tr w:rsidR="00CF6EAA" w:rsidRPr="00AC6576" w:rsidTr="00546532">
        <w:trPr>
          <w:jc w:val="center"/>
        </w:trPr>
        <w:tc>
          <w:tcPr>
            <w:tcW w:w="1368"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Редни број</w:t>
            </w:r>
          </w:p>
        </w:tc>
        <w:tc>
          <w:tcPr>
            <w:tcW w:w="792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Наставне теме</w:t>
            </w:r>
          </w:p>
        </w:tc>
        <w:tc>
          <w:tcPr>
            <w:tcW w:w="1620"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Број часова</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Упознавање основних елемената програма</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6</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2</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Први корак –уочавање проблема у заједници</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Други корак –избор проблема</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Трећи корак –сакупљање података о изабраном проблему</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8</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5</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Израда студије</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12</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6</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Јавна презентација студије</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1</w:t>
            </w:r>
          </w:p>
        </w:tc>
      </w:tr>
      <w:tr w:rsidR="00CF6EAA" w:rsidRPr="00AC6576" w:rsidTr="00546532">
        <w:trPr>
          <w:jc w:val="center"/>
        </w:trPr>
        <w:tc>
          <w:tcPr>
            <w:tcW w:w="1368" w:type="dxa"/>
            <w:shd w:val="clear" w:color="auto" w:fill="FBD4B4"/>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7</w:t>
            </w: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Осврт на научено</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4</w:t>
            </w:r>
          </w:p>
        </w:tc>
      </w:tr>
      <w:tr w:rsidR="00CF6EAA" w:rsidRPr="00AC6576" w:rsidTr="00546532">
        <w:trPr>
          <w:jc w:val="center"/>
        </w:trPr>
        <w:tc>
          <w:tcPr>
            <w:tcW w:w="1368" w:type="dxa"/>
            <w:shd w:val="clear" w:color="auto" w:fill="FBD4B4"/>
          </w:tcPr>
          <w:p w:rsidR="00CF6EAA" w:rsidRPr="00AC6576" w:rsidRDefault="00CF6EAA" w:rsidP="00546532">
            <w:pPr>
              <w:rPr>
                <w:rFonts w:ascii="Times New Roman" w:hAnsi="Times New Roman" w:cs="Times New Roman"/>
                <w:lang w:val="sr-Cyrl-CS"/>
              </w:rPr>
            </w:pPr>
          </w:p>
        </w:tc>
        <w:tc>
          <w:tcPr>
            <w:tcW w:w="792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УКУПНО</w:t>
            </w:r>
          </w:p>
        </w:tc>
        <w:tc>
          <w:tcPr>
            <w:tcW w:w="1620" w:type="dxa"/>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36</w:t>
            </w:r>
          </w:p>
        </w:tc>
      </w:tr>
    </w:tbl>
    <w:p w:rsidR="00CF6EAA" w:rsidRPr="00AC6576" w:rsidRDefault="00CF6EAA" w:rsidP="00CF6EAA">
      <w:pPr>
        <w:rPr>
          <w:rFonts w:ascii="Times New Roman" w:hAnsi="Times New Roman" w:cs="Times New Roman"/>
          <w:b/>
          <w:lang w:val="sr-Cyrl-CS"/>
        </w:rPr>
      </w:pPr>
    </w:p>
    <w:tbl>
      <w:tblPr>
        <w:tblW w:w="0" w:type="auto"/>
        <w:jc w:val="center"/>
        <w:tblInd w:w="-50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3897"/>
        <w:gridCol w:w="4180"/>
        <w:gridCol w:w="6310"/>
      </w:tblGrid>
      <w:tr w:rsidR="00CF6EAA" w:rsidRPr="00AC6576" w:rsidTr="00546532">
        <w:trPr>
          <w:trHeight w:val="486"/>
          <w:jc w:val="center"/>
        </w:trPr>
        <w:tc>
          <w:tcPr>
            <w:tcW w:w="3897"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НАСТАВНАТЕМА  И САДРЖАЈ</w:t>
            </w:r>
          </w:p>
        </w:tc>
        <w:tc>
          <w:tcPr>
            <w:tcW w:w="4180"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НАЧИНРЕАЛИЗАЦИЈЕ</w:t>
            </w:r>
          </w:p>
        </w:tc>
        <w:tc>
          <w:tcPr>
            <w:tcW w:w="6310"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ЦИЉЕВИ И ЗАДАЦИ САДРЖАЈА ПРОГРАМА</w:t>
            </w:r>
          </w:p>
        </w:tc>
      </w:tr>
      <w:tr w:rsidR="00CF6EAA" w:rsidRPr="00AC6576" w:rsidTr="00546532">
        <w:trPr>
          <w:trHeight w:val="149"/>
          <w:jc w:val="center"/>
        </w:trPr>
        <w:tc>
          <w:tcPr>
            <w:tcW w:w="3897" w:type="dxa"/>
            <w:shd w:val="clear" w:color="auto" w:fill="FBD4B4"/>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 xml:space="preserve">Упознавање основних елемената </w:t>
            </w:r>
            <w:r w:rsidRPr="00AC6576">
              <w:rPr>
                <w:rFonts w:ascii="Times New Roman" w:hAnsi="Times New Roman" w:cs="Times New Roman"/>
                <w:b/>
                <w:u w:val="single"/>
                <w:lang w:val="sr-Cyrl-CS" w:eastAsia="sr-Latn-CS"/>
              </w:rPr>
              <w:lastRenderedPageBreak/>
              <w:t>програма</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Cyrl-CS" w:eastAsia="sr-Latn-CS"/>
              </w:rPr>
              <w:t>( ниво Града)</w:t>
            </w:r>
          </w:p>
        </w:tc>
        <w:tc>
          <w:tcPr>
            <w:tcW w:w="4180" w:type="dxa"/>
            <w:vAlign w:val="center"/>
          </w:tcPr>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-Увод у тематику</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-радионице</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-разговор</w:t>
            </w:r>
          </w:p>
          <w:p w:rsidR="00CF6EAA" w:rsidRPr="00AC6576" w:rsidRDefault="00CF6EAA" w:rsidP="00546532">
            <w:pPr>
              <w:spacing w:before="60"/>
              <w:rPr>
                <w:rFonts w:ascii="Times New Roman" w:hAnsi="Times New Roman" w:cs="Times New Roman"/>
                <w:lang w:eastAsia="sr-Latn-CS"/>
              </w:rPr>
            </w:pP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 xml:space="preserve">-упознати ученика са најзначајнијим појмовима везаним за </w:t>
            </w:r>
            <w:r w:rsidRPr="00AC6576">
              <w:rPr>
                <w:rFonts w:ascii="Times New Roman" w:hAnsi="Times New Roman" w:cs="Times New Roman"/>
                <w:lang w:val="sr-Cyrl-CS" w:eastAsia="sr-Latn-CS"/>
              </w:rPr>
              <w:lastRenderedPageBreak/>
              <w:t>пројекат грађанин,</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-обучавање ученика за тимски рад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-оспособљавање за активно учешће у животу и раду локалне заједнице</w:t>
            </w:r>
          </w:p>
        </w:tc>
      </w:tr>
      <w:tr w:rsidR="00CF6EAA" w:rsidRPr="00AC6576" w:rsidTr="00546532">
        <w:trPr>
          <w:trHeight w:val="72"/>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lastRenderedPageBreak/>
              <w:t>Први корак –уочавање проблема у заједници</w:t>
            </w:r>
          </w:p>
        </w:tc>
        <w:tc>
          <w:tcPr>
            <w:tcW w:w="4180" w:type="dxa"/>
            <w:vAlign w:val="center"/>
          </w:tcPr>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-радионице</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-разговор</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-подела на групе</w:t>
            </w: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-слободно размишљање и изношење размишљања о отвореним питањима и проблемима које су сами идентификовали у локалној средини као значајне,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-упознавање  права и одговорности грађана на нивоу локалне заједнице,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-разумевање функционисања нивоа и органа власти,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-упознавање мера власти</w:t>
            </w:r>
          </w:p>
        </w:tc>
      </w:tr>
      <w:tr w:rsidR="00CF6EAA" w:rsidRPr="00AC6576" w:rsidTr="00546532">
        <w:trPr>
          <w:trHeight w:val="72"/>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Други корак –избор проблема</w:t>
            </w:r>
          </w:p>
        </w:tc>
        <w:tc>
          <w:tcPr>
            <w:tcW w:w="4180" w:type="dxa"/>
            <w:vAlign w:val="center"/>
          </w:tcPr>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-радионице</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-индивидуални рад</w:t>
            </w: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-Слободно, демократско изражавање сопствених идеја,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-учење преузимања одговорности за сопствене одлуке</w:t>
            </w:r>
          </w:p>
        </w:tc>
      </w:tr>
      <w:tr w:rsidR="00CF6EAA" w:rsidRPr="00AC6576" w:rsidTr="00546532">
        <w:trPr>
          <w:trHeight w:val="149"/>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Трећи корак –сакупљање података о изабраном проблему</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Cyrl-CS" w:eastAsia="sr-Latn-CS"/>
              </w:rPr>
              <w:t>(саобраћај, заједница, институције...)</w:t>
            </w:r>
          </w:p>
        </w:tc>
        <w:tc>
          <w:tcPr>
            <w:tcW w:w="4180" w:type="dxa"/>
            <w:vAlign w:val="center"/>
          </w:tcPr>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презентације група</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-одабир наслова којима ће се бавити</w:t>
            </w: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-унапређење комуникацијских вештина у различитим социјалним ситуацијама- са представницима јавних институција, организација и другим учесницима  у животу локане заједнице,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-развијање способности критичког мишљења, аргументовања и залагања за сопствене ставове</w:t>
            </w:r>
          </w:p>
        </w:tc>
      </w:tr>
      <w:tr w:rsidR="00CF6EAA" w:rsidRPr="00AC6576" w:rsidTr="00546532">
        <w:trPr>
          <w:trHeight w:val="149"/>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Израда студије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рад на паноу )</w:t>
            </w:r>
          </w:p>
        </w:tc>
        <w:tc>
          <w:tcPr>
            <w:tcW w:w="4180" w:type="dxa"/>
            <w:vAlign w:val="center"/>
          </w:tcPr>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 израда паноа</w:t>
            </w:r>
          </w:p>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-прикупљање аудио, видео записа</w:t>
            </w:r>
          </w:p>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-прикупљање фотографија</w:t>
            </w: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-обучавање за рад у групи и тиму,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да науче не шта да мисле-раде, него како мисле-раде,</w:t>
            </w:r>
          </w:p>
          <w:p w:rsidR="00CF6EAA" w:rsidRPr="00AC6576" w:rsidRDefault="00CF6EAA" w:rsidP="00546532">
            <w:pPr>
              <w:autoSpaceDE w:val="0"/>
              <w:autoSpaceDN w:val="0"/>
              <w:adjustRightInd w:val="0"/>
              <w:jc w:val="both"/>
              <w:rPr>
                <w:rFonts w:ascii="Times New Roman" w:hAnsi="Times New Roman" w:cs="Times New Roman"/>
                <w:lang w:val="sr-Latn-CS" w:eastAsia="sr-Latn-CS"/>
              </w:rPr>
            </w:pPr>
            <w:r w:rsidRPr="00AC6576">
              <w:rPr>
                <w:rFonts w:ascii="Times New Roman" w:hAnsi="Times New Roman" w:cs="Times New Roman"/>
                <w:lang w:val="sr-Cyrl-CS" w:eastAsia="sr-Latn-CS"/>
              </w:rPr>
              <w:t>-да самостално и активно учествују у свим активностима и преузетим одговорностима</w:t>
            </w:r>
          </w:p>
        </w:tc>
      </w:tr>
      <w:tr w:rsidR="00CF6EAA" w:rsidRPr="00AC6576" w:rsidTr="00546532">
        <w:trPr>
          <w:trHeight w:val="149"/>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lastRenderedPageBreak/>
              <w:t>Јавна презентација студије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(приказ на паноу или видео биму)</w:t>
            </w:r>
          </w:p>
        </w:tc>
        <w:tc>
          <w:tcPr>
            <w:tcW w:w="4180" w:type="dxa"/>
            <w:vAlign w:val="center"/>
          </w:tcPr>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-трибина</w:t>
            </w:r>
          </w:p>
          <w:p w:rsidR="00CF6EAA" w:rsidRPr="00AC6576" w:rsidRDefault="00CF6EAA" w:rsidP="00546532">
            <w:pPr>
              <w:spacing w:before="60"/>
              <w:rPr>
                <w:rFonts w:ascii="Times New Roman" w:hAnsi="Times New Roman" w:cs="Times New Roman"/>
                <w:lang w:val="sr-Cyrl-CS" w:eastAsia="sr-Latn-CS"/>
              </w:rPr>
            </w:pPr>
          </w:p>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-презентација</w:t>
            </w:r>
          </w:p>
        </w:tc>
        <w:tc>
          <w:tcPr>
            <w:tcW w:w="6310" w:type="dxa"/>
            <w:vAlign w:val="center"/>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-боље разумевање нових и непознатих ситуација  и ублажавање страха  од непознатог  као ометајућег фактора  у различитим приликама јаног наступа,</w:t>
            </w:r>
          </w:p>
          <w:p w:rsidR="00CF6EAA" w:rsidRPr="00AC6576" w:rsidRDefault="00CF6EAA" w:rsidP="00546532">
            <w:pPr>
              <w:autoSpaceDE w:val="0"/>
              <w:autoSpaceDN w:val="0"/>
              <w:adjustRightInd w:val="0"/>
              <w:jc w:val="both"/>
              <w:rPr>
                <w:rFonts w:ascii="Times New Roman" w:hAnsi="Times New Roman" w:cs="Times New Roman"/>
                <w:lang w:val="sr-Latn-CS" w:eastAsia="sr-Latn-CS"/>
              </w:rPr>
            </w:pPr>
            <w:r w:rsidRPr="00AC6576">
              <w:rPr>
                <w:rFonts w:ascii="Times New Roman" w:hAnsi="Times New Roman" w:cs="Times New Roman"/>
                <w:lang w:val="sr-Cyrl-CS" w:eastAsia="sr-Latn-CS"/>
              </w:rPr>
              <w:t>-упознавање свих структура: школе, родитеља, представника локалне заједнице, са оствареним резултатима програма</w:t>
            </w:r>
          </w:p>
        </w:tc>
      </w:tr>
      <w:tr w:rsidR="00CF6EAA" w:rsidRPr="00AC6576" w:rsidTr="00546532">
        <w:trPr>
          <w:trHeight w:val="149"/>
          <w:jc w:val="center"/>
        </w:trPr>
        <w:tc>
          <w:tcPr>
            <w:tcW w:w="3897" w:type="dxa"/>
            <w:shd w:val="clear" w:color="auto" w:fill="FBD4B4"/>
            <w:vAlign w:val="center"/>
          </w:tcPr>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Осврт на научено</w:t>
            </w:r>
          </w:p>
        </w:tc>
        <w:tc>
          <w:tcPr>
            <w:tcW w:w="4180" w:type="dxa"/>
            <w:vAlign w:val="center"/>
          </w:tcPr>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Групни рад</w:t>
            </w:r>
          </w:p>
          <w:p w:rsidR="00CF6EAA" w:rsidRPr="00AC6576" w:rsidRDefault="00CF6EAA" w:rsidP="00546532">
            <w:pPr>
              <w:spacing w:before="60"/>
              <w:rPr>
                <w:rFonts w:ascii="Times New Roman" w:hAnsi="Times New Roman" w:cs="Times New Roman"/>
                <w:lang w:val="sr-Cyrl-CS" w:eastAsia="sr-Latn-CS"/>
              </w:rPr>
            </w:pPr>
            <w:r w:rsidRPr="00AC6576">
              <w:rPr>
                <w:rFonts w:ascii="Times New Roman" w:hAnsi="Times New Roman" w:cs="Times New Roman"/>
                <w:lang w:val="sr-Cyrl-CS" w:eastAsia="sr-Latn-CS"/>
              </w:rPr>
              <w:t>Индивидуална излагања</w:t>
            </w:r>
          </w:p>
        </w:tc>
        <w:tc>
          <w:tcPr>
            <w:tcW w:w="6310" w:type="dxa"/>
            <w:vAlign w:val="center"/>
          </w:tcPr>
          <w:p w:rsidR="00CF6EAA" w:rsidRPr="00AC6576" w:rsidRDefault="00CF6EAA" w:rsidP="00546532">
            <w:pPr>
              <w:autoSpaceDE w:val="0"/>
              <w:autoSpaceDN w:val="0"/>
              <w:adjustRightInd w:val="0"/>
              <w:jc w:val="both"/>
              <w:rPr>
                <w:rFonts w:ascii="Times New Roman" w:hAnsi="Times New Roman" w:cs="Times New Roman"/>
                <w:lang w:val="sr-Latn-CS" w:eastAsia="sr-Latn-CS"/>
              </w:rPr>
            </w:pPr>
            <w:r w:rsidRPr="00AC6576">
              <w:rPr>
                <w:rFonts w:ascii="Times New Roman" w:hAnsi="Times New Roman" w:cs="Times New Roman"/>
                <w:lang w:val="sr-Cyrl-CS" w:eastAsia="sr-Latn-CS"/>
              </w:rPr>
              <w:t>Оспособљавање да самостално процене,  искуства  и вештине које су стекли  током програма</w:t>
            </w:r>
          </w:p>
        </w:tc>
      </w:tr>
    </w:tbl>
    <w:p w:rsidR="00CF6EAA" w:rsidRPr="00AC6576" w:rsidRDefault="00CF6EAA" w:rsidP="00CF6EAA">
      <w:pPr>
        <w:rPr>
          <w:rFonts w:ascii="Times New Roman" w:hAnsi="Times New Roman" w:cs="Times New Roman"/>
          <w:b/>
          <w:lang w:val="ru-RU"/>
        </w:rPr>
      </w:pPr>
    </w:p>
    <w:p w:rsidR="00CF6EAA" w:rsidRPr="00AC6576" w:rsidRDefault="00CF6EAA" w:rsidP="00CF6EAA">
      <w:pPr>
        <w:rPr>
          <w:rFonts w:ascii="Times New Roman" w:hAnsi="Times New Roman" w:cs="Times New Roman"/>
          <w:b/>
          <w:lang w:val="ru-RU"/>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ФИЗИЧКО ВАСПИТАЊЕ – ИЗБОРНИ СПОРТ</w:t>
      </w:r>
    </w:p>
    <w:p w:rsidR="00CF6EAA" w:rsidRPr="00AC6576" w:rsidRDefault="00CF6EAA" w:rsidP="00CF6EAA">
      <w:pPr>
        <w:rPr>
          <w:rFonts w:ascii="Times New Roman" w:hAnsi="Times New Roman" w:cs="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9"/>
        <w:gridCol w:w="1847"/>
        <w:gridCol w:w="1980"/>
        <w:gridCol w:w="1800"/>
        <w:gridCol w:w="1980"/>
        <w:gridCol w:w="2340"/>
        <w:gridCol w:w="2340"/>
      </w:tblGrid>
      <w:tr w:rsidR="00CF6EAA" w:rsidRPr="00AC6576" w:rsidTr="00546532">
        <w:trPr>
          <w:jc w:val="center"/>
        </w:trPr>
        <w:tc>
          <w:tcPr>
            <w:tcW w:w="0" w:type="auto"/>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    С П О Р Т</w:t>
            </w:r>
          </w:p>
        </w:tc>
        <w:tc>
          <w:tcPr>
            <w:tcW w:w="1847"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Уводни час</w:t>
            </w:r>
          </w:p>
        </w:tc>
        <w:tc>
          <w:tcPr>
            <w:tcW w:w="1980"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обрада</w:t>
            </w:r>
          </w:p>
        </w:tc>
        <w:tc>
          <w:tcPr>
            <w:tcW w:w="1800"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увежбавање          </w:t>
            </w:r>
          </w:p>
        </w:tc>
        <w:tc>
          <w:tcPr>
            <w:tcW w:w="1980"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теорија</w:t>
            </w:r>
          </w:p>
        </w:tc>
        <w:tc>
          <w:tcPr>
            <w:tcW w:w="2340"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провера</w:t>
            </w:r>
          </w:p>
        </w:tc>
        <w:tc>
          <w:tcPr>
            <w:tcW w:w="2340" w:type="dxa"/>
            <w:shd w:val="clear" w:color="auto" w:fill="FBD4B4"/>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укупно       </w:t>
            </w:r>
          </w:p>
        </w:tc>
      </w:tr>
      <w:tr w:rsidR="00CF6EAA" w:rsidRPr="00AC6576" w:rsidTr="00546532">
        <w:trPr>
          <w:jc w:val="center"/>
        </w:trPr>
        <w:tc>
          <w:tcPr>
            <w:tcW w:w="0" w:type="auto"/>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 xml:space="preserve">  ОДБОЈКА</w:t>
            </w:r>
          </w:p>
        </w:tc>
        <w:tc>
          <w:tcPr>
            <w:tcW w:w="1847" w:type="dxa"/>
          </w:tcPr>
          <w:p w:rsidR="00CF6EAA" w:rsidRPr="00AC6576" w:rsidRDefault="00CF6EAA" w:rsidP="00546532">
            <w:pPr>
              <w:rPr>
                <w:rFonts w:ascii="Times New Roman" w:hAnsi="Times New Roman" w:cs="Times New Roman"/>
              </w:rPr>
            </w:pPr>
            <w:r w:rsidRPr="00AC6576">
              <w:rPr>
                <w:rFonts w:ascii="Times New Roman" w:hAnsi="Times New Roman" w:cs="Times New Roman"/>
              </w:rPr>
              <w:t>/</w:t>
            </w:r>
          </w:p>
        </w:tc>
        <w:tc>
          <w:tcPr>
            <w:tcW w:w="1980" w:type="dxa"/>
          </w:tcPr>
          <w:p w:rsidR="00CF6EAA" w:rsidRPr="00AC6576" w:rsidRDefault="00CF6EAA" w:rsidP="00546532">
            <w:pPr>
              <w:rPr>
                <w:rFonts w:ascii="Times New Roman" w:hAnsi="Times New Roman" w:cs="Times New Roman"/>
              </w:rPr>
            </w:pPr>
            <w:r w:rsidRPr="00AC6576">
              <w:rPr>
                <w:rFonts w:ascii="Times New Roman" w:hAnsi="Times New Roman" w:cs="Times New Roman"/>
              </w:rPr>
              <w:t>8</w:t>
            </w:r>
          </w:p>
        </w:tc>
        <w:tc>
          <w:tcPr>
            <w:tcW w:w="1800" w:type="dxa"/>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 xml:space="preserve">         2</w:t>
            </w:r>
            <w:r w:rsidRPr="00AC6576">
              <w:rPr>
                <w:rFonts w:ascii="Times New Roman" w:hAnsi="Times New Roman" w:cs="Times New Roman"/>
              </w:rPr>
              <w:t>1</w:t>
            </w:r>
          </w:p>
        </w:tc>
        <w:tc>
          <w:tcPr>
            <w:tcW w:w="1980" w:type="dxa"/>
          </w:tcPr>
          <w:p w:rsidR="00CF6EAA" w:rsidRPr="00AC6576" w:rsidRDefault="00CF6EAA" w:rsidP="00546532">
            <w:pPr>
              <w:rPr>
                <w:rFonts w:ascii="Times New Roman" w:hAnsi="Times New Roman" w:cs="Times New Roman"/>
              </w:rPr>
            </w:pPr>
            <w:r w:rsidRPr="00AC6576">
              <w:rPr>
                <w:rFonts w:ascii="Times New Roman" w:hAnsi="Times New Roman" w:cs="Times New Roman"/>
              </w:rPr>
              <w:t>/</w:t>
            </w:r>
          </w:p>
        </w:tc>
        <w:tc>
          <w:tcPr>
            <w:tcW w:w="2340" w:type="dxa"/>
          </w:tcPr>
          <w:p w:rsidR="00CF6EAA" w:rsidRPr="00AC6576" w:rsidRDefault="00CF6EAA" w:rsidP="00546532">
            <w:pPr>
              <w:rPr>
                <w:rFonts w:ascii="Times New Roman" w:hAnsi="Times New Roman" w:cs="Times New Roman"/>
              </w:rPr>
            </w:pPr>
            <w:r w:rsidRPr="00AC6576">
              <w:rPr>
                <w:rFonts w:ascii="Times New Roman" w:hAnsi="Times New Roman" w:cs="Times New Roman"/>
              </w:rPr>
              <w:t>7</w:t>
            </w:r>
          </w:p>
        </w:tc>
        <w:tc>
          <w:tcPr>
            <w:tcW w:w="2340"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           36</w:t>
            </w:r>
          </w:p>
        </w:tc>
      </w:tr>
    </w:tbl>
    <w:p w:rsidR="00CF6EAA" w:rsidRPr="00AC6576" w:rsidRDefault="00CF6EAA" w:rsidP="00CF6EAA">
      <w:pPr>
        <w:rPr>
          <w:rFonts w:ascii="Times New Roman" w:hAnsi="Times New Roman" w:cs="Times New Roman"/>
        </w:rPr>
      </w:pPr>
    </w:p>
    <w:tbl>
      <w:tblPr>
        <w:tblW w:w="14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4"/>
        <w:gridCol w:w="1941"/>
        <w:gridCol w:w="3042"/>
        <w:gridCol w:w="3499"/>
        <w:gridCol w:w="3686"/>
      </w:tblGrid>
      <w:tr w:rsidR="00CF6EAA" w:rsidRPr="00AC6576" w:rsidTr="00546532">
        <w:trPr>
          <w:trHeight w:val="518"/>
          <w:jc w:val="center"/>
        </w:trPr>
        <w:tc>
          <w:tcPr>
            <w:tcW w:w="2434"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941"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227"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288"/>
          <w:jc w:val="center"/>
        </w:trPr>
        <w:tc>
          <w:tcPr>
            <w:tcW w:w="2434"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941"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3042"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основни</w:t>
            </w:r>
          </w:p>
        </w:tc>
        <w:tc>
          <w:tcPr>
            <w:tcW w:w="3499"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средњи</w:t>
            </w:r>
          </w:p>
        </w:tc>
        <w:tc>
          <w:tcPr>
            <w:tcW w:w="3686" w:type="dxa"/>
            <w:shd w:val="clear" w:color="auto" w:fill="FBD4B4"/>
            <w:vAlign w:val="bottom"/>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напредни</w:t>
            </w:r>
          </w:p>
        </w:tc>
      </w:tr>
      <w:tr w:rsidR="00CF6EAA" w:rsidRPr="00AC6576" w:rsidTr="00546532">
        <w:trPr>
          <w:trHeight w:val="150"/>
          <w:jc w:val="center"/>
        </w:trPr>
        <w:tc>
          <w:tcPr>
            <w:tcW w:w="2434" w:type="dxa"/>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СПОРТСКА ИГРА      - одбојка</w:t>
            </w:r>
          </w:p>
        </w:tc>
        <w:tc>
          <w:tcPr>
            <w:tcW w:w="1941"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xml:space="preserve">Фронтални облик рада, групни облик рада, индивидуални облик рада,рад у пару и тројкама, </w:t>
            </w:r>
          </w:p>
        </w:tc>
        <w:tc>
          <w:tcPr>
            <w:tcW w:w="3042"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Игра спортску игру,примењује основну технику,неопходна правила, сарађује са члановима екипе,зна функцију игре,основне појмове,правила,принципе </w:t>
            </w:r>
            <w:r w:rsidRPr="00AC6576">
              <w:rPr>
                <w:rFonts w:ascii="Times New Roman" w:hAnsi="Times New Roman" w:cs="Times New Roman"/>
                <w:lang w:val="sr-Cyrl-CS"/>
              </w:rPr>
              <w:lastRenderedPageBreak/>
              <w:t>тренинга и пружа прву помоћ</w:t>
            </w:r>
          </w:p>
        </w:tc>
        <w:tc>
          <w:tcPr>
            <w:tcW w:w="3499"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 xml:space="preserve">Игра спортску игру примењујући виши ниво технике, већи број правила, једноставније тактичке комбинације уз висок степен сарадње са члановима екипе, зна функцију и значај спортске игре, већи број правила, принципе и </w:t>
            </w:r>
            <w:r w:rsidRPr="00AC6576">
              <w:rPr>
                <w:rFonts w:ascii="Times New Roman" w:hAnsi="Times New Roman" w:cs="Times New Roman"/>
                <w:lang w:val="sr-Cyrl-CS"/>
              </w:rPr>
              <w:lastRenderedPageBreak/>
              <w:t>утицај тренинга</w:t>
            </w:r>
          </w:p>
        </w:tc>
        <w:tc>
          <w:tcPr>
            <w:tcW w:w="3686"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bl>
    <w:p w:rsidR="00CF6EAA" w:rsidRPr="00AC6576" w:rsidRDefault="00CF6EAA" w:rsidP="00CF6EAA">
      <w:pPr>
        <w:rPr>
          <w:rFonts w:ascii="Times New Roman" w:hAnsi="Times New Roman" w:cs="Times New Roman"/>
          <w:b/>
          <w:caps/>
          <w:u w:val="single"/>
          <w:lang w:val="ru-RU"/>
        </w:rPr>
      </w:pPr>
    </w:p>
    <w:p w:rsidR="00CF6EAA" w:rsidRPr="00AC6576" w:rsidRDefault="00CF6EAA" w:rsidP="00CF6EAA">
      <w:pPr>
        <w:rPr>
          <w:rFonts w:ascii="Times New Roman" w:hAnsi="Times New Roman" w:cs="Times New Roman"/>
          <w:lang w:val="sr-Cyrl-BA"/>
        </w:rPr>
      </w:pPr>
      <w:r w:rsidRPr="00AC6576">
        <w:rPr>
          <w:rFonts w:ascii="Times New Roman" w:hAnsi="Times New Roman" w:cs="Times New Roman"/>
          <w:lang w:val="sr-Cyrl-BA"/>
        </w:rPr>
        <w:t>За предмет изабрани спорт не постоје стандарди али смо интерно употребили стандарде за спортску игру.</w:t>
      </w:r>
    </w:p>
    <w:p w:rsidR="00CF6EAA" w:rsidRPr="00AC6576" w:rsidRDefault="00CF6EAA" w:rsidP="00CF6EAA">
      <w:pPr>
        <w:rPr>
          <w:rFonts w:ascii="Times New Roman" w:hAnsi="Times New Roman" w:cs="Times New Roman"/>
          <w:b/>
          <w:caps/>
          <w:lang w:val="sr-Cyrl-BA"/>
        </w:rPr>
      </w:pPr>
    </w:p>
    <w:p w:rsidR="00CF6EAA" w:rsidRPr="00AC6576" w:rsidRDefault="00CF6EAA" w:rsidP="00CF6EAA">
      <w:pPr>
        <w:rPr>
          <w:rFonts w:ascii="Times New Roman" w:hAnsi="Times New Roman" w:cs="Times New Roman"/>
          <w:b/>
          <w:caps/>
          <w:lang w:val="sr-Cyrl-CS"/>
        </w:rPr>
      </w:pPr>
      <w:r w:rsidRPr="00AC6576">
        <w:rPr>
          <w:rFonts w:ascii="Times New Roman" w:hAnsi="Times New Roman" w:cs="Times New Roman"/>
          <w:b/>
          <w:caps/>
          <w:lang w:val="sr-Cyrl-CS"/>
        </w:rPr>
        <w:t>В. Изборни наставни предмети</w:t>
      </w:r>
    </w:p>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b/>
          <w:lang w:val="sr-Cyrl-CS"/>
        </w:rPr>
        <w:t>ЧУВАРИ ПРИРОДЕ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b/>
          <w:lang w:val="sr-Cyrl-CS"/>
        </w:rPr>
        <w:t xml:space="preserve">Циљ наставе </w:t>
      </w:r>
      <w:r w:rsidRPr="00AC6576">
        <w:rPr>
          <w:rFonts w:ascii="Times New Roman" w:hAnsi="Times New Roman" w:cs="Times New Roman"/>
          <w:lang w:val="sr-Cyrl-CS"/>
        </w:rPr>
        <w:t>изборног предмета чувари природе јесте развијање пожељног понашања у складу са принципима одрживости,етичности и права будућих генерација на очувану животну средину,природу и биодиверзитет.</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b/>
          <w:lang w:val="sr-Cyrl-CS"/>
        </w:rPr>
        <w:t xml:space="preserve">Задаци </w:t>
      </w:r>
      <w:r w:rsidRPr="00AC6576">
        <w:rPr>
          <w:rFonts w:ascii="Times New Roman" w:hAnsi="Times New Roman" w:cs="Times New Roman"/>
          <w:lang w:val="sr-Cyrl-CS"/>
        </w:rPr>
        <w:t>наставе предмета чувари природе су да ученици:</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-примењују образовање за заштиту и одрживост животне средине,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вредности,ставове,вештине и понашање у складу са одрживим развојем,</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-знају да на основу стечених знања препознају и изаберу квалитетан и здрав стил живота,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-примењују рационално коришћење природних ресурса,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-препознају изворе загађивања и уочавају последице,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-развијају способност за уочавање,формулисање,анализирање и решавање проблема,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-поседују иницијативу за активно учествовање и одговорност,</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-поседују потребу за личним ангажовањем у заштити и одрживости животне средине,природе и биодиверзитета.</w:t>
      </w:r>
    </w:p>
    <w:p w:rsidR="00CF6EAA" w:rsidRPr="00AC6576"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AC6576"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УКУПНО</w:t>
            </w:r>
          </w:p>
        </w:tc>
      </w:tr>
      <w:tr w:rsidR="00CF6EAA" w:rsidRPr="00AC6576"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lastRenderedPageBreak/>
              <w:t>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Одрживост,животна средина и утицај човека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3</w:t>
            </w:r>
          </w:p>
        </w:tc>
      </w:tr>
      <w:tr w:rsidR="00CF6EAA" w:rsidRPr="00AC6576"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Одговоран однос према одрживостинживотне средине</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7</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9</w:t>
            </w:r>
          </w:p>
        </w:tc>
      </w:tr>
      <w:tr w:rsidR="00CF6EAA" w:rsidRPr="00AC6576"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rPr>
            </w:pPr>
            <w:r w:rsidRPr="00AC6576">
              <w:rPr>
                <w:rFonts w:ascii="Times New Roman" w:hAnsi="Times New Roman" w:cs="Times New Roman"/>
                <w:b/>
              </w:rPr>
              <w:t>Одговоран однос према здрављу</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6</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8</w:t>
            </w:r>
          </w:p>
        </w:tc>
      </w:tr>
      <w:tr w:rsidR="00CF6EAA" w:rsidRPr="00AC6576" w:rsidTr="00546532">
        <w:trPr>
          <w:trHeight w:val="567"/>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rPr>
              <w:t>IV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rPr>
            </w:pPr>
            <w:r w:rsidRPr="00AC6576">
              <w:rPr>
                <w:rFonts w:ascii="Times New Roman" w:hAnsi="Times New Roman" w:cs="Times New Roman"/>
                <w:b/>
              </w:rPr>
              <w:t>Одговоран однос према животињама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4</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5</w:t>
            </w:r>
          </w:p>
        </w:tc>
      </w:tr>
      <w:tr w:rsidR="00CF6EAA" w:rsidRPr="00AC6576" w:rsidTr="00546532">
        <w:trPr>
          <w:trHeight w:val="591"/>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rPr>
                <w:rFonts w:ascii="Times New Roman" w:hAnsi="Times New Roman" w:cs="Times New Roman"/>
                <w:b/>
                <w:lang w:val="ru-RU"/>
              </w:rPr>
            </w:pPr>
            <w:r w:rsidRPr="00AC6576">
              <w:rPr>
                <w:rFonts w:ascii="Times New Roman" w:hAnsi="Times New Roman" w:cs="Times New Roman"/>
                <w:b/>
                <w:lang w:val="ru-RU"/>
              </w:rPr>
              <w:t>Одговоран однос према разноврсности живог света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9</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11</w:t>
            </w:r>
          </w:p>
        </w:tc>
      </w:tr>
      <w:tr w:rsidR="00CF6EAA" w:rsidRPr="00AC6576" w:rsidTr="00546532">
        <w:trPr>
          <w:trHeight w:val="591"/>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УКУПНО:</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9</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27</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rPr>
              <w:t>36</w:t>
            </w:r>
          </w:p>
        </w:tc>
      </w:tr>
    </w:tbl>
    <w:p w:rsidR="00CF6EAA" w:rsidRPr="00AC6576" w:rsidRDefault="00CF6EAA" w:rsidP="00CF6EAA">
      <w:pPr>
        <w:rPr>
          <w:rFonts w:ascii="Times New Roman" w:hAnsi="Times New Roman" w:cs="Times New Roman"/>
          <w:lang w:val="sr-Cyrl-CS"/>
        </w:rPr>
      </w:pPr>
    </w:p>
    <w:tbl>
      <w:tblPr>
        <w:tblW w:w="1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3"/>
        <w:gridCol w:w="2337"/>
        <w:gridCol w:w="2508"/>
        <w:gridCol w:w="2793"/>
        <w:gridCol w:w="2881"/>
      </w:tblGrid>
      <w:tr w:rsidR="00CF6EAA" w:rsidRPr="00AC6576" w:rsidTr="00546532">
        <w:trPr>
          <w:trHeight w:val="386"/>
          <w:jc w:val="center"/>
        </w:trPr>
        <w:tc>
          <w:tcPr>
            <w:tcW w:w="362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2337"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8182"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w:t>
            </w:r>
          </w:p>
        </w:tc>
      </w:tr>
      <w:tr w:rsidR="00CF6EAA" w:rsidRPr="00AC6576" w:rsidTr="00546532">
        <w:trPr>
          <w:trHeight w:val="269"/>
          <w:jc w:val="center"/>
        </w:trPr>
        <w:tc>
          <w:tcPr>
            <w:tcW w:w="3623"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337"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508"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79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288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39"/>
          <w:jc w:val="center"/>
        </w:trPr>
        <w:tc>
          <w:tcPr>
            <w:tcW w:w="3623"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w:t>
            </w:r>
            <w:r w:rsidRPr="00AC6576">
              <w:rPr>
                <w:rFonts w:ascii="Times New Roman" w:hAnsi="Times New Roman" w:cs="Times New Roman"/>
                <w:b/>
                <w:lang w:val="sr-Cyrl-CS"/>
              </w:rPr>
              <w:t xml:space="preserve"> Одрживост, животна средина и утицај човека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-повезаност живог света</w:t>
            </w: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-утицај човека на одрживост животне средине</w:t>
            </w:r>
          </w:p>
        </w:tc>
        <w:tc>
          <w:tcPr>
            <w:tcW w:w="2337"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2508" w:type="dxa"/>
          </w:tcPr>
          <w:p w:rsidR="00CF6EAA" w:rsidRPr="00AC6576" w:rsidRDefault="00CF6EAA" w:rsidP="00546532">
            <w:pPr>
              <w:rPr>
                <w:rFonts w:ascii="Times New Roman" w:hAnsi="Times New Roman" w:cs="Times New Roman"/>
                <w:lang w:val="sr-Cyrl-CS"/>
              </w:rPr>
            </w:pPr>
          </w:p>
        </w:tc>
        <w:tc>
          <w:tcPr>
            <w:tcW w:w="2793" w:type="dxa"/>
          </w:tcPr>
          <w:p w:rsidR="00CF6EAA" w:rsidRPr="00AC6576" w:rsidRDefault="00CF6EAA" w:rsidP="00546532">
            <w:pPr>
              <w:rPr>
                <w:rFonts w:ascii="Times New Roman" w:hAnsi="Times New Roman" w:cs="Times New Roman"/>
                <w:lang w:val="sr-Cyrl-CS"/>
              </w:rPr>
            </w:pPr>
          </w:p>
        </w:tc>
        <w:tc>
          <w:tcPr>
            <w:tcW w:w="2881"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539"/>
          <w:jc w:val="center"/>
        </w:trPr>
        <w:tc>
          <w:tcPr>
            <w:tcW w:w="362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II</w:t>
            </w:r>
            <w:r w:rsidRPr="00AC6576">
              <w:rPr>
                <w:rFonts w:ascii="Times New Roman" w:hAnsi="Times New Roman" w:cs="Times New Roman"/>
                <w:b/>
                <w:lang w:val="sr-Cyrl-CS"/>
              </w:rPr>
              <w:t xml:space="preserve"> Одговоран однос према одрживости животне средине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-глобалне промене у животној средини и њихове последице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-загађивање и заштита од загађивања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-комунална хигијена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-рециклажа</w:t>
            </w:r>
          </w:p>
        </w:tc>
        <w:tc>
          <w:tcPr>
            <w:tcW w:w="2337"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-демонстрација графиком или шемом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2508" w:type="dxa"/>
          </w:tcPr>
          <w:p w:rsidR="00CF6EAA" w:rsidRPr="00AC6576" w:rsidRDefault="00CF6EAA" w:rsidP="00546532">
            <w:pPr>
              <w:rPr>
                <w:rFonts w:ascii="Times New Roman" w:hAnsi="Times New Roman" w:cs="Times New Roman"/>
                <w:lang w:val="sr-Cyrl-CS"/>
              </w:rPr>
            </w:pPr>
          </w:p>
        </w:tc>
        <w:tc>
          <w:tcPr>
            <w:tcW w:w="2793" w:type="dxa"/>
          </w:tcPr>
          <w:p w:rsidR="00CF6EAA" w:rsidRPr="00AC6576" w:rsidRDefault="00CF6EAA" w:rsidP="00546532">
            <w:pPr>
              <w:rPr>
                <w:rFonts w:ascii="Times New Roman" w:hAnsi="Times New Roman" w:cs="Times New Roman"/>
                <w:lang w:val="sr-Cyrl-CS"/>
              </w:rPr>
            </w:pPr>
          </w:p>
        </w:tc>
        <w:tc>
          <w:tcPr>
            <w:tcW w:w="2881"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39"/>
          <w:jc w:val="center"/>
        </w:trPr>
        <w:tc>
          <w:tcPr>
            <w:tcW w:w="362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III</w:t>
            </w:r>
            <w:r w:rsidRPr="00AC6576">
              <w:rPr>
                <w:rFonts w:ascii="Times New Roman" w:hAnsi="Times New Roman" w:cs="Times New Roman"/>
                <w:b/>
                <w:lang w:val="sr-Cyrl-CS"/>
              </w:rPr>
              <w:t xml:space="preserve"> Одговоран однос према здрављу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-очување здравља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-исхрана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-здреавствена култура</w:t>
            </w:r>
          </w:p>
        </w:tc>
        <w:tc>
          <w:tcPr>
            <w:tcW w:w="2337"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-демонстрација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2508" w:type="dxa"/>
          </w:tcPr>
          <w:p w:rsidR="00CF6EAA" w:rsidRPr="00AC6576" w:rsidRDefault="00CF6EAA" w:rsidP="00546532">
            <w:pPr>
              <w:rPr>
                <w:rFonts w:ascii="Times New Roman" w:hAnsi="Times New Roman" w:cs="Times New Roman"/>
                <w:lang w:val="sr-Cyrl-CS"/>
              </w:rPr>
            </w:pPr>
          </w:p>
        </w:tc>
        <w:tc>
          <w:tcPr>
            <w:tcW w:w="2793" w:type="dxa"/>
          </w:tcPr>
          <w:p w:rsidR="00CF6EAA" w:rsidRPr="00AC6576" w:rsidRDefault="00CF6EAA" w:rsidP="00546532">
            <w:pPr>
              <w:rPr>
                <w:rFonts w:ascii="Times New Roman" w:hAnsi="Times New Roman" w:cs="Times New Roman"/>
                <w:lang w:val="sr-Cyrl-CS"/>
              </w:rPr>
            </w:pPr>
          </w:p>
        </w:tc>
        <w:tc>
          <w:tcPr>
            <w:tcW w:w="2881"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39"/>
          <w:jc w:val="center"/>
        </w:trPr>
        <w:tc>
          <w:tcPr>
            <w:tcW w:w="362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IV</w:t>
            </w:r>
            <w:r w:rsidRPr="00AC6576">
              <w:rPr>
                <w:rFonts w:ascii="Times New Roman" w:hAnsi="Times New Roman" w:cs="Times New Roman"/>
                <w:b/>
                <w:lang w:val="sr-Cyrl-CS"/>
              </w:rPr>
              <w:t>Одговоран однос према животињама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-права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-кућни љубимци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-игроженост животиња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-брига о животињама</w:t>
            </w:r>
          </w:p>
        </w:tc>
        <w:tc>
          <w:tcPr>
            <w:tcW w:w="2337"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-анкете</w:t>
            </w:r>
          </w:p>
        </w:tc>
        <w:tc>
          <w:tcPr>
            <w:tcW w:w="2508" w:type="dxa"/>
          </w:tcPr>
          <w:p w:rsidR="00CF6EAA" w:rsidRPr="00AC6576" w:rsidRDefault="00CF6EAA" w:rsidP="00546532">
            <w:pPr>
              <w:rPr>
                <w:rFonts w:ascii="Times New Roman" w:hAnsi="Times New Roman" w:cs="Times New Roman"/>
                <w:lang w:val="sr-Cyrl-CS"/>
              </w:rPr>
            </w:pPr>
          </w:p>
        </w:tc>
        <w:tc>
          <w:tcPr>
            <w:tcW w:w="2793" w:type="dxa"/>
          </w:tcPr>
          <w:p w:rsidR="00CF6EAA" w:rsidRPr="00AC6576" w:rsidRDefault="00CF6EAA" w:rsidP="00546532">
            <w:pPr>
              <w:rPr>
                <w:rFonts w:ascii="Times New Roman" w:hAnsi="Times New Roman" w:cs="Times New Roman"/>
                <w:lang w:val="sr-Cyrl-CS"/>
              </w:rPr>
            </w:pPr>
          </w:p>
        </w:tc>
        <w:tc>
          <w:tcPr>
            <w:tcW w:w="2881"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39"/>
          <w:jc w:val="center"/>
        </w:trPr>
        <w:tc>
          <w:tcPr>
            <w:tcW w:w="3623"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V</w:t>
            </w:r>
            <w:r w:rsidRPr="00AC6576">
              <w:rPr>
                <w:rFonts w:ascii="Times New Roman" w:hAnsi="Times New Roman" w:cs="Times New Roman"/>
                <w:b/>
                <w:lang w:val="sr-Cyrl-CS"/>
              </w:rPr>
              <w:t>Одговоран однос према разноврсности живог света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-заштићене биљке и животиње Србије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-посета резервату природе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-обележавање Дана планете и Светског дана заштите животне средине</w:t>
            </w:r>
          </w:p>
        </w:tc>
        <w:tc>
          <w:tcPr>
            <w:tcW w:w="2337"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-практичан рад</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-ПП презентације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-демонстрација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2508" w:type="dxa"/>
          </w:tcPr>
          <w:p w:rsidR="00CF6EAA" w:rsidRPr="00AC6576" w:rsidRDefault="00CF6EAA" w:rsidP="00546532">
            <w:pPr>
              <w:rPr>
                <w:rFonts w:ascii="Times New Roman" w:hAnsi="Times New Roman" w:cs="Times New Roman"/>
                <w:lang w:val="sr-Cyrl-CS"/>
              </w:rPr>
            </w:pPr>
          </w:p>
        </w:tc>
        <w:tc>
          <w:tcPr>
            <w:tcW w:w="2793" w:type="dxa"/>
          </w:tcPr>
          <w:p w:rsidR="00CF6EAA" w:rsidRPr="00AC6576" w:rsidRDefault="00CF6EAA" w:rsidP="00546532">
            <w:pPr>
              <w:rPr>
                <w:rFonts w:ascii="Times New Roman" w:hAnsi="Times New Roman" w:cs="Times New Roman"/>
                <w:lang w:val="sr-Cyrl-CS"/>
              </w:rPr>
            </w:pPr>
          </w:p>
        </w:tc>
        <w:tc>
          <w:tcPr>
            <w:tcW w:w="2881" w:type="dxa"/>
          </w:tcPr>
          <w:p w:rsidR="00CF6EAA" w:rsidRPr="00AC6576" w:rsidRDefault="00CF6EAA" w:rsidP="00546532">
            <w:pPr>
              <w:rPr>
                <w:rFonts w:ascii="Times New Roman" w:hAnsi="Times New Roman" w:cs="Times New Roman"/>
                <w:lang w:val="sr-Cyrl-CS"/>
              </w:rPr>
            </w:pPr>
          </w:p>
        </w:tc>
      </w:tr>
    </w:tbl>
    <w:p w:rsidR="00CF6EAA" w:rsidRPr="00AC6576" w:rsidRDefault="00CF6EAA" w:rsidP="00CF6EAA">
      <w:pPr>
        <w:rPr>
          <w:rFonts w:ascii="Times New Roman" w:hAnsi="Times New Roman" w:cs="Times New Roman"/>
          <w:b/>
        </w:rPr>
      </w:pP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Начин остваривања програма (методе и технике)</w:t>
      </w:r>
    </w:p>
    <w:p w:rsidR="00CF6EAA" w:rsidRPr="00AC6576" w:rsidRDefault="00CF6EAA" w:rsidP="00CF6EAA">
      <w:pPr>
        <w:rPr>
          <w:rFonts w:ascii="Times New Roman" w:hAnsi="Times New Roman" w:cs="Times New Roman"/>
          <w:b/>
          <w:lang w:val="sr-Cyrl-CS"/>
        </w:rPr>
      </w:pP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Програмски садржаји, поред основног теоријског приступа, поседују и активан који је усмерен ка практичној реализацији ван учионице и ка изради малих пројеката. Овако конципиран програм, пружа могућност за креативан начин реализације према могућностима школе. Применом различитих метода (вербалне, текстуалне, демонстративне, илустративне) наставник усмерава интересовања и креативност ученика у покушају да самостално објасне узроке и последице човековог дејства на животну средину.</w:t>
      </w:r>
    </w:p>
    <w:p w:rsidR="00CF6EAA" w:rsidRPr="00AC6576" w:rsidRDefault="00CF6EAA" w:rsidP="00CF6EAA">
      <w:pPr>
        <w:rPr>
          <w:rFonts w:ascii="Times New Roman" w:hAnsi="Times New Roman" w:cs="Times New Roman"/>
          <w:b/>
          <w:lang w:val="ru-RU"/>
        </w:rPr>
      </w:pPr>
    </w:p>
    <w:p w:rsidR="00CF6EAA" w:rsidRPr="00AC6576" w:rsidRDefault="00CF6EAA" w:rsidP="00CF6EAA">
      <w:pPr>
        <w:pStyle w:val="Style7"/>
        <w:rPr>
          <w:sz w:val="22"/>
          <w:szCs w:val="22"/>
          <w:lang w:val="sr-Cyrl-CS"/>
        </w:rPr>
      </w:pPr>
      <w:r w:rsidRPr="00AC6576">
        <w:rPr>
          <w:sz w:val="22"/>
          <w:szCs w:val="22"/>
        </w:rPr>
        <w:t>ИНФОРМАТИКА И РАЧУНАРСТВО</w:t>
      </w:r>
    </w:p>
    <w:p w:rsidR="00CF6EAA" w:rsidRPr="00AC6576" w:rsidRDefault="00CF6EAA" w:rsidP="00CF6EAA">
      <w:pPr>
        <w:pStyle w:val="wyq090---pododsek"/>
        <w:rPr>
          <w:rFonts w:ascii="Times New Roman" w:hAnsi="Times New Roman" w:cs="Times New Roman"/>
          <w:lang w:val="sr-Cyrl-CS"/>
        </w:rPr>
      </w:pPr>
      <w:r w:rsidRPr="00AC6576">
        <w:rPr>
          <w:rFonts w:ascii="Times New Roman" w:hAnsi="Times New Roman" w:cs="Times New Roman"/>
          <w:lang w:val="sr-Cyrl-CS"/>
        </w:rPr>
        <w:t>Циљ и задаци</w:t>
      </w:r>
    </w:p>
    <w:p w:rsidR="00CF6EAA" w:rsidRPr="00AC6576" w:rsidRDefault="00CF6EAA" w:rsidP="00CF6EAA">
      <w:pPr>
        <w:rPr>
          <w:rFonts w:ascii="Times New Roman" w:hAnsi="Times New Roman" w:cs="Times New Roman"/>
        </w:rPr>
      </w:pPr>
      <w:r w:rsidRPr="00AC6576">
        <w:rPr>
          <w:rFonts w:ascii="Times New Roman" w:hAnsi="Times New Roman" w:cs="Times New Roman"/>
          <w:b/>
          <w:lang w:val="ru-RU"/>
        </w:rPr>
        <w:t>Циљ</w:t>
      </w:r>
      <w:r w:rsidRPr="00AC6576">
        <w:rPr>
          <w:rStyle w:val="nw"/>
          <w:rFonts w:ascii="Times New Roman" w:hAnsi="Times New Roman" w:cs="Times New Roman"/>
          <w:lang w:val="ru-RU"/>
        </w:rPr>
        <w:t xml:space="preserve"> образовно-васпитног рада изборног програма је да се ученици оспособе за коришћење</w:t>
      </w:r>
      <w:r w:rsidRPr="00AC6576">
        <w:rPr>
          <w:rFonts w:ascii="Times New Roman" w:hAnsi="Times New Roman" w:cs="Times New Roman"/>
          <w:lang w:val="ru-RU"/>
        </w:rPr>
        <w:t xml:space="preserve"> рачунара.</w:t>
      </w:r>
      <w:r w:rsidRPr="00AC6576">
        <w:rPr>
          <w:rFonts w:ascii="Times New Roman" w:hAnsi="Times New Roman" w:cs="Times New Roman"/>
          <w:lang w:val="ru-RU"/>
        </w:rPr>
        <w:br/>
      </w:r>
      <w:r w:rsidRPr="00AC6576">
        <w:rPr>
          <w:rFonts w:ascii="Times New Roman" w:hAnsi="Times New Roman" w:cs="Times New Roman"/>
          <w:b/>
          <w:lang w:val="ru-RU"/>
        </w:rPr>
        <w:t>Задаци</w:t>
      </w:r>
      <w:r w:rsidRPr="00AC6576">
        <w:rPr>
          <w:rFonts w:ascii="Times New Roman" w:hAnsi="Times New Roman" w:cs="Times New Roman"/>
          <w:lang w:val="ru-RU"/>
        </w:rPr>
        <w:t xml:space="preserve"> образовно-васпитног рада:</w:t>
      </w:r>
      <w:r w:rsidRPr="00AC6576">
        <w:rPr>
          <w:rFonts w:ascii="Times New Roman" w:hAnsi="Times New Roman" w:cs="Times New Roman"/>
          <w:lang w:val="ru-RU"/>
        </w:rPr>
        <w:br/>
        <w:t>- упознавање основних појмова из информатике и рачунарства;</w:t>
      </w:r>
      <w:r w:rsidRPr="00AC6576">
        <w:rPr>
          <w:rFonts w:ascii="Times New Roman" w:hAnsi="Times New Roman" w:cs="Times New Roman"/>
          <w:lang w:val="ru-RU"/>
        </w:rPr>
        <w:br/>
        <w:t>- развијање интересовања за примену рачунара у свакодневном животу и раду;</w:t>
      </w:r>
      <w:r w:rsidRPr="00AC6576">
        <w:rPr>
          <w:rFonts w:ascii="Times New Roman" w:hAnsi="Times New Roman" w:cs="Times New Roman"/>
          <w:lang w:val="ru-RU"/>
        </w:rPr>
        <w:br/>
        <w:t>- подстицање креативног рада са рачунаром;</w:t>
      </w:r>
      <w:r w:rsidRPr="00AC6576">
        <w:rPr>
          <w:rFonts w:ascii="Times New Roman" w:hAnsi="Times New Roman" w:cs="Times New Roman"/>
          <w:lang w:val="ru-RU"/>
        </w:rPr>
        <w:br/>
        <w:t>- оспособљавање за рад на рачунару.</w:t>
      </w:r>
      <w:r w:rsidRPr="00AC6576">
        <w:rPr>
          <w:rFonts w:ascii="Times New Roman" w:hAnsi="Times New Roman" w:cs="Times New Roman"/>
          <w:lang w:val="ru-RU"/>
        </w:rPr>
        <w:br/>
      </w:r>
      <w:r w:rsidRPr="00AC6576">
        <w:rPr>
          <w:rFonts w:ascii="Times New Roman" w:hAnsi="Times New Roman" w:cs="Times New Roman"/>
          <w:b/>
          <w:lang w:val="ru-RU"/>
        </w:rPr>
        <w:t>Оперативни задаци</w:t>
      </w:r>
      <w:r w:rsidRPr="00AC6576">
        <w:rPr>
          <w:rFonts w:ascii="Times New Roman" w:hAnsi="Times New Roman" w:cs="Times New Roman"/>
          <w:lang w:val="ru-RU"/>
        </w:rPr>
        <w:t>:</w:t>
      </w:r>
      <w:r w:rsidRPr="00AC6576">
        <w:rPr>
          <w:rFonts w:ascii="Times New Roman" w:hAnsi="Times New Roman" w:cs="Times New Roman"/>
          <w:lang w:val="ru-RU"/>
        </w:rPr>
        <w:br/>
        <w:t>- упознавање ученика са радом са табелама у програму за обраду текста;</w:t>
      </w:r>
      <w:r w:rsidRPr="00AC6576">
        <w:rPr>
          <w:rFonts w:ascii="Times New Roman" w:hAnsi="Times New Roman" w:cs="Times New Roman"/>
          <w:lang w:val="ru-RU"/>
        </w:rPr>
        <w:br/>
        <w:t>- упознавање ученика са применом рачунара у области информација и комуникација;</w:t>
      </w:r>
      <w:r w:rsidRPr="00AC6576">
        <w:rPr>
          <w:rFonts w:ascii="Times New Roman" w:hAnsi="Times New Roman" w:cs="Times New Roman"/>
          <w:lang w:val="ru-RU"/>
        </w:rPr>
        <w:br/>
      </w:r>
      <w:r w:rsidRPr="00AC6576">
        <w:rPr>
          <w:rFonts w:ascii="Times New Roman" w:hAnsi="Times New Roman" w:cs="Times New Roman"/>
          <w:lang w:val="ru-RU"/>
        </w:rPr>
        <w:lastRenderedPageBreak/>
        <w:t>- упознавање ученика са основним елементима програма за графику и анимацију;</w:t>
      </w:r>
      <w:r w:rsidRPr="00AC6576">
        <w:rPr>
          <w:rFonts w:ascii="Times New Roman" w:hAnsi="Times New Roman" w:cs="Times New Roman"/>
          <w:lang w:val="ru-RU"/>
        </w:rPr>
        <w:br/>
        <w:t>- упознавање ученика са основним елементима програмирања;</w:t>
      </w:r>
      <w:r w:rsidRPr="00AC6576">
        <w:rPr>
          <w:rFonts w:ascii="Times New Roman" w:hAnsi="Times New Roman" w:cs="Times New Roman"/>
          <w:lang w:val="ru-RU"/>
        </w:rPr>
        <w:br/>
        <w:t>- упознавање ученика са различитим образовним софтверима</w:t>
      </w:r>
    </w:p>
    <w:p w:rsidR="00CF6EAA" w:rsidRPr="00AC6576" w:rsidRDefault="00CF6EAA" w:rsidP="00CF6EAA">
      <w:pPr>
        <w:rPr>
          <w:rFonts w:ascii="Times New Roman" w:hAnsi="Times New Roman" w:cs="Times New Roman"/>
        </w:rPr>
      </w:pPr>
    </w:p>
    <w:tbl>
      <w:tblPr>
        <w:tblW w:w="13248" w:type="dxa"/>
        <w:jc w:val="center"/>
        <w:tblInd w:w="40" w:type="dxa"/>
        <w:tblLayout w:type="fixed"/>
        <w:tblCellMar>
          <w:left w:w="40" w:type="dxa"/>
          <w:right w:w="40" w:type="dxa"/>
        </w:tblCellMar>
        <w:tblLook w:val="04A0"/>
      </w:tblPr>
      <w:tblGrid>
        <w:gridCol w:w="1382"/>
        <w:gridCol w:w="8669"/>
        <w:gridCol w:w="3197"/>
      </w:tblGrid>
      <w:tr w:rsidR="00CF6EAA" w:rsidRPr="00AC6576" w:rsidTr="00546532">
        <w:trPr>
          <w:trHeight w:hRule="exact" w:val="353"/>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spacing w:val="-10"/>
                <w:w w:val="107"/>
                <w:lang w:val="sr-Cyrl-CS"/>
              </w:rPr>
              <w:t>Ред.бр.</w:t>
            </w:r>
          </w:p>
        </w:tc>
        <w:tc>
          <w:tcPr>
            <w:tcW w:w="8669"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ind w:left="2966"/>
              <w:rPr>
                <w:rFonts w:ascii="Times New Roman" w:hAnsi="Times New Roman" w:cs="Times New Roman"/>
                <w:b/>
              </w:rPr>
            </w:pPr>
            <w:r w:rsidRPr="00AC6576">
              <w:rPr>
                <w:rFonts w:ascii="Times New Roman" w:hAnsi="Times New Roman" w:cs="Times New Roman"/>
                <w:b/>
                <w:lang w:val="sr-Cyrl-CS"/>
              </w:rPr>
              <w:t>Наставна тема</w:t>
            </w:r>
          </w:p>
        </w:tc>
        <w:tc>
          <w:tcPr>
            <w:tcW w:w="3197"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spacing w:val="6"/>
                <w:w w:val="107"/>
                <w:lang w:val="sr-Cyrl-CS"/>
              </w:rPr>
              <w:t>Укупно</w:t>
            </w:r>
          </w:p>
        </w:tc>
      </w:tr>
      <w:tr w:rsidR="00CF6EAA" w:rsidRPr="00AC6576" w:rsidTr="00546532">
        <w:trPr>
          <w:trHeight w:hRule="exact" w:val="331"/>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w w:val="101"/>
                <w:lang w:val="sr-Cyrl-CS"/>
              </w:rPr>
              <w:t>1</w:t>
            </w:r>
            <w:r w:rsidRPr="00AC6576">
              <w:rPr>
                <w:rFonts w:ascii="Times New Roman" w:hAnsi="Times New Roman" w:cs="Times New Roman"/>
                <w:b/>
                <w:w w:val="101"/>
              </w:rPr>
              <w:t>.</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7"/>
                <w:w w:val="101"/>
                <w:lang w:val="sr-Cyrl-CS"/>
              </w:rPr>
              <w:t>РАД СА ТЕКСТОМ</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rPr>
              <w:t>10</w:t>
            </w:r>
          </w:p>
        </w:tc>
      </w:tr>
      <w:tr w:rsidR="00CF6EAA" w:rsidRPr="00AC6576" w:rsidTr="00546532">
        <w:trPr>
          <w:trHeight w:hRule="exact" w:val="346"/>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lang w:val="sr-Cyrl-CS"/>
              </w:rPr>
              <w:t>2</w:t>
            </w:r>
            <w:r w:rsidRPr="00AC6576">
              <w:rPr>
                <w:rFonts w:ascii="Times New Roman" w:hAnsi="Times New Roman" w:cs="Times New Roman"/>
                <w:b/>
              </w:rPr>
              <w:t>.</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5"/>
                <w:w w:val="101"/>
                <w:lang w:val="sr-Cyrl-CS"/>
              </w:rPr>
              <w:t>ИНТЕРНЕТ</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rPr>
              <w:t>4</w:t>
            </w:r>
          </w:p>
        </w:tc>
      </w:tr>
      <w:tr w:rsidR="00CF6EAA" w:rsidRPr="00AC6576" w:rsidTr="00546532">
        <w:trPr>
          <w:trHeight w:hRule="exact" w:val="338"/>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lang w:val="sr-Cyrl-CS"/>
              </w:rPr>
              <w:t>3</w:t>
            </w:r>
            <w:r w:rsidRPr="00AC6576">
              <w:rPr>
                <w:rFonts w:ascii="Times New Roman" w:hAnsi="Times New Roman" w:cs="Times New Roman"/>
                <w:b/>
              </w:rPr>
              <w:t>.</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4"/>
                <w:w w:val="101"/>
                <w:lang w:val="sr-Cyrl-CS"/>
              </w:rPr>
              <w:t>ГРАФИКА</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rPr>
              <w:t>10</w:t>
            </w:r>
          </w:p>
        </w:tc>
      </w:tr>
      <w:tr w:rsidR="00CF6EAA" w:rsidRPr="00AC6576" w:rsidTr="00546532">
        <w:trPr>
          <w:trHeight w:hRule="exact" w:val="331"/>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w w:val="101"/>
                <w:lang w:val="sr-Cyrl-CS"/>
              </w:rPr>
              <w:t>4</w:t>
            </w:r>
            <w:r w:rsidRPr="00AC6576">
              <w:rPr>
                <w:rFonts w:ascii="Times New Roman" w:hAnsi="Times New Roman" w:cs="Times New Roman"/>
                <w:b/>
                <w:w w:val="101"/>
              </w:rPr>
              <w:t>.</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5"/>
                <w:w w:val="101"/>
                <w:lang w:val="sr-Cyrl-CS"/>
              </w:rPr>
              <w:t>АНИМАЦИЈА</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rPr>
              <w:t>3</w:t>
            </w:r>
          </w:p>
        </w:tc>
      </w:tr>
      <w:tr w:rsidR="00CF6EAA" w:rsidRPr="00AC6576" w:rsidTr="00546532">
        <w:trPr>
          <w:trHeight w:hRule="exact" w:val="338"/>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w w:val="101"/>
                <w:lang w:val="sr-Cyrl-CS"/>
              </w:rPr>
              <w:t>5</w:t>
            </w:r>
            <w:r w:rsidRPr="00AC6576">
              <w:rPr>
                <w:rFonts w:ascii="Times New Roman" w:hAnsi="Times New Roman" w:cs="Times New Roman"/>
                <w:b/>
                <w:w w:val="101"/>
              </w:rPr>
              <w:t>.</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5"/>
                <w:w w:val="101"/>
                <w:lang w:val="sr-Cyrl-CS"/>
              </w:rPr>
              <w:t>ИЗБОРНИ МОДУЛИ - ПРОГРАМИРАЊЕ</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rPr>
              <w:t>9</w:t>
            </w:r>
          </w:p>
        </w:tc>
      </w:tr>
      <w:tr w:rsidR="00CF6EAA" w:rsidRPr="00AC6576" w:rsidTr="00546532">
        <w:trPr>
          <w:trHeight w:hRule="exact" w:val="346"/>
          <w:jc w:val="center"/>
        </w:trPr>
        <w:tc>
          <w:tcPr>
            <w:tcW w:w="1382" w:type="dxa"/>
            <w:tcBorders>
              <w:top w:val="single" w:sz="6" w:space="0" w:color="auto"/>
              <w:left w:val="nil"/>
              <w:bottom w:val="nil"/>
              <w:right w:val="single" w:sz="6" w:space="0" w:color="auto"/>
            </w:tcBorders>
            <w:shd w:val="clear" w:color="auto" w:fill="FBD4B4"/>
          </w:tcPr>
          <w:p w:rsidR="00CF6EAA" w:rsidRPr="00AC6576" w:rsidRDefault="00CF6EAA" w:rsidP="00546532">
            <w:pPr>
              <w:shd w:val="clear" w:color="auto" w:fill="FFFFFF"/>
              <w:rPr>
                <w:rFonts w:ascii="Times New Roman" w:hAnsi="Times New Roman" w:cs="Times New Roman"/>
                <w:b/>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rPr>
                <w:rFonts w:ascii="Times New Roman" w:hAnsi="Times New Roman" w:cs="Times New Roman"/>
                <w:b/>
              </w:rPr>
            </w:pPr>
            <w:r w:rsidRPr="00AC6576">
              <w:rPr>
                <w:rFonts w:ascii="Times New Roman" w:hAnsi="Times New Roman" w:cs="Times New Roman"/>
                <w:b/>
                <w:spacing w:val="56"/>
                <w:w w:val="101"/>
                <w:lang w:val="sr-Cyrl-CS"/>
              </w:rPr>
              <w:t>УКУПНО</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CF6EAA" w:rsidRPr="00AC6576" w:rsidRDefault="00CF6EAA" w:rsidP="00546532">
            <w:pPr>
              <w:shd w:val="clear" w:color="auto" w:fill="FFFFFF"/>
              <w:jc w:val="center"/>
              <w:rPr>
                <w:rFonts w:ascii="Times New Roman" w:hAnsi="Times New Roman" w:cs="Times New Roman"/>
                <w:b/>
              </w:rPr>
            </w:pPr>
            <w:r w:rsidRPr="00AC6576">
              <w:rPr>
                <w:rFonts w:ascii="Times New Roman" w:hAnsi="Times New Roman" w:cs="Times New Roman"/>
                <w:b/>
                <w:spacing w:val="-17"/>
                <w:w w:val="101"/>
                <w:lang w:val="sr-Cyrl-CS"/>
              </w:rPr>
              <w:t>36</w:t>
            </w:r>
          </w:p>
        </w:tc>
      </w:tr>
    </w:tbl>
    <w:p w:rsidR="00CF6EAA" w:rsidRPr="00AC6576" w:rsidRDefault="00CF6EAA" w:rsidP="00CF6EAA">
      <w:pPr>
        <w:rPr>
          <w:rFonts w:ascii="Times New Roman" w:hAnsi="Times New Roman" w:cs="Times New Roman"/>
          <w:b/>
          <w:lang w:val="sr-Cyrl-CS"/>
        </w:rPr>
      </w:pPr>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4"/>
        <w:gridCol w:w="2045"/>
        <w:gridCol w:w="3011"/>
        <w:gridCol w:w="2891"/>
        <w:gridCol w:w="3323"/>
      </w:tblGrid>
      <w:tr w:rsidR="00CF6EAA" w:rsidRPr="00AC6576" w:rsidTr="00546532">
        <w:trPr>
          <w:trHeight w:val="234"/>
          <w:jc w:val="center"/>
        </w:trPr>
        <w:tc>
          <w:tcPr>
            <w:tcW w:w="2784" w:type="dxa"/>
            <w:vMerge w:val="restart"/>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НАСТАВНА ТЕМА</w:t>
            </w:r>
          </w:p>
        </w:tc>
        <w:tc>
          <w:tcPr>
            <w:tcW w:w="2045" w:type="dxa"/>
            <w:vMerge w:val="restart"/>
            <w:shd w:val="clear" w:color="auto" w:fill="FBD4B4"/>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НАЧИНИ РЕАЛИЗАЦИЈЕ</w:t>
            </w:r>
          </w:p>
        </w:tc>
        <w:tc>
          <w:tcPr>
            <w:tcW w:w="9224" w:type="dxa"/>
            <w:gridSpan w:val="3"/>
            <w:shd w:val="clear" w:color="auto" w:fill="FBD4B4"/>
            <w:vAlign w:val="center"/>
          </w:tcPr>
          <w:p w:rsidR="00CF6EAA" w:rsidRPr="00AC6576" w:rsidRDefault="00CF6EAA" w:rsidP="00546532">
            <w:pPr>
              <w:jc w:val="center"/>
              <w:rPr>
                <w:rFonts w:ascii="Times New Roman" w:hAnsi="Times New Roman" w:cs="Times New Roman"/>
                <w:b/>
                <w:bCs/>
                <w:lang w:val="sr-Cyrl-CS"/>
              </w:rPr>
            </w:pPr>
          </w:p>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ИСХОДИ (СТАНДАРДИ)</w:t>
            </w:r>
          </w:p>
        </w:tc>
      </w:tr>
      <w:tr w:rsidR="00CF6EAA" w:rsidRPr="00AC6576" w:rsidTr="00546532">
        <w:trPr>
          <w:trHeight w:val="233"/>
          <w:jc w:val="center"/>
        </w:trPr>
        <w:tc>
          <w:tcPr>
            <w:tcW w:w="2784" w:type="dxa"/>
            <w:vMerge/>
            <w:shd w:val="clear" w:color="auto" w:fill="FBD4B4"/>
            <w:vAlign w:val="center"/>
          </w:tcPr>
          <w:p w:rsidR="00CF6EAA" w:rsidRPr="00AC6576" w:rsidRDefault="00CF6EAA" w:rsidP="00546532">
            <w:pPr>
              <w:jc w:val="center"/>
              <w:rPr>
                <w:rFonts w:ascii="Times New Roman" w:hAnsi="Times New Roman" w:cs="Times New Roman"/>
                <w:b/>
                <w:bCs/>
                <w:lang w:val="sr-Cyrl-CS"/>
              </w:rPr>
            </w:pPr>
          </w:p>
        </w:tc>
        <w:tc>
          <w:tcPr>
            <w:tcW w:w="2045" w:type="dxa"/>
            <w:vMerge/>
            <w:shd w:val="clear" w:color="auto" w:fill="CCFFCC"/>
            <w:vAlign w:val="center"/>
          </w:tcPr>
          <w:p w:rsidR="00CF6EAA" w:rsidRPr="00AC6576" w:rsidRDefault="00CF6EAA" w:rsidP="00546532">
            <w:pPr>
              <w:jc w:val="center"/>
              <w:rPr>
                <w:rFonts w:ascii="Times New Roman" w:hAnsi="Times New Roman" w:cs="Times New Roman"/>
                <w:b/>
                <w:bCs/>
                <w:lang w:val="sr-Cyrl-CS"/>
              </w:rPr>
            </w:pPr>
          </w:p>
        </w:tc>
        <w:tc>
          <w:tcPr>
            <w:tcW w:w="3011" w:type="dxa"/>
            <w:shd w:val="clear" w:color="auto" w:fill="CCFFCC"/>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ОСНОВНИ</w:t>
            </w:r>
          </w:p>
        </w:tc>
        <w:tc>
          <w:tcPr>
            <w:tcW w:w="2891" w:type="dxa"/>
            <w:shd w:val="clear" w:color="auto" w:fill="CCFFCC"/>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СРЕДЊИ</w:t>
            </w:r>
          </w:p>
        </w:tc>
        <w:tc>
          <w:tcPr>
            <w:tcW w:w="3323" w:type="dxa"/>
            <w:shd w:val="clear" w:color="auto" w:fill="CCFFCC"/>
            <w:vAlign w:val="center"/>
          </w:tcPr>
          <w:p w:rsidR="00CF6EAA" w:rsidRPr="00AC6576" w:rsidRDefault="00CF6EAA" w:rsidP="00546532">
            <w:pPr>
              <w:jc w:val="center"/>
              <w:rPr>
                <w:rFonts w:ascii="Times New Roman" w:hAnsi="Times New Roman" w:cs="Times New Roman"/>
                <w:b/>
                <w:bCs/>
                <w:lang w:val="sr-Cyrl-CS"/>
              </w:rPr>
            </w:pPr>
            <w:r w:rsidRPr="00AC6576">
              <w:rPr>
                <w:rFonts w:ascii="Times New Roman" w:hAnsi="Times New Roman" w:cs="Times New Roman"/>
                <w:b/>
                <w:bCs/>
                <w:lang w:val="sr-Cyrl-CS"/>
              </w:rPr>
              <w:t>НАПРЕДНИ</w:t>
            </w:r>
          </w:p>
        </w:tc>
      </w:tr>
      <w:tr w:rsidR="00CF6EAA" w:rsidRPr="00AC6576" w:rsidTr="00546532">
        <w:trPr>
          <w:trHeight w:val="918"/>
          <w:jc w:val="center"/>
        </w:trPr>
        <w:tc>
          <w:tcPr>
            <w:tcW w:w="2784" w:type="dxa"/>
            <w:shd w:val="clear" w:color="auto" w:fill="FBD4B4"/>
            <w:vAlign w:val="center"/>
          </w:tcPr>
          <w:p w:rsidR="00CF6EAA" w:rsidRPr="00AC6576" w:rsidRDefault="00CF6EAA" w:rsidP="00546532">
            <w:pPr>
              <w:widowControl w:val="0"/>
              <w:shd w:val="clear" w:color="auto" w:fill="FFFFFF"/>
              <w:autoSpaceDE w:val="0"/>
              <w:autoSpaceDN w:val="0"/>
              <w:adjustRightInd w:val="0"/>
              <w:rPr>
                <w:rFonts w:ascii="Times New Roman" w:hAnsi="Times New Roman" w:cs="Times New Roman"/>
                <w:b/>
                <w:bCs/>
                <w:spacing w:val="-7"/>
                <w:w w:val="101"/>
                <w:lang w:val="sr-Cyrl-CS"/>
              </w:rPr>
            </w:pPr>
            <w:r w:rsidRPr="00AC6576">
              <w:rPr>
                <w:rFonts w:ascii="Times New Roman" w:hAnsi="Times New Roman" w:cs="Times New Roman"/>
                <w:b/>
                <w:bCs/>
                <w:spacing w:val="-7"/>
                <w:w w:val="101"/>
                <w:lang w:val="sr-Cyrl-CS"/>
              </w:rPr>
              <w:t>1.Рад са текстом</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spacing w:val="-7"/>
                <w:w w:val="101"/>
                <w:lang w:val="sr-Cyrl-CS"/>
              </w:rPr>
            </w:pPr>
            <w:r w:rsidRPr="00AC6576">
              <w:rPr>
                <w:rFonts w:ascii="Times New Roman" w:hAnsi="Times New Roman" w:cs="Times New Roman"/>
                <w:spacing w:val="-7"/>
                <w:w w:val="101"/>
                <w:lang w:val="sr-Cyrl-CS"/>
              </w:rPr>
              <w:t>- рад са табелама</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rPr>
            </w:pPr>
            <w:r w:rsidRPr="00AC6576">
              <w:rPr>
                <w:rFonts w:ascii="Times New Roman" w:hAnsi="Times New Roman" w:cs="Times New Roman"/>
                <w:spacing w:val="-7"/>
                <w:w w:val="101"/>
                <w:lang w:val="sr-Cyrl-CS"/>
              </w:rPr>
              <w:t xml:space="preserve">- форматирање стране и штампање </w:t>
            </w:r>
          </w:p>
        </w:tc>
        <w:tc>
          <w:tcPr>
            <w:tcW w:w="2045"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spacing w:line="240" w:lineRule="auto"/>
              <w:rPr>
                <w:lang w:eastAsia="sr-Cyrl-CS"/>
              </w:rPr>
            </w:pPr>
            <w:r w:rsidRPr="00AC6576">
              <w:rPr>
                <w:lang w:val="sr-Cyrl-CS" w:eastAsia="sr-Cyrl-CS"/>
              </w:rPr>
              <w:t>- практичан рад</w:t>
            </w:r>
          </w:p>
        </w:tc>
        <w:tc>
          <w:tcPr>
            <w:tcW w:w="3011" w:type="dxa"/>
            <w:vAlign w:val="center"/>
          </w:tcPr>
          <w:p w:rsidR="00CF6EAA" w:rsidRPr="00AC6576" w:rsidRDefault="00CF6EAA" w:rsidP="00546532">
            <w:pPr>
              <w:tabs>
                <w:tab w:val="left" w:pos="307"/>
              </w:tabs>
              <w:spacing w:line="240" w:lineRule="auto"/>
              <w:rPr>
                <w:lang w:val="sr-Cyrl-CS"/>
              </w:rPr>
            </w:pPr>
            <w:r w:rsidRPr="00AC6576">
              <w:rPr>
                <w:lang w:val="sr-Cyrl-CS"/>
              </w:rPr>
              <w:t>- креирање табеле</w:t>
            </w:r>
          </w:p>
          <w:p w:rsidR="00CF6EAA" w:rsidRPr="00AC6576" w:rsidRDefault="00CF6EAA" w:rsidP="00546532">
            <w:pPr>
              <w:tabs>
                <w:tab w:val="left" w:pos="307"/>
              </w:tabs>
              <w:spacing w:line="240" w:lineRule="auto"/>
              <w:rPr>
                <w:lang w:val="sr-Cyrl-CS"/>
              </w:rPr>
            </w:pPr>
            <w:r w:rsidRPr="00AC6576">
              <w:rPr>
                <w:lang w:val="sr-Cyrl-CS"/>
              </w:rPr>
              <w:t>- основне операције са табелама</w:t>
            </w:r>
          </w:p>
        </w:tc>
        <w:tc>
          <w:tcPr>
            <w:tcW w:w="2891" w:type="dxa"/>
            <w:vAlign w:val="center"/>
          </w:tcPr>
          <w:p w:rsidR="00CF6EAA" w:rsidRPr="00AC6576" w:rsidRDefault="00CF6EAA" w:rsidP="00546532">
            <w:pPr>
              <w:tabs>
                <w:tab w:val="left" w:pos="307"/>
              </w:tabs>
              <w:spacing w:line="240" w:lineRule="auto"/>
              <w:rPr>
                <w:lang w:val="ru-RU"/>
              </w:rPr>
            </w:pPr>
            <w:r w:rsidRPr="00AC6576">
              <w:rPr>
                <w:lang w:val="ru-RU"/>
              </w:rPr>
              <w:t>- убацивање и брисање колона и редова</w:t>
            </w:r>
          </w:p>
          <w:p w:rsidR="00CF6EAA" w:rsidRPr="00AC6576" w:rsidRDefault="00CF6EAA" w:rsidP="00546532">
            <w:pPr>
              <w:tabs>
                <w:tab w:val="left" w:pos="307"/>
              </w:tabs>
              <w:spacing w:line="240" w:lineRule="auto"/>
              <w:rPr>
                <w:lang w:val="ru-RU"/>
              </w:rPr>
            </w:pPr>
            <w:r w:rsidRPr="00AC6576">
              <w:rPr>
                <w:lang w:val="ru-RU"/>
              </w:rPr>
              <w:t>- бојење и обликовање делова табеле</w:t>
            </w:r>
          </w:p>
        </w:tc>
        <w:tc>
          <w:tcPr>
            <w:tcW w:w="3323" w:type="dxa"/>
            <w:vAlign w:val="center"/>
          </w:tcPr>
          <w:p w:rsidR="00CF6EAA" w:rsidRPr="00AC6576" w:rsidRDefault="00CF6EAA" w:rsidP="00546532">
            <w:pPr>
              <w:tabs>
                <w:tab w:val="left" w:pos="307"/>
              </w:tabs>
              <w:spacing w:line="240" w:lineRule="auto"/>
              <w:rPr>
                <w:lang w:val="ru-RU"/>
              </w:rPr>
            </w:pPr>
            <w:r w:rsidRPr="00AC6576">
              <w:rPr>
                <w:lang w:val="ru-RU"/>
              </w:rPr>
              <w:t>- убацивање слика и графикона у табелу.</w:t>
            </w:r>
          </w:p>
          <w:p w:rsidR="00CF6EAA" w:rsidRPr="00AC6576" w:rsidRDefault="00CF6EAA" w:rsidP="00546532">
            <w:pPr>
              <w:tabs>
                <w:tab w:val="left" w:pos="307"/>
              </w:tabs>
              <w:spacing w:line="240" w:lineRule="auto"/>
              <w:rPr>
                <w:lang w:val="ru-RU"/>
              </w:rPr>
            </w:pPr>
            <w:r w:rsidRPr="00AC6576">
              <w:rPr>
                <w:lang w:val="ru-RU"/>
              </w:rPr>
              <w:t>- копирање табела и делова табела.</w:t>
            </w:r>
          </w:p>
          <w:p w:rsidR="00CF6EAA" w:rsidRPr="00AC6576" w:rsidRDefault="00CF6EAA" w:rsidP="00546532">
            <w:pPr>
              <w:tabs>
                <w:tab w:val="left" w:pos="307"/>
              </w:tabs>
              <w:spacing w:line="240" w:lineRule="auto"/>
              <w:rPr>
                <w:lang w:val="sr-Cyrl-CS"/>
              </w:rPr>
            </w:pPr>
            <w:r w:rsidRPr="00AC6576">
              <w:rPr>
                <w:lang w:val="ru-RU"/>
              </w:rPr>
              <w:t>- коришћење опција split i merge cells.</w:t>
            </w:r>
          </w:p>
        </w:tc>
      </w:tr>
      <w:tr w:rsidR="00CF6EAA" w:rsidRPr="00AC6576" w:rsidTr="00546532">
        <w:trPr>
          <w:trHeight w:val="127"/>
          <w:jc w:val="center"/>
        </w:trPr>
        <w:tc>
          <w:tcPr>
            <w:tcW w:w="2784" w:type="dxa"/>
            <w:shd w:val="clear" w:color="auto" w:fill="FBD4B4"/>
            <w:vAlign w:val="center"/>
          </w:tcPr>
          <w:p w:rsidR="00CF6EAA" w:rsidRPr="00AC6576"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C6576">
              <w:rPr>
                <w:rFonts w:ascii="Times New Roman" w:hAnsi="Times New Roman" w:cs="Times New Roman"/>
                <w:b/>
                <w:bCs/>
                <w:spacing w:val="-5"/>
                <w:w w:val="101"/>
                <w:lang w:val="sr-Cyrl-CS"/>
              </w:rPr>
              <w:t>2.Интернет</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spacing w:val="-5"/>
                <w:w w:val="101"/>
                <w:lang w:val="sr-Cyrl-CS"/>
              </w:rPr>
            </w:pPr>
            <w:r w:rsidRPr="00AC6576">
              <w:rPr>
                <w:rFonts w:ascii="Times New Roman" w:hAnsi="Times New Roman" w:cs="Times New Roman"/>
                <w:spacing w:val="-5"/>
                <w:w w:val="101"/>
                <w:lang w:val="sr-Cyrl-CS"/>
              </w:rPr>
              <w:t>-хипертекст и претраживање</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spacing w:val="-5"/>
                <w:w w:val="101"/>
                <w:lang w:val="sr-Cyrl-CS"/>
              </w:rPr>
            </w:pPr>
            <w:r w:rsidRPr="00AC6576">
              <w:rPr>
                <w:rFonts w:ascii="Times New Roman" w:hAnsi="Times New Roman" w:cs="Times New Roman"/>
                <w:spacing w:val="-5"/>
                <w:w w:val="101"/>
                <w:lang w:val="sr-Cyrl-CS"/>
              </w:rPr>
              <w:t>- безбедност рачунара</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lang w:val="ru-RU"/>
              </w:rPr>
            </w:pPr>
            <w:r w:rsidRPr="00AC6576">
              <w:rPr>
                <w:rFonts w:ascii="Times New Roman" w:hAnsi="Times New Roman" w:cs="Times New Roman"/>
                <w:spacing w:val="-5"/>
                <w:w w:val="101"/>
                <w:lang w:val="sr-Cyrl-CS"/>
              </w:rPr>
              <w:lastRenderedPageBreak/>
              <w:t>- проналажење и скидање слика са интернета</w:t>
            </w:r>
          </w:p>
        </w:tc>
        <w:tc>
          <w:tcPr>
            <w:tcW w:w="2045"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lastRenderedPageBreak/>
              <w:t>- фронтални рад</w:t>
            </w:r>
          </w:p>
          <w:p w:rsidR="00CF6EAA" w:rsidRPr="00AC6576" w:rsidRDefault="00CF6EAA" w:rsidP="00546532">
            <w:pPr>
              <w:spacing w:line="240" w:lineRule="auto"/>
              <w:ind w:firstLine="5"/>
              <w:rPr>
                <w:lang w:val="sr-Cyrl-CS" w:eastAsia="sr-Cyrl-CS"/>
              </w:rPr>
            </w:pPr>
            <w:r w:rsidRPr="00AC6576">
              <w:rPr>
                <w:lang w:val="sr-Cyrl-CS" w:eastAsia="sr-Cyrl-CS"/>
              </w:rPr>
              <w:t>- практичан рад</w:t>
            </w:r>
          </w:p>
        </w:tc>
        <w:tc>
          <w:tcPr>
            <w:tcW w:w="3011" w:type="dxa"/>
            <w:vAlign w:val="center"/>
          </w:tcPr>
          <w:p w:rsidR="00CF6EAA" w:rsidRPr="00AC6576" w:rsidRDefault="00CF6EAA" w:rsidP="00546532">
            <w:pPr>
              <w:tabs>
                <w:tab w:val="left" w:pos="259"/>
              </w:tabs>
              <w:spacing w:line="240" w:lineRule="auto"/>
              <w:rPr>
                <w:lang w:val="sr-Cyrl-CS"/>
              </w:rPr>
            </w:pPr>
            <w:r w:rsidRPr="00AC6576">
              <w:rPr>
                <w:lang w:val="sr-Cyrl-CS"/>
              </w:rPr>
              <w:t>- конектовање на мрежу</w:t>
            </w:r>
          </w:p>
          <w:p w:rsidR="00CF6EAA" w:rsidRPr="00AC6576" w:rsidRDefault="00CF6EAA" w:rsidP="00546532">
            <w:pPr>
              <w:tabs>
                <w:tab w:val="left" w:pos="259"/>
              </w:tabs>
              <w:spacing w:line="240" w:lineRule="auto"/>
              <w:rPr>
                <w:lang w:val="sr-Cyrl-CS"/>
              </w:rPr>
            </w:pPr>
            <w:r w:rsidRPr="00AC6576">
              <w:rPr>
                <w:lang w:val="sr-Cyrl-CS"/>
              </w:rPr>
              <w:t>- претраживање мреже уз помоћ претраживача.</w:t>
            </w:r>
          </w:p>
        </w:tc>
        <w:tc>
          <w:tcPr>
            <w:tcW w:w="2891"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проналази и скида слике са интернета.</w:t>
            </w:r>
          </w:p>
          <w:p w:rsidR="00CF6EAA" w:rsidRPr="00AC6576" w:rsidRDefault="00CF6EAA" w:rsidP="00546532">
            <w:pPr>
              <w:tabs>
                <w:tab w:val="left" w:pos="259"/>
              </w:tabs>
              <w:spacing w:line="240" w:lineRule="auto"/>
              <w:rPr>
                <w:lang w:val="sr-Cyrl-CS" w:eastAsia="sr-Cyrl-CS"/>
              </w:rPr>
            </w:pPr>
            <w:r w:rsidRPr="00AC6576">
              <w:rPr>
                <w:lang w:val="sr-Cyrl-CS" w:eastAsia="sr-Cyrl-CS"/>
              </w:rPr>
              <w:t>- претражује мрежу на различите теме и начине.</w:t>
            </w:r>
          </w:p>
        </w:tc>
        <w:tc>
          <w:tcPr>
            <w:tcW w:w="3323"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самостално се сналази на мрежи.</w:t>
            </w:r>
          </w:p>
          <w:p w:rsidR="00CF6EAA" w:rsidRPr="00AC6576" w:rsidRDefault="00CF6EAA" w:rsidP="00546532">
            <w:pPr>
              <w:tabs>
                <w:tab w:val="left" w:pos="259"/>
              </w:tabs>
              <w:spacing w:line="240" w:lineRule="auto"/>
              <w:rPr>
                <w:lang w:val="sr-Cyrl-CS" w:eastAsia="sr-Cyrl-CS"/>
              </w:rPr>
            </w:pPr>
            <w:r w:rsidRPr="00AC6576">
              <w:rPr>
                <w:lang w:val="sr-Cyrl-CS" w:eastAsia="sr-Cyrl-CS"/>
              </w:rPr>
              <w:t>- познаје методе осигурања рачунара од вируса и осталих опасности на интернету.</w:t>
            </w:r>
          </w:p>
        </w:tc>
      </w:tr>
      <w:tr w:rsidR="00CF6EAA" w:rsidRPr="00AC6576" w:rsidTr="00546532">
        <w:trPr>
          <w:trHeight w:val="127"/>
          <w:jc w:val="center"/>
        </w:trPr>
        <w:tc>
          <w:tcPr>
            <w:tcW w:w="2784" w:type="dxa"/>
            <w:shd w:val="clear" w:color="auto" w:fill="FBD4B4"/>
            <w:vAlign w:val="center"/>
          </w:tcPr>
          <w:p w:rsidR="00CF6EAA" w:rsidRPr="00AC6576" w:rsidRDefault="00CF6EAA" w:rsidP="00546532">
            <w:pPr>
              <w:widowControl w:val="0"/>
              <w:shd w:val="clear" w:color="auto" w:fill="FFFFFF"/>
              <w:autoSpaceDE w:val="0"/>
              <w:autoSpaceDN w:val="0"/>
              <w:adjustRightInd w:val="0"/>
              <w:rPr>
                <w:rFonts w:ascii="Times New Roman" w:hAnsi="Times New Roman" w:cs="Times New Roman"/>
                <w:b/>
                <w:bCs/>
                <w:spacing w:val="-4"/>
                <w:w w:val="101"/>
                <w:lang w:val="sr-Cyrl-CS"/>
              </w:rPr>
            </w:pPr>
            <w:r w:rsidRPr="00AC6576">
              <w:rPr>
                <w:rFonts w:ascii="Times New Roman" w:hAnsi="Times New Roman" w:cs="Times New Roman"/>
                <w:b/>
                <w:bCs/>
                <w:spacing w:val="-4"/>
                <w:w w:val="101"/>
                <w:lang w:val="sr-Cyrl-CS"/>
              </w:rPr>
              <w:lastRenderedPageBreak/>
              <w:t>3.Графика</w:t>
            </w:r>
          </w:p>
          <w:p w:rsidR="00CF6EAA" w:rsidRPr="00AC6576" w:rsidRDefault="00CF6EAA" w:rsidP="00CF6EAA">
            <w:pPr>
              <w:pStyle w:val="BodyText"/>
              <w:widowControl w:val="0"/>
              <w:numPr>
                <w:ilvl w:val="0"/>
                <w:numId w:val="95"/>
              </w:numPr>
              <w:shd w:val="clear" w:color="auto" w:fill="FFFFFF"/>
              <w:autoSpaceDE w:val="0"/>
              <w:autoSpaceDN w:val="0"/>
              <w:adjustRightInd w:val="0"/>
              <w:rPr>
                <w:spacing w:val="-4"/>
                <w:w w:val="101"/>
              </w:rPr>
            </w:pPr>
            <w:r w:rsidRPr="00AC6576">
              <w:rPr>
                <w:spacing w:val="-4"/>
                <w:w w:val="101"/>
              </w:rPr>
              <w:t>рачунарска графика</w:t>
            </w:r>
          </w:p>
          <w:p w:rsidR="00CF6EAA" w:rsidRPr="00AC6576" w:rsidRDefault="00CF6EAA" w:rsidP="00CF6EAA">
            <w:pPr>
              <w:pStyle w:val="BodyText"/>
              <w:widowControl w:val="0"/>
              <w:numPr>
                <w:ilvl w:val="0"/>
                <w:numId w:val="95"/>
              </w:numPr>
              <w:shd w:val="clear" w:color="auto" w:fill="FFFFFF"/>
              <w:autoSpaceDE w:val="0"/>
              <w:autoSpaceDN w:val="0"/>
              <w:adjustRightInd w:val="0"/>
            </w:pPr>
            <w:r w:rsidRPr="00AC6576">
              <w:t>фотоапарат</w:t>
            </w:r>
          </w:p>
          <w:p w:rsidR="00CF6EAA" w:rsidRPr="00AC6576" w:rsidRDefault="00CF6EAA" w:rsidP="00CF6EAA">
            <w:pPr>
              <w:pStyle w:val="BodyText"/>
              <w:widowControl w:val="0"/>
              <w:numPr>
                <w:ilvl w:val="0"/>
                <w:numId w:val="95"/>
              </w:numPr>
              <w:shd w:val="clear" w:color="auto" w:fill="FFFFFF"/>
              <w:autoSpaceDE w:val="0"/>
              <w:autoSpaceDN w:val="0"/>
              <w:adjustRightInd w:val="0"/>
            </w:pPr>
            <w:r w:rsidRPr="00AC6576">
              <w:t>рад са програмом Inkscape</w:t>
            </w:r>
          </w:p>
        </w:tc>
        <w:tc>
          <w:tcPr>
            <w:tcW w:w="2045"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spacing w:line="240" w:lineRule="auto"/>
              <w:ind w:firstLine="5"/>
              <w:rPr>
                <w:lang w:val="sr-Cyrl-CS" w:eastAsia="sr-Cyrl-CS"/>
              </w:rPr>
            </w:pPr>
            <w:r w:rsidRPr="00AC6576">
              <w:rPr>
                <w:lang w:val="sr-Cyrl-CS" w:eastAsia="sr-Cyrl-CS"/>
              </w:rPr>
              <w:t>- практичан рад</w:t>
            </w:r>
          </w:p>
        </w:tc>
        <w:tc>
          <w:tcPr>
            <w:tcW w:w="3011" w:type="dxa"/>
            <w:vAlign w:val="center"/>
          </w:tcPr>
          <w:p w:rsidR="00CF6EAA" w:rsidRPr="00AC6576" w:rsidRDefault="00CF6EAA" w:rsidP="00546532">
            <w:pPr>
              <w:tabs>
                <w:tab w:val="left" w:pos="259"/>
              </w:tabs>
              <w:spacing w:line="240" w:lineRule="auto"/>
              <w:rPr>
                <w:lang w:val="sr-Cyrl-CS"/>
              </w:rPr>
            </w:pPr>
            <w:r w:rsidRPr="00AC6576">
              <w:rPr>
                <w:lang w:val="sr-Cyrl-CS"/>
              </w:rPr>
              <w:t>- израђује једноставне цртеже уз помоћ наставника.</w:t>
            </w:r>
          </w:p>
        </w:tc>
        <w:tc>
          <w:tcPr>
            <w:tcW w:w="2891"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познаје рад на фотапарату.</w:t>
            </w:r>
          </w:p>
          <w:p w:rsidR="00CF6EAA" w:rsidRPr="00AC6576" w:rsidRDefault="00CF6EAA" w:rsidP="00546532">
            <w:pPr>
              <w:tabs>
                <w:tab w:val="left" w:pos="259"/>
              </w:tabs>
              <w:spacing w:line="240" w:lineRule="auto"/>
              <w:rPr>
                <w:lang w:val="sr-Cyrl-CS" w:eastAsia="sr-Cyrl-CS"/>
              </w:rPr>
            </w:pPr>
            <w:r w:rsidRPr="00AC6576">
              <w:rPr>
                <w:lang w:val="sr-Cyrl-CS" w:eastAsia="sr-Cyrl-CS"/>
              </w:rPr>
              <w:t>- израђује сложеније цртеже на рачунару.</w:t>
            </w:r>
          </w:p>
        </w:tc>
        <w:tc>
          <w:tcPr>
            <w:tcW w:w="3323" w:type="dxa"/>
            <w:vAlign w:val="center"/>
          </w:tcPr>
          <w:p w:rsidR="00CF6EAA" w:rsidRPr="00AC6576" w:rsidRDefault="00CF6EAA" w:rsidP="00546532">
            <w:pPr>
              <w:tabs>
                <w:tab w:val="left" w:pos="259"/>
              </w:tabs>
              <w:spacing w:line="240" w:lineRule="auto"/>
              <w:rPr>
                <w:lang w:val="sr-Cyrl-CS"/>
              </w:rPr>
            </w:pPr>
            <w:r w:rsidRPr="00AC6576">
              <w:rPr>
                <w:lang w:val="sr-Cyrl-CS" w:eastAsia="sr-Cyrl-CS"/>
              </w:rPr>
              <w:t xml:space="preserve">- самостално ради у програму </w:t>
            </w:r>
            <w:r w:rsidRPr="00AC6576">
              <w:t xml:space="preserve"> Inkscape</w:t>
            </w:r>
          </w:p>
          <w:p w:rsidR="00CF6EAA" w:rsidRPr="00AC6576" w:rsidRDefault="00CF6EAA" w:rsidP="00546532">
            <w:pPr>
              <w:tabs>
                <w:tab w:val="left" w:pos="259"/>
              </w:tabs>
              <w:spacing w:line="240" w:lineRule="auto"/>
              <w:rPr>
                <w:lang w:val="sr-Cyrl-CS" w:eastAsia="sr-Cyrl-CS"/>
              </w:rPr>
            </w:pPr>
            <w:r w:rsidRPr="00AC6576">
              <w:rPr>
                <w:lang w:val="sr-Cyrl-CS"/>
              </w:rPr>
              <w:t>- скида и пакује фотографије са фотоапарата.</w:t>
            </w:r>
          </w:p>
        </w:tc>
      </w:tr>
      <w:tr w:rsidR="00CF6EAA" w:rsidRPr="00AC6576" w:rsidTr="00546532">
        <w:trPr>
          <w:trHeight w:val="127"/>
          <w:jc w:val="center"/>
        </w:trPr>
        <w:tc>
          <w:tcPr>
            <w:tcW w:w="2784" w:type="dxa"/>
            <w:shd w:val="clear" w:color="auto" w:fill="FBD4B4"/>
            <w:vAlign w:val="center"/>
          </w:tcPr>
          <w:p w:rsidR="00CF6EAA" w:rsidRPr="00AC6576" w:rsidRDefault="00CF6EAA" w:rsidP="00546532">
            <w:pPr>
              <w:widowControl w:val="0"/>
              <w:shd w:val="clear" w:color="auto" w:fill="FFFFFF"/>
              <w:autoSpaceDE w:val="0"/>
              <w:autoSpaceDN w:val="0"/>
              <w:adjustRightInd w:val="0"/>
              <w:rPr>
                <w:rFonts w:ascii="Times New Roman" w:hAnsi="Times New Roman" w:cs="Times New Roman"/>
                <w:b/>
                <w:bCs/>
                <w:spacing w:val="-5"/>
                <w:w w:val="101"/>
              </w:rPr>
            </w:pPr>
            <w:r w:rsidRPr="00AC6576">
              <w:rPr>
                <w:rFonts w:ascii="Times New Roman" w:hAnsi="Times New Roman" w:cs="Times New Roman"/>
                <w:b/>
                <w:bCs/>
                <w:spacing w:val="-5"/>
                <w:w w:val="101"/>
                <w:lang w:val="sr-Cyrl-CS"/>
              </w:rPr>
              <w:t>4.Анимација</w:t>
            </w:r>
          </w:p>
          <w:p w:rsidR="00CF6EAA" w:rsidRPr="00AC6576" w:rsidRDefault="00CF6EAA" w:rsidP="00CF6EAA">
            <w:pPr>
              <w:pStyle w:val="BodyText"/>
              <w:widowControl w:val="0"/>
              <w:numPr>
                <w:ilvl w:val="0"/>
                <w:numId w:val="95"/>
              </w:numPr>
              <w:shd w:val="clear" w:color="auto" w:fill="FFFFFF"/>
              <w:autoSpaceDE w:val="0"/>
              <w:autoSpaceDN w:val="0"/>
              <w:adjustRightInd w:val="0"/>
              <w:rPr>
                <w:spacing w:val="-5"/>
                <w:w w:val="101"/>
              </w:rPr>
            </w:pPr>
            <w:r w:rsidRPr="00AC6576">
              <w:rPr>
                <w:spacing w:val="-5"/>
                <w:w w:val="101"/>
              </w:rPr>
              <w:t>рачунарска анимација</w:t>
            </w:r>
          </w:p>
          <w:p w:rsidR="00CF6EAA" w:rsidRPr="00AC6576" w:rsidRDefault="00CF6EAA" w:rsidP="00CF6EAA">
            <w:pPr>
              <w:pStyle w:val="BodyText"/>
              <w:widowControl w:val="0"/>
              <w:numPr>
                <w:ilvl w:val="0"/>
                <w:numId w:val="95"/>
              </w:numPr>
              <w:shd w:val="clear" w:color="auto" w:fill="FFFFFF"/>
              <w:autoSpaceDE w:val="0"/>
              <w:autoSpaceDN w:val="0"/>
              <w:adjustRightInd w:val="0"/>
            </w:pPr>
            <w:r w:rsidRPr="00AC6576">
              <w:rPr>
                <w:spacing w:val="-5"/>
                <w:w w:val="101"/>
              </w:rPr>
              <w:t>AGIF creator</w:t>
            </w:r>
          </w:p>
        </w:tc>
        <w:tc>
          <w:tcPr>
            <w:tcW w:w="2045"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spacing w:line="240" w:lineRule="auto"/>
              <w:ind w:firstLine="5"/>
              <w:rPr>
                <w:lang w:val="sr-Cyrl-CS" w:eastAsia="sr-Cyrl-CS"/>
              </w:rPr>
            </w:pPr>
            <w:r w:rsidRPr="00AC6576">
              <w:rPr>
                <w:lang w:val="sr-Cyrl-CS" w:eastAsia="sr-Cyrl-CS"/>
              </w:rPr>
              <w:t>- практичан рад</w:t>
            </w:r>
          </w:p>
        </w:tc>
        <w:tc>
          <w:tcPr>
            <w:tcW w:w="3011" w:type="dxa"/>
            <w:vAlign w:val="center"/>
          </w:tcPr>
          <w:p w:rsidR="00CF6EAA" w:rsidRPr="00AC6576" w:rsidRDefault="00CF6EAA" w:rsidP="00546532">
            <w:pPr>
              <w:tabs>
                <w:tab w:val="left" w:pos="259"/>
              </w:tabs>
              <w:spacing w:line="240" w:lineRule="auto"/>
              <w:rPr>
                <w:lang w:val="sr-Cyrl-CS"/>
              </w:rPr>
            </w:pPr>
            <w:r w:rsidRPr="00AC6576">
              <w:rPr>
                <w:lang w:val="sr-Cyrl-CS"/>
              </w:rPr>
              <w:t>- познаје појам анимације.</w:t>
            </w:r>
          </w:p>
          <w:p w:rsidR="00CF6EAA" w:rsidRPr="00AC6576" w:rsidRDefault="00CF6EAA" w:rsidP="00546532">
            <w:pPr>
              <w:tabs>
                <w:tab w:val="left" w:pos="259"/>
              </w:tabs>
              <w:spacing w:line="240" w:lineRule="auto"/>
              <w:rPr>
                <w:lang w:val="sr-Cyrl-CS"/>
              </w:rPr>
            </w:pPr>
            <w:r w:rsidRPr="00AC6576">
              <w:rPr>
                <w:lang w:val="sr-Cyrl-CS"/>
              </w:rPr>
              <w:t>- покреће програм</w:t>
            </w:r>
            <w:r w:rsidRPr="00AC6576">
              <w:rPr>
                <w:spacing w:val="-5"/>
                <w:w w:val="101"/>
              </w:rPr>
              <w:t xml:space="preserve"> AGIF creator</w:t>
            </w:r>
            <w:r w:rsidRPr="00AC6576">
              <w:rPr>
                <w:spacing w:val="-5"/>
                <w:w w:val="101"/>
                <w:lang w:val="sr-Cyrl-CS"/>
              </w:rPr>
              <w:t xml:space="preserve"> и ради у њему уз помоћ наставника.</w:t>
            </w:r>
          </w:p>
        </w:tc>
        <w:tc>
          <w:tcPr>
            <w:tcW w:w="2891"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xml:space="preserve">- израђује анимацију на слободну тему у програму </w:t>
            </w:r>
            <w:r w:rsidRPr="00AC6576">
              <w:rPr>
                <w:spacing w:val="-5"/>
                <w:w w:val="101"/>
              </w:rPr>
              <w:t xml:space="preserve"> AGIF creator</w:t>
            </w:r>
            <w:r w:rsidRPr="00AC6576">
              <w:rPr>
                <w:spacing w:val="-5"/>
                <w:w w:val="101"/>
                <w:lang w:val="sr-Cyrl-CS"/>
              </w:rPr>
              <w:t>.</w:t>
            </w:r>
          </w:p>
        </w:tc>
        <w:tc>
          <w:tcPr>
            <w:tcW w:w="3323"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самостално израђује анимацију на слободну тему која се састоји од већег броја слика и која има разрађену тему и смисао.</w:t>
            </w:r>
          </w:p>
        </w:tc>
      </w:tr>
      <w:tr w:rsidR="00CF6EAA" w:rsidRPr="00AC6576" w:rsidTr="00546532">
        <w:trPr>
          <w:trHeight w:val="1075"/>
          <w:jc w:val="center"/>
        </w:trPr>
        <w:tc>
          <w:tcPr>
            <w:tcW w:w="2784" w:type="dxa"/>
            <w:shd w:val="clear" w:color="auto" w:fill="FBD4B4"/>
            <w:vAlign w:val="center"/>
          </w:tcPr>
          <w:p w:rsidR="00CF6EAA" w:rsidRPr="00AC6576"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C6576">
              <w:rPr>
                <w:rFonts w:ascii="Times New Roman" w:hAnsi="Times New Roman" w:cs="Times New Roman"/>
                <w:b/>
                <w:bCs/>
                <w:spacing w:val="-5"/>
                <w:w w:val="101"/>
                <w:lang w:val="sr-Cyrl-CS"/>
              </w:rPr>
              <w:t xml:space="preserve">5.Изборни модули </w:t>
            </w:r>
          </w:p>
          <w:p w:rsidR="00CF6EAA" w:rsidRPr="00AC6576" w:rsidRDefault="00CF6EAA" w:rsidP="00546532">
            <w:pPr>
              <w:widowControl w:val="0"/>
              <w:shd w:val="clear" w:color="auto" w:fill="FFFFFF"/>
              <w:autoSpaceDE w:val="0"/>
              <w:autoSpaceDN w:val="0"/>
              <w:adjustRightInd w:val="0"/>
              <w:rPr>
                <w:rFonts w:ascii="Times New Roman" w:hAnsi="Times New Roman" w:cs="Times New Roman"/>
                <w:lang w:val="ru-RU"/>
              </w:rPr>
            </w:pPr>
            <w:r w:rsidRPr="00AC6576">
              <w:rPr>
                <w:rFonts w:ascii="Times New Roman" w:hAnsi="Times New Roman" w:cs="Times New Roman"/>
                <w:spacing w:val="-5"/>
                <w:w w:val="101"/>
                <w:lang w:val="sr-Cyrl-CS"/>
              </w:rPr>
              <w:t>-рад са корисничким програмина за цртање и рад на интернету.</w:t>
            </w:r>
          </w:p>
        </w:tc>
        <w:tc>
          <w:tcPr>
            <w:tcW w:w="2045"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фронтални рад</w:t>
            </w:r>
          </w:p>
          <w:p w:rsidR="00CF6EAA" w:rsidRPr="00AC6576" w:rsidRDefault="00CF6EAA" w:rsidP="00546532">
            <w:pPr>
              <w:spacing w:line="240" w:lineRule="auto"/>
              <w:ind w:firstLine="5"/>
              <w:rPr>
                <w:lang w:val="sr-Cyrl-CS" w:eastAsia="sr-Cyrl-CS"/>
              </w:rPr>
            </w:pPr>
            <w:r w:rsidRPr="00AC6576">
              <w:rPr>
                <w:lang w:val="sr-Cyrl-CS" w:eastAsia="sr-Cyrl-CS"/>
              </w:rPr>
              <w:t>- практичан рад</w:t>
            </w:r>
          </w:p>
        </w:tc>
        <w:tc>
          <w:tcPr>
            <w:tcW w:w="3011" w:type="dxa"/>
            <w:vAlign w:val="center"/>
          </w:tcPr>
          <w:p w:rsidR="00CF6EAA" w:rsidRPr="00AC6576" w:rsidRDefault="00CF6EAA" w:rsidP="00546532">
            <w:pPr>
              <w:tabs>
                <w:tab w:val="left" w:pos="259"/>
              </w:tabs>
              <w:spacing w:line="240" w:lineRule="auto"/>
              <w:rPr>
                <w:lang w:val="sr-Cyrl-CS"/>
              </w:rPr>
            </w:pPr>
            <w:r w:rsidRPr="00AC6576">
              <w:rPr>
                <w:lang w:val="sr-Cyrl-CS"/>
              </w:rPr>
              <w:t>- претраживање мреже</w:t>
            </w:r>
          </w:p>
          <w:p w:rsidR="00CF6EAA" w:rsidRPr="00AC6576" w:rsidRDefault="00CF6EAA" w:rsidP="00546532">
            <w:pPr>
              <w:tabs>
                <w:tab w:val="left" w:pos="259"/>
              </w:tabs>
              <w:spacing w:line="240" w:lineRule="auto"/>
              <w:rPr>
                <w:lang w:val="sr-Cyrl-CS"/>
              </w:rPr>
            </w:pPr>
            <w:r w:rsidRPr="00AC6576">
              <w:rPr>
                <w:lang w:val="sr-Cyrl-CS"/>
              </w:rPr>
              <w:t>- цртање једноставнијих цртежа</w:t>
            </w:r>
          </w:p>
        </w:tc>
        <w:tc>
          <w:tcPr>
            <w:tcW w:w="2891" w:type="dxa"/>
            <w:vAlign w:val="center"/>
          </w:tcPr>
          <w:p w:rsidR="00CF6EAA" w:rsidRPr="00AC6576" w:rsidRDefault="00CF6EAA" w:rsidP="00546532">
            <w:pPr>
              <w:tabs>
                <w:tab w:val="left" w:pos="259"/>
              </w:tabs>
              <w:spacing w:line="240" w:lineRule="auto"/>
              <w:rPr>
                <w:lang w:val="sr-Cyrl-CS" w:eastAsia="sr-Cyrl-CS"/>
              </w:rPr>
            </w:pPr>
            <w:r w:rsidRPr="00AC6576">
              <w:rPr>
                <w:lang w:val="sr-Cyrl-CS" w:eastAsia="sr-Cyrl-CS"/>
              </w:rPr>
              <w:t xml:space="preserve"> - израђује сложеније цртеже на рачунару.</w:t>
            </w:r>
          </w:p>
          <w:p w:rsidR="00CF6EAA" w:rsidRPr="00AC6576" w:rsidRDefault="00CF6EAA" w:rsidP="00546532">
            <w:pPr>
              <w:tabs>
                <w:tab w:val="left" w:pos="259"/>
              </w:tabs>
              <w:spacing w:line="240" w:lineRule="auto"/>
              <w:rPr>
                <w:lang w:val="sr-Cyrl-CS" w:eastAsia="sr-Cyrl-CS"/>
              </w:rPr>
            </w:pPr>
            <w:r w:rsidRPr="00AC6576">
              <w:rPr>
                <w:lang w:val="sr-Cyrl-CS" w:eastAsia="sr-Cyrl-CS"/>
              </w:rPr>
              <w:t>- претражује мрежу на различите теме и начине</w:t>
            </w:r>
          </w:p>
          <w:p w:rsidR="00CF6EAA" w:rsidRPr="00AC6576" w:rsidRDefault="00CF6EAA" w:rsidP="00546532">
            <w:pPr>
              <w:tabs>
                <w:tab w:val="left" w:pos="259"/>
              </w:tabs>
              <w:spacing w:line="240" w:lineRule="auto"/>
              <w:rPr>
                <w:lang w:val="sr-Cyrl-CS" w:eastAsia="sr-Cyrl-CS"/>
              </w:rPr>
            </w:pPr>
          </w:p>
        </w:tc>
        <w:tc>
          <w:tcPr>
            <w:tcW w:w="3323" w:type="dxa"/>
            <w:vAlign w:val="center"/>
          </w:tcPr>
          <w:p w:rsidR="00CF6EAA" w:rsidRPr="00AC6576" w:rsidRDefault="00CF6EAA" w:rsidP="00CF6EAA">
            <w:pPr>
              <w:numPr>
                <w:ilvl w:val="0"/>
                <w:numId w:val="95"/>
              </w:numPr>
              <w:tabs>
                <w:tab w:val="left" w:pos="259"/>
              </w:tabs>
              <w:spacing w:line="240" w:lineRule="auto"/>
              <w:rPr>
                <w:lang w:val="sr-Cyrl-CS" w:eastAsia="sr-Cyrl-CS"/>
              </w:rPr>
            </w:pPr>
            <w:r w:rsidRPr="00AC6576">
              <w:rPr>
                <w:lang w:val="sr-Cyrl-CS" w:eastAsia="sr-Cyrl-CS"/>
              </w:rPr>
              <w:t>самостално се сналази на мрежи</w:t>
            </w:r>
          </w:p>
          <w:p w:rsidR="00CF6EAA" w:rsidRPr="00AC6576" w:rsidRDefault="00CF6EAA" w:rsidP="00CF6EAA">
            <w:pPr>
              <w:numPr>
                <w:ilvl w:val="0"/>
                <w:numId w:val="95"/>
              </w:numPr>
              <w:tabs>
                <w:tab w:val="left" w:pos="259"/>
              </w:tabs>
              <w:spacing w:line="240" w:lineRule="auto"/>
              <w:rPr>
                <w:lang w:eastAsia="sr-Cyrl-CS"/>
              </w:rPr>
            </w:pPr>
            <w:r w:rsidRPr="00AC6576">
              <w:rPr>
                <w:lang w:val="sr-Cyrl-CS" w:eastAsia="sr-Cyrl-CS"/>
              </w:rPr>
              <w:t>израђује сложене цртеже.</w:t>
            </w:r>
          </w:p>
        </w:tc>
      </w:tr>
    </w:tbl>
    <w:p w:rsidR="00CF6EAA" w:rsidRPr="00AC6576" w:rsidRDefault="00CF6EAA" w:rsidP="00CF6EAA">
      <w:pPr>
        <w:rPr>
          <w:rFonts w:ascii="Times New Roman" w:hAnsi="Times New Roman" w:cs="Times New Roman"/>
          <w:lang w:val="sr-Cyrl-CS"/>
        </w:rPr>
      </w:pPr>
    </w:p>
    <w:p w:rsidR="00CF6EAA" w:rsidRPr="00AC6576" w:rsidRDefault="00CF6EAA" w:rsidP="00CF6EAA">
      <w:pPr>
        <w:rPr>
          <w:rFonts w:ascii="Times New Roman" w:hAnsi="Times New Roman" w:cs="Times New Roman"/>
          <w:b/>
        </w:rPr>
      </w:pPr>
      <w:r w:rsidRPr="00AC6576">
        <w:rPr>
          <w:rFonts w:ascii="Times New Roman" w:hAnsi="Times New Roman" w:cs="Times New Roman"/>
          <w:b/>
          <w:lang w:val="ru-RU"/>
        </w:rPr>
        <w:t>НАЧИН ОСТВАРИВАЊА ПРОГРАМА</w:t>
      </w:r>
    </w:p>
    <w:p w:rsidR="00CF6EAA" w:rsidRPr="00AC6576" w:rsidRDefault="00CF6EAA" w:rsidP="00CF6EAA">
      <w:pPr>
        <w:pStyle w:val="pjff4"/>
        <w:spacing w:before="0" w:beforeAutospacing="0" w:after="0" w:afterAutospacing="0"/>
        <w:rPr>
          <w:sz w:val="22"/>
          <w:szCs w:val="22"/>
          <w:lang w:val="ru-RU"/>
        </w:rPr>
      </w:pPr>
      <w:r w:rsidRPr="00AC6576">
        <w:rPr>
          <w:sz w:val="22"/>
          <w:szCs w:val="22"/>
          <w:lang w:val="ru-RU"/>
        </w:rPr>
        <w:t>Предмет има статус изборног. Анкетирање ученика врши се на почетку сваке школске године. Ако се ученици определе за овај предмет, похађају га до краја текуће школске године.</w:t>
      </w:r>
      <w:r w:rsidRPr="00AC6576">
        <w:rPr>
          <w:sz w:val="22"/>
          <w:szCs w:val="22"/>
          <w:lang w:val="ru-RU"/>
        </w:rPr>
        <w:br/>
        <w:t>Од пријављених ученика на нивоу школе, потребно је формирати групе од 15 до 20 ученика.</w:t>
      </w:r>
      <w:r w:rsidRPr="00AC6576">
        <w:rPr>
          <w:sz w:val="22"/>
          <w:szCs w:val="22"/>
          <w:lang w:val="ru-RU"/>
        </w:rPr>
        <w:br/>
        <w:t>Препоручује се да највећи број ученика по једном рачунару буде два.</w:t>
      </w:r>
      <w:r w:rsidRPr="00AC6576">
        <w:rPr>
          <w:sz w:val="22"/>
          <w:szCs w:val="22"/>
          <w:lang w:val="ru-RU"/>
        </w:rPr>
        <w:br/>
        <w:t>Ученички рачунари треба да имају основну конфигурацију, са паром слушалица и микрофоном због обраде мултимедијалних садржаја.</w:t>
      </w:r>
    </w:p>
    <w:p w:rsidR="00CF6EAA" w:rsidRPr="00AC6576" w:rsidRDefault="00CF6EAA" w:rsidP="00CF6EAA">
      <w:pPr>
        <w:jc w:val="both"/>
        <w:rPr>
          <w:rFonts w:ascii="Times New Roman" w:hAnsi="Times New Roman" w:cs="Times New Roman"/>
          <w:lang w:val="ru-RU"/>
        </w:rPr>
      </w:pPr>
      <w:r w:rsidRPr="00AC6576">
        <w:rPr>
          <w:rFonts w:ascii="Times New Roman" w:hAnsi="Times New Roman" w:cs="Times New Roman"/>
          <w:lang w:val="ru-RU"/>
        </w:rPr>
        <w:t>У учионици од техничке опреме треба да се налази и један рачунар за наставника, успостављена веза са Интернетом, скенер, штампач и звучници.</w:t>
      </w:r>
    </w:p>
    <w:p w:rsidR="00CF6EAA" w:rsidRPr="00AC6576" w:rsidRDefault="00CF6EAA" w:rsidP="00CF6EAA">
      <w:pPr>
        <w:jc w:val="both"/>
        <w:rPr>
          <w:rFonts w:ascii="Times New Roman" w:hAnsi="Times New Roman" w:cs="Times New Roman"/>
          <w:lang w:val="ru-RU"/>
        </w:rPr>
      </w:pPr>
      <w:r w:rsidRPr="00AC6576">
        <w:rPr>
          <w:rFonts w:ascii="Times New Roman" w:hAnsi="Times New Roman" w:cs="Times New Roman"/>
          <w:lang w:val="ru-RU"/>
        </w:rPr>
        <w:t>У складу са могућностима школе, препоручује се да сви рачунари у учионици буду умрежени и да учионица има један видео пројектор.</w:t>
      </w:r>
    </w:p>
    <w:p w:rsidR="00CF6EAA" w:rsidRPr="00AC6576" w:rsidRDefault="00CF6EAA" w:rsidP="00CF6EAA">
      <w:pPr>
        <w:jc w:val="both"/>
        <w:rPr>
          <w:lang w:val="ru-RU"/>
        </w:rPr>
      </w:pPr>
      <w:r w:rsidRPr="00AC6576">
        <w:rPr>
          <w:rStyle w:val="Heading8Char"/>
          <w:rFonts w:eastAsiaTheme="minorHAnsi"/>
          <w:sz w:val="22"/>
          <w:szCs w:val="22"/>
          <w:lang w:val="ru-RU"/>
        </w:rPr>
        <w:t>Програмске садржаје треба остваривати првенствено кроз вежбе и практичан рад на рачунару. У циљушто оптималнијег усвајања знања препорука је да ученици имају по један час вежби сваке недељеили да се реализује двочас сваке друге недеље.</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lastRenderedPageBreak/>
        <w:t>С обзиром да ученици не морају похађати предмет у сва четири разреда, неки садржаји се морају тематски понављати и провлачити кроз више разреда да би се предвиђене теме што боље савладале. Ту се пре свега мисли на обраду текста која иде од почетног ка напредном нивоу, а затим на креирање и обраду мултимедијалних садржаја, као и на њихово уклапање у функционалну целину кроз пројектне задатке.</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Код тематске целине Рад са текстом главни акценат треба ставити на рад са табелама које нису обрађиване у петом разреду. Кроз примере и једноставне вежбе обрадити појмове редова и колона табеле, креирање табеле, појам ћелије, уметање редова и колона, брисање редова и колона, спајање И постављање разних врста оквира и сенчења ћелија табеле, као и аутоматско форматирање табела.дељење ћелија, промену ширине и висине редова и колона. Обрадити, такође, кретање по табели, унос текста у табелу, форматирање текста унутар ћелије, копирање и премештање текста. Затим треба прећи на комплексније вежбе са табелама и објаснити уметање табела у стране са текстом и сликама. У оквиру исте теме ученици треба да овладају напреднијим техникама за обликовање страница као што су: уметање заглавља и подножја на страну, уметање броја стране, датума и времена, прелом стране, промена позадина стране. Наставну јединицу подешавања формата папира и маргина као и преглед папира пре штампања и технику самог штампања требакратко поновити, у односу на пети разред и кроз задату вежбу проверити колико су ученици усвојили одпрезентованог садржаја.</w:t>
      </w:r>
    </w:p>
    <w:p w:rsidR="00CF6EAA" w:rsidRPr="00AC6576" w:rsidRDefault="00CF6EAA" w:rsidP="00CF6EAA">
      <w:pPr>
        <w:jc w:val="both"/>
        <w:rPr>
          <w:rFonts w:ascii="Times New Roman" w:hAnsi="Times New Roman" w:cs="Times New Roman"/>
          <w:lang w:val="ru-RU"/>
        </w:rPr>
      </w:pPr>
      <w:r w:rsidRPr="00AC6576">
        <w:rPr>
          <w:rFonts w:ascii="Times New Roman" w:hAnsi="Times New Roman" w:cs="Times New Roman"/>
          <w:lang w:val="ru-RU"/>
        </w:rPr>
        <w:t xml:space="preserve">Препоручује се да се ова тематска целина обради у програмима </w:t>
      </w:r>
      <w:r w:rsidRPr="00AC6576">
        <w:rPr>
          <w:rFonts w:ascii="Times New Roman" w:hAnsi="Times New Roman" w:cs="Times New Roman"/>
        </w:rPr>
        <w:t>MicrosoftOfficeWord</w:t>
      </w:r>
      <w:r w:rsidRPr="00AC6576">
        <w:rPr>
          <w:rFonts w:ascii="Times New Roman" w:hAnsi="Times New Roman" w:cs="Times New Roman"/>
          <w:lang w:val="ru-RU"/>
        </w:rPr>
        <w:t xml:space="preserve"> или </w:t>
      </w:r>
      <w:r w:rsidRPr="00AC6576">
        <w:rPr>
          <w:rFonts w:ascii="Times New Roman" w:hAnsi="Times New Roman" w:cs="Times New Roman"/>
        </w:rPr>
        <w:t>OpenOfficeWriter</w:t>
      </w:r>
      <w:r w:rsidRPr="00AC6576">
        <w:rPr>
          <w:rFonts w:ascii="Times New Roman" w:hAnsi="Times New Roman" w:cs="Times New Roman"/>
          <w:lang w:val="ru-RU"/>
        </w:rPr>
        <w:t>.</w:t>
      </w:r>
    </w:p>
    <w:p w:rsidR="00CF6EAA" w:rsidRPr="00AC6576" w:rsidRDefault="00CF6EAA" w:rsidP="00CF6EAA">
      <w:pPr>
        <w:pStyle w:val="pjff4"/>
        <w:spacing w:before="0" w:beforeAutospacing="0" w:after="0" w:afterAutospacing="0"/>
        <w:jc w:val="both"/>
        <w:outlineLvl w:val="0"/>
        <w:rPr>
          <w:sz w:val="22"/>
          <w:szCs w:val="22"/>
          <w:lang w:val="sr-Cyrl-CS"/>
        </w:rPr>
      </w:pPr>
      <w:r w:rsidRPr="00AC6576">
        <w:rPr>
          <w:sz w:val="22"/>
          <w:szCs w:val="22"/>
          <w:lang w:val="ru-RU"/>
        </w:rPr>
        <w:t>Тематску целину Интернет демонстрирати на примерима. Уколико школа нема техничке могућности за Интернет конекцију, рад са Интернетом показати на неколико страница смештених на хард диску, у оффлине режиму. Појам глобалне и локалне рачунарске мреже објаснити што је могуће једноставније. Повезивање на Интернет објаснити више теоријски, а уколико постоји могућност показати и практично. Не задржавати се на техничким детаљима. Циљ ове теме је да створи слику код ученика о Интернету и правилним начинима коришћења. Кроз практичан рад по задатку објаснити рад са сервисима Интернета (</w:t>
      </w:r>
      <w:r w:rsidRPr="00AC6576">
        <w:rPr>
          <w:sz w:val="22"/>
          <w:szCs w:val="22"/>
        </w:rPr>
        <w:t>Web</w:t>
      </w:r>
      <w:r w:rsidRPr="00AC6576">
        <w:rPr>
          <w:sz w:val="22"/>
          <w:szCs w:val="22"/>
          <w:lang w:val="ru-RU"/>
        </w:rPr>
        <w:t xml:space="preserve"> и електронска пошта), начине ефикасног коришћења сајтова за циљано претраживање Интернета, као и начине преузимања текста и слика са Интернета и њихово складиштење намеморијске јединице.</w:t>
      </w:r>
    </w:p>
    <w:p w:rsidR="00CF6EAA" w:rsidRPr="00AC6576" w:rsidRDefault="00CF6EAA" w:rsidP="00CF6EAA">
      <w:pPr>
        <w:pStyle w:val="pjff4"/>
        <w:spacing w:before="0" w:beforeAutospacing="0" w:after="0" w:afterAutospacing="0"/>
        <w:jc w:val="both"/>
        <w:outlineLvl w:val="0"/>
        <w:rPr>
          <w:sz w:val="22"/>
          <w:szCs w:val="22"/>
          <w:lang w:val="ru-RU"/>
        </w:rPr>
      </w:pPr>
      <w:r w:rsidRPr="00AC6576">
        <w:rPr>
          <w:sz w:val="22"/>
          <w:szCs w:val="22"/>
          <w:lang w:val="ru-RU"/>
        </w:rPr>
        <w:t xml:space="preserve">Посебну пажњу посветити објашњавању структуре </w:t>
      </w:r>
      <w:r w:rsidRPr="00AC6576">
        <w:rPr>
          <w:sz w:val="22"/>
          <w:szCs w:val="22"/>
        </w:rPr>
        <w:t>Web</w:t>
      </w:r>
      <w:r w:rsidRPr="00AC6576">
        <w:rPr>
          <w:sz w:val="22"/>
          <w:szCs w:val="22"/>
          <w:lang w:val="ru-RU"/>
        </w:rPr>
        <w:t xml:space="preserve"> и електронске адресе. Детаљно образложити структуру електронске поруке, начинима креирања, чувања, брисања, читања и одговарања на примљену електронску пошту. Посебну пажњу посветити сигурном и безбедном претраживању интернета и сигурној и безбедној комуникацији. Обавезно ученицима објаснити значај заштите личних података при раду на Интернету и правила понашања на непознатим </w:t>
      </w:r>
      <w:r w:rsidRPr="00AC6576">
        <w:rPr>
          <w:sz w:val="22"/>
          <w:szCs w:val="22"/>
        </w:rPr>
        <w:t>Web</w:t>
      </w:r>
      <w:r w:rsidRPr="00AC6576">
        <w:rPr>
          <w:sz w:val="22"/>
          <w:szCs w:val="22"/>
          <w:lang w:val="ru-RU"/>
        </w:rPr>
        <w:t xml:space="preserve"> сајтовима. Посебно истаћи опасност од откривања личних података непознатим саговорницима на Интернету. Упутити ученике да питају родитеље и наставнике за савет у случају да нису сами у стању да одлуче да ли је нека активност на Интернету безбедна или не.</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У оквиру тематске целине Графика ученицима треба представити различите изворе дигиталних слика. Почети од креирања једноставних цртежа, затим објаснити сликање екрана и обраду тако добијених слика. Након тога треба демонстрирати поступак скенирања и фотографисања дигиталним фотоапаратом. Омогућити свим ученицима да стекну практично искуство у раду са скенером и дигиталним фотоапаратом. Поновити кроз вежбу преузимање слика са Интернета. Посебну пажњу посветити начинима обраде слика и детаљно објаснити промену димензија и резолуције слике, селекцију, копирање и одсецање делова слике, подешавање осветљења и колорита слике. За обраду ове теме суштински је важно да ученици усвоје сазнања о типовима записа дигиталних слика. Разјаснити појмове битмапирана и векторска графика и особине појединих формата. Обавезно ученике научити да разликују различите типове записа дигиталних слика и да врше конверзију из једног формата у други. Кроз вежбу показати ученицима како се врши припрема слика за штампу, екрански приказ и објављивање на Интернет странама.</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 xml:space="preserve">Препоручује се наставнику да битмапирану графику обради у програмима </w:t>
      </w:r>
      <w:r w:rsidRPr="00AC6576">
        <w:rPr>
          <w:sz w:val="22"/>
          <w:szCs w:val="22"/>
        </w:rPr>
        <w:t>Photoshop</w:t>
      </w:r>
      <w:r w:rsidRPr="00AC6576">
        <w:rPr>
          <w:sz w:val="22"/>
          <w:szCs w:val="22"/>
          <w:lang w:val="ru-RU"/>
        </w:rPr>
        <w:t xml:space="preserve"> или </w:t>
      </w:r>
      <w:r w:rsidRPr="00AC6576">
        <w:rPr>
          <w:sz w:val="22"/>
          <w:szCs w:val="22"/>
        </w:rPr>
        <w:t>Gimp</w:t>
      </w:r>
      <w:r w:rsidRPr="00AC6576">
        <w:rPr>
          <w:sz w:val="22"/>
          <w:szCs w:val="22"/>
          <w:lang w:val="ru-RU"/>
        </w:rPr>
        <w:t xml:space="preserve">, а векторску графику у програмима </w:t>
      </w:r>
      <w:r w:rsidRPr="00AC6576">
        <w:rPr>
          <w:sz w:val="22"/>
          <w:szCs w:val="22"/>
        </w:rPr>
        <w:t>CorelDraw</w:t>
      </w:r>
      <w:r w:rsidRPr="00AC6576">
        <w:rPr>
          <w:sz w:val="22"/>
          <w:szCs w:val="22"/>
          <w:lang w:val="ru-RU"/>
        </w:rPr>
        <w:t xml:space="preserve"> или </w:t>
      </w:r>
      <w:r w:rsidRPr="00AC6576">
        <w:rPr>
          <w:sz w:val="22"/>
          <w:szCs w:val="22"/>
        </w:rPr>
        <w:t>InkScape</w:t>
      </w:r>
      <w:r w:rsidRPr="00AC6576">
        <w:rPr>
          <w:sz w:val="22"/>
          <w:szCs w:val="22"/>
          <w:lang w:val="ru-RU"/>
        </w:rPr>
        <w:t>. Треба, такође, укључити и друге програме који се уклапају у тему.</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 xml:space="preserve">За обраду појма Анимација издвојено је свега три часа и треба их ефикасно искористити на дефинисањесамог појма,  емонстрацију неколико примера и израду једноставне анимације на задату тему. Наставнику се препоручује рад са програмима </w:t>
      </w:r>
      <w:r w:rsidRPr="00AC6576">
        <w:rPr>
          <w:sz w:val="22"/>
          <w:szCs w:val="22"/>
        </w:rPr>
        <w:t>GifCreator</w:t>
      </w:r>
      <w:r w:rsidRPr="00AC6576">
        <w:rPr>
          <w:sz w:val="22"/>
          <w:szCs w:val="22"/>
          <w:lang w:val="ru-RU"/>
        </w:rPr>
        <w:t xml:space="preserve">, </w:t>
      </w:r>
      <w:r w:rsidRPr="00AC6576">
        <w:rPr>
          <w:sz w:val="22"/>
          <w:szCs w:val="22"/>
        </w:rPr>
        <w:t>Gifanimator</w:t>
      </w:r>
      <w:r w:rsidRPr="00AC6576">
        <w:rPr>
          <w:sz w:val="22"/>
          <w:szCs w:val="22"/>
          <w:lang w:val="ru-RU"/>
        </w:rPr>
        <w:t xml:space="preserve"> или </w:t>
      </w:r>
      <w:r w:rsidRPr="00AC6576">
        <w:rPr>
          <w:sz w:val="22"/>
          <w:szCs w:val="22"/>
        </w:rPr>
        <w:t>MicrosoftPhotoStory</w:t>
      </w:r>
      <w:r w:rsidRPr="00AC6576">
        <w:rPr>
          <w:sz w:val="22"/>
          <w:szCs w:val="22"/>
          <w:lang w:val="ru-RU"/>
        </w:rPr>
        <w:t>.</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 xml:space="preserve">У оквиру последње тематске целине пружа се могућност наставницима и ученицима који су заинтересовани за наставу Програмирања да почну са изучавањем неког од актуелних програмских језика. Наставницима се препоручује да програмске садржаје обраде у једном од следећа три програмска језика: </w:t>
      </w:r>
      <w:r w:rsidRPr="00AC6576">
        <w:rPr>
          <w:sz w:val="22"/>
          <w:szCs w:val="22"/>
        </w:rPr>
        <w:t>C</w:t>
      </w:r>
      <w:r w:rsidRPr="00AC6576">
        <w:rPr>
          <w:sz w:val="22"/>
          <w:szCs w:val="22"/>
          <w:lang w:val="ru-RU"/>
        </w:rPr>
        <w:t xml:space="preserve">#, </w:t>
      </w:r>
      <w:r w:rsidRPr="00AC6576">
        <w:rPr>
          <w:sz w:val="22"/>
          <w:szCs w:val="22"/>
        </w:rPr>
        <w:t>Java</w:t>
      </w:r>
      <w:r w:rsidRPr="00AC6576">
        <w:rPr>
          <w:sz w:val="22"/>
          <w:szCs w:val="22"/>
          <w:lang w:val="ru-RU"/>
        </w:rPr>
        <w:t xml:space="preserve"> или </w:t>
      </w:r>
      <w:r w:rsidRPr="00AC6576">
        <w:rPr>
          <w:sz w:val="22"/>
          <w:szCs w:val="22"/>
        </w:rPr>
        <w:lastRenderedPageBreak/>
        <w:t>VisualBasic</w:t>
      </w:r>
      <w:r w:rsidRPr="00AC6576">
        <w:rPr>
          <w:sz w:val="22"/>
          <w:szCs w:val="22"/>
          <w:lang w:val="ru-RU"/>
        </w:rPr>
        <w:t>. У изабраном програмском језику потребно је објаснити ученицима типове података са декларацијом променљивих, као и линијску и разгранату структуру програма. Наредбу услова и цикличну структуру представити преко примера.</w:t>
      </w:r>
    </w:p>
    <w:p w:rsidR="00CF6EAA" w:rsidRPr="00AC6576" w:rsidRDefault="00CF6EAA" w:rsidP="00CF6EAA">
      <w:pPr>
        <w:pStyle w:val="pjff4"/>
        <w:spacing w:before="0" w:beforeAutospacing="0" w:after="0" w:afterAutospacing="0"/>
        <w:rPr>
          <w:sz w:val="22"/>
          <w:szCs w:val="22"/>
          <w:lang w:val="ru-RU"/>
        </w:rPr>
      </w:pPr>
      <w:r w:rsidRPr="00AC6576">
        <w:rPr>
          <w:sz w:val="22"/>
          <w:szCs w:val="22"/>
          <w:lang w:val="ru-RU"/>
        </w:rPr>
        <w:t>У одабраном програмском језику одрадити следеће једноставне вежбе:</w:t>
      </w:r>
      <w:r w:rsidRPr="00AC6576">
        <w:rPr>
          <w:sz w:val="22"/>
          <w:szCs w:val="22"/>
          <w:lang w:val="ru-RU"/>
        </w:rPr>
        <w:br/>
        <w:t>1) Унос два броја са тастатуре и исписивање њиховог збира и разлике;</w:t>
      </w:r>
      <w:r w:rsidRPr="00AC6576">
        <w:rPr>
          <w:sz w:val="22"/>
          <w:szCs w:val="22"/>
          <w:lang w:val="ru-RU"/>
        </w:rPr>
        <w:br/>
        <w:t>2) Унос два броја са тастатуре и исписивање већег (мањег) од њих;</w:t>
      </w:r>
      <w:r w:rsidRPr="00AC6576">
        <w:rPr>
          <w:sz w:val="22"/>
          <w:szCs w:val="22"/>
          <w:lang w:val="ru-RU"/>
        </w:rPr>
        <w:br/>
        <w:t>3) Унос два цела броја а и б, а затим, помоћу петље, испис свих целих бројева који се налазе између датих бројева;</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 xml:space="preserve">4) Калкулатор који омогућава извођење операција над унетим бројевима, како основних аритметичких (сабирање, одузимање, множење, дељење) тако и других које калкулатор омогућава (израчунавање реципрочне вредности, квадратног корена, степена). Овај задатак се може реализовати као </w:t>
      </w:r>
      <w:r w:rsidRPr="00AC6576">
        <w:rPr>
          <w:sz w:val="22"/>
          <w:szCs w:val="22"/>
        </w:rPr>
        <w:t>Windows</w:t>
      </w:r>
      <w:r w:rsidRPr="00AC6576">
        <w:rPr>
          <w:sz w:val="22"/>
          <w:szCs w:val="22"/>
          <w:lang w:val="ru-RU"/>
        </w:rPr>
        <w:t xml:space="preserve"> програм, уз употребу дугмића (</w:t>
      </w:r>
      <w:r w:rsidRPr="00AC6576">
        <w:rPr>
          <w:sz w:val="22"/>
          <w:szCs w:val="22"/>
        </w:rPr>
        <w:t>Button</w:t>
      </w:r>
      <w:r w:rsidRPr="00AC6576">
        <w:rPr>
          <w:sz w:val="22"/>
          <w:szCs w:val="22"/>
          <w:lang w:val="ru-RU"/>
        </w:rPr>
        <w:t>) и поља за унос текста (</w:t>
      </w:r>
      <w:r w:rsidRPr="00AC6576">
        <w:rPr>
          <w:sz w:val="22"/>
          <w:szCs w:val="22"/>
        </w:rPr>
        <w:t>TextBox</w:t>
      </w:r>
      <w:r w:rsidRPr="00AC6576">
        <w:rPr>
          <w:sz w:val="22"/>
          <w:szCs w:val="22"/>
          <w:lang w:val="ru-RU"/>
        </w:rPr>
        <w:t>).</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 xml:space="preserve">За ученике који не желе да се баве програмирањем, понуђене су занимљиве наставне теме из области Интерактивне графике. Овде ученицима треба демонстрирати рад са графиком у различитим програмима, нарочито оним који су бесплатни. Препоручују се програми </w:t>
      </w:r>
      <w:r w:rsidRPr="00AC6576">
        <w:rPr>
          <w:sz w:val="22"/>
          <w:szCs w:val="22"/>
        </w:rPr>
        <w:t>GeoGebra</w:t>
      </w:r>
      <w:r w:rsidRPr="00AC6576">
        <w:rPr>
          <w:sz w:val="22"/>
          <w:szCs w:val="22"/>
          <w:lang w:val="ru-RU"/>
        </w:rPr>
        <w:t xml:space="preserve"> (примена програма у геометрији) и </w:t>
      </w:r>
      <w:r w:rsidRPr="00AC6576">
        <w:rPr>
          <w:sz w:val="22"/>
          <w:szCs w:val="22"/>
        </w:rPr>
        <w:t>GoogleSketchUp</w:t>
      </w:r>
      <w:r w:rsidRPr="00AC6576">
        <w:rPr>
          <w:sz w:val="22"/>
          <w:szCs w:val="22"/>
          <w:lang w:val="ru-RU"/>
        </w:rPr>
        <w:t xml:space="preserve"> (примена у техничком цртању и архитектури). За реализацију ове наставне теме потребно је презентовати ученицима радно окружење програма и урадити једноставне примере. Од ученика захтевати самосталну израду вежби која је тематски повезана са градивом математике, физике или техничког и информатичког образовања које изучавају током школске године.</w:t>
      </w:r>
    </w:p>
    <w:p w:rsidR="00CF6EAA" w:rsidRPr="00AC6576" w:rsidRDefault="00CF6EAA" w:rsidP="00CF6EAA">
      <w:pPr>
        <w:pStyle w:val="pjff4"/>
        <w:spacing w:before="0" w:beforeAutospacing="0" w:after="0" w:afterAutospacing="0"/>
        <w:jc w:val="both"/>
        <w:rPr>
          <w:sz w:val="22"/>
          <w:szCs w:val="22"/>
          <w:lang w:val="ru-RU"/>
        </w:rPr>
      </w:pPr>
      <w:r w:rsidRPr="00AC6576">
        <w:rPr>
          <w:sz w:val="22"/>
          <w:szCs w:val="22"/>
          <w:lang w:val="ru-RU"/>
        </w:rPr>
        <w:t>Број часова који је предвиђен за сваку наставну област је оријентациони. Наставнику се оставља слобода да га коригује у извесној мери (2 до 3 часа по теми) уколико му је то потребно ради квалитетнијег савладавања програмских садржаја.</w:t>
      </w:r>
    </w:p>
    <w:p w:rsidR="00CF6EAA" w:rsidRPr="00AC6576" w:rsidRDefault="00CF6EAA" w:rsidP="00CF6EAA">
      <w:pPr>
        <w:jc w:val="both"/>
        <w:rPr>
          <w:rFonts w:ascii="Times New Roman" w:hAnsi="Times New Roman" w:cs="Times New Roman"/>
          <w:lang w:val="sr-Cyrl-CS"/>
        </w:rPr>
      </w:pPr>
    </w:p>
    <w:p w:rsidR="00CF6EAA" w:rsidRPr="00AC6576" w:rsidRDefault="00CF6EAA" w:rsidP="00CF6EAA">
      <w:pPr>
        <w:jc w:val="both"/>
        <w:rPr>
          <w:rFonts w:ascii="Times New Roman" w:hAnsi="Times New Roman" w:cs="Times New Roman"/>
          <w:b/>
          <w:bCs/>
          <w:lang w:val="sr-Cyrl-CS"/>
        </w:rPr>
      </w:pPr>
      <w:r w:rsidRPr="00AC6576">
        <w:rPr>
          <w:rFonts w:ascii="Times New Roman" w:hAnsi="Times New Roman" w:cs="Times New Roman"/>
          <w:b/>
          <w:bCs/>
          <w:lang w:val="sr-Cyrl-CS"/>
        </w:rPr>
        <w:t>Г. ОБЛИК ОБРАЗОВНО-ВАСПИТНОГ РАДА:</w:t>
      </w:r>
    </w:p>
    <w:p w:rsidR="00CF6EAA" w:rsidRPr="00AC6576" w:rsidRDefault="00CF6EAA" w:rsidP="00CF6EAA">
      <w:pPr>
        <w:jc w:val="both"/>
        <w:rPr>
          <w:b/>
          <w:iCs/>
        </w:rPr>
      </w:pPr>
      <w:r w:rsidRPr="00AC6576">
        <w:br/>
      </w:r>
      <w:r w:rsidRPr="00AC6576">
        <w:rPr>
          <w:b/>
          <w:iCs/>
        </w:rPr>
        <w:t xml:space="preserve">ДОПУНСКА  НАСТАВА </w:t>
      </w:r>
    </w:p>
    <w:p w:rsidR="00CF6EAA" w:rsidRPr="00AC6576" w:rsidRDefault="00CF6EAA" w:rsidP="00CF6EAA">
      <w:pPr>
        <w:jc w:val="both"/>
        <w:rPr>
          <w:b/>
          <w:iCs/>
        </w:rPr>
      </w:pPr>
      <w:r w:rsidRPr="00AC6576">
        <w:rPr>
          <w:b/>
          <w:iCs/>
        </w:rPr>
        <w:t xml:space="preserve">СРПСКИ ЈЕЗИК </w:t>
      </w:r>
    </w:p>
    <w:p w:rsidR="00CF6EAA" w:rsidRPr="00AC6576" w:rsidRDefault="00CF6EAA" w:rsidP="00CF6EAA">
      <w:pPr>
        <w:jc w:val="both"/>
        <w:rPr>
          <w:b/>
          <w:iCs/>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5"/>
        <w:gridCol w:w="1935"/>
        <w:gridCol w:w="4198"/>
        <w:gridCol w:w="2964"/>
        <w:gridCol w:w="3028"/>
      </w:tblGrid>
      <w:tr w:rsidR="00CF6EAA" w:rsidRPr="00AC6576" w:rsidTr="00546532">
        <w:trPr>
          <w:trHeight w:val="514"/>
          <w:jc w:val="center"/>
        </w:trPr>
        <w:tc>
          <w:tcPr>
            <w:tcW w:w="242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190"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313"/>
          <w:jc w:val="center"/>
        </w:trPr>
        <w:tc>
          <w:tcPr>
            <w:tcW w:w="2425"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193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F6EAA" w:rsidRPr="00AC6576" w:rsidRDefault="00CF6EAA" w:rsidP="00546532">
            <w:pPr>
              <w:jc w:val="center"/>
              <w:rPr>
                <w:rFonts w:ascii="Times New Roman" w:hAnsi="Times New Roman" w:cs="Times New Roman"/>
                <w:b/>
                <w:lang w:val="sr-Cyrl-CS"/>
              </w:rPr>
            </w:pPr>
          </w:p>
        </w:tc>
        <w:tc>
          <w:tcPr>
            <w:tcW w:w="4198" w:type="dxa"/>
            <w:tcBorders>
              <w:top w:val="single" w:sz="4" w:space="0" w:color="auto"/>
              <w:left w:val="single" w:sz="4" w:space="0" w:color="auto"/>
              <w:bottom w:val="single" w:sz="4" w:space="0" w:color="auto"/>
              <w:right w:val="single" w:sz="4" w:space="0" w:color="auto"/>
            </w:tcBorders>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964" w:type="dxa"/>
            <w:tcBorders>
              <w:top w:val="single" w:sz="4" w:space="0" w:color="auto"/>
              <w:left w:val="single" w:sz="4" w:space="0" w:color="auto"/>
              <w:bottom w:val="single" w:sz="4" w:space="0" w:color="auto"/>
              <w:right w:val="single" w:sz="4" w:space="0" w:color="auto"/>
            </w:tcBorders>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028" w:type="dxa"/>
            <w:tcBorders>
              <w:top w:val="single" w:sz="4" w:space="0" w:color="auto"/>
              <w:left w:val="single" w:sz="4" w:space="0" w:color="auto"/>
              <w:bottom w:val="single" w:sz="4" w:space="0" w:color="auto"/>
              <w:right w:val="single" w:sz="4" w:space="0" w:color="auto"/>
            </w:tcBorders>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514"/>
          <w:jc w:val="center"/>
        </w:trPr>
        <w:tc>
          <w:tcPr>
            <w:tcW w:w="2425" w:type="dxa"/>
            <w:tcBorders>
              <w:top w:val="single" w:sz="4" w:space="0" w:color="auto"/>
              <w:left w:val="single" w:sz="4" w:space="0" w:color="auto"/>
              <w:bottom w:val="single" w:sz="4" w:space="0" w:color="auto"/>
              <w:right w:val="single" w:sz="4" w:space="0" w:color="auto"/>
            </w:tcBorders>
            <w:shd w:val="clear" w:color="auto" w:fill="FBD4B4"/>
          </w:tcPr>
          <w:p w:rsidR="00CF6EAA" w:rsidRPr="00AC6576" w:rsidRDefault="00CF6EAA" w:rsidP="00546532">
            <w:pPr>
              <w:rPr>
                <w:rFonts w:ascii="Times New Roman" w:hAnsi="Times New Roman" w:cs="Times New Roman"/>
                <w:b/>
                <w:noProof/>
                <w:lang w:val="sr-Cyrl-CS"/>
              </w:rPr>
            </w:pPr>
            <w:r w:rsidRPr="00AC6576">
              <w:rPr>
                <w:rFonts w:ascii="Times New Roman" w:hAnsi="Times New Roman" w:cs="Times New Roman"/>
                <w:b/>
                <w:lang w:val="sr-Latn-CS"/>
              </w:rPr>
              <w:t>Je</w:t>
            </w:r>
            <w:r w:rsidRPr="00AC6576">
              <w:rPr>
                <w:rFonts w:ascii="Times New Roman" w:hAnsi="Times New Roman" w:cs="Times New Roman"/>
                <w:b/>
                <w:lang w:val="sr-Cyrl-CS"/>
              </w:rPr>
              <w:t>з</w:t>
            </w:r>
            <w:r w:rsidRPr="00AC6576">
              <w:rPr>
                <w:rFonts w:ascii="Times New Roman" w:hAnsi="Times New Roman" w:cs="Times New Roman"/>
                <w:b/>
                <w:lang w:val="sr-Latn-CS"/>
              </w:rPr>
              <w:t>ик:</w:t>
            </w:r>
          </w:p>
          <w:p w:rsidR="00CF6EAA" w:rsidRPr="00AC6576" w:rsidRDefault="00CF6EAA" w:rsidP="00546532">
            <w:pPr>
              <w:rPr>
                <w:rFonts w:ascii="Times New Roman" w:hAnsi="Times New Roman" w:cs="Times New Roman"/>
                <w:noProof/>
                <w:lang w:val="sr-Cyrl-CS"/>
              </w:rPr>
            </w:pPr>
            <w:r w:rsidRPr="00AC6576">
              <w:rPr>
                <w:rFonts w:ascii="Times New Roman" w:hAnsi="Times New Roman" w:cs="Times New Roman"/>
                <w:b/>
                <w:noProof/>
                <w:lang w:val="sr-Cyrl-CS"/>
              </w:rPr>
              <w:t xml:space="preserve">- </w:t>
            </w:r>
            <w:r w:rsidRPr="00AC6576">
              <w:rPr>
                <w:rFonts w:ascii="Times New Roman" w:hAnsi="Times New Roman" w:cs="Times New Roman"/>
                <w:noProof/>
                <w:lang w:val="sr-Cyrl-CS"/>
              </w:rPr>
              <w:t>Граматика:</w:t>
            </w:r>
          </w:p>
          <w:p w:rsidR="00CF6EAA" w:rsidRPr="00AC6576" w:rsidRDefault="00CF6EAA" w:rsidP="00546532">
            <w:pPr>
              <w:rPr>
                <w:rFonts w:ascii="Times New Roman" w:hAnsi="Times New Roman" w:cs="Times New Roman"/>
                <w:noProof/>
                <w:lang w:val="sr-Cyrl-CS"/>
              </w:rPr>
            </w:pPr>
            <w:r w:rsidRPr="00AC6576">
              <w:rPr>
                <w:rFonts w:ascii="Times New Roman" w:hAnsi="Times New Roman" w:cs="Times New Roman"/>
                <w:noProof/>
                <w:lang w:val="sr-Cyrl-CS"/>
              </w:rPr>
              <w:t>*</w:t>
            </w:r>
            <w:r w:rsidRPr="00AC6576">
              <w:rPr>
                <w:rFonts w:ascii="Times New Roman" w:hAnsi="Times New Roman" w:cs="Times New Roman"/>
                <w:noProof/>
                <w:lang w:val="sr-Latn-CS"/>
              </w:rPr>
              <w:t>гласови</w:t>
            </w:r>
          </w:p>
          <w:p w:rsidR="00CF6EAA" w:rsidRPr="00AC6576" w:rsidRDefault="00CF6EAA" w:rsidP="00546532">
            <w:pPr>
              <w:rPr>
                <w:rFonts w:ascii="Times New Roman" w:hAnsi="Times New Roman" w:cs="Times New Roman"/>
                <w:noProof/>
                <w:lang w:val="sr-Cyrl-CS"/>
              </w:rPr>
            </w:pPr>
            <w:r w:rsidRPr="00AC6576">
              <w:rPr>
                <w:rFonts w:ascii="Times New Roman" w:hAnsi="Times New Roman" w:cs="Times New Roman"/>
                <w:noProof/>
                <w:lang w:val="sr-Cyrl-CS"/>
              </w:rPr>
              <w:t>*гласовне промене</w:t>
            </w:r>
          </w:p>
          <w:p w:rsidR="00CF6EAA" w:rsidRPr="00AC6576" w:rsidRDefault="00CF6EAA" w:rsidP="00546532">
            <w:pPr>
              <w:rPr>
                <w:rFonts w:ascii="Times New Roman" w:hAnsi="Times New Roman" w:cs="Times New Roman"/>
                <w:noProof/>
                <w:lang w:val="sr-Cyrl-CS"/>
              </w:rPr>
            </w:pPr>
            <w:r w:rsidRPr="00AC6576">
              <w:rPr>
                <w:rFonts w:ascii="Times New Roman" w:hAnsi="Times New Roman" w:cs="Times New Roman"/>
                <w:noProof/>
                <w:lang w:val="sr-Cyrl-CS"/>
              </w:rPr>
              <w:lastRenderedPageBreak/>
              <w:t>*глаголски облици</w:t>
            </w:r>
          </w:p>
          <w:p w:rsidR="00CF6EAA" w:rsidRPr="00AC6576" w:rsidRDefault="00CF6EAA" w:rsidP="00546532">
            <w:pPr>
              <w:rPr>
                <w:rFonts w:ascii="Times New Roman" w:hAnsi="Times New Roman" w:cs="Times New Roman"/>
                <w:noProof/>
                <w:lang w:val="sr-Cyrl-CS"/>
              </w:rPr>
            </w:pPr>
            <w:r w:rsidRPr="00AC6576">
              <w:rPr>
                <w:rFonts w:ascii="Times New Roman" w:hAnsi="Times New Roman" w:cs="Times New Roman"/>
                <w:noProof/>
                <w:lang w:val="sr-Cyrl-CS"/>
              </w:rPr>
              <w:t>- Правопис</w:t>
            </w:r>
          </w:p>
        </w:tc>
        <w:tc>
          <w:tcPr>
            <w:tcW w:w="1935" w:type="dxa"/>
            <w:tcBorders>
              <w:top w:val="single" w:sz="4" w:space="0" w:color="auto"/>
              <w:left w:val="single" w:sz="4" w:space="0" w:color="auto"/>
              <w:bottom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lastRenderedPageBreak/>
              <w:t xml:space="preserve">Индивидуални,фронтални </w:t>
            </w:r>
          </w:p>
        </w:tc>
        <w:tc>
          <w:tcPr>
            <w:tcW w:w="4198" w:type="dxa"/>
            <w:tcBorders>
              <w:top w:val="single" w:sz="4" w:space="0" w:color="auto"/>
              <w:left w:val="single" w:sz="4" w:space="0" w:color="auto"/>
              <w:bottom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-зна шта су сугласници а шта самогласници, поделу гласова по звучности и по месту творбе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-зна да користи у писању и говоругласовне промене (рука-руци, </w:t>
            </w:r>
            <w:r w:rsidRPr="00AC6576">
              <w:rPr>
                <w:rFonts w:ascii="Times New Roman" w:hAnsi="Times New Roman" w:cs="Times New Roman"/>
                <w:lang w:val="sr-Cyrl-CS"/>
              </w:rPr>
              <w:lastRenderedPageBreak/>
              <w:t>банка-банци)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-зна да одреди у ком су времену и да их мења по лицима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-зна да пише присвојне придеве изведене од именица(историја-историјски, Бранка-Бранкин)</w:t>
            </w:r>
          </w:p>
        </w:tc>
        <w:tc>
          <w:tcPr>
            <w:tcW w:w="2964" w:type="dxa"/>
            <w:tcBorders>
              <w:top w:val="single" w:sz="4" w:space="0" w:color="auto"/>
              <w:left w:val="single" w:sz="4" w:space="0" w:color="auto"/>
              <w:bottom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ru-RU"/>
              </w:rPr>
            </w:pPr>
          </w:p>
          <w:p w:rsidR="00CF6EAA" w:rsidRPr="00AC6576" w:rsidRDefault="00CF6EAA" w:rsidP="00546532">
            <w:pPr>
              <w:rPr>
                <w:rFonts w:ascii="Times New Roman" w:hAnsi="Times New Roman" w:cs="Times New Roman"/>
                <w:lang w:val="sr-Latn-CS"/>
              </w:rPr>
            </w:pPr>
          </w:p>
          <w:p w:rsidR="00CF6EAA" w:rsidRPr="00AC6576" w:rsidRDefault="00CF6EAA" w:rsidP="00546532">
            <w:pPr>
              <w:rPr>
                <w:rFonts w:ascii="Times New Roman" w:hAnsi="Times New Roman" w:cs="Times New Roman"/>
                <w:lang w:val="sr-Cyrl-CS"/>
              </w:rPr>
            </w:pPr>
          </w:p>
        </w:tc>
        <w:tc>
          <w:tcPr>
            <w:tcW w:w="3028" w:type="dxa"/>
            <w:tcBorders>
              <w:top w:val="single" w:sz="4" w:space="0" w:color="auto"/>
              <w:left w:val="single" w:sz="4" w:space="0" w:color="auto"/>
              <w:bottom w:val="single" w:sz="4" w:space="0" w:color="auto"/>
              <w:right w:val="single" w:sz="4" w:space="0" w:color="auto"/>
            </w:tcBorders>
            <w:shd w:val="clear" w:color="auto" w:fill="FFFFFF"/>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r>
    </w:tbl>
    <w:p w:rsidR="00CF6EAA" w:rsidRPr="00AC6576" w:rsidRDefault="00CF6EAA" w:rsidP="00CF6EAA">
      <w:pPr>
        <w:jc w:val="both"/>
        <w:rPr>
          <w:b/>
          <w:iCs/>
          <w:lang w:val="ru-RU"/>
        </w:rPr>
      </w:pPr>
    </w:p>
    <w:p w:rsidR="00CF6EAA" w:rsidRPr="00AC6576" w:rsidRDefault="00CF6EAA" w:rsidP="00CF6EAA">
      <w:pPr>
        <w:jc w:val="both"/>
        <w:rPr>
          <w:b/>
        </w:rPr>
      </w:pPr>
      <w:r w:rsidRPr="00AC6576">
        <w:rPr>
          <w:b/>
        </w:rPr>
        <w:t>ЕНГЛЕСКИ ЈЕЗИК</w:t>
      </w:r>
    </w:p>
    <w:p w:rsidR="00CF6EAA" w:rsidRPr="00AC6576" w:rsidRDefault="00CF6EAA" w:rsidP="00CF6EAA">
      <w:pPr>
        <w:jc w:val="both"/>
        <w:rPr>
          <w:b/>
        </w:rPr>
      </w:pPr>
    </w:p>
    <w:p w:rsidR="00CF6EAA" w:rsidRPr="00AC6576" w:rsidRDefault="00CF6EAA" w:rsidP="00CF6EAA">
      <w:pPr>
        <w:ind w:right="-720"/>
        <w:rPr>
          <w:rFonts w:ascii="Times New Roman" w:hAnsi="Times New Roman" w:cs="Times New Roman"/>
          <w:lang w:val="ru-RU"/>
        </w:rPr>
      </w:pPr>
      <w:r w:rsidRPr="00AC6576">
        <w:rPr>
          <w:rFonts w:ascii="Times New Roman" w:hAnsi="Times New Roman" w:cs="Times New Roman"/>
          <w:lang w:val="ru-RU"/>
        </w:rPr>
        <w:t xml:space="preserve">Допунски рад се организује за ученике који , из објективних разлога , у редовној настави енглеског језика не постижу задовољавајуће резултате у </w:t>
      </w:r>
    </w:p>
    <w:p w:rsidR="00CF6EAA" w:rsidRPr="00AC6576" w:rsidRDefault="00CF6EAA" w:rsidP="00CF6EAA">
      <w:pPr>
        <w:ind w:right="-720"/>
        <w:rPr>
          <w:rFonts w:ascii="Times New Roman" w:hAnsi="Times New Roman" w:cs="Times New Roman"/>
          <w:lang w:val="sr-Cyrl-CS"/>
        </w:rPr>
      </w:pPr>
      <w:r w:rsidRPr="00AC6576">
        <w:rPr>
          <w:rFonts w:ascii="Times New Roman" w:hAnsi="Times New Roman" w:cs="Times New Roman"/>
          <w:lang w:val="ru-RU"/>
        </w:rPr>
        <w:t>неком од програмско-тематских подручја.</w:t>
      </w:r>
    </w:p>
    <w:p w:rsidR="00CF6EAA" w:rsidRPr="00AC6576" w:rsidRDefault="00CF6EAA" w:rsidP="00CF6EAA">
      <w:pPr>
        <w:ind w:right="-720" w:hanging="900"/>
        <w:rPr>
          <w:rFonts w:ascii="Times New Roman" w:hAnsi="Times New Roman" w:cs="Times New Roman"/>
          <w:lang w:val="ru-RU"/>
        </w:rPr>
      </w:pPr>
      <w:r w:rsidRPr="00AC6576">
        <w:rPr>
          <w:rFonts w:ascii="Times New Roman" w:hAnsi="Times New Roman" w:cs="Times New Roman"/>
          <w:lang w:val="ru-RU"/>
        </w:rPr>
        <w:t xml:space="preserve">                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(на пример: група ученика с недовољним знањем одређених садржаја и граматике или правописа; група ученика који нису савладали </w:t>
      </w:r>
    </w:p>
    <w:p w:rsidR="00CF6EAA" w:rsidRPr="00AC6576" w:rsidRDefault="00CF6EAA" w:rsidP="00CF6EAA">
      <w:pPr>
        <w:ind w:right="-720" w:hanging="900"/>
        <w:rPr>
          <w:rFonts w:ascii="Times New Roman" w:hAnsi="Times New Roman" w:cs="Times New Roman"/>
          <w:iCs/>
          <w:lang w:val="ru-RU"/>
        </w:rPr>
      </w:pPr>
      <w:r w:rsidRPr="00AC6576">
        <w:rPr>
          <w:rFonts w:ascii="Times New Roman" w:hAnsi="Times New Roman" w:cs="Times New Roman"/>
          <w:lang w:val="ru-RU"/>
        </w:rPr>
        <w:t xml:space="preserve">               неки од предвиђених елемената књижевне анализе или облика усменог и писменог изражавања; група ученика са артикулационим проблемима, итд.)</w:t>
      </w:r>
    </w:p>
    <w:p w:rsidR="00CF6EAA" w:rsidRPr="00AC6576" w:rsidRDefault="00CF6EAA" w:rsidP="00CF6EAA">
      <w:pPr>
        <w:jc w:val="both"/>
        <w:rPr>
          <w:b/>
          <w:lang w:val="ru-RU"/>
        </w:rPr>
      </w:pPr>
    </w:p>
    <w:tbl>
      <w:tblPr>
        <w:tblW w:w="0" w:type="auto"/>
        <w:jc w:val="center"/>
        <w:tblInd w:w="-50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372"/>
        <w:gridCol w:w="4559"/>
        <w:gridCol w:w="5456"/>
      </w:tblGrid>
      <w:tr w:rsidR="00CF6EAA" w:rsidRPr="00AC6576" w:rsidTr="00546532">
        <w:trPr>
          <w:trHeight w:val="149"/>
          <w:jc w:val="center"/>
        </w:trPr>
        <w:tc>
          <w:tcPr>
            <w:tcW w:w="4372"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НАСТАВНАТЕМА  И САДРЖАЈ</w:t>
            </w:r>
          </w:p>
        </w:tc>
        <w:tc>
          <w:tcPr>
            <w:tcW w:w="4559"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ЦИЉЕВИ И ЗАДАЦИ САДРЖАЈА ПРОГРАМА</w:t>
            </w: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ГРАМАТИКА</w:t>
            </w:r>
          </w:p>
          <w:p w:rsidR="00CF6EAA" w:rsidRPr="00AC6576" w:rsidRDefault="00CF6EAA" w:rsidP="00546532">
            <w:pPr>
              <w:pStyle w:val="BodyText"/>
              <w:rPr>
                <w:b/>
                <w:u w:val="single"/>
                <w:lang w:eastAsia="sr-Latn-CS"/>
              </w:rPr>
            </w:pPr>
            <w:r w:rsidRPr="00AC6576">
              <w:rPr>
                <w:b/>
                <w:u w:val="single"/>
                <w:lang w:eastAsia="sr-Latn-CS"/>
              </w:rPr>
              <w:t xml:space="preserve">Глаголи </w:t>
            </w:r>
          </w:p>
          <w:p w:rsidR="00CF6EAA" w:rsidRPr="00AC6576" w:rsidRDefault="00CF6EAA" w:rsidP="00CF6EAA">
            <w:pPr>
              <w:pStyle w:val="BodyText"/>
              <w:numPr>
                <w:ilvl w:val="0"/>
                <w:numId w:val="96"/>
              </w:numPr>
              <w:ind w:left="0"/>
              <w:rPr>
                <w:b/>
                <w:lang w:eastAsia="sr-Latn-CS"/>
              </w:rPr>
            </w:pPr>
            <w:r w:rsidRPr="00AC6576">
              <w:rPr>
                <w:b/>
                <w:u w:val="single"/>
                <w:lang w:eastAsia="sr-Latn-CS"/>
              </w:rPr>
              <w:t>глаголски облици</w:t>
            </w:r>
            <w:r w:rsidRPr="00AC6576">
              <w:rPr>
                <w:b/>
                <w:lang w:eastAsia="sr-Latn-CS"/>
              </w:rPr>
              <w:t xml:space="preserve"> (Садашње просто време,Садашње трајно време, Прошло просто време,Будуће просто време,Садашњи перфекат,прошло трајно време)</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 xml:space="preserve">модални глаголи </w:t>
            </w:r>
            <w:r w:rsidRPr="00AC6576">
              <w:rPr>
                <w:b/>
                <w:lang w:eastAsia="sr-Latn-CS"/>
              </w:rPr>
              <w:t xml:space="preserve">(could, couldn’t, should, shouldn’t, have to/don’t have to, </w:t>
            </w:r>
            <w:r w:rsidRPr="00AC6576">
              <w:rPr>
                <w:b/>
                <w:lang w:eastAsia="sr-Latn-CS"/>
              </w:rPr>
              <w:lastRenderedPageBreak/>
              <w:t xml:space="preserve">can, </w:t>
            </w:r>
          </w:p>
          <w:p w:rsidR="00CF6EAA" w:rsidRPr="00AC6576" w:rsidRDefault="00CF6EAA" w:rsidP="00CF6EAA">
            <w:pPr>
              <w:pStyle w:val="BodyText"/>
              <w:numPr>
                <w:ilvl w:val="0"/>
                <w:numId w:val="96"/>
              </w:numPr>
              <w:ind w:left="0"/>
              <w:rPr>
                <w:b/>
                <w:u w:val="single"/>
                <w:lang w:eastAsia="sr-Latn-CS"/>
              </w:rPr>
            </w:pPr>
            <w:r w:rsidRPr="00AC6576">
              <w:rPr>
                <w:b/>
                <w:lang w:eastAsia="sr-Latn-CS"/>
              </w:rPr>
              <w:t>must )</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прилози учесталости</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w:t>
            </w:r>
            <w:r w:rsidRPr="00AC6576">
              <w:rPr>
                <w:b/>
                <w:lang w:eastAsia="sr-Latn-CS"/>
              </w:rPr>
              <w:t>sometimes, usually, always…)</w:t>
            </w:r>
          </w:p>
          <w:p w:rsidR="00CF6EAA" w:rsidRPr="00AC6576" w:rsidRDefault="00CF6EAA" w:rsidP="00CF6EAA">
            <w:pPr>
              <w:pStyle w:val="BodyText"/>
              <w:numPr>
                <w:ilvl w:val="0"/>
                <w:numId w:val="96"/>
              </w:numPr>
              <w:ind w:left="0"/>
              <w:rPr>
                <w:lang w:val="ru-RU" w:eastAsia="sr-Latn-CS"/>
              </w:rPr>
            </w:pPr>
            <w:r w:rsidRPr="00AC6576">
              <w:rPr>
                <w:b/>
                <w:u w:val="single"/>
                <w:lang w:val="ru-RU" w:eastAsia="sr-Latn-CS"/>
              </w:rPr>
              <w:t xml:space="preserve">компарација </w:t>
            </w:r>
            <w:r w:rsidRPr="00AC6576">
              <w:rPr>
                <w:b/>
                <w:u w:val="single"/>
                <w:lang w:eastAsia="sr-Latn-CS"/>
              </w:rPr>
              <w:t>придева</w:t>
            </w:r>
            <w:r w:rsidRPr="00AC6576">
              <w:rPr>
                <w:b/>
                <w:u w:val="single"/>
                <w:lang w:val="ru-RU" w:eastAsia="sr-Latn-CS"/>
              </w:rPr>
              <w:t>(правилна и неправилна)</w:t>
            </w:r>
          </w:p>
          <w:p w:rsidR="00CF6EAA" w:rsidRPr="00AC6576" w:rsidRDefault="00CF6EAA" w:rsidP="00CF6EAA">
            <w:pPr>
              <w:pStyle w:val="BodyText"/>
              <w:numPr>
                <w:ilvl w:val="0"/>
                <w:numId w:val="96"/>
              </w:numPr>
              <w:ind w:left="0"/>
              <w:rPr>
                <w:lang w:eastAsia="sr-Latn-CS"/>
              </w:rPr>
            </w:pPr>
            <w:r w:rsidRPr="00AC6576">
              <w:rPr>
                <w:b/>
                <w:u w:val="single"/>
                <w:lang w:eastAsia="sr-Latn-CS"/>
              </w:rPr>
              <w:t>-</w:t>
            </w:r>
            <w:r w:rsidRPr="00AC6576">
              <w:rPr>
                <w:b/>
                <w:lang w:eastAsia="sr-Latn-CS"/>
              </w:rPr>
              <w:t>fast, faster, the fastest</w:t>
            </w:r>
          </w:p>
          <w:p w:rsidR="00CF6EAA" w:rsidRPr="00AC6576" w:rsidRDefault="00CF6EAA" w:rsidP="00CF6EAA">
            <w:pPr>
              <w:pStyle w:val="BodyText"/>
              <w:numPr>
                <w:ilvl w:val="0"/>
                <w:numId w:val="96"/>
              </w:numPr>
              <w:ind w:left="0"/>
              <w:rPr>
                <w:lang w:eastAsia="sr-Latn-CS"/>
              </w:rPr>
            </w:pPr>
            <w:r w:rsidRPr="00AC6576">
              <w:rPr>
                <w:b/>
                <w:lang w:eastAsia="sr-Latn-CS"/>
              </w:rPr>
              <w:t>good, better, the best</w:t>
            </w:r>
          </w:p>
          <w:p w:rsidR="00CF6EAA" w:rsidRPr="00AC6576" w:rsidRDefault="00CF6EAA" w:rsidP="00CF6EAA">
            <w:pPr>
              <w:pStyle w:val="BodyText"/>
              <w:numPr>
                <w:ilvl w:val="0"/>
                <w:numId w:val="96"/>
              </w:numPr>
              <w:ind w:left="0"/>
              <w:rPr>
                <w:lang w:eastAsia="sr-Latn-CS"/>
              </w:rPr>
            </w:pPr>
            <w:r w:rsidRPr="00AC6576">
              <w:rPr>
                <w:b/>
                <w:lang w:eastAsia="sr-Latn-CS"/>
              </w:rPr>
              <w:t>handsome, more handsome,</w:t>
            </w:r>
          </w:p>
          <w:p w:rsidR="00CF6EAA" w:rsidRPr="00AC6576" w:rsidRDefault="00CF6EAA" w:rsidP="00CF6EAA">
            <w:pPr>
              <w:pStyle w:val="BodyText"/>
              <w:numPr>
                <w:ilvl w:val="0"/>
                <w:numId w:val="96"/>
              </w:numPr>
              <w:ind w:left="0"/>
              <w:rPr>
                <w:lang w:eastAsia="sr-Latn-CS"/>
              </w:rPr>
            </w:pPr>
            <w:r w:rsidRPr="00AC6576">
              <w:rPr>
                <w:b/>
                <w:lang w:eastAsia="sr-Latn-CS"/>
              </w:rPr>
              <w:t>the most handsome</w:t>
            </w:r>
          </w:p>
          <w:p w:rsidR="00CF6EAA" w:rsidRPr="00AC6576" w:rsidRDefault="00CF6EAA" w:rsidP="00CF6EAA">
            <w:pPr>
              <w:pStyle w:val="BodyText"/>
              <w:numPr>
                <w:ilvl w:val="0"/>
                <w:numId w:val="96"/>
              </w:numPr>
              <w:ind w:left="0"/>
              <w:rPr>
                <w:lang w:eastAsia="sr-Latn-CS"/>
              </w:rPr>
            </w:pPr>
            <w:r w:rsidRPr="00AC6576">
              <w:rPr>
                <w:b/>
                <w:u w:val="single"/>
                <w:lang w:eastAsia="sr-Latn-CS"/>
              </w:rPr>
              <w:t xml:space="preserve"> Упитне заменице</w:t>
            </w:r>
          </w:p>
          <w:p w:rsidR="00CF6EAA" w:rsidRPr="00AC6576" w:rsidRDefault="00CF6EAA" w:rsidP="00CF6EAA">
            <w:pPr>
              <w:pStyle w:val="BodyText"/>
              <w:numPr>
                <w:ilvl w:val="0"/>
                <w:numId w:val="96"/>
              </w:numPr>
              <w:ind w:left="0"/>
              <w:rPr>
                <w:lang w:eastAsia="sr-Latn-CS"/>
              </w:rPr>
            </w:pPr>
            <w:r w:rsidRPr="00AC6576">
              <w:rPr>
                <w:b/>
                <w:lang w:eastAsia="sr-Latn-CS"/>
              </w:rPr>
              <w:t>Who, which…</w:t>
            </w:r>
          </w:p>
          <w:p w:rsidR="00CF6EAA" w:rsidRPr="00AC6576" w:rsidRDefault="00CF6EAA" w:rsidP="00546532">
            <w:pPr>
              <w:rPr>
                <w:rFonts w:ascii="Times New Roman" w:hAnsi="Times New Roman" w:cs="Times New Roman"/>
                <w:b/>
                <w:u w:val="single"/>
                <w:lang w:eastAsia="sr-Latn-CS"/>
              </w:rPr>
            </w:pPr>
            <w:r w:rsidRPr="00AC6576">
              <w:rPr>
                <w:rFonts w:ascii="Times New Roman" w:hAnsi="Times New Roman" w:cs="Times New Roman"/>
                <w:b/>
                <w:u w:val="single"/>
                <w:lang w:eastAsia="sr-Latn-CS"/>
              </w:rPr>
              <w:t>Кондиционал (први тип)</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lang w:eastAsia="sr-Latn-CS"/>
              </w:rPr>
              <w:t>(If clauses)</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 xml:space="preserve">Сложенице </w:t>
            </w:r>
            <w:r w:rsidRPr="00AC6576">
              <w:rPr>
                <w:rFonts w:ascii="Times New Roman" w:hAnsi="Times New Roman" w:cs="Times New Roman"/>
                <w:b/>
                <w:lang w:val="sr-Latn-CS" w:eastAsia="sr-Latn-CS"/>
              </w:rPr>
              <w:t>(make-up, tracksuit...)</w:t>
            </w:r>
          </w:p>
          <w:p w:rsidR="00CF6EAA" w:rsidRPr="00AC6576" w:rsidRDefault="00CF6EAA" w:rsidP="00546532">
            <w:pPr>
              <w:rPr>
                <w:rFonts w:ascii="Times New Roman" w:hAnsi="Times New Roman" w:cs="Times New Roman"/>
                <w:b/>
                <w:u w:val="single"/>
                <w:lang w:val="sr-Latn-CS" w:eastAsia="sr-Latn-CS"/>
              </w:rPr>
            </w:pPr>
            <w:r w:rsidRPr="00AC6576">
              <w:rPr>
                <w:rFonts w:ascii="Times New Roman" w:hAnsi="Times New Roman" w:cs="Times New Roman"/>
                <w:b/>
                <w:u w:val="single"/>
                <w:lang w:val="sr-Latn-CS" w:eastAsia="sr-Latn-CS"/>
              </w:rPr>
              <w:t>Именице изведене од глагола</w:t>
            </w:r>
          </w:p>
          <w:p w:rsidR="00CF6EAA" w:rsidRPr="00AC6576" w:rsidRDefault="00CF6EAA" w:rsidP="00546532">
            <w:pPr>
              <w:rPr>
                <w:rFonts w:ascii="Times New Roman" w:hAnsi="Times New Roman" w:cs="Times New Roman"/>
                <w:b/>
                <w:u w:val="single"/>
                <w:lang w:val="sr-Latn-CS" w:eastAsia="sr-Latn-CS"/>
              </w:rPr>
            </w:pPr>
            <w:r w:rsidRPr="00AC6576">
              <w:rPr>
                <w:rFonts w:ascii="Times New Roman" w:hAnsi="Times New Roman" w:cs="Times New Roman"/>
                <w:b/>
                <w:u w:val="single"/>
                <w:lang w:val="sr-Latn-CS" w:eastAsia="sr-Latn-CS"/>
              </w:rPr>
              <w:t>најчешћи суфикси ( -ation, -ment, -y)</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eastAsia="sr-Latn-CS"/>
              </w:rPr>
              <w:t xml:space="preserve">Нулти члан ( </w:t>
            </w:r>
            <w:r w:rsidRPr="00AC6576">
              <w:rPr>
                <w:rFonts w:ascii="Times New Roman" w:hAnsi="Times New Roman" w:cs="Times New Roman"/>
                <w:b/>
                <w:lang w:eastAsia="sr-Latn-CS"/>
              </w:rPr>
              <w:t>in hospital, at school, in bed, by plane …)</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Суфикси за грађење придева</w:t>
            </w:r>
            <w:r w:rsidRPr="00AC6576">
              <w:rPr>
                <w:rFonts w:ascii="Times New Roman" w:hAnsi="Times New Roman" w:cs="Times New Roman"/>
                <w:b/>
                <w:lang w:eastAsia="sr-Latn-CS"/>
              </w:rPr>
              <w:t>danger – dangerous;</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beauty – beautiful</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Негативни префикси за прављење негације</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 xml:space="preserve"> happy – unhappy</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known – unknown</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Неодређене заменице</w:t>
            </w:r>
            <w:r w:rsidRPr="00AC6576">
              <w:rPr>
                <w:rFonts w:ascii="Times New Roman" w:hAnsi="Times New Roman" w:cs="Times New Roman"/>
                <w:b/>
                <w:lang w:val="sr-Latn-CS" w:eastAsia="sr-Latn-CS"/>
              </w:rPr>
              <w:t xml:space="preserve"> ( </w:t>
            </w:r>
            <w:r w:rsidRPr="00AC6576">
              <w:rPr>
                <w:rFonts w:ascii="Times New Roman" w:hAnsi="Times New Roman" w:cs="Times New Roman"/>
                <w:b/>
                <w:lang w:eastAsia="sr-Latn-CS"/>
              </w:rPr>
              <w:t xml:space="preserve">somebody, nobody, </w:t>
            </w:r>
            <w:r w:rsidRPr="00AC6576">
              <w:rPr>
                <w:rFonts w:ascii="Times New Roman" w:hAnsi="Times New Roman" w:cs="Times New Roman"/>
                <w:b/>
                <w:lang w:eastAsia="sr-Latn-CS"/>
              </w:rPr>
              <w:lastRenderedPageBreak/>
              <w:t>anybody, anything, anywhere, nowhere…)</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 xml:space="preserve">Детерминатори </w:t>
            </w:r>
            <w:r w:rsidRPr="00AC6576">
              <w:rPr>
                <w:rFonts w:ascii="Times New Roman" w:hAnsi="Times New Roman" w:cs="Times New Roman"/>
                <w:b/>
                <w:lang w:val="sr-Latn-CS" w:eastAsia="sr-Latn-CS"/>
              </w:rPr>
              <w:t>( some, any, no, much, many, a lot of )</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Везници</w:t>
            </w:r>
            <w:r w:rsidRPr="00AC6576">
              <w:rPr>
                <w:rFonts w:ascii="Times New Roman" w:hAnsi="Times New Roman" w:cs="Times New Roman"/>
                <w:b/>
                <w:lang w:val="sr-Latn-CS" w:eastAsia="sr-Latn-CS"/>
              </w:rPr>
              <w:t xml:space="preserve"> ( because, so, and, for example, like)</w:t>
            </w:r>
          </w:p>
        </w:tc>
        <w:tc>
          <w:tcPr>
            <w:tcW w:w="4559" w:type="dxa"/>
          </w:tcPr>
          <w:p w:rsidR="00CF6EAA" w:rsidRPr="00AC6576" w:rsidRDefault="00CF6EAA" w:rsidP="00546532">
            <w:pPr>
              <w:pStyle w:val="BodyText"/>
              <w:tabs>
                <w:tab w:val="left" w:pos="9315"/>
              </w:tabs>
              <w:rPr>
                <w:lang w:eastAsia="sr-Latn-CS"/>
              </w:rPr>
            </w:pPr>
            <w:r w:rsidRPr="00AC6576">
              <w:rPr>
                <w:lang w:eastAsia="sr-Latn-CS"/>
              </w:rPr>
              <w:lastRenderedPageBreak/>
              <w:t>резентација наставних садржаја</w:t>
            </w:r>
          </w:p>
          <w:p w:rsidR="00CF6EAA" w:rsidRPr="00AC6576" w:rsidRDefault="00CF6EAA" w:rsidP="00546532">
            <w:pPr>
              <w:pStyle w:val="BodyText"/>
              <w:tabs>
                <w:tab w:val="left" w:pos="9315"/>
              </w:tabs>
              <w:rPr>
                <w:lang w:eastAsia="sr-Latn-CS"/>
              </w:rPr>
            </w:pPr>
            <w:r w:rsidRPr="00AC6576">
              <w:rPr>
                <w:lang w:eastAsia="sr-Latn-CS"/>
              </w:rPr>
              <w:t>нтерактивно учење</w:t>
            </w:r>
          </w:p>
          <w:p w:rsidR="00CF6EAA" w:rsidRPr="00AC6576" w:rsidRDefault="00CF6EAA" w:rsidP="00546532">
            <w:pPr>
              <w:pStyle w:val="BodyText"/>
              <w:tabs>
                <w:tab w:val="left" w:pos="9315"/>
              </w:tabs>
              <w:rPr>
                <w:lang w:eastAsia="sr-Latn-CS"/>
              </w:rPr>
            </w:pPr>
            <w:r w:rsidRPr="00AC6576">
              <w:rPr>
                <w:lang w:eastAsia="sr-Latn-CS"/>
              </w:rPr>
              <w:t xml:space="preserve">репознавање и примена граматичких садржаја </w:t>
            </w:r>
          </w:p>
          <w:p w:rsidR="00CF6EAA" w:rsidRPr="00AC6576" w:rsidRDefault="00CF6EAA" w:rsidP="00546532">
            <w:pPr>
              <w:pStyle w:val="BodyText"/>
              <w:tabs>
                <w:tab w:val="left" w:pos="9315"/>
              </w:tabs>
              <w:rPr>
                <w:lang w:eastAsia="sr-Latn-CS"/>
              </w:rPr>
            </w:pPr>
            <w:r w:rsidRPr="00AC6576">
              <w:rPr>
                <w:lang w:eastAsia="sr-Latn-CS"/>
              </w:rPr>
              <w:t>рад у пару</w:t>
            </w:r>
          </w:p>
          <w:p w:rsidR="00CF6EAA" w:rsidRPr="00AC6576" w:rsidRDefault="00CF6EAA" w:rsidP="00546532">
            <w:pPr>
              <w:pStyle w:val="BodyText"/>
              <w:tabs>
                <w:tab w:val="left" w:pos="9315"/>
              </w:tabs>
              <w:rPr>
                <w:lang w:eastAsia="sr-Latn-CS"/>
              </w:rPr>
            </w:pPr>
            <w:r w:rsidRPr="00AC6576">
              <w:rPr>
                <w:lang w:eastAsia="sr-Latn-CS"/>
              </w:rPr>
              <w:t>групни рад  на задату тему</w:t>
            </w:r>
          </w:p>
          <w:p w:rsidR="00CF6EAA" w:rsidRPr="00AC6576" w:rsidRDefault="00CF6EAA" w:rsidP="00546532">
            <w:pPr>
              <w:pStyle w:val="BodyText"/>
              <w:tabs>
                <w:tab w:val="left" w:pos="9315"/>
              </w:tabs>
              <w:rPr>
                <w:lang w:eastAsia="sr-Latn-CS"/>
              </w:rPr>
            </w:pPr>
            <w:r w:rsidRPr="00AC6576">
              <w:rPr>
                <w:lang w:eastAsia="sr-Latn-CS"/>
              </w:rPr>
              <w:t>зрада пројеката</w:t>
            </w:r>
          </w:p>
          <w:p w:rsidR="00CF6EAA" w:rsidRPr="00AC6576" w:rsidRDefault="00CF6EAA" w:rsidP="00546532">
            <w:pPr>
              <w:pStyle w:val="BodyText"/>
              <w:tabs>
                <w:tab w:val="left" w:pos="9315"/>
              </w:tabs>
              <w:rPr>
                <w:lang w:eastAsia="sr-Latn-CS"/>
              </w:rPr>
            </w:pPr>
            <w:r w:rsidRPr="00AC6576">
              <w:rPr>
                <w:lang w:eastAsia="sr-Latn-CS"/>
              </w:rPr>
              <w:t>израда паноа</w:t>
            </w:r>
          </w:p>
          <w:p w:rsidR="00CF6EAA" w:rsidRPr="00AC6576" w:rsidRDefault="00CF6EAA" w:rsidP="00546532">
            <w:pPr>
              <w:pStyle w:val="BodyText"/>
              <w:tabs>
                <w:tab w:val="left" w:pos="9315"/>
              </w:tabs>
              <w:rPr>
                <w:lang w:eastAsia="sr-Latn-CS"/>
              </w:rPr>
            </w:pPr>
            <w:r w:rsidRPr="00AC6576">
              <w:rPr>
                <w:lang w:eastAsia="sr-Latn-CS"/>
              </w:rPr>
              <w:t>приближавање граматичких садржаја из угла свакодневнице</w:t>
            </w:r>
          </w:p>
          <w:p w:rsidR="00CF6EAA" w:rsidRPr="00AC6576" w:rsidRDefault="00CF6EAA" w:rsidP="00546532">
            <w:pPr>
              <w:pStyle w:val="BodyText"/>
              <w:tabs>
                <w:tab w:val="left" w:pos="9315"/>
              </w:tabs>
              <w:rPr>
                <w:lang w:eastAsia="sr-Latn-CS"/>
              </w:rPr>
            </w:pPr>
            <w:r w:rsidRPr="00AC6576">
              <w:rPr>
                <w:lang w:eastAsia="sr-Latn-CS"/>
              </w:rPr>
              <w:lastRenderedPageBreak/>
              <w:t>квиз (Асоцијација)</w:t>
            </w:r>
          </w:p>
          <w:p w:rsidR="00CF6EAA" w:rsidRPr="00AC6576" w:rsidRDefault="00CF6EAA" w:rsidP="00546532">
            <w:pPr>
              <w:pStyle w:val="BodyText"/>
              <w:tabs>
                <w:tab w:val="left" w:pos="9315"/>
              </w:tabs>
              <w:rPr>
                <w:lang w:eastAsia="sr-Latn-CS"/>
              </w:rPr>
            </w:pPr>
            <w:r w:rsidRPr="00AC6576">
              <w:rPr>
                <w:lang w:eastAsia="sr-Latn-CS"/>
              </w:rPr>
              <w:t>корелација и позивање на стечено знање из граматике матерњег језика</w:t>
            </w:r>
          </w:p>
          <w:p w:rsidR="00CF6EAA" w:rsidRPr="00AC6576" w:rsidRDefault="00CF6EAA" w:rsidP="00546532">
            <w:pPr>
              <w:pStyle w:val="BodyText"/>
              <w:tabs>
                <w:tab w:val="left" w:pos="9315"/>
              </w:tabs>
              <w:rPr>
                <w:lang w:eastAsia="sr-Latn-CS"/>
              </w:rPr>
            </w:pPr>
            <w:r w:rsidRPr="00AC6576">
              <w:rPr>
                <w:lang w:eastAsia="sr-Latn-CS"/>
              </w:rPr>
              <w:t>начини реализације уз помоћ визуелног и аудио материјала</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ru-RU" w:eastAsia="sr-Latn-CS"/>
              </w:rPr>
              <w:t xml:space="preserve">-    </w:t>
            </w:r>
            <w:r w:rsidRPr="00AC6576">
              <w:rPr>
                <w:rFonts w:ascii="Times New Roman" w:hAnsi="Times New Roman" w:cs="Times New Roman"/>
                <w:lang w:val="sr-Latn-CS" w:eastAsia="sr-Latn-CS"/>
              </w:rPr>
              <w:t>описује различитости</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нови граматички појмови,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писање кратких реченица.</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исказивање једноставне усмене поруке;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савладавање технике читања;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нови граматички појмови</w:t>
            </w:r>
          </w:p>
        </w:tc>
        <w:tc>
          <w:tcPr>
            <w:tcW w:w="5456" w:type="dxa"/>
          </w:tcPr>
          <w:p w:rsidR="00CF6EAA" w:rsidRPr="00AC6576" w:rsidRDefault="00CF6EAA" w:rsidP="00546532">
            <w:pPr>
              <w:rPr>
                <w:lang w:val="ru-RU" w:eastAsia="sr-Latn-CS"/>
              </w:rPr>
            </w:pPr>
            <w:r w:rsidRPr="00AC6576">
              <w:rPr>
                <w:lang w:val="ru-RU" w:eastAsia="sr-Latn-CS"/>
              </w:rPr>
              <w:lastRenderedPageBreak/>
              <w:t xml:space="preserve"> -разумевање  текстова  и  упутстава и  реаговање  на  одговарајући  начин</w:t>
            </w:r>
          </w:p>
          <w:p w:rsidR="00CF6EAA" w:rsidRPr="00AC6576" w:rsidRDefault="00CF6EAA" w:rsidP="00546532">
            <w:pPr>
              <w:rPr>
                <w:lang w:val="ru-RU" w:eastAsia="sr-Latn-CS"/>
              </w:rPr>
            </w:pPr>
            <w:r w:rsidRPr="00AC6576">
              <w:rPr>
                <w:lang w:val="ru-RU" w:eastAsia="sr-Latn-CS"/>
              </w:rPr>
              <w:t>- разуме везу између сопственог залагања и постигнућа у језичким активностима,</w:t>
            </w:r>
          </w:p>
          <w:p w:rsidR="00CF6EAA" w:rsidRPr="00AC6576" w:rsidRDefault="00CF6EAA" w:rsidP="00546532">
            <w:pPr>
              <w:rPr>
                <w:lang w:val="ru-RU" w:eastAsia="sr-Latn-CS"/>
              </w:rPr>
            </w:pPr>
            <w:r w:rsidRPr="00AC6576">
              <w:rPr>
                <w:lang w:val="ru-RU" w:eastAsia="sr-Latn-CS"/>
              </w:rPr>
              <w:t>- уочава сличности и разлике између матерњег и страног  језика који учи,</w:t>
            </w:r>
          </w:p>
          <w:p w:rsidR="00CF6EAA" w:rsidRPr="00AC6576" w:rsidRDefault="00CF6EAA" w:rsidP="00546532">
            <w:pPr>
              <w:rPr>
                <w:lang w:val="ru-RU" w:eastAsia="sr-Latn-CS"/>
              </w:rPr>
            </w:pPr>
            <w:r w:rsidRPr="00AC6576">
              <w:rPr>
                <w:lang w:val="ru-RU" w:eastAsia="sr-Latn-CS"/>
              </w:rPr>
              <w:t xml:space="preserve">- покушава да одгонетне значење на основу контекста </w:t>
            </w:r>
            <w:r w:rsidRPr="00AC6576">
              <w:rPr>
                <w:lang w:val="ru-RU" w:eastAsia="sr-Latn-CS"/>
              </w:rPr>
              <w:lastRenderedPageBreak/>
              <w:t>и проверава питајући неког ко добро зна ( друга, наставника)</w:t>
            </w:r>
          </w:p>
          <w:p w:rsidR="00CF6EAA" w:rsidRPr="00AC6576" w:rsidRDefault="00CF6EAA" w:rsidP="00546532">
            <w:pPr>
              <w:rPr>
                <w:lang w:val="ru-RU" w:eastAsia="sr-Latn-CS"/>
              </w:rPr>
            </w:pPr>
            <w:r w:rsidRPr="00AC6576">
              <w:rPr>
                <w:lang w:val="ru-RU" w:eastAsia="sr-Latn-CS"/>
              </w:rPr>
              <w:t>- обраћа пажњу на речи и изразе који се више пута понављају, као и на наслове и поднаслове у писаним текстовима,</w:t>
            </w:r>
          </w:p>
          <w:p w:rsidR="00CF6EAA" w:rsidRPr="00AC6576" w:rsidRDefault="00CF6EAA" w:rsidP="00546532">
            <w:pPr>
              <w:rPr>
                <w:lang w:val="ru-RU" w:eastAsia="sr-Latn-CS"/>
              </w:rPr>
            </w:pPr>
            <w:r w:rsidRPr="00AC6576">
              <w:rPr>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C6576" w:rsidRDefault="00CF6EAA" w:rsidP="00546532">
            <w:pPr>
              <w:rPr>
                <w:lang w:val="ru-RU" w:eastAsia="sr-Latn-CS"/>
              </w:rPr>
            </w:pPr>
            <w:r w:rsidRPr="00AC6576">
              <w:rPr>
                <w:lang w:val="ru-RU" w:eastAsia="sr-Latn-CS"/>
              </w:rPr>
              <w:t>-интерпретација и практична  примена стечених  знања</w:t>
            </w:r>
          </w:p>
          <w:p w:rsidR="00CF6EAA" w:rsidRPr="00AC6576" w:rsidRDefault="00CF6EAA" w:rsidP="00546532">
            <w:pPr>
              <w:rPr>
                <w:lang w:val="ru-RU" w:eastAsia="sr-Latn-CS"/>
              </w:rPr>
            </w:pPr>
            <w:r w:rsidRPr="00AC6576">
              <w:rPr>
                <w:lang w:val="ru-RU" w:eastAsia="sr-Latn-CS"/>
              </w:rPr>
              <w:t>-упознавање , представљање  себе  и  других</w:t>
            </w:r>
          </w:p>
          <w:p w:rsidR="00CF6EAA" w:rsidRPr="00AC6576" w:rsidRDefault="00CF6EAA" w:rsidP="00546532">
            <w:pPr>
              <w:rPr>
                <w:lang w:val="ru-RU" w:eastAsia="sr-Latn-CS"/>
              </w:rPr>
            </w:pPr>
            <w:r w:rsidRPr="00AC6576">
              <w:rPr>
                <w:lang w:val="ru-RU" w:eastAsia="sr-Latn-CS"/>
              </w:rPr>
              <w:t>-изражавање  припадности</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sr-Latn-CS" w:eastAsia="sr-Latn-CS"/>
              </w:rPr>
              <w:t>-</w:t>
            </w:r>
            <w:r w:rsidRPr="00AC6576">
              <w:rPr>
                <w:rFonts w:ascii="Times New Roman" w:hAnsi="Times New Roman" w:cs="Times New Roman"/>
                <w:lang w:val="ru-RU" w:eastAsia="sr-Latn-CS"/>
              </w:rPr>
              <w:t xml:space="preserve">-исказивање једноставне усмене поруке;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-савладавање технике читања;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lang w:val="ru-RU" w:eastAsia="sr-Latn-CS"/>
              </w:rPr>
            </w:pPr>
            <w:r w:rsidRPr="00AC6576">
              <w:rPr>
                <w:lang w:val="ru-RU" w:eastAsia="sr-Latn-CS"/>
              </w:rPr>
              <w:t>- нови граматички појмови унутар познате реченице</w:t>
            </w:r>
          </w:p>
          <w:p w:rsidR="00CF6EAA" w:rsidRPr="00AC6576" w:rsidRDefault="00CF6EAA" w:rsidP="00546532">
            <w:pPr>
              <w:rPr>
                <w:lang w:val="ru-RU" w:eastAsia="sr-Latn-CS"/>
              </w:rPr>
            </w:pPr>
          </w:p>
          <w:p w:rsidR="00CF6EAA" w:rsidRPr="00AC6576" w:rsidRDefault="00CF6EAA" w:rsidP="00546532">
            <w:pPr>
              <w:rPr>
                <w:lang w:val="ru-RU" w:eastAsia="sr-Latn-CS"/>
              </w:rPr>
            </w:pP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72"/>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lastRenderedPageBreak/>
              <w:t>ВОКАБУЛАР И ИЗГОВОР</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Вођење сопственог речника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AC6576" w:rsidRDefault="00CF6EAA" w:rsidP="00546532">
            <w:pPr>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Подела по врстама речи</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Глаголи (</w:t>
            </w:r>
            <w:r w:rsidRPr="00AC6576">
              <w:rPr>
                <w:rFonts w:ascii="Times New Roman" w:hAnsi="Times New Roman" w:cs="Times New Roman"/>
                <w:lang w:val="sr-Cyrl-CS" w:eastAsia="sr-Latn-CS"/>
              </w:rPr>
              <w:t>инфинитив, прошло време, партицип)</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Именице</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Придеви</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Предлози</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Упитне речи</w:t>
            </w:r>
          </w:p>
          <w:p w:rsidR="00CF6EAA" w:rsidRPr="00AC6576" w:rsidRDefault="00CF6EAA" w:rsidP="00546532">
            <w:pPr>
              <w:rPr>
                <w:rFonts w:ascii="Times New Roman" w:hAnsi="Times New Roman" w:cs="Times New Roman"/>
                <w:b/>
                <w:lang w:val="sr-Cyrl-CS" w:eastAsia="sr-Latn-CS"/>
              </w:rPr>
            </w:pPr>
          </w:p>
          <w:p w:rsidR="00CF6EAA" w:rsidRPr="00AC6576" w:rsidRDefault="00CF6EAA" w:rsidP="00546532">
            <w:pPr>
              <w:rPr>
                <w:lang w:eastAsia="sr-Latn-CS"/>
              </w:rPr>
            </w:pPr>
          </w:p>
          <w:p w:rsidR="00CF6EAA" w:rsidRPr="00AC6576" w:rsidRDefault="00CF6EAA" w:rsidP="00546532">
            <w:pPr>
              <w:rPr>
                <w:rFonts w:ascii="Times New Roman" w:hAnsi="Times New Roman" w:cs="Times New Roman"/>
                <w:lang w:val="sr-Cyrl-CS" w:eastAsia="sr-Latn-CS"/>
              </w:rPr>
            </w:pPr>
          </w:p>
        </w:tc>
        <w:tc>
          <w:tcPr>
            <w:tcW w:w="4559" w:type="dxa"/>
          </w:tcPr>
          <w:p w:rsidR="00CF6EAA" w:rsidRPr="00AC6576" w:rsidRDefault="00CF6EAA" w:rsidP="00CF6EAA">
            <w:pPr>
              <w:pStyle w:val="BodyText"/>
              <w:numPr>
                <w:ilvl w:val="0"/>
                <w:numId w:val="96"/>
              </w:numPr>
              <w:ind w:left="0"/>
              <w:rPr>
                <w:lang w:eastAsia="sr-Latn-CS"/>
              </w:rPr>
            </w:pPr>
            <w:r w:rsidRPr="00AC6576">
              <w:rPr>
                <w:lang w:eastAsia="sr-Latn-CS"/>
              </w:rPr>
              <w:t>читање наглас</w:t>
            </w:r>
          </w:p>
          <w:p w:rsidR="00CF6EAA" w:rsidRPr="00AC6576" w:rsidRDefault="00CF6EAA" w:rsidP="00CF6EAA">
            <w:pPr>
              <w:pStyle w:val="BodyText"/>
              <w:numPr>
                <w:ilvl w:val="0"/>
                <w:numId w:val="96"/>
              </w:numPr>
              <w:ind w:left="0"/>
              <w:rPr>
                <w:lang w:eastAsia="sr-Latn-CS"/>
              </w:rPr>
            </w:pPr>
            <w:r w:rsidRPr="00AC6576">
              <w:rPr>
                <w:lang w:eastAsia="sr-Latn-CS"/>
              </w:rPr>
              <w:t>вежбе са акцентовањем</w:t>
            </w:r>
          </w:p>
          <w:p w:rsidR="00CF6EAA" w:rsidRPr="00AC6576" w:rsidRDefault="00CF6EAA" w:rsidP="00CF6EAA">
            <w:pPr>
              <w:pStyle w:val="BodyText"/>
              <w:numPr>
                <w:ilvl w:val="0"/>
                <w:numId w:val="96"/>
              </w:numPr>
              <w:ind w:left="0"/>
              <w:rPr>
                <w:lang w:eastAsia="sr-Latn-CS"/>
              </w:rPr>
            </w:pPr>
            <w:r w:rsidRPr="00AC6576">
              <w:rPr>
                <w:lang w:eastAsia="sr-Latn-CS"/>
              </w:rPr>
              <w:t>вођење сопственог речника</w:t>
            </w:r>
          </w:p>
          <w:p w:rsidR="00CF6EAA" w:rsidRPr="00AC6576" w:rsidRDefault="00CF6EAA" w:rsidP="00CF6EAA">
            <w:pPr>
              <w:pStyle w:val="BodyText"/>
              <w:numPr>
                <w:ilvl w:val="0"/>
                <w:numId w:val="96"/>
              </w:numPr>
              <w:ind w:left="0"/>
              <w:rPr>
                <w:lang w:eastAsia="sr-Latn-CS"/>
              </w:rPr>
            </w:pPr>
            <w:r w:rsidRPr="00AC6576">
              <w:rPr>
                <w:lang w:eastAsia="sr-Latn-CS"/>
              </w:rPr>
              <w:t>провера речи</w:t>
            </w:r>
          </w:p>
          <w:p w:rsidR="00CF6EAA" w:rsidRPr="00AC6576" w:rsidRDefault="00CF6EAA" w:rsidP="00CF6EAA">
            <w:pPr>
              <w:pStyle w:val="BodyText"/>
              <w:numPr>
                <w:ilvl w:val="0"/>
                <w:numId w:val="96"/>
              </w:numPr>
              <w:ind w:left="0"/>
              <w:rPr>
                <w:lang w:eastAsia="sr-Latn-CS"/>
              </w:rPr>
            </w:pPr>
            <w:r w:rsidRPr="00AC6576">
              <w:rPr>
                <w:lang w:eastAsia="sr-Latn-CS"/>
              </w:rPr>
              <w:t>рад у пару (дијалог)</w:t>
            </w:r>
          </w:p>
          <w:p w:rsidR="00CF6EAA" w:rsidRPr="00AC6576" w:rsidRDefault="00CF6EAA" w:rsidP="00CF6EAA">
            <w:pPr>
              <w:pStyle w:val="BodyText"/>
              <w:numPr>
                <w:ilvl w:val="0"/>
                <w:numId w:val="96"/>
              </w:numPr>
              <w:ind w:left="0"/>
              <w:rPr>
                <w:lang w:eastAsia="sr-Latn-CS"/>
              </w:rPr>
            </w:pPr>
            <w:r w:rsidRPr="00AC6576">
              <w:rPr>
                <w:lang w:eastAsia="sr-Latn-CS"/>
              </w:rPr>
              <w:t>вежбања са захтевом отклањања грешке слушање и реаговање на упутства наставника или са аудио записа</w:t>
            </w:r>
          </w:p>
          <w:p w:rsidR="00CF6EAA" w:rsidRPr="00AC6576" w:rsidRDefault="00CF6EAA" w:rsidP="00CF6EAA">
            <w:pPr>
              <w:pStyle w:val="BodyText"/>
              <w:numPr>
                <w:ilvl w:val="0"/>
                <w:numId w:val="96"/>
              </w:numPr>
              <w:ind w:left="0"/>
              <w:rPr>
                <w:lang w:eastAsia="sr-Latn-CS"/>
              </w:rPr>
            </w:pPr>
            <w:r w:rsidRPr="00AC6576">
              <w:rPr>
                <w:lang w:eastAsia="sr-Latn-CS"/>
              </w:rPr>
              <w:t>симулација дијалога</w:t>
            </w:r>
          </w:p>
          <w:p w:rsidR="00CF6EAA" w:rsidRPr="00AC6576" w:rsidRDefault="00CF6EAA" w:rsidP="00CF6EAA">
            <w:pPr>
              <w:pStyle w:val="BodyText"/>
              <w:numPr>
                <w:ilvl w:val="0"/>
                <w:numId w:val="96"/>
              </w:numPr>
              <w:ind w:left="0"/>
              <w:rPr>
                <w:lang w:eastAsia="sr-Latn-CS"/>
              </w:rPr>
            </w:pPr>
            <w:r w:rsidRPr="00AC6576">
              <w:rPr>
                <w:lang w:eastAsia="sr-Latn-CS"/>
              </w:rPr>
              <w:t>именовање научених појмова и израза уз често групно понављање</w:t>
            </w:r>
          </w:p>
          <w:p w:rsidR="00CF6EAA" w:rsidRPr="00AC6576" w:rsidRDefault="00CF6EAA" w:rsidP="00546532">
            <w:pPr>
              <w:pStyle w:val="BodyText"/>
              <w:rPr>
                <w:lang w:eastAsia="sr-Latn-CS"/>
              </w:rPr>
            </w:pPr>
            <w:r w:rsidRPr="00AC6576">
              <w:rPr>
                <w:lang w:eastAsia="sr-Latn-CS"/>
              </w:rPr>
              <w:t>драмска игра, рад у пару</w:t>
            </w:r>
          </w:p>
          <w:p w:rsidR="00CF6EAA" w:rsidRPr="00AC6576" w:rsidRDefault="00CF6EAA" w:rsidP="00CF6EAA">
            <w:pPr>
              <w:pStyle w:val="BodyText"/>
              <w:numPr>
                <w:ilvl w:val="0"/>
                <w:numId w:val="96"/>
              </w:numPr>
              <w:ind w:left="0"/>
              <w:rPr>
                <w:lang w:eastAsia="sr-Latn-CS"/>
              </w:rPr>
            </w:pPr>
            <w:r w:rsidRPr="00AC6576">
              <w:rPr>
                <w:lang w:eastAsia="sr-Latn-CS"/>
              </w:rPr>
              <w:t>симулација ситуација, рад на групном пројекту</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нађе синоним задате речи на страном језику,</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sr-Cyrl-CS" w:eastAsia="sr-Latn-CS"/>
              </w:rPr>
              <w:t>- Тражи одговарајући израз са матерњег на израз у страном језику</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Latn-CS" w:eastAsia="sr-Latn-CS"/>
              </w:rPr>
              <w:t>- Исправља друга уколико погреши</w:t>
            </w: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72"/>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ЧИТАЊЕ И СЛУШАЊЕ СА РАЗУМЕВАЊЕМ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Разумевање краћег текста до 100 речи </w:t>
            </w:r>
            <w:r w:rsidRPr="00AC6576">
              <w:rPr>
                <w:rFonts w:ascii="Times New Roman" w:hAnsi="Times New Roman" w:cs="Times New Roman"/>
                <w:lang w:val="sr-Cyrl-CS" w:eastAsia="sr-Latn-CS"/>
              </w:rPr>
              <w:lastRenderedPageBreak/>
              <w:t>(уџбеник или додатни материјал)</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Краћи дијалози до 10 реплика </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питања и одговори)</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 Издвајање кључних информација после слушања текста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eastAsia="sr-Latn-CS"/>
              </w:rPr>
              <w:t xml:space="preserve">Разумевање и одговарање на усмене поруке ( </w:t>
            </w:r>
            <w:r w:rsidRPr="00AC6576">
              <w:rPr>
                <w:rFonts w:ascii="Times New Roman" w:hAnsi="Times New Roman" w:cs="Times New Roman"/>
                <w:lang w:val="sr-Cyrl-CS" w:eastAsia="sr-Latn-CS"/>
              </w:rPr>
              <w:t>давањ</w:t>
            </w:r>
            <w:r w:rsidRPr="00AC6576">
              <w:rPr>
                <w:rFonts w:ascii="Times New Roman" w:hAnsi="Times New Roman" w:cs="Times New Roman"/>
                <w:b/>
                <w:lang w:val="sr-Cyrl-CS" w:eastAsia="sr-Latn-CS"/>
              </w:rPr>
              <w:t xml:space="preserve">е </w:t>
            </w:r>
            <w:r w:rsidRPr="00AC6576">
              <w:rPr>
                <w:rFonts w:ascii="Times New Roman" w:hAnsi="Times New Roman" w:cs="Times New Roman"/>
                <w:lang w:val="sr-Cyrl-CS" w:eastAsia="sr-Latn-CS"/>
              </w:rPr>
              <w:t>наредбе или извршавање)</w:t>
            </w:r>
          </w:p>
        </w:tc>
        <w:tc>
          <w:tcPr>
            <w:tcW w:w="4559" w:type="dxa"/>
          </w:tcPr>
          <w:p w:rsidR="00CF6EAA" w:rsidRPr="00AC6576" w:rsidRDefault="00CF6EAA" w:rsidP="00546532">
            <w:pPr>
              <w:pStyle w:val="BodyText"/>
              <w:tabs>
                <w:tab w:val="left" w:pos="9315"/>
              </w:tabs>
              <w:rPr>
                <w:lang w:eastAsia="sr-Latn-CS"/>
              </w:rPr>
            </w:pPr>
            <w:r w:rsidRPr="00AC6576">
              <w:rPr>
                <w:lang w:eastAsia="sr-Latn-CS"/>
              </w:rPr>
              <w:lastRenderedPageBreak/>
              <w:t>римена аудио и видео записа</w:t>
            </w:r>
          </w:p>
          <w:p w:rsidR="00CF6EAA" w:rsidRPr="00AC6576" w:rsidRDefault="00CF6EAA" w:rsidP="00546532">
            <w:pPr>
              <w:pStyle w:val="BodyText"/>
              <w:tabs>
                <w:tab w:val="left" w:pos="9315"/>
              </w:tabs>
              <w:rPr>
                <w:lang w:eastAsia="sr-Latn-CS"/>
              </w:rPr>
            </w:pPr>
            <w:r w:rsidRPr="00AC6576">
              <w:rPr>
                <w:lang w:eastAsia="sr-Latn-CS"/>
              </w:rPr>
              <w:t>ндивидуална и групна анализа текста</w:t>
            </w:r>
          </w:p>
          <w:p w:rsidR="00CF6EAA" w:rsidRPr="00AC6576" w:rsidRDefault="00CF6EAA" w:rsidP="00546532">
            <w:pPr>
              <w:pStyle w:val="BodyText"/>
              <w:tabs>
                <w:tab w:val="left" w:pos="9315"/>
              </w:tabs>
              <w:rPr>
                <w:lang w:eastAsia="sr-Latn-CS"/>
              </w:rPr>
            </w:pPr>
            <w:r w:rsidRPr="00AC6576">
              <w:rPr>
                <w:lang w:eastAsia="sr-Latn-CS"/>
              </w:rPr>
              <w:t>припрема  питања у вези са прочитаним или одслушаним текстом</w:t>
            </w:r>
          </w:p>
          <w:p w:rsidR="00CF6EAA" w:rsidRPr="00AC6576" w:rsidRDefault="00CF6EAA" w:rsidP="00546532">
            <w:pPr>
              <w:pStyle w:val="BodyText"/>
              <w:tabs>
                <w:tab w:val="left" w:pos="9315"/>
              </w:tabs>
              <w:rPr>
                <w:lang w:eastAsia="sr-Latn-CS"/>
              </w:rPr>
            </w:pPr>
            <w:r w:rsidRPr="00AC6576">
              <w:rPr>
                <w:lang w:eastAsia="sr-Latn-CS"/>
              </w:rPr>
              <w:lastRenderedPageBreak/>
              <w:t>репричавање прочитаног текста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вежбе слушања, повезивање предмета са сликом</w:t>
            </w:r>
          </w:p>
          <w:p w:rsidR="00CF6EAA" w:rsidRPr="00AC6576" w:rsidRDefault="00CF6EAA" w:rsidP="00CF6EAA">
            <w:pPr>
              <w:pStyle w:val="BodyText"/>
              <w:numPr>
                <w:ilvl w:val="0"/>
                <w:numId w:val="96"/>
              </w:numPr>
              <w:ind w:left="0"/>
              <w:rPr>
                <w:lang w:eastAsia="sr-Latn-CS"/>
              </w:rPr>
            </w:pPr>
            <w:r w:rsidRPr="00AC6576">
              <w:rPr>
                <w:lang w:eastAsia="sr-Latn-CS"/>
              </w:rPr>
              <w:t>поступање по датом задатку</w:t>
            </w:r>
          </w:p>
          <w:p w:rsidR="00CF6EAA" w:rsidRPr="00AC6576" w:rsidRDefault="00CF6EAA" w:rsidP="00CF6EAA">
            <w:pPr>
              <w:pStyle w:val="BodyText"/>
              <w:numPr>
                <w:ilvl w:val="0"/>
                <w:numId w:val="96"/>
              </w:numPr>
              <w:ind w:left="0"/>
              <w:rPr>
                <w:lang w:eastAsia="sr-Latn-CS"/>
              </w:rPr>
            </w:pPr>
          </w:p>
          <w:p w:rsidR="00CF6EAA" w:rsidRPr="00AC6576" w:rsidRDefault="00CF6EAA" w:rsidP="00546532">
            <w:pPr>
              <w:tabs>
                <w:tab w:val="left" w:pos="9315"/>
              </w:tabs>
              <w:rPr>
                <w:rFonts w:ascii="Times New Roman" w:hAnsi="Times New Roman" w:cs="Times New Roman"/>
                <w:lang w:val="sr-Cyrl-CS" w:eastAsia="sr-Latn-CS"/>
              </w:rPr>
            </w:pP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lastRenderedPageBreak/>
              <w:t>-  Може да изрази утиске и осећања о кратком прилагођеном књижевном тексту,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Уме да користи вербална и невербална средства </w:t>
            </w:r>
            <w:r w:rsidRPr="00AC6576">
              <w:rPr>
                <w:rFonts w:ascii="Times New Roman" w:hAnsi="Times New Roman" w:cs="Times New Roman"/>
                <w:lang w:val="sr-Cyrl-CS" w:eastAsia="sr-Latn-CS"/>
              </w:rPr>
              <w:lastRenderedPageBreak/>
              <w:t>изражавања,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w:t>
            </w:r>
            <w:r w:rsidRPr="00AC6576">
              <w:rPr>
                <w:rFonts w:ascii="Times New Roman" w:hAnsi="Times New Roman" w:cs="Times New Roman"/>
                <w:lang w:val="sr-Latn-CS" w:eastAsia="sr-Latn-CS"/>
              </w:rPr>
              <w:t>може</w:t>
            </w:r>
            <w:r w:rsidRPr="00AC6576">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lastRenderedPageBreak/>
              <w:t>ПИСАЊЕ И ПИСМЕНО ИЗРАЖАВАЊЕ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Попуњавање краћих текстова </w:t>
            </w:r>
            <w:r w:rsidRPr="00AC6576">
              <w:rPr>
                <w:rFonts w:ascii="Times New Roman" w:hAnsi="Times New Roman" w:cs="Times New Roman"/>
                <w:lang w:val="sr-Cyrl-CS" w:eastAsia="sr-Latn-CS"/>
              </w:rPr>
              <w:t>( радни листови...)</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Тестови </w:t>
            </w:r>
            <w:r w:rsidRPr="00AC6576">
              <w:rPr>
                <w:rFonts w:ascii="Times New Roman" w:hAnsi="Times New Roman" w:cs="Times New Roman"/>
                <w:lang w:val="sr-Cyrl-CS" w:eastAsia="sr-Latn-CS"/>
              </w:rPr>
              <w:t>( граматичке целине, вокабулар)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Latn-CS" w:eastAsia="sr-Latn-CS"/>
              </w:rPr>
              <w:t xml:space="preserve">Диктати </w:t>
            </w:r>
            <w:r w:rsidRPr="00AC6576">
              <w:rPr>
                <w:rFonts w:ascii="Times New Roman" w:hAnsi="Times New Roman" w:cs="Times New Roman"/>
                <w:b/>
                <w:lang w:val="sr-Latn-CS" w:eastAsia="sr-Latn-CS"/>
              </w:rPr>
              <w:t xml:space="preserve">( </w:t>
            </w:r>
            <w:r w:rsidRPr="00AC6576">
              <w:rPr>
                <w:rFonts w:ascii="Times New Roman" w:hAnsi="Times New Roman" w:cs="Times New Roman"/>
                <w:lang w:val="sr-Latn-CS" w:eastAsia="sr-Latn-CS"/>
              </w:rPr>
              <w:t>познати текстови</w:t>
            </w:r>
            <w:r w:rsidRPr="00AC6576">
              <w:rPr>
                <w:rFonts w:ascii="Times New Roman" w:hAnsi="Times New Roman" w:cs="Times New Roman"/>
                <w:b/>
                <w:lang w:val="sr-Latn-CS" w:eastAsia="sr-Latn-CS"/>
              </w:rPr>
              <w:t>)</w:t>
            </w:r>
          </w:p>
          <w:p w:rsidR="00CF6EAA" w:rsidRPr="00AC6576" w:rsidRDefault="00CF6EAA" w:rsidP="00546532">
            <w:pPr>
              <w:rPr>
                <w:rFonts w:ascii="Times New Roman" w:hAnsi="Times New Roman" w:cs="Times New Roman"/>
                <w:lang w:val="sr-Latn-CS" w:eastAsia="sr-Latn-CS"/>
              </w:rPr>
            </w:pPr>
          </w:p>
        </w:tc>
        <w:tc>
          <w:tcPr>
            <w:tcW w:w="4559" w:type="dxa"/>
          </w:tcPr>
          <w:p w:rsidR="00CF6EAA" w:rsidRPr="00AC6576" w:rsidRDefault="00CF6EAA" w:rsidP="00546532">
            <w:pPr>
              <w:pStyle w:val="BodyText"/>
              <w:tabs>
                <w:tab w:val="left" w:pos="9315"/>
              </w:tabs>
              <w:rPr>
                <w:lang w:eastAsia="sr-Latn-CS"/>
              </w:rPr>
            </w:pPr>
            <w:r w:rsidRPr="00AC6576">
              <w:rPr>
                <w:lang w:eastAsia="sr-Latn-CS"/>
              </w:rPr>
              <w:t>ратки описи</w:t>
            </w:r>
          </w:p>
          <w:p w:rsidR="00CF6EAA" w:rsidRPr="00AC6576" w:rsidRDefault="00CF6EAA" w:rsidP="00546532">
            <w:pPr>
              <w:pStyle w:val="BodyText"/>
              <w:tabs>
                <w:tab w:val="left" w:pos="9315"/>
              </w:tabs>
              <w:rPr>
                <w:lang w:eastAsia="sr-Latn-CS"/>
              </w:rPr>
            </w:pPr>
            <w:r w:rsidRPr="00AC6576">
              <w:rPr>
                <w:lang w:eastAsia="sr-Latn-CS"/>
              </w:rPr>
              <w:t>диктати</w:t>
            </w:r>
          </w:p>
          <w:p w:rsidR="00CF6EAA" w:rsidRPr="00AC6576" w:rsidRDefault="00CF6EAA" w:rsidP="00546532">
            <w:pPr>
              <w:pStyle w:val="BodyText"/>
              <w:tabs>
                <w:tab w:val="left" w:pos="9315"/>
              </w:tabs>
              <w:rPr>
                <w:lang w:eastAsia="sr-Latn-CS"/>
              </w:rPr>
            </w:pPr>
            <w:r w:rsidRPr="00AC6576">
              <w:rPr>
                <w:lang w:eastAsia="sr-Latn-CS"/>
              </w:rPr>
              <w:t>преписивање текстова</w:t>
            </w:r>
          </w:p>
          <w:p w:rsidR="00CF6EAA" w:rsidRPr="00AC6576" w:rsidRDefault="00CF6EAA" w:rsidP="00546532">
            <w:pPr>
              <w:pStyle w:val="BodyText"/>
              <w:tabs>
                <w:tab w:val="left" w:pos="9315"/>
              </w:tabs>
              <w:rPr>
                <w:lang w:eastAsia="sr-Latn-CS"/>
              </w:rPr>
            </w:pPr>
            <w:r w:rsidRPr="00AC6576">
              <w:rPr>
                <w:lang w:eastAsia="sr-Latn-CS"/>
              </w:rPr>
              <w:t>правила интерпункције и правописа</w:t>
            </w:r>
          </w:p>
          <w:p w:rsidR="00CF6EAA" w:rsidRPr="00AC6576" w:rsidRDefault="00CF6EAA" w:rsidP="00546532">
            <w:pPr>
              <w:pStyle w:val="BodyText"/>
              <w:tabs>
                <w:tab w:val="left" w:pos="9315"/>
              </w:tabs>
              <w:rPr>
                <w:lang w:eastAsia="sr-Latn-CS"/>
              </w:rPr>
            </w:pPr>
            <w:r w:rsidRPr="00AC6576">
              <w:rPr>
                <w:lang w:eastAsia="sr-Latn-CS"/>
              </w:rPr>
              <w:t>коришћење интернета и других средстава писмене комуникације</w:t>
            </w:r>
          </w:p>
          <w:p w:rsidR="00CF6EAA" w:rsidRPr="00AC6576" w:rsidRDefault="00CF6EAA" w:rsidP="00546532">
            <w:pPr>
              <w:pStyle w:val="BodyText"/>
              <w:tabs>
                <w:tab w:val="left" w:pos="9315"/>
              </w:tabs>
              <w:rPr>
                <w:lang w:eastAsia="sr-Latn-CS"/>
              </w:rPr>
            </w:pPr>
            <w:r w:rsidRPr="00AC6576">
              <w:rPr>
                <w:lang w:eastAsia="sr-Latn-CS"/>
              </w:rPr>
              <w:t>-     игрица размене писаних порука</w:t>
            </w:r>
          </w:p>
        </w:tc>
        <w:tc>
          <w:tcPr>
            <w:tcW w:w="5456"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Правилно пише страну реч,</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реченицу везану за познату фразу,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реченицу везану за граматичку целину која се изучава</w:t>
            </w: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КОНВЕРЗАЦИЈА</w:t>
            </w:r>
          </w:p>
          <w:p w:rsidR="00CF6EAA" w:rsidRPr="00AC6576" w:rsidRDefault="00CF6EAA" w:rsidP="00546532">
            <w:pPr>
              <w:tabs>
                <w:tab w:val="left" w:pos="9315"/>
              </w:tabs>
              <w:rPr>
                <w:rFonts w:ascii="Times New Roman" w:hAnsi="Times New Roman" w:cs="Times New Roman"/>
                <w:u w:val="single"/>
                <w:lang w:val="sr-Cyrl-CS" w:eastAsia="sr-Latn-CS"/>
              </w:rPr>
            </w:pPr>
            <w:r w:rsidRPr="00AC6576">
              <w:rPr>
                <w:rFonts w:ascii="Times New Roman" w:hAnsi="Times New Roman" w:cs="Times New Roman"/>
                <w:b/>
                <w:u w:val="single"/>
                <w:lang w:val="sr-Cyrl-CS" w:eastAsia="sr-Latn-CS"/>
              </w:rPr>
              <w:t>Драматизација (</w:t>
            </w:r>
            <w:r w:rsidRPr="00AC6576">
              <w:rPr>
                <w:rFonts w:ascii="Times New Roman" w:hAnsi="Times New Roman" w:cs="Times New Roman"/>
                <w:lang w:val="sr-Cyrl-CS" w:eastAsia="sr-Latn-CS"/>
              </w:rPr>
              <w:t>скечевивезани за претходно учену целину )</w:t>
            </w:r>
          </w:p>
          <w:p w:rsidR="00CF6EAA" w:rsidRPr="00AC6576" w:rsidRDefault="00CF6EAA" w:rsidP="00546532">
            <w:pPr>
              <w:tabs>
                <w:tab w:val="left" w:pos="9315"/>
              </w:tabs>
              <w:rPr>
                <w:rFonts w:ascii="Times New Roman" w:hAnsi="Times New Roman" w:cs="Times New Roman"/>
                <w:u w:val="single"/>
                <w:lang w:val="sr-Cyrl-CS" w:eastAsia="sr-Latn-CS"/>
              </w:rPr>
            </w:pPr>
            <w:r w:rsidRPr="00AC6576">
              <w:rPr>
                <w:rFonts w:ascii="Times New Roman" w:hAnsi="Times New Roman" w:cs="Times New Roman"/>
                <w:b/>
                <w:u w:val="single"/>
                <w:lang w:val="sr-Cyrl-CS" w:eastAsia="sr-Latn-CS"/>
              </w:rPr>
              <w:t>Питања и одговори</w:t>
            </w:r>
            <w:r w:rsidRPr="00AC6576">
              <w:rPr>
                <w:rFonts w:ascii="Times New Roman" w:hAnsi="Times New Roman" w:cs="Times New Roman"/>
                <w:lang w:val="sr-Cyrl-CS" w:eastAsia="sr-Latn-CS"/>
              </w:rPr>
              <w:t xml:space="preserve"> (текстови из уџбеника)</w:t>
            </w:r>
          </w:p>
          <w:p w:rsidR="00CF6EAA" w:rsidRPr="00AC6576" w:rsidRDefault="00CF6EAA" w:rsidP="00546532">
            <w:pPr>
              <w:rPr>
                <w:rFonts w:ascii="Times New Roman" w:hAnsi="Times New Roman" w:cs="Times New Roman"/>
                <w:lang w:val="sr-Cyrl-CS" w:eastAsia="sr-Latn-CS"/>
              </w:rPr>
            </w:pPr>
          </w:p>
        </w:tc>
        <w:tc>
          <w:tcPr>
            <w:tcW w:w="4559" w:type="dxa"/>
          </w:tcPr>
          <w:p w:rsidR="00CF6EAA" w:rsidRPr="00AC6576" w:rsidRDefault="00CF6EAA" w:rsidP="00546532">
            <w:pPr>
              <w:pStyle w:val="BodyText"/>
              <w:rPr>
                <w:lang w:eastAsia="sr-Latn-CS"/>
              </w:rPr>
            </w:pPr>
            <w:r w:rsidRPr="00AC6576">
              <w:rPr>
                <w:lang w:eastAsia="sr-Latn-CS"/>
              </w:rPr>
              <w:t>коришћење припремљеног текста за разговор,</w:t>
            </w:r>
          </w:p>
          <w:p w:rsidR="00CF6EAA" w:rsidRPr="00AC6576" w:rsidRDefault="00CF6EAA" w:rsidP="00CF6EAA">
            <w:pPr>
              <w:pStyle w:val="BodyText"/>
              <w:numPr>
                <w:ilvl w:val="0"/>
                <w:numId w:val="96"/>
              </w:numPr>
              <w:ind w:left="0"/>
              <w:rPr>
                <w:lang w:eastAsia="sr-Latn-CS"/>
              </w:rPr>
            </w:pPr>
            <w:r w:rsidRPr="00AC6576">
              <w:rPr>
                <w:lang w:eastAsia="sr-Latn-CS"/>
              </w:rPr>
              <w:t>коришћење интернета у сврху тражење фотографија и текста на задату тему</w:t>
            </w:r>
          </w:p>
          <w:p w:rsidR="00CF6EAA" w:rsidRPr="00AC6576" w:rsidRDefault="00CF6EAA" w:rsidP="00CF6EAA">
            <w:pPr>
              <w:pStyle w:val="BodyText"/>
              <w:numPr>
                <w:ilvl w:val="0"/>
                <w:numId w:val="96"/>
              </w:numPr>
              <w:ind w:left="0"/>
              <w:rPr>
                <w:lang w:eastAsia="sr-Latn-CS"/>
              </w:rPr>
            </w:pPr>
            <w:r w:rsidRPr="00AC6576">
              <w:rPr>
                <w:lang w:val="ru-RU" w:eastAsia="sr-Latn-CS"/>
              </w:rPr>
              <w:t>припрема питања и одговора уз консултацију са наставником</w:t>
            </w:r>
          </w:p>
        </w:tc>
        <w:tc>
          <w:tcPr>
            <w:tcW w:w="5456" w:type="dxa"/>
          </w:tcPr>
          <w:p w:rsidR="00CF6EAA" w:rsidRPr="00AC6576" w:rsidRDefault="00CF6EAA" w:rsidP="00546532">
            <w:pPr>
              <w:pStyle w:val="BodyText"/>
              <w:rPr>
                <w:lang w:eastAsia="sr-Latn-CS"/>
              </w:rPr>
            </w:pPr>
            <w:r w:rsidRPr="00AC6576">
              <w:rPr>
                <w:lang w:eastAsia="sr-Latn-CS"/>
              </w:rPr>
              <w:t>Разумевање  и давање једноставних упутстава и команди,</w:t>
            </w:r>
          </w:p>
          <w:p w:rsidR="00CF6EAA" w:rsidRPr="00AC6576" w:rsidRDefault="00CF6EAA" w:rsidP="00CF6EAA">
            <w:pPr>
              <w:pStyle w:val="BodyText"/>
              <w:numPr>
                <w:ilvl w:val="0"/>
                <w:numId w:val="96"/>
              </w:numPr>
              <w:ind w:left="0"/>
              <w:rPr>
                <w:lang w:eastAsia="sr-Latn-CS"/>
              </w:rPr>
            </w:pPr>
            <w:r w:rsidRPr="00AC6576">
              <w:rPr>
                <w:lang w:eastAsia="sr-Latn-CS"/>
              </w:rPr>
              <w:t>Молбе и изрази захвалности,</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тражење и давање обавештења; </w:t>
            </w:r>
          </w:p>
          <w:p w:rsidR="00CF6EAA" w:rsidRPr="00AC6576" w:rsidRDefault="00CF6EAA" w:rsidP="00546532">
            <w:pPr>
              <w:autoSpaceDE w:val="0"/>
              <w:autoSpaceDN w:val="0"/>
              <w:adjustRightInd w:val="0"/>
              <w:rPr>
                <w:rFonts w:ascii="Times New Roman" w:hAnsi="Times New Roman" w:cs="Times New Roman"/>
                <w:lang w:val="ru-RU" w:eastAsia="sr-Latn-CS"/>
              </w:rPr>
            </w:pP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описивање и именовање предмета; </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ru-RU" w:eastAsia="sr-Latn-CS"/>
              </w:rPr>
              <w:t xml:space="preserve">-     изражавање припадности; </w:t>
            </w:r>
          </w:p>
          <w:p w:rsidR="00CF6EAA" w:rsidRPr="00AC6576" w:rsidRDefault="00CF6EAA" w:rsidP="00546532">
            <w:pPr>
              <w:autoSpaceDE w:val="0"/>
              <w:autoSpaceDN w:val="0"/>
              <w:adjustRightInd w:val="0"/>
              <w:rPr>
                <w:rFonts w:ascii="Times New Roman" w:hAnsi="Times New Roman" w:cs="Times New Roman"/>
                <w:lang w:val="sr-Cyrl-CS" w:eastAsia="sr-Latn-CS"/>
              </w:rPr>
            </w:pPr>
            <w:r w:rsidRPr="00AC6576">
              <w:rPr>
                <w:rFonts w:ascii="Times New Roman" w:hAnsi="Times New Roman" w:cs="Times New Roman"/>
                <w:lang w:val="sr-Latn-CS" w:eastAsia="sr-Latn-CS"/>
              </w:rPr>
              <w:lastRenderedPageBreak/>
              <w:t>-     препознавање историјских појмова</w:t>
            </w:r>
          </w:p>
        </w:tc>
      </w:tr>
    </w:tbl>
    <w:p w:rsidR="00CF6EAA" w:rsidRPr="00AC6576" w:rsidRDefault="00CF6EAA" w:rsidP="00CF6EAA">
      <w:pPr>
        <w:rPr>
          <w:rFonts w:ascii="Times New Roman" w:hAnsi="Times New Roman" w:cs="Times New Roman"/>
          <w:b/>
        </w:rPr>
      </w:pPr>
    </w:p>
    <w:p w:rsidR="00CF6EAA" w:rsidRPr="00AC6576" w:rsidRDefault="00CF6EAA" w:rsidP="00CF6EAA">
      <w:pPr>
        <w:rPr>
          <w:rFonts w:ascii="Times New Roman" w:hAnsi="Times New Roman" w:cs="Times New Roman"/>
          <w:b/>
          <w:lang w:val="ru-RU"/>
        </w:rPr>
      </w:pPr>
      <w:r w:rsidRPr="00AC6576">
        <w:rPr>
          <w:rFonts w:ascii="Times New Roman" w:hAnsi="Times New Roman" w:cs="Times New Roman"/>
          <w:b/>
          <w:lang w:val="sr-Cyrl-CS"/>
        </w:rPr>
        <w:t>ИСТОРИЈА</w:t>
      </w:r>
    </w:p>
    <w:p w:rsidR="00CF6EAA" w:rsidRPr="00AC6576" w:rsidRDefault="00CF6EAA" w:rsidP="00CF6EAA">
      <w:pPr>
        <w:tabs>
          <w:tab w:val="left" w:pos="4940"/>
        </w:tabs>
        <w:jc w:val="both"/>
        <w:rPr>
          <w:rFonts w:ascii="Times New Roman" w:hAnsi="Times New Roman" w:cs="Times New Roman"/>
          <w:b/>
          <w:lang w:val="ru-RU"/>
        </w:rPr>
      </w:pPr>
      <w:r w:rsidRPr="00AC6576">
        <w:rPr>
          <w:rFonts w:ascii="Times New Roman" w:hAnsi="Times New Roman" w:cs="Times New Roman"/>
          <w:b/>
          <w:lang w:val="sr-Cyrl-CS"/>
        </w:rPr>
        <w:t>Циљеви допунске наставе су :</w:t>
      </w:r>
      <w:r w:rsidRPr="00AC6576">
        <w:rPr>
          <w:rFonts w:ascii="Times New Roman" w:hAnsi="Times New Roman" w:cs="Times New Roman"/>
          <w:b/>
          <w:lang w:val="sr-Cyrl-CS"/>
        </w:rPr>
        <w:tab/>
      </w:r>
    </w:p>
    <w:p w:rsidR="00CF6EAA" w:rsidRPr="00AC6576" w:rsidRDefault="00CF6EAA" w:rsidP="00CF6EAA">
      <w:pPr>
        <w:ind w:left="57" w:firstLine="663"/>
        <w:rPr>
          <w:rFonts w:ascii="Times New Roman" w:hAnsi="Times New Roman" w:cs="Times New Roman"/>
          <w:lang w:val="sr-Cyrl-CS"/>
        </w:rPr>
      </w:pPr>
      <w:r w:rsidRPr="00AC6576">
        <w:rPr>
          <w:rFonts w:ascii="Times New Roman" w:hAnsi="Times New Roman" w:cs="Times New Roman"/>
          <w:lang w:val="sr-Cyrl-CS"/>
        </w:rPr>
        <w:t>Допунска настава се организује за ученике који спорије усвајају знања или су били одсутни са часова и за оне који желе да утврде своје знање,са циљем разумевања, препознавања, отклањања нејасноћа и бржег и квалитетнијег усвајања знања, умења и вештина из наставног градива.</w:t>
      </w:r>
    </w:p>
    <w:p w:rsidR="00CF6EAA" w:rsidRPr="00AC6576" w:rsidRDefault="00CF6EAA" w:rsidP="00CF6EAA">
      <w:pPr>
        <w:rPr>
          <w:rFonts w:ascii="Times New Roman" w:hAnsi="Times New Roman" w:cs="Times New Roman"/>
          <w:lang w:val="ru-RU"/>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42"/>
        <w:gridCol w:w="3078"/>
        <w:gridCol w:w="2964"/>
        <w:gridCol w:w="2956"/>
      </w:tblGrid>
      <w:tr w:rsidR="00CF6EAA" w:rsidRPr="00AC6576" w:rsidTr="00546532">
        <w:trPr>
          <w:trHeight w:val="502"/>
          <w:jc w:val="center"/>
        </w:trPr>
        <w:tc>
          <w:tcPr>
            <w:tcW w:w="226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2342"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8998"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265"/>
          <w:jc w:val="center"/>
        </w:trPr>
        <w:tc>
          <w:tcPr>
            <w:tcW w:w="2268"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342"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3078"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96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2956"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Основе феудалног друштва</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342"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Објашњавање основних појмова везаних за феудализам (феуд, феудалац, вазал, сениор...), читање одломака из књиге и анализирање, учимо учење</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c>
          <w:tcPr>
            <w:tcW w:w="2964" w:type="dxa"/>
            <w:vAlign w:val="center"/>
          </w:tcPr>
          <w:p w:rsidR="00CF6EAA" w:rsidRPr="00AC6576" w:rsidRDefault="00CF6EAA" w:rsidP="00546532">
            <w:pPr>
              <w:rPr>
                <w:rFonts w:ascii="Times New Roman" w:hAnsi="Times New Roman" w:cs="Times New Roman"/>
                <w:lang w:val="sr-Cyrl-CS"/>
              </w:rPr>
            </w:pPr>
          </w:p>
        </w:tc>
        <w:tc>
          <w:tcPr>
            <w:tcW w:w="2956" w:type="dxa"/>
            <w:vAlign w:val="center"/>
          </w:tcPr>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 xml:space="preserve">Сналажење на историјској карти: Византија, Франачка, српске земље у раном средњем веку, држава Немањића, Бугарска, Угарска, ширење Турске на </w:t>
            </w:r>
            <w:r w:rsidRPr="00AC6576">
              <w:rPr>
                <w:rFonts w:ascii="Times New Roman" w:hAnsi="Times New Roman" w:cs="Times New Roman"/>
                <w:lang w:val="sr-Cyrl-CS"/>
              </w:rPr>
              <w:lastRenderedPageBreak/>
              <w:t>Балкану</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tc>
        <w:tc>
          <w:tcPr>
            <w:tcW w:w="2342"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lastRenderedPageBreak/>
              <w:t>Задавање појмова и њихово налажење на различитим историјским картама, учење читања историјске карте</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c>
          <w:tcPr>
            <w:tcW w:w="2964" w:type="dxa"/>
            <w:vAlign w:val="center"/>
          </w:tcPr>
          <w:p w:rsidR="00CF6EAA" w:rsidRPr="00AC6576" w:rsidRDefault="00CF6EAA" w:rsidP="00546532">
            <w:pPr>
              <w:rPr>
                <w:rFonts w:ascii="Times New Roman" w:hAnsi="Times New Roman" w:cs="Times New Roman"/>
                <w:lang w:val="sr-Cyrl-CS"/>
              </w:rPr>
            </w:pPr>
          </w:p>
        </w:tc>
        <w:tc>
          <w:tcPr>
            <w:tcW w:w="2956" w:type="dxa"/>
            <w:vAlign w:val="center"/>
          </w:tcPr>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Сналажење у историјским изворима и њихова анализа, песме косовског циклуса, текстови о светом Сави</w:t>
            </w:r>
          </w:p>
          <w:p w:rsidR="00CF6EAA" w:rsidRPr="00AC6576" w:rsidRDefault="00CF6EAA" w:rsidP="00546532">
            <w:pPr>
              <w:rPr>
                <w:rFonts w:ascii="Times New Roman" w:hAnsi="Times New Roman" w:cs="Times New Roman"/>
                <w:b/>
              </w:rPr>
            </w:pPr>
            <w:r w:rsidRPr="00AC6576">
              <w:rPr>
                <w:rFonts w:ascii="Times New Roman" w:hAnsi="Times New Roman" w:cs="Times New Roman"/>
              </w:rPr>
              <w:t>2</w:t>
            </w:r>
          </w:p>
        </w:tc>
        <w:tc>
          <w:tcPr>
            <w:tcW w:w="2342"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На примерима историјских извора тражити податке, извлачити закључке, повезивати их са ученим градивом</w:t>
            </w:r>
          </w:p>
        </w:tc>
        <w:tc>
          <w:tcPr>
            <w:tcW w:w="3078" w:type="dxa"/>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2964"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2956"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r>
      <w:tr w:rsidR="00CF6EAA" w:rsidRPr="00AC6576" w:rsidTr="00546532">
        <w:tblPrEx>
          <w:tblLook w:val="04A0"/>
        </w:tblPrEx>
        <w:trPr>
          <w:jc w:val="center"/>
        </w:trPr>
        <w:tc>
          <w:tcPr>
            <w:tcW w:w="2268" w:type="dxa"/>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Занимљива историја: Змајев витешки ред и Милош Обилић, Марко Краљевић</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342"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Повећање заинтересованости за активности из историје</w:t>
            </w:r>
          </w:p>
        </w:tc>
        <w:tc>
          <w:tcPr>
            <w:tcW w:w="3078"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c>
          <w:tcPr>
            <w:tcW w:w="2964" w:type="dxa"/>
          </w:tcPr>
          <w:p w:rsidR="00CF6EAA" w:rsidRPr="00AC6576" w:rsidRDefault="00CF6EAA" w:rsidP="00546532">
            <w:pPr>
              <w:rPr>
                <w:rFonts w:ascii="Times New Roman" w:hAnsi="Times New Roman" w:cs="Times New Roman"/>
                <w:lang w:val="ru-RU"/>
              </w:rPr>
            </w:pPr>
          </w:p>
        </w:tc>
        <w:tc>
          <w:tcPr>
            <w:tcW w:w="2956" w:type="dxa"/>
          </w:tcPr>
          <w:p w:rsidR="00CF6EAA" w:rsidRPr="00AC6576" w:rsidRDefault="00CF6EAA" w:rsidP="00546532">
            <w:pPr>
              <w:rPr>
                <w:rFonts w:ascii="Times New Roman" w:hAnsi="Times New Roman" w:cs="Times New Roman"/>
                <w:lang w:val="ru-RU"/>
              </w:rPr>
            </w:pPr>
          </w:p>
        </w:tc>
      </w:tr>
      <w:tr w:rsidR="00CF6EAA" w:rsidRPr="00AC6576" w:rsidTr="00546532">
        <w:tblPrEx>
          <w:tblLook w:val="04A0"/>
        </w:tblPrEx>
        <w:trPr>
          <w:jc w:val="center"/>
        </w:trPr>
        <w:tc>
          <w:tcPr>
            <w:tcW w:w="2268" w:type="dxa"/>
            <w:shd w:val="clear" w:color="auto" w:fill="FBD4B4"/>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Припремање за контролни</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342"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Прорађивање пређеног градива по целинама</w:t>
            </w:r>
          </w:p>
        </w:tc>
        <w:tc>
          <w:tcPr>
            <w:tcW w:w="3078"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c>
          <w:tcPr>
            <w:tcW w:w="2964" w:type="dxa"/>
          </w:tcPr>
          <w:p w:rsidR="00CF6EAA" w:rsidRPr="00AC6576" w:rsidRDefault="00CF6EAA" w:rsidP="00546532">
            <w:pPr>
              <w:rPr>
                <w:rFonts w:ascii="Times New Roman" w:hAnsi="Times New Roman" w:cs="Times New Roman"/>
                <w:lang w:val="ru-RU"/>
              </w:rPr>
            </w:pPr>
          </w:p>
        </w:tc>
        <w:tc>
          <w:tcPr>
            <w:tcW w:w="2956" w:type="dxa"/>
          </w:tcPr>
          <w:p w:rsidR="00CF6EAA" w:rsidRPr="00AC6576" w:rsidRDefault="00CF6EAA" w:rsidP="00546532">
            <w:pPr>
              <w:rPr>
                <w:rFonts w:ascii="Times New Roman" w:hAnsi="Times New Roman" w:cs="Times New Roman"/>
                <w:lang w:val="ru-RU"/>
              </w:rPr>
            </w:pPr>
          </w:p>
        </w:tc>
      </w:tr>
    </w:tbl>
    <w:p w:rsidR="00CF6EAA" w:rsidRPr="00AC6576" w:rsidRDefault="00CF6EAA" w:rsidP="00CF6EAA">
      <w:pPr>
        <w:rPr>
          <w:b/>
          <w:iCs/>
          <w:lang w:val="ru-RU"/>
        </w:rPr>
      </w:pPr>
    </w:p>
    <w:p w:rsidR="00CF6EAA" w:rsidRPr="00AC6576" w:rsidRDefault="00CF6EAA" w:rsidP="00CF6EAA">
      <w:pPr>
        <w:jc w:val="both"/>
        <w:rPr>
          <w:b/>
        </w:rPr>
      </w:pPr>
      <w:r w:rsidRPr="00AC6576">
        <w:rPr>
          <w:b/>
        </w:rPr>
        <w:t>ГЕОГРАФИЈА</w:t>
      </w:r>
    </w:p>
    <w:p w:rsidR="00CF6EAA" w:rsidRPr="00AC6576" w:rsidRDefault="00CF6EAA" w:rsidP="00CF6EAA">
      <w:pPr>
        <w:rPr>
          <w:rFonts w:ascii="Times New Roman" w:hAnsi="Times New Roman" w:cs="Times New Roman"/>
          <w:b/>
          <w:lang w:val="sr-Cyrl-CS"/>
        </w:rPr>
      </w:pPr>
      <w:r w:rsidRPr="00AC6576">
        <w:rPr>
          <w:rFonts w:ascii="Times New Roman" w:hAnsi="Times New Roman" w:cs="Times New Roman"/>
          <w:b/>
          <w:lang w:val="sr-Cyrl-CS"/>
        </w:rPr>
        <w:t>Циљеви допунске наставе:</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Допунска настава  се организује за ученике који спорије разумевају, усвајају и стичу знања,за ученике који су били одсутни са часова, и за оне који желе да још боље упознају наставну тему, са циљем да ученици према својим способностима и  брзини напредовања усвоје што квалитетније резултате и знања .</w:t>
      </w:r>
    </w:p>
    <w:p w:rsidR="00CF6EAA" w:rsidRPr="00AC6576" w:rsidRDefault="00CF6EAA" w:rsidP="00CF6EAA">
      <w:pPr>
        <w:rPr>
          <w:rFonts w:ascii="Times New Roman" w:hAnsi="Times New Roman" w:cs="Times New Roman"/>
          <w:b/>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6"/>
        <w:gridCol w:w="3203"/>
        <w:gridCol w:w="3621"/>
        <w:gridCol w:w="2454"/>
        <w:gridCol w:w="2454"/>
      </w:tblGrid>
      <w:tr w:rsidR="00CF6EAA" w:rsidRPr="00AC6576" w:rsidTr="00546532">
        <w:trPr>
          <w:trHeight w:val="146"/>
          <w:jc w:val="center"/>
        </w:trPr>
        <w:tc>
          <w:tcPr>
            <w:tcW w:w="2306"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320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 РЕАЛИЗАЦИЈЕ</w:t>
            </w:r>
          </w:p>
        </w:tc>
        <w:tc>
          <w:tcPr>
            <w:tcW w:w="8529"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 )</w:t>
            </w:r>
          </w:p>
        </w:tc>
      </w:tr>
      <w:tr w:rsidR="00CF6EAA" w:rsidRPr="00AC6576" w:rsidTr="00546532">
        <w:trPr>
          <w:trHeight w:val="146"/>
          <w:jc w:val="center"/>
        </w:trPr>
        <w:tc>
          <w:tcPr>
            <w:tcW w:w="2306" w:type="dxa"/>
            <w:vMerge/>
            <w:shd w:val="clear" w:color="auto" w:fill="FBD4B4"/>
            <w:vAlign w:val="center"/>
          </w:tcPr>
          <w:p w:rsidR="00CF6EAA" w:rsidRPr="00AC6576" w:rsidRDefault="00CF6EAA" w:rsidP="00546532">
            <w:pPr>
              <w:jc w:val="center"/>
              <w:rPr>
                <w:rFonts w:ascii="Times New Roman" w:hAnsi="Times New Roman" w:cs="Times New Roman"/>
                <w:b/>
              </w:rPr>
            </w:pPr>
          </w:p>
        </w:tc>
        <w:tc>
          <w:tcPr>
            <w:tcW w:w="3203"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362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45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245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6"/>
          <w:jc w:val="center"/>
        </w:trPr>
        <w:tc>
          <w:tcPr>
            <w:tcW w:w="2306"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ПЛАНЕТА ЗАМЉА</w:t>
            </w:r>
          </w:p>
        </w:tc>
        <w:tc>
          <w:tcPr>
            <w:tcW w:w="3203"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-слушање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-питања и одговори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-упоређивање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-објашњавање</w:t>
            </w:r>
          </w:p>
        </w:tc>
        <w:tc>
          <w:tcPr>
            <w:tcW w:w="3621"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1.1.2.</w:t>
            </w:r>
            <w:r w:rsidRPr="00AC6576">
              <w:rPr>
                <w:rFonts w:ascii="Times New Roman" w:hAnsi="Times New Roman" w:cs="Times New Roman"/>
                <w:lang w:val="ru-RU"/>
              </w:rPr>
              <w:t>наводи начине представљања Земљине површине</w:t>
            </w:r>
            <w:r w:rsidRPr="00AC6576">
              <w:rPr>
                <w:rFonts w:ascii="Times New Roman" w:hAnsi="Times New Roman" w:cs="Times New Roman"/>
                <w:lang w:val="sr-Cyrl-CS"/>
              </w:rPr>
              <w:t xml:space="preserve"> (глобус и географска  карта)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1.1.3</w:t>
            </w:r>
            <w:r w:rsidRPr="00AC6576">
              <w:rPr>
                <w:rFonts w:ascii="Times New Roman" w:hAnsi="Times New Roman" w:cs="Times New Roman"/>
                <w:lang w:val="sr-Cyrl-CS"/>
              </w:rPr>
              <w:t xml:space="preserve">. </w:t>
            </w:r>
            <w:r w:rsidRPr="00AC6576">
              <w:rPr>
                <w:rFonts w:ascii="Times New Roman" w:hAnsi="Times New Roman" w:cs="Times New Roman"/>
                <w:lang w:val="ru-RU"/>
              </w:rPr>
              <w:t>препознаје и чита географске и допунске елементе карте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1.2.3.  </w:t>
            </w:r>
            <w:r w:rsidRPr="00AC6576">
              <w:rPr>
                <w:rFonts w:ascii="Times New Roman" w:hAnsi="Times New Roman" w:cs="Times New Roman"/>
                <w:lang w:val="sr-Cyrl-CS"/>
              </w:rPr>
              <w:t>именује Земљине сфере (литосферу, атмосферу, хидросферу и биосферу) и препознаје њихове основне одлике</w:t>
            </w:r>
          </w:p>
        </w:tc>
        <w:tc>
          <w:tcPr>
            <w:tcW w:w="2454" w:type="dxa"/>
            <w:shd w:val="clear" w:color="auto" w:fill="auto"/>
          </w:tcPr>
          <w:p w:rsidR="00CF6EAA" w:rsidRPr="00AC6576" w:rsidRDefault="00CF6EAA" w:rsidP="00546532">
            <w:pPr>
              <w:rPr>
                <w:rFonts w:ascii="Times New Roman" w:hAnsi="Times New Roman" w:cs="Times New Roman"/>
                <w:lang w:val="ru-RU"/>
              </w:rPr>
            </w:pPr>
          </w:p>
        </w:tc>
        <w:tc>
          <w:tcPr>
            <w:tcW w:w="2454" w:type="dxa"/>
            <w:shd w:val="clear" w:color="auto" w:fill="auto"/>
          </w:tcPr>
          <w:p w:rsidR="00CF6EAA" w:rsidRPr="00AC6576" w:rsidRDefault="00CF6EAA" w:rsidP="00546532">
            <w:pPr>
              <w:rPr>
                <w:rFonts w:ascii="Times New Roman" w:hAnsi="Times New Roman" w:cs="Times New Roman"/>
                <w:lang w:val="ru-RU"/>
              </w:rPr>
            </w:pPr>
          </w:p>
        </w:tc>
      </w:tr>
      <w:tr w:rsidR="00CF6EAA" w:rsidRPr="00AC6576" w:rsidTr="00546532">
        <w:trPr>
          <w:trHeight w:val="943"/>
          <w:jc w:val="center"/>
        </w:trPr>
        <w:tc>
          <w:tcPr>
            <w:tcW w:w="2306"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СТАНОВНИШТВО, НАСЕЉА, ПРИВРЕДА</w:t>
            </w:r>
          </w:p>
        </w:tc>
        <w:tc>
          <w:tcPr>
            <w:tcW w:w="3203"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-слушање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-питања и одговори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-упоређивање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-објашњавање</w:t>
            </w:r>
          </w:p>
        </w:tc>
        <w:tc>
          <w:tcPr>
            <w:tcW w:w="3621"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ГЕ 1.3.1.</w:t>
            </w:r>
            <w:r w:rsidRPr="00AC6576">
              <w:rPr>
                <w:rFonts w:ascii="Times New Roman" w:hAnsi="Times New Roman" w:cs="Times New Roman"/>
                <w:lang w:val="sr-Cyrl-CS"/>
              </w:rPr>
              <w:t>познаје основне појмове о становништву и насељима и уочава њихов просторни распоред</w:t>
            </w:r>
          </w:p>
          <w:p w:rsidR="00CF6EAA" w:rsidRPr="00AC6576" w:rsidRDefault="00CF6EAA" w:rsidP="00546532">
            <w:pPr>
              <w:rPr>
                <w:rFonts w:ascii="Times New Roman" w:hAnsi="Times New Roman" w:cs="Times New Roman"/>
                <w:lang w:val="ru-RU"/>
              </w:rPr>
            </w:pPr>
          </w:p>
        </w:tc>
        <w:tc>
          <w:tcPr>
            <w:tcW w:w="2454" w:type="dxa"/>
            <w:shd w:val="clear" w:color="auto" w:fill="auto"/>
          </w:tcPr>
          <w:p w:rsidR="00CF6EAA" w:rsidRPr="00AC6576" w:rsidRDefault="00CF6EAA" w:rsidP="00546532">
            <w:pPr>
              <w:rPr>
                <w:rFonts w:ascii="Times New Roman" w:hAnsi="Times New Roman" w:cs="Times New Roman"/>
                <w:lang w:val="ru-RU"/>
              </w:rPr>
            </w:pPr>
          </w:p>
        </w:tc>
        <w:tc>
          <w:tcPr>
            <w:tcW w:w="2454" w:type="dxa"/>
            <w:shd w:val="clear" w:color="auto" w:fill="auto"/>
          </w:tcPr>
          <w:p w:rsidR="00CF6EAA" w:rsidRPr="00AC6576" w:rsidRDefault="00CF6EAA" w:rsidP="00546532">
            <w:pPr>
              <w:rPr>
                <w:rFonts w:ascii="Times New Roman" w:hAnsi="Times New Roman" w:cs="Times New Roman"/>
                <w:lang w:val="ru-RU"/>
              </w:rPr>
            </w:pPr>
          </w:p>
        </w:tc>
      </w:tr>
      <w:tr w:rsidR="00CF6EAA" w:rsidRPr="00AC6576" w:rsidTr="00546532">
        <w:trPr>
          <w:trHeight w:val="2315"/>
          <w:jc w:val="center"/>
        </w:trPr>
        <w:tc>
          <w:tcPr>
            <w:tcW w:w="2306"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РЕГИОНАЛНА ГЕОГРАФИЈА ЕВРОПЕ</w:t>
            </w:r>
          </w:p>
        </w:tc>
        <w:tc>
          <w:tcPr>
            <w:tcW w:w="3203"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-слушање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-питања и одговори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-упоређивање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-објашњавање</w:t>
            </w:r>
          </w:p>
        </w:tc>
        <w:tc>
          <w:tcPr>
            <w:tcW w:w="3621"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1.1.3</w:t>
            </w:r>
            <w:r w:rsidRPr="00AC6576">
              <w:rPr>
                <w:rFonts w:ascii="Times New Roman" w:hAnsi="Times New Roman" w:cs="Times New Roman"/>
                <w:lang w:val="sr-Cyrl-CS"/>
              </w:rPr>
              <w:t xml:space="preserve">. </w:t>
            </w:r>
            <w:r w:rsidRPr="00AC6576">
              <w:rPr>
                <w:rFonts w:ascii="Times New Roman" w:hAnsi="Times New Roman" w:cs="Times New Roman"/>
                <w:lang w:val="ru-RU"/>
              </w:rPr>
              <w:t>препознаје и чита географске и допунске елементе карте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ГЕ 1.</w:t>
            </w:r>
            <w:r w:rsidRPr="00AC6576">
              <w:rPr>
                <w:rFonts w:ascii="Times New Roman" w:hAnsi="Times New Roman" w:cs="Times New Roman"/>
                <w:b/>
                <w:lang w:val="ru-RU"/>
              </w:rPr>
              <w:t>3</w:t>
            </w:r>
            <w:r w:rsidRPr="00AC6576">
              <w:rPr>
                <w:rFonts w:ascii="Times New Roman" w:hAnsi="Times New Roman" w:cs="Times New Roman"/>
                <w:b/>
                <w:lang w:val="sr-Cyrl-CS"/>
              </w:rPr>
              <w:t>.</w:t>
            </w:r>
            <w:r w:rsidRPr="00AC6576">
              <w:rPr>
                <w:rFonts w:ascii="Times New Roman" w:hAnsi="Times New Roman" w:cs="Times New Roman"/>
                <w:b/>
                <w:lang w:val="ru-RU"/>
              </w:rPr>
              <w:t>1</w:t>
            </w:r>
            <w:r w:rsidRPr="00AC6576">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ru-RU"/>
              </w:rPr>
              <w:t>ГЕ 1.3.</w:t>
            </w:r>
            <w:r w:rsidRPr="00AC6576">
              <w:rPr>
                <w:rFonts w:ascii="Times New Roman" w:hAnsi="Times New Roman" w:cs="Times New Roman"/>
                <w:b/>
                <w:lang w:val="sr-Cyrl-CS"/>
              </w:rPr>
              <w:t>2</w:t>
            </w:r>
            <w:r w:rsidRPr="00AC6576">
              <w:rPr>
                <w:rFonts w:ascii="Times New Roman" w:hAnsi="Times New Roman" w:cs="Times New Roman"/>
                <w:b/>
                <w:lang w:val="ru-RU"/>
              </w:rPr>
              <w:t xml:space="preserve">.  </w:t>
            </w:r>
            <w:r w:rsidRPr="00AC6576">
              <w:rPr>
                <w:rFonts w:ascii="Times New Roman" w:hAnsi="Times New Roman" w:cs="Times New Roman"/>
                <w:lang w:val="ru-RU"/>
              </w:rPr>
              <w:t xml:space="preserve">дефинише појам привреде и препознаје привредне </w:t>
            </w:r>
            <w:r w:rsidRPr="00AC6576">
              <w:rPr>
                <w:rFonts w:ascii="Times New Roman" w:hAnsi="Times New Roman" w:cs="Times New Roman"/>
                <w:lang w:val="ru-RU"/>
              </w:rPr>
              <w:lastRenderedPageBreak/>
              <w:t>делатности и привредне гране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ГЕ1.4.2. </w:t>
            </w:r>
            <w:r w:rsidRPr="00AC6576">
              <w:rPr>
                <w:rFonts w:ascii="Times New Roman" w:hAnsi="Times New Roman" w:cs="Times New Roman"/>
                <w:lang w:val="sr-Cyrl-CS"/>
              </w:rPr>
              <w:t>препознаје основне природне и друштвене одлике Европе</w:t>
            </w:r>
          </w:p>
        </w:tc>
        <w:tc>
          <w:tcPr>
            <w:tcW w:w="2454" w:type="dxa"/>
            <w:shd w:val="clear" w:color="auto" w:fill="auto"/>
          </w:tcPr>
          <w:p w:rsidR="00CF6EAA" w:rsidRPr="00AC6576" w:rsidRDefault="00CF6EAA" w:rsidP="00546532">
            <w:pPr>
              <w:rPr>
                <w:rFonts w:ascii="Times New Roman" w:hAnsi="Times New Roman" w:cs="Times New Roman"/>
                <w:lang w:val="ru-RU"/>
              </w:rPr>
            </w:pPr>
          </w:p>
        </w:tc>
        <w:tc>
          <w:tcPr>
            <w:tcW w:w="2454" w:type="dxa"/>
            <w:shd w:val="clear" w:color="auto" w:fill="auto"/>
          </w:tcPr>
          <w:p w:rsidR="00CF6EAA" w:rsidRPr="00AC6576" w:rsidRDefault="00CF6EAA" w:rsidP="00546532">
            <w:pPr>
              <w:rPr>
                <w:rFonts w:ascii="Times New Roman" w:hAnsi="Times New Roman" w:cs="Times New Roman"/>
                <w:lang w:val="ru-RU"/>
              </w:rPr>
            </w:pPr>
          </w:p>
        </w:tc>
      </w:tr>
    </w:tbl>
    <w:p w:rsidR="00CF6EAA" w:rsidRPr="00AC6576" w:rsidRDefault="00CF6EAA" w:rsidP="00CF6EAA">
      <w:pPr>
        <w:jc w:val="both"/>
        <w:rPr>
          <w:b/>
        </w:rPr>
      </w:pPr>
    </w:p>
    <w:p w:rsidR="00CF6EAA" w:rsidRPr="00AC6576" w:rsidRDefault="00CF6EAA" w:rsidP="00CF6EAA">
      <w:pPr>
        <w:jc w:val="both"/>
        <w:rPr>
          <w:b/>
          <w:iCs/>
        </w:rPr>
      </w:pPr>
      <w:r w:rsidRPr="00AC6576">
        <w:rPr>
          <w:b/>
          <w:iCs/>
        </w:rPr>
        <w:t>ФИЗИКА</w:t>
      </w:r>
    </w:p>
    <w:p w:rsidR="00CF6EAA" w:rsidRPr="00AC6576" w:rsidRDefault="00CF6EAA" w:rsidP="00CF6EAA">
      <w:pPr>
        <w:jc w:val="both"/>
        <w:rPr>
          <w:b/>
          <w:i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4922"/>
        <w:gridCol w:w="2451"/>
        <w:gridCol w:w="2158"/>
      </w:tblGrid>
      <w:tr w:rsidR="00CF6EAA" w:rsidRPr="00AC6576" w:rsidTr="00546532">
        <w:trPr>
          <w:trHeight w:val="502"/>
          <w:jc w:val="center"/>
        </w:trPr>
        <w:tc>
          <w:tcPr>
            <w:tcW w:w="226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(СТАНДАРДИ)</w:t>
            </w:r>
          </w:p>
        </w:tc>
      </w:tr>
      <w:tr w:rsidR="00CF6EAA" w:rsidRPr="00AC6576" w:rsidTr="00546532">
        <w:trPr>
          <w:trHeight w:val="293"/>
          <w:jc w:val="center"/>
        </w:trPr>
        <w:tc>
          <w:tcPr>
            <w:tcW w:w="2268"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4922"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45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2158"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КРЕТАЊЕ</w:t>
            </w:r>
          </w:p>
        </w:tc>
        <w:tc>
          <w:tcPr>
            <w:tcW w:w="1809" w:type="dxa"/>
            <w:vAlign w:val="center"/>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једноставнијих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tabs>
                <w:tab w:val="left" w:pos="9315"/>
              </w:tabs>
              <w:rPr>
                <w:rFonts w:ascii="Times New Roman" w:hAnsi="Times New Roman" w:cs="Times New Roman"/>
                <w:lang w:val="ru-RU"/>
              </w:rPr>
            </w:pPr>
          </w:p>
        </w:tc>
        <w:tc>
          <w:tcPr>
            <w:tcW w:w="4922" w:type="dxa"/>
          </w:tcPr>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1.2.1.</w:t>
            </w:r>
            <w:r w:rsidRPr="00AC6576">
              <w:rPr>
                <w:rFonts w:ascii="Times New Roman" w:hAnsi="Times New Roman" w:cs="Times New Roman"/>
                <w:lang w:val="sr-Cyrl-CS"/>
              </w:rPr>
              <w:t>Ученик препознаје врсту кретања на основу примера.(праволинијско и криволинијско)</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1.2.2.</w:t>
            </w:r>
            <w:r w:rsidRPr="00AC6576">
              <w:rPr>
                <w:rFonts w:ascii="Times New Roman" w:hAnsi="Times New Roman" w:cs="Times New Roman"/>
                <w:lang w:val="sr-Cyrl-CS"/>
              </w:rPr>
              <w:t>Ученик препознаје врсте кретања на основу примера(равномерно и неравномерно, немора да зна разлику између тренутне и средње брзине,али треба да зна да је брзина стална код рав.кретања.</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1.2.3.</w:t>
            </w:r>
            <w:r w:rsidRPr="00AC6576">
              <w:rPr>
                <w:rFonts w:ascii="Times New Roman" w:hAnsi="Times New Roman" w:cs="Times New Roman"/>
                <w:lang w:val="sr-Cyrl-CS"/>
              </w:rPr>
              <w:t>Ученик уме у тексту да препозна величине које описују</w:t>
            </w:r>
            <w:r w:rsidRPr="00AC6576">
              <w:rPr>
                <w:rFonts w:ascii="Times New Roman" w:hAnsi="Times New Roman" w:cs="Times New Roman"/>
                <w:lang w:val="ru-RU"/>
              </w:rPr>
              <w:t xml:space="preserve"> равномерно </w:t>
            </w:r>
            <w:r w:rsidRPr="00AC6576">
              <w:rPr>
                <w:rFonts w:ascii="Times New Roman" w:hAnsi="Times New Roman" w:cs="Times New Roman"/>
                <w:lang w:val="sr-Cyrl-CS"/>
              </w:rPr>
              <w:t>кретање,користи образац v=s/t и може да израчуна једну величину ако су познате друге две.Није обавезно да зна претварање мерних јединица.</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sr-Cyrl-CS"/>
              </w:rPr>
              <w:t>1.4.4.</w:t>
            </w:r>
            <w:r w:rsidRPr="00AC6576">
              <w:rPr>
                <w:rFonts w:ascii="Times New Roman" w:hAnsi="Times New Roman" w:cs="Times New Roman"/>
                <w:lang w:val="sr-Cyrl-CS"/>
              </w:rPr>
              <w:t>Ученик препознаје да је оснавна јединица за брзину m/sали да се користи и km/h.</w:t>
            </w:r>
          </w:p>
        </w:tc>
        <w:tc>
          <w:tcPr>
            <w:tcW w:w="2451" w:type="dxa"/>
          </w:tcPr>
          <w:p w:rsidR="00CF6EAA" w:rsidRPr="00AC6576" w:rsidRDefault="00CF6EAA" w:rsidP="00546532">
            <w:pPr>
              <w:jc w:val="both"/>
              <w:rPr>
                <w:rFonts w:ascii="Times New Roman" w:hAnsi="Times New Roman" w:cs="Times New Roman"/>
                <w:lang w:val="ru-RU"/>
              </w:rPr>
            </w:pPr>
          </w:p>
        </w:tc>
        <w:tc>
          <w:tcPr>
            <w:tcW w:w="2158" w:type="dxa"/>
          </w:tcPr>
          <w:p w:rsidR="00CF6EAA" w:rsidRPr="00AC6576" w:rsidRDefault="00CF6EAA" w:rsidP="00546532">
            <w:pPr>
              <w:jc w:val="both"/>
              <w:rPr>
                <w:rFonts w:ascii="Times New Roman" w:hAnsi="Times New Roman" w:cs="Times New Roman"/>
                <w:lang w:val="ru-RU"/>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СИЛА</w:t>
            </w:r>
          </w:p>
        </w:tc>
        <w:tc>
          <w:tcPr>
            <w:tcW w:w="1809" w:type="dxa"/>
          </w:tcPr>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Разговор</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Демострације</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rPr>
              <w:t>- Вршњачко учење</w:t>
            </w:r>
          </w:p>
          <w:p w:rsidR="00CF6EAA" w:rsidRPr="00AC6576" w:rsidRDefault="00CF6EAA" w:rsidP="00546532">
            <w:pPr>
              <w:rPr>
                <w:rFonts w:ascii="Times New Roman" w:hAnsi="Times New Roman" w:cs="Times New Roman"/>
              </w:rPr>
            </w:pPr>
          </w:p>
        </w:tc>
        <w:tc>
          <w:tcPr>
            <w:tcW w:w="4922"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1.1.1.</w:t>
            </w:r>
            <w:r w:rsidRPr="00AC6576">
              <w:rPr>
                <w:rFonts w:ascii="Times New Roman" w:hAnsi="Times New Roman" w:cs="Times New Roman"/>
                <w:lang w:val="ru-RU"/>
              </w:rPr>
              <w:t xml:space="preserve"> Ученик уме да препозна гравитациону силу у једноставним ситуацијама. Ученик такође зна да је у одсуству подлоге гравитациона сила узрок падања тела. Ученик зна да кад тело клиза по подлози на њега делује сила трења, која се супроставља кретању и да ће га зауставити кад на њега не делују друге силе.</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t>1.1.2.</w:t>
            </w:r>
            <w:r w:rsidRPr="00AC6576">
              <w:rPr>
                <w:rFonts w:ascii="Times New Roman" w:hAnsi="Times New Roman" w:cs="Times New Roman"/>
                <w:lang w:val="ru-RU"/>
              </w:rPr>
              <w:t xml:space="preserve"> Ученик зна да стални магнети имају два пола N и S и да тела могу бити позитивно или негативно наелектрисана. Ученик пр</w:t>
            </w:r>
            <w:r w:rsidRPr="00AC6576">
              <w:rPr>
                <w:rFonts w:ascii="Times New Roman" w:hAnsi="Times New Roman" w:cs="Times New Roman"/>
              </w:rPr>
              <w:t>e</w:t>
            </w:r>
            <w:r w:rsidRPr="00AC6576">
              <w:rPr>
                <w:rFonts w:ascii="Times New Roman" w:hAnsi="Times New Roman" w:cs="Times New Roman"/>
                <w:lang w:val="ru-RU"/>
              </w:rPr>
              <w:t>познаје када је узајамно деловање између два тела привлачно односно одбојно и да је то деловање највеће у случају кад су магнети односно наелектрисана тела најближе.</w:t>
            </w:r>
          </w:p>
        </w:tc>
        <w:tc>
          <w:tcPr>
            <w:tcW w:w="2451" w:type="dxa"/>
          </w:tcPr>
          <w:p w:rsidR="00CF6EAA" w:rsidRPr="00AC6576" w:rsidRDefault="00CF6EAA" w:rsidP="00546532">
            <w:pPr>
              <w:jc w:val="both"/>
              <w:rPr>
                <w:rFonts w:ascii="Times New Roman" w:hAnsi="Times New Roman" w:cs="Times New Roman"/>
                <w:lang w:val="ru-RU"/>
              </w:rPr>
            </w:pPr>
          </w:p>
        </w:tc>
        <w:tc>
          <w:tcPr>
            <w:tcW w:w="2158"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МЕРЕЊЕ</w:t>
            </w:r>
          </w:p>
        </w:tc>
        <w:tc>
          <w:tcPr>
            <w:tcW w:w="1809"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једноставнијих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p>
        </w:tc>
        <w:tc>
          <w:tcPr>
            <w:tcW w:w="4922"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1.4.1.</w:t>
            </w:r>
            <w:r w:rsidRPr="00AC6576">
              <w:rPr>
                <w:rFonts w:ascii="Times New Roman" w:hAnsi="Times New Roman" w:cs="Times New Roman"/>
                <w:lang w:val="sr-Cyrl-CS"/>
              </w:rPr>
              <w:t>У</w:t>
            </w:r>
            <w:r w:rsidRPr="00AC6576">
              <w:rPr>
                <w:rFonts w:ascii="Times New Roman" w:hAnsi="Times New Roman" w:cs="Times New Roman"/>
                <w:lang w:val="ru-RU"/>
              </w:rPr>
              <w:t>ченик користи уређај за мерење (метарска трака, мензура, вага, штоперица, амперметар и волтметар) зна да одреди вредност најмањег подеока на мерној скали и очита вредност измерене физ.величине, и запише измерену бројну вредност са одговарајућом јединицом мере.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1.4.2.</w:t>
            </w:r>
            <w:r w:rsidRPr="00AC6576">
              <w:rPr>
                <w:rFonts w:ascii="Times New Roman" w:hAnsi="Times New Roman" w:cs="Times New Roman"/>
                <w:lang w:val="ru-RU"/>
              </w:rPr>
              <w:t xml:space="preserve"> Ученик препознаје основна и најједноставнија мерила и инструменте за мерење неких основних физичких величина. Пример: Ученик препознаје да је вага уређај за мерење масе, хронометар за мерење времена, термометар за мерење температуре.... Препознавање се састоји у томе да ученик бира одговоре из понуђеног скупа мерила и уређаја.</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1.4.3.</w:t>
            </w:r>
            <w:r w:rsidRPr="00AC6576">
              <w:rPr>
                <w:rFonts w:ascii="Times New Roman" w:hAnsi="Times New Roman" w:cs="Times New Roman"/>
                <w:lang w:val="ru-RU"/>
              </w:rPr>
              <w:t xml:space="preserve"> Ученик зна да препозна основне јединице за дужину , масу, запремину, температуру и </w:t>
            </w:r>
            <w:r w:rsidRPr="00AC6576">
              <w:rPr>
                <w:rFonts w:ascii="Times New Roman" w:hAnsi="Times New Roman" w:cs="Times New Roman"/>
                <w:lang w:val="ru-RU"/>
              </w:rPr>
              <w:lastRenderedPageBreak/>
              <w:t>време као и оне мерне јединице које се најчешће користе.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1.4.5.</w:t>
            </w:r>
            <w:r w:rsidRPr="00AC6576">
              <w:rPr>
                <w:rFonts w:ascii="Times New Roman" w:hAnsi="Times New Roman" w:cs="Times New Roman"/>
                <w:lang w:val="ru-RU"/>
              </w:rPr>
              <w:t xml:space="preserve"> Ученик зна основна правила за исправно мерење: зна да вага мора бити у хоризонталном положају кад на њој нема терета и тегова и зна под којим углом треба да гледа скалу.</w:t>
            </w:r>
          </w:p>
          <w:p w:rsidR="00CF6EAA" w:rsidRPr="00AC6576" w:rsidRDefault="00CF6EAA" w:rsidP="00546532">
            <w:pPr>
              <w:jc w:val="both"/>
              <w:rPr>
                <w:rFonts w:ascii="Times New Roman" w:hAnsi="Times New Roman" w:cs="Times New Roman"/>
                <w:lang w:val="sr-Cyrl-CS"/>
              </w:rPr>
            </w:pPr>
            <w:r w:rsidRPr="00AC6576">
              <w:rPr>
                <w:rFonts w:ascii="Times New Roman" w:hAnsi="Times New Roman" w:cs="Times New Roman"/>
                <w:b/>
                <w:lang w:val="ru-RU"/>
              </w:rPr>
              <w:t>1.4.6.</w:t>
            </w:r>
            <w:r w:rsidRPr="00AC6576">
              <w:rPr>
                <w:rFonts w:ascii="Times New Roman" w:hAnsi="Times New Roman" w:cs="Times New Roman"/>
                <w:lang w:val="ru-RU"/>
              </w:rPr>
              <w:t xml:space="preserve"> Ученик зна да мери дужину, масу, запремину и време (користи лењир, мерну траку, вагу, мензуру и штоперицу) </w:t>
            </w:r>
            <w:r w:rsidRPr="00AC6576">
              <w:rPr>
                <w:rFonts w:ascii="Times New Roman" w:hAnsi="Times New Roman" w:cs="Times New Roman"/>
                <w:lang w:val="sr-Cyrl-CS"/>
              </w:rPr>
              <w:t>приликом извођења лабораторијских вежби</w:t>
            </w:r>
          </w:p>
        </w:tc>
        <w:tc>
          <w:tcPr>
            <w:tcW w:w="2451" w:type="dxa"/>
          </w:tcPr>
          <w:p w:rsidR="00CF6EAA" w:rsidRPr="00AC6576" w:rsidRDefault="00CF6EAA" w:rsidP="00546532">
            <w:pPr>
              <w:jc w:val="both"/>
              <w:rPr>
                <w:rFonts w:ascii="Times New Roman" w:hAnsi="Times New Roman" w:cs="Times New Roman"/>
                <w:lang w:val="ru-RU"/>
              </w:rPr>
            </w:pPr>
          </w:p>
        </w:tc>
        <w:tc>
          <w:tcPr>
            <w:tcW w:w="2158" w:type="dxa"/>
          </w:tcPr>
          <w:p w:rsidR="00CF6EAA" w:rsidRPr="00AC6576" w:rsidRDefault="00CF6EAA" w:rsidP="00546532">
            <w:pPr>
              <w:jc w:val="both"/>
              <w:rPr>
                <w:rFonts w:ascii="Times New Roman" w:hAnsi="Times New Roman" w:cs="Times New Roman"/>
                <w:lang w:val="ru-RU"/>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МАСА И ГУСТИНА</w:t>
            </w:r>
          </w:p>
        </w:tc>
        <w:tc>
          <w:tcPr>
            <w:tcW w:w="1809"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једноставнијих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p>
        </w:tc>
        <w:tc>
          <w:tcPr>
            <w:tcW w:w="4922"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1.4.3.</w:t>
            </w:r>
            <w:r w:rsidRPr="00AC6576">
              <w:rPr>
                <w:rFonts w:ascii="Times New Roman" w:hAnsi="Times New Roman" w:cs="Times New Roman"/>
                <w:lang w:val="ru-RU"/>
              </w:rPr>
              <w:t xml:space="preserve"> Ученик зна да користи основне јединице за масу и густину као и оне које се најчешће користе.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1.4.5.</w:t>
            </w:r>
            <w:r w:rsidRPr="00AC6576">
              <w:rPr>
                <w:rFonts w:ascii="Times New Roman" w:hAnsi="Times New Roman" w:cs="Times New Roman"/>
                <w:lang w:val="ru-RU"/>
              </w:rPr>
              <w:t xml:space="preserve"> Ученик зна основна правила мерења, зна да вага мора бити у равнотежи када на њој нема терета и тегова.</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1.4.6.</w:t>
            </w:r>
            <w:r w:rsidRPr="00AC6576">
              <w:rPr>
                <w:rFonts w:ascii="Times New Roman" w:hAnsi="Times New Roman" w:cs="Times New Roman"/>
                <w:lang w:val="ru-RU"/>
              </w:rPr>
              <w:t xml:space="preserve"> Ученик зна да измери масу помоћу дигиталне ваге а не мора да зна да користи теразије.</w:t>
            </w:r>
          </w:p>
        </w:tc>
        <w:tc>
          <w:tcPr>
            <w:tcW w:w="2451" w:type="dxa"/>
          </w:tcPr>
          <w:p w:rsidR="00CF6EAA" w:rsidRPr="00AC6576" w:rsidRDefault="00CF6EAA" w:rsidP="00546532">
            <w:pPr>
              <w:jc w:val="both"/>
              <w:rPr>
                <w:rFonts w:ascii="Times New Roman" w:hAnsi="Times New Roman" w:cs="Times New Roman"/>
                <w:lang w:val="ru-RU"/>
              </w:rPr>
            </w:pPr>
          </w:p>
        </w:tc>
        <w:tc>
          <w:tcPr>
            <w:tcW w:w="2158" w:type="dxa"/>
            <w:vAlign w:val="center"/>
          </w:tcPr>
          <w:p w:rsidR="00CF6EAA" w:rsidRPr="00AC6576" w:rsidRDefault="00CF6EAA" w:rsidP="00546532">
            <w:pPr>
              <w:rPr>
                <w:rFonts w:ascii="Times New Roman" w:hAnsi="Times New Roman" w:cs="Times New Roman"/>
                <w:lang w:val="sr-Cyrl-CS"/>
              </w:rPr>
            </w:pP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rPr>
            </w:pPr>
            <w:r w:rsidRPr="00AC6576">
              <w:rPr>
                <w:rFonts w:ascii="Times New Roman" w:hAnsi="Times New Roman" w:cs="Times New Roman"/>
                <w:b/>
              </w:rPr>
              <w:t>ПРИТИСАК</w:t>
            </w:r>
          </w:p>
        </w:tc>
        <w:tc>
          <w:tcPr>
            <w:tcW w:w="1809" w:type="dxa"/>
          </w:tcPr>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Разговор</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Демострације</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xml:space="preserve">- Израда једноставнијих задатака </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ru-RU"/>
              </w:rPr>
              <w:t>- Вршњачко учење</w:t>
            </w:r>
          </w:p>
          <w:p w:rsidR="00CF6EAA" w:rsidRPr="00AC6576" w:rsidRDefault="00CF6EAA" w:rsidP="00546532">
            <w:pPr>
              <w:rPr>
                <w:rFonts w:ascii="Times New Roman" w:hAnsi="Times New Roman" w:cs="Times New Roman"/>
                <w:lang w:val="ru-RU"/>
              </w:rPr>
            </w:pPr>
          </w:p>
        </w:tc>
        <w:tc>
          <w:tcPr>
            <w:tcW w:w="4922" w:type="dxa"/>
          </w:tcPr>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lastRenderedPageBreak/>
              <w:t>1.1.3.</w:t>
            </w:r>
            <w:r w:rsidRPr="00AC6576">
              <w:rPr>
                <w:rFonts w:ascii="Times New Roman" w:hAnsi="Times New Roman" w:cs="Times New Roman"/>
                <w:lang w:val="ru-RU"/>
              </w:rPr>
              <w:t xml:space="preserve"> Ученик разуме принцип спојених судова (ученик зна да се течност пење до истог нивоа без обзира на облик суда ,ученик на примерима нивоа воде у реци и речним каналима може да предвиди који ће ниво достићи вода када буде у стању равнотеже.</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1.4.2.</w:t>
            </w:r>
            <w:r w:rsidRPr="00AC6576">
              <w:rPr>
                <w:rFonts w:ascii="Times New Roman" w:hAnsi="Times New Roman" w:cs="Times New Roman"/>
                <w:lang w:val="ru-RU"/>
              </w:rPr>
              <w:t xml:space="preserve"> Ученик уме да препозна уређаје за мерење притиска. (барометар, манометар)</w:t>
            </w:r>
          </w:p>
          <w:p w:rsidR="00CF6EAA" w:rsidRPr="00AC6576" w:rsidRDefault="00CF6EAA" w:rsidP="00546532">
            <w:pPr>
              <w:jc w:val="both"/>
              <w:rPr>
                <w:rFonts w:ascii="Times New Roman" w:hAnsi="Times New Roman" w:cs="Times New Roman"/>
                <w:lang w:val="ru-RU"/>
              </w:rPr>
            </w:pPr>
            <w:r w:rsidRPr="00AC6576">
              <w:rPr>
                <w:rFonts w:ascii="Times New Roman" w:hAnsi="Times New Roman" w:cs="Times New Roman"/>
                <w:b/>
                <w:lang w:val="ru-RU"/>
              </w:rPr>
              <w:t>1.4.3.</w:t>
            </w:r>
            <w:r w:rsidRPr="00AC6576">
              <w:rPr>
                <w:rFonts w:ascii="Times New Roman" w:hAnsi="Times New Roman" w:cs="Times New Roman"/>
                <w:lang w:val="ru-RU"/>
              </w:rPr>
              <w:t xml:space="preserve"> Ученик уме да користи основне јединице за </w:t>
            </w:r>
            <w:r w:rsidRPr="00AC6576">
              <w:rPr>
                <w:rFonts w:ascii="Times New Roman" w:hAnsi="Times New Roman" w:cs="Times New Roman"/>
                <w:lang w:val="ru-RU"/>
              </w:rPr>
              <w:lastRenderedPageBreak/>
              <w:t xml:space="preserve">притисак, препознаје да је оснавна јединица </w:t>
            </w:r>
            <w:r w:rsidRPr="00AC6576">
              <w:rPr>
                <w:rFonts w:ascii="Times New Roman" w:hAnsi="Times New Roman" w:cs="Times New Roman"/>
                <w:lang w:val="sr-Cyrl-CS"/>
              </w:rPr>
              <w:t>п</w:t>
            </w:r>
            <w:r w:rsidRPr="00AC6576">
              <w:rPr>
                <w:rFonts w:ascii="Times New Roman" w:hAnsi="Times New Roman" w:cs="Times New Roman"/>
                <w:lang w:val="ru-RU"/>
              </w:rPr>
              <w:t>аскал али да се у свакодневном животу користи и милибар.</w:t>
            </w:r>
          </w:p>
        </w:tc>
        <w:tc>
          <w:tcPr>
            <w:tcW w:w="2451" w:type="dxa"/>
          </w:tcPr>
          <w:p w:rsidR="00CF6EAA" w:rsidRPr="00AC6576" w:rsidRDefault="00CF6EAA" w:rsidP="00546532">
            <w:pPr>
              <w:jc w:val="both"/>
              <w:rPr>
                <w:rFonts w:ascii="Times New Roman" w:hAnsi="Times New Roman" w:cs="Times New Roman"/>
                <w:lang w:val="ru-RU"/>
              </w:rPr>
            </w:pPr>
          </w:p>
        </w:tc>
        <w:tc>
          <w:tcPr>
            <w:tcW w:w="2158" w:type="dxa"/>
          </w:tcPr>
          <w:p w:rsidR="00CF6EAA" w:rsidRPr="00AC6576" w:rsidRDefault="00CF6EAA" w:rsidP="00546532">
            <w:pPr>
              <w:jc w:val="both"/>
              <w:rPr>
                <w:rFonts w:ascii="Times New Roman" w:hAnsi="Times New Roman" w:cs="Times New Roman"/>
                <w:lang w:val="ru-RU"/>
              </w:rPr>
            </w:pPr>
          </w:p>
        </w:tc>
      </w:tr>
    </w:tbl>
    <w:p w:rsidR="00CF6EAA" w:rsidRPr="00AC6576" w:rsidRDefault="00CF6EAA" w:rsidP="00CF6EAA">
      <w:pPr>
        <w:rPr>
          <w:b/>
          <w:iCs/>
        </w:rPr>
      </w:pP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1.7.1, 1.7.2 Ови стандарди су из области </w:t>
      </w:r>
      <w:r w:rsidRPr="00AC6576">
        <w:rPr>
          <w:rFonts w:ascii="Times New Roman" w:hAnsi="Times New Roman" w:cs="Times New Roman"/>
          <w:i/>
          <w:lang w:val="sr-Cyrl-CS"/>
        </w:rPr>
        <w:t xml:space="preserve">Експеримент </w:t>
      </w:r>
      <w:r w:rsidRPr="00AC6576">
        <w:rPr>
          <w:rFonts w:ascii="Times New Roman" w:hAnsi="Times New Roman" w:cs="Times New Roman"/>
          <w:lang w:val="sr-Cyrl-CS"/>
        </w:rPr>
        <w:t>и налазе се у свакој наставној теми јер нису везани за специфичан садржај него за компетенције које се развијају стално.</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1.7.1 Ученик поседује мануелне спосбности потребне за рад у лабораторији.</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t>1.7.2 Ученик уме да се придржава основних правила понашања у лабораторији.</w:t>
      </w:r>
    </w:p>
    <w:p w:rsidR="00CF6EAA" w:rsidRPr="00AC6576" w:rsidRDefault="00CF6EAA" w:rsidP="00CF6EAA">
      <w:pPr>
        <w:rPr>
          <w:b/>
          <w:iCs/>
        </w:rPr>
      </w:pPr>
    </w:p>
    <w:p w:rsidR="00CF6EAA" w:rsidRPr="00AC6576" w:rsidRDefault="00CF6EAA" w:rsidP="00CF6EAA">
      <w:pPr>
        <w:rPr>
          <w:b/>
          <w:iCs/>
        </w:rPr>
      </w:pPr>
      <w:r w:rsidRPr="00AC6576">
        <w:rPr>
          <w:b/>
          <w:iCs/>
        </w:rPr>
        <w:t>МАТЕМАТИКА</w:t>
      </w:r>
    </w:p>
    <w:p w:rsidR="00CF6EAA" w:rsidRPr="00AC6576" w:rsidRDefault="00CF6EAA" w:rsidP="00CF6EAA">
      <w:pPr>
        <w:rPr>
          <w:b/>
          <w:iCs/>
        </w:rPr>
      </w:pPr>
    </w:p>
    <w:tbl>
      <w:tblPr>
        <w:tblW w:w="14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3"/>
        <w:gridCol w:w="55"/>
        <w:gridCol w:w="1834"/>
        <w:gridCol w:w="55"/>
        <w:gridCol w:w="3619"/>
        <w:gridCol w:w="55"/>
        <w:gridCol w:w="2852"/>
        <w:gridCol w:w="55"/>
        <w:gridCol w:w="3316"/>
        <w:gridCol w:w="55"/>
      </w:tblGrid>
      <w:tr w:rsidR="00CF6EAA" w:rsidRPr="00AC6576" w:rsidTr="00546532">
        <w:trPr>
          <w:gridAfter w:val="1"/>
          <w:wAfter w:w="55" w:type="dxa"/>
          <w:trHeight w:val="510"/>
          <w:jc w:val="center"/>
        </w:trPr>
        <w:tc>
          <w:tcPr>
            <w:tcW w:w="231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889" w:type="dxa"/>
            <w:gridSpan w:val="2"/>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952" w:type="dxa"/>
            <w:gridSpan w:val="6"/>
            <w:shd w:val="clear" w:color="auto" w:fill="FBD4B4"/>
            <w:vAlign w:val="bottom"/>
          </w:tcPr>
          <w:p w:rsidR="00CF6EAA" w:rsidRPr="00AC6576" w:rsidRDefault="00CF6EAA" w:rsidP="00546532">
            <w:pPr>
              <w:jc w:val="center"/>
              <w:rPr>
                <w:rFonts w:ascii="Times New Roman" w:hAnsi="Times New Roman" w:cs="Times New Roman"/>
                <w:b/>
                <w:lang w:val="sr-Cyrl-CS"/>
              </w:rPr>
            </w:pPr>
          </w:p>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w:t>
            </w:r>
          </w:p>
          <w:p w:rsidR="00CF6EAA" w:rsidRPr="00AC6576" w:rsidRDefault="00CF6EAA" w:rsidP="00546532">
            <w:pPr>
              <w:jc w:val="center"/>
              <w:rPr>
                <w:rFonts w:ascii="Times New Roman" w:hAnsi="Times New Roman" w:cs="Times New Roman"/>
                <w:b/>
                <w:lang w:val="sr-Cyrl-CS"/>
              </w:rPr>
            </w:pPr>
          </w:p>
        </w:tc>
      </w:tr>
      <w:tr w:rsidR="00CF6EAA" w:rsidRPr="00AC6576" w:rsidTr="00546532">
        <w:trPr>
          <w:gridAfter w:val="1"/>
          <w:wAfter w:w="55" w:type="dxa"/>
          <w:trHeight w:val="510"/>
          <w:jc w:val="center"/>
        </w:trPr>
        <w:tc>
          <w:tcPr>
            <w:tcW w:w="2313" w:type="dxa"/>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1889" w:type="dxa"/>
            <w:gridSpan w:val="2"/>
            <w:vMerge/>
            <w:shd w:val="clear" w:color="auto" w:fill="FBD4B4"/>
            <w:vAlign w:val="bottom"/>
          </w:tcPr>
          <w:p w:rsidR="00CF6EAA" w:rsidRPr="00AC6576" w:rsidRDefault="00CF6EAA" w:rsidP="00546532">
            <w:pPr>
              <w:jc w:val="center"/>
              <w:rPr>
                <w:rFonts w:ascii="Times New Roman" w:hAnsi="Times New Roman" w:cs="Times New Roman"/>
                <w:b/>
                <w:lang w:val="sr-Cyrl-CS"/>
              </w:rPr>
            </w:pPr>
          </w:p>
        </w:tc>
        <w:tc>
          <w:tcPr>
            <w:tcW w:w="3674" w:type="dxa"/>
            <w:gridSpan w:val="2"/>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основни</w:t>
            </w:r>
          </w:p>
        </w:tc>
        <w:tc>
          <w:tcPr>
            <w:tcW w:w="2907" w:type="dxa"/>
            <w:gridSpan w:val="2"/>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средњи</w:t>
            </w:r>
          </w:p>
        </w:tc>
        <w:tc>
          <w:tcPr>
            <w:tcW w:w="3371" w:type="dxa"/>
            <w:gridSpan w:val="2"/>
            <w:shd w:val="clear" w:color="auto" w:fill="FBD4B4"/>
            <w:vAlign w:val="center"/>
          </w:tcPr>
          <w:p w:rsidR="00CF6EAA" w:rsidRPr="00AC6576" w:rsidRDefault="00CF6EAA" w:rsidP="00546532">
            <w:pPr>
              <w:jc w:val="center"/>
              <w:rPr>
                <w:rFonts w:ascii="Times New Roman" w:hAnsi="Times New Roman" w:cs="Times New Roman"/>
                <w:lang w:val="sr-Cyrl-CS"/>
              </w:rPr>
            </w:pPr>
            <w:r w:rsidRPr="00AC6576">
              <w:rPr>
                <w:rFonts w:ascii="Times New Roman" w:hAnsi="Times New Roman" w:cs="Times New Roman"/>
                <w:lang w:val="sr-Cyrl-CS"/>
              </w:rPr>
              <w:t>напредни</w:t>
            </w:r>
          </w:p>
        </w:tc>
      </w:tr>
      <w:tr w:rsidR="00CF6EAA" w:rsidRPr="00AC6576" w:rsidTr="00546532">
        <w:trPr>
          <w:trHeight w:val="147"/>
          <w:jc w:val="center"/>
        </w:trPr>
        <w:tc>
          <w:tcPr>
            <w:tcW w:w="2368" w:type="dxa"/>
            <w:gridSpan w:val="2"/>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ЦЕЛИ БРОЈЕВИ</w:t>
            </w:r>
          </w:p>
        </w:tc>
        <w:tc>
          <w:tcPr>
            <w:tcW w:w="1889" w:type="dxa"/>
            <w:gridSpan w:val="2"/>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3674"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1.1.1. </w:t>
            </w:r>
            <w:r w:rsidRPr="00AC6576">
              <w:rPr>
                <w:rFonts w:ascii="Times New Roman" w:hAnsi="Times New Roman" w:cs="Times New Roman"/>
                <w:lang w:val="sr-Cyrl-CS"/>
              </w:rPr>
              <w:t xml:space="preserve">уме да </w:t>
            </w:r>
            <w:r w:rsidRPr="00AC6576">
              <w:rPr>
                <w:rFonts w:ascii="Times New Roman" w:hAnsi="Times New Roman" w:cs="Times New Roman"/>
                <w:lang w:val="ru-RU"/>
              </w:rPr>
              <w:t xml:space="preserve">прочита и запише различите врсте </w:t>
            </w:r>
            <w:r w:rsidRPr="00AC6576">
              <w:rPr>
                <w:rFonts w:ascii="Times New Roman" w:hAnsi="Times New Roman" w:cs="Times New Roman"/>
                <w:lang w:val="sr-Cyrl-CS"/>
              </w:rPr>
              <w:t>бројева (природне, целе, рационалне);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1.1.3.</w:t>
            </w:r>
            <w:r w:rsidRPr="00AC6576">
              <w:rPr>
                <w:rFonts w:ascii="Times New Roman" w:hAnsi="Times New Roman" w:cs="Times New Roman"/>
                <w:lang w:val="sr-Cyrl-CS"/>
              </w:rPr>
              <w:t xml:space="preserve"> пореди по величини бројеве истог записа, помажући се сликом кад је то потребно;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1.1.4.</w:t>
            </w:r>
            <w:r w:rsidRPr="00AC6576">
              <w:rPr>
                <w:rFonts w:ascii="Times New Roman" w:hAnsi="Times New Roman" w:cs="Times New Roman"/>
                <w:lang w:val="sr-Cyrl-CS"/>
              </w:rPr>
              <w:t xml:space="preserve"> изврши једну основну рачунску операцију са бројевима истог записа, помажући се сликом </w:t>
            </w:r>
            <w:r w:rsidRPr="00AC6576">
              <w:rPr>
                <w:rFonts w:ascii="Times New Roman" w:hAnsi="Times New Roman" w:cs="Times New Roman"/>
                <w:lang w:val="sr-Cyrl-CS"/>
              </w:rPr>
              <w:lastRenderedPageBreak/>
              <w:t xml:space="preserve">када је то потребно (у случају сабирања и одузимања разломака само са истим имениоцем);рачуна на пр. 1/5 од </w:t>
            </w:r>
            <w:r w:rsidRPr="00AC6576">
              <w:rPr>
                <w:rFonts w:ascii="Times New Roman" w:hAnsi="Times New Roman" w:cs="Times New Roman"/>
              </w:rPr>
              <w:t>n</w:t>
            </w:r>
            <w:r w:rsidRPr="00AC6576">
              <w:rPr>
                <w:rFonts w:ascii="Times New Roman" w:hAnsi="Times New Roman" w:cs="Times New Roman"/>
                <w:lang w:val="sr-Cyrl-CS"/>
              </w:rPr>
              <w:t xml:space="preserve">, где је </w:t>
            </w:r>
            <w:r w:rsidRPr="00AC6576">
              <w:rPr>
                <w:rFonts w:ascii="Times New Roman" w:hAnsi="Times New Roman" w:cs="Times New Roman"/>
              </w:rPr>
              <w:t>n</w:t>
            </w:r>
            <w:r w:rsidRPr="00AC6576">
              <w:rPr>
                <w:rFonts w:ascii="Times New Roman" w:hAnsi="Times New Roman" w:cs="Times New Roman"/>
                <w:lang w:val="sr-Cyrl-CS"/>
              </w:rPr>
              <w:t xml:space="preserve"> дати природан број</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1.1.6.</w:t>
            </w:r>
            <w:r w:rsidRPr="00AC6576">
              <w:rPr>
                <w:rFonts w:ascii="Times New Roman" w:hAnsi="Times New Roman" w:cs="Times New Roman"/>
                <w:lang w:val="sr-Cyrl-CS"/>
              </w:rPr>
              <w:t xml:space="preserve"> користи целе бројеве </w:t>
            </w:r>
          </w:p>
          <w:p w:rsidR="00CF6EAA" w:rsidRPr="00AC6576" w:rsidRDefault="00CF6EAA" w:rsidP="00546532">
            <w:pPr>
              <w:outlineLvl w:val="0"/>
              <w:rPr>
                <w:rFonts w:ascii="Times New Roman" w:hAnsi="Times New Roman" w:cs="Times New Roman"/>
                <w:b/>
                <w:bCs/>
                <w:spacing w:val="-2"/>
                <w:lang w:val="sr-Cyrl-CS"/>
              </w:rPr>
            </w:pPr>
            <w:r w:rsidRPr="00AC6576">
              <w:rPr>
                <w:rFonts w:ascii="Times New Roman" w:hAnsi="Times New Roman" w:cs="Times New Roman"/>
                <w:lang w:val="sr-Cyrl-CS"/>
              </w:rPr>
              <w:t>и једноставне изразе са њима помажући се визуелним представама;</w:t>
            </w:r>
          </w:p>
        </w:tc>
        <w:tc>
          <w:tcPr>
            <w:tcW w:w="2907"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2.1.1.</w:t>
            </w:r>
            <w:r w:rsidRPr="00AC6576">
              <w:rPr>
                <w:rFonts w:ascii="Times New Roman" w:hAnsi="Times New Roman" w:cs="Times New Roman"/>
                <w:lang w:val="sr-Cyrl-CS"/>
              </w:rPr>
              <w:t xml:space="preserve"> пореди по величини бројеве записане у различитим облицима;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2.1.2.</w:t>
            </w:r>
            <w:r w:rsidRPr="00AC6576">
              <w:rPr>
                <w:rFonts w:ascii="Times New Roman" w:hAnsi="Times New Roman" w:cs="Times New Roman"/>
                <w:lang w:val="sr-Cyrl-CS"/>
              </w:rPr>
              <w:t xml:space="preserve"> одреди супротан број, реципрочну вредност и апсолутну вредност броја;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израчуна вредност једноставнијег израза са више рачунских операција </w:t>
            </w:r>
            <w:r w:rsidRPr="00AC6576">
              <w:rPr>
                <w:rFonts w:ascii="Times New Roman" w:hAnsi="Times New Roman" w:cs="Times New Roman"/>
                <w:lang w:val="sr-Cyrl-CS"/>
              </w:rPr>
              <w:lastRenderedPageBreak/>
              <w:t>различитог приоритета, укључујући ослобађање од заграда, са бројевима истог записа;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2.1.4.</w:t>
            </w:r>
            <w:r w:rsidRPr="00AC6576">
              <w:rPr>
                <w:rFonts w:ascii="Times New Roman" w:hAnsi="Times New Roman" w:cs="Times New Roman"/>
                <w:lang w:val="sr-Cyrl-CS"/>
              </w:rPr>
              <w:t xml:space="preserve"> користи бројеве и бројевне изразе у једноставним реалним ситуацијама;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2.2.5. </w:t>
            </w:r>
            <w:r w:rsidRPr="00AC6576">
              <w:rPr>
                <w:rFonts w:ascii="Times New Roman" w:hAnsi="Times New Roman" w:cs="Times New Roman"/>
                <w:lang w:val="sr-Cyrl-CS"/>
              </w:rPr>
              <w:t>користи једначине у једноставним текстуалним задацима;</w:t>
            </w:r>
          </w:p>
        </w:tc>
        <w:tc>
          <w:tcPr>
            <w:tcW w:w="3371"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3.2.5.</w:t>
            </w:r>
            <w:r w:rsidRPr="00AC6576">
              <w:rPr>
                <w:rFonts w:ascii="Times New Roman" w:hAnsi="Times New Roman" w:cs="Times New Roman"/>
                <w:lang w:val="sr-Cyrl-CS"/>
              </w:rPr>
              <w:t xml:space="preserve"> користи једначине, неједначине и системе једначина решавајући и сложеније текстуалне задатке;</w:t>
            </w:r>
          </w:p>
        </w:tc>
      </w:tr>
      <w:tr w:rsidR="00CF6EAA" w:rsidRPr="00AC6576" w:rsidTr="00546532">
        <w:trPr>
          <w:trHeight w:val="147"/>
          <w:jc w:val="center"/>
        </w:trPr>
        <w:tc>
          <w:tcPr>
            <w:tcW w:w="2368" w:type="dxa"/>
            <w:gridSpan w:val="2"/>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lastRenderedPageBreak/>
              <w:t>ТРОУГАО</w:t>
            </w:r>
          </w:p>
        </w:tc>
        <w:tc>
          <w:tcPr>
            <w:tcW w:w="1889" w:type="dxa"/>
            <w:gridSpan w:val="2"/>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rPr>
              <w:t>-</w:t>
            </w:r>
            <w:r w:rsidRPr="00AC6576">
              <w:rPr>
                <w:rFonts w:ascii="Times New Roman" w:hAnsi="Times New Roman" w:cs="Times New Roman"/>
                <w:lang w:val="sr-Cyrl-CS"/>
              </w:rPr>
              <w:t>припрема за тематске недеље</w:t>
            </w:r>
          </w:p>
        </w:tc>
        <w:tc>
          <w:tcPr>
            <w:tcW w:w="3674" w:type="dxa"/>
            <w:gridSpan w:val="2"/>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1.3.2.</w:t>
            </w:r>
            <w:r w:rsidRPr="00AC6576">
              <w:rPr>
                <w:rFonts w:ascii="Times New Roman" w:hAnsi="Times New Roman" w:cs="Times New Roman"/>
                <w:bCs/>
                <w:lang w:val="sr-Cyrl-CS"/>
              </w:rPr>
              <w:t xml:space="preserve"> влада појмовима: </w:t>
            </w:r>
            <w:r w:rsidRPr="00AC6576">
              <w:rPr>
                <w:rFonts w:ascii="Times New Roman" w:hAnsi="Times New Roman" w:cs="Times New Roman"/>
                <w:bCs/>
                <w:u w:val="single"/>
                <w:lang w:val="sr-Cyrl-CS"/>
              </w:rPr>
              <w:t>троугао</w:t>
            </w:r>
            <w:r w:rsidRPr="00AC6576">
              <w:rPr>
                <w:rFonts w:ascii="Times New Roman" w:hAnsi="Times New Roman" w:cs="Times New Roman"/>
                <w:bCs/>
                <w:lang w:val="sr-Cyrl-CS"/>
              </w:rPr>
              <w:t>, четвороугао, квадрат и правоугаоник (уочава њихове моделе у реалним ситуацијама и уме да их нацрта користећи прибор; разликује основне врсте троуглова, зна основне елементе троугла );</w:t>
            </w:r>
          </w:p>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1.3.6.</w:t>
            </w:r>
            <w:r w:rsidRPr="00AC6576">
              <w:rPr>
                <w:rFonts w:ascii="Times New Roman" w:hAnsi="Times New Roman" w:cs="Times New Roman"/>
                <w:bCs/>
                <w:lang w:val="sr-Cyrl-CS"/>
              </w:rPr>
              <w:t xml:space="preserve"> интуитивно схвата појам подударних фигура (кретањем до поклапања);</w:t>
            </w:r>
          </w:p>
        </w:tc>
        <w:tc>
          <w:tcPr>
            <w:tcW w:w="2907"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2.3.2.</w:t>
            </w:r>
            <w:r w:rsidRPr="00AC6576">
              <w:rPr>
                <w:rFonts w:ascii="Times New Roman" w:hAnsi="Times New Roman" w:cs="Times New Roman"/>
                <w:lang w:val="sr-Cyrl-CS"/>
              </w:rPr>
              <w:t xml:space="preserve"> уме да одреди однос углова и страница у троуглу и збир углова у </w:t>
            </w:r>
            <w:r w:rsidRPr="00AC6576">
              <w:rPr>
                <w:rFonts w:ascii="Times New Roman" w:hAnsi="Times New Roman" w:cs="Times New Roman"/>
                <w:u w:val="single"/>
                <w:lang w:val="sr-Cyrl-CS"/>
              </w:rPr>
              <w:t>троуглу</w:t>
            </w:r>
            <w:r w:rsidRPr="00AC6576">
              <w:rPr>
                <w:rFonts w:ascii="Times New Roman" w:hAnsi="Times New Roman" w:cs="Times New Roman"/>
                <w:lang w:val="sr-Cyrl-CS"/>
              </w:rPr>
              <w:t xml:space="preserve"> и четвороуглу;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2.3.6.</w:t>
            </w:r>
            <w:r w:rsidRPr="00AC6576">
              <w:rPr>
                <w:rFonts w:ascii="Times New Roman" w:hAnsi="Times New Roman" w:cs="Times New Roman"/>
                <w:lang w:val="sr-Cyrl-CS"/>
              </w:rPr>
              <w:t xml:space="preserve"> користи подударност и везује је са карактеристичним својствима фигура (нпр. паралелност и једнакост страница паралелограма);</w:t>
            </w:r>
          </w:p>
        </w:tc>
        <w:tc>
          <w:tcPr>
            <w:tcW w:w="3371" w:type="dxa"/>
            <w:gridSpan w:val="2"/>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t xml:space="preserve">3.3.2. </w:t>
            </w:r>
            <w:r w:rsidRPr="00AC6576">
              <w:rPr>
                <w:rFonts w:ascii="Times New Roman" w:hAnsi="Times New Roman" w:cs="Times New Roman"/>
                <w:lang w:val="sr-Cyrl-CS"/>
              </w:rPr>
              <w:t xml:space="preserve">користи основна својства </w:t>
            </w:r>
            <w:r w:rsidRPr="00AC6576">
              <w:rPr>
                <w:rFonts w:ascii="Times New Roman" w:hAnsi="Times New Roman" w:cs="Times New Roman"/>
                <w:u w:val="single"/>
                <w:lang w:val="sr-Cyrl-CS"/>
              </w:rPr>
              <w:t>троугла</w:t>
            </w:r>
            <w:r w:rsidRPr="00AC6576">
              <w:rPr>
                <w:rFonts w:ascii="Times New Roman" w:hAnsi="Times New Roman" w:cs="Times New Roman"/>
                <w:lang w:val="sr-Cyrl-CS"/>
              </w:rPr>
              <w:t xml:space="preserve"> , четвороугла, паралелограма и трапеза, рачуна њихове обиме и површине на основу елемената који нису обавезно непосредно дати у формулацији задатка; </w:t>
            </w:r>
            <w:r w:rsidRPr="00AC6576">
              <w:rPr>
                <w:rFonts w:ascii="Times New Roman" w:hAnsi="Times New Roman" w:cs="Times New Roman"/>
                <w:u w:val="single"/>
                <w:lang w:val="sr-Cyrl-CS"/>
              </w:rPr>
              <w:t xml:space="preserve">уме да их конструише;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3.3.6.</w:t>
            </w:r>
            <w:r w:rsidRPr="00AC6576">
              <w:rPr>
                <w:rFonts w:ascii="Times New Roman" w:hAnsi="Times New Roman" w:cs="Times New Roman"/>
                <w:lang w:val="sr-Cyrl-CS"/>
              </w:rPr>
              <w:t xml:space="preserve">уме да примени </w:t>
            </w:r>
            <w:r w:rsidRPr="00AC6576">
              <w:rPr>
                <w:rFonts w:ascii="Times New Roman" w:hAnsi="Times New Roman" w:cs="Times New Roman"/>
                <w:u w:val="single"/>
                <w:lang w:val="sr-Cyrl-CS"/>
              </w:rPr>
              <w:t xml:space="preserve">подударност </w:t>
            </w:r>
            <w:r w:rsidRPr="00AC6576">
              <w:rPr>
                <w:rFonts w:ascii="Times New Roman" w:hAnsi="Times New Roman" w:cs="Times New Roman"/>
                <w:lang w:val="sr-Cyrl-CS"/>
              </w:rPr>
              <w:t>и сличност троуглова, повезујући тако разна својства геометријских објеката;</w:t>
            </w:r>
          </w:p>
        </w:tc>
      </w:tr>
      <w:tr w:rsidR="00CF6EAA" w:rsidRPr="00AC6576" w:rsidTr="00546532">
        <w:trPr>
          <w:trHeight w:val="147"/>
          <w:jc w:val="center"/>
        </w:trPr>
        <w:tc>
          <w:tcPr>
            <w:tcW w:w="2368" w:type="dxa"/>
            <w:gridSpan w:val="2"/>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РАЦИОНАЛНИ БРОЈЕВИ</w:t>
            </w:r>
          </w:p>
        </w:tc>
        <w:tc>
          <w:tcPr>
            <w:tcW w:w="1889" w:type="dxa"/>
            <w:gridSpan w:val="2"/>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lastRenderedPageBreak/>
              <w:t>-мултимедијална настава</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 припрема за тематске надеље</w:t>
            </w:r>
          </w:p>
        </w:tc>
        <w:tc>
          <w:tcPr>
            <w:tcW w:w="3674"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 xml:space="preserve">1.1.1. </w:t>
            </w:r>
            <w:r w:rsidRPr="00AC6576">
              <w:rPr>
                <w:rFonts w:ascii="Times New Roman" w:hAnsi="Times New Roman" w:cs="Times New Roman"/>
                <w:lang w:val="sr-Cyrl-CS"/>
              </w:rPr>
              <w:t xml:space="preserve">уме да </w:t>
            </w:r>
            <w:r w:rsidRPr="00AC6576">
              <w:rPr>
                <w:rFonts w:ascii="Times New Roman" w:hAnsi="Times New Roman" w:cs="Times New Roman"/>
                <w:lang w:val="ru-RU"/>
              </w:rPr>
              <w:t xml:space="preserve">прочита и запише различите врсте </w:t>
            </w:r>
            <w:r w:rsidRPr="00AC6576">
              <w:rPr>
                <w:rFonts w:ascii="Times New Roman" w:hAnsi="Times New Roman" w:cs="Times New Roman"/>
                <w:lang w:val="sr-Cyrl-CS"/>
              </w:rPr>
              <w:t>бројева (природне, целе, рационалне);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1.1.2.</w:t>
            </w:r>
            <w:r w:rsidRPr="00AC6576">
              <w:rPr>
                <w:rFonts w:ascii="Times New Roman" w:hAnsi="Times New Roman" w:cs="Times New Roman"/>
                <w:lang w:val="sr-Cyrl-CS"/>
              </w:rPr>
              <w:t xml:space="preserve"> преведе децимални запис броја у разломак и обратно;</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1.1.3.</w:t>
            </w:r>
            <w:r w:rsidRPr="00AC6576">
              <w:rPr>
                <w:rFonts w:ascii="Times New Roman" w:hAnsi="Times New Roman" w:cs="Times New Roman"/>
                <w:lang w:val="sr-Cyrl-CS"/>
              </w:rPr>
              <w:t xml:space="preserve"> пореди по величини бројеве </w:t>
            </w:r>
            <w:r w:rsidRPr="00AC6576">
              <w:rPr>
                <w:rFonts w:ascii="Times New Roman" w:hAnsi="Times New Roman" w:cs="Times New Roman"/>
                <w:lang w:val="sr-Cyrl-CS"/>
              </w:rPr>
              <w:lastRenderedPageBreak/>
              <w:t>истог записа,помажући се сликом кад је то потребно;</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1.1.4.</w:t>
            </w:r>
            <w:r w:rsidRPr="00AC6576">
              <w:rPr>
                <w:rFonts w:ascii="Times New Roman" w:hAnsi="Times New Roman" w:cs="Times New Roman"/>
                <w:lang w:val="sr-Cyrl-CS"/>
              </w:rPr>
              <w:t xml:space="preserve"> уме да изврши једну основну рачунску операцију са бројевима истог записа, помажући се сликом када је то потребно (у случају сабирања и одузимања разломака само са истим имениоцем); рачуна на пример 1/5 од </w:t>
            </w:r>
            <w:r w:rsidRPr="00AC6576">
              <w:rPr>
                <w:rFonts w:ascii="Times New Roman" w:hAnsi="Times New Roman" w:cs="Times New Roman"/>
                <w:lang w:val="sr-Latn-CS"/>
              </w:rPr>
              <w:t>n</w:t>
            </w:r>
            <w:r w:rsidRPr="00AC6576">
              <w:rPr>
                <w:rFonts w:ascii="Times New Roman" w:hAnsi="Times New Roman" w:cs="Times New Roman"/>
                <w:lang w:val="sr-Cyrl-CS"/>
              </w:rPr>
              <w:t xml:space="preserve">, где је </w:t>
            </w:r>
            <w:r w:rsidRPr="00AC6576">
              <w:rPr>
                <w:rFonts w:ascii="Times New Roman" w:hAnsi="Times New Roman" w:cs="Times New Roman"/>
                <w:lang w:val="sr-Latn-CS"/>
              </w:rPr>
              <w:t>n</w:t>
            </w:r>
            <w:r w:rsidRPr="00AC6576">
              <w:rPr>
                <w:rFonts w:ascii="Times New Roman" w:hAnsi="Times New Roman" w:cs="Times New Roman"/>
                <w:lang w:val="sr-Cyrl-CS"/>
              </w:rPr>
              <w:t xml:space="preserve"> дати природан број;</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1.5.4.</w:t>
            </w:r>
            <w:r w:rsidRPr="00AC6576">
              <w:rPr>
                <w:rFonts w:ascii="Times New Roman" w:hAnsi="Times New Roman" w:cs="Times New Roman"/>
                <w:lang w:val="sr-Cyrl-CS"/>
              </w:rPr>
              <w:t>одреди задати проценат неке величине;</w:t>
            </w:r>
          </w:p>
        </w:tc>
        <w:tc>
          <w:tcPr>
            <w:tcW w:w="2907"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2.1.1.</w:t>
            </w:r>
            <w:r w:rsidRPr="00AC6576">
              <w:rPr>
                <w:rFonts w:ascii="Times New Roman" w:hAnsi="Times New Roman" w:cs="Times New Roman"/>
                <w:lang w:val="sr-Cyrl-CS"/>
              </w:rPr>
              <w:t xml:space="preserve"> пореди по величини бројеве записане у различитим облицима;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2.1.2.</w:t>
            </w:r>
            <w:r w:rsidRPr="00AC6576">
              <w:rPr>
                <w:rFonts w:ascii="Times New Roman" w:hAnsi="Times New Roman" w:cs="Times New Roman"/>
                <w:lang w:val="sr-Cyrl-CS"/>
              </w:rPr>
              <w:t xml:space="preserve"> одреди супротан број, реципрочну вредност и апсолутну вредност броја;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lastRenderedPageBreak/>
              <w:t>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2.1.4.</w:t>
            </w:r>
            <w:r w:rsidRPr="00AC6576">
              <w:rPr>
                <w:rFonts w:ascii="Times New Roman" w:hAnsi="Times New Roman" w:cs="Times New Roman"/>
                <w:lang w:val="sr-Cyrl-CS"/>
              </w:rPr>
              <w:t xml:space="preserve"> користи бројеве и бројевне изразе у једноставним реалним ситуацијама;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 xml:space="preserve">2.2.5. </w:t>
            </w:r>
            <w:r w:rsidRPr="00AC6576">
              <w:rPr>
                <w:rFonts w:ascii="Times New Roman" w:hAnsi="Times New Roman" w:cs="Times New Roman"/>
                <w:lang w:val="sr-Cyrl-CS"/>
              </w:rPr>
              <w:t>користи једначине у једноставним текст. задацима;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2.5.4.</w:t>
            </w:r>
            <w:r w:rsidRPr="00AC6576">
              <w:rPr>
                <w:rFonts w:ascii="Times New Roman" w:hAnsi="Times New Roman" w:cs="Times New Roman"/>
                <w:lang w:val="sr-Cyrl-CS"/>
              </w:rPr>
              <w:t xml:space="preserve"> примени процентни рачун у једноставним реалним ситуацијама (на пример, промена цене неког производа за дати проценат );</w:t>
            </w:r>
          </w:p>
        </w:tc>
        <w:tc>
          <w:tcPr>
            <w:tcW w:w="3371"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lastRenderedPageBreak/>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3.1.1.</w:t>
            </w:r>
            <w:r w:rsidRPr="00AC6576">
              <w:rPr>
                <w:rFonts w:ascii="Times New Roman" w:hAnsi="Times New Roman" w:cs="Times New Roman"/>
                <w:lang w:val="sr-Cyrl-CS"/>
              </w:rPr>
              <w:t xml:space="preserve"> уме да одреди вредност сложенијег бројевног израза;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3.2.5.</w:t>
            </w:r>
            <w:r w:rsidRPr="00AC6576">
              <w:rPr>
                <w:rFonts w:ascii="Times New Roman" w:hAnsi="Times New Roman" w:cs="Times New Roman"/>
                <w:lang w:val="sr-Cyrl-CS"/>
              </w:rPr>
              <w:t xml:space="preserve"> користи једначине, неједначине и системе једначина </w:t>
            </w:r>
            <w:r w:rsidRPr="00AC6576">
              <w:rPr>
                <w:rFonts w:ascii="Times New Roman" w:hAnsi="Times New Roman" w:cs="Times New Roman"/>
                <w:lang w:val="sr-Cyrl-CS"/>
              </w:rPr>
              <w:lastRenderedPageBreak/>
              <w:t>решавајући и сложеније текстуалне задатке;</w:t>
            </w: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3.5.4.</w:t>
            </w:r>
            <w:r w:rsidRPr="00AC6576">
              <w:rPr>
                <w:rFonts w:ascii="Times New Roman" w:hAnsi="Times New Roman" w:cs="Times New Roman"/>
                <w:lang w:val="sr-Cyrl-CS"/>
              </w:rPr>
              <w:t xml:space="preserve"> примени процентни рачун у сложенијим ситуацијама;</w:t>
            </w:r>
          </w:p>
        </w:tc>
      </w:tr>
      <w:tr w:rsidR="00CF6EAA" w:rsidRPr="00AC6576" w:rsidTr="00546532">
        <w:trPr>
          <w:trHeight w:val="147"/>
          <w:jc w:val="center"/>
        </w:trPr>
        <w:tc>
          <w:tcPr>
            <w:tcW w:w="2368" w:type="dxa"/>
            <w:gridSpan w:val="2"/>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lastRenderedPageBreak/>
              <w:t>ЧЕТВОРО</w:t>
            </w:r>
            <w:r w:rsidRPr="00AC6576">
              <w:rPr>
                <w:rFonts w:ascii="Times New Roman" w:hAnsi="Times New Roman" w:cs="Times New Roman"/>
                <w:b/>
              </w:rPr>
              <w:t>УГАО</w:t>
            </w:r>
          </w:p>
        </w:tc>
        <w:tc>
          <w:tcPr>
            <w:tcW w:w="1889" w:type="dxa"/>
            <w:gridSpan w:val="2"/>
            <w:vAlign w:val="center"/>
          </w:tcPr>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-индивидуални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-групни</w:t>
            </w:r>
          </w:p>
          <w:p w:rsidR="00CF6EAA" w:rsidRPr="00AC6576" w:rsidRDefault="00CF6EAA" w:rsidP="00546532">
            <w:pPr>
              <w:rPr>
                <w:rFonts w:ascii="Times New Roman" w:hAnsi="Times New Roman" w:cs="Times New Roman"/>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 припрема за тематске надеље</w:t>
            </w:r>
          </w:p>
        </w:tc>
        <w:tc>
          <w:tcPr>
            <w:tcW w:w="3674" w:type="dxa"/>
            <w:gridSpan w:val="2"/>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1.3.2.</w:t>
            </w:r>
            <w:r w:rsidRPr="00AC6576">
              <w:rPr>
                <w:rFonts w:ascii="Times New Roman" w:hAnsi="Times New Roman" w:cs="Times New Roman"/>
                <w:bCs/>
                <w:lang w:val="sr-Cyrl-CS"/>
              </w:rPr>
              <w:t xml:space="preserve"> влада појмовима: троугао, </w:t>
            </w:r>
            <w:r w:rsidRPr="00AC6576">
              <w:rPr>
                <w:rFonts w:ascii="Times New Roman" w:hAnsi="Times New Roman" w:cs="Times New Roman"/>
                <w:bCs/>
                <w:u w:val="single"/>
                <w:lang w:val="sr-Cyrl-CS"/>
              </w:rPr>
              <w:t>четвороугао</w:t>
            </w:r>
            <w:r w:rsidRPr="00AC6576">
              <w:rPr>
                <w:rFonts w:ascii="Times New Roman" w:hAnsi="Times New Roman" w:cs="Times New Roman"/>
                <w:bCs/>
                <w:lang w:val="sr-Cyrl-CS"/>
              </w:rPr>
              <w:t xml:space="preserve">, </w:t>
            </w:r>
            <w:r w:rsidRPr="00AC6576">
              <w:rPr>
                <w:rFonts w:ascii="Times New Roman" w:hAnsi="Times New Roman" w:cs="Times New Roman"/>
                <w:bCs/>
                <w:u w:val="single"/>
                <w:lang w:val="sr-Cyrl-CS"/>
              </w:rPr>
              <w:t xml:space="preserve">квадрат </w:t>
            </w:r>
            <w:r w:rsidRPr="00AC6576">
              <w:rPr>
                <w:rFonts w:ascii="Times New Roman" w:hAnsi="Times New Roman" w:cs="Times New Roman"/>
                <w:bCs/>
                <w:lang w:val="sr-Cyrl-CS"/>
              </w:rPr>
              <w:t xml:space="preserve">и </w:t>
            </w:r>
            <w:r w:rsidRPr="00AC6576">
              <w:rPr>
                <w:rFonts w:ascii="Times New Roman" w:hAnsi="Times New Roman" w:cs="Times New Roman"/>
                <w:bCs/>
                <w:u w:val="single"/>
                <w:lang w:val="sr-Cyrl-CS"/>
              </w:rPr>
              <w:t>правоугаоник</w:t>
            </w:r>
            <w:r w:rsidRPr="00AC6576">
              <w:rPr>
                <w:rFonts w:ascii="Times New Roman" w:hAnsi="Times New Roman" w:cs="Times New Roman"/>
                <w:bCs/>
                <w:lang w:val="sr-Cyrl-CS"/>
              </w:rPr>
              <w:t xml:space="preserve"> (уочава њихове моделе у реалним ситуацијама и уме да их нацрта користећи прибор; разликује основне врсте троуглова, зна основне елементе троугла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bCs/>
                <w:lang w:val="sr-Cyrl-CS"/>
              </w:rPr>
              <w:t>1.3.6.</w:t>
            </w:r>
            <w:r w:rsidRPr="00AC6576">
              <w:rPr>
                <w:rFonts w:ascii="Times New Roman" w:hAnsi="Times New Roman" w:cs="Times New Roman"/>
                <w:bCs/>
                <w:lang w:val="sr-Cyrl-CS"/>
              </w:rPr>
              <w:t xml:space="preserve"> интуитивно схвата појам подударних фигура (кретањем до поклапања);</w:t>
            </w:r>
          </w:p>
        </w:tc>
        <w:tc>
          <w:tcPr>
            <w:tcW w:w="2907"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2.3.2.</w:t>
            </w:r>
            <w:r w:rsidRPr="00AC6576">
              <w:rPr>
                <w:rFonts w:ascii="Times New Roman" w:hAnsi="Times New Roman" w:cs="Times New Roman"/>
                <w:lang w:val="sr-Cyrl-CS"/>
              </w:rPr>
              <w:t xml:space="preserve"> уме да одреди однос углова и страница у троуглу и збир углова у троуглу и </w:t>
            </w:r>
            <w:r w:rsidRPr="00AC6576">
              <w:rPr>
                <w:rFonts w:ascii="Times New Roman" w:hAnsi="Times New Roman" w:cs="Times New Roman"/>
                <w:u w:val="single"/>
                <w:lang w:val="sr-Cyrl-CS"/>
              </w:rPr>
              <w:t>четвороуглу</w:t>
            </w:r>
            <w:r w:rsidRPr="00AC6576">
              <w:rPr>
                <w:rFonts w:ascii="Times New Roman" w:hAnsi="Times New Roman" w:cs="Times New Roman"/>
                <w:lang w:val="sr-Cyrl-CS"/>
              </w:rPr>
              <w:t>;</w:t>
            </w:r>
          </w:p>
          <w:p w:rsidR="00CF6EAA" w:rsidRPr="00AC6576" w:rsidRDefault="00CF6EAA" w:rsidP="00546532">
            <w:pPr>
              <w:jc w:val="center"/>
              <w:outlineLvl w:val="0"/>
              <w:rPr>
                <w:rFonts w:ascii="Times New Roman" w:hAnsi="Times New Roman" w:cs="Times New Roman"/>
                <w:b/>
                <w:bCs/>
                <w:spacing w:val="-2"/>
                <w:lang w:val="sr-Cyrl-CS"/>
              </w:rPr>
            </w:pPr>
            <w:r w:rsidRPr="00AC6576">
              <w:rPr>
                <w:rFonts w:ascii="Times New Roman" w:hAnsi="Times New Roman" w:cs="Times New Roman"/>
                <w:b/>
                <w:lang w:val="sr-Cyrl-CS"/>
              </w:rPr>
              <w:t>2.3.6.</w:t>
            </w:r>
            <w:r w:rsidRPr="00AC6576">
              <w:rPr>
                <w:rFonts w:ascii="Times New Roman" w:hAnsi="Times New Roman" w:cs="Times New Roman"/>
                <w:lang w:val="sr-Cyrl-CS"/>
              </w:rPr>
              <w:t xml:space="preserve">  користи подударност и везује је са карактеристичним својствима фигура(нпр. паралелност и једнакост страница паралелограма);</w:t>
            </w:r>
          </w:p>
        </w:tc>
        <w:tc>
          <w:tcPr>
            <w:tcW w:w="3371" w:type="dxa"/>
            <w:gridSpan w:val="2"/>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t xml:space="preserve">3.3.2. </w:t>
            </w:r>
            <w:r w:rsidRPr="00AC6576">
              <w:rPr>
                <w:rFonts w:ascii="Times New Roman" w:hAnsi="Times New Roman" w:cs="Times New Roman"/>
                <w:lang w:val="sr-Cyrl-CS"/>
              </w:rPr>
              <w:t xml:space="preserve">користи основна својства троугла , </w:t>
            </w:r>
            <w:r w:rsidRPr="00AC6576">
              <w:rPr>
                <w:rFonts w:ascii="Times New Roman" w:hAnsi="Times New Roman" w:cs="Times New Roman"/>
                <w:u w:val="single"/>
                <w:lang w:val="sr-Cyrl-CS"/>
              </w:rPr>
              <w:t>четвороугла, паралелограма и трапеза</w:t>
            </w:r>
            <w:r w:rsidRPr="00AC6576">
              <w:rPr>
                <w:rFonts w:ascii="Times New Roman" w:hAnsi="Times New Roman" w:cs="Times New Roman"/>
                <w:lang w:val="sr-Cyrl-CS"/>
              </w:rPr>
              <w:t xml:space="preserve">, рачуна њихове обиме и површине на основу елемената који нису обавезно непосредно дати у формулацији задатка; </w:t>
            </w:r>
            <w:r w:rsidRPr="00AC6576">
              <w:rPr>
                <w:rFonts w:ascii="Times New Roman" w:hAnsi="Times New Roman" w:cs="Times New Roman"/>
                <w:u w:val="single"/>
                <w:lang w:val="sr-Cyrl-CS"/>
              </w:rPr>
              <w:t xml:space="preserve">уме да их конструише; </w:t>
            </w:r>
          </w:p>
          <w:p w:rsidR="00CF6EAA" w:rsidRPr="00AC6576" w:rsidRDefault="00CF6EAA" w:rsidP="00546532">
            <w:pPr>
              <w:jc w:val="center"/>
              <w:outlineLvl w:val="0"/>
              <w:rPr>
                <w:rFonts w:ascii="Times New Roman" w:hAnsi="Times New Roman" w:cs="Times New Roman"/>
                <w:b/>
                <w:bCs/>
                <w:spacing w:val="-2"/>
                <w:lang w:val="sr-Cyrl-CS"/>
              </w:rPr>
            </w:pPr>
            <w:r w:rsidRPr="00AC6576">
              <w:rPr>
                <w:rFonts w:ascii="Times New Roman" w:hAnsi="Times New Roman" w:cs="Times New Roman"/>
                <w:b/>
                <w:lang w:val="sr-Cyrl-CS"/>
              </w:rPr>
              <w:t>3.3.6.</w:t>
            </w:r>
            <w:r w:rsidRPr="00AC6576">
              <w:rPr>
                <w:rFonts w:ascii="Times New Roman" w:hAnsi="Times New Roman" w:cs="Times New Roman"/>
                <w:lang w:val="sr-Cyrl-CS"/>
              </w:rPr>
              <w:t xml:space="preserve">уме да примени </w:t>
            </w:r>
            <w:r w:rsidRPr="00AC6576">
              <w:rPr>
                <w:rFonts w:ascii="Times New Roman" w:hAnsi="Times New Roman" w:cs="Times New Roman"/>
                <w:u w:val="single"/>
                <w:lang w:val="sr-Cyrl-CS"/>
              </w:rPr>
              <w:t xml:space="preserve">подударност </w:t>
            </w:r>
            <w:r w:rsidRPr="00AC6576">
              <w:rPr>
                <w:rFonts w:ascii="Times New Roman" w:hAnsi="Times New Roman" w:cs="Times New Roman"/>
                <w:lang w:val="sr-Cyrl-CS"/>
              </w:rPr>
              <w:t xml:space="preserve">и сличност </w:t>
            </w:r>
            <w:r w:rsidRPr="00AC6576">
              <w:rPr>
                <w:rFonts w:ascii="Times New Roman" w:hAnsi="Times New Roman" w:cs="Times New Roman"/>
                <w:lang w:val="sr-Cyrl-CS"/>
              </w:rPr>
              <w:lastRenderedPageBreak/>
              <w:t>троуглова, повезујући тако разна својства геометријских објеката;</w:t>
            </w:r>
          </w:p>
        </w:tc>
      </w:tr>
      <w:tr w:rsidR="00CF6EAA" w:rsidRPr="00AC6576" w:rsidTr="00546532">
        <w:trPr>
          <w:trHeight w:val="147"/>
          <w:jc w:val="center"/>
        </w:trPr>
        <w:tc>
          <w:tcPr>
            <w:tcW w:w="2368" w:type="dxa"/>
            <w:gridSpan w:val="2"/>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ru-RU"/>
              </w:rPr>
              <w:lastRenderedPageBreak/>
              <w:t>ПОВРШИНА ЧЕТВОРОУГЛА И ТРОУГЛА</w:t>
            </w:r>
          </w:p>
        </w:tc>
        <w:tc>
          <w:tcPr>
            <w:tcW w:w="1889" w:type="dxa"/>
            <w:gridSpan w:val="2"/>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-фронтални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-индивидуални</w:t>
            </w:r>
          </w:p>
          <w:p w:rsidR="00CF6EAA" w:rsidRPr="00AC6576" w:rsidRDefault="00CF6EAA" w:rsidP="00546532">
            <w:pPr>
              <w:tabs>
                <w:tab w:val="left" w:pos="9315"/>
              </w:tabs>
              <w:rPr>
                <w:rFonts w:ascii="Times New Roman" w:hAnsi="Times New Roman" w:cs="Times New Roman"/>
                <w:lang w:val="ru-RU"/>
              </w:rPr>
            </w:pPr>
            <w:r w:rsidRPr="00AC6576">
              <w:rPr>
                <w:rFonts w:ascii="Times New Roman" w:hAnsi="Times New Roman" w:cs="Times New Roman"/>
                <w:lang w:val="sr-Cyrl-CS"/>
              </w:rPr>
              <w:t>-рад у пару</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-мултимедијална настава</w:t>
            </w:r>
          </w:p>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 припрема за тематске надеље</w:t>
            </w:r>
          </w:p>
        </w:tc>
        <w:tc>
          <w:tcPr>
            <w:tcW w:w="3674" w:type="dxa"/>
            <w:gridSpan w:val="2"/>
          </w:tcPr>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b/>
                <w:bCs/>
                <w:lang w:val="sr-Cyrl-CS"/>
              </w:rPr>
              <w:t>1.3.2.</w:t>
            </w:r>
            <w:r w:rsidRPr="00AC6576">
              <w:rPr>
                <w:rFonts w:ascii="Times New Roman" w:hAnsi="Times New Roman" w:cs="Times New Roman"/>
                <w:bCs/>
                <w:lang w:val="sr-Cyrl-CS"/>
              </w:rPr>
              <w:t xml:space="preserve"> влада појмовима: троугао, </w:t>
            </w:r>
            <w:r w:rsidRPr="00AC6576">
              <w:rPr>
                <w:rFonts w:ascii="Times New Roman" w:hAnsi="Times New Roman" w:cs="Times New Roman"/>
                <w:bCs/>
                <w:u w:val="single"/>
                <w:lang w:val="sr-Cyrl-CS"/>
              </w:rPr>
              <w:t>четвороугао</w:t>
            </w:r>
            <w:r w:rsidRPr="00AC6576">
              <w:rPr>
                <w:rFonts w:ascii="Times New Roman" w:hAnsi="Times New Roman" w:cs="Times New Roman"/>
                <w:bCs/>
                <w:lang w:val="sr-Cyrl-CS"/>
              </w:rPr>
              <w:t xml:space="preserve">, </w:t>
            </w:r>
            <w:r w:rsidRPr="00AC6576">
              <w:rPr>
                <w:rFonts w:ascii="Times New Roman" w:hAnsi="Times New Roman" w:cs="Times New Roman"/>
                <w:bCs/>
                <w:u w:val="single"/>
                <w:lang w:val="sr-Cyrl-CS"/>
              </w:rPr>
              <w:t xml:space="preserve">квадрат </w:t>
            </w:r>
            <w:r w:rsidRPr="00AC6576">
              <w:rPr>
                <w:rFonts w:ascii="Times New Roman" w:hAnsi="Times New Roman" w:cs="Times New Roman"/>
                <w:bCs/>
                <w:lang w:val="sr-Cyrl-CS"/>
              </w:rPr>
              <w:t xml:space="preserve">и </w:t>
            </w:r>
            <w:r w:rsidRPr="00AC6576">
              <w:rPr>
                <w:rFonts w:ascii="Times New Roman" w:hAnsi="Times New Roman" w:cs="Times New Roman"/>
                <w:bCs/>
                <w:u w:val="single"/>
                <w:lang w:val="sr-Cyrl-CS"/>
              </w:rPr>
              <w:t>правоугаоник</w:t>
            </w:r>
            <w:r w:rsidRPr="00AC6576">
              <w:rPr>
                <w:rFonts w:ascii="Times New Roman" w:hAnsi="Times New Roman" w:cs="Times New Roman"/>
                <w:bCs/>
                <w:lang w:val="sr-Cyrl-CS"/>
              </w:rPr>
              <w:t xml:space="preserve"> (уочава њихове моделе у реалним ситуацијама и уме да их нацрта користећи прибор;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1.4.1.</w:t>
            </w:r>
            <w:r w:rsidRPr="00AC6576">
              <w:rPr>
                <w:rFonts w:ascii="Times New Roman" w:hAnsi="Times New Roman" w:cs="Times New Roman"/>
                <w:lang w:val="sr-Cyrl-CS"/>
              </w:rPr>
              <w:t xml:space="preserve"> користи одговарајуће јединице за мерење дужине, </w:t>
            </w:r>
            <w:r w:rsidRPr="00AC6576">
              <w:rPr>
                <w:rFonts w:ascii="Times New Roman" w:hAnsi="Times New Roman" w:cs="Times New Roman"/>
                <w:u w:val="single"/>
                <w:lang w:val="sr-Cyrl-CS"/>
              </w:rPr>
              <w:t>површине</w:t>
            </w:r>
            <w:r w:rsidRPr="00AC6576">
              <w:rPr>
                <w:rFonts w:ascii="Times New Roman" w:hAnsi="Times New Roman" w:cs="Times New Roman"/>
                <w:lang w:val="sr-Cyrl-CS"/>
              </w:rPr>
              <w:t>, запремине, масе,времена и углова;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1.4.2.</w:t>
            </w:r>
            <w:r w:rsidRPr="00AC6576">
              <w:rPr>
                <w:rFonts w:ascii="Times New Roman" w:hAnsi="Times New Roman" w:cs="Times New Roman"/>
                <w:lang w:val="sr-Cyrl-CS"/>
              </w:rPr>
              <w:t xml:space="preserve"> претвори веће јединице </w:t>
            </w:r>
            <w:r w:rsidRPr="00AC6576">
              <w:rPr>
                <w:rFonts w:ascii="Times New Roman" w:hAnsi="Times New Roman" w:cs="Times New Roman"/>
                <w:u w:val="single"/>
                <w:lang w:val="sr-Cyrl-CS"/>
              </w:rPr>
              <w:t>дужине</w:t>
            </w:r>
            <w:r w:rsidRPr="00AC6576">
              <w:rPr>
                <w:rFonts w:ascii="Times New Roman" w:hAnsi="Times New Roman" w:cs="Times New Roman"/>
                <w:lang w:val="sr-Cyrl-CS"/>
              </w:rPr>
              <w:t>,масе и времена у мање;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1.4.4.</w:t>
            </w:r>
            <w:r w:rsidRPr="00AC6576">
              <w:rPr>
                <w:rFonts w:ascii="Times New Roman" w:hAnsi="Times New Roman" w:cs="Times New Roman"/>
                <w:lang w:val="sr-Cyrl-CS"/>
              </w:rPr>
              <w:t xml:space="preserve"> при мерењу одабере одговарајућу мерну јединицу;</w:t>
            </w:r>
          </w:p>
          <w:p w:rsidR="00CF6EAA" w:rsidRPr="00AC6576" w:rsidRDefault="00CF6EAA" w:rsidP="00546532">
            <w:pPr>
              <w:rPr>
                <w:rFonts w:ascii="Times New Roman" w:hAnsi="Times New Roman" w:cs="Times New Roman"/>
                <w:bCs/>
                <w:lang w:val="sr-Cyrl-CS"/>
              </w:rPr>
            </w:pPr>
            <w:r w:rsidRPr="00AC6576">
              <w:rPr>
                <w:rFonts w:ascii="Times New Roman" w:hAnsi="Times New Roman" w:cs="Times New Roman"/>
                <w:lang w:val="sr-Cyrl-CS"/>
              </w:rPr>
              <w:t>заокружује величине исказане датом мером;</w:t>
            </w:r>
          </w:p>
        </w:tc>
        <w:tc>
          <w:tcPr>
            <w:tcW w:w="2907" w:type="dxa"/>
            <w:gridSpan w:val="2"/>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2.4.1.</w:t>
            </w:r>
            <w:r w:rsidRPr="00AC6576">
              <w:rPr>
                <w:rFonts w:ascii="Times New Roman" w:hAnsi="Times New Roman" w:cs="Times New Roman"/>
                <w:lang w:val="sr-Cyrl-CS"/>
              </w:rPr>
              <w:t xml:space="preserve"> пореди величине које су изражене различитим мерним јединицама за дужину и масу;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2.4.3.</w:t>
            </w:r>
            <w:r w:rsidRPr="00AC6576">
              <w:rPr>
                <w:rFonts w:ascii="Times New Roman" w:hAnsi="Times New Roman" w:cs="Times New Roman"/>
                <w:lang w:val="sr-Cyrl-CS"/>
              </w:rPr>
              <w:t xml:space="preserve"> дату величину искаже приближном вредношћу;</w:t>
            </w:r>
          </w:p>
          <w:p w:rsidR="00CF6EAA" w:rsidRPr="00AC6576" w:rsidRDefault="00CF6EAA" w:rsidP="00546532">
            <w:pPr>
              <w:rPr>
                <w:rFonts w:ascii="Times New Roman" w:hAnsi="Times New Roman" w:cs="Times New Roman"/>
                <w:lang w:val="sr-Cyrl-CS"/>
              </w:rPr>
            </w:pPr>
          </w:p>
        </w:tc>
        <w:tc>
          <w:tcPr>
            <w:tcW w:w="3371" w:type="dxa"/>
            <w:gridSpan w:val="2"/>
          </w:tcPr>
          <w:p w:rsidR="00CF6EAA" w:rsidRPr="00AC6576" w:rsidRDefault="00CF6EAA" w:rsidP="00546532">
            <w:pPr>
              <w:rPr>
                <w:rFonts w:ascii="Times New Roman" w:hAnsi="Times New Roman" w:cs="Times New Roman"/>
                <w:u w:val="single"/>
                <w:lang w:val="sr-Cyrl-CS"/>
              </w:rPr>
            </w:pPr>
            <w:r w:rsidRPr="00AC6576">
              <w:rPr>
                <w:rFonts w:ascii="Times New Roman" w:hAnsi="Times New Roman" w:cs="Times New Roman"/>
                <w:b/>
                <w:lang w:val="sr-Cyrl-CS"/>
              </w:rPr>
              <w:t xml:space="preserve">3.3.2. </w:t>
            </w:r>
            <w:r w:rsidRPr="00AC6576">
              <w:rPr>
                <w:rFonts w:ascii="Times New Roman" w:hAnsi="Times New Roman" w:cs="Times New Roman"/>
                <w:lang w:val="sr-Cyrl-CS"/>
              </w:rPr>
              <w:t>користи основна својства троугла , четвороугла</w:t>
            </w:r>
            <w:r w:rsidRPr="00AC6576">
              <w:rPr>
                <w:rFonts w:ascii="Times New Roman" w:hAnsi="Times New Roman" w:cs="Times New Roman"/>
                <w:u w:val="single"/>
                <w:lang w:val="sr-Cyrl-CS"/>
              </w:rPr>
              <w:t xml:space="preserve">, </w:t>
            </w:r>
            <w:r w:rsidRPr="00AC6576">
              <w:rPr>
                <w:rFonts w:ascii="Times New Roman" w:hAnsi="Times New Roman" w:cs="Times New Roman"/>
                <w:lang w:val="sr-Cyrl-CS"/>
              </w:rPr>
              <w:t xml:space="preserve">паралелограма и трапеза, рачуна њихове обиме и површине на основу елемената који нису обавезно непосредно дати у формулацији задатка; </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3.4.1.</w:t>
            </w:r>
            <w:r w:rsidRPr="00AC6576">
              <w:rPr>
                <w:rFonts w:ascii="Times New Roman" w:hAnsi="Times New Roman" w:cs="Times New Roman"/>
                <w:lang w:val="sr-Cyrl-CS"/>
              </w:rPr>
              <w:t xml:space="preserve"> по потреби претвара јединице мере, рачунајући са њима;</w:t>
            </w:r>
          </w:p>
        </w:tc>
      </w:tr>
    </w:tbl>
    <w:p w:rsidR="00CF6EAA" w:rsidRPr="00AC6576" w:rsidRDefault="00CF6EAA" w:rsidP="00CF6EAA">
      <w:pPr>
        <w:rPr>
          <w:b/>
          <w:iCs/>
          <w:lang w:val="ru-RU"/>
        </w:rPr>
      </w:pPr>
    </w:p>
    <w:p w:rsidR="00CF6EAA" w:rsidRPr="00AC6576" w:rsidRDefault="00CF6EAA" w:rsidP="00CF6EAA">
      <w:pPr>
        <w:jc w:val="both"/>
        <w:rPr>
          <w:b/>
        </w:rPr>
      </w:pPr>
      <w:r w:rsidRPr="00AC6576">
        <w:rPr>
          <w:b/>
        </w:rPr>
        <w:t>БИОЛОГИЈА</w:t>
      </w:r>
    </w:p>
    <w:p w:rsidR="00CF6EAA" w:rsidRPr="00AC6576" w:rsidRDefault="00CF6EAA" w:rsidP="00CF6EAA">
      <w:pPr>
        <w:rPr>
          <w:rFonts w:ascii="Times New Roman" w:hAnsi="Times New Roman" w:cs="Times New Roman"/>
          <w:lang w:val="sr-Cyrl-CS"/>
        </w:rPr>
      </w:pPr>
      <w:r w:rsidRPr="00AC6576">
        <w:rPr>
          <w:rFonts w:ascii="Times New Roman" w:hAnsi="Times New Roman" w:cs="Times New Roman"/>
          <w:lang w:val="sr-Cyrl-CS"/>
        </w:rPr>
        <w:t>Циљеви допунске наставе су:</w:t>
      </w:r>
    </w:p>
    <w:p w:rsidR="00CF6EAA" w:rsidRPr="00AC6576" w:rsidRDefault="00CF6EAA" w:rsidP="00CF6EAA">
      <w:pPr>
        <w:jc w:val="both"/>
        <w:rPr>
          <w:rFonts w:ascii="Times New Roman" w:hAnsi="Times New Roman" w:cs="Times New Roman"/>
          <w:lang w:val="sr-Cyrl-CS"/>
        </w:rPr>
      </w:pPr>
      <w:r w:rsidRPr="00AC6576">
        <w:rPr>
          <w:rFonts w:ascii="Times New Roman" w:hAnsi="Times New Roman" w:cs="Times New Roman"/>
          <w:lang w:val="sr-Cyrl-CS"/>
        </w:rPr>
        <w:lastRenderedPageBreak/>
        <w:t>Допунска настава се организује за ученике који спорије усвајају знања или су били одсутни са часова и за оне који желе да утврде своје знање,са циљем разумевања,препознавања,откланњањанејасноћа и бржег и квалитетнијег усвајања знања,умења и вештина из наставног градива.</w:t>
      </w:r>
    </w:p>
    <w:p w:rsidR="00CF6EAA" w:rsidRPr="00AC6576" w:rsidRDefault="00CF6EAA" w:rsidP="00CF6EAA">
      <w:pPr>
        <w:rPr>
          <w:rFonts w:ascii="Times New Roman" w:hAnsi="Times New Roman" w:cs="Times New Roman"/>
          <w:lang w:val="sr-Cyrl-CS"/>
        </w:rPr>
      </w:pPr>
    </w:p>
    <w:tbl>
      <w:tblPr>
        <w:tblW w:w="14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1743"/>
        <w:gridCol w:w="4349"/>
        <w:gridCol w:w="3078"/>
        <w:gridCol w:w="3090"/>
      </w:tblGrid>
      <w:tr w:rsidR="00CF6EAA" w:rsidRPr="00AC6576" w:rsidTr="00546532">
        <w:trPr>
          <w:trHeight w:val="289"/>
          <w:jc w:val="center"/>
        </w:trPr>
        <w:tc>
          <w:tcPr>
            <w:tcW w:w="2185"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743"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10517"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w:t>
            </w:r>
          </w:p>
        </w:tc>
      </w:tr>
      <w:tr w:rsidR="00CF6EAA" w:rsidRPr="00AC6576" w:rsidTr="00546532">
        <w:trPr>
          <w:trHeight w:val="387"/>
          <w:jc w:val="center"/>
        </w:trPr>
        <w:tc>
          <w:tcPr>
            <w:tcW w:w="2185"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1743" w:type="dxa"/>
            <w:vMerge/>
            <w:shd w:val="clear" w:color="auto" w:fill="CCFFCC"/>
            <w:vAlign w:val="center"/>
          </w:tcPr>
          <w:p w:rsidR="00CF6EAA" w:rsidRPr="00AC6576" w:rsidRDefault="00CF6EAA" w:rsidP="00546532">
            <w:pPr>
              <w:jc w:val="center"/>
              <w:rPr>
                <w:rFonts w:ascii="Times New Roman" w:hAnsi="Times New Roman" w:cs="Times New Roman"/>
                <w:b/>
                <w:lang w:val="sr-Cyrl-CS"/>
              </w:rPr>
            </w:pPr>
          </w:p>
        </w:tc>
        <w:tc>
          <w:tcPr>
            <w:tcW w:w="4349" w:type="dxa"/>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 НИВО</w:t>
            </w:r>
          </w:p>
        </w:tc>
        <w:tc>
          <w:tcPr>
            <w:tcW w:w="3078" w:type="dxa"/>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 НИВО</w:t>
            </w:r>
          </w:p>
        </w:tc>
        <w:tc>
          <w:tcPr>
            <w:tcW w:w="3090" w:type="dxa"/>
            <w:shd w:val="clear" w:color="auto" w:fill="CCFFCC"/>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 НИВО</w:t>
            </w:r>
          </w:p>
        </w:tc>
      </w:tr>
      <w:tr w:rsidR="00CF6EAA" w:rsidRPr="00AC6576" w:rsidTr="00546532">
        <w:trPr>
          <w:trHeight w:val="136"/>
          <w:jc w:val="center"/>
        </w:trPr>
        <w:tc>
          <w:tcPr>
            <w:tcW w:w="2185"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 xml:space="preserve">II </w:t>
            </w:r>
            <w:r w:rsidRPr="00AC6576">
              <w:rPr>
                <w:rFonts w:ascii="Times New Roman" w:hAnsi="Times New Roman" w:cs="Times New Roman"/>
                <w:b/>
                <w:lang w:val="sr-Cyrl-CS"/>
              </w:rPr>
              <w:t>Праживотиње</w:t>
            </w:r>
          </w:p>
          <w:p w:rsidR="00CF6EAA" w:rsidRPr="00AC6576" w:rsidRDefault="00CF6EAA" w:rsidP="00546532">
            <w:pPr>
              <w:rPr>
                <w:rFonts w:ascii="Times New Roman" w:hAnsi="Times New Roman" w:cs="Times New Roman"/>
                <w:b/>
                <w:lang w:val="sr-Cyrl-CS"/>
              </w:rPr>
            </w:pPr>
          </w:p>
        </w:tc>
        <w:tc>
          <w:tcPr>
            <w:tcW w:w="174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-рад на тексту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-демонстрација сликом, графиком, шемом и компјутером,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434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1.2.1 </w:t>
            </w:r>
            <w:r w:rsidRPr="00AC6576">
              <w:rPr>
                <w:rFonts w:ascii="Times New Roman" w:hAnsi="Times New Roman" w:cs="Times New Roman"/>
                <w:lang w:val="ru-RU"/>
              </w:rPr>
              <w:t>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tc>
        <w:tc>
          <w:tcPr>
            <w:tcW w:w="3078" w:type="dxa"/>
          </w:tcPr>
          <w:p w:rsidR="00CF6EAA" w:rsidRPr="00AC6576" w:rsidRDefault="00CF6EAA" w:rsidP="00546532">
            <w:pPr>
              <w:rPr>
                <w:rFonts w:ascii="Times New Roman" w:hAnsi="Times New Roman" w:cs="Times New Roman"/>
                <w:lang w:val="sr-Cyrl-CS"/>
              </w:rPr>
            </w:pPr>
          </w:p>
        </w:tc>
        <w:tc>
          <w:tcPr>
            <w:tcW w:w="3090"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36"/>
          <w:jc w:val="center"/>
        </w:trPr>
        <w:tc>
          <w:tcPr>
            <w:tcW w:w="2185"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t xml:space="preserve">III </w:t>
            </w:r>
            <w:r w:rsidRPr="00AC6576">
              <w:rPr>
                <w:rFonts w:ascii="Times New Roman" w:hAnsi="Times New Roman" w:cs="Times New Roman"/>
                <w:b/>
                <w:lang w:val="sr-Cyrl-CS"/>
              </w:rPr>
              <w:t>Царство животиња</w:t>
            </w:r>
          </w:p>
        </w:tc>
        <w:tc>
          <w:tcPr>
            <w:tcW w:w="174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-рад на тексту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-демонстрација сликом, графиком, шемом и компјутером,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4349"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1.2.4 </w:t>
            </w:r>
            <w:r w:rsidRPr="00AC6576">
              <w:rPr>
                <w:rFonts w:ascii="Times New Roman" w:hAnsi="Times New Roman" w:cs="Times New Roman"/>
                <w:lang w:val="ru-RU"/>
              </w:rPr>
              <w:t>познаје основну организацију органа у којима се одвијају различити животни процеси</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1.2.5 </w:t>
            </w:r>
            <w:r w:rsidRPr="00AC6576">
              <w:rPr>
                <w:rFonts w:ascii="Times New Roman" w:hAnsi="Times New Roman" w:cs="Times New Roman"/>
                <w:lang w:val="ru-RU"/>
              </w:rPr>
              <w:t>разуме да је за живот неопходна енергија коју организми обезбеђују исхраном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1.2.6 </w:t>
            </w:r>
            <w:r w:rsidRPr="00AC6576">
              <w:rPr>
                <w:rFonts w:ascii="Times New Roman" w:hAnsi="Times New Roman" w:cs="Times New Roman"/>
                <w:lang w:val="ru-RU"/>
              </w:rPr>
              <w:t>разуме да су поједини процеси заједнички за сва жива бића (дисање, надражљивост, покретљивост, растење, развиће, размножавање)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1.3.1 </w:t>
            </w:r>
            <w:r w:rsidRPr="00AC6576">
              <w:rPr>
                <w:rFonts w:ascii="Times New Roman" w:hAnsi="Times New Roman" w:cs="Times New Roman"/>
                <w:lang w:val="ru-RU"/>
              </w:rPr>
              <w:t>разуме да јединка једне врсте даје потомке исте врсте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1.3.2 </w:t>
            </w:r>
            <w:r w:rsidRPr="00AC6576">
              <w:rPr>
                <w:rFonts w:ascii="Times New Roman" w:hAnsi="Times New Roman" w:cs="Times New Roman"/>
                <w:lang w:val="ru-RU"/>
              </w:rPr>
              <w:t xml:space="preserve">зна основне појмове о процесима </w:t>
            </w:r>
            <w:r w:rsidRPr="00AC6576">
              <w:rPr>
                <w:rFonts w:ascii="Times New Roman" w:hAnsi="Times New Roman" w:cs="Times New Roman"/>
                <w:lang w:val="ru-RU"/>
              </w:rPr>
              <w:lastRenderedPageBreak/>
              <w:t>размножавања</w:t>
            </w:r>
          </w:p>
        </w:tc>
        <w:tc>
          <w:tcPr>
            <w:tcW w:w="3078" w:type="dxa"/>
          </w:tcPr>
          <w:p w:rsidR="00CF6EAA" w:rsidRPr="00AC6576" w:rsidRDefault="00CF6EAA" w:rsidP="00546532">
            <w:pPr>
              <w:rPr>
                <w:rFonts w:ascii="Times New Roman" w:hAnsi="Times New Roman" w:cs="Times New Roman"/>
                <w:lang w:val="sr-Cyrl-CS"/>
              </w:rPr>
            </w:pPr>
          </w:p>
        </w:tc>
        <w:tc>
          <w:tcPr>
            <w:tcW w:w="3090" w:type="dxa"/>
          </w:tcPr>
          <w:p w:rsidR="00CF6EAA" w:rsidRPr="00AC6576" w:rsidRDefault="00CF6EAA" w:rsidP="00546532">
            <w:pPr>
              <w:rPr>
                <w:rFonts w:ascii="Times New Roman" w:hAnsi="Times New Roman" w:cs="Times New Roman"/>
                <w:lang w:val="sr-Cyrl-CS"/>
              </w:rPr>
            </w:pPr>
          </w:p>
        </w:tc>
      </w:tr>
      <w:tr w:rsidR="00CF6EAA" w:rsidRPr="00AC6576" w:rsidTr="00546532">
        <w:trPr>
          <w:trHeight w:val="136"/>
          <w:jc w:val="center"/>
        </w:trPr>
        <w:tc>
          <w:tcPr>
            <w:tcW w:w="2185" w:type="dxa"/>
            <w:shd w:val="clear" w:color="auto" w:fill="FBD4B4"/>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rPr>
              <w:lastRenderedPageBreak/>
              <w:t>V</w:t>
            </w:r>
            <w:r w:rsidRPr="00AC6576">
              <w:rPr>
                <w:rFonts w:ascii="Times New Roman" w:hAnsi="Times New Roman" w:cs="Times New Roman"/>
                <w:b/>
                <w:lang w:val="sr-Cyrl-CS"/>
              </w:rPr>
              <w:t xml:space="preserve"> Увод у еволуцију живог света</w:t>
            </w:r>
          </w:p>
          <w:p w:rsidR="00CF6EAA" w:rsidRPr="00AC6576" w:rsidRDefault="00CF6EAA" w:rsidP="00546532">
            <w:pPr>
              <w:rPr>
                <w:rFonts w:ascii="Times New Roman" w:hAnsi="Times New Roman" w:cs="Times New Roman"/>
                <w:b/>
                <w:lang w:val="sr-Cyrl-CS"/>
              </w:rPr>
            </w:pPr>
          </w:p>
        </w:tc>
        <w:tc>
          <w:tcPr>
            <w:tcW w:w="1743" w:type="dxa"/>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-рад на тексту</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-демонстрација сликом, графиком, шемом и компјутером,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-провера и примена знања</w:t>
            </w:r>
          </w:p>
        </w:tc>
        <w:tc>
          <w:tcPr>
            <w:tcW w:w="4349"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1.3.8 </w:t>
            </w:r>
            <w:r w:rsidRPr="00AC6576">
              <w:rPr>
                <w:rFonts w:ascii="Times New Roman" w:hAnsi="Times New Roman" w:cs="Times New Roman"/>
                <w:lang w:val="ru-RU"/>
              </w:rPr>
              <w:t>зна основне научне чињенице о еволуцији живота на Земљи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 xml:space="preserve">1.3.9 </w:t>
            </w:r>
            <w:r w:rsidRPr="00AC6576">
              <w:rPr>
                <w:rFonts w:ascii="Times New Roman" w:hAnsi="Times New Roman" w:cs="Times New Roman"/>
                <w:lang w:val="ru-RU"/>
              </w:rPr>
              <w:t>зна да живот на Земљи има заједничко порекло са чијом се историјом можемо упознати на основу фосилних записа</w:t>
            </w:r>
          </w:p>
        </w:tc>
        <w:tc>
          <w:tcPr>
            <w:tcW w:w="3078" w:type="dxa"/>
          </w:tcPr>
          <w:p w:rsidR="00CF6EAA" w:rsidRPr="00AC6576" w:rsidRDefault="00CF6EAA" w:rsidP="00546532">
            <w:pPr>
              <w:rPr>
                <w:rFonts w:ascii="Times New Roman" w:hAnsi="Times New Roman" w:cs="Times New Roman"/>
                <w:lang w:val="sr-Cyrl-CS"/>
              </w:rPr>
            </w:pPr>
          </w:p>
        </w:tc>
        <w:tc>
          <w:tcPr>
            <w:tcW w:w="3090" w:type="dxa"/>
          </w:tcPr>
          <w:p w:rsidR="00CF6EAA" w:rsidRPr="00AC6576" w:rsidRDefault="00CF6EAA" w:rsidP="00546532">
            <w:pPr>
              <w:rPr>
                <w:rFonts w:ascii="Times New Roman" w:hAnsi="Times New Roman" w:cs="Times New Roman"/>
                <w:lang w:val="sr-Cyrl-CS"/>
              </w:rPr>
            </w:pPr>
          </w:p>
        </w:tc>
      </w:tr>
    </w:tbl>
    <w:p w:rsidR="00CF6EAA" w:rsidRPr="00AC6576" w:rsidRDefault="00CF6EAA" w:rsidP="00CF6EAA">
      <w:pPr>
        <w:jc w:val="both"/>
        <w:rPr>
          <w:b/>
        </w:rPr>
      </w:pPr>
    </w:p>
    <w:p w:rsidR="00CF6EAA" w:rsidRPr="00AC6576" w:rsidRDefault="00CF6EAA" w:rsidP="00CF6EAA">
      <w:pPr>
        <w:rPr>
          <w:b/>
          <w:iCs/>
        </w:rPr>
      </w:pPr>
      <w:r w:rsidRPr="00AC6576">
        <w:rPr>
          <w:b/>
          <w:iCs/>
        </w:rPr>
        <w:t>ЕНГЛЕСКИ ЈЕЗИК</w:t>
      </w:r>
    </w:p>
    <w:p w:rsidR="00CF6EAA" w:rsidRPr="00AC6576" w:rsidRDefault="00CF6EAA" w:rsidP="00CF6EAA">
      <w:pPr>
        <w:rPr>
          <w:b/>
          <w:iCs/>
        </w:rPr>
      </w:pPr>
    </w:p>
    <w:p w:rsidR="00CF6EAA" w:rsidRPr="00AC6576" w:rsidRDefault="00CF6EAA" w:rsidP="00CF6EAA">
      <w:pPr>
        <w:jc w:val="both"/>
        <w:rPr>
          <w:lang w:val="ru-RU"/>
        </w:rPr>
      </w:pPr>
      <w:r w:rsidRPr="00AC6576">
        <w:t>За додатни рад од V до VIII разреда се опредељују даровити ученици и посебних интересовања за енглески језик. Ангажоване ученике стога треба стимулисати (похвале, награде, интерна школска такмичења у циљу припрема за општинско, окружно и републичко такмичење које се организује само за ученике осмог разреда) и постепено их уводити у области професионалне оријентације ка широком пољу  делатности које пружа знање енглеског језика.</w:t>
      </w:r>
    </w:p>
    <w:p w:rsidR="00CF6EAA" w:rsidRPr="00AC6576" w:rsidRDefault="00CF6EAA" w:rsidP="00CF6EAA">
      <w:pPr>
        <w:jc w:val="both"/>
        <w:rPr>
          <w:b/>
          <w:lang w:val="ru-RU"/>
        </w:rPr>
      </w:pPr>
    </w:p>
    <w:tbl>
      <w:tblPr>
        <w:tblW w:w="0" w:type="auto"/>
        <w:jc w:val="center"/>
        <w:tblInd w:w="-50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4372"/>
        <w:gridCol w:w="4902"/>
        <w:gridCol w:w="5113"/>
      </w:tblGrid>
      <w:tr w:rsidR="00CF6EAA" w:rsidRPr="00AC6576" w:rsidTr="00546532">
        <w:trPr>
          <w:trHeight w:val="509"/>
          <w:jc w:val="center"/>
        </w:trPr>
        <w:tc>
          <w:tcPr>
            <w:tcW w:w="4372"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НАСТАВНАТЕМА  И САДРЖАЈ</w:t>
            </w:r>
          </w:p>
        </w:tc>
        <w:tc>
          <w:tcPr>
            <w:tcW w:w="4902"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НАЧИНРЕАЛИЗАЦИЈЕ</w:t>
            </w:r>
          </w:p>
        </w:tc>
        <w:tc>
          <w:tcPr>
            <w:tcW w:w="5113" w:type="dxa"/>
            <w:shd w:val="clear" w:color="auto" w:fill="FBD4B4"/>
            <w:vAlign w:val="center"/>
          </w:tcPr>
          <w:p w:rsidR="00CF6EAA" w:rsidRPr="00AC6576" w:rsidRDefault="00CF6EAA" w:rsidP="00546532">
            <w:pPr>
              <w:jc w:val="center"/>
              <w:rPr>
                <w:rFonts w:ascii="Times New Roman" w:hAnsi="Times New Roman" w:cs="Times New Roman"/>
                <w:b/>
                <w:lang w:val="sr-Cyrl-CS" w:eastAsia="sr-Latn-CS"/>
              </w:rPr>
            </w:pPr>
            <w:r w:rsidRPr="00AC6576">
              <w:rPr>
                <w:rFonts w:ascii="Times New Roman" w:hAnsi="Times New Roman" w:cs="Times New Roman"/>
                <w:b/>
                <w:lang w:val="sr-Cyrl-CS" w:eastAsia="sr-Latn-CS"/>
              </w:rPr>
              <w:t>ЦИЉЕВИ И ЗАДАЦИ САДРЖАЈА ПРОГРАМА</w:t>
            </w: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ГРАМАТИКА</w:t>
            </w:r>
          </w:p>
          <w:p w:rsidR="00CF6EAA" w:rsidRPr="00AC6576" w:rsidRDefault="00CF6EAA" w:rsidP="00546532">
            <w:pPr>
              <w:pStyle w:val="BodyText"/>
              <w:rPr>
                <w:b/>
                <w:u w:val="single"/>
                <w:lang w:eastAsia="sr-Latn-CS"/>
              </w:rPr>
            </w:pPr>
            <w:r w:rsidRPr="00AC6576">
              <w:rPr>
                <w:b/>
                <w:u w:val="single"/>
                <w:lang w:eastAsia="sr-Latn-CS"/>
              </w:rPr>
              <w:t xml:space="preserve">Глаголи </w:t>
            </w:r>
          </w:p>
          <w:p w:rsidR="00CF6EAA" w:rsidRPr="00AC6576" w:rsidRDefault="00CF6EAA" w:rsidP="00CF6EAA">
            <w:pPr>
              <w:pStyle w:val="BodyText"/>
              <w:numPr>
                <w:ilvl w:val="0"/>
                <w:numId w:val="96"/>
              </w:numPr>
              <w:ind w:left="0"/>
              <w:rPr>
                <w:b/>
                <w:lang w:eastAsia="sr-Latn-CS"/>
              </w:rPr>
            </w:pPr>
            <w:r w:rsidRPr="00AC6576">
              <w:rPr>
                <w:b/>
                <w:u w:val="single"/>
                <w:lang w:eastAsia="sr-Latn-CS"/>
              </w:rPr>
              <w:t>глаголски облици</w:t>
            </w:r>
            <w:r w:rsidRPr="00AC6576">
              <w:rPr>
                <w:b/>
                <w:lang w:eastAsia="sr-Latn-CS"/>
              </w:rPr>
              <w:t xml:space="preserve"> (Садашње просто време,Садашње трајно време, Прошло просто време,Будуће просто време,Садашњи перфекат,прошло трајно време)</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 xml:space="preserve">модални глаголи </w:t>
            </w:r>
            <w:r w:rsidRPr="00AC6576">
              <w:rPr>
                <w:b/>
                <w:lang w:eastAsia="sr-Latn-CS"/>
              </w:rPr>
              <w:t xml:space="preserve">(could, couldn’t, should, shouldn’t, have to/don’t have to, </w:t>
            </w:r>
            <w:r w:rsidRPr="00AC6576">
              <w:rPr>
                <w:b/>
                <w:lang w:eastAsia="sr-Latn-CS"/>
              </w:rPr>
              <w:lastRenderedPageBreak/>
              <w:t xml:space="preserve">can, </w:t>
            </w:r>
          </w:p>
          <w:p w:rsidR="00CF6EAA" w:rsidRPr="00AC6576" w:rsidRDefault="00CF6EAA" w:rsidP="00CF6EAA">
            <w:pPr>
              <w:pStyle w:val="BodyText"/>
              <w:numPr>
                <w:ilvl w:val="0"/>
                <w:numId w:val="96"/>
              </w:numPr>
              <w:ind w:left="0"/>
              <w:rPr>
                <w:b/>
                <w:u w:val="single"/>
                <w:lang w:eastAsia="sr-Latn-CS"/>
              </w:rPr>
            </w:pPr>
            <w:r w:rsidRPr="00AC6576">
              <w:rPr>
                <w:b/>
                <w:lang w:eastAsia="sr-Latn-CS"/>
              </w:rPr>
              <w:t>must )</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прилози учесталости</w:t>
            </w:r>
          </w:p>
          <w:p w:rsidR="00CF6EAA" w:rsidRPr="00AC6576" w:rsidRDefault="00CF6EAA" w:rsidP="00CF6EAA">
            <w:pPr>
              <w:pStyle w:val="BodyText"/>
              <w:numPr>
                <w:ilvl w:val="0"/>
                <w:numId w:val="96"/>
              </w:numPr>
              <w:ind w:left="0"/>
              <w:rPr>
                <w:b/>
                <w:u w:val="single"/>
                <w:lang w:eastAsia="sr-Latn-CS"/>
              </w:rPr>
            </w:pPr>
            <w:r w:rsidRPr="00AC6576">
              <w:rPr>
                <w:b/>
                <w:u w:val="single"/>
                <w:lang w:eastAsia="sr-Latn-CS"/>
              </w:rPr>
              <w:t>(</w:t>
            </w:r>
            <w:r w:rsidRPr="00AC6576">
              <w:rPr>
                <w:b/>
                <w:lang w:eastAsia="sr-Latn-CS"/>
              </w:rPr>
              <w:t>sometimes, usually, always…)</w:t>
            </w:r>
          </w:p>
          <w:p w:rsidR="00CF6EAA" w:rsidRPr="00AC6576" w:rsidRDefault="00CF6EAA" w:rsidP="00CF6EAA">
            <w:pPr>
              <w:pStyle w:val="BodyText"/>
              <w:numPr>
                <w:ilvl w:val="0"/>
                <w:numId w:val="96"/>
              </w:numPr>
              <w:ind w:left="0"/>
              <w:rPr>
                <w:lang w:val="ru-RU" w:eastAsia="sr-Latn-CS"/>
              </w:rPr>
            </w:pPr>
            <w:r w:rsidRPr="00AC6576">
              <w:rPr>
                <w:b/>
                <w:u w:val="single"/>
                <w:lang w:val="ru-RU" w:eastAsia="sr-Latn-CS"/>
              </w:rPr>
              <w:t xml:space="preserve">компарација </w:t>
            </w:r>
            <w:r w:rsidRPr="00AC6576">
              <w:rPr>
                <w:b/>
                <w:u w:val="single"/>
                <w:lang w:eastAsia="sr-Latn-CS"/>
              </w:rPr>
              <w:t>придева</w:t>
            </w:r>
            <w:r w:rsidRPr="00AC6576">
              <w:rPr>
                <w:b/>
                <w:u w:val="single"/>
                <w:lang w:val="ru-RU" w:eastAsia="sr-Latn-CS"/>
              </w:rPr>
              <w:t>(правилна и неправилна)</w:t>
            </w:r>
          </w:p>
          <w:p w:rsidR="00CF6EAA" w:rsidRPr="00AC6576" w:rsidRDefault="00CF6EAA" w:rsidP="00CF6EAA">
            <w:pPr>
              <w:pStyle w:val="BodyText"/>
              <w:numPr>
                <w:ilvl w:val="0"/>
                <w:numId w:val="96"/>
              </w:numPr>
              <w:ind w:left="0"/>
              <w:rPr>
                <w:lang w:eastAsia="sr-Latn-CS"/>
              </w:rPr>
            </w:pPr>
            <w:r w:rsidRPr="00AC6576">
              <w:rPr>
                <w:b/>
                <w:u w:val="single"/>
                <w:lang w:eastAsia="sr-Latn-CS"/>
              </w:rPr>
              <w:t>-</w:t>
            </w:r>
            <w:r w:rsidRPr="00AC6576">
              <w:rPr>
                <w:b/>
                <w:lang w:eastAsia="sr-Latn-CS"/>
              </w:rPr>
              <w:t>fast, faster, the fastest</w:t>
            </w:r>
          </w:p>
          <w:p w:rsidR="00CF6EAA" w:rsidRPr="00AC6576" w:rsidRDefault="00CF6EAA" w:rsidP="00CF6EAA">
            <w:pPr>
              <w:pStyle w:val="BodyText"/>
              <w:numPr>
                <w:ilvl w:val="0"/>
                <w:numId w:val="96"/>
              </w:numPr>
              <w:ind w:left="0"/>
              <w:rPr>
                <w:lang w:eastAsia="sr-Latn-CS"/>
              </w:rPr>
            </w:pPr>
            <w:r w:rsidRPr="00AC6576">
              <w:rPr>
                <w:b/>
                <w:lang w:eastAsia="sr-Latn-CS"/>
              </w:rPr>
              <w:t>good, better, the best</w:t>
            </w:r>
          </w:p>
          <w:p w:rsidR="00CF6EAA" w:rsidRPr="00AC6576" w:rsidRDefault="00CF6EAA" w:rsidP="00CF6EAA">
            <w:pPr>
              <w:pStyle w:val="BodyText"/>
              <w:numPr>
                <w:ilvl w:val="0"/>
                <w:numId w:val="96"/>
              </w:numPr>
              <w:ind w:left="0"/>
              <w:rPr>
                <w:lang w:eastAsia="sr-Latn-CS"/>
              </w:rPr>
            </w:pPr>
            <w:r w:rsidRPr="00AC6576">
              <w:rPr>
                <w:b/>
                <w:lang w:eastAsia="sr-Latn-CS"/>
              </w:rPr>
              <w:t>handsome, more handsome,</w:t>
            </w:r>
          </w:p>
          <w:p w:rsidR="00CF6EAA" w:rsidRPr="00AC6576" w:rsidRDefault="00CF6EAA" w:rsidP="00CF6EAA">
            <w:pPr>
              <w:pStyle w:val="BodyText"/>
              <w:numPr>
                <w:ilvl w:val="0"/>
                <w:numId w:val="96"/>
              </w:numPr>
              <w:ind w:left="0"/>
              <w:rPr>
                <w:lang w:eastAsia="sr-Latn-CS"/>
              </w:rPr>
            </w:pPr>
            <w:r w:rsidRPr="00AC6576">
              <w:rPr>
                <w:b/>
                <w:lang w:eastAsia="sr-Latn-CS"/>
              </w:rPr>
              <w:t>the most handsome</w:t>
            </w:r>
          </w:p>
          <w:p w:rsidR="00CF6EAA" w:rsidRPr="00AC6576" w:rsidRDefault="00CF6EAA" w:rsidP="00CF6EAA">
            <w:pPr>
              <w:pStyle w:val="BodyText"/>
              <w:numPr>
                <w:ilvl w:val="0"/>
                <w:numId w:val="96"/>
              </w:numPr>
              <w:ind w:left="0"/>
              <w:rPr>
                <w:lang w:eastAsia="sr-Latn-CS"/>
              </w:rPr>
            </w:pPr>
            <w:r w:rsidRPr="00AC6576">
              <w:rPr>
                <w:b/>
                <w:u w:val="single"/>
                <w:lang w:eastAsia="sr-Latn-CS"/>
              </w:rPr>
              <w:t xml:space="preserve"> Упитне заменице</w:t>
            </w:r>
          </w:p>
          <w:p w:rsidR="00CF6EAA" w:rsidRPr="00AC6576" w:rsidRDefault="00CF6EAA" w:rsidP="00CF6EAA">
            <w:pPr>
              <w:pStyle w:val="BodyText"/>
              <w:numPr>
                <w:ilvl w:val="0"/>
                <w:numId w:val="96"/>
              </w:numPr>
              <w:ind w:left="0"/>
              <w:rPr>
                <w:lang w:eastAsia="sr-Latn-CS"/>
              </w:rPr>
            </w:pPr>
            <w:r w:rsidRPr="00AC6576">
              <w:rPr>
                <w:b/>
                <w:lang w:eastAsia="sr-Latn-CS"/>
              </w:rPr>
              <w:t>Who, which…</w:t>
            </w:r>
          </w:p>
          <w:p w:rsidR="00CF6EAA" w:rsidRPr="00AC6576" w:rsidRDefault="00CF6EAA" w:rsidP="00546532">
            <w:pPr>
              <w:rPr>
                <w:rFonts w:ascii="Times New Roman" w:hAnsi="Times New Roman" w:cs="Times New Roman"/>
                <w:b/>
                <w:u w:val="single"/>
                <w:lang w:eastAsia="sr-Latn-CS"/>
              </w:rPr>
            </w:pPr>
            <w:r w:rsidRPr="00AC6576">
              <w:rPr>
                <w:rFonts w:ascii="Times New Roman" w:hAnsi="Times New Roman" w:cs="Times New Roman"/>
                <w:b/>
                <w:u w:val="single"/>
                <w:lang w:eastAsia="sr-Latn-CS"/>
              </w:rPr>
              <w:t>Кондиционал (први тип)</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lang w:eastAsia="sr-Latn-CS"/>
              </w:rPr>
              <w:t>(If clauses)</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 xml:space="preserve">Сложенице </w:t>
            </w:r>
            <w:r w:rsidRPr="00AC6576">
              <w:rPr>
                <w:rFonts w:ascii="Times New Roman" w:hAnsi="Times New Roman" w:cs="Times New Roman"/>
                <w:b/>
                <w:lang w:val="sr-Latn-CS" w:eastAsia="sr-Latn-CS"/>
              </w:rPr>
              <w:t>(make-up, tracksuit...)</w:t>
            </w:r>
          </w:p>
          <w:p w:rsidR="00CF6EAA" w:rsidRPr="00AC6576" w:rsidRDefault="00CF6EAA" w:rsidP="00546532">
            <w:pPr>
              <w:rPr>
                <w:rFonts w:ascii="Times New Roman" w:hAnsi="Times New Roman" w:cs="Times New Roman"/>
                <w:b/>
                <w:u w:val="single"/>
                <w:lang w:val="sr-Latn-CS" w:eastAsia="sr-Latn-CS"/>
              </w:rPr>
            </w:pPr>
            <w:r w:rsidRPr="00AC6576">
              <w:rPr>
                <w:rFonts w:ascii="Times New Roman" w:hAnsi="Times New Roman" w:cs="Times New Roman"/>
                <w:b/>
                <w:u w:val="single"/>
                <w:lang w:val="sr-Latn-CS" w:eastAsia="sr-Latn-CS"/>
              </w:rPr>
              <w:t>Именице изведене од глагола</w:t>
            </w:r>
          </w:p>
          <w:p w:rsidR="00CF6EAA" w:rsidRPr="00AC6576" w:rsidRDefault="00CF6EAA" w:rsidP="00546532">
            <w:pPr>
              <w:rPr>
                <w:rFonts w:ascii="Times New Roman" w:hAnsi="Times New Roman" w:cs="Times New Roman"/>
                <w:b/>
                <w:u w:val="single"/>
                <w:lang w:val="sr-Latn-CS" w:eastAsia="sr-Latn-CS"/>
              </w:rPr>
            </w:pPr>
            <w:r w:rsidRPr="00AC6576">
              <w:rPr>
                <w:rFonts w:ascii="Times New Roman" w:hAnsi="Times New Roman" w:cs="Times New Roman"/>
                <w:b/>
                <w:u w:val="single"/>
                <w:lang w:val="sr-Latn-CS" w:eastAsia="sr-Latn-CS"/>
              </w:rPr>
              <w:t>најчешћи суфикси ( -ation, -ment, -y)</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eastAsia="sr-Latn-CS"/>
              </w:rPr>
              <w:t xml:space="preserve">Нулти члан ( </w:t>
            </w:r>
            <w:r w:rsidRPr="00AC6576">
              <w:rPr>
                <w:rFonts w:ascii="Times New Roman" w:hAnsi="Times New Roman" w:cs="Times New Roman"/>
                <w:b/>
                <w:lang w:eastAsia="sr-Latn-CS"/>
              </w:rPr>
              <w:t>in hospital, at school, in bed, by plane …)</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Суфикси за грађење придева</w:t>
            </w:r>
            <w:r w:rsidRPr="00AC6576">
              <w:rPr>
                <w:rFonts w:ascii="Times New Roman" w:hAnsi="Times New Roman" w:cs="Times New Roman"/>
                <w:b/>
                <w:lang w:eastAsia="sr-Latn-CS"/>
              </w:rPr>
              <w:t>danger – dangerous;</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beauty – beautiful</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Негативни префикси за прављење негације</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 xml:space="preserve"> happy – unhappy</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lang w:eastAsia="sr-Latn-CS"/>
              </w:rPr>
              <w:t>known – unknown</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Неодређене заменице</w:t>
            </w:r>
            <w:r w:rsidRPr="00AC6576">
              <w:rPr>
                <w:rFonts w:ascii="Times New Roman" w:hAnsi="Times New Roman" w:cs="Times New Roman"/>
                <w:b/>
                <w:lang w:val="sr-Latn-CS" w:eastAsia="sr-Latn-CS"/>
              </w:rPr>
              <w:t xml:space="preserve"> ( </w:t>
            </w:r>
            <w:r w:rsidRPr="00AC6576">
              <w:rPr>
                <w:rFonts w:ascii="Times New Roman" w:hAnsi="Times New Roman" w:cs="Times New Roman"/>
                <w:b/>
                <w:lang w:eastAsia="sr-Latn-CS"/>
              </w:rPr>
              <w:t xml:space="preserve">somebody, nobody, </w:t>
            </w:r>
            <w:r w:rsidRPr="00AC6576">
              <w:rPr>
                <w:rFonts w:ascii="Times New Roman" w:hAnsi="Times New Roman" w:cs="Times New Roman"/>
                <w:b/>
                <w:lang w:eastAsia="sr-Latn-CS"/>
              </w:rPr>
              <w:lastRenderedPageBreak/>
              <w:t>anybody, anything, anywhere, nowhere…)</w:t>
            </w:r>
          </w:p>
          <w:p w:rsidR="00CF6EAA" w:rsidRPr="00AC6576" w:rsidRDefault="00CF6EAA" w:rsidP="00546532">
            <w:pPr>
              <w:rPr>
                <w:rFonts w:ascii="Times New Roman" w:hAnsi="Times New Roman" w:cs="Times New Roman"/>
                <w:b/>
                <w:lang w:eastAsia="sr-Latn-CS"/>
              </w:rPr>
            </w:pPr>
            <w:r w:rsidRPr="00AC6576">
              <w:rPr>
                <w:rFonts w:ascii="Times New Roman" w:hAnsi="Times New Roman" w:cs="Times New Roman"/>
                <w:b/>
                <w:u w:val="single"/>
                <w:lang w:val="sr-Latn-CS" w:eastAsia="sr-Latn-CS"/>
              </w:rPr>
              <w:t xml:space="preserve">Детерминатори </w:t>
            </w:r>
            <w:r w:rsidRPr="00AC6576">
              <w:rPr>
                <w:rFonts w:ascii="Times New Roman" w:hAnsi="Times New Roman" w:cs="Times New Roman"/>
                <w:b/>
                <w:lang w:val="sr-Latn-CS" w:eastAsia="sr-Latn-CS"/>
              </w:rPr>
              <w:t>( some, any, no, much, many, a lot of )</w:t>
            </w:r>
          </w:p>
          <w:p w:rsidR="00CF6EAA" w:rsidRPr="00AC6576" w:rsidRDefault="00CF6EAA" w:rsidP="00546532">
            <w:pPr>
              <w:rPr>
                <w:rFonts w:ascii="Times New Roman" w:hAnsi="Times New Roman" w:cs="Times New Roman"/>
                <w:b/>
                <w:lang w:val="sr-Latn-CS" w:eastAsia="sr-Latn-CS"/>
              </w:rPr>
            </w:pPr>
            <w:r w:rsidRPr="00AC6576">
              <w:rPr>
                <w:rFonts w:ascii="Times New Roman" w:hAnsi="Times New Roman" w:cs="Times New Roman"/>
                <w:b/>
                <w:u w:val="single"/>
                <w:lang w:val="sr-Latn-CS" w:eastAsia="sr-Latn-CS"/>
              </w:rPr>
              <w:t>Везници</w:t>
            </w:r>
            <w:r w:rsidRPr="00AC6576">
              <w:rPr>
                <w:rFonts w:ascii="Times New Roman" w:hAnsi="Times New Roman" w:cs="Times New Roman"/>
                <w:b/>
                <w:lang w:val="sr-Latn-CS" w:eastAsia="sr-Latn-CS"/>
              </w:rPr>
              <w:t xml:space="preserve"> ( because, so, and, for example, like)</w:t>
            </w:r>
          </w:p>
        </w:tc>
        <w:tc>
          <w:tcPr>
            <w:tcW w:w="4902" w:type="dxa"/>
          </w:tcPr>
          <w:p w:rsidR="00CF6EAA" w:rsidRPr="00AC6576" w:rsidRDefault="00CF6EAA" w:rsidP="00546532">
            <w:pPr>
              <w:pStyle w:val="BodyText"/>
              <w:tabs>
                <w:tab w:val="left" w:pos="9315"/>
              </w:tabs>
              <w:rPr>
                <w:lang w:eastAsia="sr-Latn-CS"/>
              </w:rPr>
            </w:pPr>
            <w:r w:rsidRPr="00AC6576">
              <w:rPr>
                <w:lang w:eastAsia="sr-Latn-CS"/>
              </w:rPr>
              <w:lastRenderedPageBreak/>
              <w:t>презентација наставних садржаја</w:t>
            </w:r>
          </w:p>
          <w:p w:rsidR="00CF6EAA" w:rsidRPr="00AC6576" w:rsidRDefault="00CF6EAA" w:rsidP="00546532">
            <w:pPr>
              <w:pStyle w:val="BodyText"/>
              <w:tabs>
                <w:tab w:val="left" w:pos="9315"/>
              </w:tabs>
              <w:rPr>
                <w:lang w:eastAsia="sr-Latn-CS"/>
              </w:rPr>
            </w:pPr>
            <w:r w:rsidRPr="00AC6576">
              <w:rPr>
                <w:lang w:eastAsia="sr-Latn-CS"/>
              </w:rPr>
              <w:t>интерактивно учење</w:t>
            </w:r>
          </w:p>
          <w:p w:rsidR="00CF6EAA" w:rsidRPr="00AC6576" w:rsidRDefault="00CF6EAA" w:rsidP="00546532">
            <w:pPr>
              <w:pStyle w:val="BodyText"/>
              <w:tabs>
                <w:tab w:val="left" w:pos="9315"/>
              </w:tabs>
              <w:rPr>
                <w:lang w:eastAsia="sr-Latn-CS"/>
              </w:rPr>
            </w:pPr>
            <w:r w:rsidRPr="00AC6576">
              <w:rPr>
                <w:lang w:eastAsia="sr-Latn-CS"/>
              </w:rPr>
              <w:t xml:space="preserve">препознавање и примена граматичких садржаја </w:t>
            </w:r>
          </w:p>
          <w:p w:rsidR="00CF6EAA" w:rsidRPr="00AC6576" w:rsidRDefault="00CF6EAA" w:rsidP="00546532">
            <w:pPr>
              <w:pStyle w:val="BodyText"/>
              <w:tabs>
                <w:tab w:val="left" w:pos="9315"/>
              </w:tabs>
              <w:rPr>
                <w:lang w:eastAsia="sr-Latn-CS"/>
              </w:rPr>
            </w:pPr>
            <w:r w:rsidRPr="00AC6576">
              <w:rPr>
                <w:lang w:eastAsia="sr-Latn-CS"/>
              </w:rPr>
              <w:t>рад у пару</w:t>
            </w:r>
          </w:p>
          <w:p w:rsidR="00CF6EAA" w:rsidRPr="00AC6576" w:rsidRDefault="00CF6EAA" w:rsidP="00546532">
            <w:pPr>
              <w:pStyle w:val="BodyText"/>
              <w:tabs>
                <w:tab w:val="left" w:pos="9315"/>
              </w:tabs>
              <w:rPr>
                <w:lang w:eastAsia="sr-Latn-CS"/>
              </w:rPr>
            </w:pPr>
            <w:r w:rsidRPr="00AC6576">
              <w:rPr>
                <w:lang w:eastAsia="sr-Latn-CS"/>
              </w:rPr>
              <w:t>групни рад  на задату тему</w:t>
            </w:r>
          </w:p>
          <w:p w:rsidR="00CF6EAA" w:rsidRPr="00AC6576" w:rsidRDefault="00CF6EAA" w:rsidP="00546532">
            <w:pPr>
              <w:pStyle w:val="BodyText"/>
              <w:tabs>
                <w:tab w:val="left" w:pos="9315"/>
              </w:tabs>
              <w:rPr>
                <w:lang w:eastAsia="sr-Latn-CS"/>
              </w:rPr>
            </w:pPr>
            <w:r w:rsidRPr="00AC6576">
              <w:rPr>
                <w:lang w:eastAsia="sr-Latn-CS"/>
              </w:rPr>
              <w:t>израда пројеката</w:t>
            </w:r>
          </w:p>
          <w:p w:rsidR="00CF6EAA" w:rsidRPr="00AC6576" w:rsidRDefault="00CF6EAA" w:rsidP="00546532">
            <w:pPr>
              <w:pStyle w:val="BodyText"/>
              <w:tabs>
                <w:tab w:val="left" w:pos="9315"/>
              </w:tabs>
              <w:rPr>
                <w:lang w:eastAsia="sr-Latn-CS"/>
              </w:rPr>
            </w:pPr>
            <w:r w:rsidRPr="00AC6576">
              <w:rPr>
                <w:lang w:eastAsia="sr-Latn-CS"/>
              </w:rPr>
              <w:t>израда паноа</w:t>
            </w:r>
          </w:p>
          <w:p w:rsidR="00CF6EAA" w:rsidRPr="00AC6576" w:rsidRDefault="00CF6EAA" w:rsidP="00546532">
            <w:pPr>
              <w:pStyle w:val="BodyText"/>
              <w:tabs>
                <w:tab w:val="left" w:pos="9315"/>
              </w:tabs>
              <w:rPr>
                <w:lang w:eastAsia="sr-Latn-CS"/>
              </w:rPr>
            </w:pPr>
            <w:r w:rsidRPr="00AC6576">
              <w:rPr>
                <w:lang w:eastAsia="sr-Latn-CS"/>
              </w:rPr>
              <w:t>приближавање граматичких садржаја из угла свакодневнице</w:t>
            </w:r>
          </w:p>
          <w:p w:rsidR="00CF6EAA" w:rsidRPr="00AC6576" w:rsidRDefault="00CF6EAA" w:rsidP="00546532">
            <w:pPr>
              <w:pStyle w:val="BodyText"/>
              <w:tabs>
                <w:tab w:val="left" w:pos="9315"/>
              </w:tabs>
              <w:rPr>
                <w:lang w:eastAsia="sr-Latn-CS"/>
              </w:rPr>
            </w:pPr>
            <w:r w:rsidRPr="00AC6576">
              <w:rPr>
                <w:lang w:eastAsia="sr-Latn-CS"/>
              </w:rPr>
              <w:lastRenderedPageBreak/>
              <w:t xml:space="preserve">утврђивање и систематизација путем штампаног материјала, радне свеске и мини тестова </w:t>
            </w:r>
          </w:p>
          <w:p w:rsidR="00CF6EAA" w:rsidRPr="00AC6576" w:rsidRDefault="00CF6EAA" w:rsidP="00546532">
            <w:pPr>
              <w:pStyle w:val="BodyText"/>
              <w:tabs>
                <w:tab w:val="left" w:pos="9315"/>
              </w:tabs>
              <w:rPr>
                <w:lang w:eastAsia="sr-Latn-CS"/>
              </w:rPr>
            </w:pPr>
            <w:r w:rsidRPr="00AC6576">
              <w:rPr>
                <w:lang w:val="ru-RU" w:eastAsia="sr-Latn-CS"/>
              </w:rPr>
              <w:t>к</w:t>
            </w:r>
            <w:r w:rsidRPr="00AC6576">
              <w:rPr>
                <w:lang w:eastAsia="sr-Latn-CS"/>
              </w:rPr>
              <w:t>виз</w:t>
            </w:r>
          </w:p>
          <w:p w:rsidR="00CF6EAA" w:rsidRPr="00AC6576" w:rsidRDefault="00CF6EAA" w:rsidP="00546532">
            <w:pPr>
              <w:pStyle w:val="BodyText"/>
              <w:tabs>
                <w:tab w:val="left" w:pos="9315"/>
              </w:tabs>
              <w:rPr>
                <w:lang w:eastAsia="sr-Latn-CS"/>
              </w:rPr>
            </w:pPr>
            <w:r w:rsidRPr="00AC6576">
              <w:rPr>
                <w:lang w:eastAsia="sr-Latn-CS"/>
              </w:rPr>
              <w:t>корелација и позивање на стечено знање из граматике матерњег језика</w:t>
            </w:r>
          </w:p>
          <w:p w:rsidR="00CF6EAA" w:rsidRPr="00AC6576" w:rsidRDefault="00CF6EAA" w:rsidP="00546532">
            <w:pPr>
              <w:pStyle w:val="BodyText"/>
              <w:tabs>
                <w:tab w:val="left" w:pos="9315"/>
              </w:tabs>
              <w:rPr>
                <w:lang w:eastAsia="sr-Latn-CS"/>
              </w:rPr>
            </w:pPr>
            <w:r w:rsidRPr="00AC6576">
              <w:rPr>
                <w:lang w:eastAsia="sr-Latn-CS"/>
              </w:rPr>
              <w:t>начини реализације уз помоћ визуелног и аудио материјала</w:t>
            </w:r>
          </w:p>
          <w:p w:rsidR="00CF6EAA" w:rsidRPr="00AC6576" w:rsidRDefault="00CF6EAA" w:rsidP="00CF6EAA">
            <w:pPr>
              <w:pStyle w:val="BodyText"/>
              <w:numPr>
                <w:ilvl w:val="0"/>
                <w:numId w:val="96"/>
              </w:numPr>
              <w:ind w:left="0"/>
              <w:rPr>
                <w:lang w:eastAsia="sr-Latn-CS"/>
              </w:rPr>
            </w:pPr>
            <w:r w:rsidRPr="00AC6576">
              <w:rPr>
                <w:lang w:eastAsia="sr-Latn-CS"/>
              </w:rPr>
              <w:t>допунска и додатна настава</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eastAsia="sr-Latn-CS"/>
              </w:rPr>
              <w:t xml:space="preserve">-    </w:t>
            </w:r>
            <w:r w:rsidRPr="00AC6576">
              <w:rPr>
                <w:rFonts w:ascii="Times New Roman" w:hAnsi="Times New Roman" w:cs="Times New Roman"/>
                <w:lang w:val="sr-Latn-CS" w:eastAsia="sr-Latn-CS"/>
              </w:rPr>
              <w:t>описује различитости</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нови граматички појмови,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писање кратких реченица.</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исказивање једноставне усмене поруке;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савладавање технике читања;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rFonts w:ascii="Times New Roman" w:hAnsi="Times New Roman" w:cs="Times New Roman"/>
                <w:lang w:val="ru-RU" w:eastAsia="sr-Latn-CS"/>
              </w:rPr>
            </w:pPr>
            <w:r w:rsidRPr="00AC6576">
              <w:rPr>
                <w:rFonts w:ascii="Times New Roman" w:hAnsi="Times New Roman" w:cs="Times New Roman"/>
                <w:lang w:val="ru-RU" w:eastAsia="sr-Latn-CS"/>
              </w:rPr>
              <w:t>-      нови граматички појмови</w:t>
            </w:r>
          </w:p>
        </w:tc>
        <w:tc>
          <w:tcPr>
            <w:tcW w:w="5113" w:type="dxa"/>
          </w:tcPr>
          <w:p w:rsidR="00CF6EAA" w:rsidRPr="00AC6576" w:rsidRDefault="00CF6EAA" w:rsidP="00546532">
            <w:pPr>
              <w:rPr>
                <w:lang w:val="ru-RU" w:eastAsia="sr-Latn-CS"/>
              </w:rPr>
            </w:pPr>
            <w:r w:rsidRPr="00AC6576">
              <w:rPr>
                <w:lang w:val="ru-RU" w:eastAsia="sr-Latn-CS"/>
              </w:rPr>
              <w:lastRenderedPageBreak/>
              <w:t xml:space="preserve"> -разумевање  текстова  и  упутстава и  реаговање  на  одговарајући  начин</w:t>
            </w:r>
          </w:p>
          <w:p w:rsidR="00CF6EAA" w:rsidRPr="00AC6576" w:rsidRDefault="00CF6EAA" w:rsidP="00546532">
            <w:pPr>
              <w:rPr>
                <w:lang w:val="ru-RU" w:eastAsia="sr-Latn-CS"/>
              </w:rPr>
            </w:pPr>
            <w:r w:rsidRPr="00AC6576">
              <w:rPr>
                <w:lang w:val="ru-RU" w:eastAsia="sr-Latn-CS"/>
              </w:rPr>
              <w:t>- разуме везу између сопственог залагања и постигнућа у језичким активностима,</w:t>
            </w:r>
          </w:p>
          <w:p w:rsidR="00CF6EAA" w:rsidRPr="00AC6576" w:rsidRDefault="00CF6EAA" w:rsidP="00546532">
            <w:pPr>
              <w:rPr>
                <w:lang w:val="ru-RU" w:eastAsia="sr-Latn-CS"/>
              </w:rPr>
            </w:pPr>
            <w:r w:rsidRPr="00AC6576">
              <w:rPr>
                <w:lang w:val="ru-RU" w:eastAsia="sr-Latn-CS"/>
              </w:rPr>
              <w:t>- уочава сличности и разлике између матерњег и страног  језика који учи,</w:t>
            </w:r>
          </w:p>
          <w:p w:rsidR="00CF6EAA" w:rsidRPr="00AC6576" w:rsidRDefault="00CF6EAA" w:rsidP="00546532">
            <w:pPr>
              <w:rPr>
                <w:lang w:val="ru-RU" w:eastAsia="sr-Latn-CS"/>
              </w:rPr>
            </w:pPr>
            <w:r w:rsidRPr="00AC6576">
              <w:rPr>
                <w:lang w:val="ru-RU" w:eastAsia="sr-Latn-CS"/>
              </w:rPr>
              <w:t xml:space="preserve">- покушава да одгонетне значење на основу </w:t>
            </w:r>
            <w:r w:rsidRPr="00AC6576">
              <w:rPr>
                <w:lang w:val="ru-RU" w:eastAsia="sr-Latn-CS"/>
              </w:rPr>
              <w:lastRenderedPageBreak/>
              <w:t>контекста и проверава питајући неког ко добро зна ( друга, наставника)</w:t>
            </w:r>
          </w:p>
          <w:p w:rsidR="00CF6EAA" w:rsidRPr="00AC6576" w:rsidRDefault="00CF6EAA" w:rsidP="00546532">
            <w:pPr>
              <w:rPr>
                <w:lang w:val="ru-RU" w:eastAsia="sr-Latn-CS"/>
              </w:rPr>
            </w:pPr>
            <w:r w:rsidRPr="00AC6576">
              <w:rPr>
                <w:lang w:val="ru-RU" w:eastAsia="sr-Latn-CS"/>
              </w:rPr>
              <w:t>- обраћа пажњу на речи и изразе који се више пута понављају, као и на наслове и поднаслове у писаним текстовима,</w:t>
            </w:r>
          </w:p>
          <w:p w:rsidR="00CF6EAA" w:rsidRPr="00AC6576" w:rsidRDefault="00CF6EAA" w:rsidP="00546532">
            <w:pPr>
              <w:rPr>
                <w:lang w:val="ru-RU" w:eastAsia="sr-Latn-CS"/>
              </w:rPr>
            </w:pPr>
            <w:r w:rsidRPr="00AC6576">
              <w:rPr>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C6576" w:rsidRDefault="00CF6EAA" w:rsidP="00546532">
            <w:pPr>
              <w:rPr>
                <w:lang w:val="ru-RU" w:eastAsia="sr-Latn-CS"/>
              </w:rPr>
            </w:pPr>
            <w:r w:rsidRPr="00AC6576">
              <w:rPr>
                <w:lang w:val="ru-RU" w:eastAsia="sr-Latn-CS"/>
              </w:rPr>
              <w:t>-интерпретација и практична  примена стечених  знања</w:t>
            </w:r>
          </w:p>
          <w:p w:rsidR="00CF6EAA" w:rsidRPr="00AC6576" w:rsidRDefault="00CF6EAA" w:rsidP="00546532">
            <w:pPr>
              <w:rPr>
                <w:lang w:val="ru-RU" w:eastAsia="sr-Latn-CS"/>
              </w:rPr>
            </w:pPr>
            <w:r w:rsidRPr="00AC6576">
              <w:rPr>
                <w:lang w:val="ru-RU" w:eastAsia="sr-Latn-CS"/>
              </w:rPr>
              <w:t>-упознавање , представљање  себе  и  других</w:t>
            </w:r>
          </w:p>
          <w:p w:rsidR="00CF6EAA" w:rsidRPr="00AC6576" w:rsidRDefault="00CF6EAA" w:rsidP="00546532">
            <w:pPr>
              <w:rPr>
                <w:lang w:val="ru-RU" w:eastAsia="sr-Latn-CS"/>
              </w:rPr>
            </w:pPr>
            <w:r w:rsidRPr="00AC6576">
              <w:rPr>
                <w:lang w:val="ru-RU" w:eastAsia="sr-Latn-CS"/>
              </w:rPr>
              <w:t>-изражавање  припадности</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sr-Latn-CS" w:eastAsia="sr-Latn-CS"/>
              </w:rPr>
              <w:t>-</w:t>
            </w:r>
            <w:r w:rsidRPr="00AC6576">
              <w:rPr>
                <w:rFonts w:ascii="Times New Roman" w:hAnsi="Times New Roman" w:cs="Times New Roman"/>
                <w:lang w:val="ru-RU" w:eastAsia="sr-Latn-CS"/>
              </w:rPr>
              <w:t xml:space="preserve">-исказивање једноставне усмене поруке;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-савладавање технике читања;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 појмова;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лексика, </w:t>
            </w:r>
          </w:p>
          <w:p w:rsidR="00CF6EAA" w:rsidRPr="00AC6576" w:rsidRDefault="00CF6EAA" w:rsidP="00546532">
            <w:pPr>
              <w:rPr>
                <w:lang w:val="ru-RU" w:eastAsia="sr-Latn-CS"/>
              </w:rPr>
            </w:pPr>
            <w:r w:rsidRPr="00AC6576">
              <w:rPr>
                <w:lang w:val="ru-RU" w:eastAsia="sr-Latn-CS"/>
              </w:rPr>
              <w:t>- нови граматички појмови унутар познате реченице</w:t>
            </w:r>
          </w:p>
          <w:p w:rsidR="00CF6EAA" w:rsidRPr="00AC6576" w:rsidRDefault="00CF6EAA" w:rsidP="00546532">
            <w:pPr>
              <w:rPr>
                <w:lang w:val="ru-RU" w:eastAsia="sr-Latn-CS"/>
              </w:rPr>
            </w:pPr>
          </w:p>
          <w:p w:rsidR="00CF6EAA" w:rsidRPr="00AC6576" w:rsidRDefault="00CF6EAA" w:rsidP="00546532">
            <w:pPr>
              <w:rPr>
                <w:lang w:val="ru-RU" w:eastAsia="sr-Latn-CS"/>
              </w:rPr>
            </w:pP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72"/>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lastRenderedPageBreak/>
              <w:t>ЧИТАЊЕ И СЛУШАЊЕ СА РАЗУМЕВАЊЕМ</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Гледање видео материјала са енглеским поднасловом (филмови, видео записи – историја, географија) </w:t>
            </w:r>
            <w:r w:rsidRPr="00AC6576">
              <w:rPr>
                <w:rFonts w:ascii="Times New Roman" w:hAnsi="Times New Roman" w:cs="Times New Roman"/>
                <w:lang w:val="sr-Cyrl-CS" w:eastAsia="sr-Latn-CS"/>
              </w:rPr>
              <w:t>(додатни материјал)</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Краћи дијалози до 10 реплика </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питања и одговори)</w:t>
            </w:r>
          </w:p>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 Издвајање кључних информација после слушања текста </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lang w:val="sr-Cyrl-CS" w:eastAsia="sr-Latn-CS"/>
              </w:rPr>
              <w:t xml:space="preserve">Разумевање и одговарање на усмене поруке ( </w:t>
            </w:r>
            <w:r w:rsidRPr="00AC6576">
              <w:rPr>
                <w:rFonts w:ascii="Times New Roman" w:hAnsi="Times New Roman" w:cs="Times New Roman"/>
                <w:lang w:val="sr-Cyrl-CS" w:eastAsia="sr-Latn-CS"/>
              </w:rPr>
              <w:t>давањ</w:t>
            </w:r>
            <w:r w:rsidRPr="00AC6576">
              <w:rPr>
                <w:rFonts w:ascii="Times New Roman" w:hAnsi="Times New Roman" w:cs="Times New Roman"/>
                <w:b/>
                <w:lang w:val="sr-Cyrl-CS" w:eastAsia="sr-Latn-CS"/>
              </w:rPr>
              <w:t xml:space="preserve">е </w:t>
            </w:r>
            <w:r w:rsidRPr="00AC6576">
              <w:rPr>
                <w:rFonts w:ascii="Times New Roman" w:hAnsi="Times New Roman" w:cs="Times New Roman"/>
                <w:lang w:val="sr-Cyrl-CS" w:eastAsia="sr-Latn-CS"/>
              </w:rPr>
              <w:t>наредбе или извршавање)</w:t>
            </w:r>
          </w:p>
        </w:tc>
        <w:tc>
          <w:tcPr>
            <w:tcW w:w="4902" w:type="dxa"/>
          </w:tcPr>
          <w:p w:rsidR="00CF6EAA" w:rsidRPr="00AC6576" w:rsidRDefault="00CF6EAA" w:rsidP="00546532">
            <w:pPr>
              <w:pStyle w:val="BodyText"/>
              <w:tabs>
                <w:tab w:val="left" w:pos="9315"/>
              </w:tabs>
              <w:rPr>
                <w:lang w:eastAsia="sr-Latn-CS"/>
              </w:rPr>
            </w:pPr>
            <w:r w:rsidRPr="00AC6576">
              <w:rPr>
                <w:lang w:eastAsia="sr-Latn-CS"/>
              </w:rPr>
              <w:t>примена аудио и видео записа</w:t>
            </w:r>
          </w:p>
          <w:p w:rsidR="00CF6EAA" w:rsidRPr="00AC6576" w:rsidRDefault="00CF6EAA" w:rsidP="00546532">
            <w:pPr>
              <w:pStyle w:val="BodyText"/>
              <w:tabs>
                <w:tab w:val="left" w:pos="9315"/>
              </w:tabs>
              <w:rPr>
                <w:lang w:eastAsia="sr-Latn-CS"/>
              </w:rPr>
            </w:pPr>
            <w:r w:rsidRPr="00AC6576">
              <w:rPr>
                <w:lang w:eastAsia="sr-Latn-CS"/>
              </w:rPr>
              <w:t>индивидуална и групна анализа текста</w:t>
            </w:r>
          </w:p>
          <w:p w:rsidR="00CF6EAA" w:rsidRPr="00AC6576" w:rsidRDefault="00CF6EAA" w:rsidP="00546532">
            <w:pPr>
              <w:pStyle w:val="BodyText"/>
              <w:tabs>
                <w:tab w:val="left" w:pos="9315"/>
              </w:tabs>
              <w:rPr>
                <w:lang w:eastAsia="sr-Latn-CS"/>
              </w:rPr>
            </w:pPr>
            <w:r w:rsidRPr="00AC6576">
              <w:rPr>
                <w:lang w:eastAsia="sr-Latn-CS"/>
              </w:rPr>
              <w:t>припрема  питања у вези са прочитаним или одслушаним текстом</w:t>
            </w:r>
          </w:p>
          <w:p w:rsidR="00CF6EAA" w:rsidRPr="00AC6576" w:rsidRDefault="00CF6EAA" w:rsidP="00546532">
            <w:pPr>
              <w:pStyle w:val="BodyText"/>
              <w:tabs>
                <w:tab w:val="left" w:pos="9315"/>
              </w:tabs>
              <w:rPr>
                <w:lang w:eastAsia="sr-Latn-CS"/>
              </w:rPr>
            </w:pPr>
            <w:r w:rsidRPr="00AC6576">
              <w:rPr>
                <w:lang w:eastAsia="sr-Latn-CS"/>
              </w:rPr>
              <w:t>препричавање прочитаног текста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дискусија</w:t>
            </w:r>
          </w:p>
          <w:p w:rsidR="00CF6EAA" w:rsidRPr="00AC6576" w:rsidRDefault="00CF6EAA" w:rsidP="00CF6EAA">
            <w:pPr>
              <w:pStyle w:val="BodyText"/>
              <w:numPr>
                <w:ilvl w:val="0"/>
                <w:numId w:val="96"/>
              </w:numPr>
              <w:ind w:left="0"/>
              <w:rPr>
                <w:lang w:eastAsia="sr-Latn-CS"/>
              </w:rPr>
            </w:pPr>
            <w:r w:rsidRPr="00AC6576">
              <w:rPr>
                <w:lang w:eastAsia="sr-Latn-CS"/>
              </w:rPr>
              <w:t>вежбе слушања, повезивање предмета са сликом</w:t>
            </w:r>
          </w:p>
          <w:p w:rsidR="00CF6EAA" w:rsidRPr="00AC6576" w:rsidRDefault="00CF6EAA" w:rsidP="00CF6EAA">
            <w:pPr>
              <w:pStyle w:val="BodyText"/>
              <w:numPr>
                <w:ilvl w:val="0"/>
                <w:numId w:val="96"/>
              </w:numPr>
              <w:ind w:left="0"/>
              <w:rPr>
                <w:lang w:eastAsia="sr-Latn-CS"/>
              </w:rPr>
            </w:pPr>
            <w:r w:rsidRPr="00AC6576">
              <w:rPr>
                <w:lang w:eastAsia="sr-Latn-CS"/>
              </w:rPr>
              <w:t xml:space="preserve">израда постера на задату тему </w:t>
            </w:r>
          </w:p>
          <w:p w:rsidR="00CF6EAA" w:rsidRPr="00AC6576" w:rsidRDefault="00CF6EAA" w:rsidP="00CF6EAA">
            <w:pPr>
              <w:pStyle w:val="BodyText"/>
              <w:numPr>
                <w:ilvl w:val="0"/>
                <w:numId w:val="96"/>
              </w:numPr>
              <w:ind w:left="0"/>
              <w:rPr>
                <w:lang w:eastAsia="sr-Latn-CS"/>
              </w:rPr>
            </w:pPr>
            <w:r w:rsidRPr="00AC6576">
              <w:rPr>
                <w:lang w:eastAsia="sr-Latn-CS"/>
              </w:rPr>
              <w:t>поступање по датом задатку</w:t>
            </w:r>
          </w:p>
          <w:p w:rsidR="00CF6EAA" w:rsidRPr="00AC6576" w:rsidRDefault="00CF6EAA" w:rsidP="00CF6EAA">
            <w:pPr>
              <w:pStyle w:val="BodyText"/>
              <w:numPr>
                <w:ilvl w:val="0"/>
                <w:numId w:val="96"/>
              </w:numPr>
              <w:ind w:left="0"/>
              <w:rPr>
                <w:lang w:eastAsia="sr-Latn-CS"/>
              </w:rPr>
            </w:pPr>
          </w:p>
          <w:p w:rsidR="00CF6EAA" w:rsidRPr="00AC6576" w:rsidRDefault="00CF6EAA" w:rsidP="00546532">
            <w:pPr>
              <w:tabs>
                <w:tab w:val="left" w:pos="9315"/>
              </w:tabs>
              <w:rPr>
                <w:rFonts w:ascii="Times New Roman" w:hAnsi="Times New Roman" w:cs="Times New Roman"/>
                <w:lang w:val="sr-Cyrl-CS" w:eastAsia="sr-Latn-CS"/>
              </w:rPr>
            </w:pPr>
          </w:p>
        </w:tc>
        <w:tc>
          <w:tcPr>
            <w:tcW w:w="5113"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користи вербална и невербална средства изражавања,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w:t>
            </w:r>
            <w:r w:rsidRPr="00AC6576">
              <w:rPr>
                <w:rFonts w:ascii="Times New Roman" w:hAnsi="Times New Roman" w:cs="Times New Roman"/>
                <w:lang w:val="sr-Latn-CS" w:eastAsia="sr-Latn-CS"/>
              </w:rPr>
              <w:t>може</w:t>
            </w:r>
            <w:r w:rsidRPr="00AC6576">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AC6576" w:rsidRDefault="00CF6EAA" w:rsidP="00546532">
            <w:pPr>
              <w:rPr>
                <w:rFonts w:ascii="Times New Roman" w:hAnsi="Times New Roman" w:cs="Times New Roman"/>
                <w:lang w:val="sr-Cyrl-CS" w:eastAsia="sr-Latn-CS"/>
              </w:rPr>
            </w:pP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t>ПИСАЊЕ И ПИСМЕНО ИЗРАЖАВАЊЕ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Попуњавање текстова </w:t>
            </w:r>
            <w:r w:rsidRPr="00AC6576">
              <w:rPr>
                <w:rFonts w:ascii="Times New Roman" w:hAnsi="Times New Roman" w:cs="Times New Roman"/>
                <w:lang w:val="sr-Cyrl-CS" w:eastAsia="sr-Latn-CS"/>
              </w:rPr>
              <w:t>( песма</w:t>
            </w:r>
            <w:r w:rsidRPr="00AC6576">
              <w:rPr>
                <w:rFonts w:ascii="Times New Roman" w:hAnsi="Times New Roman" w:cs="Times New Roman"/>
                <w:lang w:val="ru-RU" w:eastAsia="sr-Latn-CS"/>
              </w:rPr>
              <w:t xml:space="preserve"> из уџбеника</w:t>
            </w:r>
            <w:r w:rsidRPr="00AC6576">
              <w:rPr>
                <w:rFonts w:ascii="Times New Roman" w:hAnsi="Times New Roman" w:cs="Times New Roman"/>
                <w:lang w:val="sr-Cyrl-CS" w:eastAsia="sr-Latn-CS"/>
              </w:rPr>
              <w:t>, упитник...)</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 xml:space="preserve">Тестови </w:t>
            </w:r>
            <w:r w:rsidRPr="00AC6576">
              <w:rPr>
                <w:rFonts w:ascii="Times New Roman" w:hAnsi="Times New Roman" w:cs="Times New Roman"/>
                <w:lang w:val="sr-Cyrl-CS" w:eastAsia="sr-Latn-CS"/>
              </w:rPr>
              <w:t>( граматичке целине, вокабулар)</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b/>
                <w:u w:val="single"/>
                <w:lang w:val="sr-Cyrl-CS" w:eastAsia="sr-Latn-CS"/>
              </w:rPr>
              <w:t xml:space="preserve">Квизови  и анкете </w:t>
            </w:r>
            <w:r w:rsidRPr="00AC6576">
              <w:rPr>
                <w:rFonts w:ascii="Times New Roman" w:hAnsi="Times New Roman" w:cs="Times New Roman"/>
                <w:lang w:val="sr-Cyrl-CS" w:eastAsia="sr-Latn-CS"/>
              </w:rPr>
              <w:t xml:space="preserve"> ( </w:t>
            </w:r>
            <w:r w:rsidRPr="00AC6576">
              <w:rPr>
                <w:rFonts w:ascii="Times New Roman" w:hAnsi="Times New Roman" w:cs="Times New Roman"/>
                <w:i/>
                <w:lang w:val="sr-Cyrl-CS" w:eastAsia="sr-Latn-CS"/>
              </w:rPr>
              <w:t>online</w:t>
            </w:r>
            <w:r w:rsidRPr="00AC6576">
              <w:rPr>
                <w:rFonts w:ascii="Times New Roman" w:hAnsi="Times New Roman" w:cs="Times New Roman"/>
                <w:lang w:val="sr-Latn-CS" w:eastAsia="sr-Latn-CS"/>
              </w:rPr>
              <w:t>или на часу)</w:t>
            </w:r>
          </w:p>
        </w:tc>
        <w:tc>
          <w:tcPr>
            <w:tcW w:w="4902" w:type="dxa"/>
          </w:tcPr>
          <w:p w:rsidR="00CF6EAA" w:rsidRPr="00AC6576" w:rsidRDefault="00CF6EAA" w:rsidP="00546532">
            <w:pPr>
              <w:pStyle w:val="BodyText"/>
              <w:tabs>
                <w:tab w:val="left" w:pos="9315"/>
              </w:tabs>
              <w:rPr>
                <w:lang w:eastAsia="sr-Latn-CS"/>
              </w:rPr>
            </w:pPr>
            <w:r w:rsidRPr="00AC6576">
              <w:rPr>
                <w:lang w:eastAsia="sr-Latn-CS"/>
              </w:rPr>
              <w:t>кратки описи</w:t>
            </w:r>
          </w:p>
          <w:p w:rsidR="00CF6EAA" w:rsidRPr="00AC6576" w:rsidRDefault="00CF6EAA" w:rsidP="00546532">
            <w:pPr>
              <w:pStyle w:val="BodyText"/>
              <w:tabs>
                <w:tab w:val="left" w:pos="9315"/>
              </w:tabs>
              <w:rPr>
                <w:lang w:eastAsia="sr-Latn-CS"/>
              </w:rPr>
            </w:pPr>
            <w:r w:rsidRPr="00AC6576">
              <w:rPr>
                <w:lang w:eastAsia="sr-Latn-CS"/>
              </w:rPr>
              <w:t>диктати</w:t>
            </w:r>
          </w:p>
          <w:p w:rsidR="00CF6EAA" w:rsidRPr="00AC6576" w:rsidRDefault="00CF6EAA" w:rsidP="00546532">
            <w:pPr>
              <w:pStyle w:val="BodyText"/>
              <w:tabs>
                <w:tab w:val="left" w:pos="9315"/>
              </w:tabs>
              <w:rPr>
                <w:lang w:eastAsia="sr-Latn-CS"/>
              </w:rPr>
            </w:pPr>
            <w:r w:rsidRPr="00AC6576">
              <w:rPr>
                <w:lang w:eastAsia="sr-Latn-CS"/>
              </w:rPr>
              <w:t>преписивање текстова</w:t>
            </w:r>
          </w:p>
          <w:p w:rsidR="00CF6EAA" w:rsidRPr="00AC6576" w:rsidRDefault="00CF6EAA" w:rsidP="00546532">
            <w:pPr>
              <w:pStyle w:val="BodyText"/>
              <w:tabs>
                <w:tab w:val="left" w:pos="9315"/>
              </w:tabs>
              <w:rPr>
                <w:lang w:eastAsia="sr-Latn-CS"/>
              </w:rPr>
            </w:pPr>
            <w:r w:rsidRPr="00AC6576">
              <w:rPr>
                <w:lang w:eastAsia="sr-Latn-CS"/>
              </w:rPr>
              <w:t>правила интерпункције и правописа</w:t>
            </w:r>
          </w:p>
          <w:p w:rsidR="00CF6EAA" w:rsidRPr="00AC6576" w:rsidRDefault="00CF6EAA" w:rsidP="00546532">
            <w:pPr>
              <w:pStyle w:val="BodyText"/>
              <w:tabs>
                <w:tab w:val="left" w:pos="9315"/>
              </w:tabs>
              <w:rPr>
                <w:lang w:eastAsia="sr-Latn-CS"/>
              </w:rPr>
            </w:pPr>
            <w:r w:rsidRPr="00AC6576">
              <w:rPr>
                <w:lang w:eastAsia="sr-Latn-CS"/>
              </w:rPr>
              <w:t>коришћење интернета и других средстава писмене комуникације</w:t>
            </w:r>
          </w:p>
          <w:p w:rsidR="00CF6EAA" w:rsidRPr="00AC6576" w:rsidRDefault="00CF6EAA" w:rsidP="00546532">
            <w:pPr>
              <w:pStyle w:val="BodyText"/>
              <w:tabs>
                <w:tab w:val="left" w:pos="9315"/>
              </w:tabs>
              <w:rPr>
                <w:lang w:eastAsia="sr-Latn-CS"/>
              </w:rPr>
            </w:pPr>
            <w:r w:rsidRPr="00AC6576">
              <w:rPr>
                <w:lang w:eastAsia="sr-Latn-CS"/>
              </w:rPr>
              <w:t>подстицање креативности кроз писање кратких песама и причица</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     игрица размене писаних порука</w:t>
            </w:r>
          </w:p>
        </w:tc>
        <w:tc>
          <w:tcPr>
            <w:tcW w:w="5113" w:type="dxa"/>
          </w:tcPr>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Правилно пише страну реч,</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Уме да попуњава реченицу везану за познату фразу,</w:t>
            </w:r>
          </w:p>
          <w:p w:rsidR="00CF6EAA" w:rsidRPr="00AC6576" w:rsidRDefault="00CF6EAA" w:rsidP="00546532">
            <w:pPr>
              <w:rPr>
                <w:rFonts w:ascii="Times New Roman" w:hAnsi="Times New Roman" w:cs="Times New Roman"/>
                <w:lang w:val="sr-Cyrl-CS" w:eastAsia="sr-Latn-CS"/>
              </w:rPr>
            </w:pPr>
            <w:r w:rsidRPr="00AC6576">
              <w:rPr>
                <w:rFonts w:ascii="Times New Roman" w:hAnsi="Times New Roman" w:cs="Times New Roman"/>
                <w:lang w:val="sr-Cyrl-CS" w:eastAsia="sr-Latn-CS"/>
              </w:rPr>
              <w:t xml:space="preserve">-   Уме да попуњава реченицу везану за граматичку </w:t>
            </w:r>
            <w:r w:rsidRPr="00AC6576">
              <w:rPr>
                <w:rFonts w:ascii="Times New Roman" w:hAnsi="Times New Roman" w:cs="Times New Roman"/>
                <w:lang w:val="sr-Cyrl-CS" w:eastAsia="sr-Latn-CS"/>
              </w:rPr>
              <w:lastRenderedPageBreak/>
              <w:t>целину која се изучава</w:t>
            </w:r>
          </w:p>
          <w:p w:rsidR="00CF6EAA" w:rsidRPr="00AC6576" w:rsidRDefault="00CF6EAA" w:rsidP="00546532">
            <w:pPr>
              <w:rPr>
                <w:rFonts w:ascii="Times New Roman" w:hAnsi="Times New Roman" w:cs="Times New Roman"/>
                <w:lang w:val="sr-Latn-CS" w:eastAsia="sr-Latn-CS"/>
              </w:rPr>
            </w:pPr>
            <w:r w:rsidRPr="00AC6576">
              <w:rPr>
                <w:rFonts w:ascii="Times New Roman" w:hAnsi="Times New Roman" w:cs="Times New Roman"/>
                <w:lang w:val="sr-Cyrl-CS" w:eastAsia="sr-Latn-CS"/>
              </w:rPr>
              <w:t xml:space="preserve">-   </w:t>
            </w:r>
            <w:r w:rsidRPr="00AC6576">
              <w:rPr>
                <w:rFonts w:ascii="Times New Roman" w:hAnsi="Times New Roman" w:cs="Times New Roman"/>
                <w:lang w:val="sr-Latn-CS" w:eastAsia="sr-Latn-CS"/>
              </w:rPr>
              <w:t>Опис викенда или догодовштина са распуста</w:t>
            </w:r>
          </w:p>
        </w:tc>
      </w:tr>
      <w:tr w:rsidR="00CF6EAA" w:rsidRPr="00AC6576" w:rsidTr="00546532">
        <w:trPr>
          <w:trHeight w:val="149"/>
          <w:jc w:val="center"/>
        </w:trPr>
        <w:tc>
          <w:tcPr>
            <w:tcW w:w="4372" w:type="dxa"/>
            <w:shd w:val="clear" w:color="auto" w:fill="FBD4B4"/>
          </w:tcPr>
          <w:p w:rsidR="00CF6EAA" w:rsidRPr="00AC6576" w:rsidRDefault="00CF6EAA" w:rsidP="00546532">
            <w:pPr>
              <w:rPr>
                <w:rFonts w:ascii="Times New Roman" w:hAnsi="Times New Roman" w:cs="Times New Roman"/>
                <w:b/>
                <w:lang w:val="sr-Cyrl-CS" w:eastAsia="sr-Latn-CS"/>
              </w:rPr>
            </w:pPr>
            <w:r w:rsidRPr="00AC6576">
              <w:rPr>
                <w:rFonts w:ascii="Times New Roman" w:hAnsi="Times New Roman" w:cs="Times New Roman"/>
                <w:b/>
                <w:lang w:val="sr-Cyrl-CS" w:eastAsia="sr-Latn-CS"/>
              </w:rPr>
              <w:lastRenderedPageBreak/>
              <w:t>КОНВЕРЗАЦИЈА</w:t>
            </w:r>
          </w:p>
          <w:p w:rsidR="00CF6EAA" w:rsidRPr="00AC6576" w:rsidRDefault="00CF6EAA" w:rsidP="00546532">
            <w:pPr>
              <w:tabs>
                <w:tab w:val="left" w:pos="9315"/>
              </w:tabs>
              <w:rPr>
                <w:rFonts w:ascii="Times New Roman" w:hAnsi="Times New Roman" w:cs="Times New Roman"/>
                <w:b/>
                <w:u w:val="single"/>
                <w:lang w:val="sr-Cyrl-CS" w:eastAsia="sr-Latn-CS"/>
              </w:rPr>
            </w:pPr>
            <w:r w:rsidRPr="00AC6576">
              <w:rPr>
                <w:rFonts w:ascii="Times New Roman" w:hAnsi="Times New Roman" w:cs="Times New Roman"/>
                <w:b/>
                <w:u w:val="single"/>
                <w:lang w:val="sr-Cyrl-CS" w:eastAsia="sr-Latn-CS"/>
              </w:rPr>
              <w:t>Дебата</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lang w:val="sr-Cyrl-CS" w:eastAsia="sr-Latn-CS"/>
              </w:rPr>
              <w:t>дискусија на задату тему ( дијалог или у групи)</w:t>
            </w:r>
          </w:p>
          <w:p w:rsidR="00CF6EAA" w:rsidRPr="00AC6576" w:rsidRDefault="00CF6EAA" w:rsidP="00546532">
            <w:pPr>
              <w:tabs>
                <w:tab w:val="left" w:pos="9315"/>
              </w:tabs>
              <w:rPr>
                <w:rFonts w:ascii="Times New Roman" w:hAnsi="Times New Roman" w:cs="Times New Roman"/>
                <w:lang w:val="sr-Cyrl-CS" w:eastAsia="sr-Latn-CS"/>
              </w:rPr>
            </w:pPr>
            <w:r w:rsidRPr="00AC6576">
              <w:rPr>
                <w:rFonts w:ascii="Times New Roman" w:hAnsi="Times New Roman" w:cs="Times New Roman"/>
                <w:b/>
                <w:u w:val="single"/>
                <w:lang w:val="sr-Cyrl-CS" w:eastAsia="sr-Latn-CS"/>
              </w:rPr>
              <w:t>Драматизација (</w:t>
            </w:r>
            <w:r w:rsidRPr="00AC6576">
              <w:rPr>
                <w:rFonts w:ascii="Times New Roman" w:hAnsi="Times New Roman" w:cs="Times New Roman"/>
                <w:lang w:val="sr-Cyrl-CS" w:eastAsia="sr-Latn-CS"/>
              </w:rPr>
              <w:t>скечевивезани за претходно учену целину )</w:t>
            </w:r>
          </w:p>
          <w:p w:rsidR="00CF6EAA" w:rsidRPr="00AC6576" w:rsidRDefault="00CF6EAA" w:rsidP="00546532">
            <w:pPr>
              <w:tabs>
                <w:tab w:val="left" w:pos="9315"/>
              </w:tabs>
              <w:rPr>
                <w:rFonts w:ascii="Times New Roman" w:hAnsi="Times New Roman" w:cs="Times New Roman"/>
                <w:b/>
                <w:lang w:val="sr-Cyrl-CS" w:eastAsia="sr-Latn-CS"/>
              </w:rPr>
            </w:pPr>
            <w:r w:rsidRPr="00AC6576">
              <w:rPr>
                <w:rFonts w:ascii="Times New Roman" w:hAnsi="Times New Roman" w:cs="Times New Roman"/>
                <w:b/>
                <w:lang w:val="sr-Cyrl-CS" w:eastAsia="sr-Latn-CS"/>
              </w:rPr>
              <w:t xml:space="preserve">Асистирање наставнику на часовима допунске наставе – </w:t>
            </w:r>
          </w:p>
          <w:p w:rsidR="00CF6EAA" w:rsidRPr="00AC6576" w:rsidRDefault="00CF6EAA" w:rsidP="00546532">
            <w:pPr>
              <w:tabs>
                <w:tab w:val="left" w:pos="9315"/>
              </w:tabs>
              <w:rPr>
                <w:rFonts w:ascii="Times New Roman" w:hAnsi="Times New Roman" w:cs="Times New Roman"/>
                <w:u w:val="single"/>
                <w:lang w:val="sr-Cyrl-CS" w:eastAsia="sr-Latn-CS"/>
              </w:rPr>
            </w:pPr>
            <w:r w:rsidRPr="00AC6576">
              <w:rPr>
                <w:rFonts w:ascii="Times New Roman" w:hAnsi="Times New Roman" w:cs="Times New Roman"/>
                <w:b/>
                <w:lang w:val="sr-Cyrl-CS" w:eastAsia="sr-Latn-CS"/>
              </w:rPr>
              <w:t xml:space="preserve">Вршњачка едукација (PEER Education) – </w:t>
            </w:r>
            <w:r w:rsidRPr="00AC6576">
              <w:rPr>
                <w:rFonts w:ascii="Times New Roman" w:hAnsi="Times New Roman" w:cs="Times New Roman"/>
                <w:lang w:val="sr-Cyrl-CS" w:eastAsia="sr-Latn-CS"/>
              </w:rPr>
              <w:t>уручивањетестова, објашњавање на енглеском, давање примера о начину одговарања ...</w:t>
            </w:r>
          </w:p>
        </w:tc>
        <w:tc>
          <w:tcPr>
            <w:tcW w:w="4902" w:type="dxa"/>
          </w:tcPr>
          <w:p w:rsidR="00CF6EAA" w:rsidRPr="00AC6576" w:rsidRDefault="00CF6EAA" w:rsidP="00546532">
            <w:pPr>
              <w:pStyle w:val="BodyText"/>
              <w:rPr>
                <w:lang w:eastAsia="sr-Latn-CS"/>
              </w:rPr>
            </w:pPr>
            <w:r w:rsidRPr="00AC6576">
              <w:rPr>
                <w:lang w:eastAsia="sr-Latn-CS"/>
              </w:rPr>
              <w:t>коришћење припремљеног текста за разговор,</w:t>
            </w:r>
          </w:p>
          <w:p w:rsidR="00CF6EAA" w:rsidRPr="00AC6576" w:rsidRDefault="00CF6EAA" w:rsidP="00CF6EAA">
            <w:pPr>
              <w:pStyle w:val="BodyText"/>
              <w:numPr>
                <w:ilvl w:val="0"/>
                <w:numId w:val="96"/>
              </w:numPr>
              <w:ind w:left="0"/>
              <w:rPr>
                <w:lang w:eastAsia="sr-Latn-CS"/>
              </w:rPr>
            </w:pPr>
            <w:r w:rsidRPr="00AC6576">
              <w:rPr>
                <w:lang w:eastAsia="sr-Latn-CS"/>
              </w:rPr>
              <w:t>коришћење интернета у сврху тражење фотографија и текста на задату тему</w:t>
            </w:r>
          </w:p>
          <w:p w:rsidR="00CF6EAA" w:rsidRPr="00AC6576" w:rsidRDefault="00CF6EAA" w:rsidP="00CF6EAA">
            <w:pPr>
              <w:pStyle w:val="BodyText"/>
              <w:numPr>
                <w:ilvl w:val="0"/>
                <w:numId w:val="96"/>
              </w:numPr>
              <w:ind w:left="0"/>
              <w:rPr>
                <w:lang w:eastAsia="sr-Latn-CS"/>
              </w:rPr>
            </w:pPr>
            <w:r w:rsidRPr="00AC6576">
              <w:rPr>
                <w:lang w:eastAsia="sr-Latn-CS"/>
              </w:rPr>
              <w:t>рад у Power Point</w:t>
            </w:r>
            <w:r w:rsidRPr="00AC6576">
              <w:rPr>
                <w:lang w:val="ru-RU" w:eastAsia="sr-Latn-CS"/>
              </w:rPr>
              <w:t>-у,</w:t>
            </w:r>
          </w:p>
          <w:p w:rsidR="00CF6EAA" w:rsidRPr="00AC6576" w:rsidRDefault="00CF6EAA" w:rsidP="00CF6EAA">
            <w:pPr>
              <w:pStyle w:val="BodyText"/>
              <w:numPr>
                <w:ilvl w:val="0"/>
                <w:numId w:val="96"/>
              </w:numPr>
              <w:ind w:left="0"/>
              <w:rPr>
                <w:lang w:eastAsia="sr-Latn-CS"/>
              </w:rPr>
            </w:pPr>
            <w:r w:rsidRPr="00AC6576">
              <w:rPr>
                <w:lang w:val="ru-RU" w:eastAsia="sr-Latn-CS"/>
              </w:rPr>
              <w:t>припрема питања и одговора уз консултацију са наставником</w:t>
            </w:r>
          </w:p>
        </w:tc>
        <w:tc>
          <w:tcPr>
            <w:tcW w:w="5113" w:type="dxa"/>
          </w:tcPr>
          <w:p w:rsidR="00CF6EAA" w:rsidRPr="00AC6576" w:rsidRDefault="00CF6EAA" w:rsidP="00546532">
            <w:pPr>
              <w:pStyle w:val="BodyText"/>
              <w:rPr>
                <w:lang w:eastAsia="sr-Latn-CS"/>
              </w:rPr>
            </w:pPr>
            <w:r w:rsidRPr="00AC6576">
              <w:rPr>
                <w:lang w:eastAsia="sr-Latn-CS"/>
              </w:rPr>
              <w:t>Разумевање  и давање једноставних упутстава и команди,</w:t>
            </w:r>
          </w:p>
          <w:p w:rsidR="00CF6EAA" w:rsidRPr="00AC6576" w:rsidRDefault="00CF6EAA" w:rsidP="00CF6EAA">
            <w:pPr>
              <w:pStyle w:val="BodyText"/>
              <w:numPr>
                <w:ilvl w:val="0"/>
                <w:numId w:val="96"/>
              </w:numPr>
              <w:ind w:left="0"/>
              <w:rPr>
                <w:lang w:eastAsia="sr-Latn-CS"/>
              </w:rPr>
            </w:pPr>
            <w:r w:rsidRPr="00AC6576">
              <w:rPr>
                <w:lang w:eastAsia="sr-Latn-CS"/>
              </w:rPr>
              <w:t>Молбе и изрази захвалности,</w:t>
            </w:r>
          </w:p>
          <w:p w:rsidR="00CF6EAA" w:rsidRPr="00AC6576" w:rsidRDefault="00CF6EAA" w:rsidP="00CF6EAA">
            <w:pPr>
              <w:pStyle w:val="BodyText"/>
              <w:numPr>
                <w:ilvl w:val="0"/>
                <w:numId w:val="96"/>
              </w:numPr>
              <w:ind w:left="0"/>
              <w:rPr>
                <w:lang w:eastAsia="sr-Latn-CS"/>
              </w:rPr>
            </w:pPr>
            <w:r w:rsidRPr="00AC6576">
              <w:rPr>
                <w:lang w:eastAsia="sr-Latn-CS"/>
              </w:rPr>
              <w:t>Преноси трећој особи  основно значење исказаног у оквиру набројаних комуникативних функција,</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тражење и давање обавештења; </w:t>
            </w:r>
          </w:p>
          <w:p w:rsidR="00CF6EAA" w:rsidRPr="00AC6576" w:rsidRDefault="00CF6EAA" w:rsidP="00546532">
            <w:pPr>
              <w:autoSpaceDE w:val="0"/>
              <w:autoSpaceDN w:val="0"/>
              <w:adjustRightInd w:val="0"/>
              <w:rPr>
                <w:rFonts w:ascii="Times New Roman" w:hAnsi="Times New Roman" w:cs="Times New Roman"/>
                <w:lang w:val="ru-RU" w:eastAsia="sr-Latn-CS"/>
              </w:rPr>
            </w:pPr>
            <w:r w:rsidRPr="00AC6576">
              <w:rPr>
                <w:rFonts w:ascii="Times New Roman" w:hAnsi="Times New Roman" w:cs="Times New Roman"/>
                <w:lang w:val="ru-RU" w:eastAsia="sr-Latn-CS"/>
              </w:rPr>
              <w:t xml:space="preserve">-     описивање и именовање предмета; </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ru-RU" w:eastAsia="sr-Latn-CS"/>
              </w:rPr>
              <w:t xml:space="preserve">-     изражавање припадности; </w:t>
            </w:r>
          </w:p>
          <w:p w:rsidR="00CF6EAA" w:rsidRPr="00AC6576" w:rsidRDefault="00CF6EAA" w:rsidP="00546532">
            <w:pPr>
              <w:autoSpaceDE w:val="0"/>
              <w:autoSpaceDN w:val="0"/>
              <w:adjustRightInd w:val="0"/>
              <w:rPr>
                <w:rFonts w:ascii="Times New Roman" w:hAnsi="Times New Roman" w:cs="Times New Roman"/>
                <w:lang w:val="sr-Latn-CS" w:eastAsia="sr-Latn-CS"/>
              </w:rPr>
            </w:pPr>
            <w:r w:rsidRPr="00AC6576">
              <w:rPr>
                <w:rFonts w:ascii="Times New Roman" w:hAnsi="Times New Roman" w:cs="Times New Roman"/>
                <w:lang w:val="sr-Latn-CS" w:eastAsia="sr-Latn-CS"/>
              </w:rPr>
              <w:t>-     препознавање историјских појмова</w:t>
            </w:r>
          </w:p>
          <w:p w:rsidR="00CF6EAA" w:rsidRPr="00AC6576" w:rsidRDefault="00CF6EAA" w:rsidP="00546532">
            <w:pPr>
              <w:autoSpaceDE w:val="0"/>
              <w:autoSpaceDN w:val="0"/>
              <w:adjustRightInd w:val="0"/>
              <w:rPr>
                <w:rFonts w:ascii="Times New Roman" w:hAnsi="Times New Roman" w:cs="Times New Roman"/>
                <w:lang w:val="sr-Latn-CS" w:eastAsia="sr-Latn-CS"/>
              </w:rPr>
            </w:pPr>
          </w:p>
        </w:tc>
      </w:tr>
    </w:tbl>
    <w:p w:rsidR="00CF6EAA" w:rsidRPr="00AC6576" w:rsidRDefault="00CF6EAA" w:rsidP="00CF6EAA">
      <w:pPr>
        <w:jc w:val="both"/>
        <w:rPr>
          <w:b/>
          <w:iCs/>
        </w:rPr>
      </w:pPr>
    </w:p>
    <w:p w:rsidR="00CF6EAA" w:rsidRPr="00AC6576" w:rsidRDefault="00CF6EAA" w:rsidP="00CF6EAA">
      <w:pPr>
        <w:jc w:val="both"/>
        <w:rPr>
          <w:b/>
          <w:iCs/>
        </w:rPr>
      </w:pPr>
      <w:r w:rsidRPr="00AC6576">
        <w:rPr>
          <w:b/>
          <w:iCs/>
        </w:rPr>
        <w:t>ИСТОРИЈА</w:t>
      </w:r>
    </w:p>
    <w:p w:rsidR="00CF6EAA" w:rsidRPr="00AC6576" w:rsidRDefault="00CF6EAA" w:rsidP="00CF6EAA">
      <w:pPr>
        <w:rPr>
          <w:rFonts w:ascii="Times New Roman" w:hAnsi="Times New Roman" w:cs="Times New Roman"/>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171"/>
        <w:gridCol w:w="2473"/>
        <w:gridCol w:w="36"/>
        <w:gridCol w:w="3225"/>
        <w:gridCol w:w="15"/>
        <w:gridCol w:w="3420"/>
      </w:tblGrid>
      <w:tr w:rsidR="00CF6EAA" w:rsidRPr="00AC6576" w:rsidTr="00546532">
        <w:trPr>
          <w:trHeight w:val="502"/>
          <w:jc w:val="center"/>
        </w:trPr>
        <w:tc>
          <w:tcPr>
            <w:tcW w:w="226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2171"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169" w:type="dxa"/>
            <w:gridSpan w:val="5"/>
            <w:shd w:val="clear" w:color="auto" w:fill="FBD4B4"/>
            <w:vAlign w:val="center"/>
          </w:tcPr>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 СТАНДАРДИ)</w:t>
            </w:r>
          </w:p>
        </w:tc>
      </w:tr>
      <w:tr w:rsidR="00CF6EAA" w:rsidRPr="00AC6576" w:rsidTr="00546532">
        <w:trPr>
          <w:trHeight w:val="207"/>
          <w:jc w:val="center"/>
        </w:trPr>
        <w:tc>
          <w:tcPr>
            <w:tcW w:w="2268"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171"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473"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3261" w:type="dxa"/>
            <w:gridSpan w:val="2"/>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435" w:type="dxa"/>
            <w:gridSpan w:val="2"/>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 xml:space="preserve">Европа и Средоземње у раном </w:t>
            </w:r>
            <w:r w:rsidRPr="00AC6576">
              <w:rPr>
                <w:rFonts w:ascii="Times New Roman" w:hAnsi="Times New Roman" w:cs="Times New Roman"/>
                <w:lang w:val="sr-Cyrl-CS"/>
              </w:rPr>
              <w:lastRenderedPageBreak/>
              <w:t>средњем веку</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171"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ru-RU"/>
              </w:rPr>
              <w:lastRenderedPageBreak/>
              <w:t xml:space="preserve">Обнављањер градива 5. разреда, разумевање појма средњег века, феудализма, помоћу </w:t>
            </w:r>
            <w:r w:rsidRPr="00AC6576">
              <w:rPr>
                <w:rFonts w:ascii="Times New Roman" w:hAnsi="Times New Roman" w:cs="Times New Roman"/>
                <w:lang w:val="ru-RU"/>
              </w:rPr>
              <w:lastRenderedPageBreak/>
              <w:t>уџбеника и историјских текстова</w:t>
            </w:r>
          </w:p>
        </w:tc>
        <w:tc>
          <w:tcPr>
            <w:tcW w:w="2473" w:type="dxa"/>
            <w:vAlign w:val="center"/>
          </w:tcPr>
          <w:p w:rsidR="00CF6EAA" w:rsidRPr="00AC6576" w:rsidRDefault="00CF6EAA" w:rsidP="00546532">
            <w:pPr>
              <w:rPr>
                <w:rFonts w:ascii="Times New Roman" w:hAnsi="Times New Roman" w:cs="Times New Roman"/>
                <w:lang w:val="sr-Cyrl-CS"/>
              </w:rPr>
            </w:pPr>
          </w:p>
        </w:tc>
        <w:tc>
          <w:tcPr>
            <w:tcW w:w="3261"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c>
          <w:tcPr>
            <w:tcW w:w="3435"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p>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lang w:val="sr-Cyrl-CS"/>
              </w:rPr>
              <w:t>Срби и њихово окружење у раном средњем веку</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171"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Појава Срба на историјској сцени, њихова сеоба, обчаји, начин живота, насељавање, помоћу уџбеника и историјских текстова</w:t>
            </w:r>
          </w:p>
        </w:tc>
        <w:tc>
          <w:tcPr>
            <w:tcW w:w="2473" w:type="dxa"/>
            <w:vAlign w:val="center"/>
          </w:tcPr>
          <w:p w:rsidR="00CF6EAA" w:rsidRPr="00AC6576" w:rsidRDefault="00CF6EAA" w:rsidP="00546532">
            <w:pPr>
              <w:rPr>
                <w:rFonts w:ascii="Times New Roman" w:hAnsi="Times New Roman" w:cs="Times New Roman"/>
                <w:lang w:val="sr-Cyrl-CS"/>
              </w:rPr>
            </w:pPr>
          </w:p>
        </w:tc>
        <w:tc>
          <w:tcPr>
            <w:tcW w:w="3261"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c>
          <w:tcPr>
            <w:tcW w:w="3435"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tc>
      </w:tr>
      <w:tr w:rsidR="00CF6EAA" w:rsidRPr="00AC6576" w:rsidTr="00546532">
        <w:trPr>
          <w:trHeight w:val="145"/>
          <w:jc w:val="center"/>
        </w:trPr>
        <w:tc>
          <w:tcPr>
            <w:tcW w:w="2268" w:type="dxa"/>
            <w:shd w:val="clear" w:color="auto" w:fill="FBD4B4"/>
            <w:vAlign w:val="center"/>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Европа у позном средњем веку</w:t>
            </w:r>
          </w:p>
          <w:p w:rsidR="00CF6EAA" w:rsidRPr="00AC6576" w:rsidRDefault="00CF6EAA" w:rsidP="00546532">
            <w:pPr>
              <w:rPr>
                <w:rFonts w:ascii="Times New Roman" w:hAnsi="Times New Roman" w:cs="Times New Roman"/>
                <w:b/>
                <w:lang w:val="ru-RU"/>
              </w:rPr>
            </w:pPr>
            <w:r w:rsidRPr="00AC6576">
              <w:rPr>
                <w:rFonts w:ascii="Times New Roman" w:hAnsi="Times New Roman" w:cs="Times New Roman"/>
                <w:lang w:val="ru-RU"/>
              </w:rPr>
              <w:t>2</w:t>
            </w:r>
          </w:p>
        </w:tc>
        <w:tc>
          <w:tcPr>
            <w:tcW w:w="2171" w:type="dxa"/>
            <w:vAlign w:val="center"/>
          </w:tcPr>
          <w:p w:rsidR="00CF6EAA" w:rsidRPr="00AC6576" w:rsidRDefault="00CF6EAA" w:rsidP="00546532">
            <w:pPr>
              <w:tabs>
                <w:tab w:val="left" w:pos="9315"/>
              </w:tabs>
              <w:rPr>
                <w:rFonts w:ascii="Times New Roman" w:hAnsi="Times New Roman" w:cs="Times New Roman"/>
                <w:lang w:val="sr-Cyrl-CS"/>
              </w:rPr>
            </w:pPr>
            <w:r w:rsidRPr="00AC6576">
              <w:rPr>
                <w:rFonts w:ascii="Times New Roman" w:hAnsi="Times New Roman" w:cs="Times New Roman"/>
                <w:lang w:val="sr-Cyrl-CS"/>
              </w:rPr>
              <w:t>Разумевање процеса карактеристичних за Европу позног средњег века, крсташки ратови, помоћу уџбеника и историјских текстова</w:t>
            </w:r>
          </w:p>
        </w:tc>
        <w:tc>
          <w:tcPr>
            <w:tcW w:w="2473" w:type="dxa"/>
            <w:vAlign w:val="center"/>
          </w:tcPr>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p w:rsidR="00CF6EAA" w:rsidRPr="00AC6576" w:rsidRDefault="00CF6EAA" w:rsidP="00546532">
            <w:pPr>
              <w:rPr>
                <w:rFonts w:ascii="Times New Roman" w:hAnsi="Times New Roman" w:cs="Times New Roman"/>
                <w:lang w:val="sr-Cyrl-CS"/>
              </w:rPr>
            </w:pPr>
          </w:p>
        </w:tc>
        <w:tc>
          <w:tcPr>
            <w:tcW w:w="3261"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p w:rsidR="00CF6EAA" w:rsidRPr="00AC6576" w:rsidRDefault="00CF6EAA" w:rsidP="00546532">
            <w:pPr>
              <w:rPr>
                <w:rFonts w:ascii="Times New Roman" w:hAnsi="Times New Roman" w:cs="Times New Roman"/>
                <w:lang w:val="sr-Cyrl-CS"/>
              </w:rPr>
            </w:pPr>
          </w:p>
        </w:tc>
        <w:tc>
          <w:tcPr>
            <w:tcW w:w="3435" w:type="dxa"/>
            <w:gridSpan w:val="2"/>
            <w:vAlign w:val="center"/>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Налази се у школском програму</w:t>
            </w:r>
          </w:p>
          <w:p w:rsidR="00CF6EAA" w:rsidRPr="00AC6576" w:rsidRDefault="00CF6EAA" w:rsidP="00546532">
            <w:pPr>
              <w:rPr>
                <w:rFonts w:ascii="Times New Roman" w:hAnsi="Times New Roman" w:cs="Times New Roman"/>
                <w:lang w:val="sr-Cyrl-CS"/>
              </w:rPr>
            </w:pPr>
          </w:p>
        </w:tc>
      </w:tr>
      <w:tr w:rsidR="00CF6EAA" w:rsidRPr="00AC6576" w:rsidTr="00546532">
        <w:tblPrEx>
          <w:tblLook w:val="04A0"/>
        </w:tblPrEx>
        <w:trPr>
          <w:jc w:val="center"/>
        </w:trPr>
        <w:tc>
          <w:tcPr>
            <w:tcW w:w="2268" w:type="dxa"/>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Срби и њихово окружење у позном средњем веку</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171"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Значај династије Немањића за Србију и окружење, рад са уџбеником и историјским текстовима</w:t>
            </w:r>
          </w:p>
        </w:tc>
        <w:tc>
          <w:tcPr>
            <w:tcW w:w="2509" w:type="dxa"/>
            <w:gridSpan w:val="2"/>
          </w:tcPr>
          <w:p w:rsidR="00CF6EAA" w:rsidRPr="00AC6576" w:rsidRDefault="00CF6EAA" w:rsidP="00546532">
            <w:pPr>
              <w:rPr>
                <w:rFonts w:ascii="Times New Roman" w:hAnsi="Times New Roman" w:cs="Times New Roman"/>
                <w:lang w:val="ru-RU"/>
              </w:rPr>
            </w:pPr>
          </w:p>
        </w:tc>
        <w:tc>
          <w:tcPr>
            <w:tcW w:w="3240" w:type="dxa"/>
            <w:gridSpan w:val="2"/>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c>
          <w:tcPr>
            <w:tcW w:w="342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r>
      <w:tr w:rsidR="00CF6EAA" w:rsidRPr="00AC6576" w:rsidTr="00546532">
        <w:tblPrEx>
          <w:tblLook w:val="04A0"/>
        </w:tblPrEx>
        <w:trPr>
          <w:jc w:val="center"/>
        </w:trPr>
        <w:tc>
          <w:tcPr>
            <w:tcW w:w="2268" w:type="dxa"/>
            <w:shd w:val="clear" w:color="auto" w:fill="FBD4B4"/>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 xml:space="preserve">Српске земље и њихово окружење у доба османлијских </w:t>
            </w:r>
            <w:r w:rsidRPr="00AC6576">
              <w:rPr>
                <w:rFonts w:ascii="Times New Roman" w:hAnsi="Times New Roman" w:cs="Times New Roman"/>
                <w:lang w:val="sr-Cyrl-CS"/>
              </w:rPr>
              <w:lastRenderedPageBreak/>
              <w:t>освајања</w:t>
            </w:r>
          </w:p>
          <w:p w:rsidR="00CF6EAA" w:rsidRPr="00AC6576" w:rsidRDefault="00CF6EAA" w:rsidP="00546532">
            <w:pPr>
              <w:rPr>
                <w:rFonts w:ascii="Times New Roman" w:hAnsi="Times New Roman" w:cs="Times New Roman"/>
              </w:rPr>
            </w:pPr>
            <w:r w:rsidRPr="00AC6576">
              <w:rPr>
                <w:rFonts w:ascii="Times New Roman" w:hAnsi="Times New Roman" w:cs="Times New Roman"/>
              </w:rPr>
              <w:t>2</w:t>
            </w:r>
          </w:p>
        </w:tc>
        <w:tc>
          <w:tcPr>
            <w:tcW w:w="2171"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lastRenderedPageBreak/>
              <w:t xml:space="preserve">Моравска Србија и српска деспотовина, допринос српског народа у борби </w:t>
            </w:r>
            <w:r w:rsidRPr="00AC6576">
              <w:rPr>
                <w:rFonts w:ascii="Times New Roman" w:hAnsi="Times New Roman" w:cs="Times New Roman"/>
                <w:lang w:val="sr-Cyrl-CS"/>
              </w:rPr>
              <w:lastRenderedPageBreak/>
              <w:t>против Турака, помоћу уџбеника и историјских текстова</w:t>
            </w:r>
          </w:p>
        </w:tc>
        <w:tc>
          <w:tcPr>
            <w:tcW w:w="2509" w:type="dxa"/>
            <w:gridSpan w:val="2"/>
          </w:tcPr>
          <w:p w:rsidR="00CF6EAA" w:rsidRPr="00AC6576" w:rsidRDefault="00CF6EAA" w:rsidP="00546532">
            <w:pPr>
              <w:rPr>
                <w:rFonts w:ascii="Times New Roman" w:hAnsi="Times New Roman" w:cs="Times New Roman"/>
                <w:lang w:val="ru-RU"/>
              </w:rPr>
            </w:pPr>
          </w:p>
        </w:tc>
        <w:tc>
          <w:tcPr>
            <w:tcW w:w="3240" w:type="dxa"/>
            <w:gridSpan w:val="2"/>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c>
          <w:tcPr>
            <w:tcW w:w="3420" w:type="dxa"/>
          </w:tcPr>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Налази се у школском програму</w:t>
            </w:r>
          </w:p>
        </w:tc>
      </w:tr>
    </w:tbl>
    <w:p w:rsidR="00CF6EAA" w:rsidRPr="00AC6576" w:rsidRDefault="00CF6EAA" w:rsidP="00CF6EAA">
      <w:pPr>
        <w:jc w:val="both"/>
        <w:rPr>
          <w:b/>
          <w:iCs/>
          <w:lang w:val="ru-RU"/>
        </w:rPr>
      </w:pPr>
    </w:p>
    <w:p w:rsidR="00CF6EAA" w:rsidRPr="00AC6576" w:rsidRDefault="00CF6EAA" w:rsidP="00CF6EAA">
      <w:pPr>
        <w:jc w:val="both"/>
        <w:rPr>
          <w:b/>
          <w:iCs/>
        </w:rPr>
      </w:pPr>
      <w:r w:rsidRPr="00AC6576">
        <w:rPr>
          <w:b/>
          <w:iCs/>
        </w:rPr>
        <w:t>ГЕОГРАФИЈА</w:t>
      </w:r>
    </w:p>
    <w:p w:rsidR="00CF6EAA" w:rsidRPr="00AC6576" w:rsidRDefault="00CF6EAA" w:rsidP="00CF6EAA">
      <w:pPr>
        <w:jc w:val="both"/>
        <w:rPr>
          <w:b/>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1"/>
        <w:gridCol w:w="2886"/>
        <w:gridCol w:w="2451"/>
        <w:gridCol w:w="2508"/>
        <w:gridCol w:w="3714"/>
      </w:tblGrid>
      <w:tr w:rsidR="00CF6EAA" w:rsidRPr="00AC6576" w:rsidTr="00546532">
        <w:trPr>
          <w:trHeight w:val="144"/>
          <w:jc w:val="center"/>
        </w:trPr>
        <w:tc>
          <w:tcPr>
            <w:tcW w:w="2311"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2886"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 РЕАЛИЗАЦИЈЕ</w:t>
            </w:r>
          </w:p>
        </w:tc>
        <w:tc>
          <w:tcPr>
            <w:tcW w:w="8673"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ИСХОДИ ( СТАНДАРДИ )</w:t>
            </w:r>
          </w:p>
        </w:tc>
      </w:tr>
      <w:tr w:rsidR="00CF6EAA" w:rsidRPr="00AC6576" w:rsidTr="00546532">
        <w:trPr>
          <w:trHeight w:val="144"/>
          <w:jc w:val="center"/>
        </w:trPr>
        <w:tc>
          <w:tcPr>
            <w:tcW w:w="2311"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886" w:type="dxa"/>
            <w:vMerge/>
            <w:shd w:val="clear" w:color="auto" w:fill="FBD4B4"/>
            <w:vAlign w:val="center"/>
          </w:tcPr>
          <w:p w:rsidR="00CF6EAA" w:rsidRPr="00AC6576" w:rsidRDefault="00CF6EAA" w:rsidP="00546532">
            <w:pPr>
              <w:jc w:val="center"/>
              <w:rPr>
                <w:rFonts w:ascii="Times New Roman" w:hAnsi="Times New Roman" w:cs="Times New Roman"/>
                <w:lang w:val="sr-Cyrl-CS"/>
              </w:rPr>
            </w:pPr>
          </w:p>
        </w:tc>
        <w:tc>
          <w:tcPr>
            <w:tcW w:w="2451"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2508"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71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C6576" w:rsidTr="00546532">
        <w:trPr>
          <w:trHeight w:val="144"/>
          <w:jc w:val="center"/>
        </w:trPr>
        <w:tc>
          <w:tcPr>
            <w:tcW w:w="2311"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ПЛАНЕТА ЗЕМЉА</w:t>
            </w:r>
          </w:p>
        </w:tc>
        <w:tc>
          <w:tcPr>
            <w:tcW w:w="2886"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-разговор</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-упознавање са радом</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sr-Cyrl-CS"/>
              </w:rPr>
              <w:t>-рад пред картом</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-читање и анализа карте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-предлози ученика</w:t>
            </w:r>
          </w:p>
        </w:tc>
        <w:tc>
          <w:tcPr>
            <w:tcW w:w="2451" w:type="dxa"/>
            <w:shd w:val="clear" w:color="auto" w:fill="auto"/>
          </w:tcPr>
          <w:p w:rsidR="00CF6EAA" w:rsidRPr="00AC6576" w:rsidRDefault="00CF6EAA" w:rsidP="00546532">
            <w:pPr>
              <w:rPr>
                <w:rFonts w:ascii="Times New Roman" w:hAnsi="Times New Roman" w:cs="Times New Roman"/>
                <w:lang w:val="ru-RU"/>
              </w:rPr>
            </w:pPr>
          </w:p>
        </w:tc>
        <w:tc>
          <w:tcPr>
            <w:tcW w:w="2508" w:type="dxa"/>
            <w:shd w:val="clear" w:color="auto" w:fill="auto"/>
          </w:tcPr>
          <w:p w:rsidR="00CF6EAA" w:rsidRPr="00AC6576" w:rsidRDefault="00CF6EAA" w:rsidP="00546532">
            <w:pPr>
              <w:rPr>
                <w:rFonts w:ascii="Times New Roman" w:hAnsi="Times New Roman" w:cs="Times New Roman"/>
                <w:lang w:val="ru-RU"/>
              </w:rPr>
            </w:pPr>
          </w:p>
        </w:tc>
        <w:tc>
          <w:tcPr>
            <w:tcW w:w="3714" w:type="dxa"/>
            <w:shd w:val="clear" w:color="auto" w:fill="auto"/>
          </w:tcPr>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b/>
                <w:lang w:val="sr-Cyrl-CS"/>
              </w:rPr>
              <w:t xml:space="preserve">ГЕ 3.1.1. </w:t>
            </w:r>
            <w:r w:rsidRPr="00AC6576">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чињеница - објеката, појава, процеса и односа на основу анализе географске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ru-RU"/>
              </w:rPr>
              <w:t>карте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3.2.2.  </w:t>
            </w:r>
            <w:r w:rsidRPr="00AC6576">
              <w:rPr>
                <w:rFonts w:ascii="Times New Roman" w:hAnsi="Times New Roman" w:cs="Times New Roman"/>
                <w:lang w:val="sr-Cyrl-CS"/>
              </w:rPr>
              <w:t>објашњава физичко-географске законитости у географском омотачу  (климатску и биогеографску зоналност) и наводи мере за његову заштиту, обнову и унапређење</w:t>
            </w:r>
          </w:p>
        </w:tc>
      </w:tr>
      <w:tr w:rsidR="00CF6EAA" w:rsidRPr="00AC6576" w:rsidTr="00546532">
        <w:trPr>
          <w:trHeight w:val="1843"/>
          <w:jc w:val="center"/>
        </w:trPr>
        <w:tc>
          <w:tcPr>
            <w:tcW w:w="2311"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lastRenderedPageBreak/>
              <w:t>СТАНИВНИШТВИ, НАСЕЉА, ПРИВРЕДА</w:t>
            </w:r>
          </w:p>
        </w:tc>
        <w:tc>
          <w:tcPr>
            <w:tcW w:w="2886"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-посматрање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-разговор</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-описивање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-упоређивање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-уочавање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-закључивање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-препознавање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-истицање детаља</w:t>
            </w:r>
          </w:p>
        </w:tc>
        <w:tc>
          <w:tcPr>
            <w:tcW w:w="2451" w:type="dxa"/>
            <w:shd w:val="clear" w:color="auto" w:fill="auto"/>
          </w:tcPr>
          <w:p w:rsidR="00CF6EAA" w:rsidRPr="00AC6576" w:rsidRDefault="00CF6EAA" w:rsidP="00546532">
            <w:pPr>
              <w:rPr>
                <w:rFonts w:ascii="Times New Roman" w:hAnsi="Times New Roman" w:cs="Times New Roman"/>
              </w:rPr>
            </w:pPr>
          </w:p>
        </w:tc>
        <w:tc>
          <w:tcPr>
            <w:tcW w:w="2508" w:type="dxa"/>
            <w:shd w:val="clear" w:color="auto" w:fill="auto"/>
          </w:tcPr>
          <w:p w:rsidR="00CF6EAA" w:rsidRPr="00AC6576" w:rsidRDefault="00CF6EAA" w:rsidP="00546532">
            <w:pPr>
              <w:rPr>
                <w:rFonts w:ascii="Times New Roman" w:hAnsi="Times New Roman" w:cs="Times New Roman"/>
              </w:rPr>
            </w:pPr>
          </w:p>
        </w:tc>
        <w:tc>
          <w:tcPr>
            <w:tcW w:w="3714"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3.3.2.  </w:t>
            </w:r>
            <w:r w:rsidRPr="00AC6576">
              <w:rPr>
                <w:rFonts w:ascii="Times New Roman" w:hAnsi="Times New Roman" w:cs="Times New Roman"/>
                <w:lang w:val="ru-RU"/>
              </w:rPr>
              <w:t xml:space="preserve">објашњава утицај  природних и друштвених </w:t>
            </w:r>
            <w:r w:rsidRPr="00AC6576">
              <w:rPr>
                <w:rFonts w:ascii="Times New Roman" w:hAnsi="Times New Roman" w:cs="Times New Roman"/>
                <w:lang w:val="sr-Cyrl-CS"/>
              </w:rPr>
              <w:t>фактор</w:t>
            </w:r>
            <w:r w:rsidRPr="00AC6576">
              <w:rPr>
                <w:rFonts w:ascii="Times New Roman" w:hAnsi="Times New Roman" w:cs="Times New Roman"/>
                <w:lang w:val="ru-RU"/>
              </w:rPr>
              <w:t>а на развој и размештај</w:t>
            </w:r>
            <w:r w:rsidRPr="00AC6576">
              <w:rPr>
                <w:rFonts w:ascii="Times New Roman" w:hAnsi="Times New Roman" w:cs="Times New Roman"/>
                <w:lang w:val="sr-Cyrl-CS"/>
              </w:rPr>
              <w:t xml:space="preserve"> привреде и привредних делатности</w:t>
            </w:r>
          </w:p>
          <w:p w:rsidR="00CF6EAA" w:rsidRPr="00AC6576" w:rsidRDefault="00CF6EAA" w:rsidP="00546532">
            <w:pPr>
              <w:rPr>
                <w:rFonts w:ascii="Times New Roman" w:hAnsi="Times New Roman" w:cs="Times New Roman"/>
                <w:lang w:val="sr-Cyrl-CS"/>
              </w:rPr>
            </w:pPr>
          </w:p>
        </w:tc>
      </w:tr>
      <w:tr w:rsidR="00CF6EAA" w:rsidRPr="00AC6576" w:rsidTr="00546532">
        <w:trPr>
          <w:trHeight w:val="4125"/>
          <w:jc w:val="center"/>
        </w:trPr>
        <w:tc>
          <w:tcPr>
            <w:tcW w:w="2311" w:type="dxa"/>
            <w:shd w:val="clear" w:color="auto" w:fill="FBD4B4"/>
            <w:vAlign w:val="center"/>
          </w:tcPr>
          <w:p w:rsidR="00CF6EAA" w:rsidRPr="00AC6576" w:rsidRDefault="00CF6EAA" w:rsidP="00546532">
            <w:pPr>
              <w:rPr>
                <w:rFonts w:ascii="Times New Roman" w:hAnsi="Times New Roman" w:cs="Times New Roman"/>
                <w:b/>
                <w:lang w:val="sr-Cyrl-CS"/>
              </w:rPr>
            </w:pPr>
            <w:r w:rsidRPr="00AC6576">
              <w:rPr>
                <w:rFonts w:ascii="Times New Roman" w:hAnsi="Times New Roman" w:cs="Times New Roman"/>
                <w:b/>
                <w:lang w:val="sr-Cyrl-CS"/>
              </w:rPr>
              <w:t>РЕГИОНАЛНА ГЕОГРАФИЈА ЕВРОПЕ</w:t>
            </w:r>
          </w:p>
        </w:tc>
        <w:tc>
          <w:tcPr>
            <w:tcW w:w="2886" w:type="dxa"/>
            <w:shd w:val="clear" w:color="auto" w:fill="auto"/>
          </w:tcPr>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-разговор</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-описивање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-упоређивање</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lang w:val="sr-Cyrl-CS"/>
              </w:rPr>
              <w:t>-израда паноа и презентација</w:t>
            </w:r>
          </w:p>
        </w:tc>
        <w:tc>
          <w:tcPr>
            <w:tcW w:w="2451" w:type="dxa"/>
            <w:shd w:val="clear" w:color="auto" w:fill="auto"/>
          </w:tcPr>
          <w:p w:rsidR="00CF6EAA" w:rsidRPr="00AC6576" w:rsidRDefault="00CF6EAA" w:rsidP="00546532">
            <w:pPr>
              <w:rPr>
                <w:rFonts w:ascii="Times New Roman" w:hAnsi="Times New Roman" w:cs="Times New Roman"/>
                <w:lang w:val="ru-RU"/>
              </w:rPr>
            </w:pPr>
          </w:p>
        </w:tc>
        <w:tc>
          <w:tcPr>
            <w:tcW w:w="2508" w:type="dxa"/>
            <w:shd w:val="clear" w:color="auto" w:fill="auto"/>
          </w:tcPr>
          <w:p w:rsidR="00CF6EAA" w:rsidRPr="00AC6576" w:rsidRDefault="00CF6EAA" w:rsidP="00546532">
            <w:pPr>
              <w:rPr>
                <w:rFonts w:ascii="Times New Roman" w:hAnsi="Times New Roman" w:cs="Times New Roman"/>
                <w:lang w:val="ru-RU"/>
              </w:rPr>
            </w:pPr>
          </w:p>
        </w:tc>
        <w:tc>
          <w:tcPr>
            <w:tcW w:w="3714" w:type="dxa"/>
            <w:shd w:val="clear" w:color="auto" w:fill="auto"/>
          </w:tcPr>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b/>
                <w:lang w:val="sr-Cyrl-CS"/>
              </w:rPr>
              <w:t xml:space="preserve">ГЕ 3.1.1. </w:t>
            </w:r>
            <w:r w:rsidRPr="00AC6576">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AC6576" w:rsidRDefault="00CF6EAA" w:rsidP="00546532">
            <w:pPr>
              <w:autoSpaceDE w:val="0"/>
              <w:autoSpaceDN w:val="0"/>
              <w:adjustRightInd w:val="0"/>
              <w:rPr>
                <w:rFonts w:ascii="Times New Roman" w:hAnsi="Times New Roman" w:cs="Times New Roman"/>
                <w:lang w:val="ru-RU"/>
              </w:rPr>
            </w:pPr>
            <w:r w:rsidRPr="00AC6576">
              <w:rPr>
                <w:rFonts w:ascii="Times New Roman" w:hAnsi="Times New Roman" w:cs="Times New Roman"/>
                <w:lang w:val="ru-RU"/>
              </w:rPr>
              <w:t>чињеница - објеката, појава, процеса и односа на основу анализе географске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lang w:val="ru-RU"/>
              </w:rPr>
              <w:t>Карте</w:t>
            </w:r>
          </w:p>
          <w:p w:rsidR="00CF6EAA" w:rsidRPr="00AC6576" w:rsidRDefault="00CF6EAA" w:rsidP="00546532">
            <w:pPr>
              <w:rPr>
                <w:rFonts w:ascii="Times New Roman" w:hAnsi="Times New Roman" w:cs="Times New Roman"/>
                <w:lang w:val="ru-RU"/>
              </w:rPr>
            </w:pPr>
            <w:r w:rsidRPr="00AC6576">
              <w:rPr>
                <w:rFonts w:ascii="Times New Roman" w:hAnsi="Times New Roman" w:cs="Times New Roman"/>
                <w:b/>
                <w:lang w:val="sr-Cyrl-CS"/>
              </w:rPr>
              <w:t xml:space="preserve">ГЕ 3.3.1. </w:t>
            </w:r>
            <w:r w:rsidRPr="00AC6576">
              <w:rPr>
                <w:rFonts w:ascii="Times New Roman" w:hAnsi="Times New Roman" w:cs="Times New Roman"/>
                <w:lang w:val="sr-Cyrl-CS"/>
              </w:rPr>
              <w:t>објашњава утицај природних и друштвених фактора на развој и размештај становништва и насеља</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ru-RU"/>
              </w:rPr>
              <w:t xml:space="preserve">ГЕ 3.3.2.  </w:t>
            </w:r>
            <w:r w:rsidRPr="00AC6576">
              <w:rPr>
                <w:rFonts w:ascii="Times New Roman" w:hAnsi="Times New Roman" w:cs="Times New Roman"/>
                <w:lang w:val="ru-RU"/>
              </w:rPr>
              <w:t xml:space="preserve">објашњава утицај  природних и друштвених </w:t>
            </w:r>
            <w:r w:rsidRPr="00AC6576">
              <w:rPr>
                <w:rFonts w:ascii="Times New Roman" w:hAnsi="Times New Roman" w:cs="Times New Roman"/>
                <w:lang w:val="sr-Cyrl-CS"/>
              </w:rPr>
              <w:t>фактор</w:t>
            </w:r>
            <w:r w:rsidRPr="00AC6576">
              <w:rPr>
                <w:rFonts w:ascii="Times New Roman" w:hAnsi="Times New Roman" w:cs="Times New Roman"/>
                <w:lang w:val="ru-RU"/>
              </w:rPr>
              <w:t>а на развој и размештај</w:t>
            </w:r>
            <w:r w:rsidRPr="00AC6576">
              <w:rPr>
                <w:rFonts w:ascii="Times New Roman" w:hAnsi="Times New Roman" w:cs="Times New Roman"/>
                <w:lang w:val="sr-Cyrl-CS"/>
              </w:rPr>
              <w:t xml:space="preserve"> привреде и привредних делатности</w:t>
            </w:r>
          </w:p>
          <w:p w:rsidR="00CF6EAA" w:rsidRPr="00AC6576" w:rsidRDefault="00CF6EAA" w:rsidP="00546532">
            <w:pPr>
              <w:rPr>
                <w:rFonts w:ascii="Times New Roman" w:hAnsi="Times New Roman" w:cs="Times New Roman"/>
                <w:lang w:val="sr-Cyrl-CS"/>
              </w:rPr>
            </w:pPr>
            <w:r w:rsidRPr="00AC6576">
              <w:rPr>
                <w:rFonts w:ascii="Times New Roman" w:hAnsi="Times New Roman" w:cs="Times New Roman"/>
                <w:b/>
                <w:lang w:val="sr-Cyrl-CS"/>
              </w:rPr>
              <w:t>ГЕ 3.4.</w:t>
            </w:r>
            <w:r w:rsidRPr="00AC6576">
              <w:rPr>
                <w:rFonts w:ascii="Times New Roman" w:hAnsi="Times New Roman" w:cs="Times New Roman"/>
                <w:b/>
                <w:lang w:val="ru-RU"/>
              </w:rPr>
              <w:t>2</w:t>
            </w:r>
            <w:r w:rsidRPr="00AC6576">
              <w:rPr>
                <w:rFonts w:ascii="Times New Roman" w:hAnsi="Times New Roman" w:cs="Times New Roman"/>
                <w:b/>
                <w:lang w:val="sr-Cyrl-CS"/>
              </w:rPr>
              <w:t xml:space="preserve">.  </w:t>
            </w:r>
            <w:r w:rsidRPr="00AC6576">
              <w:rPr>
                <w:rFonts w:ascii="Times New Roman" w:hAnsi="Times New Roman" w:cs="Times New Roman"/>
                <w:lang w:val="sr-Cyrl-CS"/>
              </w:rPr>
              <w:t xml:space="preserve">објашњава географске везе (просторне и каузалне, директне и </w:t>
            </w:r>
            <w:r w:rsidRPr="00AC6576">
              <w:rPr>
                <w:rFonts w:ascii="Times New Roman" w:hAnsi="Times New Roman" w:cs="Times New Roman"/>
                <w:lang w:val="sr-Cyrl-CS"/>
              </w:rPr>
              <w:lastRenderedPageBreak/>
              <w:t>индиректне) и законитости (опште и посебне) у Европи и уме да издвоји географске регије</w:t>
            </w:r>
          </w:p>
        </w:tc>
      </w:tr>
    </w:tbl>
    <w:p w:rsidR="00CF6EAA" w:rsidRPr="00AC6576" w:rsidRDefault="00CF6EAA" w:rsidP="00CF6EAA">
      <w:pPr>
        <w:jc w:val="both"/>
        <w:rPr>
          <w:b/>
          <w:iCs/>
          <w:lang w:val="ru-RU"/>
        </w:rPr>
      </w:pPr>
    </w:p>
    <w:p w:rsidR="00CF6EAA" w:rsidRPr="00AC6576" w:rsidRDefault="00CF6EAA" w:rsidP="00CF6EAA">
      <w:pPr>
        <w:jc w:val="both"/>
        <w:rPr>
          <w:b/>
          <w:iCs/>
          <w:lang w:val="ru-RU"/>
        </w:rPr>
      </w:pPr>
    </w:p>
    <w:p w:rsidR="00CF6EAA" w:rsidRPr="00AC6576" w:rsidRDefault="00CF6EAA" w:rsidP="00CF6EAA">
      <w:pPr>
        <w:jc w:val="both"/>
        <w:rPr>
          <w:b/>
          <w:iCs/>
        </w:rPr>
      </w:pPr>
      <w:r w:rsidRPr="00AC6576">
        <w:rPr>
          <w:b/>
          <w:iCs/>
        </w:rPr>
        <w:t>ФИЗИКА</w:t>
      </w:r>
    </w:p>
    <w:p w:rsidR="00CF6EAA" w:rsidRPr="00AC6576" w:rsidRDefault="00CF6EAA" w:rsidP="00CF6EAA">
      <w:pPr>
        <w:jc w:val="both"/>
        <w:rPr>
          <w:b/>
          <w:i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414"/>
        <w:gridCol w:w="3682"/>
        <w:gridCol w:w="3435"/>
      </w:tblGrid>
      <w:tr w:rsidR="00CF6EAA" w:rsidRPr="00AC6576" w:rsidTr="00546532">
        <w:trPr>
          <w:trHeight w:val="453"/>
          <w:jc w:val="center"/>
        </w:trPr>
        <w:tc>
          <w:tcPr>
            <w:tcW w:w="2268"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AC6576" w:rsidRDefault="00CF6EAA" w:rsidP="00546532">
            <w:pPr>
              <w:jc w:val="center"/>
              <w:rPr>
                <w:rFonts w:ascii="Times New Roman" w:hAnsi="Times New Roman" w:cs="Times New Roman"/>
                <w:b/>
                <w:lang w:val="sr-Cyrl-CS"/>
              </w:rPr>
            </w:pPr>
          </w:p>
          <w:p w:rsidR="00CF6EAA" w:rsidRPr="00AC6576" w:rsidRDefault="00CF6EAA" w:rsidP="00546532">
            <w:pPr>
              <w:jc w:val="center"/>
              <w:rPr>
                <w:rFonts w:ascii="Times New Roman" w:hAnsi="Times New Roman" w:cs="Times New Roman"/>
                <w:b/>
              </w:rPr>
            </w:pPr>
            <w:r w:rsidRPr="00AC6576">
              <w:rPr>
                <w:rFonts w:ascii="Times New Roman" w:hAnsi="Times New Roman" w:cs="Times New Roman"/>
                <w:b/>
                <w:lang w:val="sr-Cyrl-CS"/>
              </w:rPr>
              <w:t>ИСХОДИ (СТАНДАРДИ)</w:t>
            </w:r>
          </w:p>
        </w:tc>
      </w:tr>
      <w:tr w:rsidR="00CF6EAA" w:rsidRPr="00AC6576" w:rsidTr="00546532">
        <w:trPr>
          <w:trHeight w:val="293"/>
          <w:jc w:val="center"/>
        </w:trPr>
        <w:tc>
          <w:tcPr>
            <w:tcW w:w="2268"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AC6576" w:rsidRDefault="00CF6EAA" w:rsidP="00546532">
            <w:pPr>
              <w:jc w:val="center"/>
              <w:rPr>
                <w:rFonts w:ascii="Times New Roman" w:hAnsi="Times New Roman" w:cs="Times New Roman"/>
                <w:b/>
                <w:lang w:val="sr-Cyrl-CS"/>
              </w:rPr>
            </w:pPr>
          </w:p>
        </w:tc>
        <w:tc>
          <w:tcPr>
            <w:tcW w:w="2414"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основни</w:t>
            </w:r>
          </w:p>
        </w:tc>
        <w:tc>
          <w:tcPr>
            <w:tcW w:w="3682"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средњи</w:t>
            </w:r>
          </w:p>
        </w:tc>
        <w:tc>
          <w:tcPr>
            <w:tcW w:w="3435" w:type="dxa"/>
            <w:shd w:val="clear" w:color="auto" w:fill="FBD4B4"/>
            <w:vAlign w:val="center"/>
          </w:tcPr>
          <w:p w:rsidR="00CF6EAA" w:rsidRPr="00AC6576" w:rsidRDefault="00CF6EAA" w:rsidP="00546532">
            <w:pPr>
              <w:jc w:val="center"/>
              <w:rPr>
                <w:rFonts w:ascii="Times New Roman" w:hAnsi="Times New Roman" w:cs="Times New Roman"/>
                <w:b/>
                <w:lang w:val="sr-Cyrl-CS"/>
              </w:rPr>
            </w:pPr>
            <w:r w:rsidRPr="00AC6576">
              <w:rPr>
                <w:rFonts w:ascii="Times New Roman" w:hAnsi="Times New Roman" w:cs="Times New Roman"/>
                <w:b/>
                <w:lang w:val="sr-Cyrl-CS"/>
              </w:rPr>
              <w:t>напредни</w:t>
            </w: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КРЕТАЊЕ</w:t>
            </w:r>
          </w:p>
        </w:tc>
        <w:tc>
          <w:tcPr>
            <w:tcW w:w="1809" w:type="dxa"/>
            <w:vAlign w:val="center"/>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сложенијих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lastRenderedPageBreak/>
              <w:t>- Подстицање саморегулисаног учења</w:t>
            </w:r>
          </w:p>
        </w:tc>
        <w:tc>
          <w:tcPr>
            <w:tcW w:w="2414" w:type="dxa"/>
          </w:tcPr>
          <w:p w:rsidR="00CF6EAA" w:rsidRPr="00A13163" w:rsidRDefault="00CF6EAA" w:rsidP="00546532">
            <w:pPr>
              <w:jc w:val="both"/>
              <w:rPr>
                <w:rFonts w:ascii="Times New Roman" w:hAnsi="Times New Roman" w:cs="Times New Roman"/>
                <w:lang w:val="sr-Cyrl-CS"/>
              </w:rPr>
            </w:pPr>
          </w:p>
        </w:tc>
        <w:tc>
          <w:tcPr>
            <w:tcW w:w="3682"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2.2.2.</w:t>
            </w:r>
            <w:r w:rsidRPr="00A13163">
              <w:rPr>
                <w:rFonts w:ascii="Times New Roman" w:hAnsi="Times New Roman" w:cs="Times New Roman"/>
                <w:lang w:val="ru-RU"/>
              </w:rPr>
              <w:t xml:space="preserve"> Зна да механичко кретање представља промену положаја неког тела у односу на референтно тело. Разликује путању тела од пређеног пута. Зна да је брзина пређени пут у јединици времена.</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2.6.1.</w:t>
            </w:r>
            <w:r w:rsidRPr="00A13163">
              <w:rPr>
                <w:rFonts w:ascii="Times New Roman" w:hAnsi="Times New Roman" w:cs="Times New Roman"/>
                <w:lang w:val="ru-RU"/>
              </w:rPr>
              <w:t xml:space="preserve"> Ученик разуме и примењује </w:t>
            </w:r>
            <w:r w:rsidRPr="00A13163">
              <w:rPr>
                <w:rFonts w:ascii="Times New Roman" w:hAnsi="Times New Roman" w:cs="Times New Roman"/>
                <w:lang w:val="ru-RU"/>
              </w:rPr>
              <w:lastRenderedPageBreak/>
              <w:t>основне математичке формулације односа и законитости у физици. Пример: директну и обрнуту пропорционалност.</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2.6.2.</w:t>
            </w:r>
            <w:r w:rsidRPr="00A13163">
              <w:rPr>
                <w:rFonts w:ascii="Times New Roman" w:hAnsi="Times New Roman" w:cs="Times New Roman"/>
                <w:lang w:val="ru-RU"/>
              </w:rPr>
              <w:t xml:space="preserve"> Ученик уме да препозна векторску величину, да је брзина одређена осим бројне вредности правцем и смером.</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2.6.3.</w:t>
            </w:r>
            <w:r w:rsidRPr="00A13163">
              <w:rPr>
                <w:rFonts w:ascii="Times New Roman" w:hAnsi="Times New Roman" w:cs="Times New Roman"/>
                <w:lang w:val="ru-RU"/>
              </w:rPr>
              <w:t xml:space="preserve"> Ученик уме да користи и интерпретира табеларни и графички приказ зависности физичких величина.(зависност пређеног пута и брзине од времена)</w:t>
            </w: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ru-RU"/>
              </w:rPr>
              <w:lastRenderedPageBreak/>
              <w:t>3.4.1.</w:t>
            </w:r>
            <w:r w:rsidRPr="00A13163">
              <w:rPr>
                <w:rFonts w:ascii="Times New Roman" w:hAnsi="Times New Roman" w:cs="Times New Roman"/>
                <w:lang w:val="ru-RU"/>
              </w:rPr>
              <w:t xml:space="preserve"> Ученик уме да претвара јединице изведених физичких величина у одговарајуће јединице S</w:t>
            </w:r>
            <w:r w:rsidRPr="00A13163">
              <w:rPr>
                <w:rFonts w:ascii="Times New Roman" w:hAnsi="Times New Roman" w:cs="Times New Roman"/>
              </w:rPr>
              <w:t>I</w:t>
            </w:r>
            <w:r w:rsidRPr="00A13163">
              <w:rPr>
                <w:rFonts w:ascii="Times New Roman" w:hAnsi="Times New Roman" w:cs="Times New Roman"/>
                <w:lang w:val="ru-RU"/>
              </w:rPr>
              <w:t xml:space="preserve"> - система. Пример: претвара km/h у m/s и обрнуто.</w:t>
            </w:r>
          </w:p>
          <w:p w:rsidR="00CF6EAA" w:rsidRPr="00A13163" w:rsidRDefault="00CF6EAA" w:rsidP="00546532">
            <w:pPr>
              <w:jc w:val="both"/>
              <w:rPr>
                <w:rFonts w:ascii="Times New Roman" w:hAnsi="Times New Roman" w:cs="Times New Roman"/>
                <w:lang w:val="ru-RU"/>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СИЛА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сложенијих задатака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414" w:type="dxa"/>
          </w:tcPr>
          <w:p w:rsidR="00CF6EAA" w:rsidRPr="00A13163" w:rsidRDefault="00CF6EAA" w:rsidP="00546532">
            <w:pPr>
              <w:jc w:val="both"/>
              <w:rPr>
                <w:rFonts w:ascii="Times New Roman" w:hAnsi="Times New Roman" w:cs="Times New Roman"/>
                <w:lang w:val="sr-Cyrl-CS"/>
              </w:rPr>
            </w:pPr>
          </w:p>
        </w:tc>
        <w:tc>
          <w:tcPr>
            <w:tcW w:w="3682"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2.1.1.</w:t>
            </w:r>
            <w:r w:rsidRPr="00A13163">
              <w:rPr>
                <w:rFonts w:ascii="Times New Roman" w:hAnsi="Times New Roman" w:cs="Times New Roman"/>
                <w:lang w:val="ru-RU"/>
              </w:rPr>
              <w:t xml:space="preserve"> Ученик уме да препознаје еластичну силу у системима у којима постоји еластична опруга, препознаје правац и смер еластичне силе. Ученик кроз задатке проверава постојање еластичне силе која се уравнотежава са силом дефрмације.</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2.1.2.</w:t>
            </w:r>
            <w:r w:rsidRPr="00A13163">
              <w:rPr>
                <w:rFonts w:ascii="Times New Roman" w:hAnsi="Times New Roman" w:cs="Times New Roman"/>
                <w:lang w:val="ru-RU"/>
              </w:rPr>
              <w:t xml:space="preserve"> Ученик зна да је гравитациона сила увек привлачна и да зависи од масе тела, зна да је сила теже гравитациона сила; зна да одреди правац и смер еластичне силе код истегнуте односно сабијене опруге</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2.6.1.</w:t>
            </w:r>
            <w:r w:rsidRPr="00A13163">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Пример: директну и обрнуту </w:t>
            </w:r>
            <w:r w:rsidRPr="00A13163">
              <w:rPr>
                <w:rFonts w:ascii="Times New Roman" w:hAnsi="Times New Roman" w:cs="Times New Roman"/>
                <w:lang w:val="ru-RU"/>
              </w:rPr>
              <w:lastRenderedPageBreak/>
              <w:t>пропорционалност.</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2.6.2.</w:t>
            </w:r>
            <w:r w:rsidRPr="00A13163">
              <w:rPr>
                <w:rFonts w:ascii="Times New Roman" w:hAnsi="Times New Roman" w:cs="Times New Roman"/>
                <w:lang w:val="ru-RU"/>
              </w:rPr>
              <w:t xml:space="preserve"> Ученик уме да препозна векторску величину, да је сила одређена осим бројне вредности  правцем и смером.</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2.6.3.</w:t>
            </w:r>
            <w:r w:rsidRPr="00A13163">
              <w:rPr>
                <w:rFonts w:ascii="Times New Roman" w:hAnsi="Times New Roman" w:cs="Times New Roman"/>
                <w:lang w:val="ru-RU"/>
              </w:rPr>
              <w:t xml:space="preserve"> Ученик уме да користи и интерпретира табеларни и графички приказ зависности физичких величина.(зависност дужине истезања опруге од силе)</w:t>
            </w:r>
          </w:p>
        </w:tc>
        <w:tc>
          <w:tcPr>
            <w:tcW w:w="3435" w:type="dxa"/>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МЕРЕЊЕ</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сложенијих задатака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414" w:type="dxa"/>
          </w:tcPr>
          <w:p w:rsidR="00CF6EAA" w:rsidRPr="00A13163" w:rsidRDefault="00CF6EAA" w:rsidP="00546532">
            <w:pPr>
              <w:jc w:val="both"/>
              <w:rPr>
                <w:rFonts w:ascii="Times New Roman" w:hAnsi="Times New Roman" w:cs="Times New Roman"/>
                <w:lang w:val="sr-Cyrl-CS"/>
              </w:rPr>
            </w:pPr>
          </w:p>
        </w:tc>
        <w:tc>
          <w:tcPr>
            <w:tcW w:w="3682" w:type="dxa"/>
          </w:tcPr>
          <w:p w:rsidR="00CF6EAA" w:rsidRPr="00A13163" w:rsidRDefault="00CF6EAA" w:rsidP="00546532">
            <w:pPr>
              <w:jc w:val="both"/>
              <w:rPr>
                <w:rFonts w:ascii="Times New Roman" w:hAnsi="Times New Roman" w:cs="Times New Roman"/>
                <w:lang w:val="ru-RU"/>
              </w:rPr>
            </w:pPr>
          </w:p>
        </w:tc>
        <w:tc>
          <w:tcPr>
            <w:tcW w:w="3435"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3.4.1.</w:t>
            </w:r>
            <w:r w:rsidRPr="00A13163">
              <w:rPr>
                <w:rFonts w:ascii="Times New Roman" w:hAnsi="Times New Roman" w:cs="Times New Roman"/>
                <w:lang w:val="ru-RU"/>
              </w:rPr>
              <w:t xml:space="preserve"> Ученик уме да претвара јединице изведених физичких величина у одговарајуће јединице Si система.(изведене јединице које садрже величине које нису изражене у декадном бројном систему).</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3.4.3.</w:t>
            </w:r>
            <w:r w:rsidRPr="00A13163">
              <w:rPr>
                <w:rFonts w:ascii="Times New Roman" w:hAnsi="Times New Roman" w:cs="Times New Roman"/>
                <w:lang w:val="ru-RU"/>
              </w:rPr>
              <w:t xml:space="preserve"> Ученик зна шта је грешка мерења, ученик зна да се тачност мерања повећава са смањењем вредности најмањег подеока на инструменту, зна да уколико понављена мерења дају различите резултате средња вредност тих резултата представља коначни резултат мерења.</w:t>
            </w:r>
          </w:p>
          <w:p w:rsidR="00CF6EAA" w:rsidRPr="00A13163" w:rsidRDefault="00CF6EAA" w:rsidP="00546532">
            <w:pPr>
              <w:jc w:val="both"/>
              <w:rPr>
                <w:rFonts w:ascii="Times New Roman" w:hAnsi="Times New Roman" w:cs="Times New Roman"/>
                <w:lang w:val="ru-RU"/>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МАСА И ГУСТИНА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lastRenderedPageBreak/>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сложенијих задатака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414" w:type="dxa"/>
          </w:tcPr>
          <w:p w:rsidR="00CF6EAA" w:rsidRPr="00A13163" w:rsidRDefault="00CF6EAA" w:rsidP="00546532">
            <w:pPr>
              <w:jc w:val="both"/>
              <w:rPr>
                <w:rFonts w:ascii="Times New Roman" w:hAnsi="Times New Roman" w:cs="Times New Roman"/>
                <w:lang w:val="ru-RU"/>
              </w:rPr>
            </w:pPr>
          </w:p>
        </w:tc>
        <w:tc>
          <w:tcPr>
            <w:tcW w:w="3682"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2.1.1.</w:t>
            </w:r>
            <w:r w:rsidRPr="00A13163">
              <w:rPr>
                <w:rFonts w:ascii="Times New Roman" w:hAnsi="Times New Roman" w:cs="Times New Roman"/>
                <w:lang w:val="ru-RU"/>
              </w:rPr>
              <w:t xml:space="preserve"> Ученик уме да препозна инерцију као узрок пјава при  промени брзине тела. Пример: Када </w:t>
            </w:r>
            <w:r w:rsidRPr="00A13163">
              <w:rPr>
                <w:rFonts w:ascii="Times New Roman" w:hAnsi="Times New Roman" w:cs="Times New Roman"/>
                <w:lang w:val="ru-RU"/>
              </w:rPr>
              <w:lastRenderedPageBreak/>
              <w:t>аутобус кочи... .</w:t>
            </w:r>
          </w:p>
          <w:p w:rsidR="00CF6EAA" w:rsidRPr="00A13163" w:rsidRDefault="00CF6EAA" w:rsidP="00546532">
            <w:pPr>
              <w:jc w:val="both"/>
              <w:rPr>
                <w:rFonts w:ascii="Times New Roman" w:hAnsi="Times New Roman" w:cs="Times New Roman"/>
                <w:lang w:val="sr-Latn-CS"/>
              </w:rPr>
            </w:pPr>
            <w:r w:rsidRPr="00A13163">
              <w:rPr>
                <w:rFonts w:ascii="Times New Roman" w:hAnsi="Times New Roman" w:cs="Times New Roman"/>
                <w:b/>
                <w:lang w:val="ru-RU"/>
              </w:rPr>
              <w:t>2.1.5.</w:t>
            </w:r>
            <w:r w:rsidRPr="00A13163">
              <w:rPr>
                <w:rFonts w:ascii="Times New Roman" w:hAnsi="Times New Roman" w:cs="Times New Roman"/>
                <w:lang w:val="ru-RU"/>
              </w:rPr>
              <w:t xml:space="preserve"> Ученик разуме и примењује појам густине, зна да је густина воде 1000 </w:t>
            </w:r>
            <w:r w:rsidRPr="00A13163">
              <w:rPr>
                <w:rFonts w:ascii="Times New Roman" w:hAnsi="Times New Roman" w:cs="Times New Roman"/>
              </w:rPr>
              <w:t>kg</w:t>
            </w:r>
            <w:r w:rsidRPr="00A13163">
              <w:rPr>
                <w:rFonts w:ascii="Times New Roman" w:hAnsi="Times New Roman" w:cs="Times New Roman"/>
                <w:lang w:val="ru-RU"/>
              </w:rPr>
              <w:t>/</w:t>
            </w:r>
            <w:r w:rsidRPr="00A13163">
              <w:rPr>
                <w:rFonts w:ascii="Times New Roman" w:hAnsi="Times New Roman" w:cs="Times New Roman"/>
              </w:rPr>
              <w:t>m</w:t>
            </w:r>
            <w:r w:rsidRPr="00A13163">
              <w:rPr>
                <w:rFonts w:ascii="Times New Roman" w:hAnsi="Times New Roman" w:cs="Times New Roman"/>
                <w:vertAlign w:val="superscript"/>
                <w:lang w:val="sr-Latn-CS"/>
              </w:rPr>
              <w:t>3</w:t>
            </w:r>
            <w:r w:rsidRPr="00A13163">
              <w:rPr>
                <w:rFonts w:ascii="Times New Roman" w:hAnsi="Times New Roman" w:cs="Times New Roman"/>
                <w:lang w:val="sr-Latn-CS"/>
              </w:rPr>
              <w:t>.</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2.6.1.</w:t>
            </w:r>
            <w:r w:rsidRPr="00A13163">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Пример: директна и обрнута пропорционалност.</w:t>
            </w:r>
          </w:p>
        </w:tc>
        <w:tc>
          <w:tcPr>
            <w:tcW w:w="3435" w:type="dxa"/>
            <w:vAlign w:val="center"/>
          </w:tcPr>
          <w:p w:rsidR="00CF6EAA" w:rsidRPr="00A13163" w:rsidRDefault="00CF6EAA" w:rsidP="00546532">
            <w:pPr>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rPr>
              <w:lastRenderedPageBreak/>
              <w:t>ПРИТИСАК</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сложенијих задатака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414" w:type="dxa"/>
          </w:tcPr>
          <w:p w:rsidR="00CF6EAA" w:rsidRPr="00A13163" w:rsidRDefault="00CF6EAA" w:rsidP="00546532">
            <w:pPr>
              <w:jc w:val="both"/>
              <w:rPr>
                <w:rFonts w:ascii="Times New Roman" w:hAnsi="Times New Roman" w:cs="Times New Roman"/>
                <w:lang w:val="ru-RU"/>
              </w:rPr>
            </w:pPr>
          </w:p>
        </w:tc>
        <w:tc>
          <w:tcPr>
            <w:tcW w:w="3682"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2.1.6.</w:t>
            </w:r>
            <w:r w:rsidRPr="00A13163">
              <w:rPr>
                <w:rFonts w:ascii="Times New Roman" w:hAnsi="Times New Roman" w:cs="Times New Roman"/>
                <w:lang w:val="ru-RU"/>
              </w:rPr>
              <w:t xml:space="preserve"> Ученик да зна да хидростатички притисак зависи од висине стуба течности,зна да процени у понуђеној ситацији на којој дубини ће бити већи или мањи притисак.</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2.4.1.</w:t>
            </w:r>
            <w:r w:rsidRPr="00A13163">
              <w:rPr>
                <w:rFonts w:ascii="Times New Roman" w:hAnsi="Times New Roman" w:cs="Times New Roman"/>
                <w:lang w:val="ru-RU"/>
              </w:rPr>
              <w:t xml:space="preserve"> Ученик уме да користи важније изведене јединице Si система за притисак.</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2.4.3.</w:t>
            </w:r>
            <w:r w:rsidRPr="00A13163">
              <w:rPr>
                <w:rFonts w:ascii="Times New Roman" w:hAnsi="Times New Roman" w:cs="Times New Roman"/>
                <w:lang w:val="ru-RU"/>
              </w:rPr>
              <w:t xml:space="preserve"> Ученик уме да користи префиксе и претвара бројне вредности физичких величина из једне јединице у другу. (Пример: kPa, M</w:t>
            </w:r>
            <w:r w:rsidRPr="00A13163">
              <w:rPr>
                <w:rFonts w:ascii="Times New Roman" w:hAnsi="Times New Roman" w:cs="Times New Roman"/>
              </w:rPr>
              <w:t>P</w:t>
            </w:r>
            <w:r w:rsidRPr="00A13163">
              <w:rPr>
                <w:rFonts w:ascii="Times New Roman" w:hAnsi="Times New Roman" w:cs="Times New Roman"/>
                <w:lang w:val="ru-RU"/>
              </w:rPr>
              <w:t xml:space="preserve">a у </w:t>
            </w:r>
            <w:r w:rsidRPr="00A13163">
              <w:rPr>
                <w:rFonts w:ascii="Times New Roman" w:hAnsi="Times New Roman" w:cs="Times New Roman"/>
              </w:rPr>
              <w:t>Pa</w:t>
            </w:r>
            <w:r w:rsidRPr="00A13163">
              <w:rPr>
                <w:rFonts w:ascii="Times New Roman" w:hAnsi="Times New Roman" w:cs="Times New Roman"/>
                <w:lang w:val="ru-RU"/>
              </w:rPr>
              <w:t>).</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2.6.1.</w:t>
            </w:r>
            <w:r w:rsidRPr="00A13163">
              <w:rPr>
                <w:rFonts w:ascii="Times New Roman" w:hAnsi="Times New Roman" w:cs="Times New Roman"/>
                <w:lang w:val="ru-RU"/>
              </w:rPr>
              <w:t xml:space="preserve"> Ученик разуме и примењује основне математичке формулације односа и законитости у физици. (Пример: директну и обрнуту пропорционалност, како притисак зависи од силе и додирне површине, способан да реши задатак и </w:t>
            </w:r>
            <w:r w:rsidRPr="00A13163">
              <w:rPr>
                <w:rFonts w:ascii="Times New Roman" w:hAnsi="Times New Roman" w:cs="Times New Roman"/>
                <w:lang w:val="ru-RU"/>
              </w:rPr>
              <w:lastRenderedPageBreak/>
              <w:t>израчуна непознату величину.)</w:t>
            </w:r>
          </w:p>
        </w:tc>
        <w:tc>
          <w:tcPr>
            <w:tcW w:w="3435" w:type="dxa"/>
          </w:tcPr>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lastRenderedPageBreak/>
              <w:t>3.1.3.</w:t>
            </w:r>
            <w:r w:rsidRPr="00A13163">
              <w:rPr>
                <w:rFonts w:ascii="Times New Roman" w:hAnsi="Times New Roman" w:cs="Times New Roman"/>
                <w:lang w:val="ru-RU"/>
              </w:rPr>
              <w:t xml:space="preserve"> Ученик зна шта је притисак чврстих тела и од чега зависи, зна да притисак  чврстих тела зависи од нормалне компоненте тежине тела и од додирне површине тела и подлоге, закључује како се мења притисак кад се промени маса и величина додирне површине, на примеру три квадра идентичних маса одреди ко врши већи притисак.</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ru-RU"/>
              </w:rPr>
              <w:t>3.1.4.</w:t>
            </w:r>
            <w:r w:rsidRPr="00A13163">
              <w:rPr>
                <w:rFonts w:ascii="Times New Roman" w:hAnsi="Times New Roman" w:cs="Times New Roman"/>
                <w:lang w:val="ru-RU"/>
              </w:rPr>
              <w:t xml:space="preserve"> Ученик разуме и примењује концепт притиска у течностима, зна да је хидростатички притисак у течностима сразмеран производу густине и дубине на којој се притисак тражи, разуме како се притисак преноси кроз течности.</w:t>
            </w:r>
          </w:p>
        </w:tc>
      </w:tr>
    </w:tbl>
    <w:p w:rsidR="00CF6EAA" w:rsidRPr="00A13163" w:rsidRDefault="00CF6EAA" w:rsidP="00CF6EAA">
      <w:pPr>
        <w:jc w:val="both"/>
        <w:rPr>
          <w:b/>
          <w:iCs/>
          <w:lang w:val="ru-RU"/>
        </w:rPr>
      </w:pP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3.7.1, 3.7.2. Ови стандарди су из области </w:t>
      </w:r>
      <w:r w:rsidRPr="00A13163">
        <w:rPr>
          <w:rFonts w:ascii="Times New Roman" w:hAnsi="Times New Roman" w:cs="Times New Roman"/>
          <w:i/>
          <w:lang w:val="sr-Cyrl-CS"/>
        </w:rPr>
        <w:t>Експеримент</w:t>
      </w:r>
      <w:r w:rsidRPr="00A13163">
        <w:rPr>
          <w:rFonts w:ascii="Times New Roman" w:hAnsi="Times New Roman" w:cs="Times New Roman"/>
          <w:lang w:val="ru-RU"/>
        </w:rPr>
        <w:t xml:space="preserve">и </w:t>
      </w:r>
      <w:r w:rsidRPr="00A13163">
        <w:rPr>
          <w:rFonts w:ascii="Times New Roman" w:hAnsi="Times New Roman" w:cs="Times New Roman"/>
          <w:lang w:val="sr-Cyrl-CS"/>
        </w:rPr>
        <w:t>налазе се у свакој наставној теми јер нису везани за специфичан садржај него за компетенције које се развијају стално.</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3.7.1 Ученик уме да донесе релевантан закључак на основу резултата мерења.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A13163" w:rsidRDefault="00CF6EAA" w:rsidP="00CF6EAA">
      <w:pPr>
        <w:jc w:val="both"/>
        <w:rPr>
          <w:b/>
          <w:iCs/>
        </w:rPr>
      </w:pPr>
    </w:p>
    <w:p w:rsidR="00CF6EAA" w:rsidRPr="00A13163" w:rsidRDefault="00CF6EAA" w:rsidP="00CF6EAA">
      <w:pPr>
        <w:jc w:val="both"/>
        <w:rPr>
          <w:b/>
          <w:iCs/>
          <w:lang w:val="sr-Latn-CS"/>
        </w:rPr>
      </w:pPr>
      <w:r w:rsidRPr="00A13163">
        <w:rPr>
          <w:b/>
          <w:iCs/>
        </w:rPr>
        <w:t xml:space="preserve">МАТЕМАТИКА </w:t>
      </w:r>
    </w:p>
    <w:p w:rsidR="00CF6EAA" w:rsidRPr="00A13163" w:rsidRDefault="00CF6EAA" w:rsidP="00CF6EAA">
      <w:pPr>
        <w:jc w:val="both"/>
        <w:rPr>
          <w:b/>
          <w:iCs/>
          <w:lang w:val="sr-Latn-CS"/>
        </w:rPr>
      </w:pPr>
    </w:p>
    <w:tbl>
      <w:tblPr>
        <w:tblW w:w="14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0"/>
        <w:gridCol w:w="1898"/>
        <w:gridCol w:w="2975"/>
        <w:gridCol w:w="3422"/>
        <w:gridCol w:w="3605"/>
      </w:tblGrid>
      <w:tr w:rsidR="00CF6EAA" w:rsidRPr="00A13163" w:rsidTr="00546532">
        <w:trPr>
          <w:trHeight w:val="533"/>
          <w:jc w:val="center"/>
        </w:trPr>
        <w:tc>
          <w:tcPr>
            <w:tcW w:w="2380"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9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002" w:type="dxa"/>
            <w:gridSpan w:val="3"/>
            <w:shd w:val="clear" w:color="auto" w:fill="FBD4B4"/>
            <w:vAlign w:val="bottom"/>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 ( СТАНДАРДИ)</w:t>
            </w:r>
          </w:p>
          <w:p w:rsidR="00CF6EAA" w:rsidRPr="00A13163" w:rsidRDefault="00CF6EAA" w:rsidP="00546532">
            <w:pPr>
              <w:jc w:val="center"/>
              <w:rPr>
                <w:rFonts w:ascii="Times New Roman" w:hAnsi="Times New Roman" w:cs="Times New Roman"/>
                <w:b/>
                <w:lang w:val="sr-Cyrl-CS"/>
              </w:rPr>
            </w:pPr>
          </w:p>
        </w:tc>
      </w:tr>
      <w:tr w:rsidR="00CF6EAA" w:rsidRPr="00A13163" w:rsidTr="00546532">
        <w:trPr>
          <w:trHeight w:val="533"/>
          <w:jc w:val="center"/>
        </w:trPr>
        <w:tc>
          <w:tcPr>
            <w:tcW w:w="2380"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898"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2975" w:type="dxa"/>
            <w:shd w:val="clear" w:color="auto" w:fill="FBD4B4"/>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основни</w:t>
            </w:r>
          </w:p>
        </w:tc>
        <w:tc>
          <w:tcPr>
            <w:tcW w:w="3422" w:type="dxa"/>
            <w:shd w:val="clear" w:color="auto" w:fill="FBD4B4"/>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средњи</w:t>
            </w:r>
          </w:p>
        </w:tc>
        <w:tc>
          <w:tcPr>
            <w:tcW w:w="3605" w:type="dxa"/>
            <w:shd w:val="clear" w:color="auto" w:fill="FBD4B4"/>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напредни</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ЦЕЛИ БРОЈЕВИ</w:t>
            </w:r>
          </w:p>
          <w:p w:rsidR="00CF6EAA" w:rsidRPr="00A13163" w:rsidRDefault="00CF6EAA" w:rsidP="00546532">
            <w:pPr>
              <w:jc w:val="center"/>
              <w:rPr>
                <w:rFonts w:ascii="Times New Roman" w:hAnsi="Times New Roman" w:cs="Times New Roman"/>
                <w:b/>
                <w:lang w:val="ru-RU"/>
              </w:rPr>
            </w:pPr>
            <w:r w:rsidRPr="00A13163">
              <w:rPr>
                <w:rFonts w:ascii="Times New Roman" w:hAnsi="Times New Roman" w:cs="Times New Roman"/>
                <w:b/>
                <w:lang w:val="sr-Cyrl-CS"/>
              </w:rPr>
              <w:t xml:space="preserve">Бројевни изрази у скупу </w:t>
            </w:r>
            <w:r w:rsidRPr="00A13163">
              <w:rPr>
                <w:rFonts w:ascii="Times New Roman" w:hAnsi="Times New Roman" w:cs="Times New Roman"/>
                <w:b/>
              </w:rPr>
              <w:t>Z</w:t>
            </w:r>
            <w:r w:rsidRPr="00A13163">
              <w:rPr>
                <w:rFonts w:ascii="Times New Roman" w:hAnsi="Times New Roman" w:cs="Times New Roman"/>
                <w:b/>
                <w:lang w:val="ru-RU"/>
              </w:rPr>
              <w:t xml:space="preserve"> са и без заграде</w:t>
            </w:r>
          </w:p>
        </w:tc>
        <w:tc>
          <w:tcPr>
            <w:tcW w:w="1898"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tc>
        <w:tc>
          <w:tcPr>
            <w:tcW w:w="2975" w:type="dxa"/>
          </w:tcPr>
          <w:p w:rsidR="00CF6EAA" w:rsidRPr="00A13163" w:rsidRDefault="00CF6EAA" w:rsidP="00546532">
            <w:pPr>
              <w:outlineLvl w:val="0"/>
              <w:rPr>
                <w:rFonts w:ascii="Times New Roman" w:hAnsi="Times New Roman" w:cs="Times New Roman"/>
                <w:b/>
                <w:bCs/>
                <w:spacing w:val="-2"/>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3.1.1.</w:t>
            </w:r>
            <w:r w:rsidRPr="00A13163">
              <w:rPr>
                <w:rFonts w:ascii="Times New Roman" w:hAnsi="Times New Roman" w:cs="Times New Roman"/>
                <w:lang w:val="sr-Cyrl-CS"/>
              </w:rPr>
              <w:t xml:space="preserve"> уме да одреди вредност сложенијег бројевног израза;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3.1.1.</w:t>
            </w:r>
            <w:r w:rsidRPr="00A13163">
              <w:rPr>
                <w:rFonts w:ascii="Times New Roman" w:hAnsi="Times New Roman" w:cs="Times New Roman"/>
                <w:lang w:val="sr-Cyrl-CS"/>
              </w:rPr>
              <w:t xml:space="preserve"> уме да одреди вредност сложенијег бројевног израза;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3.2.5.</w:t>
            </w:r>
            <w:r w:rsidRPr="00A13163">
              <w:rPr>
                <w:rFonts w:ascii="Times New Roman" w:hAnsi="Times New Roman" w:cs="Times New Roman"/>
                <w:lang w:val="sr-Cyrl-CS"/>
              </w:rPr>
              <w:t xml:space="preserve"> користи једначине, неједначине и системе једначина решавајући и сложеније текстуалне задатке;</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ТРОУГАО</w:t>
            </w:r>
          </w:p>
          <w:p w:rsidR="00CF6EAA" w:rsidRPr="00A13163" w:rsidRDefault="00CF6EAA" w:rsidP="00546532">
            <w:pPr>
              <w:jc w:val="center"/>
              <w:rPr>
                <w:rFonts w:ascii="Times New Roman" w:hAnsi="Times New Roman" w:cs="Times New Roman"/>
                <w:b/>
                <w:lang w:val="ru-RU"/>
              </w:rPr>
            </w:pPr>
            <w:r w:rsidRPr="00A13163">
              <w:rPr>
                <w:rFonts w:ascii="Times New Roman" w:hAnsi="Times New Roman" w:cs="Times New Roman"/>
                <w:b/>
                <w:lang w:val="sr-Cyrl-CS"/>
              </w:rPr>
              <w:lastRenderedPageBreak/>
              <w:t>Конструкција троугла-сложени задаци</w:t>
            </w:r>
          </w:p>
        </w:tc>
        <w:tc>
          <w:tcPr>
            <w:tcW w:w="1898"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rPr>
              <w:t>-</w:t>
            </w:r>
            <w:r w:rsidRPr="00A13163">
              <w:rPr>
                <w:rFonts w:ascii="Times New Roman" w:hAnsi="Times New Roman" w:cs="Times New Roman"/>
                <w:lang w:val="sr-Cyrl-CS"/>
              </w:rPr>
              <w:t>припрема за тематске недеље</w:t>
            </w:r>
          </w:p>
        </w:tc>
        <w:tc>
          <w:tcPr>
            <w:tcW w:w="2975" w:type="dxa"/>
          </w:tcPr>
          <w:p w:rsidR="00CF6EAA" w:rsidRPr="00A13163" w:rsidRDefault="00CF6EAA" w:rsidP="00546532">
            <w:pPr>
              <w:rPr>
                <w:rFonts w:ascii="Times New Roman" w:hAnsi="Times New Roman" w:cs="Times New Roman"/>
                <w:bCs/>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b/>
                <w:lang w:val="sr-Cyrl-CS"/>
              </w:rPr>
              <w:t xml:space="preserve">3.3.2. </w:t>
            </w:r>
            <w:r w:rsidRPr="00A13163">
              <w:rPr>
                <w:rFonts w:ascii="Times New Roman" w:hAnsi="Times New Roman" w:cs="Times New Roman"/>
                <w:lang w:val="sr-Cyrl-CS"/>
              </w:rPr>
              <w:t xml:space="preserve">користи основна својства </w:t>
            </w:r>
            <w:r w:rsidRPr="00A13163">
              <w:rPr>
                <w:rFonts w:ascii="Times New Roman" w:hAnsi="Times New Roman" w:cs="Times New Roman"/>
                <w:u w:val="single"/>
                <w:lang w:val="sr-Cyrl-CS"/>
              </w:rPr>
              <w:t>троугла</w:t>
            </w:r>
            <w:r w:rsidRPr="00A13163">
              <w:rPr>
                <w:rFonts w:ascii="Times New Roman" w:hAnsi="Times New Roman" w:cs="Times New Roman"/>
                <w:lang w:val="sr-Cyrl-CS"/>
              </w:rPr>
              <w:t xml:space="preserve"> , четвороугла, </w:t>
            </w:r>
            <w:r w:rsidRPr="00A13163">
              <w:rPr>
                <w:rFonts w:ascii="Times New Roman" w:hAnsi="Times New Roman" w:cs="Times New Roman"/>
                <w:lang w:val="sr-Cyrl-CS"/>
              </w:rPr>
              <w:lastRenderedPageBreak/>
              <w:t xml:space="preserve">паралелограма и трапеза, рачуна њихове обиме и површине на основу елемената који нису обавезно непосредно дати у формулацији задатка; </w:t>
            </w:r>
            <w:r w:rsidRPr="00A13163">
              <w:rPr>
                <w:rFonts w:ascii="Times New Roman" w:hAnsi="Times New Roman" w:cs="Times New Roman"/>
                <w:u w:val="single"/>
                <w:lang w:val="sr-Cyrl-CS"/>
              </w:rPr>
              <w:t xml:space="preserve">уме да их конструише;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3.3.6.</w:t>
            </w:r>
            <w:r w:rsidRPr="00A13163">
              <w:rPr>
                <w:rFonts w:ascii="Times New Roman" w:hAnsi="Times New Roman" w:cs="Times New Roman"/>
                <w:lang w:val="sr-Cyrl-CS"/>
              </w:rPr>
              <w:t xml:space="preserve">уме да примени </w:t>
            </w:r>
            <w:r w:rsidRPr="00A13163">
              <w:rPr>
                <w:rFonts w:ascii="Times New Roman" w:hAnsi="Times New Roman" w:cs="Times New Roman"/>
                <w:u w:val="single"/>
                <w:lang w:val="sr-Cyrl-CS"/>
              </w:rPr>
              <w:t xml:space="preserve">подударност </w:t>
            </w:r>
            <w:r w:rsidRPr="00A13163">
              <w:rPr>
                <w:rFonts w:ascii="Times New Roman" w:hAnsi="Times New Roman" w:cs="Times New Roman"/>
                <w:lang w:val="sr-Cyrl-CS"/>
              </w:rPr>
              <w:t>и сличност троуглова, повезујући тако разна својства геометријских објеката;</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lastRenderedPageBreak/>
              <w:t>РАЦИОНАЛНИ БРОЈЕВИ</w:t>
            </w:r>
          </w:p>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b/>
                <w:lang w:val="sr-Cyrl-CS"/>
              </w:rPr>
              <w:t>Ред вршења рачунских операција са рационалним бројевима</w:t>
            </w:r>
          </w:p>
        </w:tc>
        <w:tc>
          <w:tcPr>
            <w:tcW w:w="1898"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 припрема за тематске надеље</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3.1.1.</w:t>
            </w:r>
            <w:r w:rsidRPr="00A13163">
              <w:rPr>
                <w:rFonts w:ascii="Times New Roman" w:hAnsi="Times New Roman" w:cs="Times New Roman"/>
                <w:lang w:val="sr-Cyrl-CS"/>
              </w:rPr>
              <w:t xml:space="preserve"> уме да одреди вредност сложенијег бројевног израза;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3.1.1.</w:t>
            </w:r>
            <w:r w:rsidRPr="00A13163">
              <w:rPr>
                <w:rFonts w:ascii="Times New Roman" w:hAnsi="Times New Roman" w:cs="Times New Roman"/>
                <w:lang w:val="sr-Cyrl-CS"/>
              </w:rPr>
              <w:t xml:space="preserve"> уме да одреди вредност сложенијег бројевног израза;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3.2.5.</w:t>
            </w:r>
            <w:r w:rsidRPr="00A13163">
              <w:rPr>
                <w:rFonts w:ascii="Times New Roman" w:hAnsi="Times New Roman" w:cs="Times New Roman"/>
                <w:lang w:val="sr-Cyrl-CS"/>
              </w:rPr>
              <w:t xml:space="preserve"> користи једначине, неједначине и системе једначина решавајући и сложеније текстуалне задатке;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3.5.4.</w:t>
            </w:r>
            <w:r w:rsidRPr="00A13163">
              <w:rPr>
                <w:rFonts w:ascii="Times New Roman" w:hAnsi="Times New Roman" w:cs="Times New Roman"/>
                <w:lang w:val="sr-Cyrl-CS"/>
              </w:rPr>
              <w:t xml:space="preserve"> примени процентни рачун у сложенијим ситуацијама;</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ЧЕТВОРО</w:t>
            </w:r>
            <w:r w:rsidRPr="00A13163">
              <w:rPr>
                <w:rFonts w:ascii="Times New Roman" w:hAnsi="Times New Roman" w:cs="Times New Roman"/>
                <w:b/>
                <w:lang w:val="ru-RU"/>
              </w:rPr>
              <w:t>УГАО</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Конструкција четвороугла</w:t>
            </w:r>
          </w:p>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Разлагање и састављање фигура</w:t>
            </w:r>
          </w:p>
        </w:tc>
        <w:tc>
          <w:tcPr>
            <w:tcW w:w="1898"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 xml:space="preserve">- припрема за </w:t>
            </w:r>
            <w:r w:rsidRPr="00A13163">
              <w:rPr>
                <w:rFonts w:ascii="Times New Roman" w:hAnsi="Times New Roman" w:cs="Times New Roman"/>
                <w:lang w:val="sr-Cyrl-CS"/>
              </w:rPr>
              <w:lastRenderedPageBreak/>
              <w:t>тематске надеље</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jc w:val="center"/>
              <w:outlineLvl w:val="0"/>
              <w:rPr>
                <w:rFonts w:ascii="Times New Roman" w:hAnsi="Times New Roman" w:cs="Times New Roman"/>
                <w:b/>
                <w:bCs/>
                <w:spacing w:val="-2"/>
                <w:lang w:val="sr-Cyrl-CS"/>
              </w:rPr>
            </w:pPr>
          </w:p>
        </w:tc>
        <w:tc>
          <w:tcPr>
            <w:tcW w:w="3605" w:type="dxa"/>
          </w:tcPr>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b/>
                <w:lang w:val="sr-Cyrl-CS"/>
              </w:rPr>
              <w:t xml:space="preserve">3.3.2. </w:t>
            </w:r>
            <w:r w:rsidRPr="00A13163">
              <w:rPr>
                <w:rFonts w:ascii="Times New Roman" w:hAnsi="Times New Roman" w:cs="Times New Roman"/>
                <w:lang w:val="sr-Cyrl-CS"/>
              </w:rPr>
              <w:t xml:space="preserve">користи основна својства троугла , </w:t>
            </w:r>
            <w:r w:rsidRPr="00A13163">
              <w:rPr>
                <w:rFonts w:ascii="Times New Roman" w:hAnsi="Times New Roman" w:cs="Times New Roman"/>
                <w:u w:val="single"/>
                <w:lang w:val="sr-Cyrl-CS"/>
              </w:rPr>
              <w:t>четвороугла, паралелограма и трапеза</w:t>
            </w:r>
            <w:r w:rsidRPr="00A13163">
              <w:rPr>
                <w:rFonts w:ascii="Times New Roman" w:hAnsi="Times New Roman" w:cs="Times New Roman"/>
                <w:lang w:val="sr-Cyrl-CS"/>
              </w:rPr>
              <w:t xml:space="preserve">, рачуна њихове обиме и површине на основу елемената који нису обавезно непосредно дати у формулацији задатка; </w:t>
            </w:r>
            <w:r w:rsidRPr="00A13163">
              <w:rPr>
                <w:rFonts w:ascii="Times New Roman" w:hAnsi="Times New Roman" w:cs="Times New Roman"/>
                <w:u w:val="single"/>
                <w:lang w:val="sr-Cyrl-CS"/>
              </w:rPr>
              <w:t xml:space="preserve">уме да их конструише; </w:t>
            </w:r>
          </w:p>
          <w:p w:rsidR="00CF6EAA" w:rsidRPr="00A13163" w:rsidRDefault="00CF6EAA" w:rsidP="00546532">
            <w:pPr>
              <w:outlineLvl w:val="0"/>
              <w:rPr>
                <w:rFonts w:ascii="Times New Roman" w:hAnsi="Times New Roman" w:cs="Times New Roman"/>
                <w:b/>
                <w:bCs/>
                <w:spacing w:val="-2"/>
                <w:lang w:val="sr-Cyrl-CS"/>
              </w:rPr>
            </w:pPr>
            <w:r w:rsidRPr="00A13163">
              <w:rPr>
                <w:rFonts w:ascii="Times New Roman" w:hAnsi="Times New Roman" w:cs="Times New Roman"/>
                <w:b/>
                <w:lang w:val="sr-Cyrl-CS"/>
              </w:rPr>
              <w:t>3.3.6.</w:t>
            </w:r>
            <w:r w:rsidRPr="00A13163">
              <w:rPr>
                <w:rFonts w:ascii="Times New Roman" w:hAnsi="Times New Roman" w:cs="Times New Roman"/>
                <w:lang w:val="sr-Cyrl-CS"/>
              </w:rPr>
              <w:t xml:space="preserve">уме да примени </w:t>
            </w:r>
            <w:r w:rsidRPr="00A13163">
              <w:rPr>
                <w:rFonts w:ascii="Times New Roman" w:hAnsi="Times New Roman" w:cs="Times New Roman"/>
                <w:u w:val="single"/>
                <w:lang w:val="sr-Cyrl-CS"/>
              </w:rPr>
              <w:t xml:space="preserve">подударност </w:t>
            </w:r>
            <w:r w:rsidRPr="00A13163">
              <w:rPr>
                <w:rFonts w:ascii="Times New Roman" w:hAnsi="Times New Roman" w:cs="Times New Roman"/>
                <w:lang w:val="sr-Cyrl-CS"/>
              </w:rPr>
              <w:lastRenderedPageBreak/>
              <w:t>и сличност троуглова, повезујући тако разна својства геометријских објеката;</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ru-RU"/>
              </w:rPr>
            </w:pPr>
            <w:r w:rsidRPr="00A13163">
              <w:rPr>
                <w:rFonts w:ascii="Times New Roman" w:hAnsi="Times New Roman" w:cs="Times New Roman"/>
                <w:b/>
                <w:lang w:val="ru-RU"/>
              </w:rPr>
              <w:lastRenderedPageBreak/>
              <w:t>ПОВРШИНА ЧЕТВОРОУГЛА И ТРОУГЛА</w:t>
            </w:r>
          </w:p>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Површина равних фигура</w:t>
            </w:r>
          </w:p>
        </w:tc>
        <w:tc>
          <w:tcPr>
            <w:tcW w:w="1898"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припрема за тематске надеље</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b/>
                <w:lang w:val="sr-Cyrl-CS"/>
              </w:rPr>
              <w:t xml:space="preserve">3.3.2. </w:t>
            </w:r>
            <w:r w:rsidRPr="00A13163">
              <w:rPr>
                <w:rFonts w:ascii="Times New Roman" w:hAnsi="Times New Roman" w:cs="Times New Roman"/>
                <w:lang w:val="sr-Cyrl-CS"/>
              </w:rPr>
              <w:t>користи основна својства троугла , четвороугла</w:t>
            </w:r>
            <w:r w:rsidRPr="00A13163">
              <w:rPr>
                <w:rFonts w:ascii="Times New Roman" w:hAnsi="Times New Roman" w:cs="Times New Roman"/>
                <w:u w:val="single"/>
                <w:lang w:val="sr-Cyrl-CS"/>
              </w:rPr>
              <w:t xml:space="preserve">, </w:t>
            </w:r>
            <w:r w:rsidRPr="00A13163">
              <w:rPr>
                <w:rFonts w:ascii="Times New Roman" w:hAnsi="Times New Roman" w:cs="Times New Roman"/>
                <w:lang w:val="sr-Cyrl-CS"/>
              </w:rPr>
              <w:t xml:space="preserve">паралелограма и трапеза, рачуна њихове обиме и површине на основу елемената који нису обавезно непосредно дати у формулацији задатка;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3.4.1.</w:t>
            </w:r>
            <w:r w:rsidRPr="00A13163">
              <w:rPr>
                <w:rFonts w:ascii="Times New Roman" w:hAnsi="Times New Roman" w:cs="Times New Roman"/>
                <w:lang w:val="sr-Cyrl-CS"/>
              </w:rPr>
              <w:t xml:space="preserve"> по потреби претвара јединице мере, рачунајући са њима;</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Задаци логично-комбинаторне природе</w:t>
            </w:r>
          </w:p>
        </w:tc>
        <w:tc>
          <w:tcPr>
            <w:tcW w:w="1898"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Нестандардни задаци</w:t>
            </w:r>
          </w:p>
        </w:tc>
        <w:tc>
          <w:tcPr>
            <w:tcW w:w="1898"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r>
      <w:tr w:rsidR="00CF6EAA" w:rsidRPr="00A13163" w:rsidTr="00546532">
        <w:trPr>
          <w:trHeight w:val="154"/>
          <w:jc w:val="center"/>
        </w:trPr>
        <w:tc>
          <w:tcPr>
            <w:tcW w:w="2380" w:type="dxa"/>
            <w:shd w:val="clear" w:color="auto" w:fill="FBD4B4"/>
            <w:vAlign w:val="center"/>
          </w:tcPr>
          <w:p w:rsidR="00CF6EAA" w:rsidRPr="00A13163" w:rsidRDefault="00CF6EAA" w:rsidP="00546532">
            <w:pPr>
              <w:rPr>
                <w:rFonts w:ascii="Times New Roman" w:hAnsi="Times New Roman" w:cs="Times New Roman"/>
                <w:b/>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Задаци који се своде на Дирихлеов принцип</w:t>
            </w:r>
          </w:p>
        </w:tc>
        <w:tc>
          <w:tcPr>
            <w:tcW w:w="1898"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tc>
        <w:tc>
          <w:tcPr>
            <w:tcW w:w="2975" w:type="dxa"/>
          </w:tcPr>
          <w:p w:rsidR="00CF6EAA" w:rsidRPr="00A13163" w:rsidRDefault="00CF6EAA" w:rsidP="00546532">
            <w:pPr>
              <w:rPr>
                <w:rFonts w:ascii="Times New Roman" w:hAnsi="Times New Roman" w:cs="Times New Roman"/>
                <w:lang w:val="sr-Cyrl-CS"/>
              </w:rPr>
            </w:pPr>
          </w:p>
        </w:tc>
        <w:tc>
          <w:tcPr>
            <w:tcW w:w="3422" w:type="dxa"/>
          </w:tcPr>
          <w:p w:rsidR="00CF6EAA" w:rsidRPr="00A13163" w:rsidRDefault="00CF6EAA" w:rsidP="00546532">
            <w:pPr>
              <w:rPr>
                <w:rFonts w:ascii="Times New Roman" w:hAnsi="Times New Roman" w:cs="Times New Roman"/>
                <w:lang w:val="sr-Cyrl-CS"/>
              </w:rPr>
            </w:pPr>
          </w:p>
        </w:tc>
        <w:tc>
          <w:tcPr>
            <w:tcW w:w="3605" w:type="dxa"/>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r>
    </w:tbl>
    <w:p w:rsidR="00CF6EAA" w:rsidRPr="00A13163" w:rsidRDefault="00CF6EAA" w:rsidP="00CF6EAA">
      <w:pPr>
        <w:jc w:val="both"/>
        <w:rPr>
          <w:rFonts w:ascii="Times New Roman" w:hAnsi="Times New Roman" w:cs="Times New Roman"/>
          <w:b/>
          <w:bCs/>
          <w:lang w:val="ru-RU"/>
        </w:rPr>
      </w:pPr>
    </w:p>
    <w:p w:rsidR="00CF6EAA" w:rsidRPr="00A13163" w:rsidRDefault="00CF6EAA" w:rsidP="00CF6EAA">
      <w:pPr>
        <w:jc w:val="both"/>
        <w:rPr>
          <w:rFonts w:ascii="Times New Roman" w:hAnsi="Times New Roman" w:cs="Times New Roman"/>
          <w:b/>
          <w:bCs/>
          <w:lang w:val="sr-Cyrl-CS"/>
        </w:rPr>
      </w:pPr>
      <w:r w:rsidRPr="00A13163">
        <w:rPr>
          <w:rFonts w:ascii="Times New Roman" w:hAnsi="Times New Roman" w:cs="Times New Roman"/>
          <w:b/>
          <w:bCs/>
          <w:lang w:val="sr-Cyrl-CS"/>
        </w:rPr>
        <w:t>БИОЛОГИЈА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ru-RU"/>
        </w:rPr>
        <w:lastRenderedPageBreak/>
        <w:t>Циљеви додатног рада</w:t>
      </w:r>
      <w:r w:rsidRPr="00A13163">
        <w:rPr>
          <w:rFonts w:ascii="Times New Roman" w:hAnsi="Times New Roman" w:cs="Times New Roman"/>
          <w:lang w:val="sr-Cyrl-CS"/>
        </w:rPr>
        <w:t xml:space="preserve">: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Додатни рад се организује за ученике који показују веће интересовање и жељу за новим сазнањима која превазилазе оквире предвиђене планом и програмом, са циљем повезивања и примене научеог у свакодневном животу.</w:t>
      </w:r>
    </w:p>
    <w:p w:rsidR="00CF6EAA" w:rsidRPr="00A13163" w:rsidRDefault="00CF6EAA" w:rsidP="00CF6EAA">
      <w:pPr>
        <w:jc w:val="both"/>
        <w:rPr>
          <w:rFonts w:ascii="Times New Roman" w:hAnsi="Times New Roman" w:cs="Times New Roman"/>
          <w:b/>
          <w:bCs/>
          <w:lang w:val="sr-Cyrl-CS"/>
        </w:rPr>
      </w:pPr>
    </w:p>
    <w:tbl>
      <w:tblPr>
        <w:tblW w:w="14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1743"/>
        <w:gridCol w:w="2049"/>
        <w:gridCol w:w="3687"/>
        <w:gridCol w:w="5053"/>
      </w:tblGrid>
      <w:tr w:rsidR="00CF6EAA" w:rsidRPr="00A13163" w:rsidTr="00546532">
        <w:trPr>
          <w:trHeight w:val="312"/>
          <w:jc w:val="center"/>
        </w:trPr>
        <w:tc>
          <w:tcPr>
            <w:tcW w:w="2185"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743"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789"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 ( СТАНДАРДИ)</w:t>
            </w:r>
          </w:p>
        </w:tc>
      </w:tr>
      <w:tr w:rsidR="00CF6EAA" w:rsidRPr="00A13163" w:rsidTr="00546532">
        <w:trPr>
          <w:trHeight w:val="384"/>
          <w:jc w:val="center"/>
        </w:trPr>
        <w:tc>
          <w:tcPr>
            <w:tcW w:w="2185"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743"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2049"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 НИВО</w:t>
            </w:r>
          </w:p>
        </w:tc>
        <w:tc>
          <w:tcPr>
            <w:tcW w:w="3687"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 НИВО</w:t>
            </w:r>
          </w:p>
        </w:tc>
        <w:tc>
          <w:tcPr>
            <w:tcW w:w="5053"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 НИВО</w:t>
            </w:r>
          </w:p>
        </w:tc>
      </w:tr>
      <w:tr w:rsidR="00CF6EAA" w:rsidRPr="00A13163" w:rsidTr="00546532">
        <w:trPr>
          <w:trHeight w:val="136"/>
          <w:jc w:val="center"/>
        </w:trPr>
        <w:tc>
          <w:tcPr>
            <w:tcW w:w="2185"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 xml:space="preserve">II </w:t>
            </w:r>
            <w:r w:rsidRPr="00A13163">
              <w:rPr>
                <w:rFonts w:ascii="Times New Roman" w:hAnsi="Times New Roman" w:cs="Times New Roman"/>
                <w:b/>
                <w:lang w:val="sr-Cyrl-CS"/>
              </w:rPr>
              <w:t>Праживотиње</w:t>
            </w:r>
          </w:p>
          <w:p w:rsidR="00CF6EAA" w:rsidRPr="00A13163" w:rsidRDefault="00CF6EAA" w:rsidP="00546532">
            <w:pPr>
              <w:rPr>
                <w:rFonts w:ascii="Times New Roman" w:hAnsi="Times New Roman" w:cs="Times New Roman"/>
                <w:b/>
                <w:lang w:val="sr-Cyrl-CS"/>
              </w:rPr>
            </w:pPr>
          </w:p>
        </w:tc>
        <w:tc>
          <w:tcPr>
            <w:tcW w:w="17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-практичан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2049" w:type="dxa"/>
          </w:tcPr>
          <w:p w:rsidR="00CF6EAA" w:rsidRPr="00A13163" w:rsidRDefault="00CF6EAA" w:rsidP="00546532">
            <w:pPr>
              <w:rPr>
                <w:rFonts w:ascii="Times New Roman" w:hAnsi="Times New Roman" w:cs="Times New Roman"/>
                <w:lang w:val="sr-Cyrl-CS"/>
              </w:rPr>
            </w:pPr>
          </w:p>
        </w:tc>
        <w:tc>
          <w:tcPr>
            <w:tcW w:w="368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2.2.4.</w:t>
            </w:r>
            <w:r w:rsidRPr="00A13163">
              <w:rPr>
                <w:rFonts w:ascii="Times New Roman" w:hAnsi="Times New Roman" w:cs="Times New Roman"/>
                <w:lang w:val="ru-RU"/>
              </w:rPr>
              <w:t xml:space="preserve"> разуме да је за живот неопходна енергија која се производи, складишти и одаје у специфичним процесима у ћелији и да се то назива метаболизам</w:t>
            </w:r>
          </w:p>
        </w:tc>
        <w:tc>
          <w:tcPr>
            <w:tcW w:w="505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3.2.3.</w:t>
            </w:r>
            <w:r w:rsidRPr="00A13163">
              <w:rPr>
                <w:rFonts w:ascii="Times New Roman" w:hAnsi="Times New Roman" w:cs="Times New Roman"/>
                <w:lang w:val="ru-RU"/>
              </w:rPr>
              <w:t xml:space="preserve"> разуме узроке развоја и усложњавања грађе и функције током еволуције</w:t>
            </w:r>
          </w:p>
          <w:p w:rsidR="00CF6EAA" w:rsidRPr="00A13163" w:rsidRDefault="00CF6EAA" w:rsidP="00546532">
            <w:pPr>
              <w:rPr>
                <w:rFonts w:ascii="Times New Roman" w:hAnsi="Times New Roman" w:cs="Times New Roman"/>
                <w:lang w:val="sr-Cyrl-CS"/>
              </w:rPr>
            </w:pPr>
          </w:p>
        </w:tc>
      </w:tr>
      <w:tr w:rsidR="00CF6EAA" w:rsidRPr="00A13163" w:rsidTr="00546532">
        <w:trPr>
          <w:trHeight w:val="136"/>
          <w:jc w:val="center"/>
        </w:trPr>
        <w:tc>
          <w:tcPr>
            <w:tcW w:w="2185"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 xml:space="preserve">III </w:t>
            </w:r>
            <w:r w:rsidRPr="00A13163">
              <w:rPr>
                <w:rFonts w:ascii="Times New Roman" w:hAnsi="Times New Roman" w:cs="Times New Roman"/>
                <w:b/>
                <w:lang w:val="sr-Cyrl-CS"/>
              </w:rPr>
              <w:t>Царство животиња</w:t>
            </w:r>
          </w:p>
        </w:tc>
        <w:tc>
          <w:tcPr>
            <w:tcW w:w="17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-практичан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-демонстрација графиком или шемом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2049" w:type="dxa"/>
          </w:tcPr>
          <w:p w:rsidR="00CF6EAA" w:rsidRPr="00A13163" w:rsidRDefault="00CF6EAA" w:rsidP="00546532">
            <w:pPr>
              <w:rPr>
                <w:rFonts w:ascii="Times New Roman" w:hAnsi="Times New Roman" w:cs="Times New Roman"/>
                <w:lang w:val="sr-Cyrl-CS"/>
              </w:rPr>
            </w:pPr>
          </w:p>
        </w:tc>
        <w:tc>
          <w:tcPr>
            <w:tcW w:w="368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2.2.8.</w:t>
            </w:r>
            <w:r w:rsidRPr="00A13163">
              <w:rPr>
                <w:rFonts w:ascii="Times New Roman" w:hAnsi="Times New Roman" w:cs="Times New Roman"/>
                <w:lang w:val="ru-RU"/>
              </w:rPr>
              <w:t xml:space="preserve"> зна да је неопходна координација функција у вишећелијским организмима и зна који органски системи омогућују ову интеграцију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2.3.1.</w:t>
            </w:r>
            <w:r w:rsidRPr="00A13163">
              <w:rPr>
                <w:rFonts w:ascii="Times New Roman" w:hAnsi="Times New Roman" w:cs="Times New Roman"/>
                <w:lang w:val="ru-RU"/>
              </w:rPr>
              <w:t xml:space="preserve"> разуме основне разлике између полног и бесполног размножавања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2.3.2.</w:t>
            </w:r>
            <w:r w:rsidRPr="00A13163">
              <w:rPr>
                <w:rFonts w:ascii="Times New Roman" w:hAnsi="Times New Roman" w:cs="Times New Roman"/>
                <w:lang w:val="ru-RU"/>
              </w:rPr>
              <w:t xml:space="preserve"> разуме механизам настанка зигота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2.3.5.</w:t>
            </w:r>
            <w:r w:rsidRPr="00A13163">
              <w:rPr>
                <w:rFonts w:ascii="Times New Roman" w:hAnsi="Times New Roman" w:cs="Times New Roman"/>
                <w:lang w:val="ru-RU"/>
              </w:rPr>
              <w:t xml:space="preserve"> уочава да постоје разлике између јединки исте врсте и различитих врста и зна да су оне настале деловањем еволуционих </w:t>
            </w:r>
            <w:r w:rsidRPr="00A13163">
              <w:rPr>
                <w:rFonts w:ascii="Times New Roman" w:hAnsi="Times New Roman" w:cs="Times New Roman"/>
                <w:lang w:val="ru-RU"/>
              </w:rPr>
              <w:lastRenderedPageBreak/>
              <w:t>механизама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2.3.6.</w:t>
            </w:r>
            <w:r w:rsidRPr="00A13163">
              <w:rPr>
                <w:rFonts w:ascii="Times New Roman" w:hAnsi="Times New Roman" w:cs="Times New Roman"/>
                <w:lang w:val="ru-RU"/>
              </w:rPr>
              <w:t xml:space="preserve"> уочава прилагођеност организама и разуме да током еволуције природно одабирање доводи до прилагођавања организама на услове животне средине</w:t>
            </w:r>
          </w:p>
          <w:p w:rsidR="00CF6EAA" w:rsidRPr="00A13163" w:rsidRDefault="00CF6EAA" w:rsidP="00546532">
            <w:pPr>
              <w:rPr>
                <w:rFonts w:ascii="Times New Roman" w:hAnsi="Times New Roman" w:cs="Times New Roman"/>
                <w:lang w:val="sr-Cyrl-CS"/>
              </w:rPr>
            </w:pPr>
          </w:p>
        </w:tc>
        <w:tc>
          <w:tcPr>
            <w:tcW w:w="505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3.2.2.</w:t>
            </w:r>
            <w:r w:rsidRPr="00A13163">
              <w:rPr>
                <w:rFonts w:ascii="Times New Roman" w:hAnsi="Times New Roman" w:cs="Times New Roman"/>
                <w:lang w:val="ru-RU"/>
              </w:rPr>
              <w:t xml:space="preserve"> разуме морфолошку повезаност појединих нивоа организације и њихову међусобну функционалну условљеност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3.2.3.</w:t>
            </w:r>
            <w:r w:rsidRPr="00A13163">
              <w:rPr>
                <w:rFonts w:ascii="Times New Roman" w:hAnsi="Times New Roman" w:cs="Times New Roman"/>
                <w:lang w:val="ru-RU"/>
              </w:rPr>
              <w:t xml:space="preserve"> разуме узроке развоја и усложњавања грађе и функције током еволуције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3.2.6.</w:t>
            </w:r>
            <w:r w:rsidRPr="00A13163">
              <w:rPr>
                <w:rFonts w:ascii="Times New Roman" w:hAnsi="Times New Roman" w:cs="Times New Roman"/>
                <w:lang w:val="ru-RU"/>
              </w:rPr>
              <w:t xml:space="preserve">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3.6.1 </w:t>
            </w:r>
            <w:r w:rsidRPr="00A13163">
              <w:rPr>
                <w:rFonts w:ascii="Times New Roman" w:hAnsi="Times New Roman" w:cs="Times New Roman"/>
                <w:lang w:val="ru-RU"/>
              </w:rPr>
              <w:t>разуме значај и уме самостално да реализује систематско и дуготрајно прикупљање података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3.6.2 </w:t>
            </w:r>
            <w:r w:rsidRPr="00A13163">
              <w:rPr>
                <w:rFonts w:ascii="Times New Roman" w:hAnsi="Times New Roman" w:cs="Times New Roman"/>
                <w:lang w:val="ru-RU"/>
              </w:rPr>
              <w:t xml:space="preserve">уме да осмисли једноставан протокол </w:t>
            </w:r>
            <w:r w:rsidRPr="00A13163">
              <w:rPr>
                <w:rFonts w:ascii="Times New Roman" w:hAnsi="Times New Roman" w:cs="Times New Roman"/>
                <w:lang w:val="ru-RU"/>
              </w:rPr>
              <w:lastRenderedPageBreak/>
              <w:t>прикупљања података и формулар за упис резултата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3.6.5 </w:t>
            </w:r>
            <w:r w:rsidRPr="00A13163">
              <w:rPr>
                <w:rFonts w:ascii="Times New Roman" w:hAnsi="Times New Roman" w:cs="Times New Roman"/>
                <w:lang w:val="ru-RU"/>
              </w:rPr>
              <w:t>зна, уз одговарајуће навођење наставника, самостално да осмисли, реализује и извести о експерименту на примеру који сам одабере</w:t>
            </w:r>
          </w:p>
        </w:tc>
      </w:tr>
      <w:tr w:rsidR="00CF6EAA" w:rsidRPr="00A13163" w:rsidTr="00546532">
        <w:trPr>
          <w:trHeight w:val="136"/>
          <w:jc w:val="center"/>
        </w:trPr>
        <w:tc>
          <w:tcPr>
            <w:tcW w:w="2185"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lastRenderedPageBreak/>
              <w:t>IV</w:t>
            </w:r>
            <w:r w:rsidRPr="00A13163">
              <w:rPr>
                <w:rFonts w:ascii="Times New Roman" w:hAnsi="Times New Roman" w:cs="Times New Roman"/>
                <w:b/>
                <w:lang w:val="sr-Cyrl-CS"/>
              </w:rPr>
              <w:t xml:space="preserve"> Угроженост  и заштита животиња</w:t>
            </w:r>
          </w:p>
          <w:p w:rsidR="00CF6EAA" w:rsidRPr="00A13163" w:rsidRDefault="00CF6EAA" w:rsidP="00546532">
            <w:pPr>
              <w:rPr>
                <w:rFonts w:ascii="Times New Roman" w:hAnsi="Times New Roman" w:cs="Times New Roman"/>
                <w:b/>
                <w:lang w:val="sr-Cyrl-CS"/>
              </w:rPr>
            </w:pPr>
          </w:p>
        </w:tc>
        <w:tc>
          <w:tcPr>
            <w:tcW w:w="17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-практичан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-демонстрација графиком или шемом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2049" w:type="dxa"/>
          </w:tcPr>
          <w:p w:rsidR="00CF6EAA" w:rsidRPr="00A13163" w:rsidRDefault="00CF6EAA" w:rsidP="00546532">
            <w:pPr>
              <w:rPr>
                <w:rFonts w:ascii="Times New Roman" w:hAnsi="Times New Roman" w:cs="Times New Roman"/>
                <w:lang w:val="sr-Cyrl-CS"/>
              </w:rPr>
            </w:pPr>
          </w:p>
        </w:tc>
        <w:tc>
          <w:tcPr>
            <w:tcW w:w="368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2.4.9.</w:t>
            </w:r>
            <w:r w:rsidRPr="00A13163">
              <w:rPr>
                <w:rFonts w:ascii="Times New Roman" w:hAnsi="Times New Roman" w:cs="Times New Roman"/>
                <w:lang w:val="ru-RU"/>
              </w:rPr>
              <w:t xml:space="preserve"> разуме значај природних добара у заштити природе (националних паркова, природних резервата, ботаничких башта, зоо-вртова)</w:t>
            </w:r>
          </w:p>
        </w:tc>
        <w:tc>
          <w:tcPr>
            <w:tcW w:w="5053" w:type="dxa"/>
          </w:tcPr>
          <w:p w:rsidR="00CF6EAA" w:rsidRPr="00A13163" w:rsidRDefault="00CF6EAA" w:rsidP="00546532">
            <w:pPr>
              <w:rPr>
                <w:rFonts w:ascii="Times New Roman" w:hAnsi="Times New Roman" w:cs="Times New Roman"/>
                <w:lang w:val="sr-Cyrl-CS"/>
              </w:rPr>
            </w:pPr>
          </w:p>
        </w:tc>
      </w:tr>
      <w:tr w:rsidR="00CF6EAA" w:rsidRPr="00A13163" w:rsidTr="00546532">
        <w:trPr>
          <w:trHeight w:val="470"/>
          <w:jc w:val="center"/>
        </w:trPr>
        <w:tc>
          <w:tcPr>
            <w:tcW w:w="2185"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V</w:t>
            </w:r>
            <w:r w:rsidRPr="00A13163">
              <w:rPr>
                <w:rFonts w:ascii="Times New Roman" w:hAnsi="Times New Roman" w:cs="Times New Roman"/>
                <w:b/>
                <w:lang w:val="sr-Cyrl-CS"/>
              </w:rPr>
              <w:t xml:space="preserve"> Увод у еволуцију живог света</w:t>
            </w:r>
          </w:p>
          <w:p w:rsidR="00CF6EAA" w:rsidRPr="00A13163" w:rsidRDefault="00CF6EAA" w:rsidP="00546532">
            <w:pPr>
              <w:rPr>
                <w:rFonts w:ascii="Times New Roman" w:hAnsi="Times New Roman" w:cs="Times New Roman"/>
                <w:b/>
                <w:lang w:val="sr-Cyrl-CS"/>
              </w:rPr>
            </w:pPr>
          </w:p>
        </w:tc>
        <w:tc>
          <w:tcPr>
            <w:tcW w:w="17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-практичан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-демонстрација графиком или шемом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2049" w:type="dxa"/>
          </w:tcPr>
          <w:p w:rsidR="00CF6EAA" w:rsidRPr="00A13163" w:rsidRDefault="00CF6EAA" w:rsidP="00546532">
            <w:pPr>
              <w:rPr>
                <w:rFonts w:ascii="Times New Roman" w:hAnsi="Times New Roman" w:cs="Times New Roman"/>
                <w:lang w:val="sr-Cyrl-CS"/>
              </w:rPr>
            </w:pPr>
          </w:p>
        </w:tc>
        <w:tc>
          <w:tcPr>
            <w:tcW w:w="3687"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2.3.5.</w:t>
            </w:r>
            <w:r w:rsidRPr="00A13163">
              <w:rPr>
                <w:rFonts w:ascii="Times New Roman" w:hAnsi="Times New Roman" w:cs="Times New Roman"/>
                <w:lang w:val="ru-RU"/>
              </w:rPr>
              <w:t xml:space="preserve"> уочава да постоје разлике између јединки исте врсте и различитих врста и зна да су оне настале деловањем еволуционих механизама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2.3.6.</w:t>
            </w:r>
            <w:r w:rsidRPr="00A13163">
              <w:rPr>
                <w:rFonts w:ascii="Times New Roman" w:hAnsi="Times New Roman" w:cs="Times New Roman"/>
                <w:lang w:val="ru-RU"/>
              </w:rPr>
              <w:t xml:space="preserve"> уочава прилагођеност организама и разуме да током еволуције природно одабирање доводи до прилагођавања организама на услове животне средине</w:t>
            </w:r>
          </w:p>
        </w:tc>
        <w:tc>
          <w:tcPr>
            <w:tcW w:w="505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3.3.5.</w:t>
            </w:r>
            <w:r w:rsidRPr="00A13163">
              <w:rPr>
                <w:rFonts w:ascii="Times New Roman" w:hAnsi="Times New Roman" w:cs="Times New Roman"/>
                <w:lang w:val="ru-RU"/>
              </w:rPr>
              <w:t xml:space="preserve"> разуме како различити еволуциони механизми, мењајући учесталост особина у популацијама, доводе до еволуције</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jc w:val="both"/>
        <w:rPr>
          <w:rFonts w:ascii="Times New Roman" w:hAnsi="Times New Roman" w:cs="Times New Roman"/>
          <w:b/>
          <w:bCs/>
          <w:lang w:val="ru-RU"/>
        </w:rPr>
      </w:pPr>
    </w:p>
    <w:p w:rsidR="00CF6EAA" w:rsidRPr="00A13163" w:rsidRDefault="00CF6EAA" w:rsidP="00CF6EAA">
      <w:pPr>
        <w:jc w:val="both"/>
        <w:rPr>
          <w:rFonts w:ascii="Times New Roman" w:hAnsi="Times New Roman" w:cs="Times New Roman"/>
          <w:b/>
          <w:bCs/>
          <w:lang w:val="ru-RU"/>
        </w:rPr>
      </w:pPr>
      <w:r w:rsidRPr="00A13163">
        <w:rPr>
          <w:rFonts w:ascii="Times New Roman" w:hAnsi="Times New Roman" w:cs="Times New Roman"/>
          <w:b/>
          <w:bCs/>
          <w:lang w:val="sr-Cyrl-CS"/>
        </w:rPr>
        <w:lastRenderedPageBreak/>
        <w:t>Д. ОСТАЛИ ОБЛИЦИ  ОБРАЗОВНО-ВАСПИТНОГ РАДА</w:t>
      </w:r>
    </w:p>
    <w:p w:rsidR="00CF6EAA" w:rsidRPr="00A13163" w:rsidRDefault="00CF6EAA" w:rsidP="00CF6EAA">
      <w:pPr>
        <w:jc w:val="both"/>
        <w:rPr>
          <w:rFonts w:ascii="Times New Roman" w:hAnsi="Times New Roman" w:cs="Times New Roman"/>
          <w:b/>
          <w:iCs/>
          <w:lang w:val="ru-RU"/>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rPr>
        <w:t>ПРОГРАМ РАДА</w:t>
      </w:r>
      <w:r w:rsidRPr="00A13163">
        <w:rPr>
          <w:rFonts w:ascii="Times New Roman" w:hAnsi="Times New Roman" w:cs="Times New Roman"/>
          <w:b/>
          <w:lang w:val="sr-Cyrl-CS"/>
        </w:rPr>
        <w:t xml:space="preserve"> ОДЕЉЕНСКОГ СТАРЕШИНЕ </w:t>
      </w:r>
    </w:p>
    <w:p w:rsidR="00CF6EAA" w:rsidRPr="00A13163"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1"/>
        <w:gridCol w:w="5278"/>
        <w:gridCol w:w="2303"/>
        <w:gridCol w:w="4416"/>
      </w:tblGrid>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Време реализације</w:t>
            </w:r>
          </w:p>
        </w:tc>
        <w:tc>
          <w:tcPr>
            <w:tcW w:w="52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Активности/теме</w:t>
            </w:r>
          </w:p>
        </w:tc>
        <w:tc>
          <w:tcPr>
            <w:tcW w:w="230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Начин реализације:</w:t>
            </w:r>
          </w:p>
        </w:tc>
        <w:tc>
          <w:tcPr>
            <w:tcW w:w="441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Носиоци реализације</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-септембар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Упознавање ученика са правилима понашања у школи</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Усклађивање ставова породице и школе везаних за васпитање ученика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Организовање индивидуалних разговора </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lang w:val="ru-RU"/>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-разговор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-октобар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Упознавање својих и потреба других</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Изражавање сопствених и разумевање туђих осећања</w:t>
            </w:r>
          </w:p>
          <w:p w:rsidR="00CF6EAA" w:rsidRPr="00A13163" w:rsidRDefault="00CF6EAA" w:rsidP="00546532">
            <w:pPr>
              <w:rPr>
                <w:rFonts w:ascii="Times New Roman" w:hAnsi="Times New Roman" w:cs="Times New Roman"/>
                <w:iCs/>
                <w:lang w:val="ru-RU"/>
              </w:rPr>
            </w:pPr>
            <w:r w:rsidRPr="00A13163">
              <w:rPr>
                <w:rFonts w:ascii="Times New Roman" w:hAnsi="Times New Roman" w:cs="Times New Roman"/>
                <w:iCs/>
                <w:lang w:val="sr-Cyrl-CS"/>
              </w:rPr>
              <w:t>Организовање индивидуалних разговора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-разговор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-стручни сарадник</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-новембар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Развијање толеранције на различите ставове, особине и потребе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Грађење сарадничког односа у групи (разреду)</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Анализа успеха на крају  </w:t>
            </w:r>
            <w:r w:rsidRPr="00A13163">
              <w:rPr>
                <w:rFonts w:ascii="Times New Roman" w:hAnsi="Times New Roman" w:cs="Times New Roman"/>
                <w:iCs/>
                <w:lang w:val="hr-HR"/>
              </w:rPr>
              <w:t>I</w:t>
            </w:r>
            <w:r w:rsidRPr="00A13163">
              <w:rPr>
                <w:rFonts w:ascii="Times New Roman" w:hAnsi="Times New Roman" w:cs="Times New Roman"/>
                <w:iCs/>
                <w:lang w:val="sr-Cyrl-CS"/>
              </w:rPr>
              <w:t xml:space="preserve"> класификационог периода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-децембар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Решавање проблема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lastRenderedPageBreak/>
              <w:t>Подршка и значај социјалне групе у превазилажењу личних проблема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Подршка и значај социјалне групе у превазилажењу личних проблема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-разговор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-дискусија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-ученици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-стручни сарадник</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-јануар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rPr>
              <w:t>Обележавање Дана Светог Саве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-фебруар</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Суочавање са неуспехом и грађење модела за његово превазилажење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Помоћ ученицима при укључивању у такмичења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rPr>
              <w:t>Разрешавање сукоба</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едукативне радионице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-изабрани ученици-чланови ученичког парламента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-стручни сарадник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сарадници Завода за јавно здравље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-одељенски старшина</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-март</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Грађење и јачање личних вредности и ставова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Праћење ученика на такмичењима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Сређивање педагошке документације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lang w:val="sr-Cyrl-CS"/>
              </w:rPr>
              <w:t>Развој сарадничке комуникације у разреду (активно слушање других )</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-едукативна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радионица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-евиденција у Дневику рада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-одељењски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-стручни сарадник</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-април</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Анализа успеха на крају </w:t>
            </w:r>
            <w:r w:rsidRPr="00A13163">
              <w:rPr>
                <w:rFonts w:ascii="Times New Roman" w:hAnsi="Times New Roman" w:cs="Times New Roman"/>
                <w:iCs/>
                <w:lang w:val="hr-HR"/>
              </w:rPr>
              <w:t>III</w:t>
            </w:r>
            <w:r w:rsidRPr="00A13163">
              <w:rPr>
                <w:rFonts w:ascii="Times New Roman" w:hAnsi="Times New Roman" w:cs="Times New Roman"/>
                <w:iCs/>
                <w:lang w:val="sr-Cyrl-CS"/>
              </w:rPr>
              <w:t xml:space="preserve"> класификационог периода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Стресогене животне ситуације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Учење и изградња одбрамбених механизама за превазилажење стреса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rPr>
              <w:lastRenderedPageBreak/>
              <w:t>Организовање родитељског састанка</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-разговор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-презентација</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-одељенски старешина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-стручни сарадник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-сарадници Вишег суда-Ужице</w:t>
            </w:r>
          </w:p>
          <w:p w:rsidR="00CF6EAA" w:rsidRPr="00A13163" w:rsidRDefault="00CF6EAA" w:rsidP="00546532">
            <w:pPr>
              <w:rPr>
                <w:rFonts w:ascii="Times New Roman" w:hAnsi="Times New Roman" w:cs="Times New Roman"/>
                <w:lang w:val="sr-Cyrl-CS"/>
              </w:rPr>
            </w:pP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-мај</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Организовање и извођење екскурзије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Ризична понашања (пушење, алкохолизам, наркоманија)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Учење вредносних судова. </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-чишћење учиноице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ученици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-одељенски старешина</w:t>
            </w:r>
          </w:p>
        </w:tc>
      </w:tr>
      <w:tr w:rsidR="00CF6EAA" w:rsidRPr="00A13163" w:rsidTr="00546532">
        <w:trPr>
          <w:jc w:val="center"/>
        </w:trPr>
        <w:tc>
          <w:tcPr>
            <w:tcW w:w="2221" w:type="dxa"/>
            <w:tcBorders>
              <w:top w:val="single" w:sz="4" w:space="0" w:color="auto"/>
              <w:left w:val="single" w:sz="4" w:space="0" w:color="auto"/>
              <w:bottom w:val="single" w:sz="4" w:space="0" w:color="auto"/>
              <w:right w:val="single" w:sz="4" w:space="0" w:color="auto"/>
            </w:tcBorders>
            <w:shd w:val="clear" w:color="auto" w:fill="FDE9D9"/>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-јун</w:t>
            </w:r>
          </w:p>
        </w:tc>
        <w:tc>
          <w:tcPr>
            <w:tcW w:w="527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Анализа успеха на крају школске године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Анализа рада одељенског старешине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Сређивање педагошке документације</w:t>
            </w:r>
          </w:p>
        </w:tc>
        <w:tc>
          <w:tcPr>
            <w:tcW w:w="2303"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-разговор</w:t>
            </w:r>
          </w:p>
        </w:tc>
        <w:tc>
          <w:tcPr>
            <w:tcW w:w="441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-одељенски старешина</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jc w:val="both"/>
        <w:rPr>
          <w:rFonts w:ascii="Times New Roman" w:hAnsi="Times New Roman" w:cs="Times New Roman"/>
          <w:iCs/>
          <w:lang w:val="sr-Cyrl-CS"/>
        </w:rPr>
      </w:pPr>
    </w:p>
    <w:p w:rsidR="00CF6EAA" w:rsidRPr="00A13163" w:rsidRDefault="00CF6EAA" w:rsidP="00CF6EAA">
      <w:pPr>
        <w:rPr>
          <w:rFonts w:ascii="Times New Roman" w:hAnsi="Times New Roman" w:cs="Times New Roman"/>
          <w:b/>
          <w:iCs/>
          <w:lang w:val="sr-Cyrl-CS"/>
        </w:rPr>
      </w:pPr>
      <w:r w:rsidRPr="00A13163">
        <w:rPr>
          <w:rFonts w:ascii="Times New Roman" w:hAnsi="Times New Roman" w:cs="Times New Roman"/>
          <w:b/>
          <w:iCs/>
          <w:lang w:val="sr-Cyrl-CS"/>
        </w:rPr>
        <w:t xml:space="preserve">ПЛАН И ПРОГРАМ ЕКСКУРЗИЈЕ </w:t>
      </w:r>
    </w:p>
    <w:p w:rsidR="00CF6EAA" w:rsidRPr="00A13163" w:rsidRDefault="00CF6EAA" w:rsidP="00CF6EAA">
      <w:pPr>
        <w:rPr>
          <w:rFonts w:ascii="Times New Roman" w:hAnsi="Times New Roman" w:cs="Times New Roman"/>
          <w:b/>
          <w:iCs/>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7"/>
        <w:gridCol w:w="822"/>
        <w:gridCol w:w="4203"/>
        <w:gridCol w:w="1635"/>
        <w:gridCol w:w="5161"/>
      </w:tblGrid>
      <w:tr w:rsidR="00CF6EAA" w:rsidRPr="00A13163" w:rsidTr="00546532">
        <w:trPr>
          <w:jc w:val="center"/>
        </w:trPr>
        <w:tc>
          <w:tcPr>
            <w:tcW w:w="2397" w:type="dxa"/>
            <w:shd w:val="clear" w:color="auto" w:fill="FBD4B4"/>
          </w:tcPr>
          <w:p w:rsidR="00CF6EAA" w:rsidRPr="00A13163" w:rsidRDefault="00CF6EAA" w:rsidP="00546532">
            <w:pPr>
              <w:jc w:val="center"/>
              <w:rPr>
                <w:rFonts w:ascii="Times New Roman" w:hAnsi="Times New Roman" w:cs="Times New Roman"/>
                <w:b/>
                <w:iCs/>
                <w:lang w:val="sr-Cyrl-CS"/>
              </w:rPr>
            </w:pPr>
            <w:r w:rsidRPr="00A13163">
              <w:rPr>
                <w:rFonts w:ascii="Times New Roman" w:hAnsi="Times New Roman" w:cs="Times New Roman"/>
                <w:b/>
                <w:iCs/>
                <w:lang w:val="sr-Cyrl-CS"/>
              </w:rPr>
              <w:t>Садржаји, места и објекти које треба посетити</w:t>
            </w:r>
          </w:p>
        </w:tc>
        <w:tc>
          <w:tcPr>
            <w:tcW w:w="822" w:type="dxa"/>
            <w:shd w:val="clear" w:color="auto" w:fill="FBD4B4"/>
          </w:tcPr>
          <w:p w:rsidR="00CF6EAA" w:rsidRPr="00A13163" w:rsidRDefault="00CF6EAA" w:rsidP="00546532">
            <w:pPr>
              <w:jc w:val="center"/>
              <w:rPr>
                <w:rFonts w:ascii="Times New Roman" w:hAnsi="Times New Roman" w:cs="Times New Roman"/>
                <w:b/>
                <w:iCs/>
                <w:lang w:val="sr-Cyrl-CS"/>
              </w:rPr>
            </w:pPr>
            <w:r w:rsidRPr="00A13163">
              <w:rPr>
                <w:rFonts w:ascii="Times New Roman" w:hAnsi="Times New Roman" w:cs="Times New Roman"/>
                <w:b/>
                <w:iCs/>
                <w:lang w:val="sr-Cyrl-CS"/>
              </w:rPr>
              <w:t>Број дана</w:t>
            </w:r>
          </w:p>
        </w:tc>
        <w:tc>
          <w:tcPr>
            <w:tcW w:w="4203" w:type="dxa"/>
            <w:shd w:val="clear" w:color="auto" w:fill="FBD4B4"/>
          </w:tcPr>
          <w:p w:rsidR="00CF6EAA" w:rsidRPr="00A13163" w:rsidRDefault="00CF6EAA" w:rsidP="00546532">
            <w:pPr>
              <w:jc w:val="center"/>
              <w:rPr>
                <w:rFonts w:ascii="Times New Roman" w:hAnsi="Times New Roman" w:cs="Times New Roman"/>
                <w:b/>
                <w:iCs/>
                <w:lang w:val="sr-Cyrl-CS"/>
              </w:rPr>
            </w:pPr>
          </w:p>
          <w:p w:rsidR="00CF6EAA" w:rsidRPr="00A13163" w:rsidRDefault="00CF6EAA" w:rsidP="00546532">
            <w:pPr>
              <w:jc w:val="center"/>
              <w:rPr>
                <w:rFonts w:ascii="Times New Roman" w:hAnsi="Times New Roman" w:cs="Times New Roman"/>
                <w:b/>
                <w:iCs/>
                <w:lang w:val="sr-Cyrl-CS"/>
              </w:rPr>
            </w:pPr>
            <w:r w:rsidRPr="00A13163">
              <w:rPr>
                <w:rFonts w:ascii="Times New Roman" w:hAnsi="Times New Roman" w:cs="Times New Roman"/>
                <w:b/>
                <w:iCs/>
                <w:lang w:val="sr-Cyrl-CS"/>
              </w:rPr>
              <w:t>Активности у образовно-васпитном раду</w:t>
            </w:r>
          </w:p>
        </w:tc>
        <w:tc>
          <w:tcPr>
            <w:tcW w:w="1635" w:type="dxa"/>
            <w:shd w:val="clear" w:color="auto" w:fill="FBD4B4"/>
          </w:tcPr>
          <w:p w:rsidR="00CF6EAA" w:rsidRPr="00A13163" w:rsidRDefault="00CF6EAA" w:rsidP="00546532">
            <w:pPr>
              <w:jc w:val="center"/>
              <w:rPr>
                <w:rFonts w:ascii="Times New Roman" w:hAnsi="Times New Roman" w:cs="Times New Roman"/>
                <w:b/>
                <w:iCs/>
                <w:lang w:val="sr-Cyrl-CS"/>
              </w:rPr>
            </w:pPr>
            <w:r w:rsidRPr="00A13163">
              <w:rPr>
                <w:rFonts w:ascii="Times New Roman" w:hAnsi="Times New Roman" w:cs="Times New Roman"/>
                <w:b/>
                <w:iCs/>
                <w:lang w:val="sr-Cyrl-CS"/>
              </w:rPr>
              <w:t>Образовно-васпитна област</w:t>
            </w:r>
          </w:p>
        </w:tc>
        <w:tc>
          <w:tcPr>
            <w:tcW w:w="5161" w:type="dxa"/>
            <w:shd w:val="clear" w:color="auto" w:fill="FBD4B4"/>
          </w:tcPr>
          <w:p w:rsidR="00CF6EAA" w:rsidRPr="00A13163" w:rsidRDefault="00CF6EAA" w:rsidP="00546532">
            <w:pPr>
              <w:jc w:val="center"/>
              <w:rPr>
                <w:rFonts w:ascii="Times New Roman" w:hAnsi="Times New Roman" w:cs="Times New Roman"/>
                <w:b/>
                <w:iCs/>
                <w:lang w:val="sr-Cyrl-CS"/>
              </w:rPr>
            </w:pPr>
          </w:p>
          <w:p w:rsidR="00CF6EAA" w:rsidRPr="00A13163" w:rsidRDefault="00CF6EAA" w:rsidP="00546532">
            <w:pPr>
              <w:jc w:val="center"/>
              <w:rPr>
                <w:rFonts w:ascii="Times New Roman" w:hAnsi="Times New Roman" w:cs="Times New Roman"/>
                <w:b/>
                <w:iCs/>
                <w:lang w:val="sr-Cyrl-CS"/>
              </w:rPr>
            </w:pPr>
            <w:r w:rsidRPr="00A13163">
              <w:rPr>
                <w:rFonts w:ascii="Times New Roman" w:hAnsi="Times New Roman" w:cs="Times New Roman"/>
                <w:b/>
                <w:iCs/>
                <w:lang w:val="sr-Cyrl-CS"/>
              </w:rPr>
              <w:t>Образовно-васпитни циљеви и задаци екскурзије</w:t>
            </w:r>
          </w:p>
        </w:tc>
      </w:tr>
      <w:tr w:rsidR="00CF6EAA" w:rsidRPr="00A13163" w:rsidTr="00546532">
        <w:trPr>
          <w:jc w:val="center"/>
        </w:trPr>
        <w:tc>
          <w:tcPr>
            <w:tcW w:w="2397" w:type="dxa"/>
            <w:shd w:val="clear" w:color="auto" w:fill="FBD4B4"/>
          </w:tcPr>
          <w:p w:rsidR="00CF6EAA" w:rsidRPr="00A13163" w:rsidRDefault="00CF6EAA" w:rsidP="00546532">
            <w:pPr>
              <w:rPr>
                <w:rFonts w:ascii="Times New Roman" w:hAnsi="Times New Roman" w:cs="Times New Roman"/>
                <w:iCs/>
                <w:lang w:val="sr-Cyrl-CS"/>
              </w:rPr>
            </w:pPr>
          </w:p>
        </w:tc>
        <w:tc>
          <w:tcPr>
            <w:tcW w:w="822" w:type="dxa"/>
          </w:tcPr>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p>
          <w:p w:rsidR="00CF6EAA" w:rsidRPr="00A13163" w:rsidRDefault="00CF6EAA" w:rsidP="00546532">
            <w:pPr>
              <w:jc w:val="center"/>
              <w:rPr>
                <w:rFonts w:ascii="Times New Roman" w:hAnsi="Times New Roman" w:cs="Times New Roman"/>
                <w:iCs/>
                <w:lang w:val="sr-Cyrl-CS"/>
              </w:rPr>
            </w:pPr>
            <w:r w:rsidRPr="00A13163">
              <w:rPr>
                <w:rFonts w:ascii="Times New Roman" w:hAnsi="Times New Roman" w:cs="Times New Roman"/>
                <w:iCs/>
                <w:lang w:val="sr-Cyrl-CS"/>
              </w:rPr>
              <w:t>2</w:t>
            </w:r>
          </w:p>
          <w:p w:rsidR="00CF6EAA" w:rsidRPr="00A13163" w:rsidRDefault="00CF6EAA" w:rsidP="00546532">
            <w:pPr>
              <w:jc w:val="center"/>
              <w:rPr>
                <w:rFonts w:ascii="Times New Roman" w:hAnsi="Times New Roman" w:cs="Times New Roman"/>
                <w:b/>
                <w:iCs/>
                <w:lang w:val="sr-Cyrl-CS"/>
              </w:rPr>
            </w:pPr>
          </w:p>
        </w:tc>
        <w:tc>
          <w:tcPr>
            <w:tcW w:w="4203" w:type="dxa"/>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lastRenderedPageBreak/>
              <w:t>- посматрање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упоређивање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упознавање нових предела, културноисторијских споменика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упознавање природно - географских </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Феномена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lastRenderedPageBreak/>
              <w:t>- упознавање са основним одликама византијске културе Срба ( фреске, слике) и модерним правцима сликарства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корелација међу наставним предметима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проширивање знања</w:t>
            </w:r>
          </w:p>
        </w:tc>
        <w:tc>
          <w:tcPr>
            <w:tcW w:w="1635" w:type="dxa"/>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lastRenderedPageBreak/>
              <w:t>- историја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b/>
                <w:iCs/>
                <w:lang w:val="sr-Cyrl-CS"/>
              </w:rPr>
              <w:t xml:space="preserve">- </w:t>
            </w:r>
            <w:r w:rsidRPr="00A13163">
              <w:rPr>
                <w:rFonts w:ascii="Times New Roman" w:hAnsi="Times New Roman" w:cs="Times New Roman"/>
                <w:iCs/>
                <w:lang w:val="sr-Cyrl-CS"/>
              </w:rPr>
              <w:t>географија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ликовна </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култура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биологија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b/>
                <w:iCs/>
                <w:lang w:val="sr-Cyrl-CS"/>
              </w:rPr>
              <w:lastRenderedPageBreak/>
              <w:t xml:space="preserve">- </w:t>
            </w:r>
            <w:r w:rsidRPr="00A13163">
              <w:rPr>
                <w:rFonts w:ascii="Times New Roman" w:hAnsi="Times New Roman" w:cs="Times New Roman"/>
                <w:iCs/>
                <w:lang w:val="sr-Cyrl-CS"/>
              </w:rPr>
              <w:t xml:space="preserve">српски </w:t>
            </w:r>
          </w:p>
          <w:p w:rsidR="00CF6EAA" w:rsidRPr="00A13163" w:rsidRDefault="00CF6EAA" w:rsidP="00546532">
            <w:pPr>
              <w:rPr>
                <w:rFonts w:ascii="Times New Roman" w:hAnsi="Times New Roman" w:cs="Times New Roman"/>
                <w:b/>
                <w:iCs/>
                <w:lang w:val="sr-Cyrl-CS"/>
              </w:rPr>
            </w:pPr>
            <w:r w:rsidRPr="00A13163">
              <w:rPr>
                <w:rFonts w:ascii="Times New Roman" w:hAnsi="Times New Roman" w:cs="Times New Roman"/>
                <w:iCs/>
                <w:lang w:val="sr-Cyrl-CS"/>
              </w:rPr>
              <w:t>језик</w:t>
            </w:r>
          </w:p>
        </w:tc>
        <w:tc>
          <w:tcPr>
            <w:tcW w:w="5161" w:type="dxa"/>
          </w:tcPr>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lastRenderedPageBreak/>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 као и односа у природној и друштвеној средини</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упознавање културног наслеђа и прив. достигнућа у вези са делатношћу школе</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уочавање узр.последничних односа у конкретним </w:t>
            </w:r>
            <w:r w:rsidRPr="00A13163">
              <w:rPr>
                <w:rFonts w:ascii="Times New Roman" w:hAnsi="Times New Roman" w:cs="Times New Roman"/>
                <w:iCs/>
                <w:lang w:val="sr-Cyrl-CS"/>
              </w:rPr>
              <w:lastRenderedPageBreak/>
              <w:t>природним и друштвеним условима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развијање интересовања за природу и изграђивање еколошких навика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развијање позитивних односа према националним, културним и естетским вредностима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развијање позитивних социјалних односа</w:t>
            </w:r>
          </w:p>
          <w:p w:rsidR="00CF6EAA" w:rsidRPr="00A13163" w:rsidRDefault="00CF6EAA" w:rsidP="00546532">
            <w:pPr>
              <w:rPr>
                <w:rFonts w:ascii="Times New Roman" w:hAnsi="Times New Roman" w:cs="Times New Roman"/>
                <w:iCs/>
                <w:lang w:val="sr-Cyrl-CS"/>
              </w:rPr>
            </w:pPr>
            <w:r w:rsidRPr="00A13163">
              <w:rPr>
                <w:rFonts w:ascii="Times New Roman" w:hAnsi="Times New Roman" w:cs="Times New Roman"/>
                <w:iCs/>
                <w:lang w:val="sr-Cyrl-CS"/>
              </w:rPr>
              <w:t xml:space="preserve">- подстицање испољавања позитивних емоционалних доживљаја </w:t>
            </w:r>
          </w:p>
        </w:tc>
      </w:tr>
    </w:tbl>
    <w:p w:rsidR="00CF6EAA" w:rsidRPr="00A13163" w:rsidRDefault="00CF6EAA" w:rsidP="00CF6EAA">
      <w:pPr>
        <w:ind w:right="-720"/>
        <w:jc w:val="both"/>
        <w:rPr>
          <w:rFonts w:ascii="Times New Roman" w:hAnsi="Times New Roman" w:cs="Times New Roman"/>
          <w:lang w:val="ru-RU"/>
        </w:rPr>
      </w:pPr>
    </w:p>
    <w:p w:rsidR="00CF6EAA" w:rsidRPr="00A13163" w:rsidRDefault="00CF6EAA" w:rsidP="00CF6EAA">
      <w:pPr>
        <w:pStyle w:val="BodyText"/>
        <w:autoSpaceDE w:val="0"/>
        <w:autoSpaceDN w:val="0"/>
        <w:adjustRightInd w:val="0"/>
        <w:rPr>
          <w:caps/>
          <w:lang w:val="ru-RU"/>
        </w:rPr>
      </w:pPr>
    </w:p>
    <w:p w:rsidR="00CF6EAA" w:rsidRPr="00A13163" w:rsidRDefault="00CF6EAA" w:rsidP="00CF6EAA">
      <w:pPr>
        <w:pStyle w:val="BodyText"/>
        <w:autoSpaceDE w:val="0"/>
        <w:autoSpaceDN w:val="0"/>
        <w:adjustRightInd w:val="0"/>
        <w:rPr>
          <w:caps/>
          <w:lang w:val="ru-RU"/>
        </w:rPr>
      </w:pPr>
    </w:p>
    <w:p w:rsidR="00CF6EAA" w:rsidRPr="00A13163" w:rsidRDefault="00CF6EAA" w:rsidP="00CF6EAA">
      <w:pPr>
        <w:pStyle w:val="BodyText"/>
        <w:autoSpaceDE w:val="0"/>
        <w:autoSpaceDN w:val="0"/>
        <w:adjustRightInd w:val="0"/>
        <w:rPr>
          <w:caps/>
          <w:lang w:val="ru-RU"/>
        </w:rPr>
      </w:pPr>
    </w:p>
    <w:p w:rsidR="00CF6EAA" w:rsidRPr="00A13163" w:rsidRDefault="00CF6EAA" w:rsidP="00546532">
      <w:pPr>
        <w:pStyle w:val="BodyText"/>
        <w:numPr>
          <w:ilvl w:val="1"/>
          <w:numId w:val="2"/>
        </w:numPr>
        <w:shd w:val="clear" w:color="auto" w:fill="FABF8F" w:themeFill="accent6" w:themeFillTint="99"/>
        <w:autoSpaceDE w:val="0"/>
        <w:autoSpaceDN w:val="0"/>
        <w:adjustRightInd w:val="0"/>
        <w:jc w:val="center"/>
        <w:rPr>
          <w:caps/>
          <w:lang w:val="ru-RU"/>
        </w:rPr>
      </w:pPr>
      <w:r w:rsidRPr="00A13163">
        <w:rPr>
          <w:caps/>
          <w:lang w:val="ru-RU"/>
        </w:rPr>
        <w:t>седми разред</w:t>
      </w:r>
    </w:p>
    <w:p w:rsidR="00CF6EAA" w:rsidRPr="00A13163" w:rsidRDefault="00CF6EAA" w:rsidP="00CF6EAA">
      <w:pPr>
        <w:pStyle w:val="BodyText"/>
        <w:rPr>
          <w:caps/>
          <w:lang w:val="ru-RU"/>
        </w:rPr>
      </w:pPr>
    </w:p>
    <w:p w:rsidR="00CF6EAA" w:rsidRPr="00A13163" w:rsidRDefault="00CF6EAA" w:rsidP="00CF6EAA">
      <w:pPr>
        <w:jc w:val="both"/>
        <w:rPr>
          <w:rFonts w:ascii="Times New Roman" w:hAnsi="Times New Roman" w:cs="Times New Roman"/>
          <w:u w:val="single"/>
          <w:lang w:val="sr-Cyrl-CS"/>
        </w:rPr>
      </w:pPr>
    </w:p>
    <w:p w:rsidR="00CF6EAA" w:rsidRPr="00A13163" w:rsidRDefault="00CF6EAA" w:rsidP="00CF6EAA">
      <w:pPr>
        <w:shd w:val="clear" w:color="auto" w:fill="FABF8F" w:themeFill="accent6" w:themeFillTint="99"/>
        <w:ind w:firstLine="720"/>
        <w:jc w:val="both"/>
        <w:rPr>
          <w:rFonts w:ascii="Times New Roman" w:hAnsi="Times New Roman" w:cs="Times New Roman"/>
          <w:b/>
          <w:u w:val="single"/>
          <w:lang w:val="sr-Cyrl-CS"/>
        </w:rPr>
      </w:pPr>
      <w:r w:rsidRPr="00A13163">
        <w:rPr>
          <w:rFonts w:ascii="Times New Roman" w:hAnsi="Times New Roman" w:cs="Times New Roman"/>
          <w:b/>
          <w:u w:val="single"/>
          <w:lang w:val="sr-Cyrl-CS"/>
        </w:rPr>
        <w:t>А ОБАВЕЗНИ НАСТАВНИ ПРЕДМЕТИ :</w:t>
      </w:r>
    </w:p>
    <w:p w:rsidR="00CF6EAA" w:rsidRPr="00A13163" w:rsidRDefault="00CF6EAA" w:rsidP="00CF6EAA">
      <w:pPr>
        <w:jc w:val="both"/>
        <w:rPr>
          <w:rFonts w:ascii="Times New Roman" w:hAnsi="Times New Roman" w:cs="Times New Roman"/>
          <w:b/>
          <w:lang w:val="sr-Cyrl-CS"/>
        </w:rPr>
      </w:pPr>
    </w:p>
    <w:p w:rsidR="00CF6EAA" w:rsidRPr="00A13163" w:rsidRDefault="00CF6EAA" w:rsidP="00CF6EAA">
      <w:pPr>
        <w:shd w:val="clear" w:color="auto" w:fill="FABF8F" w:themeFill="accent6" w:themeFillTint="99"/>
        <w:jc w:val="both"/>
        <w:rPr>
          <w:rFonts w:ascii="Times New Roman" w:hAnsi="Times New Roman" w:cs="Times New Roman"/>
          <w:b/>
          <w:lang w:val="sr-Cyrl-CS"/>
        </w:rPr>
      </w:pPr>
      <w:r w:rsidRPr="00A13163">
        <w:rPr>
          <w:rFonts w:ascii="Times New Roman" w:hAnsi="Times New Roman" w:cs="Times New Roman"/>
          <w:b/>
          <w:lang w:val="sr-Cyrl-CS"/>
        </w:rPr>
        <w:t>СРПСКИ ЈЕЗИК</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Сврха програма образовања</w:t>
      </w:r>
    </w:p>
    <w:p w:rsidR="00CF6EAA" w:rsidRPr="00A13163" w:rsidRDefault="00CF6EAA" w:rsidP="00CF6EAA">
      <w:pPr>
        <w:ind w:firstLine="720"/>
        <w:jc w:val="both"/>
        <w:rPr>
          <w:rFonts w:ascii="Times New Roman" w:hAnsi="Times New Roman" w:cs="Times New Roman"/>
          <w:lang w:val="sr-Cyrl-CS"/>
        </w:rPr>
      </w:pPr>
      <w:r w:rsidRPr="00A13163">
        <w:rPr>
          <w:rFonts w:ascii="Times New Roman" w:hAnsi="Times New Roman" w:cs="Times New Roman"/>
          <w:lang w:val="sr-Cyrl-CS"/>
        </w:rPr>
        <w:t xml:space="preserve">- Квалитетно образовање и васпитање, које омогућава стицање језичке, научне, уметничке, културне, еколошке и здравствене писмености, неопходне за живот у савременом и сложеном друштву. </w:t>
      </w:r>
    </w:p>
    <w:p w:rsidR="00CF6EAA" w:rsidRPr="00A13163" w:rsidRDefault="00CF6EAA" w:rsidP="00CF6EAA">
      <w:pPr>
        <w:ind w:firstLine="720"/>
        <w:rPr>
          <w:rFonts w:ascii="Times New Roman" w:hAnsi="Times New Roman" w:cs="Times New Roman"/>
          <w:lang w:val="ru-RU"/>
        </w:rPr>
      </w:pPr>
      <w:r w:rsidRPr="00A13163">
        <w:rPr>
          <w:rFonts w:ascii="Times New Roman" w:hAnsi="Times New Roman" w:cs="Times New Roman"/>
          <w:lang w:val="sr-Cyrl-CS"/>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и задаци наставе српског језика</w:t>
      </w:r>
    </w:p>
    <w:p w:rsidR="00CF6EAA" w:rsidRPr="00A13163" w:rsidRDefault="00CF6EAA" w:rsidP="00CF6EAA">
      <w:pPr>
        <w:ind w:firstLine="720"/>
        <w:jc w:val="both"/>
        <w:rPr>
          <w:rFonts w:ascii="Times New Roman" w:hAnsi="Times New Roman" w:cs="Times New Roman"/>
          <w:lang w:val="sr-Cyrl-CS"/>
        </w:rPr>
      </w:pPr>
      <w:r w:rsidRPr="00A13163">
        <w:rPr>
          <w:rFonts w:ascii="Times New Roman" w:hAnsi="Times New Roman" w:cs="Times New Roman"/>
          <w:lang w:val="sr-Cyrl-CS"/>
        </w:rPr>
        <w:lastRenderedPageBreak/>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CF6EAA" w:rsidRPr="00A13163" w:rsidRDefault="00CF6EAA" w:rsidP="00CF6EAA">
      <w:pPr>
        <w:jc w:val="both"/>
        <w:rPr>
          <w:rFonts w:ascii="Times New Roman" w:hAnsi="Times New Roman" w:cs="Times New Roman"/>
          <w:b/>
          <w:lang w:val="sr-Cyrl-CS"/>
        </w:rPr>
      </w:pPr>
      <w:r w:rsidRPr="00A13163">
        <w:rPr>
          <w:rFonts w:ascii="Times New Roman" w:hAnsi="Times New Roman" w:cs="Times New Roman"/>
          <w:b/>
          <w:lang w:val="sr-Cyrl-CS"/>
        </w:rPr>
        <w:t xml:space="preserve">Задаци </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развијање љубави према матерњем језику и потребе да се он негује и унапређује;</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xml:space="preserve">-основно описмењавање најмлађих ученика на темељима ортоепских и ортографских стандарда српског књижевног језика; </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поступно и систематично упознавање граматике и правописа српког језика;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развијање осећаја за аутентичне естетске вредности у књижевној уметности;</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CF6EAA" w:rsidRPr="00A13163" w:rsidRDefault="00CF6EAA" w:rsidP="00CF6EAA">
      <w:pPr>
        <w:jc w:val="both"/>
        <w:rPr>
          <w:rFonts w:ascii="Times New Roman" w:hAnsi="Times New Roman" w:cs="Times New Roman"/>
          <w:lang w:val="ru-RU"/>
        </w:rPr>
      </w:pPr>
    </w:p>
    <w:tbl>
      <w:tblPr>
        <w:tblW w:w="10954" w:type="dxa"/>
        <w:jc w:val="center"/>
        <w:tblInd w:w="-3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449"/>
        <w:gridCol w:w="2630"/>
        <w:gridCol w:w="1046"/>
        <w:gridCol w:w="1811"/>
        <w:gridCol w:w="1666"/>
        <w:gridCol w:w="2352"/>
      </w:tblGrid>
      <w:tr w:rsidR="00CF6EAA" w:rsidRPr="00A13163" w:rsidTr="00546532">
        <w:trPr>
          <w:trHeight w:val="577"/>
          <w:jc w:val="center"/>
        </w:trPr>
        <w:tc>
          <w:tcPr>
            <w:tcW w:w="1449"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Редни број</w:t>
            </w:r>
          </w:p>
        </w:tc>
        <w:tc>
          <w:tcPr>
            <w:tcW w:w="2630"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046"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часова</w:t>
            </w:r>
          </w:p>
        </w:tc>
        <w:tc>
          <w:tcPr>
            <w:tcW w:w="1811"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часова обраде</w:t>
            </w:r>
          </w:p>
        </w:tc>
        <w:tc>
          <w:tcPr>
            <w:tcW w:w="1666"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утврђивања</w:t>
            </w:r>
          </w:p>
        </w:tc>
        <w:tc>
          <w:tcPr>
            <w:tcW w:w="2352" w:type="dxa"/>
            <w:tcBorders>
              <w:top w:val="double" w:sz="4" w:space="0" w:color="auto"/>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систематизације</w:t>
            </w:r>
          </w:p>
        </w:tc>
      </w:tr>
      <w:tr w:rsidR="00CF6EAA" w:rsidRPr="00A13163" w:rsidTr="00546532">
        <w:trPr>
          <w:trHeight w:val="296"/>
          <w:jc w:val="center"/>
        </w:trPr>
        <w:tc>
          <w:tcPr>
            <w:tcW w:w="1449" w:type="dxa"/>
            <w:tcBorders>
              <w:top w:val="single" w:sz="4" w:space="0" w:color="auto"/>
            </w:tcBorders>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w:t>
            </w:r>
          </w:p>
        </w:tc>
        <w:tc>
          <w:tcPr>
            <w:tcW w:w="2630" w:type="dxa"/>
            <w:tcBorders>
              <w:top w:val="single" w:sz="4" w:space="0" w:color="auto"/>
            </w:tcBorders>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Језик</w:t>
            </w:r>
          </w:p>
        </w:tc>
        <w:tc>
          <w:tcPr>
            <w:tcW w:w="1046" w:type="dxa"/>
            <w:tcBorders>
              <w:top w:val="single" w:sz="4" w:space="0" w:color="auto"/>
            </w:tcBorders>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61</w:t>
            </w:r>
          </w:p>
        </w:tc>
        <w:tc>
          <w:tcPr>
            <w:tcW w:w="1811" w:type="dxa"/>
            <w:tcBorders>
              <w:top w:val="single" w:sz="4" w:space="0" w:color="auto"/>
            </w:tcBorders>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33</w:t>
            </w:r>
          </w:p>
        </w:tc>
        <w:tc>
          <w:tcPr>
            <w:tcW w:w="1666" w:type="dxa"/>
            <w:tcBorders>
              <w:top w:val="single" w:sz="4" w:space="0" w:color="auto"/>
            </w:tcBorders>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18</w:t>
            </w:r>
          </w:p>
        </w:tc>
        <w:tc>
          <w:tcPr>
            <w:tcW w:w="2352" w:type="dxa"/>
            <w:tcBorders>
              <w:top w:val="single" w:sz="4" w:space="0" w:color="auto"/>
            </w:tcBorders>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10</w:t>
            </w:r>
          </w:p>
        </w:tc>
      </w:tr>
      <w:tr w:rsidR="00CF6EAA" w:rsidRPr="00A13163" w:rsidTr="00546532">
        <w:trPr>
          <w:trHeight w:val="278"/>
          <w:jc w:val="center"/>
        </w:trPr>
        <w:tc>
          <w:tcPr>
            <w:tcW w:w="1449" w:type="dxa"/>
            <w:shd w:val="clear" w:color="auto" w:fill="auto"/>
          </w:tcPr>
          <w:p w:rsidR="00CF6EAA" w:rsidRPr="00A13163" w:rsidRDefault="00CF6EAA" w:rsidP="00546532">
            <w:pPr>
              <w:jc w:val="center"/>
              <w:rPr>
                <w:rFonts w:ascii="Times New Roman" w:hAnsi="Times New Roman" w:cs="Times New Roman"/>
                <w:lang w:val="sr-Cyrl-CS"/>
              </w:rPr>
            </w:pPr>
          </w:p>
        </w:tc>
        <w:tc>
          <w:tcPr>
            <w:tcW w:w="263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Граматика</w:t>
            </w:r>
          </w:p>
        </w:tc>
        <w:tc>
          <w:tcPr>
            <w:tcW w:w="104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56</w:t>
            </w:r>
          </w:p>
        </w:tc>
        <w:tc>
          <w:tcPr>
            <w:tcW w:w="1811"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32</w:t>
            </w:r>
          </w:p>
        </w:tc>
        <w:tc>
          <w:tcPr>
            <w:tcW w:w="166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16</w:t>
            </w:r>
          </w:p>
        </w:tc>
        <w:tc>
          <w:tcPr>
            <w:tcW w:w="2352"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8</w:t>
            </w:r>
          </w:p>
        </w:tc>
      </w:tr>
      <w:tr w:rsidR="00CF6EAA" w:rsidRPr="00A13163" w:rsidTr="00546532">
        <w:trPr>
          <w:trHeight w:val="278"/>
          <w:jc w:val="center"/>
        </w:trPr>
        <w:tc>
          <w:tcPr>
            <w:tcW w:w="1449" w:type="dxa"/>
            <w:shd w:val="clear" w:color="auto" w:fill="auto"/>
          </w:tcPr>
          <w:p w:rsidR="00CF6EAA" w:rsidRPr="00A13163" w:rsidRDefault="00CF6EAA" w:rsidP="00546532">
            <w:pPr>
              <w:jc w:val="center"/>
              <w:rPr>
                <w:rFonts w:ascii="Times New Roman" w:hAnsi="Times New Roman" w:cs="Times New Roman"/>
                <w:lang w:val="sr-Cyrl-CS"/>
              </w:rPr>
            </w:pPr>
          </w:p>
        </w:tc>
        <w:tc>
          <w:tcPr>
            <w:tcW w:w="263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Правопис</w:t>
            </w:r>
          </w:p>
        </w:tc>
        <w:tc>
          <w:tcPr>
            <w:tcW w:w="104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c>
          <w:tcPr>
            <w:tcW w:w="1811"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w:t>
            </w:r>
          </w:p>
        </w:tc>
        <w:tc>
          <w:tcPr>
            <w:tcW w:w="166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w:t>
            </w:r>
          </w:p>
        </w:tc>
        <w:tc>
          <w:tcPr>
            <w:tcW w:w="2352"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w:t>
            </w:r>
          </w:p>
        </w:tc>
      </w:tr>
      <w:tr w:rsidR="00CF6EAA" w:rsidRPr="00A13163" w:rsidTr="00546532">
        <w:trPr>
          <w:trHeight w:val="296"/>
          <w:jc w:val="center"/>
        </w:trPr>
        <w:tc>
          <w:tcPr>
            <w:tcW w:w="1449"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II</w:t>
            </w:r>
          </w:p>
        </w:tc>
        <w:tc>
          <w:tcPr>
            <w:tcW w:w="2630"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Књижевност</w:t>
            </w:r>
          </w:p>
        </w:tc>
        <w:tc>
          <w:tcPr>
            <w:tcW w:w="1046"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49</w:t>
            </w:r>
          </w:p>
        </w:tc>
        <w:tc>
          <w:tcPr>
            <w:tcW w:w="1811"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34</w:t>
            </w:r>
          </w:p>
        </w:tc>
        <w:tc>
          <w:tcPr>
            <w:tcW w:w="1666"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10</w:t>
            </w:r>
          </w:p>
        </w:tc>
        <w:tc>
          <w:tcPr>
            <w:tcW w:w="2352"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r>
      <w:tr w:rsidR="00CF6EAA" w:rsidRPr="00A13163" w:rsidTr="00546532">
        <w:trPr>
          <w:trHeight w:val="231"/>
          <w:jc w:val="center"/>
        </w:trPr>
        <w:tc>
          <w:tcPr>
            <w:tcW w:w="1449" w:type="dxa"/>
            <w:shd w:val="clear" w:color="auto" w:fill="auto"/>
          </w:tcPr>
          <w:p w:rsidR="00CF6EAA" w:rsidRPr="00A13163" w:rsidRDefault="00CF6EAA" w:rsidP="00546532">
            <w:pPr>
              <w:jc w:val="center"/>
              <w:rPr>
                <w:rFonts w:ascii="Times New Roman" w:hAnsi="Times New Roman" w:cs="Times New Roman"/>
                <w:lang w:val="sr-Cyrl-CS"/>
              </w:rPr>
            </w:pPr>
          </w:p>
        </w:tc>
        <w:tc>
          <w:tcPr>
            <w:tcW w:w="263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Лектира</w:t>
            </w:r>
          </w:p>
        </w:tc>
        <w:tc>
          <w:tcPr>
            <w:tcW w:w="1046"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49</w:t>
            </w:r>
          </w:p>
        </w:tc>
        <w:tc>
          <w:tcPr>
            <w:tcW w:w="1811"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34</w:t>
            </w:r>
          </w:p>
        </w:tc>
        <w:tc>
          <w:tcPr>
            <w:tcW w:w="1666"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10</w:t>
            </w:r>
          </w:p>
        </w:tc>
        <w:tc>
          <w:tcPr>
            <w:tcW w:w="235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r>
      <w:tr w:rsidR="00CF6EAA" w:rsidRPr="00A13163" w:rsidTr="00546532">
        <w:trPr>
          <w:trHeight w:val="278"/>
          <w:jc w:val="center"/>
        </w:trPr>
        <w:tc>
          <w:tcPr>
            <w:tcW w:w="1449"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III</w:t>
            </w:r>
          </w:p>
        </w:tc>
        <w:tc>
          <w:tcPr>
            <w:tcW w:w="2630"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Култура изражавања</w:t>
            </w:r>
          </w:p>
        </w:tc>
        <w:tc>
          <w:tcPr>
            <w:tcW w:w="1046"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34</w:t>
            </w:r>
          </w:p>
        </w:tc>
        <w:tc>
          <w:tcPr>
            <w:tcW w:w="1811"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7</w:t>
            </w:r>
          </w:p>
        </w:tc>
        <w:tc>
          <w:tcPr>
            <w:tcW w:w="1666"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17</w:t>
            </w:r>
          </w:p>
        </w:tc>
        <w:tc>
          <w:tcPr>
            <w:tcW w:w="2352" w:type="dxa"/>
            <w:shd w:val="clear" w:color="auto" w:fill="FBD4B4"/>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10</w:t>
            </w:r>
          </w:p>
        </w:tc>
      </w:tr>
      <w:tr w:rsidR="00CF6EAA" w:rsidRPr="00A13163" w:rsidTr="00546532">
        <w:trPr>
          <w:trHeight w:val="385"/>
          <w:jc w:val="center"/>
        </w:trPr>
        <w:tc>
          <w:tcPr>
            <w:tcW w:w="1449" w:type="dxa"/>
            <w:shd w:val="clear" w:color="auto" w:fill="auto"/>
          </w:tcPr>
          <w:p w:rsidR="00CF6EAA" w:rsidRPr="00A13163" w:rsidRDefault="00CF6EAA" w:rsidP="00546532">
            <w:pPr>
              <w:jc w:val="center"/>
              <w:rPr>
                <w:rFonts w:ascii="Times New Roman" w:hAnsi="Times New Roman" w:cs="Times New Roman"/>
                <w:lang w:val="sr-Cyrl-CS"/>
              </w:rPr>
            </w:pPr>
          </w:p>
        </w:tc>
        <w:tc>
          <w:tcPr>
            <w:tcW w:w="263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Говорно изражавање</w:t>
            </w:r>
          </w:p>
        </w:tc>
        <w:tc>
          <w:tcPr>
            <w:tcW w:w="104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11</w:t>
            </w:r>
          </w:p>
        </w:tc>
        <w:tc>
          <w:tcPr>
            <w:tcW w:w="1811"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w:t>
            </w:r>
          </w:p>
        </w:tc>
        <w:tc>
          <w:tcPr>
            <w:tcW w:w="1666"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6</w:t>
            </w:r>
          </w:p>
        </w:tc>
        <w:tc>
          <w:tcPr>
            <w:tcW w:w="2352" w:type="dxa"/>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w:t>
            </w:r>
          </w:p>
        </w:tc>
      </w:tr>
      <w:tr w:rsidR="00CF6EAA" w:rsidRPr="00A13163" w:rsidTr="00546532">
        <w:trPr>
          <w:trHeight w:val="353"/>
          <w:jc w:val="center"/>
        </w:trPr>
        <w:tc>
          <w:tcPr>
            <w:tcW w:w="1449" w:type="dxa"/>
            <w:tcBorders>
              <w:bottom w:val="single" w:sz="4" w:space="0" w:color="auto"/>
            </w:tcBorders>
            <w:shd w:val="clear" w:color="auto" w:fill="auto"/>
          </w:tcPr>
          <w:p w:rsidR="00CF6EAA" w:rsidRPr="00A13163" w:rsidRDefault="00CF6EAA" w:rsidP="00546532">
            <w:pPr>
              <w:jc w:val="center"/>
              <w:rPr>
                <w:rFonts w:ascii="Times New Roman" w:hAnsi="Times New Roman" w:cs="Times New Roman"/>
                <w:lang w:val="sr-Cyrl-CS"/>
              </w:rPr>
            </w:pPr>
          </w:p>
        </w:tc>
        <w:tc>
          <w:tcPr>
            <w:tcW w:w="2630" w:type="dxa"/>
            <w:tcBorders>
              <w:bottom w:val="single" w:sz="4" w:space="0" w:color="auto"/>
            </w:tcBorders>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Писмено изражавање</w:t>
            </w:r>
          </w:p>
        </w:tc>
        <w:tc>
          <w:tcPr>
            <w:tcW w:w="1046" w:type="dxa"/>
            <w:tcBorders>
              <w:bottom w:val="single" w:sz="4" w:space="0" w:color="auto"/>
            </w:tcBorders>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23</w:t>
            </w:r>
          </w:p>
        </w:tc>
        <w:tc>
          <w:tcPr>
            <w:tcW w:w="1811" w:type="dxa"/>
            <w:tcBorders>
              <w:bottom w:val="single" w:sz="4" w:space="0" w:color="auto"/>
            </w:tcBorders>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c>
          <w:tcPr>
            <w:tcW w:w="1666" w:type="dxa"/>
            <w:tcBorders>
              <w:bottom w:val="single" w:sz="4" w:space="0" w:color="auto"/>
            </w:tcBorders>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11</w:t>
            </w:r>
          </w:p>
        </w:tc>
        <w:tc>
          <w:tcPr>
            <w:tcW w:w="2352" w:type="dxa"/>
            <w:tcBorders>
              <w:bottom w:val="single" w:sz="4" w:space="0" w:color="auto"/>
            </w:tcBorders>
            <w:shd w:val="clear" w:color="auto" w:fill="auto"/>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7</w:t>
            </w:r>
          </w:p>
        </w:tc>
      </w:tr>
      <w:tr w:rsidR="00CF6EAA" w:rsidRPr="00A13163" w:rsidTr="00546532">
        <w:trPr>
          <w:trHeight w:val="350"/>
          <w:jc w:val="center"/>
        </w:trPr>
        <w:tc>
          <w:tcPr>
            <w:tcW w:w="4079" w:type="dxa"/>
            <w:gridSpan w:val="2"/>
            <w:tcBorders>
              <w:top w:val="single" w:sz="4" w:space="0" w:color="auto"/>
              <w:bottom w:val="double" w:sz="4" w:space="0" w:color="auto"/>
            </w:tcBorders>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Укупан број часова</w:t>
            </w:r>
          </w:p>
        </w:tc>
        <w:tc>
          <w:tcPr>
            <w:tcW w:w="1046" w:type="dxa"/>
            <w:tcBorders>
              <w:top w:val="single" w:sz="4" w:space="0" w:color="auto"/>
              <w:bottom w:val="double" w:sz="4" w:space="0" w:color="auto"/>
            </w:tcBorders>
            <w:shd w:val="clear" w:color="auto" w:fill="auto"/>
          </w:tcPr>
          <w:p w:rsidR="00CF6EAA" w:rsidRPr="00A13163" w:rsidRDefault="00CF6EAA" w:rsidP="00546532">
            <w:pPr>
              <w:rPr>
                <w:rFonts w:ascii="Times New Roman" w:hAnsi="Times New Roman" w:cs="Times New Roman"/>
                <w:b/>
              </w:rPr>
            </w:pPr>
            <w:r w:rsidRPr="00A13163">
              <w:rPr>
                <w:rFonts w:ascii="Times New Roman" w:hAnsi="Times New Roman" w:cs="Times New Roman"/>
                <w:b/>
              </w:rPr>
              <w:t>144</w:t>
            </w:r>
          </w:p>
        </w:tc>
        <w:tc>
          <w:tcPr>
            <w:tcW w:w="1811" w:type="dxa"/>
            <w:tcBorders>
              <w:top w:val="single" w:sz="4" w:space="0" w:color="auto"/>
              <w:bottom w:val="double" w:sz="4" w:space="0" w:color="auto"/>
            </w:tcBorders>
            <w:shd w:val="clear" w:color="auto" w:fill="auto"/>
          </w:tcPr>
          <w:p w:rsidR="00CF6EAA" w:rsidRPr="00A13163" w:rsidRDefault="00CF6EAA" w:rsidP="00546532">
            <w:pPr>
              <w:rPr>
                <w:rFonts w:ascii="Times New Roman" w:hAnsi="Times New Roman" w:cs="Times New Roman"/>
                <w:b/>
              </w:rPr>
            </w:pPr>
            <w:r w:rsidRPr="00A13163">
              <w:rPr>
                <w:rFonts w:ascii="Times New Roman" w:hAnsi="Times New Roman" w:cs="Times New Roman"/>
                <w:b/>
              </w:rPr>
              <w:t>74</w:t>
            </w:r>
          </w:p>
        </w:tc>
        <w:tc>
          <w:tcPr>
            <w:tcW w:w="1666" w:type="dxa"/>
            <w:tcBorders>
              <w:top w:val="single" w:sz="4" w:space="0" w:color="auto"/>
              <w:bottom w:val="double" w:sz="4" w:space="0" w:color="auto"/>
            </w:tcBorders>
            <w:shd w:val="clear" w:color="auto" w:fill="auto"/>
          </w:tcPr>
          <w:p w:rsidR="00CF6EAA" w:rsidRPr="00A13163" w:rsidRDefault="00CF6EAA" w:rsidP="00546532">
            <w:pPr>
              <w:rPr>
                <w:rFonts w:ascii="Times New Roman" w:hAnsi="Times New Roman" w:cs="Times New Roman"/>
                <w:b/>
              </w:rPr>
            </w:pPr>
            <w:r w:rsidRPr="00A13163">
              <w:rPr>
                <w:rFonts w:ascii="Times New Roman" w:hAnsi="Times New Roman" w:cs="Times New Roman"/>
                <w:b/>
              </w:rPr>
              <w:t>45</w:t>
            </w:r>
          </w:p>
        </w:tc>
        <w:tc>
          <w:tcPr>
            <w:tcW w:w="2352" w:type="dxa"/>
            <w:tcBorders>
              <w:top w:val="single" w:sz="4" w:space="0" w:color="auto"/>
              <w:bottom w:val="double" w:sz="4" w:space="0" w:color="auto"/>
            </w:tcBorders>
            <w:shd w:val="clear" w:color="auto" w:fill="auto"/>
          </w:tcPr>
          <w:p w:rsidR="00CF6EAA" w:rsidRPr="00A13163" w:rsidRDefault="00CF6EAA" w:rsidP="00546532">
            <w:pPr>
              <w:rPr>
                <w:rFonts w:ascii="Times New Roman" w:hAnsi="Times New Roman" w:cs="Times New Roman"/>
                <w:b/>
              </w:rPr>
            </w:pPr>
            <w:r w:rsidRPr="00A13163">
              <w:rPr>
                <w:rFonts w:ascii="Times New Roman" w:hAnsi="Times New Roman" w:cs="Times New Roman"/>
                <w:b/>
              </w:rPr>
              <w:t>25</w:t>
            </w:r>
          </w:p>
        </w:tc>
      </w:tr>
    </w:tbl>
    <w:p w:rsidR="00CF6EAA" w:rsidRPr="00A13163" w:rsidRDefault="00CF6EAA" w:rsidP="00CF6EAA">
      <w:pPr>
        <w:jc w:val="center"/>
        <w:rPr>
          <w:rFonts w:ascii="Times New Roman" w:hAnsi="Times New Roman" w:cs="Times New Roman"/>
          <w:lang w:val="sr-Cyrl-CS"/>
        </w:rPr>
      </w:pPr>
    </w:p>
    <w:p w:rsidR="00CF6EAA" w:rsidRPr="00A13163" w:rsidRDefault="00CF6EAA" w:rsidP="00CF6EAA">
      <w:pPr>
        <w:rPr>
          <w:rFonts w:ascii="Times New Roman" w:hAnsi="Times New Roman" w:cs="Times New Roman"/>
          <w:lang w:val="sr-Cyrl-CS"/>
        </w:rPr>
      </w:pP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1"/>
        <w:gridCol w:w="1931"/>
        <w:gridCol w:w="3026"/>
        <w:gridCol w:w="3481"/>
        <w:gridCol w:w="3667"/>
      </w:tblGrid>
      <w:tr w:rsidR="00CF6EAA" w:rsidRPr="00A13163" w:rsidTr="00546532">
        <w:trPr>
          <w:trHeight w:val="503"/>
        </w:trPr>
        <w:tc>
          <w:tcPr>
            <w:tcW w:w="242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93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174"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389"/>
        </w:trPr>
        <w:tc>
          <w:tcPr>
            <w:tcW w:w="2421"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931"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026"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48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667"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5"/>
        </w:trPr>
        <w:tc>
          <w:tcPr>
            <w:tcW w:w="2421" w:type="dxa"/>
            <w:shd w:val="clear" w:color="auto" w:fill="FBD4B4"/>
            <w:vAlign w:val="center"/>
          </w:tcPr>
          <w:p w:rsidR="00CF6EAA" w:rsidRPr="00A13163" w:rsidRDefault="00CF6EAA" w:rsidP="00546532">
            <w:pPr>
              <w:widowControl w:val="0"/>
              <w:autoSpaceDE w:val="0"/>
              <w:autoSpaceDN w:val="0"/>
              <w:adjustRightInd w:val="0"/>
              <w:rPr>
                <w:rFonts w:ascii="Times New Roman" w:hAnsi="Times New Roman" w:cs="Times New Roman"/>
                <w:b/>
                <w:noProof/>
                <w:lang w:val="sr-Latn-CS"/>
              </w:rPr>
            </w:pPr>
            <w:r w:rsidRPr="00A13163">
              <w:rPr>
                <w:rFonts w:ascii="Times New Roman" w:hAnsi="Times New Roman" w:cs="Times New Roman"/>
                <w:b/>
                <w:noProof/>
                <w:lang w:val="sr-Cyrl-CS"/>
              </w:rPr>
              <w:t>Језик</w:t>
            </w:r>
            <w:r w:rsidRPr="00A13163">
              <w:rPr>
                <w:rFonts w:ascii="Times New Roman" w:hAnsi="Times New Roman" w:cs="Times New Roman"/>
                <w:b/>
                <w:noProof/>
                <w:lang w:val="sr-Latn-CS"/>
              </w:rPr>
              <w:t>:</w:t>
            </w:r>
          </w:p>
          <w:p w:rsidR="00CF6EAA" w:rsidRPr="00A13163" w:rsidRDefault="00CF6EAA" w:rsidP="00546532">
            <w:pPr>
              <w:widowControl w:val="0"/>
              <w:autoSpaceDE w:val="0"/>
              <w:autoSpaceDN w:val="0"/>
              <w:adjustRightInd w:val="0"/>
              <w:rPr>
                <w:rFonts w:ascii="Times New Roman" w:hAnsi="Times New Roman" w:cs="Times New Roman"/>
                <w:b/>
                <w:noProof/>
                <w:lang w:val="sr-Cyrl-CS"/>
              </w:rPr>
            </w:pPr>
            <w:r w:rsidRPr="00A13163">
              <w:rPr>
                <w:rFonts w:ascii="Times New Roman" w:hAnsi="Times New Roman" w:cs="Times New Roman"/>
                <w:b/>
                <w:noProof/>
                <w:lang w:val="sr-Latn-CS"/>
              </w:rPr>
              <w:t>-</w:t>
            </w:r>
            <w:r w:rsidRPr="00A13163">
              <w:rPr>
                <w:rFonts w:ascii="Times New Roman" w:hAnsi="Times New Roman" w:cs="Times New Roman"/>
                <w:noProof/>
                <w:lang w:val="sr-Cyrl-CS"/>
              </w:rPr>
              <w:t>Граматика</w:t>
            </w:r>
            <w:r w:rsidRPr="00A13163">
              <w:rPr>
                <w:rFonts w:ascii="Times New Roman" w:hAnsi="Times New Roman" w:cs="Times New Roman"/>
                <w:noProof/>
                <w:lang w:val="sr-Latn-CS"/>
              </w:rPr>
              <w:t xml:space="preserve"> ( врсте речи</w:t>
            </w:r>
            <w:r w:rsidRPr="00A13163">
              <w:rPr>
                <w:rFonts w:ascii="Times New Roman" w:hAnsi="Times New Roman" w:cs="Times New Roman"/>
                <w:noProof/>
                <w:lang w:val="sr-Cyrl-CS"/>
              </w:rPr>
              <w:t>, променљиве и непроменљиве, придевски вид, глаголски вид и род, глаголска времена, гласовне промене (само проширивање знања)), безличне реченице, синтагма, напоредни односи међу реченицама (саставни, раставни, супротни, закључни, искључни),актив и пасив, независне предикатске реченице, конгруенција, разликовање кратких акцената, језик Словена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b/>
                <w:noProof/>
                <w:lang w:val="sr-Cyrl-CS"/>
              </w:rPr>
              <w:lastRenderedPageBreak/>
              <w:t xml:space="preserve">-Правопис </w:t>
            </w:r>
            <w:r w:rsidRPr="00A13163">
              <w:rPr>
                <w:rFonts w:ascii="Times New Roman" w:hAnsi="Times New Roman" w:cs="Times New Roman"/>
                <w:noProof/>
                <w:lang w:val="sr-Cyrl-CS"/>
              </w:rPr>
              <w:t>(интерпункција у сложеној реченици, црта, цртица, заграда, запета, коришћење правописа</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tc>
        <w:tc>
          <w:tcPr>
            <w:tcW w:w="1931" w:type="dxa"/>
            <w:vAlign w:val="center"/>
          </w:tcPr>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lastRenderedPageBreak/>
              <w:t>Групни,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xml:space="preserve">рад у пару, </w:t>
            </w:r>
          </w:p>
        </w:tc>
        <w:tc>
          <w:tcPr>
            <w:tcW w:w="302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-исходи остају исти као и у претходним разредима, једино се сада они очекују на тежим и на сложенијим примерима (врсте речи, нпр: деца – збирна именица, плусквамперфекат – био сам дошао, грожђе – две гласовне промене)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постоје речница које немају лице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наброји независне реченице и њихове везнике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-препознаје да је субјекат активан/пасиван (Читају </w:t>
            </w:r>
            <w:r w:rsidRPr="00A13163">
              <w:rPr>
                <w:rFonts w:ascii="Times New Roman" w:hAnsi="Times New Roman" w:cs="Times New Roman"/>
                <w:u w:val="single"/>
                <w:lang w:val="sr-Cyrl-CS"/>
              </w:rPr>
              <w:t>књигу</w:t>
            </w:r>
            <w:r w:rsidRPr="00A13163">
              <w:rPr>
                <w:rFonts w:ascii="Times New Roman" w:hAnsi="Times New Roman" w:cs="Times New Roman"/>
                <w:lang w:val="sr-Cyrl-CS"/>
              </w:rPr>
              <w:t>/</w:t>
            </w:r>
            <w:r w:rsidRPr="00A13163">
              <w:rPr>
                <w:rFonts w:ascii="Times New Roman" w:hAnsi="Times New Roman" w:cs="Times New Roman"/>
                <w:u w:val="single"/>
                <w:lang w:val="sr-Cyrl-CS"/>
              </w:rPr>
              <w:t>Књига</w:t>
            </w:r>
            <w:r w:rsidRPr="00A13163">
              <w:rPr>
                <w:rFonts w:ascii="Times New Roman" w:hAnsi="Times New Roman" w:cs="Times New Roman"/>
                <w:lang w:val="sr-Cyrl-CS"/>
              </w:rPr>
              <w:t xml:space="preserve"> је прочитана)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каже да предикатска реченица има предикат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је конгруенција слагање именице и придева </w:t>
            </w:r>
            <w:r w:rsidRPr="00A13163">
              <w:rPr>
                <w:rFonts w:ascii="Times New Roman" w:hAnsi="Times New Roman" w:cs="Times New Roman"/>
                <w:lang w:val="sr-Cyrl-CS"/>
              </w:rPr>
              <w:lastRenderedPageBreak/>
              <w:t>(Мира је лепа)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наброји кратке акценте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-знају творца првог словенског писма, разликују ћирилицу и глагољицу</w:t>
            </w:r>
          </w:p>
          <w:p w:rsidR="00CF6EAA" w:rsidRPr="00A13163" w:rsidRDefault="00CF6EAA" w:rsidP="00546532">
            <w:pPr>
              <w:tabs>
                <w:tab w:val="center" w:pos="1309"/>
              </w:tabs>
              <w:rPr>
                <w:rFonts w:ascii="Times New Roman" w:hAnsi="Times New Roman" w:cs="Times New Roman"/>
              </w:rPr>
            </w:pPr>
            <w:r w:rsidRPr="00A13163">
              <w:rPr>
                <w:rFonts w:ascii="Times New Roman" w:hAnsi="Times New Roman" w:cs="Times New Roman"/>
                <w:lang w:val="sr-Cyrl-CS"/>
              </w:rPr>
              <w:t xml:space="preserve"> -препознаје инверзију у сложеној реченици</w:t>
            </w:r>
            <w:r w:rsidRPr="00A13163">
              <w:rPr>
                <w:rFonts w:ascii="Times New Roman" w:hAnsi="Times New Roman" w:cs="Times New Roman"/>
                <w:lang w:val="sr-Cyrl-CS"/>
              </w:rPr>
              <w:tab/>
            </w:r>
          </w:p>
        </w:tc>
        <w:tc>
          <w:tcPr>
            <w:tcW w:w="348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-исходи остају исти као и у претходним разредима, једино се сада они очекују на тежим и на сложенијим примерима (врсте речи, нпр: љубав – апстрактна именица, глаголски прилог садашњи – пишући, раширити – три гласовне промене)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препозна безлични реченицу (</w:t>
            </w:r>
            <w:r w:rsidRPr="00A13163">
              <w:rPr>
                <w:rFonts w:ascii="Times New Roman" w:hAnsi="Times New Roman" w:cs="Times New Roman"/>
                <w:u w:val="single"/>
                <w:lang w:val="sr-Cyrl-CS"/>
              </w:rPr>
              <w:t>Грмело је</w:t>
            </w:r>
            <w:r w:rsidRPr="00A13163">
              <w:rPr>
                <w:rFonts w:ascii="Times New Roman" w:hAnsi="Times New Roman" w:cs="Times New Roman"/>
                <w:lang w:val="sr-Cyrl-CS"/>
              </w:rPr>
              <w:t xml:space="preserve">)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-одређује напоредни однос између две независне реченице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-одређује да ли је реченица у активу или пасиву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-одређује број комуникативних и предикатских реченица</w:t>
            </w:r>
          </w:p>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lang w:val="sr-Cyrl-CS"/>
              </w:rPr>
              <w:t>-разликује граматички и природни род у конгруенцији (</w:t>
            </w:r>
            <w:r w:rsidRPr="00A13163">
              <w:rPr>
                <w:rFonts w:ascii="Times New Roman" w:hAnsi="Times New Roman" w:cs="Times New Roman"/>
                <w:u w:val="single"/>
                <w:lang w:val="sr-Cyrl-CS"/>
              </w:rPr>
              <w:t>пијаница)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-препознаје кратке акцента у </w:t>
            </w:r>
            <w:r w:rsidRPr="00A13163">
              <w:rPr>
                <w:rFonts w:ascii="Times New Roman" w:hAnsi="Times New Roman" w:cs="Times New Roman"/>
                <w:lang w:val="sr-Cyrl-CS"/>
              </w:rPr>
              <w:lastRenderedPageBreak/>
              <w:t xml:space="preserve">двосложним речима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-користи заграду у писању краћег прозног текста</w:t>
            </w:r>
          </w:p>
        </w:tc>
        <w:tc>
          <w:tcPr>
            <w:tcW w:w="366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-исходи остају исти као и у претходним разредима, једино се сада они очекују на тежим и на сложенијим примерима (врсте речи, нпр: врата – pluralia </w:t>
            </w:r>
            <w:r w:rsidRPr="00A13163">
              <w:rPr>
                <w:rFonts w:ascii="Times New Roman" w:hAnsi="Times New Roman" w:cs="Times New Roman"/>
              </w:rPr>
              <w:t>tantum</w:t>
            </w:r>
            <w:r w:rsidRPr="00A13163">
              <w:rPr>
                <w:rFonts w:ascii="Times New Roman" w:hAnsi="Times New Roman" w:cs="Times New Roman"/>
                <w:lang w:val="ru-RU"/>
              </w:rPr>
              <w:t>, глагол доручковати – двовидски,</w:t>
            </w:r>
            <w:r w:rsidRPr="00A13163">
              <w:rPr>
                <w:rFonts w:ascii="Times New Roman" w:hAnsi="Times New Roman" w:cs="Times New Roman"/>
                <w:lang w:val="sr-Cyrl-CS"/>
              </w:rPr>
              <w:t xml:space="preserve"> грађаху – имперфекат, строжи – компаратив придева, подаци-четири гласовне промене)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да прави безличну реченицу помоћу речце СЕ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-одређује напоредни однос између више независних реченица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-реченицу из актива пребацује у пасив</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-одређује број предикатских реченица у којима се налази сложен глаголски предикат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-одређује како се слажу именица, </w:t>
            </w:r>
            <w:r w:rsidRPr="00A13163">
              <w:rPr>
                <w:rFonts w:ascii="Times New Roman" w:hAnsi="Times New Roman" w:cs="Times New Roman"/>
                <w:lang w:val="sr-Cyrl-CS"/>
              </w:rPr>
              <w:lastRenderedPageBreak/>
              <w:t>придев и глагол</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одреди кратки акценат код вишесложних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-доследно користи све знаке интерпункције у сложеној реченици</w:t>
            </w:r>
          </w:p>
          <w:p w:rsidR="00CF6EAA" w:rsidRPr="00A13163" w:rsidRDefault="00CF6EAA" w:rsidP="00546532">
            <w:pPr>
              <w:tabs>
                <w:tab w:val="center" w:pos="1309"/>
              </w:tabs>
              <w:rPr>
                <w:rFonts w:ascii="Times New Roman" w:hAnsi="Times New Roman" w:cs="Times New Roman"/>
                <w:lang w:val="sr-Cyrl-CS"/>
              </w:rPr>
            </w:pPr>
            <w:r w:rsidRPr="00A13163">
              <w:rPr>
                <w:rFonts w:ascii="Times New Roman" w:hAnsi="Times New Roman" w:cs="Times New Roman"/>
                <w:lang w:val="sr-Cyrl-CS"/>
              </w:rPr>
              <w:tab/>
            </w:r>
          </w:p>
          <w:p w:rsidR="00CF6EAA" w:rsidRPr="00A13163" w:rsidRDefault="00CF6EAA" w:rsidP="00546532">
            <w:pPr>
              <w:rPr>
                <w:rFonts w:ascii="Times New Roman" w:hAnsi="Times New Roman" w:cs="Times New Roman"/>
                <w:lang w:val="sr-Cyrl-CS"/>
              </w:rPr>
            </w:pPr>
          </w:p>
        </w:tc>
      </w:tr>
      <w:tr w:rsidR="00CF6EAA" w:rsidRPr="00A13163" w:rsidTr="00546532">
        <w:trPr>
          <w:trHeight w:val="145"/>
        </w:trPr>
        <w:tc>
          <w:tcPr>
            <w:tcW w:w="2421" w:type="dxa"/>
            <w:shd w:val="clear" w:color="auto" w:fill="FBD4B4"/>
            <w:vAlign w:val="center"/>
          </w:tcPr>
          <w:p w:rsidR="00CF6EAA" w:rsidRPr="00A13163" w:rsidRDefault="00CF6EAA" w:rsidP="00546532">
            <w:pPr>
              <w:rPr>
                <w:rFonts w:ascii="Times New Roman" w:hAnsi="Times New Roman" w:cs="Times New Roman"/>
                <w:b/>
                <w:noProof/>
                <w:lang w:val="sr-Cyrl-CS"/>
              </w:rPr>
            </w:pPr>
            <w:r w:rsidRPr="00A13163">
              <w:rPr>
                <w:rFonts w:ascii="Times New Roman" w:hAnsi="Times New Roman" w:cs="Times New Roman"/>
                <w:b/>
                <w:noProof/>
                <w:lang w:val="sr-Cyrl-CS"/>
              </w:rPr>
              <w:lastRenderedPageBreak/>
              <w:t>Књижевност:</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b/>
                <w:noProof/>
                <w:lang w:val="sr-Cyrl-CS"/>
              </w:rPr>
              <w:t>-</w:t>
            </w:r>
            <w:r w:rsidRPr="00A13163">
              <w:rPr>
                <w:rFonts w:ascii="Times New Roman" w:hAnsi="Times New Roman" w:cs="Times New Roman"/>
                <w:noProof/>
                <w:lang w:val="sr-Cyrl-CS"/>
              </w:rPr>
              <w:t>одломци из књижевних дела, приповетке и песме из читанке за седми разред, Клет, 2014. Београд</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noProof/>
                <w:lang w:val="sr-Cyrl-CS"/>
              </w:rPr>
              <w:t>Лектира (песме хајдучког и ускочког циклуса које се налазе у читанци, и две песме по избору ученика); романи ( Поп Ћира и поп Спира, Мали принц)</w:t>
            </w:r>
          </w:p>
        </w:tc>
        <w:tc>
          <w:tcPr>
            <w:tcW w:w="1931" w:type="dxa"/>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ВФН, групни,индивидуални,фронтални,рад у пару, метода рада на тексту, разговор</w:t>
            </w:r>
          </w:p>
        </w:tc>
        <w:tc>
          <w:tcPr>
            <w:tcW w:w="302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-повезује наслове прочитаних књижевних дела са именима аутора тих 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о чему се говори у прочитаном делу</w:t>
            </w:r>
          </w:p>
        </w:tc>
        <w:tc>
          <w:tcPr>
            <w:tcW w:w="348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-препознаје врсте стиха (римовани и неримовани; осмерац и десетерац)</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-препознаје алегорију, асонанцу и алитерацију</w:t>
            </w:r>
          </w:p>
          <w:p w:rsidR="00CF6EAA" w:rsidRPr="00A13163" w:rsidRDefault="00CF6EAA" w:rsidP="00546532">
            <w:pPr>
              <w:rPr>
                <w:rFonts w:ascii="Times New Roman" w:hAnsi="Times New Roman" w:cs="Times New Roman"/>
                <w:lang w:val="sr-Cyrl-CS"/>
              </w:rPr>
            </w:pPr>
          </w:p>
        </w:tc>
        <w:tc>
          <w:tcPr>
            <w:tcW w:w="366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и проналази стилске фигуре у књижевноуметничком тексту (алегорија, асонанца и алитерација)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анализира лирску песму(уочава мотиве, песнички језик и стил)</w:t>
            </w:r>
          </w:p>
        </w:tc>
      </w:tr>
      <w:tr w:rsidR="00CF6EAA" w:rsidRPr="00A13163" w:rsidTr="00546532">
        <w:trPr>
          <w:trHeight w:val="145"/>
        </w:trPr>
        <w:tc>
          <w:tcPr>
            <w:tcW w:w="2421"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Језичка култура: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w:t>
            </w:r>
            <w:r w:rsidRPr="00A13163">
              <w:rPr>
                <w:rFonts w:ascii="Times New Roman" w:hAnsi="Times New Roman" w:cs="Times New Roman"/>
                <w:lang w:val="sr-Cyrl-CS"/>
              </w:rPr>
              <w:t>усмено изражавање</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w:t>
            </w:r>
            <w:r w:rsidRPr="00A13163">
              <w:rPr>
                <w:rFonts w:ascii="Times New Roman" w:hAnsi="Times New Roman" w:cs="Times New Roman"/>
                <w:lang w:val="sr-Cyrl-CS"/>
              </w:rPr>
              <w:t>писмено изражавање</w:t>
            </w:r>
          </w:p>
        </w:tc>
        <w:tc>
          <w:tcPr>
            <w:tcW w:w="1931" w:type="dxa"/>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Говорне, писане вежбе, задаци у вежбанкама и домаћи задаци и пројекти</w:t>
            </w:r>
          </w:p>
        </w:tc>
        <w:tc>
          <w:tcPr>
            <w:tcW w:w="302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-влада основним жанровима писане комуникације; саставља писмо, попуњава различите обрасце и формуларе, </w:t>
            </w:r>
            <w:r w:rsidRPr="00A13163">
              <w:rPr>
                <w:rFonts w:ascii="Times New Roman" w:hAnsi="Times New Roman" w:cs="Times New Roman"/>
                <w:lang w:val="sr-Latn-CS"/>
              </w:rPr>
              <w:t>i-mail</w:t>
            </w:r>
            <w:r w:rsidRPr="00A13163">
              <w:rPr>
                <w:rFonts w:ascii="Times New Roman" w:hAnsi="Times New Roman" w:cs="Times New Roman"/>
                <w:lang w:val="sr-Cyrl-CS"/>
              </w:rPr>
              <w:t xml:space="preserve"> порука</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rPr>
            </w:pPr>
          </w:p>
        </w:tc>
        <w:tc>
          <w:tcPr>
            <w:tcW w:w="348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 -познаје основне лексичке појаве: једнозначност и вишезначност речи; основне лексичке односе: синонимију, антонимију, хомонимију, и користи их у </w:t>
            </w:r>
            <w:r w:rsidRPr="00A13163">
              <w:rPr>
                <w:rFonts w:ascii="Times New Roman" w:hAnsi="Times New Roman" w:cs="Times New Roman"/>
                <w:lang w:val="sr-Cyrl-CS"/>
              </w:rPr>
              <w:lastRenderedPageBreak/>
              <w:t>усменом и писменом изражавању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-пише текст уз употребу стилских фигура (пример: алегорија)</w:t>
            </w:r>
          </w:p>
        </w:tc>
        <w:tc>
          <w:tcPr>
            <w:tcW w:w="3667" w:type="dxa"/>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lastRenderedPageBreak/>
              <w:t>-служи се речницима и школским правописом за израду истраживачког рада, пројекта</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ru-RU"/>
        </w:rPr>
      </w:pPr>
    </w:p>
    <w:p w:rsidR="00CF6EAA" w:rsidRPr="00A13163" w:rsidRDefault="00CF6EAA" w:rsidP="00CF6EAA">
      <w:pPr>
        <w:widowControl w:val="0"/>
        <w:shd w:val="clear" w:color="auto" w:fill="FABF8F"/>
        <w:autoSpaceDE w:val="0"/>
        <w:autoSpaceDN w:val="0"/>
        <w:adjustRightInd w:val="0"/>
        <w:spacing w:after="0" w:line="240" w:lineRule="auto"/>
        <w:rPr>
          <w:rFonts w:ascii="Times New Roman" w:hAnsi="Times New Roman" w:cs="Times New Roman"/>
        </w:rPr>
      </w:pPr>
      <w:r w:rsidRPr="00A13163">
        <w:rPr>
          <w:rFonts w:ascii="Times New Roman" w:hAnsi="Times New Roman" w:cs="Times New Roman"/>
          <w:b/>
          <w:bCs/>
        </w:rPr>
        <w:t>МАЂАРСКИ ЈЕЗИК</w:t>
      </w:r>
      <w:r w:rsidRPr="00A13163">
        <w:rPr>
          <w:rFonts w:ascii="Times New Roman" w:hAnsi="Times New Roman" w:cs="Times New Roman"/>
        </w:rPr>
        <w:t xml:space="preserve"> (4 часа недељно, 144 часа годишње)</w:t>
      </w:r>
    </w:p>
    <w:p w:rsidR="00CF6EAA" w:rsidRPr="00A13163" w:rsidRDefault="00CF6EAA" w:rsidP="00CF6EAA">
      <w:pPr>
        <w:widowControl w:val="0"/>
        <w:autoSpaceDE w:val="0"/>
        <w:autoSpaceDN w:val="0"/>
        <w:adjustRightInd w:val="0"/>
        <w:spacing w:after="0" w:line="12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2" w:lineRule="auto"/>
        <w:ind w:right="3540"/>
        <w:rPr>
          <w:rFonts w:ascii="Times New Roman" w:hAnsi="Times New Roman" w:cs="Times New Roman"/>
          <w:b/>
          <w:bCs/>
        </w:rPr>
      </w:pPr>
      <w:r w:rsidRPr="00A13163">
        <w:rPr>
          <w:rFonts w:ascii="Times New Roman" w:hAnsi="Times New Roman" w:cs="Times New Roman"/>
          <w:b/>
          <w:bCs/>
        </w:rPr>
        <w:t xml:space="preserve">MAGYAR NYELV </w:t>
      </w:r>
    </w:p>
    <w:p w:rsidR="00CF6EAA" w:rsidRPr="00A13163" w:rsidRDefault="00CF6EAA" w:rsidP="00CF6EAA">
      <w:pPr>
        <w:widowControl w:val="0"/>
        <w:overflowPunct w:val="0"/>
        <w:autoSpaceDE w:val="0"/>
        <w:autoSpaceDN w:val="0"/>
        <w:adjustRightInd w:val="0"/>
        <w:spacing w:after="0" w:line="212" w:lineRule="auto"/>
        <w:ind w:right="3540"/>
        <w:rPr>
          <w:rFonts w:ascii="Times New Roman" w:hAnsi="Times New Roman" w:cs="Times New Roman"/>
        </w:rPr>
      </w:pPr>
      <w:r w:rsidRPr="00A13163">
        <w:rPr>
          <w:rFonts w:ascii="Times New Roman" w:hAnsi="Times New Roman" w:cs="Times New Roman"/>
          <w:b/>
          <w:bCs/>
        </w:rPr>
        <w:t>A tantárgy tanításának céljai és feladatai</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sidRPr="00A13163">
        <w:rPr>
          <w:rFonts w:ascii="Times New Roman" w:hAnsi="Times New Roman" w:cs="Times New Roman"/>
        </w:rPr>
        <w:t>A magyar nyelv tanításának feladata 7. osztályban (elsŊsorban) a mondatfajták és a mondatrészek megtanítása. A tanuló az eddig szerzett hangtani és szófaji ismereteire alapozva a mondatok elemzésével jut el a szöveg teljes nyelvtani áttekintéséig, ezzel elŊsegítve a szabatos, nyelvtanilag helyes mondatok konstruálását. Habár a tananyag a mondatokra fókuszál, ez nem azt jelenti, hogy az elŊzŊleg tanultakra nem térünk ki; ellenkezŊleg: arra kell törekedni, hogy minden anyagrész felelevenítse az elŊzŊeket, ezzel is elŊsegítve a nyelvtani ismeretek elmélyítését. Arra kell tehát törekedni, hogy minél gyakrabban összekapcsoljuk a régi és új ismereteket, együttesen</w:t>
      </w:r>
    </w:p>
    <w:p w:rsidR="00CF6EAA" w:rsidRPr="00A13163" w:rsidRDefault="00CF6EAA" w:rsidP="00CF6EAA">
      <w:pPr>
        <w:widowControl w:val="0"/>
        <w:autoSpaceDE w:val="0"/>
        <w:autoSpaceDN w:val="0"/>
        <w:adjustRightInd w:val="0"/>
        <w:spacing w:after="0" w:line="200"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37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jc w:val="both"/>
        <w:rPr>
          <w:rFonts w:ascii="Times New Roman" w:hAnsi="Times New Roman" w:cs="Times New Roman"/>
        </w:rPr>
      </w:pPr>
      <w:r w:rsidRPr="00A13163">
        <w:rPr>
          <w:rFonts w:ascii="Times New Roman" w:hAnsi="Times New Roman" w:cs="Times New Roman"/>
        </w:rPr>
        <w:t>alkalmazzuk és gyakoroljuk Ŋket. A szövegösszefüggések felismerésével a többi tárgy korrelációjában is eredményeket érhetünk el, utat mutatva az értŊ olvasóvá nevelésben.</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Célunk, hogy a tanuló a tanult nyelvtani ismereteket tudatosan alkalmazza szóban és írásban.</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 tanterv anyaga lehetŊvé teszi, hogy gyakoroltassuk az írásjelek helyes használatát, s esetenként kitérjünk az egybe- és különírás szabályaira is.</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Az (írásbeli) szövegalkotás leggyakoribb módja a fogalmazásírás az iskolában. A szövegfajták megismerése elŊsegíti különféle helyzetekben a helyes megnyilatkozást.</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Az irodalom oktatása révén a tanulók tegyenek szert a korosztályuknak megfelelŊ irodalmi tájékozottságra és műveltségre.</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sidRPr="00A13163">
        <w:rPr>
          <w:rFonts w:ascii="Times New Roman" w:hAnsi="Times New Roman" w:cs="Times New Roman"/>
        </w:rPr>
        <w:t>Az irodalom oktatásának fontos feladata az értŊ és kreatív olvasóvá nevelés. Az olvasóvá nevelés folyamata (esztétikai és szórakoztató) élményszerzésre irányuljon; tartalmazza ugyanakkor az igényesség aspektusait. A tanulók ismerjék meg a népszerű (bestseller) irodalom alkotásait is, ne zárjuk el tŊlük a tömegkultúra bizonyos jelenségeit (az internet közvetítette tartalmakat, a népszerű játékok és a szórakoztató elektronika nyújtotta lehetŊségeket), ugyanakkor legyen betekintésük e folyamatokba; pl. a cirkusz, a futball, a médiák, a számítógépes játékok stb. működési mechanizmusaiba; ne csak használják, értsék is meg ezeket a jelenségeket.</w:t>
      </w:r>
    </w:p>
    <w:p w:rsidR="00CF6EAA" w:rsidRPr="00A13163"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13163">
        <w:rPr>
          <w:rFonts w:ascii="Times New Roman" w:hAnsi="Times New Roman" w:cs="Times New Roman"/>
        </w:rPr>
        <w:t>Az irodalom tanítása az élményszerzés mellett tartalmazza a tájékozottság, az információszerzés iránti igény elmélyítését, az önálló ismeretszerzés lehetŊségeinek megismerését. A tanulók irodalmi ismereteik gyarapításában használják ki a korszerű info-kommunikációs eszközök kínálatát. ÉrdeklŊdjenek a korosztályuknak megfelelŊ sajtótermékek, rádió-, illetve televízióműsorok iránt. Nyerjenek betekintést a folyóiratkultúra jelenségeibe. Nyerjenek jártasságot a könyvtárhasználatban.</w:t>
      </w:r>
    </w:p>
    <w:p w:rsidR="00CF6EAA" w:rsidRPr="00A13163"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13163">
        <w:rPr>
          <w:rFonts w:ascii="Times New Roman" w:hAnsi="Times New Roman" w:cs="Times New Roman"/>
        </w:rPr>
        <w:t>Tudatosodjék a tanulókban, hogy az irodalom nem önmagában álló jelenségrendszer. Az irodalom oktatása mutasson rá a különbözŊ szövegközi és interdiszciplináris kapcsolatokra. Az irodalmi anyag elsajátítása e korrelatív viszonyrendszerekben történjen. A tanulók ismerjék fel maguk is ezeket az összefüggéseket (az irodalom és a nyelvtan, az irodalom és a történelem, az irodalom és a különbözŊ társművészetek, az irodalom és a természettudományok stb. kapcsolódásait).</w:t>
      </w:r>
    </w:p>
    <w:p w:rsidR="00CF6EAA" w:rsidRPr="00A13163"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right="20" w:firstLine="568"/>
        <w:jc w:val="both"/>
        <w:rPr>
          <w:rFonts w:ascii="Times New Roman" w:hAnsi="Times New Roman" w:cs="Times New Roman"/>
        </w:rPr>
      </w:pPr>
      <w:r w:rsidRPr="00A13163">
        <w:rPr>
          <w:rFonts w:ascii="Times New Roman" w:hAnsi="Times New Roman" w:cs="Times New Roman"/>
        </w:rPr>
        <w:t xml:space="preserve">Az irodalmi műveltséganyag a nyelvi lehetŊségek és a kulturális perspektíva tágítását szolgája. Ismerjék meg a tanulók a különbözŊ nyelvek és nemzeti </w:t>
      </w:r>
      <w:r w:rsidRPr="00A13163">
        <w:rPr>
          <w:rFonts w:ascii="Times New Roman" w:hAnsi="Times New Roman" w:cs="Times New Roman"/>
        </w:rPr>
        <w:lastRenderedPageBreak/>
        <w:t>irodalmak összefüggéseit, egymásra történŊ ráhatását. Legyenek érdeklŊdŊk és toleránsak más nyelvek, kultúrák iránt. Tudatosodjon bennük a multikulturalizmus fontossága és mérhetetlen elŊnye.</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rPr>
        <w:t>Az irodalmi oktatás fontos részfeladatai közé tartozik a hagyomány és az irodalmi folytonosság fontosságának érzékeltetése; ugyanakkor a modern irodalom iránti érdeklŊdés elmélyítése.</w:t>
      </w:r>
    </w:p>
    <w:p w:rsidR="00CF6EAA" w:rsidRPr="00A13163" w:rsidRDefault="00CF6EAA" w:rsidP="00CF6EAA">
      <w:pPr>
        <w:widowControl w:val="0"/>
        <w:autoSpaceDE w:val="0"/>
        <w:autoSpaceDN w:val="0"/>
        <w:adjustRightInd w:val="0"/>
        <w:spacing w:after="0" w:line="3"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Operatív feladatok</w:t>
      </w:r>
    </w:p>
    <w:p w:rsidR="00CF6EAA" w:rsidRPr="00A13163" w:rsidRDefault="00CF6EAA" w:rsidP="00CF6EAA">
      <w:pPr>
        <w:widowControl w:val="0"/>
        <w:autoSpaceDE w:val="0"/>
        <w:autoSpaceDN w:val="0"/>
        <w:adjustRightInd w:val="0"/>
        <w:spacing w:after="0" w:line="238" w:lineRule="auto"/>
        <w:ind w:left="1060"/>
        <w:rPr>
          <w:rFonts w:ascii="Times New Roman" w:hAnsi="Times New Roman" w:cs="Times New Roman"/>
        </w:rPr>
      </w:pPr>
      <w:r w:rsidRPr="00A13163">
        <w:rPr>
          <w:rFonts w:ascii="Times New Roman" w:hAnsi="Times New Roman" w:cs="Times New Roman"/>
        </w:rPr>
        <w:t>A tanuló legyen képes:</w:t>
      </w:r>
    </w:p>
    <w:p w:rsidR="00CF6EAA" w:rsidRPr="00A13163" w:rsidRDefault="00CF6EAA" w:rsidP="00CF6EAA">
      <w:pPr>
        <w:widowControl w:val="0"/>
        <w:numPr>
          <w:ilvl w:val="0"/>
          <w:numId w:val="142"/>
        </w:numPr>
        <w:tabs>
          <w:tab w:val="clear" w:pos="720"/>
          <w:tab w:val="num" w:pos="1260"/>
        </w:tabs>
        <w:overflowPunct w:val="0"/>
        <w:autoSpaceDE w:val="0"/>
        <w:autoSpaceDN w:val="0"/>
        <w:adjustRightInd w:val="0"/>
        <w:spacing w:after="0" w:line="239" w:lineRule="auto"/>
        <w:ind w:left="1260" w:hanging="198"/>
        <w:jc w:val="both"/>
        <w:rPr>
          <w:rFonts w:ascii="Times New Roman" w:hAnsi="Times New Roman" w:cs="Times New Roman"/>
        </w:rPr>
      </w:pPr>
      <w:r w:rsidRPr="00A13163">
        <w:rPr>
          <w:rFonts w:ascii="Times New Roman" w:hAnsi="Times New Roman" w:cs="Times New Roman"/>
        </w:rPr>
        <w:t xml:space="preserve">a mondatfajták felismerésére; </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numPr>
          <w:ilvl w:val="0"/>
          <w:numId w:val="142"/>
        </w:numPr>
        <w:tabs>
          <w:tab w:val="clear" w:pos="720"/>
          <w:tab w:val="num" w:pos="1306"/>
        </w:tabs>
        <w:overflowPunct w:val="0"/>
        <w:autoSpaceDE w:val="0"/>
        <w:autoSpaceDN w:val="0"/>
        <w:adjustRightInd w:val="0"/>
        <w:spacing w:after="0" w:line="214" w:lineRule="auto"/>
        <w:ind w:left="500" w:right="20" w:firstLine="562"/>
        <w:jc w:val="both"/>
        <w:rPr>
          <w:rFonts w:ascii="Times New Roman" w:hAnsi="Times New Roman" w:cs="Times New Roman"/>
        </w:rPr>
      </w:pPr>
      <w:r w:rsidRPr="00A13163">
        <w:rPr>
          <w:rFonts w:ascii="Times New Roman" w:hAnsi="Times New Roman" w:cs="Times New Roman"/>
        </w:rPr>
        <w:t xml:space="preserve">az egyszerű mondatok önálló elemzésére (fŊ mondatrészek és bŊvítmények felismerése, jelölése, megnevezése); </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numPr>
          <w:ilvl w:val="0"/>
          <w:numId w:val="142"/>
        </w:numPr>
        <w:tabs>
          <w:tab w:val="clear" w:pos="720"/>
          <w:tab w:val="num" w:pos="1363"/>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az eddig megszerzett helyesírási ismeretek elmélyítésére és új nyelvtani ismeretek alkalmazására; </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numPr>
          <w:ilvl w:val="0"/>
          <w:numId w:val="142"/>
        </w:numPr>
        <w:tabs>
          <w:tab w:val="clear" w:pos="720"/>
          <w:tab w:val="num" w:pos="1340"/>
        </w:tabs>
        <w:overflowPunct w:val="0"/>
        <w:autoSpaceDE w:val="0"/>
        <w:autoSpaceDN w:val="0"/>
        <w:adjustRightInd w:val="0"/>
        <w:spacing w:after="0" w:line="240" w:lineRule="auto"/>
        <w:ind w:left="1340" w:hanging="278"/>
        <w:jc w:val="both"/>
        <w:rPr>
          <w:rFonts w:ascii="Times New Roman" w:hAnsi="Times New Roman" w:cs="Times New Roman"/>
        </w:rPr>
      </w:pPr>
      <w:r w:rsidRPr="00A13163">
        <w:rPr>
          <w:rFonts w:ascii="Times New Roman" w:hAnsi="Times New Roman" w:cs="Times New Roman"/>
        </w:rPr>
        <w:t xml:space="preserve">az  írásjelek  helyes  használatára  mondatvégen  és  az  összetett  mondat  tagmondatainak </w:t>
      </w:r>
    </w:p>
    <w:p w:rsidR="00CF6EAA" w:rsidRPr="00A13163" w:rsidRDefault="00CF6EAA" w:rsidP="00CF6EAA">
      <w:pPr>
        <w:widowControl w:val="0"/>
        <w:overflowPunct w:val="0"/>
        <w:autoSpaceDE w:val="0"/>
        <w:autoSpaceDN w:val="0"/>
        <w:adjustRightInd w:val="0"/>
        <w:spacing w:after="0" w:line="240" w:lineRule="auto"/>
        <w:ind w:left="500"/>
        <w:jc w:val="both"/>
        <w:rPr>
          <w:rFonts w:ascii="Times New Roman" w:hAnsi="Times New Roman" w:cs="Times New Roman"/>
        </w:rPr>
      </w:pPr>
      <w:r w:rsidRPr="00A13163">
        <w:rPr>
          <w:rFonts w:ascii="Times New Roman" w:hAnsi="Times New Roman" w:cs="Times New Roman"/>
        </w:rPr>
        <w:t xml:space="preserve">határán; </w:t>
      </w:r>
    </w:p>
    <w:p w:rsidR="00CF6EAA" w:rsidRPr="00A13163" w:rsidRDefault="00CF6EAA" w:rsidP="00CF6EAA">
      <w:pPr>
        <w:widowControl w:val="0"/>
        <w:numPr>
          <w:ilvl w:val="0"/>
          <w:numId w:val="142"/>
        </w:numPr>
        <w:tabs>
          <w:tab w:val="clear" w:pos="720"/>
          <w:tab w:val="num" w:pos="1260"/>
        </w:tabs>
        <w:overflowPunct w:val="0"/>
        <w:autoSpaceDE w:val="0"/>
        <w:autoSpaceDN w:val="0"/>
        <w:adjustRightInd w:val="0"/>
        <w:spacing w:after="0" w:line="240" w:lineRule="auto"/>
        <w:ind w:left="1260" w:hanging="198"/>
        <w:jc w:val="both"/>
        <w:rPr>
          <w:rFonts w:ascii="Times New Roman" w:hAnsi="Times New Roman" w:cs="Times New Roman"/>
        </w:rPr>
      </w:pPr>
      <w:r w:rsidRPr="00A13163">
        <w:rPr>
          <w:rFonts w:ascii="Times New Roman" w:hAnsi="Times New Roman" w:cs="Times New Roman"/>
        </w:rPr>
        <w:t xml:space="preserve">a szöveg különbözŊ fajtáinak alkalmazására; </w:t>
      </w:r>
    </w:p>
    <w:p w:rsidR="00CF6EAA" w:rsidRPr="00A13163" w:rsidRDefault="00CF6EAA" w:rsidP="00CF6EAA">
      <w:pPr>
        <w:widowControl w:val="0"/>
        <w:numPr>
          <w:ilvl w:val="0"/>
          <w:numId w:val="14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a koordinált, de lényegében önálló irodalmi szövegértelmezésre; </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numPr>
          <w:ilvl w:val="0"/>
          <w:numId w:val="143"/>
        </w:numPr>
        <w:tabs>
          <w:tab w:val="clear" w:pos="720"/>
          <w:tab w:val="num" w:pos="1250"/>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az elsajátított műfaj- és stilisztikai fogalmak szövegben való felismerésére és jelentéseik feltárására; </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numPr>
          <w:ilvl w:val="0"/>
          <w:numId w:val="143"/>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értelmezésének és véleményének szabatos írásbeli és szóbeli kifejezésére; </w:t>
      </w:r>
    </w:p>
    <w:p w:rsidR="00CF6EAA" w:rsidRPr="00A13163" w:rsidRDefault="00CF6EAA" w:rsidP="00CF6EAA">
      <w:pPr>
        <w:widowControl w:val="0"/>
        <w:numPr>
          <w:ilvl w:val="0"/>
          <w:numId w:val="144"/>
        </w:numPr>
        <w:tabs>
          <w:tab w:val="clear" w:pos="720"/>
          <w:tab w:val="num" w:pos="1342"/>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az irodalmi műformák és alakzatok, témák, tartalmak tehetségéhez mért egyéni alkalmazására, újraalkotására, megformálására, kreatív elképzeléseinek kifejtésére; </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numPr>
          <w:ilvl w:val="0"/>
          <w:numId w:val="144"/>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az önálló szótár- és lexikonhasználatra, az interneten történŊ ismeretszerzésre. </w:t>
      </w:r>
    </w:p>
    <w:p w:rsidR="00CF6EAA" w:rsidRPr="00A13163"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A13163" w:rsidRDefault="00CF6EAA" w:rsidP="00CF6EAA">
      <w:pPr>
        <w:widowControl w:val="0"/>
        <w:shd w:val="clear" w:color="auto" w:fill="FDE9D9"/>
        <w:autoSpaceDE w:val="0"/>
        <w:autoSpaceDN w:val="0"/>
        <w:adjustRightInd w:val="0"/>
        <w:spacing w:after="0" w:line="240" w:lineRule="auto"/>
        <w:ind w:left="4360"/>
        <w:rPr>
          <w:rFonts w:ascii="Times New Roman" w:hAnsi="Times New Roman" w:cs="Times New Roman"/>
        </w:rPr>
      </w:pPr>
      <w:r w:rsidRPr="00A13163">
        <w:rPr>
          <w:rFonts w:ascii="Times New Roman" w:hAnsi="Times New Roman" w:cs="Times New Roman"/>
          <w:i/>
          <w:iCs/>
        </w:rPr>
        <w:t>A TANTERV TARTALMA</w:t>
      </w:r>
    </w:p>
    <w:p w:rsidR="00CF6EAA" w:rsidRPr="00A13163" w:rsidRDefault="00CF6EAA" w:rsidP="00CF6EAA">
      <w:pPr>
        <w:widowControl w:val="0"/>
        <w:autoSpaceDE w:val="0"/>
        <w:autoSpaceDN w:val="0"/>
        <w:adjustRightInd w:val="0"/>
        <w:spacing w:after="0" w:line="239"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NYELVTAN</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 6. osztályban tanult nyelvtani tananyag ismétlése.</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 kommunikáció</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5680"/>
        <w:rPr>
          <w:rFonts w:ascii="Times New Roman" w:hAnsi="Times New Roman" w:cs="Times New Roman"/>
        </w:rPr>
      </w:pPr>
      <w:r w:rsidRPr="00A13163">
        <w:rPr>
          <w:rFonts w:ascii="Times New Roman" w:hAnsi="Times New Roman" w:cs="Times New Roman"/>
        </w:rPr>
        <w:t>A kommunikáció fogalma és fajtái. Az írásbeli és a szóbeli közlésmód.</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13163">
        <w:rPr>
          <w:rFonts w:ascii="Times New Roman" w:hAnsi="Times New Roman" w:cs="Times New Roman"/>
        </w:rPr>
        <w:t>A kommunikációs célok. Alkalmazkodás a kommunikáció tényezŊihez: cél, alkalom, partnerek, a köztük lévŊ viszony stb. elŊre tervezett és spontán helyzetekben.</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 kommunikáció nem nyelvi eszközei.</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 szöveg és a mondat</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6000"/>
        <w:rPr>
          <w:rFonts w:ascii="Times New Roman" w:hAnsi="Times New Roman" w:cs="Times New Roman"/>
        </w:rPr>
      </w:pPr>
      <w:r w:rsidRPr="00A13163">
        <w:rPr>
          <w:rFonts w:ascii="Times New Roman" w:hAnsi="Times New Roman" w:cs="Times New Roman"/>
        </w:rPr>
        <w:t>A szöveg fogalma és hangzása. A mondatról tanultak ismétlése:</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numPr>
          <w:ilvl w:val="0"/>
          <w:numId w:val="145"/>
        </w:numPr>
        <w:tabs>
          <w:tab w:val="clear" w:pos="720"/>
          <w:tab w:val="num" w:pos="1327"/>
        </w:tabs>
        <w:overflowPunct w:val="0"/>
        <w:autoSpaceDE w:val="0"/>
        <w:autoSpaceDN w:val="0"/>
        <w:adjustRightInd w:val="0"/>
        <w:spacing w:after="0" w:line="214" w:lineRule="auto"/>
        <w:ind w:left="500" w:right="20" w:firstLine="562"/>
        <w:jc w:val="both"/>
        <w:rPr>
          <w:rFonts w:ascii="Times New Roman" w:hAnsi="Times New Roman" w:cs="Times New Roman"/>
        </w:rPr>
      </w:pPr>
      <w:r w:rsidRPr="00A13163">
        <w:rPr>
          <w:rFonts w:ascii="Times New Roman" w:hAnsi="Times New Roman" w:cs="Times New Roman"/>
        </w:rPr>
        <w:t xml:space="preserve">A mondatok fajtái a kifejezett tartalom és a beszélŊ szándéka szerint. A kijelentŊ, a felkiáltó, a kérdŊ, az óhajtó és a felszólító mondat. </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numPr>
          <w:ilvl w:val="0"/>
          <w:numId w:val="145"/>
        </w:numPr>
        <w:tabs>
          <w:tab w:val="clear" w:pos="720"/>
          <w:tab w:val="num" w:pos="1260"/>
        </w:tabs>
        <w:overflowPunct w:val="0"/>
        <w:autoSpaceDE w:val="0"/>
        <w:autoSpaceDN w:val="0"/>
        <w:adjustRightInd w:val="0"/>
        <w:spacing w:after="0" w:line="240" w:lineRule="auto"/>
        <w:ind w:left="1260" w:hanging="198"/>
        <w:jc w:val="both"/>
        <w:rPr>
          <w:rFonts w:ascii="Times New Roman" w:hAnsi="Times New Roman" w:cs="Times New Roman"/>
        </w:rPr>
      </w:pPr>
      <w:r w:rsidRPr="00A13163">
        <w:rPr>
          <w:rFonts w:ascii="Times New Roman" w:hAnsi="Times New Roman" w:cs="Times New Roman"/>
        </w:rPr>
        <w:t xml:space="preserve">A mondatok logikai minŊsége. Az állító és a tagadó mondat. </w:t>
      </w:r>
    </w:p>
    <w:p w:rsidR="00CF6EAA" w:rsidRPr="00A13163" w:rsidRDefault="00CF6EAA" w:rsidP="00CF6EAA">
      <w:pPr>
        <w:widowControl w:val="0"/>
        <w:numPr>
          <w:ilvl w:val="0"/>
          <w:numId w:val="145"/>
        </w:numPr>
        <w:tabs>
          <w:tab w:val="clear" w:pos="720"/>
          <w:tab w:val="num" w:pos="1260"/>
        </w:tabs>
        <w:overflowPunct w:val="0"/>
        <w:autoSpaceDE w:val="0"/>
        <w:autoSpaceDN w:val="0"/>
        <w:adjustRightInd w:val="0"/>
        <w:spacing w:after="0" w:line="240" w:lineRule="auto"/>
        <w:ind w:left="1260" w:hanging="198"/>
        <w:jc w:val="both"/>
        <w:rPr>
          <w:rFonts w:ascii="Times New Roman" w:hAnsi="Times New Roman" w:cs="Times New Roman"/>
        </w:rPr>
      </w:pPr>
      <w:r w:rsidRPr="00A13163">
        <w:rPr>
          <w:rFonts w:ascii="Times New Roman" w:hAnsi="Times New Roman" w:cs="Times New Roman"/>
        </w:rPr>
        <w:t xml:space="preserve">A mondatok osztályozása szerkezetük szerint. Az egyszerű és az összetett mondat. </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Az egyszerű mondat szerkezete</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numPr>
          <w:ilvl w:val="0"/>
          <w:numId w:val="146"/>
        </w:numPr>
        <w:tabs>
          <w:tab w:val="clear" w:pos="720"/>
          <w:tab w:val="num" w:pos="1376"/>
        </w:tabs>
        <w:overflowPunct w:val="0"/>
        <w:autoSpaceDE w:val="0"/>
        <w:autoSpaceDN w:val="0"/>
        <w:adjustRightInd w:val="0"/>
        <w:spacing w:after="0" w:line="223" w:lineRule="auto"/>
        <w:ind w:left="500" w:firstLine="562"/>
        <w:jc w:val="both"/>
        <w:rPr>
          <w:rFonts w:ascii="Times New Roman" w:hAnsi="Times New Roman" w:cs="Times New Roman"/>
        </w:rPr>
      </w:pPr>
      <w:r w:rsidRPr="00A13163">
        <w:rPr>
          <w:rFonts w:ascii="Times New Roman" w:hAnsi="Times New Roman" w:cs="Times New Roman"/>
        </w:rPr>
        <w:t xml:space="preserve">A mondatrész és a szószerkezet (szintagma) fogalma. A halmozott mondatrészek. A szószerkezetek fajtái: a hozzárendelŊ (alany-állítmányi), az alárendelŊ és a mellérendelŊ szószerkezet. </w:t>
      </w:r>
    </w:p>
    <w:p w:rsidR="00CF6EAA" w:rsidRPr="00A13163" w:rsidRDefault="00CF6EAA" w:rsidP="00CF6EAA">
      <w:pPr>
        <w:widowControl w:val="0"/>
        <w:numPr>
          <w:ilvl w:val="0"/>
          <w:numId w:val="146"/>
        </w:numPr>
        <w:tabs>
          <w:tab w:val="clear" w:pos="720"/>
          <w:tab w:val="num" w:pos="1300"/>
        </w:tabs>
        <w:overflowPunct w:val="0"/>
        <w:autoSpaceDE w:val="0"/>
        <w:autoSpaceDN w:val="0"/>
        <w:adjustRightInd w:val="0"/>
        <w:spacing w:after="0" w:line="240" w:lineRule="auto"/>
        <w:ind w:left="1300" w:hanging="238"/>
        <w:jc w:val="both"/>
        <w:rPr>
          <w:rFonts w:ascii="Times New Roman" w:hAnsi="Times New Roman" w:cs="Times New Roman"/>
        </w:rPr>
      </w:pPr>
      <w:r w:rsidRPr="00A13163">
        <w:rPr>
          <w:rFonts w:ascii="Times New Roman" w:hAnsi="Times New Roman" w:cs="Times New Roman"/>
        </w:rPr>
        <w:t xml:space="preserve">A mondat fŊ részei: az állítmány és az alany. Az állítmány fogalma, fajtái és szófaja. </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Az alany fogalma, fajtái és szófaja. Az állítmány egyeztetése az alannyal.</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3" w:lineRule="auto"/>
        <w:ind w:left="500" w:firstLine="568"/>
        <w:jc w:val="both"/>
        <w:rPr>
          <w:rFonts w:ascii="Times New Roman" w:hAnsi="Times New Roman" w:cs="Times New Roman"/>
        </w:rPr>
      </w:pPr>
      <w:r w:rsidRPr="00A13163">
        <w:rPr>
          <w:rFonts w:ascii="Times New Roman" w:hAnsi="Times New Roman" w:cs="Times New Roman"/>
        </w:rPr>
        <w:lastRenderedPageBreak/>
        <w:t>3. A bŊvítmények: a tárgy, a határozó és a jelzŊ. A tárgy fogalma, fajtái és kifejezŊeszközei. A tárgy alakja: a ragos és a ragtalan tárgy. A tárgyas szószerkezet. A határozók fogalma és rendszere. A határozók leggyakoribb kifejezŊeszközei: ragtalan névszó, ragos névszó, ragos névszó, névutós névszó és határozószó. A határozós szószerkezet. A határozók fajtái: helyhatározó, idŊhatározó, módhatározó, állapothatározó, eszközhatározó, társhatározó, okhatározó, célhatározó, részeshatározó, állandó határozó mint vonzat (vonzathatározó). A jelzŊk fogalma és fajtái. A jelzŊk kifejezŊeszközei. A jelzŊs szószerkezetek. A minŊségjelzŊ. Fajtái: a minŊsítŊ és a kijelölŊ jelzŊ. A mennyiségjelzŊ. A birtokos jelzŊ. Az értelmezŊ jelzŊ.</w:t>
      </w:r>
    </w:p>
    <w:p w:rsidR="00CF6EAA" w:rsidRPr="00A13163" w:rsidRDefault="00CF6EAA" w:rsidP="00CF6EAA">
      <w:pPr>
        <w:widowControl w:val="0"/>
        <w:autoSpaceDE w:val="0"/>
        <w:autoSpaceDN w:val="0"/>
        <w:adjustRightInd w:val="0"/>
        <w:spacing w:after="0" w:line="9" w:lineRule="exact"/>
        <w:rPr>
          <w:rFonts w:ascii="Times New Roman" w:hAnsi="Times New Roman" w:cs="Times New Roman"/>
        </w:rPr>
      </w:pPr>
    </w:p>
    <w:p w:rsidR="00CF6EAA" w:rsidRPr="00A13163" w:rsidRDefault="00CF6EAA" w:rsidP="00CF6EAA">
      <w:pPr>
        <w:widowControl w:val="0"/>
        <w:shd w:val="clear" w:color="auto" w:fill="FDE9D9"/>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Helyesírás és nyelvhelyesség</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13163">
        <w:rPr>
          <w:rFonts w:ascii="Times New Roman" w:hAnsi="Times New Roman" w:cs="Times New Roman"/>
        </w:rPr>
        <w:t>A helyesírás megfelelŊ szintjének a kialakítása elsŊsorban a nyelvtani ismeretek átadásával történik. Ebben az évben a hangsúly a mondatalkotáshoz kapcsolódó helyesírási és nyelvhelyességi ismeretek biztonságos alkalmazásán van. Fontos feladat továbbá az egyszerű mondat központozása, az írásjelek begyakoroltatása; a gondolatjel, a zárójel, a kettŊspont szerepének részletesebb megismerése és használata.</w:t>
      </w:r>
    </w:p>
    <w:p w:rsidR="00CF6EAA" w:rsidRPr="00A13163" w:rsidRDefault="00CF6EAA" w:rsidP="00CF6EAA">
      <w:pPr>
        <w:widowControl w:val="0"/>
        <w:autoSpaceDE w:val="0"/>
        <w:autoSpaceDN w:val="0"/>
        <w:adjustRightInd w:val="0"/>
        <w:spacing w:after="0" w:line="6"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Az igekötŊs igék helyesírásának, a -t végű igékkel kapcsolatos nyelvhelyességi tudnivalóknak</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2060" w:hanging="568"/>
        <w:rPr>
          <w:rFonts w:ascii="Times New Roman" w:hAnsi="Times New Roman" w:cs="Times New Roman"/>
        </w:rPr>
      </w:pPr>
      <w:r w:rsidRPr="00A13163">
        <w:rPr>
          <w:rFonts w:ascii="Times New Roman" w:hAnsi="Times New Roman" w:cs="Times New Roman"/>
        </w:rPr>
        <w:t>és az igék teljes hasonulásának, toldalékolásának gyakorlása a mondaton belül. A tulajdonnevek helyesírási szabályainak felelevenítése és alkalmazása.</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13163">
        <w:rPr>
          <w:rFonts w:ascii="Times New Roman" w:hAnsi="Times New Roman" w:cs="Times New Roman"/>
        </w:rPr>
        <w:t xml:space="preserve">A tanult helyesírási szabályok alkalmazása a határozós szószerkezetek körében; pl.: </w:t>
      </w:r>
      <w:r w:rsidRPr="00A13163">
        <w:rPr>
          <w:rFonts w:ascii="Times New Roman" w:hAnsi="Times New Roman" w:cs="Times New Roman"/>
          <w:i/>
          <w:iCs/>
        </w:rPr>
        <w:t xml:space="preserve">a -ba, -be, -ban, -ben </w:t>
      </w:r>
      <w:r w:rsidRPr="00A13163">
        <w:rPr>
          <w:rFonts w:ascii="Times New Roman" w:hAnsi="Times New Roman" w:cs="Times New Roman"/>
        </w:rPr>
        <w:t>ragok használata; a</w:t>
      </w:r>
      <w:r w:rsidRPr="00A13163">
        <w:rPr>
          <w:rFonts w:ascii="Times New Roman" w:hAnsi="Times New Roman" w:cs="Times New Roman"/>
          <w:i/>
          <w:iCs/>
        </w:rPr>
        <w:t xml:space="preserve"> -val, -vel, -vá, -vé </w:t>
      </w:r>
      <w:r w:rsidRPr="00A13163">
        <w:rPr>
          <w:rFonts w:ascii="Times New Roman" w:hAnsi="Times New Roman" w:cs="Times New Roman"/>
        </w:rPr>
        <w:t>ragok hasonulása stb.</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1280"/>
        <w:rPr>
          <w:rFonts w:ascii="Times New Roman" w:hAnsi="Times New Roman" w:cs="Times New Roman"/>
        </w:rPr>
      </w:pPr>
      <w:r w:rsidRPr="00A13163">
        <w:rPr>
          <w:rFonts w:ascii="Times New Roman" w:hAnsi="Times New Roman" w:cs="Times New Roman"/>
        </w:rPr>
        <w:t>A földrajzi nevekbŊl, intézmény- és személynevekbŊl alkotott jelzŊk helyesírása. A sorszámmal kifejezett jelzŊk helyesírása.</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Az értelmezŊ jelzŊ és a vesszŊhasználat.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IRODALOM</w:t>
      </w:r>
    </w:p>
    <w:p w:rsidR="00CF6EAA" w:rsidRPr="00A13163"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13163">
        <w:rPr>
          <w:rFonts w:ascii="Times New Roman" w:hAnsi="Times New Roman" w:cs="Times New Roman"/>
        </w:rPr>
        <w:t>A feldolgozásra szánt szövegek kötelezŊek. Emellett kiegészítŊ (az ismeretek megerŊsítését szolgáló), illetve ajánlott (az irodalmi műveltség és a kulturális perspektíva tágítását célzó) olvasmányok szerepelnek a jegyzékben. A nagyobb terjedelmű elbeszélŊ szövegekbŊl részlet(ek) kiemelése ajánlatos. Az irodalomjegyzék mellett zárójeles megjegyzés utal az egyes szövegekhez kapcsolódó - elsajátítandó, kialakításra váró - ismeretekre és fogalmakra. (A zárójelben felsorolt névelŊs fogalmak az elsajátításra, míg a névelŊ nélküliek a megerŊsítésre vonatkoznak.)</w:t>
      </w:r>
    </w:p>
    <w:p w:rsidR="00CF6EAA" w:rsidRPr="00A13163" w:rsidRDefault="00CF6EAA" w:rsidP="00CF6EAA">
      <w:pPr>
        <w:widowControl w:val="0"/>
        <w:autoSpaceDE w:val="0"/>
        <w:autoSpaceDN w:val="0"/>
        <w:adjustRightInd w:val="0"/>
        <w:spacing w:after="0" w:line="7"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1.</w:t>
      </w:r>
    </w:p>
    <w:p w:rsidR="00CF6EAA" w:rsidRPr="00A13163" w:rsidRDefault="00CF6EAA" w:rsidP="00CF6EAA">
      <w:pPr>
        <w:widowControl w:val="0"/>
        <w:shd w:val="clear" w:color="auto" w:fill="FDE9D9"/>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Feldolgozásra szánt szövegek</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840"/>
        <w:rPr>
          <w:rFonts w:ascii="Times New Roman" w:hAnsi="Times New Roman" w:cs="Times New Roman"/>
        </w:rPr>
      </w:pPr>
      <w:r w:rsidRPr="00A13163">
        <w:rPr>
          <w:rFonts w:ascii="Times New Roman" w:hAnsi="Times New Roman" w:cs="Times New Roman"/>
        </w:rPr>
        <w:t>William Shakespeare: Ahogy tetszik - II. felvonás, 7. jelenet (a drámai beszédmódok) Nick Hornby: Csak egy újabb szombat - részlet (az esszényelv)</w:t>
      </w:r>
    </w:p>
    <w:p w:rsidR="00CF6EAA" w:rsidRPr="00A13163" w:rsidRDefault="00CF6EAA" w:rsidP="00CF6EAA">
      <w:pPr>
        <w:widowControl w:val="0"/>
        <w:autoSpaceDE w:val="0"/>
        <w:autoSpaceDN w:val="0"/>
        <w:adjustRightInd w:val="0"/>
        <w:spacing w:after="0" w:line="3"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Kiegészítő szövegek</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13163">
        <w:rPr>
          <w:rFonts w:ascii="Times New Roman" w:hAnsi="Times New Roman" w:cs="Times New Roman"/>
        </w:rPr>
        <w:t>Madách Imre: Az ember tragédiája - Római szín, gladiátor-jelenet (dráma, cirkusz, mutatvány)</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Beregi Tamás: Gladiátorok a számítógépen - részletek (esszényelv, a kibernetikus tér)</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Ajánlott szövegek</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Szigligeti Ede: Liliomfi (színmű)</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2940"/>
        <w:rPr>
          <w:rFonts w:ascii="Times New Roman" w:hAnsi="Times New Roman" w:cs="Times New Roman"/>
        </w:rPr>
      </w:pPr>
      <w:r w:rsidRPr="00A13163">
        <w:rPr>
          <w:rFonts w:ascii="Times New Roman" w:hAnsi="Times New Roman" w:cs="Times New Roman"/>
        </w:rPr>
        <w:t>Esterházy Péter: Bevezetés a tizenhatos mélyére (futballregény) Darvasi László: A titokzatos világválogatott (futballregény)</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39" w:lineRule="auto"/>
        <w:ind w:left="1060"/>
        <w:rPr>
          <w:rFonts w:ascii="Times New Roman" w:hAnsi="Times New Roman" w:cs="Times New Roman"/>
        </w:rPr>
      </w:pPr>
      <w:r w:rsidRPr="00A13163">
        <w:rPr>
          <w:rFonts w:ascii="Times New Roman" w:hAnsi="Times New Roman" w:cs="Times New Roman"/>
          <w:b/>
          <w:bCs/>
        </w:rPr>
        <w:t>2.</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shd w:val="clear" w:color="auto" w:fill="FDE9D9"/>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Feldolgozásra szánt szövegek</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Móricz Zsigmond: Hét krajcár (a novella)</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ŉszi harmat után... (a líra nyelve)</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2880"/>
        <w:rPr>
          <w:rFonts w:ascii="Times New Roman" w:hAnsi="Times New Roman" w:cs="Times New Roman"/>
        </w:rPr>
      </w:pPr>
      <w:r w:rsidRPr="00A13163">
        <w:rPr>
          <w:rFonts w:ascii="Times New Roman" w:hAnsi="Times New Roman" w:cs="Times New Roman"/>
        </w:rPr>
        <w:t>Johann Wolfgang Goethe: Vándor éji dala (a dal, a hangulatkép) Jung Károly: Dal a hazáról (a szonett)</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Fehér Ferenc: Daru-ballada (a ballada)</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4320"/>
        <w:rPr>
          <w:rFonts w:ascii="Times New Roman" w:hAnsi="Times New Roman" w:cs="Times New Roman"/>
        </w:rPr>
      </w:pPr>
      <w:r w:rsidRPr="00A13163">
        <w:rPr>
          <w:rFonts w:ascii="Times New Roman" w:hAnsi="Times New Roman" w:cs="Times New Roman"/>
        </w:rPr>
        <w:t>Németh István: Az utolsó nomád pulijai (a riport) Juhász Gyula: Milyen volt... (az elégia)</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2680"/>
        <w:rPr>
          <w:rFonts w:ascii="Times New Roman" w:hAnsi="Times New Roman" w:cs="Times New Roman"/>
        </w:rPr>
      </w:pPr>
      <w:r w:rsidRPr="00A13163">
        <w:rPr>
          <w:rFonts w:ascii="Times New Roman" w:hAnsi="Times New Roman" w:cs="Times New Roman"/>
        </w:rPr>
        <w:t>József Attila: Mikor az uccán átment a kedves (az idill, az életkép) Radnóti Miklós: Tétova óda (a klasszikus óda)</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2" w:lineRule="auto"/>
        <w:ind w:left="1060" w:right="4260"/>
        <w:rPr>
          <w:rFonts w:ascii="Times New Roman" w:hAnsi="Times New Roman" w:cs="Times New Roman"/>
        </w:rPr>
      </w:pPr>
      <w:r w:rsidRPr="00A13163">
        <w:rPr>
          <w:rFonts w:ascii="Times New Roman" w:hAnsi="Times New Roman" w:cs="Times New Roman"/>
        </w:rPr>
        <w:lastRenderedPageBreak/>
        <w:t>Radnóti Miklós: Himnusz a békérŊl (a himnusz) PetŊfi Sándor: Föltámadott a tenger (az allegória) Ady Endre: Magyar jakobinus dala (a szimbólum)</w:t>
      </w:r>
    </w:p>
    <w:p w:rsidR="00CF6EAA" w:rsidRPr="00A13163" w:rsidRDefault="00CF6EAA" w:rsidP="00CF6EAA">
      <w:pPr>
        <w:widowControl w:val="0"/>
        <w:autoSpaceDE w:val="0"/>
        <w:autoSpaceDN w:val="0"/>
        <w:adjustRightInd w:val="0"/>
        <w:spacing w:after="0" w:line="3"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Jókai Mór: A kŊszívű ember fiai (Részlet) (a regény)</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820"/>
        <w:rPr>
          <w:rFonts w:ascii="Times New Roman" w:hAnsi="Times New Roman" w:cs="Times New Roman"/>
        </w:rPr>
      </w:pPr>
      <w:r w:rsidRPr="00A13163">
        <w:rPr>
          <w:rFonts w:ascii="Times New Roman" w:hAnsi="Times New Roman" w:cs="Times New Roman"/>
        </w:rPr>
        <w:t>Déry Tibor: Szerelem (Részlet) (a film és az irodalom) Mándy Iván: A kavics (a filmnovella)</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Kiegészítő szövegek</w:t>
      </w:r>
    </w:p>
    <w:p w:rsidR="00CF6EAA" w:rsidRPr="00A13163" w:rsidRDefault="00CF6EAA" w:rsidP="00CF6EAA">
      <w:pPr>
        <w:widowControl w:val="0"/>
        <w:autoSpaceDE w:val="0"/>
        <w:autoSpaceDN w:val="0"/>
        <w:adjustRightInd w:val="0"/>
        <w:spacing w:after="0" w:line="238" w:lineRule="auto"/>
        <w:ind w:left="1060"/>
        <w:rPr>
          <w:rFonts w:ascii="Times New Roman" w:hAnsi="Times New Roman" w:cs="Times New Roman"/>
        </w:rPr>
      </w:pPr>
      <w:r w:rsidRPr="00A13163">
        <w:rPr>
          <w:rFonts w:ascii="Times New Roman" w:hAnsi="Times New Roman" w:cs="Times New Roman"/>
        </w:rPr>
        <w:t>Mikszáth Kálmán: Az a fekete folt (novella)</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080"/>
        <w:rPr>
          <w:rFonts w:ascii="Times New Roman" w:hAnsi="Times New Roman" w:cs="Times New Roman"/>
        </w:rPr>
      </w:pPr>
      <w:r w:rsidRPr="00A13163">
        <w:rPr>
          <w:rFonts w:ascii="Times New Roman" w:hAnsi="Times New Roman" w:cs="Times New Roman"/>
        </w:rPr>
        <w:t>Balassi Bálint: [Áldott szép Pünkösdnek....] (ének és himnusz) Nemes Nagy Ágnes: Fák (kép és elégia)</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Francesco Petrarca: Sebes folyó, ki indulsz alpi tájról.... (a klasszikus szonett)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Tóth Árpád: ŉszi kérdés (szonett és elégia)</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440"/>
        <w:rPr>
          <w:rFonts w:ascii="Times New Roman" w:hAnsi="Times New Roman" w:cs="Times New Roman"/>
        </w:rPr>
      </w:pPr>
      <w:r w:rsidRPr="00A13163">
        <w:rPr>
          <w:rFonts w:ascii="Times New Roman" w:hAnsi="Times New Roman" w:cs="Times New Roman"/>
        </w:rPr>
        <w:t>Publius Ovidius Naso: Levél Tomisból (az ovidiusi elégia) Kölcsey Ferenc: Hymnus (a nemzeti himnusz)</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József Attila: Tél (fohász és elégia)</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Tóth Árpád: LélektŊl lélekig (jelkép és elégia)</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4020"/>
        <w:rPr>
          <w:rFonts w:ascii="Times New Roman" w:hAnsi="Times New Roman" w:cs="Times New Roman"/>
        </w:rPr>
      </w:pPr>
      <w:r w:rsidRPr="00A13163">
        <w:rPr>
          <w:rFonts w:ascii="Times New Roman" w:hAnsi="Times New Roman" w:cs="Times New Roman"/>
        </w:rPr>
        <w:t>Babits Mihály: Mozgófénykép (film és irodalom) Petri György: Karácsony 1956 (történelem és irónia)</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Majtényi Mihály: Császár csatornája (a történelmi regény)</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Ajánlott szövegek</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William Shakespeare szonettjei (a Shakespeare-szonett)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Arany János: Tengeri-hántás (az Arany-ballada)</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Orbán Ottó: Hallod-e te sötét árnyék... (a modern műballada)</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4980"/>
        <w:rPr>
          <w:rFonts w:ascii="Times New Roman" w:hAnsi="Times New Roman" w:cs="Times New Roman"/>
        </w:rPr>
      </w:pPr>
      <w:r w:rsidRPr="00A13163">
        <w:rPr>
          <w:rFonts w:ascii="Times New Roman" w:hAnsi="Times New Roman" w:cs="Times New Roman"/>
        </w:rPr>
        <w:t>Németh István: A fehér ház (rajz és riport) Babits Mihály: Levél Tomiból (elégia)</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Vörösmarty Mihály: Szózat (az ódai műfajok változatai)</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900"/>
        <w:rPr>
          <w:rFonts w:ascii="Times New Roman" w:hAnsi="Times New Roman" w:cs="Times New Roman"/>
        </w:rPr>
      </w:pPr>
      <w:r w:rsidRPr="00A13163">
        <w:rPr>
          <w:rFonts w:ascii="Times New Roman" w:hAnsi="Times New Roman" w:cs="Times New Roman"/>
        </w:rPr>
        <w:t>Gion Nándor: Virágos Katona (történelmi regény) Márton László: Minerva búvóhelye (regény és irónia)</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3.</w:t>
      </w:r>
    </w:p>
    <w:p w:rsidR="00CF6EAA" w:rsidRPr="00A13163" w:rsidRDefault="00CF6EAA" w:rsidP="00CF6EAA">
      <w:pPr>
        <w:widowControl w:val="0"/>
        <w:shd w:val="clear" w:color="auto" w:fill="FDE9D9"/>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Feldogozásra szánt szövegek</w:t>
      </w:r>
    </w:p>
    <w:p w:rsidR="00CF6EAA" w:rsidRPr="00A13163" w:rsidRDefault="00CF6EAA" w:rsidP="00CF6EAA">
      <w:pPr>
        <w:widowControl w:val="0"/>
        <w:autoSpaceDE w:val="0"/>
        <w:autoSpaceDN w:val="0"/>
        <w:adjustRightInd w:val="0"/>
        <w:spacing w:after="0" w:line="236" w:lineRule="auto"/>
        <w:ind w:left="1060"/>
        <w:rPr>
          <w:rFonts w:ascii="Times New Roman" w:hAnsi="Times New Roman" w:cs="Times New Roman"/>
        </w:rPr>
      </w:pPr>
      <w:r w:rsidRPr="00A13163">
        <w:rPr>
          <w:rFonts w:ascii="Times New Roman" w:hAnsi="Times New Roman" w:cs="Times New Roman"/>
        </w:rPr>
        <w:t>Csáth Géza: Egy vidéki gimnazista naplójából (az irodalmi napló)</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Janikovszky Éva: A tükör elŊtt (az önarckép)</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400"/>
        <w:rPr>
          <w:rFonts w:ascii="Times New Roman" w:hAnsi="Times New Roman" w:cs="Times New Roman"/>
        </w:rPr>
      </w:pPr>
      <w:r w:rsidRPr="00A13163">
        <w:rPr>
          <w:rFonts w:ascii="Times New Roman" w:hAnsi="Times New Roman" w:cs="Times New Roman"/>
        </w:rPr>
        <w:t>Gelléri Andor Endre: Egy fillér (novella és társadalomkép) Kaffka Margit: Színek és évek (Részlet) (memoár) ???</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Babits Mihály: Vasárnapi impresszió, autón (látvány és impresszió)</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Kosztolányi DezsŊ: Negyven pillanatkép (a pillanatkép, a metafora)</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Tolnai Ottó: Nem hangzott hasonló édes hang (a metaforikus beszéd)</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Pap József: Léghajósok (a költŊi hitvallás)</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Kiegészítő szövegek</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Ottlik Géza: Iskola a határon (regény)</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Kármán József: Fanni hagyományai (napló- és levélregény)</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Jovan Sterija Popoviš: A felfuvalkodott tökfej (vígjáték)</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3220"/>
        <w:rPr>
          <w:rFonts w:ascii="Times New Roman" w:hAnsi="Times New Roman" w:cs="Times New Roman"/>
        </w:rPr>
      </w:pPr>
      <w:r w:rsidRPr="00A13163">
        <w:rPr>
          <w:rFonts w:ascii="Times New Roman" w:hAnsi="Times New Roman" w:cs="Times New Roman"/>
        </w:rPr>
        <w:t>Nagy Lajos: Pesti gyermek egy napja (humor és irónia) Gion Nándor: Engem nem úgy hívnak (az elbeszélés formái) Jovan Duţiš: Dél (vers és impresszió)</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4680"/>
        <w:rPr>
          <w:rFonts w:ascii="Times New Roman" w:hAnsi="Times New Roman" w:cs="Times New Roman"/>
        </w:rPr>
      </w:pPr>
      <w:r w:rsidRPr="00A13163">
        <w:rPr>
          <w:rFonts w:ascii="Times New Roman" w:hAnsi="Times New Roman" w:cs="Times New Roman"/>
        </w:rPr>
        <w:t>Vajda János: Nádas tavon (látszat és valóság) Áprily Lajos: Vallomás (vallomás, hitvallás)</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Ajánlott szövegek</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3040"/>
        <w:rPr>
          <w:rFonts w:ascii="Times New Roman" w:hAnsi="Times New Roman" w:cs="Times New Roman"/>
        </w:rPr>
      </w:pPr>
      <w:r w:rsidRPr="00A13163">
        <w:rPr>
          <w:rFonts w:ascii="Times New Roman" w:hAnsi="Times New Roman" w:cs="Times New Roman"/>
        </w:rPr>
        <w:lastRenderedPageBreak/>
        <w:t>Szenteleky Kornél: Isola Bella (regény és impresszió) Rakovszky Zsuzsa: A kígyó árnyéka (a mai történelmi regény) József Attila: Karóval jöttél... (vallomás, önirónia)</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3560"/>
        <w:rPr>
          <w:rFonts w:ascii="Times New Roman" w:hAnsi="Times New Roman" w:cs="Times New Roman"/>
        </w:rPr>
      </w:pPr>
      <w:r w:rsidRPr="00A13163">
        <w:rPr>
          <w:rFonts w:ascii="Times New Roman" w:hAnsi="Times New Roman" w:cs="Times New Roman"/>
        </w:rPr>
        <w:t>Tandori DezsŊ: A 65. mezŊ (költŊi hitvallás és irónia) Böndör Pál: "Ahol nevemet..." (ironikus költŊi önarckép)</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HÁZI OLVASMÁNY</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Kötelező házi olvasmányok</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1060" w:right="5680"/>
        <w:rPr>
          <w:rFonts w:ascii="Times New Roman" w:hAnsi="Times New Roman" w:cs="Times New Roman"/>
        </w:rPr>
      </w:pPr>
      <w:r w:rsidRPr="00A13163">
        <w:rPr>
          <w:rFonts w:ascii="Times New Roman" w:hAnsi="Times New Roman" w:cs="Times New Roman"/>
        </w:rPr>
        <w:t>Tamási Áron: Ábel a rengetegben Gárdonyi Géza: Egri csillagok Charles Dickens: Coperfield Dávid Fekete István: Tüskevár</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Ajánlott házi olvasmányok</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Mikszáth Kálmán: Jó palócok</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Miroslav Antiš: Egy szŊke hajtincs</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4040"/>
        <w:rPr>
          <w:rFonts w:ascii="Times New Roman" w:hAnsi="Times New Roman" w:cs="Times New Roman"/>
        </w:rPr>
      </w:pPr>
      <w:r w:rsidRPr="00A13163">
        <w:rPr>
          <w:rFonts w:ascii="Times New Roman" w:hAnsi="Times New Roman" w:cs="Times New Roman"/>
        </w:rPr>
        <w:t>Böndör Pál: Örökhatbé és/vagy Pap József: Nyárutó Németh István: Házioltár</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Fekete István: Téli berek</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5560"/>
        <w:rPr>
          <w:rFonts w:ascii="Times New Roman" w:hAnsi="Times New Roman" w:cs="Times New Roman"/>
        </w:rPr>
      </w:pPr>
      <w:r w:rsidRPr="00A13163">
        <w:rPr>
          <w:rFonts w:ascii="Times New Roman" w:hAnsi="Times New Roman" w:cs="Times New Roman"/>
        </w:rPr>
        <w:t>Mark Twain: Tom Sawyer kalandjai Jules Verne: Kétévi vakáció</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40" w:lineRule="auto"/>
        <w:jc w:val="right"/>
        <w:rPr>
          <w:rFonts w:ascii="Times New Roman" w:hAnsi="Times New Roman" w:cs="Times New Roman"/>
        </w:rPr>
      </w:pPr>
      <w:r w:rsidRPr="00A13163">
        <w:rPr>
          <w:rFonts w:ascii="Times New Roman" w:hAnsi="Times New Roman" w:cs="Times New Roman"/>
        </w:rPr>
        <w:t>J. K. Rowling: Harry Potter (6. kötet: Harry Potter és a FŊnix Rendje ill. 7. kötet Harry Potter</w:t>
      </w: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rPr>
        <w:t>és a halál ereklyéi)</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Szabó Magda: Abigél</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shd w:val="clear" w:color="auto" w:fill="FDE9D9"/>
        <w:autoSpaceDE w:val="0"/>
        <w:autoSpaceDN w:val="0"/>
        <w:adjustRightInd w:val="0"/>
        <w:spacing w:after="0" w:line="240" w:lineRule="auto"/>
        <w:rPr>
          <w:rFonts w:ascii="Times New Roman" w:hAnsi="Times New Roman" w:cs="Times New Roman"/>
        </w:rPr>
      </w:pPr>
      <w:r w:rsidRPr="00A13163">
        <w:rPr>
          <w:rFonts w:ascii="Times New Roman" w:hAnsi="Times New Roman" w:cs="Times New Roman"/>
          <w:b/>
          <w:bCs/>
          <w:i/>
          <w:iCs/>
        </w:rPr>
        <w:t>Olvasás</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A korábbi évek eredményeire építkezve fejlesztjük a szabatos, kifejezŊ, hangos olvasást.</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jc w:val="both"/>
        <w:rPr>
          <w:rFonts w:ascii="Times New Roman" w:hAnsi="Times New Roman" w:cs="Times New Roman"/>
        </w:rPr>
      </w:pPr>
      <w:r w:rsidRPr="00A13163">
        <w:rPr>
          <w:rFonts w:ascii="Times New Roman" w:hAnsi="Times New Roman" w:cs="Times New Roman"/>
        </w:rPr>
        <w:t>Gyakoroljuk a néma olvasást. Mindkét olvasásfajtához elengedhetetlenül kapcsolódik a megértés aspektusa. Emellett bevezetjük a tanulókat az információkeresŊ (szelektív) olvasás gyakorlatába: pl. szótári kutatás.</w:t>
      </w:r>
    </w:p>
    <w:p w:rsidR="00CF6EAA" w:rsidRPr="00A13163" w:rsidRDefault="00CF6EAA" w:rsidP="00CF6EAA">
      <w:pPr>
        <w:widowControl w:val="0"/>
        <w:autoSpaceDE w:val="0"/>
        <w:autoSpaceDN w:val="0"/>
        <w:adjustRightInd w:val="0"/>
        <w:spacing w:after="0" w:line="3"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Szövegértelmezés</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13163">
        <w:rPr>
          <w:rFonts w:ascii="Times New Roman" w:hAnsi="Times New Roman" w:cs="Times New Roman"/>
        </w:rPr>
        <w:t>Az új anyagot feldolgozó órákon a szövegfeldolgozás tanári irányítással történik, célja a tartalmi és formai összefüggésekbŊl kibontakozó jelentés feltárása. A tanulók szövegszervezŊ eljárások (pl. a lírai én megnyilatkozása, a történet elbeszélésének sajátosságai, a cselekmény és a dialógus térbeli/színpadi manifesztálódása) feltárása révén alakítsanak ki műnemi/műfaji fogalmakat. A stilisztikai eszközök szervezŊdését és funkcióját a szövegértelmezés során tárják fel</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rPr>
        <w:t>és értsék meg.</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 lírai alkotások értelmezése</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3" w:lineRule="auto"/>
        <w:ind w:left="500" w:firstLine="568"/>
        <w:jc w:val="both"/>
        <w:rPr>
          <w:rFonts w:ascii="Times New Roman" w:hAnsi="Times New Roman" w:cs="Times New Roman"/>
        </w:rPr>
      </w:pPr>
      <w:r w:rsidRPr="00A13163">
        <w:rPr>
          <w:rFonts w:ascii="Times New Roman" w:hAnsi="Times New Roman" w:cs="Times New Roman"/>
        </w:rPr>
        <w:t xml:space="preserve">Nem definiatív tanítjuk a fogalmakat. Szövegértelmezésen keresztül ismerkedjenek meg a tanulók a </w:t>
      </w:r>
      <w:r w:rsidRPr="00A13163">
        <w:rPr>
          <w:rFonts w:ascii="Times New Roman" w:hAnsi="Times New Roman" w:cs="Times New Roman"/>
          <w:i/>
          <w:iCs/>
        </w:rPr>
        <w:t>lírai én</w:t>
      </w:r>
      <w:r w:rsidRPr="00A13163">
        <w:rPr>
          <w:rFonts w:ascii="Times New Roman" w:hAnsi="Times New Roman" w:cs="Times New Roman"/>
        </w:rPr>
        <w:t xml:space="preserve"> (lírai beszélŊ) fogalmával, értsék meg szerepét és megszólalásmódjának lehetŊségeit. Különböztessék meg a költŊ mindennapi személyiségétŊl. Ismerjék meg az egyes lírai műfajok/kifejezésformák és a lírai én beszédmódja/hangvétele közötti összefüggéseket. Váljanak érthetŊvé </w:t>
      </w:r>
      <w:r w:rsidRPr="00A13163">
        <w:rPr>
          <w:rFonts w:ascii="Times New Roman" w:hAnsi="Times New Roman" w:cs="Times New Roman"/>
          <w:i/>
          <w:iCs/>
        </w:rPr>
        <w:t xml:space="preserve">a motívum, a tematika, a hangvétel, a többértelműség, a múzsa, a ciklus, a léthelyzet, ametafizikai, a felidézés/emlékezés,a vallomás/hitvallás, az elégikusság, az ünnepélyesség/emelkedettség, a toposz, a reális/irreális, a benyomás (impresszió), a lelki tartalom, a látszat/valóság </w:t>
      </w:r>
      <w:r w:rsidRPr="00A13163">
        <w:rPr>
          <w:rFonts w:ascii="Times New Roman" w:hAnsi="Times New Roman" w:cs="Times New Roman"/>
        </w:rPr>
        <w:t>etc. fogalmak, fogalompárok, jelentésegyüttesek.</w:t>
      </w:r>
    </w:p>
    <w:p w:rsidR="00CF6EAA" w:rsidRPr="00A13163" w:rsidRDefault="00CF6EAA" w:rsidP="00CF6EAA">
      <w:pPr>
        <w:widowControl w:val="0"/>
        <w:autoSpaceDE w:val="0"/>
        <w:autoSpaceDN w:val="0"/>
        <w:adjustRightInd w:val="0"/>
        <w:spacing w:after="0" w:line="7"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 xml:space="preserve">Ki kell alakítani az irodalom oktatása során </w:t>
      </w:r>
      <w:r w:rsidRPr="00A13163">
        <w:rPr>
          <w:rFonts w:ascii="Times New Roman" w:hAnsi="Times New Roman" w:cs="Times New Roman"/>
          <w:i/>
          <w:iCs/>
        </w:rPr>
        <w:t>a dal (hangulatkép, helyzetdal</w:t>
      </w:r>
      <w:r w:rsidRPr="00A13163">
        <w:rPr>
          <w:rFonts w:ascii="Times New Roman" w:hAnsi="Times New Roman" w:cs="Times New Roman"/>
        </w:rPr>
        <w:t xml:space="preserve"> stb.</w:t>
      </w:r>
      <w:r w:rsidRPr="00A13163">
        <w:rPr>
          <w:rFonts w:ascii="Times New Roman" w:hAnsi="Times New Roman" w:cs="Times New Roman"/>
          <w:i/>
          <w:iCs/>
        </w:rPr>
        <w:t>), az elégia, az</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jc w:val="both"/>
        <w:rPr>
          <w:rFonts w:ascii="Times New Roman" w:hAnsi="Times New Roman" w:cs="Times New Roman"/>
        </w:rPr>
      </w:pPr>
      <w:r w:rsidRPr="00A13163">
        <w:rPr>
          <w:rFonts w:ascii="Times New Roman" w:hAnsi="Times New Roman" w:cs="Times New Roman"/>
          <w:i/>
          <w:iCs/>
        </w:rPr>
        <w:t xml:space="preserve">ódai műfajok (klaszikus óda, himnusz, szózat, zsoltár </w:t>
      </w:r>
      <w:r w:rsidRPr="00A13163">
        <w:rPr>
          <w:rFonts w:ascii="Times New Roman" w:hAnsi="Times New Roman" w:cs="Times New Roman"/>
        </w:rPr>
        <w:t>stb.</w:t>
      </w:r>
      <w:r w:rsidRPr="00A13163">
        <w:rPr>
          <w:rFonts w:ascii="Times New Roman" w:hAnsi="Times New Roman" w:cs="Times New Roman"/>
          <w:i/>
          <w:iCs/>
        </w:rPr>
        <w:t xml:space="preserve">), az idill </w:t>
      </w:r>
      <w:r w:rsidRPr="00A13163">
        <w:rPr>
          <w:rFonts w:ascii="Times New Roman" w:hAnsi="Times New Roman" w:cs="Times New Roman"/>
        </w:rPr>
        <w:t>műfajok, illetve</w:t>
      </w:r>
      <w:r w:rsidRPr="00A13163">
        <w:rPr>
          <w:rFonts w:ascii="Times New Roman" w:hAnsi="Times New Roman" w:cs="Times New Roman"/>
          <w:i/>
          <w:iCs/>
        </w:rPr>
        <w:t xml:space="preserve"> a szonett (szonettkoszorú) </w:t>
      </w:r>
      <w:r w:rsidRPr="00A13163">
        <w:rPr>
          <w:rFonts w:ascii="Times New Roman" w:hAnsi="Times New Roman" w:cs="Times New Roman"/>
        </w:rPr>
        <w:t>versforma jelentését; felismerhetŊvé kell tenni sajátosságaikat, átélhetŊvé,élményszerűvé hatásukat az olvasás folyamán.</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rPr>
        <w:t xml:space="preserve">Kerüljük szövegértelmezés során az olyan </w:t>
      </w:r>
      <w:r w:rsidRPr="00A13163">
        <w:rPr>
          <w:rFonts w:ascii="Times New Roman" w:hAnsi="Times New Roman" w:cs="Times New Roman"/>
          <w:i/>
          <w:iCs/>
        </w:rPr>
        <w:t>elavult nyelvi/módszertani formákat,</w:t>
      </w:r>
      <w:r w:rsidRPr="00A13163">
        <w:rPr>
          <w:rFonts w:ascii="Times New Roman" w:hAnsi="Times New Roman" w:cs="Times New Roman"/>
        </w:rPr>
        <w:t xml:space="preserve"> mint a </w:t>
      </w:r>
      <w:r w:rsidRPr="00A13163">
        <w:rPr>
          <w:rFonts w:ascii="Times New Roman" w:hAnsi="Times New Roman" w:cs="Times New Roman"/>
          <w:i/>
          <w:iCs/>
        </w:rPr>
        <w:t>versmondanivalója (ennek megállapítása)</w:t>
      </w:r>
      <w:r w:rsidRPr="00A13163">
        <w:rPr>
          <w:rFonts w:ascii="Times New Roman" w:hAnsi="Times New Roman" w:cs="Times New Roman"/>
        </w:rPr>
        <w:t>, illetve</w:t>
      </w:r>
      <w:r w:rsidRPr="00A13163">
        <w:rPr>
          <w:rFonts w:ascii="Times New Roman" w:hAnsi="Times New Roman" w:cs="Times New Roman"/>
          <w:i/>
          <w:iCs/>
        </w:rPr>
        <w:t xml:space="preserve"> a költő versével azt akarta mondani </w:t>
      </w:r>
      <w:r w:rsidRPr="00A13163">
        <w:rPr>
          <w:rFonts w:ascii="Times New Roman" w:hAnsi="Times New Roman" w:cs="Times New Roman"/>
        </w:rPr>
        <w:t xml:space="preserve">közhelyeket;helyette </w:t>
      </w:r>
      <w:r w:rsidRPr="00A13163">
        <w:rPr>
          <w:rFonts w:ascii="Times New Roman" w:hAnsi="Times New Roman" w:cs="Times New Roman"/>
          <w:i/>
          <w:iCs/>
        </w:rPr>
        <w:t>jelentést, jelentéslehetőségeket</w:t>
      </w:r>
      <w:r w:rsidRPr="00A13163">
        <w:rPr>
          <w:rFonts w:ascii="Times New Roman" w:hAnsi="Times New Roman" w:cs="Times New Roman"/>
        </w:rPr>
        <w:t xml:space="preserve"> értelmezzünk, </w:t>
      </w:r>
      <w:r w:rsidRPr="00A13163">
        <w:rPr>
          <w:rFonts w:ascii="Times New Roman" w:hAnsi="Times New Roman" w:cs="Times New Roman"/>
          <w:i/>
          <w:iCs/>
        </w:rPr>
        <w:t>a költői kifejezést, megjelenítést</w:t>
      </w:r>
      <w:r w:rsidRPr="00A13163">
        <w:rPr>
          <w:rFonts w:ascii="Times New Roman" w:hAnsi="Times New Roman" w:cs="Times New Roman"/>
        </w:rPr>
        <w:t xml:space="preserve"> vizsgáljuk.</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jc w:val="both"/>
        <w:rPr>
          <w:rFonts w:ascii="Times New Roman" w:hAnsi="Times New Roman" w:cs="Times New Roman"/>
        </w:rPr>
      </w:pPr>
      <w:r w:rsidRPr="00A13163">
        <w:rPr>
          <w:rFonts w:ascii="Times New Roman" w:hAnsi="Times New Roman" w:cs="Times New Roman"/>
        </w:rPr>
        <w:t>Az irodalmi alkotást és műfaját rugalmas imperatívuszként, változékonyságában, sokszínűségében szemléljük.</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Az epikai alkotások értelmezése</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A13163">
        <w:rPr>
          <w:rFonts w:ascii="Times New Roman" w:hAnsi="Times New Roman" w:cs="Times New Roman"/>
        </w:rPr>
        <w:lastRenderedPageBreak/>
        <w:t xml:space="preserve">Az irodalom értelmezése során határozzuk meg az </w:t>
      </w:r>
      <w:r w:rsidRPr="00A13163">
        <w:rPr>
          <w:rFonts w:ascii="Times New Roman" w:hAnsi="Times New Roman" w:cs="Times New Roman"/>
          <w:i/>
          <w:iCs/>
        </w:rPr>
        <w:t>epikai beszédmód</w:t>
      </w:r>
      <w:r w:rsidRPr="00A13163">
        <w:rPr>
          <w:rFonts w:ascii="Times New Roman" w:hAnsi="Times New Roman" w:cs="Times New Roman"/>
        </w:rPr>
        <w:t xml:space="preserve"> lényegjegyeit. Világosan különítsük el </w:t>
      </w:r>
      <w:r w:rsidRPr="00A13163">
        <w:rPr>
          <w:rFonts w:ascii="Times New Roman" w:hAnsi="Times New Roman" w:cs="Times New Roman"/>
          <w:i/>
          <w:iCs/>
        </w:rPr>
        <w:t>az elbeszélő (narrátor)</w:t>
      </w:r>
      <w:r w:rsidRPr="00A13163">
        <w:rPr>
          <w:rFonts w:ascii="Times New Roman" w:hAnsi="Times New Roman" w:cs="Times New Roman"/>
        </w:rPr>
        <w:t xml:space="preserve"> fogalmát az író személyétŊl. Vizsgáljuk szövegértelmezés során </w:t>
      </w:r>
      <w:r w:rsidRPr="00A13163">
        <w:rPr>
          <w:rFonts w:ascii="Times New Roman" w:hAnsi="Times New Roman" w:cs="Times New Roman"/>
          <w:i/>
          <w:iCs/>
        </w:rPr>
        <w:t>az elbeszélői pozíciókat, az elbeszélőnek az elbeszélt történethez való viszonyát (az elbeszélőváltozatait)</w:t>
      </w:r>
      <w:r w:rsidRPr="00A13163">
        <w:rPr>
          <w:rFonts w:ascii="Times New Roman" w:hAnsi="Times New Roman" w:cs="Times New Roman"/>
        </w:rPr>
        <w:t>.</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 xml:space="preserve">A tanulók fedezzék fel és vázolják fel az egyes </w:t>
      </w:r>
      <w:r w:rsidRPr="00A13163">
        <w:rPr>
          <w:rFonts w:ascii="Times New Roman" w:hAnsi="Times New Roman" w:cs="Times New Roman"/>
          <w:i/>
          <w:iCs/>
        </w:rPr>
        <w:t xml:space="preserve">epikai műfajok (novella, rajz, regény, napló,memoár </w:t>
      </w:r>
      <w:r w:rsidRPr="00A13163">
        <w:rPr>
          <w:rFonts w:ascii="Times New Roman" w:hAnsi="Times New Roman" w:cs="Times New Roman"/>
        </w:rPr>
        <w:t>stb.) karakterjegyeit, konstruktív elemeit, az elbeszélésformák szerkezeti elemeit</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rPr>
        <w:t>(szervezŊdését).</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 xml:space="preserve">Világítsunk rá </w:t>
      </w:r>
      <w:r w:rsidRPr="00A13163">
        <w:rPr>
          <w:rFonts w:ascii="Times New Roman" w:hAnsi="Times New Roman" w:cs="Times New Roman"/>
          <w:i/>
          <w:iCs/>
        </w:rPr>
        <w:t>a köztesség, a köztes formák</w:t>
      </w:r>
      <w:r w:rsidRPr="00A13163">
        <w:rPr>
          <w:rFonts w:ascii="Times New Roman" w:hAnsi="Times New Roman" w:cs="Times New Roman"/>
        </w:rPr>
        <w:t xml:space="preserve"> (pl. </w:t>
      </w:r>
      <w:r w:rsidRPr="00A13163">
        <w:rPr>
          <w:rFonts w:ascii="Times New Roman" w:hAnsi="Times New Roman" w:cs="Times New Roman"/>
          <w:i/>
          <w:iCs/>
        </w:rPr>
        <w:t>a ballada</w:t>
      </w:r>
      <w:r w:rsidRPr="00A13163">
        <w:rPr>
          <w:rFonts w:ascii="Times New Roman" w:hAnsi="Times New Roman" w:cs="Times New Roman"/>
        </w:rPr>
        <w:t xml:space="preserve">) mibenlétére. Vizsgáljuk a </w:t>
      </w:r>
      <w:r w:rsidRPr="00A13163">
        <w:rPr>
          <w:rFonts w:ascii="Times New Roman" w:hAnsi="Times New Roman" w:cs="Times New Roman"/>
          <w:i/>
          <w:iCs/>
        </w:rPr>
        <w:t>komikum</w:t>
      </w:r>
      <w:r w:rsidRPr="00A13163">
        <w:rPr>
          <w:rFonts w:ascii="Times New Roman" w:hAnsi="Times New Roman" w:cs="Times New Roman"/>
        </w:rPr>
        <w:t xml:space="preserve"> változatait (humor, irónia, gúny, szarkazmus etc.), az </w:t>
      </w:r>
      <w:r w:rsidRPr="00A13163">
        <w:rPr>
          <w:rFonts w:ascii="Times New Roman" w:hAnsi="Times New Roman" w:cs="Times New Roman"/>
          <w:i/>
          <w:iCs/>
        </w:rPr>
        <w:t>emlékezés</w:t>
      </w:r>
      <w:r w:rsidRPr="00A13163">
        <w:rPr>
          <w:rFonts w:ascii="Times New Roman" w:hAnsi="Times New Roman" w:cs="Times New Roman"/>
        </w:rPr>
        <w:t xml:space="preserve"> formáit (</w:t>
      </w:r>
      <w:r w:rsidRPr="00A13163">
        <w:rPr>
          <w:rFonts w:ascii="Times New Roman" w:hAnsi="Times New Roman" w:cs="Times New Roman"/>
          <w:i/>
          <w:iCs/>
        </w:rPr>
        <w:t>memoár, napló</w:t>
      </w:r>
      <w:r w:rsidRPr="00A13163">
        <w:rPr>
          <w:rFonts w:ascii="Times New Roman" w:hAnsi="Times New Roman" w:cs="Times New Roman"/>
        </w:rPr>
        <w:t xml:space="preserve"> stb.)</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 xml:space="preserve">Különböztessük meg a szépirodalmi alkotásokat a </w:t>
      </w:r>
      <w:r w:rsidRPr="00A13163">
        <w:rPr>
          <w:rFonts w:ascii="Times New Roman" w:hAnsi="Times New Roman" w:cs="Times New Roman"/>
          <w:i/>
          <w:iCs/>
        </w:rPr>
        <w:t>publicisztikai</w:t>
      </w:r>
      <w:r w:rsidRPr="00A13163">
        <w:rPr>
          <w:rFonts w:ascii="Times New Roman" w:hAnsi="Times New Roman" w:cs="Times New Roman"/>
        </w:rPr>
        <w:t xml:space="preserve"> kifejezésformáktól.</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 dráma változatainak értelmezése</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A13163">
        <w:rPr>
          <w:rFonts w:ascii="Times New Roman" w:hAnsi="Times New Roman" w:cs="Times New Roman"/>
        </w:rPr>
        <w:t xml:space="preserve">Drámai művek elemzése révén a tanulók megismerik a műnemkonstituáló elemeket, azaz </w:t>
      </w:r>
      <w:r w:rsidRPr="00A13163">
        <w:rPr>
          <w:rFonts w:ascii="Times New Roman" w:hAnsi="Times New Roman" w:cs="Times New Roman"/>
          <w:i/>
          <w:iCs/>
        </w:rPr>
        <w:t xml:space="preserve">acselekmény, a párbeszéd (dialógus, monológ) színpadi formáit, a dráma alapműfajait (tragédia, komédia) </w:t>
      </w:r>
      <w:r w:rsidRPr="00A13163">
        <w:rPr>
          <w:rFonts w:ascii="Times New Roman" w:hAnsi="Times New Roman" w:cs="Times New Roman"/>
        </w:rPr>
        <w:t>és alkotó elveiket. A drámai alkotások értelmezése során mutassunk rá a műnemtársművészeti kapcsolataira.</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Történeti szempontok</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A13163">
        <w:rPr>
          <w:rFonts w:ascii="Times New Roman" w:hAnsi="Times New Roman" w:cs="Times New Roman"/>
        </w:rPr>
        <w:t xml:space="preserve">Az általános iskola 7. osztályában az irodalom oktatásának folyamatában </w:t>
      </w:r>
      <w:r w:rsidRPr="00A13163">
        <w:rPr>
          <w:rFonts w:ascii="Times New Roman" w:hAnsi="Times New Roman" w:cs="Times New Roman"/>
          <w:i/>
          <w:iCs/>
        </w:rPr>
        <w:t>nem azirodalomtörténeti szempont a lényeges</w:t>
      </w:r>
      <w:r w:rsidRPr="00A13163">
        <w:rPr>
          <w:rFonts w:ascii="Times New Roman" w:hAnsi="Times New Roman" w:cs="Times New Roman"/>
        </w:rPr>
        <w:t>. Elimináljuk az irodalom megközelítésének anyagelvű ("azirodalom története művek egymásutánja") és életrajzközpontú (a szövegértés helyett az író életrajza kerül elŊtérbe) elveit! Ugyanakkor a tanulóknak legyen képük az irodalmi folytonosságról, a</w:t>
      </w:r>
    </w:p>
    <w:p w:rsidR="00CF6EAA" w:rsidRPr="00A13163" w:rsidRDefault="00CF6EAA" w:rsidP="00CF6EAA">
      <w:pPr>
        <w:widowControl w:val="0"/>
        <w:overflowPunct w:val="0"/>
        <w:autoSpaceDE w:val="0"/>
        <w:autoSpaceDN w:val="0"/>
        <w:adjustRightInd w:val="0"/>
        <w:spacing w:after="0" w:line="229" w:lineRule="auto"/>
        <w:ind w:left="500"/>
        <w:jc w:val="both"/>
        <w:rPr>
          <w:rFonts w:ascii="Times New Roman" w:hAnsi="Times New Roman" w:cs="Times New Roman"/>
        </w:rPr>
      </w:pPr>
      <w:r w:rsidRPr="00A13163">
        <w:rPr>
          <w:rFonts w:ascii="Times New Roman" w:hAnsi="Times New Roman" w:cs="Times New Roman"/>
        </w:rPr>
        <w:t>hagyomány szerepérŊl, az alakulástörténeti sajátosságokról, a művelŊdéstörténeti és kultúrközi kapcsolatokról, a szövegköziségrŊl. Sajátítsanak el olyan korszakfogalmakat, amelyek nélkül bizonyos szövegek értelmezhetetlenek (pl. reneszánsz, kuruc kor stb.). Tudatosodjon bennük, hogy az irodalmi műfajok alakulástörténeti sorokat képeznek (pl. a drámai vagy az ódai műfajok alakulása).</w:t>
      </w:r>
    </w:p>
    <w:p w:rsidR="00CF6EAA" w:rsidRPr="00A13163" w:rsidRDefault="00CF6EAA" w:rsidP="00CF6EAA">
      <w:pPr>
        <w:widowControl w:val="0"/>
        <w:autoSpaceDE w:val="0"/>
        <w:autoSpaceDN w:val="0"/>
        <w:adjustRightInd w:val="0"/>
        <w:spacing w:after="0" w:line="8"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Stilisztika és retorika</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13163">
        <w:rPr>
          <w:rFonts w:ascii="Times New Roman" w:hAnsi="Times New Roman" w:cs="Times New Roman"/>
        </w:rPr>
        <w:t xml:space="preserve">A tanulók szövegértelmezŊi tevékenységének egyik legfontosabb feladata a stilisztikai eszközök és szerepük megismerése. Különüljön el tudatukban </w:t>
      </w:r>
      <w:r w:rsidRPr="00A13163">
        <w:rPr>
          <w:rFonts w:ascii="Times New Roman" w:hAnsi="Times New Roman" w:cs="Times New Roman"/>
          <w:i/>
          <w:iCs/>
        </w:rPr>
        <w:t>a szókép</w:t>
      </w:r>
      <w:r w:rsidRPr="00A13163">
        <w:rPr>
          <w:rFonts w:ascii="Times New Roman" w:hAnsi="Times New Roman" w:cs="Times New Roman"/>
        </w:rPr>
        <w:t xml:space="preserve"> és </w:t>
      </w:r>
      <w:r w:rsidRPr="00A13163">
        <w:rPr>
          <w:rFonts w:ascii="Times New Roman" w:hAnsi="Times New Roman" w:cs="Times New Roman"/>
          <w:i/>
          <w:iCs/>
        </w:rPr>
        <w:t>az alakzat</w:t>
      </w:r>
      <w:r w:rsidRPr="00A13163">
        <w:rPr>
          <w:rFonts w:ascii="Times New Roman" w:hAnsi="Times New Roman" w:cs="Times New Roman"/>
        </w:rPr>
        <w:t xml:space="preserve"> fogalomegyüttese. Ismerjék meg a jelentésátvitel különbözŊ formáit; mi </w:t>
      </w:r>
      <w:r w:rsidRPr="00A13163">
        <w:rPr>
          <w:rFonts w:ascii="Times New Roman" w:hAnsi="Times New Roman" w:cs="Times New Roman"/>
          <w:i/>
          <w:iCs/>
        </w:rPr>
        <w:t>a metafora, a szinesztézia,a szimbólum, az allegória</w:t>
      </w:r>
      <w:r w:rsidRPr="00A13163">
        <w:rPr>
          <w:rFonts w:ascii="Times New Roman" w:hAnsi="Times New Roman" w:cs="Times New Roman"/>
        </w:rPr>
        <w:t>. Figyeljenek a nyelvi eszközök elrendezettségére (</w:t>
      </w:r>
      <w:r w:rsidRPr="00A13163">
        <w:rPr>
          <w:rFonts w:ascii="Times New Roman" w:hAnsi="Times New Roman" w:cs="Times New Roman"/>
          <w:i/>
          <w:iCs/>
        </w:rPr>
        <w:t xml:space="preserve">hasonlat, fokozás, túlzás, anafora, betűrím, ellentét </w:t>
      </w:r>
      <w:r w:rsidRPr="00A13163">
        <w:rPr>
          <w:rFonts w:ascii="Times New Roman" w:hAnsi="Times New Roman" w:cs="Times New Roman"/>
        </w:rPr>
        <w:t>stb.).</w:t>
      </w:r>
    </w:p>
    <w:p w:rsidR="00CF6EAA" w:rsidRPr="00A13163"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Az elŊzŊ osztályokban tanultakra alapozva erŊsítsék meg, újítsák fel, illetve bŊvítsék ki a különbözŊ verselési formákról (</w:t>
      </w:r>
      <w:r w:rsidRPr="00A13163">
        <w:rPr>
          <w:rFonts w:ascii="Times New Roman" w:hAnsi="Times New Roman" w:cs="Times New Roman"/>
          <w:i/>
          <w:iCs/>
        </w:rPr>
        <w:t>ütemhangsúly, időmérték</w:t>
      </w:r>
      <w:r w:rsidRPr="00A13163">
        <w:rPr>
          <w:rFonts w:ascii="Times New Roman" w:hAnsi="Times New Roman" w:cs="Times New Roman"/>
        </w:rPr>
        <w:t>) tanultakat.</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i/>
          <w:iCs/>
        </w:rPr>
        <w:t>A kifejezőkészség fejlesztése</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rPr>
        <w:t>A tanulók az irodalmi beszédmódokról tanultakat szóbeli és írásbeli gyakorlatok során alkalmazzák. E gyakorlatoknak a kreativitás fejlesztése és a tehetség kibontása egyaránt fontos eleme.</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Rendezzünk szónok- és szavalóversenyeket. A memoriter része (de nem elsŊdleges feladata) az irodalomoktatásnak.</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 tanulók tehetségükhöz mérten szonettet, betűrímes költeményt írnak, Ŋsi nyolcasban, felezŊ tizenkettesben formált verset alkotnak.</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rPr>
        <w:t>Az írásbeli gyakorlatok kiterjednek a történetelbeszélés, a leírás, a párbeszédírás, a dramatizálás formáira; kisebb kutatások eredményeinek összegezésében az esszényelv alakzataival próbálkoznak.</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280"/>
        <w:rPr>
          <w:rFonts w:ascii="Times New Roman" w:hAnsi="Times New Roman" w:cs="Times New Roman"/>
        </w:rPr>
      </w:pPr>
      <w:r w:rsidRPr="00A13163">
        <w:rPr>
          <w:rFonts w:ascii="Times New Roman" w:hAnsi="Times New Roman" w:cs="Times New Roman"/>
        </w:rPr>
        <w:t>A publicisztikai műfajok közül riportot (interjút) készítenek. Naplót és könyvismertetŊt írnak.</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Tréfás (gagyi) verset, nonszensz szöveget, pillanatképet és képverset alkotnak.</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Meghatározott irodalmi művek alapján védŊ- és vádbeszédet for-málnak.</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Feladat: forgatókönyv olvasása, irodalmi alkotás illusztrálása, irodalmi hasonlat, szinonimasor, szinesztézia- és metafora-alkotás.</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Folyamatosan alkalmazzuk a tanulói szóbeli értékelés, véleményalkotás, bírálat módszerét.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Megjegyzés</w:t>
      </w:r>
      <w:r w:rsidRPr="00A13163">
        <w:rPr>
          <w:rFonts w:ascii="Times New Roman" w:hAnsi="Times New Roman" w:cs="Times New Roman"/>
        </w:rPr>
        <w: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Nyolc írásbeli feladat és azok órán történŊ megbeszélése, értékelése.</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Négy iskolai dolgozat.</w:t>
      </w:r>
    </w:p>
    <w:p w:rsidR="00CF6EAA" w:rsidRPr="00A13163" w:rsidRDefault="00CF6EAA" w:rsidP="00CF6EAA">
      <w:pPr>
        <w:widowControl w:val="0"/>
        <w:autoSpaceDE w:val="0"/>
        <w:autoSpaceDN w:val="0"/>
        <w:adjustRightInd w:val="0"/>
        <w:spacing w:after="0" w:line="241" w:lineRule="exact"/>
        <w:rPr>
          <w:rFonts w:ascii="Times New Roman" w:hAnsi="Times New Roman" w:cs="Times New Roman"/>
        </w:rPr>
      </w:pPr>
    </w:p>
    <w:p w:rsidR="00CF6EAA" w:rsidRPr="00A13163" w:rsidRDefault="00CF6EAA" w:rsidP="00CF6EAA">
      <w:pPr>
        <w:widowControl w:val="0"/>
        <w:shd w:val="clear" w:color="auto" w:fill="FDE9D9"/>
        <w:autoSpaceDE w:val="0"/>
        <w:autoSpaceDN w:val="0"/>
        <w:adjustRightInd w:val="0"/>
        <w:spacing w:after="0" w:line="240" w:lineRule="auto"/>
        <w:ind w:left="3000"/>
        <w:rPr>
          <w:rFonts w:ascii="Times New Roman" w:hAnsi="Times New Roman" w:cs="Times New Roman"/>
        </w:rPr>
      </w:pPr>
      <w:r w:rsidRPr="00A13163">
        <w:rPr>
          <w:rFonts w:ascii="Times New Roman" w:hAnsi="Times New Roman" w:cs="Times New Roman"/>
          <w:i/>
          <w:iCs/>
        </w:rPr>
        <w:t>A MEGVALÓSÍTÁS MÓDJA - TANTERVI UTASÍTÁS</w:t>
      </w:r>
    </w:p>
    <w:p w:rsidR="00CF6EAA" w:rsidRPr="00A13163" w:rsidRDefault="00CF6EAA" w:rsidP="00CF6EAA">
      <w:pPr>
        <w:widowControl w:val="0"/>
        <w:autoSpaceDE w:val="0"/>
        <w:autoSpaceDN w:val="0"/>
        <w:adjustRightInd w:val="0"/>
        <w:spacing w:after="0" w:line="297"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6" w:lineRule="auto"/>
        <w:ind w:left="500" w:firstLine="568"/>
        <w:jc w:val="both"/>
        <w:rPr>
          <w:rFonts w:ascii="Times New Roman" w:hAnsi="Times New Roman" w:cs="Times New Roman"/>
        </w:rPr>
      </w:pPr>
      <w:r w:rsidRPr="00A13163">
        <w:rPr>
          <w:rFonts w:ascii="Times New Roman" w:hAnsi="Times New Roman" w:cs="Times New Roman"/>
        </w:rPr>
        <w:t xml:space="preserve">A 7. osztályos </w:t>
      </w:r>
      <w:r w:rsidRPr="00A13163">
        <w:rPr>
          <w:rFonts w:ascii="Times New Roman" w:hAnsi="Times New Roman" w:cs="Times New Roman"/>
          <w:i/>
          <w:iCs/>
        </w:rPr>
        <w:t>nyelvtani tananyag</w:t>
      </w:r>
      <w:r w:rsidRPr="00A13163">
        <w:rPr>
          <w:rFonts w:ascii="Times New Roman" w:hAnsi="Times New Roman" w:cs="Times New Roman"/>
        </w:rPr>
        <w:t xml:space="preserve"> nagyobb részét a mondattan (a mondatok fajtái, a mondatrészek) alkotja, egy-egy fejezet tárgyalja a kommunikáció, a szöveg, az írásjelek, a különírás és egybeírás és a szövegalkotás problematikáját. A mondatrészek közül néhánnyal már az alsó osztályokban, illetve az 5. osztályban megismerkedtek a tanulók. Hetedikben a még nem tanult, a kérdéseik és szófajuk tekintetében hasonló és az ugyanolyan raggal végzŊdŊ határozók megkülönböztetésére helyezhetjük a hangsúlyt. A szövegfajtákat feldolgozó részt az olvasókönyvi szövegek feldolgozásához is köthetjük (riport, napló, interjú stb.). A nevelés, személyiségformálás szempontjából is fontos </w:t>
      </w:r>
      <w:r w:rsidRPr="00A13163">
        <w:rPr>
          <w:rFonts w:ascii="Times New Roman" w:hAnsi="Times New Roman" w:cs="Times New Roman"/>
          <w:i/>
          <w:iCs/>
        </w:rPr>
        <w:t>A kommunikáció</w:t>
      </w:r>
      <w:r w:rsidRPr="00A13163">
        <w:rPr>
          <w:rFonts w:ascii="Times New Roman" w:hAnsi="Times New Roman" w:cs="Times New Roman"/>
        </w:rPr>
        <w:t xml:space="preserve"> c. fejezet, amellyel a kommunikációs kultúrát fejleszthetjük, olyan képességeket, amelyek lehetŊvé teszik a különféle kommunikációs helyzetekben való kulturált viselkedést. A tanárnak az a feladata, hogy olyan gyakorlatokat, szerepjátékokat alkalmazzon, és olyan helyzeteket teremtsen, amelyek felkészítik a diákokat a társas-társadalmi érintkezésre, együttműködésre, segítenek a gátlások legyŊzésében, korrigálják a téves kommunikációs szokásokat, és elmélyítik a nonverbális kommunikáció eszköztárának</w:t>
      </w:r>
    </w:p>
    <w:p w:rsidR="00CF6EAA" w:rsidRPr="00A13163" w:rsidRDefault="00CF6EAA" w:rsidP="00CF6EAA">
      <w:pPr>
        <w:widowControl w:val="0"/>
        <w:overflowPunct w:val="0"/>
        <w:autoSpaceDE w:val="0"/>
        <w:autoSpaceDN w:val="0"/>
        <w:adjustRightInd w:val="0"/>
        <w:spacing w:after="0" w:line="214" w:lineRule="auto"/>
        <w:ind w:left="500"/>
        <w:jc w:val="both"/>
        <w:rPr>
          <w:rFonts w:ascii="Times New Roman" w:hAnsi="Times New Roman" w:cs="Times New Roman"/>
        </w:rPr>
      </w:pPr>
      <w:bookmarkStart w:id="39" w:name="page50"/>
      <w:bookmarkEnd w:id="39"/>
      <w:r w:rsidRPr="00A13163">
        <w:rPr>
          <w:rFonts w:ascii="Times New Roman" w:hAnsi="Times New Roman" w:cs="Times New Roman"/>
        </w:rPr>
        <w:t>(tekintet, mimika, vokális kód, proxemika, gesztusok, kulturális szignálok stb.) alkalmazását és értelmezését is.</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13163">
        <w:rPr>
          <w:rFonts w:ascii="Times New Roman" w:hAnsi="Times New Roman" w:cs="Times New Roman"/>
        </w:rPr>
        <w:t xml:space="preserve">Az </w:t>
      </w:r>
      <w:r w:rsidRPr="00A13163">
        <w:rPr>
          <w:rFonts w:ascii="Times New Roman" w:hAnsi="Times New Roman" w:cs="Times New Roman"/>
          <w:i/>
          <w:iCs/>
        </w:rPr>
        <w:t>irodalmi</w:t>
      </w:r>
      <w:r w:rsidRPr="00A13163">
        <w:rPr>
          <w:rFonts w:ascii="Times New Roman" w:hAnsi="Times New Roman" w:cs="Times New Roman"/>
        </w:rPr>
        <w:t xml:space="preserve"> szöveganyag feldolgozásra szánt szövegekbŊl, kiegészítŊ és ajánlott olvasmányokból áll. A tanár a kiegészítŊ szövegekbŊl válogathat a tanulók befogadási szintjét, érdeklŊdési körét és motiválhatóságát figyelembe véve. A tanulók befogadóképességét, szókincsük gyarapodását az ajánlott olvasmányokkal fejlesztjük. A tanuló szabadon választhat a felkínált ajánlott és házi olvasmányra szánt szövegekbŊl, ezek az olvasási kedv felébresztését, az olvasás iránti igény felkeltését és fenntartását szolgálják.</w:t>
      </w:r>
    </w:p>
    <w:p w:rsidR="00CF6EAA" w:rsidRPr="00A13163"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2" w:lineRule="auto"/>
        <w:ind w:left="500" w:firstLine="568"/>
        <w:jc w:val="both"/>
        <w:rPr>
          <w:rFonts w:ascii="Times New Roman" w:hAnsi="Times New Roman" w:cs="Times New Roman"/>
        </w:rPr>
      </w:pPr>
      <w:r w:rsidRPr="00A13163">
        <w:rPr>
          <w:rFonts w:ascii="Times New Roman" w:hAnsi="Times New Roman" w:cs="Times New Roman"/>
        </w:rPr>
        <w:t>A tanulók sajátítsák el az irodalmi szövegértéshez szükséges műfajelméleti és stilisztikai fogalmakat. Tegyenek szert megfelelŊ jártasságra a szövegértelmezésben: tudatosodjék bennük, hogy az irodalmi mű "folyamatosan történŊ esemény", azaz olvasások és értelmezések sorozatában létezik. Ismerjék meg a szövegértelmezés aktuális módszereit és eljárásait; az irodalomról szóló megváltozott beszédmódokat. A régi és új nyelvek/módszerek szemléltetése révén tudatosodjék bennük, hogy az irodalom és a róla szóló beszéd folyamatosan változó jelentésrendszer. Legyenek nyitottak az új és változó irodalomértések, a szövegértelmezés új módszerei iránt.</w:t>
      </w:r>
    </w:p>
    <w:p w:rsidR="00CF6EAA" w:rsidRPr="00A13163"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A13163">
        <w:rPr>
          <w:rFonts w:ascii="Times New Roman" w:hAnsi="Times New Roman" w:cs="Times New Roman"/>
        </w:rPr>
        <w:t>Az irodalmi anyag a szöveg és a kép viszonyának megfigyelésére, képzŊművészeti alkotások, illusztrációk értelmezésére, az irodalom és a film jelrendszerének összehasonlítására, azaz az irodalom és a társművészetek kapcsolatának kihasználására ad alkalmat, s ezáltal az esztétikai érzéket és a kultúrtörténeti ismereteket fejleszti.</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13163">
        <w:rPr>
          <w:rFonts w:ascii="Times New Roman" w:hAnsi="Times New Roman" w:cs="Times New Roman"/>
        </w:rPr>
        <w:t>A különbözŊ nyomtatott és audiovizuális források, információhordozók (kézikönyvek, szótárak, lexikonok, enciklopédiák, CD-ROM, internet) használata az önálló ismeretszerzést és a tanulás képességét fejlesztik. A könyvtárhasználat gyakorlatának (könyvtárhasználati szakórák, az iskolai könyvtár folyamatos használata) elmélyítésével lehetŊvé tesszük a diákoknál a segédeszközök magabiztos használatát.</w:t>
      </w:r>
    </w:p>
    <w:p w:rsidR="00CF6EAA" w:rsidRPr="00A13163" w:rsidRDefault="00CF6EAA" w:rsidP="00CF6EAA">
      <w:pPr>
        <w:widowControl w:val="0"/>
        <w:autoSpaceDE w:val="0"/>
        <w:autoSpaceDN w:val="0"/>
        <w:adjustRightInd w:val="0"/>
        <w:spacing w:after="0" w:line="63"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rPr>
        <w:t>Az irodalomtanítás legyen élményközpontú, a tanuló aktívan vegyen részt a szövegek értelmezésében, alakuljon ki valódi dialógus a szöveg és a befogadó között.</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rPr>
        <w:t>A pedagógus szabadon kezelje a tantervet, olyan tanítási módszereket, stratégiákat, munkaformát válasszon ki a nyelvtani és irodalmi tananyag tanításához, amelyekkel a szociális készségeket és együttműködési szokásokat is fejleszti.</w:t>
      </w:r>
    </w:p>
    <w:p w:rsidR="00CF6EAA" w:rsidRPr="00A13163" w:rsidRDefault="00CF6EAA" w:rsidP="00CF6EAA">
      <w:pPr>
        <w:rPr>
          <w:rFonts w:ascii="Times New Roman" w:hAnsi="Times New Roman" w:cs="Times New Roman"/>
        </w:rPr>
      </w:pPr>
    </w:p>
    <w:p w:rsidR="00CF6EAA" w:rsidRPr="00A13163" w:rsidRDefault="00CF6EAA" w:rsidP="00CF6EAA">
      <w:pPr>
        <w:widowControl w:val="0"/>
        <w:shd w:val="clear" w:color="auto" w:fill="FABF8F"/>
        <w:autoSpaceDE w:val="0"/>
        <w:autoSpaceDN w:val="0"/>
        <w:adjustRightInd w:val="0"/>
        <w:spacing w:after="0" w:line="240" w:lineRule="auto"/>
        <w:rPr>
          <w:rFonts w:ascii="Times New Roman" w:hAnsi="Times New Roman" w:cs="Times New Roman"/>
        </w:rPr>
      </w:pPr>
      <w:r w:rsidRPr="00A13163">
        <w:rPr>
          <w:rFonts w:ascii="Times New Roman" w:hAnsi="Times New Roman" w:cs="Times New Roman"/>
          <w:b/>
          <w:bCs/>
        </w:rPr>
        <w:t>СРПСКИ КАО НЕМАТЕРЊИ ЈЕЗИК</w:t>
      </w:r>
      <w:r w:rsidRPr="00A13163">
        <w:rPr>
          <w:rFonts w:ascii="Times New Roman" w:hAnsi="Times New Roman" w:cs="Times New Roman"/>
        </w:rPr>
        <w:t xml:space="preserve"> (3 часа недељно, 108 часова годишње)</w:t>
      </w:r>
    </w:p>
    <w:p w:rsidR="00CF6EAA" w:rsidRPr="00A13163" w:rsidRDefault="00CF6EAA" w:rsidP="00CF6EAA">
      <w:pPr>
        <w:widowControl w:val="0"/>
        <w:autoSpaceDE w:val="0"/>
        <w:autoSpaceDN w:val="0"/>
        <w:adjustRightInd w:val="0"/>
        <w:spacing w:after="0" w:line="3"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Циљ и задаци</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3" w:lineRule="auto"/>
        <w:ind w:left="500" w:firstLine="568"/>
        <w:jc w:val="both"/>
        <w:rPr>
          <w:rFonts w:ascii="Times New Roman" w:hAnsi="Times New Roman" w:cs="Times New Roman"/>
        </w:rPr>
      </w:pPr>
      <w:r w:rsidRPr="00A13163">
        <w:rPr>
          <w:rFonts w:ascii="Times New Roman" w:hAnsi="Times New Roman" w:cs="Times New Roman"/>
          <w:b/>
          <w:bCs/>
        </w:rPr>
        <w:t xml:space="preserve">Циљ </w:t>
      </w:r>
      <w:r w:rsidRPr="00A13163">
        <w:rPr>
          <w:rFonts w:ascii="Times New Roman" w:hAnsi="Times New Roman" w:cs="Times New Roman"/>
        </w:rPr>
        <w:t xml:space="preserve">наставе српског језика јесте да се осигура да сви ученици стекну базичнуjeзичкуписменост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активно овладају српским језиком у оквиру предвиђене језичке и лексичке грађе, да упознају елементе културе народа који говоре тим језиком и оспособе се за споразумевање, дружење и зближавање </w:t>
      </w:r>
      <w:r w:rsidRPr="00A13163">
        <w:rPr>
          <w:rFonts w:ascii="Times New Roman" w:hAnsi="Times New Roman" w:cs="Times New Roman"/>
        </w:rPr>
        <w:lastRenderedPageBreak/>
        <w:t>са припадницима већинског народа и других националности.</w:t>
      </w:r>
    </w:p>
    <w:p w:rsidR="00CF6EAA" w:rsidRPr="00A13163" w:rsidRDefault="00CF6EAA" w:rsidP="00CF6EAA">
      <w:pPr>
        <w:widowControl w:val="0"/>
        <w:autoSpaceDE w:val="0"/>
        <w:autoSpaceDN w:val="0"/>
        <w:adjustRightInd w:val="0"/>
        <w:spacing w:after="0" w:line="6"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 xml:space="preserve">Задаци </w:t>
      </w:r>
      <w:r w:rsidRPr="00A13163">
        <w:rPr>
          <w:rFonts w:ascii="Times New Roman" w:hAnsi="Times New Roman" w:cs="Times New Roman"/>
        </w:rPr>
        <w:t>наставе српског језика јесу:</w:t>
      </w:r>
    </w:p>
    <w:p w:rsidR="00CF6EAA" w:rsidRPr="00A13163" w:rsidRDefault="00CF6EAA" w:rsidP="00CF6EAA">
      <w:pPr>
        <w:widowControl w:val="0"/>
        <w:numPr>
          <w:ilvl w:val="0"/>
          <w:numId w:val="147"/>
        </w:numPr>
        <w:tabs>
          <w:tab w:val="clear" w:pos="720"/>
          <w:tab w:val="num" w:pos="1243"/>
        </w:tabs>
        <w:overflowPunct w:val="0"/>
        <w:autoSpaceDE w:val="0"/>
        <w:autoSpaceDN w:val="0"/>
        <w:adjustRightInd w:val="0"/>
        <w:spacing w:after="0" w:line="223" w:lineRule="auto"/>
        <w:ind w:left="500" w:firstLine="562"/>
        <w:jc w:val="both"/>
        <w:rPr>
          <w:rFonts w:ascii="Times New Roman" w:hAnsi="Times New Roman" w:cs="Times New Roman"/>
        </w:rPr>
      </w:pPr>
      <w:bookmarkStart w:id="40" w:name="page15"/>
      <w:bookmarkEnd w:id="40"/>
      <w:r w:rsidRPr="00A13163">
        <w:rPr>
          <w:rFonts w:ascii="Times New Roman" w:hAnsi="Times New Roman" w:cs="Times New Roman"/>
        </w:rPr>
        <w:t xml:space="preserve">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да ученици разумеју саговорника и усмена излагања о темама из свакодневног живота </w:t>
      </w:r>
    </w:p>
    <w:p w:rsidR="00CF6EAA" w:rsidRPr="00A13163" w:rsidRDefault="00CF6EAA" w:rsidP="00CF6EAA">
      <w:pPr>
        <w:widowControl w:val="0"/>
        <w:numPr>
          <w:ilvl w:val="0"/>
          <w:numId w:val="147"/>
        </w:numPr>
        <w:tabs>
          <w:tab w:val="clear" w:pos="720"/>
          <w:tab w:val="num" w:pos="1280"/>
        </w:tabs>
        <w:overflowPunct w:val="0"/>
        <w:autoSpaceDE w:val="0"/>
        <w:autoSpaceDN w:val="0"/>
        <w:adjustRightInd w:val="0"/>
        <w:spacing w:after="0" w:line="240" w:lineRule="auto"/>
        <w:ind w:left="1280" w:hanging="218"/>
        <w:jc w:val="both"/>
        <w:rPr>
          <w:rFonts w:ascii="Times New Roman" w:hAnsi="Times New Roman" w:cs="Times New Roman"/>
        </w:rPr>
      </w:pPr>
      <w:r w:rsidRPr="00A13163">
        <w:rPr>
          <w:rFonts w:ascii="Times New Roman" w:hAnsi="Times New Roman" w:cs="Times New Roman"/>
        </w:rPr>
        <w:t xml:space="preserve">да  ученици  усвајају  правилан  изговор  и  интонацију  при  усменом  изражавању  и </w:t>
      </w:r>
    </w:p>
    <w:p w:rsidR="00CF6EAA" w:rsidRPr="00A13163" w:rsidRDefault="00CF6EAA" w:rsidP="00CF6EAA">
      <w:pPr>
        <w:widowControl w:val="0"/>
        <w:overflowPunct w:val="0"/>
        <w:autoSpaceDE w:val="0"/>
        <w:autoSpaceDN w:val="0"/>
        <w:adjustRightInd w:val="0"/>
        <w:spacing w:after="0" w:line="240" w:lineRule="auto"/>
        <w:ind w:left="500"/>
        <w:jc w:val="both"/>
        <w:rPr>
          <w:rFonts w:ascii="Times New Roman" w:hAnsi="Times New Roman" w:cs="Times New Roman"/>
        </w:rPr>
      </w:pPr>
      <w:r w:rsidRPr="00A13163">
        <w:rPr>
          <w:rFonts w:ascii="Times New Roman" w:hAnsi="Times New Roman" w:cs="Times New Roman"/>
        </w:rPr>
        <w:t xml:space="preserve">читању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да се ученици оспособљавају за разговор о темама из свакодневног живота </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85"/>
        </w:tabs>
        <w:overflowPunct w:val="0"/>
        <w:autoSpaceDE w:val="0"/>
        <w:autoSpaceDN w:val="0"/>
        <w:adjustRightInd w:val="0"/>
        <w:spacing w:after="0" w:line="222" w:lineRule="auto"/>
        <w:ind w:left="500" w:firstLine="562"/>
        <w:jc w:val="both"/>
        <w:rPr>
          <w:rFonts w:ascii="Times New Roman" w:hAnsi="Times New Roman" w:cs="Times New Roman"/>
        </w:rPr>
      </w:pPr>
      <w:r w:rsidRPr="00A13163">
        <w:rPr>
          <w:rFonts w:ascii="Times New Roman" w:hAnsi="Times New Roman" w:cs="Times New Roman"/>
        </w:rPr>
        <w:t xml:space="preserve">да ученици савладају основе правописа ради коректног писменог изражавања у границама усвојених језичких структура и лексике и буду оспособљени да користе ћирилично писмо, основе правописа .... </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да ученици упознају елементарне законитости српског језика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да ученици разумеју текстове различитог жанра у оквиру предвиђене тематике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да се ученици упознају са основним карактеристикама културе народа чији језик уче </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38"/>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да ученици стичу навике самосталног коришћења речника и језичких приручника и оспособе се за информисање, образовање и самообразовање на српском језику </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20"/>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да ученици развију интересовања и мотивацију за учење српског језика и тако стекну већу комуникативну компетенцију и способност размишљања на њему. </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40" w:lineRule="auto"/>
        <w:ind w:left="1060"/>
        <w:jc w:val="both"/>
        <w:rPr>
          <w:rFonts w:ascii="Times New Roman" w:hAnsi="Times New Roman" w:cs="Times New Roman"/>
        </w:rPr>
      </w:pPr>
      <w:r w:rsidRPr="00A13163">
        <w:rPr>
          <w:rFonts w:ascii="Times New Roman" w:hAnsi="Times New Roman" w:cs="Times New Roman"/>
          <w:b/>
          <w:bCs/>
        </w:rPr>
        <w:t xml:space="preserve">Оперативни задаци </w:t>
      </w:r>
    </w:p>
    <w:p w:rsidR="00CF6EAA" w:rsidRPr="00A13163" w:rsidRDefault="00CF6EAA" w:rsidP="00CF6EAA">
      <w:pPr>
        <w:widowControl w:val="0"/>
        <w:overflowPunct w:val="0"/>
        <w:autoSpaceDE w:val="0"/>
        <w:autoSpaceDN w:val="0"/>
        <w:adjustRightInd w:val="0"/>
        <w:spacing w:after="0" w:line="237" w:lineRule="auto"/>
        <w:ind w:left="1060"/>
        <w:jc w:val="both"/>
        <w:rPr>
          <w:rFonts w:ascii="Times New Roman" w:hAnsi="Times New Roman" w:cs="Times New Roman"/>
        </w:rPr>
      </w:pPr>
      <w:r w:rsidRPr="00A13163">
        <w:rPr>
          <w:rFonts w:ascii="Times New Roman" w:hAnsi="Times New Roman" w:cs="Times New Roman"/>
        </w:rPr>
        <w:t xml:space="preserve">Ученици треба да: </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08"/>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стичу језичку и комуникативну компетенцију усвајањем нових знања о српском језику путем наставе граматике и богаћењем речника од око 250/400/ нових речи и израза </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разумеју на слух нови текст у оквиру тематике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коригују грешке које се јављају на свим језичким нивоима </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49"/>
        </w:tabs>
        <w:overflowPunct w:val="0"/>
        <w:autoSpaceDE w:val="0"/>
        <w:autoSpaceDN w:val="0"/>
        <w:adjustRightInd w:val="0"/>
        <w:spacing w:after="0" w:line="214" w:lineRule="auto"/>
        <w:ind w:left="500" w:firstLine="562"/>
        <w:jc w:val="both"/>
        <w:rPr>
          <w:rFonts w:ascii="Times New Roman" w:hAnsi="Times New Roman" w:cs="Times New Roman"/>
        </w:rPr>
      </w:pPr>
      <w:r w:rsidRPr="00A13163">
        <w:rPr>
          <w:rFonts w:ascii="Times New Roman" w:hAnsi="Times New Roman" w:cs="Times New Roman"/>
        </w:rPr>
        <w:t xml:space="preserve">самостално читају текстове различитог жанра са упознавањем културног контекста текстова </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оспособе се за коректно писмено изражавање у оквиру језичке и лексичке грађе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оспособе се за анализу текстова /анализа тежих текстова/ </w:t>
      </w:r>
    </w:p>
    <w:p w:rsidR="00CF6EAA" w:rsidRPr="00A13163" w:rsidRDefault="00CF6EAA" w:rsidP="00CF6EAA">
      <w:pPr>
        <w:widowControl w:val="0"/>
        <w:numPr>
          <w:ilvl w:val="0"/>
          <w:numId w:val="147"/>
        </w:numPr>
        <w:tabs>
          <w:tab w:val="clear" w:pos="720"/>
          <w:tab w:val="num" w:pos="1200"/>
        </w:tabs>
        <w:overflowPunct w:val="0"/>
        <w:autoSpaceDE w:val="0"/>
        <w:autoSpaceDN w:val="0"/>
        <w:adjustRightInd w:val="0"/>
        <w:spacing w:after="0" w:line="240" w:lineRule="auto"/>
        <w:ind w:left="1200" w:hanging="138"/>
        <w:jc w:val="both"/>
        <w:rPr>
          <w:rFonts w:ascii="Times New Roman" w:hAnsi="Times New Roman" w:cs="Times New Roman"/>
        </w:rPr>
      </w:pPr>
      <w:r w:rsidRPr="00A13163">
        <w:rPr>
          <w:rFonts w:ascii="Times New Roman" w:hAnsi="Times New Roman" w:cs="Times New Roman"/>
        </w:rPr>
        <w:t xml:space="preserve">оспособе се да користе језичке приручнике и речнике. </w:t>
      </w:r>
    </w:p>
    <w:p w:rsidR="00CF6EAA" w:rsidRPr="00A13163" w:rsidRDefault="00CF6EAA" w:rsidP="00CF6EAA">
      <w:pPr>
        <w:widowControl w:val="0"/>
        <w:autoSpaceDE w:val="0"/>
        <w:autoSpaceDN w:val="0"/>
        <w:adjustRightInd w:val="0"/>
        <w:spacing w:after="0" w:line="240" w:lineRule="exact"/>
        <w:rPr>
          <w:rFonts w:ascii="Times New Roman" w:hAnsi="Times New Roman" w:cs="Times New Roman"/>
        </w:rPr>
      </w:pPr>
    </w:p>
    <w:p w:rsidR="00CF6EAA" w:rsidRPr="00A13163" w:rsidRDefault="00CF6EAA" w:rsidP="00CF6EAA">
      <w:pPr>
        <w:widowControl w:val="0"/>
        <w:shd w:val="clear" w:color="auto" w:fill="FBD4B4"/>
        <w:autoSpaceDE w:val="0"/>
        <w:autoSpaceDN w:val="0"/>
        <w:adjustRightInd w:val="0"/>
        <w:spacing w:after="0" w:line="240" w:lineRule="auto"/>
        <w:ind w:left="4260"/>
        <w:rPr>
          <w:rFonts w:ascii="Times New Roman" w:hAnsi="Times New Roman" w:cs="Times New Roman"/>
        </w:rPr>
      </w:pPr>
      <w:r w:rsidRPr="00A13163">
        <w:rPr>
          <w:rFonts w:ascii="Times New Roman" w:hAnsi="Times New Roman" w:cs="Times New Roman"/>
        </w:rPr>
        <w:t>САДРЖАЈИ ПРОГРАМА</w:t>
      </w:r>
    </w:p>
    <w:p w:rsidR="00CF6EAA" w:rsidRPr="00A13163" w:rsidRDefault="00CF6EAA" w:rsidP="00CF6EAA">
      <w:pPr>
        <w:widowControl w:val="0"/>
        <w:autoSpaceDE w:val="0"/>
        <w:autoSpaceDN w:val="0"/>
        <w:adjustRightInd w:val="0"/>
        <w:spacing w:after="0" w:line="29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Pr>
          <w:rFonts w:ascii="Times New Roman" w:hAnsi="Times New Roman" w:cs="Times New Roman"/>
        </w:rPr>
      </w:pPr>
      <w:r w:rsidRPr="00A13163">
        <w:rPr>
          <w:rFonts w:ascii="Times New Roman" w:hAnsi="Times New Roman" w:cs="Times New Roman"/>
        </w:rPr>
        <w:t xml:space="preserve">ТЕМАТИКА </w:t>
      </w:r>
    </w:p>
    <w:p w:rsidR="00CF6EAA" w:rsidRPr="00A13163" w:rsidRDefault="00CF6EAA" w:rsidP="00CF6EAA">
      <w:pPr>
        <w:widowControl w:val="0"/>
        <w:overflowPunct w:val="0"/>
        <w:autoSpaceDE w:val="0"/>
        <w:autoSpaceDN w:val="0"/>
        <w:adjustRightInd w:val="0"/>
        <w:spacing w:after="0" w:line="214" w:lineRule="auto"/>
        <w:ind w:left="1060"/>
        <w:rPr>
          <w:rFonts w:ascii="Times New Roman" w:hAnsi="Times New Roman" w:cs="Times New Roman"/>
        </w:rPr>
      </w:pPr>
      <w:r w:rsidRPr="00A13163">
        <w:rPr>
          <w:rFonts w:ascii="Times New Roman" w:hAnsi="Times New Roman" w:cs="Times New Roman"/>
          <w:b/>
          <w:bCs/>
        </w:rPr>
        <w:t>Школа</w:t>
      </w:r>
      <w:r w:rsidRPr="00A13163">
        <w:rPr>
          <w:rFonts w:ascii="Times New Roman" w:hAnsi="Times New Roman" w:cs="Times New Roman"/>
        </w:rPr>
        <w:t>:активности у школским објектима;сарадња с школама које носе исто име или</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rPr>
        <w:t>су места збратимљена.</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b/>
          <w:bCs/>
        </w:rPr>
        <w:t>Свакодневни живот</w:t>
      </w:r>
      <w:r w:rsidRPr="00A13163">
        <w:rPr>
          <w:rFonts w:ascii="Times New Roman" w:hAnsi="Times New Roman" w:cs="Times New Roman"/>
        </w:rPr>
        <w:t>:Посета музеју,изложбама,концертима,библиотеци, "Градскојкући", сајму;</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b/>
          <w:bCs/>
        </w:rPr>
        <w:t>Друштво и природа</w:t>
      </w:r>
      <w:r w:rsidRPr="00A13163">
        <w:rPr>
          <w:rFonts w:ascii="Times New Roman" w:hAnsi="Times New Roman" w:cs="Times New Roman"/>
        </w:rPr>
        <w:t>:главне привредне гране;велики грађевински објекти;природнелепоте, туризам, туристичке агенције (ред вожње, преседање, аеродром); спортски центар.</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b/>
          <w:bCs/>
        </w:rPr>
        <w:t>Актуелне теме</w:t>
      </w:r>
      <w:r w:rsidRPr="00A13163">
        <w:rPr>
          <w:rFonts w:ascii="Times New Roman" w:hAnsi="Times New Roman" w:cs="Times New Roman"/>
        </w:rPr>
        <w:t>:проблеми савременог света(храна,вода за пиће,глад);заштитачовекове околине, савремена средства комуникације.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b/>
          <w:bCs/>
        </w:rPr>
        <w:t>Комуникативне функције</w:t>
      </w:r>
      <w:r w:rsidRPr="00A13163">
        <w:rPr>
          <w:rFonts w:ascii="Times New Roman" w:hAnsi="Times New Roman" w:cs="Times New Roman"/>
        </w:rPr>
        <w:t>:изражавање незадовољства,чуђења,изненађења,негодовања, радости, забринутости, упозорења, наредбе, претпоставке или сумње у нешто, предлагање, образлагање, обавештење.</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lastRenderedPageBreak/>
        <w:t>ЈЕЗИЧКА МАТЕРИЈА</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9" w:lineRule="auto"/>
        <w:ind w:left="500" w:firstLine="568"/>
        <w:jc w:val="both"/>
        <w:rPr>
          <w:rFonts w:ascii="Times New Roman" w:hAnsi="Times New Roman" w:cs="Times New Roman"/>
        </w:rPr>
      </w:pPr>
      <w:r w:rsidRPr="00A13163">
        <w:rPr>
          <w:rFonts w:ascii="Times New Roman" w:hAnsi="Times New Roman" w:cs="Times New Roman"/>
        </w:rPr>
        <w:t>Обрасце, које су ученици аутоматизовали до VII разреда треба допуњавати другостепеним елементима (са више атрибута који се слажу са именицама у роду, броју и падежу, као и атрибутима где нема овог формалног слагања) и комбиновати их са елементима других савладаних структурних типова. Рад на лексичком богатству унутар структура.</w:t>
      </w:r>
    </w:p>
    <w:p w:rsidR="00CF6EAA" w:rsidRPr="00A13163" w:rsidRDefault="00CF6EAA" w:rsidP="00CF6EAA">
      <w:pPr>
        <w:widowControl w:val="0"/>
        <w:autoSpaceDE w:val="0"/>
        <w:autoSpaceDN w:val="0"/>
        <w:adjustRightInd w:val="0"/>
        <w:spacing w:after="0" w:line="370" w:lineRule="exact"/>
        <w:rPr>
          <w:rFonts w:ascii="Times New Roman" w:hAnsi="Times New Roman" w:cs="Times New Roman"/>
        </w:rPr>
      </w:pPr>
      <w:bookmarkStart w:id="41" w:name="page16"/>
      <w:bookmarkEnd w:id="41"/>
    </w:p>
    <w:p w:rsidR="00CF6EAA" w:rsidRPr="00A13163" w:rsidRDefault="00CF6EAA" w:rsidP="00CF6EAA">
      <w:pPr>
        <w:widowControl w:val="0"/>
        <w:overflowPunct w:val="0"/>
        <w:autoSpaceDE w:val="0"/>
        <w:autoSpaceDN w:val="0"/>
        <w:adjustRightInd w:val="0"/>
        <w:spacing w:after="0" w:line="214" w:lineRule="auto"/>
        <w:ind w:left="500" w:firstLine="568"/>
        <w:rPr>
          <w:rFonts w:ascii="Times New Roman" w:hAnsi="Times New Roman" w:cs="Times New Roman"/>
        </w:rPr>
      </w:pPr>
      <w:r w:rsidRPr="00A13163">
        <w:rPr>
          <w:rFonts w:ascii="Times New Roman" w:hAnsi="Times New Roman" w:cs="Times New Roman"/>
        </w:rPr>
        <w:t>Ради проширивања говорних способности ученика у овом разреду треба увежбавати типове исказа.</w:t>
      </w:r>
    </w:p>
    <w:p w:rsidR="00CF6EAA" w:rsidRPr="00A13163" w:rsidRDefault="00CF6EAA" w:rsidP="00CF6EAA">
      <w:pPr>
        <w:widowControl w:val="0"/>
        <w:autoSpaceDE w:val="0"/>
        <w:autoSpaceDN w:val="0"/>
        <w:adjustRightInd w:val="0"/>
        <w:spacing w:after="0" w:line="4"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Исказивање безличности</w:t>
      </w:r>
    </w:p>
    <w:p w:rsidR="00CF6EAA" w:rsidRPr="00A13163" w:rsidRDefault="00CF6EAA" w:rsidP="00CF6EAA">
      <w:pPr>
        <w:widowControl w:val="0"/>
        <w:autoSpaceDE w:val="0"/>
        <w:autoSpaceDN w:val="0"/>
        <w:adjustRightInd w:val="0"/>
        <w:spacing w:after="0" w:line="5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5260"/>
        <w:rPr>
          <w:rFonts w:ascii="Times New Roman" w:hAnsi="Times New Roman" w:cs="Times New Roman"/>
        </w:rPr>
      </w:pPr>
      <w:r w:rsidRPr="00A13163">
        <w:rPr>
          <w:rFonts w:ascii="Times New Roman" w:hAnsi="Times New Roman" w:cs="Times New Roman"/>
        </w:rPr>
        <w:t>Увежбавати безличне реченице типа: Смркава се.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7620"/>
        <w:rPr>
          <w:rFonts w:ascii="Times New Roman" w:hAnsi="Times New Roman" w:cs="Times New Roman"/>
        </w:rPr>
      </w:pPr>
      <w:r w:rsidRPr="00A13163">
        <w:rPr>
          <w:rFonts w:ascii="Times New Roman" w:hAnsi="Times New Roman" w:cs="Times New Roman"/>
        </w:rPr>
        <w:t>Грми. Загушљиво је.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2" w:lineRule="auto"/>
        <w:ind w:left="1060" w:right="6800"/>
        <w:rPr>
          <w:rFonts w:ascii="Times New Roman" w:hAnsi="Times New Roman" w:cs="Times New Roman"/>
        </w:rPr>
      </w:pPr>
      <w:r w:rsidRPr="00A13163">
        <w:rPr>
          <w:rFonts w:ascii="Times New Roman" w:hAnsi="Times New Roman" w:cs="Times New Roman"/>
        </w:rPr>
        <w:t>Било је (биће) хладно. Овде се не пуши. Шета ми се.</w:t>
      </w:r>
    </w:p>
    <w:p w:rsidR="00CF6EAA" w:rsidRPr="00A13163"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7840"/>
        <w:rPr>
          <w:rFonts w:ascii="Times New Roman" w:hAnsi="Times New Roman" w:cs="Times New Roman"/>
        </w:rPr>
      </w:pPr>
      <w:r w:rsidRPr="00A13163">
        <w:rPr>
          <w:rFonts w:ascii="Times New Roman" w:hAnsi="Times New Roman" w:cs="Times New Roman"/>
        </w:rPr>
        <w:t>Драго ми је. Страх ме је.</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/Зуји ми у ушима/.</w:t>
      </w:r>
    </w:p>
    <w:p w:rsidR="00CF6EAA" w:rsidRPr="00A13163" w:rsidRDefault="00CF6EAA" w:rsidP="00CF6EAA">
      <w:pPr>
        <w:widowControl w:val="0"/>
        <w:autoSpaceDE w:val="0"/>
        <w:autoSpaceDN w:val="0"/>
        <w:adjustRightInd w:val="0"/>
        <w:spacing w:after="0" w:line="65"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2" w:lineRule="auto"/>
        <w:ind w:left="500" w:firstLine="568"/>
        <w:rPr>
          <w:rFonts w:ascii="Times New Roman" w:hAnsi="Times New Roman" w:cs="Times New Roman"/>
        </w:rPr>
      </w:pPr>
      <w:r w:rsidRPr="00A13163">
        <w:rPr>
          <w:rFonts w:ascii="Times New Roman" w:hAnsi="Times New Roman" w:cs="Times New Roman"/>
          <w:b/>
          <w:bCs/>
        </w:rPr>
        <w:t>Прецизирање или сужавање значења именице из главне реченице зависном реченицом</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4340"/>
        <w:rPr>
          <w:rFonts w:ascii="Times New Roman" w:hAnsi="Times New Roman" w:cs="Times New Roman"/>
        </w:rPr>
      </w:pPr>
      <w:r w:rsidRPr="00A13163">
        <w:rPr>
          <w:rFonts w:ascii="Times New Roman" w:hAnsi="Times New Roman" w:cs="Times New Roman"/>
        </w:rPr>
        <w:t>Обрасци: Идемо на излет који смо планирали. Купила сам мараму која је била на сајму. Умири дете које пева у ходнику.</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4680"/>
        <w:rPr>
          <w:rFonts w:ascii="Times New Roman" w:hAnsi="Times New Roman" w:cs="Times New Roman"/>
        </w:rPr>
      </w:pPr>
      <w:r w:rsidRPr="00A13163">
        <w:rPr>
          <w:rFonts w:ascii="Times New Roman" w:hAnsi="Times New Roman" w:cs="Times New Roman"/>
        </w:rPr>
        <w:t>Купио је шешир какав је желео. /Одговори на питање што сам ти поставио.</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Прихватили смо задатак што није лако урадити./</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b/>
          <w:bCs/>
        </w:rPr>
        <w:t>Исказивање корелативне допуне</w:t>
      </w:r>
    </w:p>
    <w:p w:rsidR="00CF6EAA" w:rsidRPr="00A13163" w:rsidRDefault="00CF6EAA" w:rsidP="00CF6EAA">
      <w:pPr>
        <w:widowControl w:val="0"/>
        <w:autoSpaceDE w:val="0"/>
        <w:autoSpaceDN w:val="0"/>
        <w:adjustRightInd w:val="0"/>
        <w:spacing w:after="0" w:line="237" w:lineRule="auto"/>
        <w:ind w:left="1060"/>
        <w:rPr>
          <w:rFonts w:ascii="Times New Roman" w:hAnsi="Times New Roman" w:cs="Times New Roman"/>
        </w:rPr>
      </w:pPr>
      <w:r w:rsidRPr="00A13163">
        <w:rPr>
          <w:rFonts w:ascii="Times New Roman" w:hAnsi="Times New Roman" w:cs="Times New Roman"/>
        </w:rPr>
        <w:t>Увежбавање само најчешћих корелативних веза неопходних за природан ток говора</w:t>
      </w:r>
    </w:p>
    <w:p w:rsidR="00CF6EAA" w:rsidRPr="00A13163" w:rsidRDefault="00CF6EAA" w:rsidP="00CF6EAA">
      <w:pPr>
        <w:widowControl w:val="0"/>
        <w:autoSpaceDE w:val="0"/>
        <w:autoSpaceDN w:val="0"/>
        <w:adjustRightInd w:val="0"/>
        <w:spacing w:after="0" w:line="1"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b/>
          <w:bCs/>
        </w:rPr>
        <w:t>(онај који, такав какав, оно што, колико толико, тада када, тамо где, туда куда)</w:t>
      </w:r>
      <w:r w:rsidRPr="00A13163">
        <w:rPr>
          <w:rFonts w:ascii="Times New Roman" w:hAnsi="Times New Roman" w:cs="Times New Roman"/>
        </w:rPr>
        <w:t>.</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Образац:</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2" w:lineRule="auto"/>
        <w:ind w:left="1060" w:right="4740"/>
        <w:jc w:val="both"/>
        <w:rPr>
          <w:rFonts w:ascii="Times New Roman" w:hAnsi="Times New Roman" w:cs="Times New Roman"/>
        </w:rPr>
      </w:pPr>
      <w:r w:rsidRPr="00A13163">
        <w:rPr>
          <w:rFonts w:ascii="Times New Roman" w:hAnsi="Times New Roman" w:cs="Times New Roman"/>
        </w:rPr>
        <w:t>Срели смо се тамо где смо се договорили. Био је такав друг какав се може пожелети. Потрошио је оно што је зарадио.</w:t>
      </w:r>
    </w:p>
    <w:p w:rsidR="00CF6EAA" w:rsidRPr="00A13163" w:rsidRDefault="00CF6EAA" w:rsidP="00CF6EAA">
      <w:pPr>
        <w:widowControl w:val="0"/>
        <w:autoSpaceDE w:val="0"/>
        <w:autoSpaceDN w:val="0"/>
        <w:adjustRightInd w:val="0"/>
        <w:spacing w:after="0" w:line="61" w:lineRule="exact"/>
        <w:rPr>
          <w:rFonts w:ascii="Times New Roman" w:hAnsi="Times New Roman" w:cs="Times New Roman"/>
        </w:rPr>
      </w:pPr>
    </w:p>
    <w:p w:rsidR="00CF6EAA" w:rsidRPr="00A13163" w:rsidRDefault="00CF6EAA" w:rsidP="00CF6EAA">
      <w:pPr>
        <w:widowControl w:val="0"/>
        <w:shd w:val="clear" w:color="auto" w:fill="FBD4B4"/>
        <w:overflowPunct w:val="0"/>
        <w:autoSpaceDE w:val="0"/>
        <w:autoSpaceDN w:val="0"/>
        <w:adjustRightInd w:val="0"/>
        <w:spacing w:after="0" w:line="214" w:lineRule="auto"/>
        <w:ind w:left="1060" w:right="20"/>
        <w:rPr>
          <w:rFonts w:ascii="Times New Roman" w:hAnsi="Times New Roman" w:cs="Times New Roman"/>
        </w:rPr>
      </w:pPr>
      <w:r w:rsidRPr="00A13163">
        <w:rPr>
          <w:rFonts w:ascii="Times New Roman" w:hAnsi="Times New Roman" w:cs="Times New Roman"/>
        </w:rPr>
        <w:t xml:space="preserve">ГРАМАТИКА </w:t>
      </w:r>
    </w:p>
    <w:p w:rsidR="00CF6EAA" w:rsidRPr="00A13163" w:rsidRDefault="00CF6EAA" w:rsidP="00CF6EAA">
      <w:pPr>
        <w:widowControl w:val="0"/>
        <w:overflowPunct w:val="0"/>
        <w:autoSpaceDE w:val="0"/>
        <w:autoSpaceDN w:val="0"/>
        <w:adjustRightInd w:val="0"/>
        <w:spacing w:after="0" w:line="214" w:lineRule="auto"/>
        <w:ind w:left="1060" w:right="20"/>
        <w:rPr>
          <w:rFonts w:ascii="Times New Roman" w:hAnsi="Times New Roman" w:cs="Times New Roman"/>
        </w:rPr>
      </w:pPr>
      <w:r w:rsidRPr="00A13163">
        <w:rPr>
          <w:rFonts w:ascii="Times New Roman" w:hAnsi="Times New Roman" w:cs="Times New Roman"/>
        </w:rPr>
        <w:t>Именице: род и број именица; властите, заједничке, збирне, преглед промене именица</w:t>
      </w:r>
    </w:p>
    <w:p w:rsidR="00CF6EAA" w:rsidRPr="00A13163" w:rsidRDefault="00CF6EAA" w:rsidP="00CF6EAA">
      <w:pPr>
        <w:widowControl w:val="0"/>
        <w:autoSpaceDE w:val="0"/>
        <w:autoSpaceDN w:val="0"/>
        <w:adjustRightInd w:val="0"/>
        <w:spacing w:after="0" w:line="2" w:lineRule="exact"/>
        <w:rPr>
          <w:rFonts w:ascii="Times New Roman" w:hAnsi="Times New Roman" w:cs="Times New Roman"/>
        </w:rPr>
      </w:pPr>
    </w:p>
    <w:p w:rsidR="00CF6EAA" w:rsidRPr="00A13163" w:rsidRDefault="00CF6EAA" w:rsidP="00CF6EAA">
      <w:pPr>
        <w:widowControl w:val="0"/>
        <w:autoSpaceDE w:val="0"/>
        <w:autoSpaceDN w:val="0"/>
        <w:adjustRightInd w:val="0"/>
        <w:spacing w:after="0" w:line="240" w:lineRule="auto"/>
        <w:ind w:left="500"/>
        <w:rPr>
          <w:rFonts w:ascii="Times New Roman" w:hAnsi="Times New Roman" w:cs="Times New Roman"/>
        </w:rPr>
      </w:pPr>
      <w:r w:rsidRPr="00A13163">
        <w:rPr>
          <w:rFonts w:ascii="Times New Roman" w:hAnsi="Times New Roman" w:cs="Times New Roman"/>
        </w:rPr>
        <w:t>усвојених у оквиру образаца.</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520"/>
        <w:rPr>
          <w:rFonts w:ascii="Times New Roman" w:hAnsi="Times New Roman" w:cs="Times New Roman"/>
        </w:rPr>
      </w:pPr>
      <w:r w:rsidRPr="00A13163">
        <w:rPr>
          <w:rFonts w:ascii="Times New Roman" w:hAnsi="Times New Roman" w:cs="Times New Roman"/>
        </w:rPr>
        <w:t>Придеви: род, придевски вид, поређење придева, промена (заменичко - придевска). Личне заменице: род, број, промена (наглашени и ненаглашени облици). Придевске заменице: род, број, промена (заменичко - придевска).</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560"/>
        <w:rPr>
          <w:rFonts w:ascii="Times New Roman" w:hAnsi="Times New Roman" w:cs="Times New Roman"/>
        </w:rPr>
      </w:pPr>
      <w:r w:rsidRPr="00A13163">
        <w:rPr>
          <w:rFonts w:ascii="Times New Roman" w:hAnsi="Times New Roman" w:cs="Times New Roman"/>
        </w:rPr>
        <w:t>Бројеви: основни, збирни, редни; промена (заменичко - придевска редних бројева). У промени речи указивати на пратеће гласове и прозодијске промене.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7" w:lineRule="auto"/>
        <w:ind w:left="500" w:firstLine="568"/>
        <w:jc w:val="both"/>
        <w:rPr>
          <w:rFonts w:ascii="Times New Roman" w:hAnsi="Times New Roman" w:cs="Times New Roman"/>
        </w:rPr>
      </w:pPr>
      <w:r w:rsidRPr="00A13163">
        <w:rPr>
          <w:rFonts w:ascii="Times New Roman" w:hAnsi="Times New Roman" w:cs="Times New Roman"/>
        </w:rPr>
        <w:t>Падежи српског језика: номинатив (субјект и именски део предиката); генитив (припадање, део нечега, време, место); датив (намена, правац); акузатив (објект, место); вокатив (дозивање); инструментал (друштво, оруђе /место начин, време/, локатив (место, даљи објект /начин/.</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6840"/>
        <w:rPr>
          <w:rFonts w:ascii="Times New Roman" w:hAnsi="Times New Roman" w:cs="Times New Roman"/>
        </w:rPr>
      </w:pPr>
      <w:r w:rsidRPr="00A13163">
        <w:rPr>
          <w:rFonts w:ascii="Times New Roman" w:hAnsi="Times New Roman" w:cs="Times New Roman"/>
        </w:rPr>
        <w:t>Синтагма и реченица. ТВОРБА РЕЧИ</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31" w:lineRule="auto"/>
        <w:ind w:left="500" w:firstLine="568"/>
        <w:jc w:val="both"/>
        <w:rPr>
          <w:rFonts w:ascii="Times New Roman" w:hAnsi="Times New Roman" w:cs="Times New Roman"/>
        </w:rPr>
      </w:pPr>
      <w:r w:rsidRPr="00A13163">
        <w:rPr>
          <w:rFonts w:ascii="Times New Roman" w:hAnsi="Times New Roman" w:cs="Times New Roman"/>
          <w:b/>
          <w:bCs/>
        </w:rPr>
        <w:t xml:space="preserve">Творба етника </w:t>
      </w:r>
      <w:r w:rsidRPr="00A13163">
        <w:rPr>
          <w:rFonts w:ascii="Times New Roman" w:hAnsi="Times New Roman" w:cs="Times New Roman"/>
        </w:rPr>
        <w:t>(називи становника насељеног места,краја,држава,континената);Београд - Београђанин, Београђанка, Нови Сад - Новосађанин, Новосађанка, Сента - Сенћанин, Сенћанка, Приштина - Приштевац, Приштевка, Марибор - Мариборчанин, Мариборчанка, Србија - Србијанац, Србијанка, Банат - Банаћанин, Банаћанка, Срем - Сремац, Сремица, Војводина - Војвођанин, Војвођанка, Европа - Европљанин, Европљанка, Америка - Американац, Американка.</w:t>
      </w:r>
    </w:p>
    <w:p w:rsidR="00CF6EAA" w:rsidRPr="00A13163" w:rsidRDefault="00CF6EAA" w:rsidP="00CF6EAA">
      <w:pPr>
        <w:widowControl w:val="0"/>
        <w:autoSpaceDE w:val="0"/>
        <w:autoSpaceDN w:val="0"/>
        <w:adjustRightInd w:val="0"/>
        <w:spacing w:after="0" w:line="62"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500" w:firstLine="568"/>
        <w:jc w:val="both"/>
        <w:rPr>
          <w:rFonts w:ascii="Times New Roman" w:hAnsi="Times New Roman" w:cs="Times New Roman"/>
        </w:rPr>
      </w:pPr>
      <w:r w:rsidRPr="00A13163">
        <w:rPr>
          <w:rFonts w:ascii="Times New Roman" w:hAnsi="Times New Roman" w:cs="Times New Roman"/>
          <w:b/>
          <w:bCs/>
        </w:rPr>
        <w:lastRenderedPageBreak/>
        <w:t>Творба хипокористика</w:t>
      </w:r>
      <w:r w:rsidRPr="00A13163">
        <w:rPr>
          <w:rFonts w:ascii="Times New Roman" w:hAnsi="Times New Roman" w:cs="Times New Roman"/>
        </w:rPr>
        <w:t>: -</w:t>
      </w:r>
      <w:r w:rsidRPr="00A13163">
        <w:rPr>
          <w:rFonts w:ascii="Times New Roman" w:hAnsi="Times New Roman" w:cs="Times New Roman"/>
          <w:b/>
          <w:bCs/>
        </w:rPr>
        <w:t xml:space="preserve"> а </w:t>
      </w:r>
      <w:r w:rsidRPr="00A13163">
        <w:rPr>
          <w:rFonts w:ascii="Times New Roman" w:hAnsi="Times New Roman" w:cs="Times New Roman"/>
        </w:rPr>
        <w:t>(Јела,Станислава-Стана,Матија-Мата,Јован-Јова,Владимир - Влада); - е (Марија - Маре, Катица - Кате, Матија - Мате, Антун - Анте, Данило -</w:t>
      </w:r>
      <w:bookmarkStart w:id="42" w:name="page17"/>
      <w:bookmarkEnd w:id="42"/>
    </w:p>
    <w:p w:rsidR="00CF6EAA" w:rsidRPr="00A13163" w:rsidRDefault="00CF6EAA" w:rsidP="00CF6EAA">
      <w:pPr>
        <w:widowControl w:val="0"/>
        <w:autoSpaceDE w:val="0"/>
        <w:autoSpaceDN w:val="0"/>
        <w:adjustRightInd w:val="0"/>
        <w:spacing w:after="0" w:line="37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jc w:val="both"/>
        <w:rPr>
          <w:rFonts w:ascii="Times New Roman" w:hAnsi="Times New Roman" w:cs="Times New Roman"/>
        </w:rPr>
      </w:pPr>
      <w:r w:rsidRPr="00A13163">
        <w:rPr>
          <w:rFonts w:ascii="Times New Roman" w:hAnsi="Times New Roman" w:cs="Times New Roman"/>
        </w:rPr>
        <w:t>Дане); - о (Јован - Јово, Иван - Иво, Владимир - Владо); - ица (Јелена - Јелица, Марија - Марица, Ружа - Ружица, Јован - Јовица); - ко (Владимир - Влатко, Златан - Златко, Желимир - Жељко).</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500" w:firstLine="568"/>
        <w:jc w:val="both"/>
        <w:rPr>
          <w:rFonts w:ascii="Times New Roman" w:hAnsi="Times New Roman" w:cs="Times New Roman"/>
        </w:rPr>
      </w:pPr>
      <w:r w:rsidRPr="00A13163">
        <w:rPr>
          <w:rFonts w:ascii="Times New Roman" w:hAnsi="Times New Roman" w:cs="Times New Roman"/>
          <w:b/>
          <w:bCs/>
        </w:rPr>
        <w:t>Творба збирних именица</w:t>
      </w:r>
      <w:r w:rsidRPr="00A13163">
        <w:rPr>
          <w:rFonts w:ascii="Times New Roman" w:hAnsi="Times New Roman" w:cs="Times New Roman"/>
        </w:rPr>
        <w:t>: -ад(јуне-јунад,дугме-дугмад,момче-момчад,ждребе-ждребад, унуче - унучад, јагње - јагњад, јаре - јарад; - је/е (цвет - цвеће, лист - лишће, грм - грмље, сноп - снопље, клас - класје, перо - перје).</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40" w:lineRule="auto"/>
        <w:ind w:left="1060" w:right="1160"/>
        <w:rPr>
          <w:rFonts w:ascii="Times New Roman" w:hAnsi="Times New Roman" w:cs="Times New Roman"/>
        </w:rPr>
      </w:pPr>
      <w:r w:rsidRPr="00A13163">
        <w:rPr>
          <w:rFonts w:ascii="Times New Roman" w:hAnsi="Times New Roman" w:cs="Times New Roman"/>
          <w:b/>
          <w:bCs/>
        </w:rPr>
        <w:t>Творба прилога</w:t>
      </w:r>
      <w:r w:rsidRPr="00A13163">
        <w:rPr>
          <w:rFonts w:ascii="Times New Roman" w:hAnsi="Times New Roman" w:cs="Times New Roman"/>
        </w:rPr>
        <w:t>:леп-лепо,гласан-гласно,паметан-паметно,први-прво.ПРАВОПИС Употреба запете у сложеној реченици.</w:t>
      </w:r>
    </w:p>
    <w:p w:rsidR="00CF6EAA" w:rsidRPr="00A13163" w:rsidRDefault="00CF6EAA" w:rsidP="00CF6EAA">
      <w:pPr>
        <w:widowControl w:val="0"/>
        <w:autoSpaceDE w:val="0"/>
        <w:autoSpaceDN w:val="0"/>
        <w:adjustRightInd w:val="0"/>
        <w:spacing w:after="0" w:line="275"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5960"/>
        <w:rPr>
          <w:rFonts w:ascii="Times New Roman" w:hAnsi="Times New Roman" w:cs="Times New Roman"/>
        </w:rPr>
      </w:pPr>
      <w:r w:rsidRPr="00A13163">
        <w:rPr>
          <w:rFonts w:ascii="Times New Roman" w:hAnsi="Times New Roman" w:cs="Times New Roman"/>
        </w:rPr>
        <w:t xml:space="preserve">Писање речи страног порекла. </w:t>
      </w:r>
    </w:p>
    <w:p w:rsidR="00CF6EAA" w:rsidRPr="00A13163" w:rsidRDefault="00CF6EAA" w:rsidP="00CF6EAA">
      <w:pPr>
        <w:widowControl w:val="0"/>
        <w:shd w:val="clear" w:color="auto" w:fill="FBD4B4"/>
        <w:overflowPunct w:val="0"/>
        <w:autoSpaceDE w:val="0"/>
        <w:autoSpaceDN w:val="0"/>
        <w:adjustRightInd w:val="0"/>
        <w:spacing w:after="0" w:line="214" w:lineRule="auto"/>
        <w:ind w:left="1060" w:right="5960"/>
        <w:rPr>
          <w:rFonts w:ascii="Times New Roman" w:hAnsi="Times New Roman" w:cs="Times New Roman"/>
        </w:rPr>
      </w:pPr>
      <w:r w:rsidRPr="00A13163">
        <w:rPr>
          <w:rFonts w:ascii="Times New Roman" w:hAnsi="Times New Roman" w:cs="Times New Roman"/>
        </w:rPr>
        <w:t>ГОВОРНЕ ВЕЖБЕ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3280"/>
        <w:rPr>
          <w:rFonts w:ascii="Times New Roman" w:hAnsi="Times New Roman" w:cs="Times New Roman"/>
        </w:rPr>
      </w:pPr>
      <w:r w:rsidRPr="00A13163">
        <w:rPr>
          <w:rFonts w:ascii="Times New Roman" w:hAnsi="Times New Roman" w:cs="Times New Roman"/>
        </w:rPr>
        <w:t>Препричавање: слушаног текста, РТВ - емисија. Разговор о самостално прочитаном тексту, на дату тему. Анализе текстова /анализа тежих текстова/.</w:t>
      </w:r>
    </w:p>
    <w:p w:rsidR="00CF6EAA" w:rsidRPr="00A13163" w:rsidRDefault="00CF6EAA" w:rsidP="00CF6EAA">
      <w:pPr>
        <w:widowControl w:val="0"/>
        <w:autoSpaceDE w:val="0"/>
        <w:autoSpaceDN w:val="0"/>
        <w:adjustRightInd w:val="0"/>
        <w:spacing w:after="0" w:line="59"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4" w:lineRule="auto"/>
        <w:ind w:left="1060" w:right="6020"/>
        <w:rPr>
          <w:rFonts w:ascii="Times New Roman" w:hAnsi="Times New Roman" w:cs="Times New Roman"/>
        </w:rPr>
      </w:pPr>
      <w:r w:rsidRPr="00A13163">
        <w:rPr>
          <w:rFonts w:ascii="Times New Roman" w:hAnsi="Times New Roman" w:cs="Times New Roman"/>
        </w:rPr>
        <w:t>Анализа ученичких излагања. ПИСМЕНЕ ВЕЖБЕ</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620"/>
        <w:rPr>
          <w:rFonts w:ascii="Times New Roman" w:hAnsi="Times New Roman" w:cs="Times New Roman"/>
        </w:rPr>
      </w:pPr>
      <w:r w:rsidRPr="00A13163">
        <w:rPr>
          <w:rFonts w:ascii="Times New Roman" w:hAnsi="Times New Roman" w:cs="Times New Roman"/>
        </w:rPr>
        <w:t>Писање састава на основу датог почетка, са измењеним завршетком, на дату тему. Писање личних и заједничких доживљаја.</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2280"/>
        <w:rPr>
          <w:rFonts w:ascii="Times New Roman" w:hAnsi="Times New Roman" w:cs="Times New Roman"/>
        </w:rPr>
      </w:pPr>
      <w:r w:rsidRPr="00A13163">
        <w:rPr>
          <w:rFonts w:ascii="Times New Roman" w:hAnsi="Times New Roman" w:cs="Times New Roman"/>
        </w:rPr>
        <w:t>Писање извештаја (о раду у секцији, слободних активности и др.). Бележење ученичких излагања (добро - погрешно).</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4140"/>
        <w:rPr>
          <w:rFonts w:ascii="Times New Roman" w:hAnsi="Times New Roman" w:cs="Times New Roman"/>
        </w:rPr>
      </w:pPr>
      <w:r w:rsidRPr="00A13163">
        <w:rPr>
          <w:rFonts w:ascii="Times New Roman" w:hAnsi="Times New Roman" w:cs="Times New Roman"/>
        </w:rPr>
        <w:t>Четири писмена задатка у току школске године. ЧИТАЊЕ</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40" w:lineRule="auto"/>
        <w:ind w:left="1060" w:right="300"/>
        <w:rPr>
          <w:rFonts w:ascii="Times New Roman" w:hAnsi="Times New Roman" w:cs="Times New Roman"/>
        </w:rPr>
      </w:pPr>
      <w:r w:rsidRPr="00A13163">
        <w:rPr>
          <w:rFonts w:ascii="Times New Roman" w:hAnsi="Times New Roman" w:cs="Times New Roman"/>
        </w:rPr>
        <w:t xml:space="preserve">Самостално читање текстова различитог жанра са упознавањем културног контекста. ЛЕКТИРА Народна песма: </w:t>
      </w:r>
      <w:r w:rsidRPr="00A13163">
        <w:rPr>
          <w:rFonts w:ascii="Times New Roman" w:hAnsi="Times New Roman" w:cs="Times New Roman"/>
          <w:i/>
          <w:iCs/>
        </w:rPr>
        <w:t>Љубавни растанак</w:t>
      </w:r>
    </w:p>
    <w:p w:rsidR="00CF6EAA" w:rsidRPr="00A13163" w:rsidRDefault="00CF6EAA" w:rsidP="00CF6EAA">
      <w:pPr>
        <w:widowControl w:val="0"/>
        <w:autoSpaceDE w:val="0"/>
        <w:autoSpaceDN w:val="0"/>
        <w:adjustRightInd w:val="0"/>
        <w:spacing w:after="0" w:line="276"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4920"/>
        <w:rPr>
          <w:rFonts w:ascii="Times New Roman" w:hAnsi="Times New Roman" w:cs="Times New Roman"/>
        </w:rPr>
      </w:pPr>
      <w:r w:rsidRPr="00A13163">
        <w:rPr>
          <w:rFonts w:ascii="Times New Roman" w:hAnsi="Times New Roman" w:cs="Times New Roman"/>
        </w:rPr>
        <w:t xml:space="preserve">Владислав Петковић Дис: </w:t>
      </w:r>
      <w:r w:rsidRPr="00A13163">
        <w:rPr>
          <w:rFonts w:ascii="Times New Roman" w:hAnsi="Times New Roman" w:cs="Times New Roman"/>
          <w:i/>
          <w:iCs/>
        </w:rPr>
        <w:t>Међу својима</w:t>
      </w:r>
      <w:r w:rsidRPr="00A13163">
        <w:rPr>
          <w:rFonts w:ascii="Times New Roman" w:hAnsi="Times New Roman" w:cs="Times New Roman"/>
        </w:rPr>
        <w:t xml:space="preserve"> Десанка Максимовић: </w:t>
      </w:r>
      <w:r w:rsidRPr="00A13163">
        <w:rPr>
          <w:rFonts w:ascii="Times New Roman" w:hAnsi="Times New Roman" w:cs="Times New Roman"/>
          <w:i/>
          <w:iCs/>
        </w:rPr>
        <w:t>Стрепња</w:t>
      </w:r>
      <w:r w:rsidRPr="00A13163">
        <w:rPr>
          <w:rFonts w:ascii="Times New Roman" w:hAnsi="Times New Roman" w:cs="Times New Roman"/>
        </w:rPr>
        <w:t xml:space="preserve"> Мирослав Антић: </w:t>
      </w:r>
      <w:r w:rsidRPr="00A13163">
        <w:rPr>
          <w:rFonts w:ascii="Times New Roman" w:hAnsi="Times New Roman" w:cs="Times New Roman"/>
          <w:i/>
          <w:iCs/>
        </w:rPr>
        <w:t>Плави чуперак</w:t>
      </w:r>
      <w:r w:rsidRPr="00A13163">
        <w:rPr>
          <w:rFonts w:ascii="Times New Roman" w:hAnsi="Times New Roman" w:cs="Times New Roman"/>
        </w:rPr>
        <w:t xml:space="preserve"> (избор)</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 xml:space="preserve">Добрица Ерић: </w:t>
      </w:r>
      <w:r w:rsidRPr="00A13163">
        <w:rPr>
          <w:rFonts w:ascii="Times New Roman" w:hAnsi="Times New Roman" w:cs="Times New Roman"/>
          <w:i/>
          <w:iCs/>
        </w:rPr>
        <w:t>Песник и месец</w:t>
      </w:r>
    </w:p>
    <w:p w:rsidR="00CF6EAA" w:rsidRPr="00A13163" w:rsidRDefault="00CF6EAA" w:rsidP="00CF6EAA">
      <w:pPr>
        <w:widowControl w:val="0"/>
        <w:autoSpaceDE w:val="0"/>
        <w:autoSpaceDN w:val="0"/>
        <w:adjustRightInd w:val="0"/>
        <w:spacing w:after="0" w:line="58"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14" w:lineRule="auto"/>
        <w:ind w:left="1060" w:right="3660"/>
        <w:rPr>
          <w:rFonts w:ascii="Times New Roman" w:hAnsi="Times New Roman" w:cs="Times New Roman"/>
        </w:rPr>
      </w:pPr>
      <w:r w:rsidRPr="00A13163">
        <w:rPr>
          <w:rFonts w:ascii="Times New Roman" w:hAnsi="Times New Roman" w:cs="Times New Roman"/>
        </w:rPr>
        <w:t xml:space="preserve">Народна песма: </w:t>
      </w:r>
      <w:r w:rsidRPr="00A13163">
        <w:rPr>
          <w:rFonts w:ascii="Times New Roman" w:hAnsi="Times New Roman" w:cs="Times New Roman"/>
          <w:i/>
          <w:iCs/>
        </w:rPr>
        <w:t xml:space="preserve">Диоба ЈакшићаЕпске народне песме о хајдуцима и ускоцима </w:t>
      </w:r>
      <w:r w:rsidRPr="00A13163">
        <w:rPr>
          <w:rFonts w:ascii="Times New Roman" w:hAnsi="Times New Roman" w:cs="Times New Roman"/>
        </w:rPr>
        <w:t>(избор)</w:t>
      </w:r>
    </w:p>
    <w:p w:rsidR="00CF6EAA" w:rsidRPr="00A13163" w:rsidRDefault="00CF6EAA" w:rsidP="00CF6EAA">
      <w:pPr>
        <w:widowControl w:val="0"/>
        <w:autoSpaceDE w:val="0"/>
        <w:autoSpaceDN w:val="0"/>
        <w:adjustRightInd w:val="0"/>
        <w:spacing w:after="0" w:line="60" w:lineRule="exact"/>
        <w:rPr>
          <w:rFonts w:ascii="Times New Roman" w:hAnsi="Times New Roman" w:cs="Times New Roman"/>
        </w:rPr>
      </w:pPr>
    </w:p>
    <w:p w:rsidR="00CF6EAA" w:rsidRPr="00A13163" w:rsidRDefault="00CF6EAA" w:rsidP="00CF6EAA">
      <w:pPr>
        <w:widowControl w:val="0"/>
        <w:overflowPunct w:val="0"/>
        <w:autoSpaceDE w:val="0"/>
        <w:autoSpaceDN w:val="0"/>
        <w:adjustRightInd w:val="0"/>
        <w:spacing w:after="0" w:line="223" w:lineRule="auto"/>
        <w:ind w:left="1060" w:right="4000"/>
        <w:rPr>
          <w:rFonts w:ascii="Times New Roman" w:hAnsi="Times New Roman" w:cs="Times New Roman"/>
        </w:rPr>
      </w:pPr>
      <w:r w:rsidRPr="00A13163">
        <w:rPr>
          <w:rFonts w:ascii="Times New Roman" w:hAnsi="Times New Roman" w:cs="Times New Roman"/>
        </w:rPr>
        <w:t xml:space="preserve">Јанко Веселиновић: </w:t>
      </w:r>
      <w:r w:rsidRPr="00A13163">
        <w:rPr>
          <w:rFonts w:ascii="Times New Roman" w:hAnsi="Times New Roman" w:cs="Times New Roman"/>
          <w:i/>
          <w:iCs/>
        </w:rPr>
        <w:t>Хајдук Станко</w:t>
      </w:r>
      <w:r w:rsidRPr="00A13163">
        <w:rPr>
          <w:rFonts w:ascii="Times New Roman" w:hAnsi="Times New Roman" w:cs="Times New Roman"/>
        </w:rPr>
        <w:t xml:space="preserve"> (одломак) Стеван Сремац: </w:t>
      </w:r>
      <w:r w:rsidRPr="00A13163">
        <w:rPr>
          <w:rFonts w:ascii="Times New Roman" w:hAnsi="Times New Roman" w:cs="Times New Roman"/>
          <w:i/>
          <w:iCs/>
        </w:rPr>
        <w:t>Поп Ћира и поп Спира</w:t>
      </w:r>
      <w:r w:rsidRPr="00A13163">
        <w:rPr>
          <w:rFonts w:ascii="Times New Roman" w:hAnsi="Times New Roman" w:cs="Times New Roman"/>
        </w:rPr>
        <w:t xml:space="preserve"> (одломак) Вељко Петровић: </w:t>
      </w:r>
      <w:r w:rsidRPr="00A13163">
        <w:rPr>
          <w:rFonts w:ascii="Times New Roman" w:hAnsi="Times New Roman" w:cs="Times New Roman"/>
          <w:i/>
          <w:iCs/>
        </w:rPr>
        <w:t>Јабука на друму</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 xml:space="preserve">Иво Андрић: </w:t>
      </w:r>
      <w:r w:rsidRPr="00A13163">
        <w:rPr>
          <w:rFonts w:ascii="Times New Roman" w:hAnsi="Times New Roman" w:cs="Times New Roman"/>
          <w:i/>
          <w:iCs/>
        </w:rPr>
        <w:t>Прича о кмету Симану</w:t>
      </w:r>
      <w:r w:rsidRPr="00A13163">
        <w:rPr>
          <w:rFonts w:ascii="Times New Roman" w:hAnsi="Times New Roman" w:cs="Times New Roman"/>
        </w:rPr>
        <w:t xml:space="preserve"> (одломак)</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 xml:space="preserve">Гроздана Олујић: </w:t>
      </w:r>
      <w:r w:rsidRPr="00A13163">
        <w:rPr>
          <w:rFonts w:ascii="Times New Roman" w:hAnsi="Times New Roman" w:cs="Times New Roman"/>
          <w:i/>
          <w:iCs/>
        </w:rPr>
        <w:t>Звезда у чијим је грудима нешто куцало</w:t>
      </w:r>
    </w:p>
    <w:p w:rsidR="00CF6EAA" w:rsidRPr="00A13163" w:rsidRDefault="00CF6EAA" w:rsidP="00CF6EAA">
      <w:pPr>
        <w:widowControl w:val="0"/>
        <w:autoSpaceDE w:val="0"/>
        <w:autoSpaceDN w:val="0"/>
        <w:adjustRightInd w:val="0"/>
        <w:spacing w:after="0" w:line="240" w:lineRule="auto"/>
        <w:ind w:left="1060"/>
        <w:rPr>
          <w:rFonts w:ascii="Times New Roman" w:hAnsi="Times New Roman" w:cs="Times New Roman"/>
        </w:rPr>
      </w:pPr>
      <w:r w:rsidRPr="00A13163">
        <w:rPr>
          <w:rFonts w:ascii="Times New Roman" w:hAnsi="Times New Roman" w:cs="Times New Roman"/>
        </w:rPr>
        <w:t>Избор из књига, енциклопедија и часописа за децу.</w:t>
      </w:r>
    </w:p>
    <w:p w:rsidR="00CF6EAA" w:rsidRPr="00A13163" w:rsidRDefault="00CF6EAA" w:rsidP="00CF6EAA">
      <w:pPr>
        <w:rPr>
          <w:rFonts w:ascii="Times New Roman" w:hAnsi="Times New Roman" w:cs="Times New Roman"/>
        </w:rPr>
      </w:pPr>
    </w:p>
    <w:p w:rsidR="00CF6EAA" w:rsidRPr="00A13163" w:rsidRDefault="00CF6EAA" w:rsidP="00CF6EAA">
      <w:pPr>
        <w:rPr>
          <w:rFonts w:ascii="Times New Roman" w:hAnsi="Times New Roman" w:cs="Times New Roman"/>
          <w:b/>
          <w:lang w:val="ru-RU"/>
        </w:rPr>
      </w:pPr>
    </w:p>
    <w:p w:rsidR="00CF6EAA" w:rsidRPr="00A13163" w:rsidRDefault="00CF6EAA" w:rsidP="00CF6EAA">
      <w:pPr>
        <w:shd w:val="clear" w:color="auto" w:fill="FABF8F" w:themeFill="accent6" w:themeFillTint="99"/>
        <w:rPr>
          <w:rFonts w:ascii="Times New Roman" w:hAnsi="Times New Roman" w:cs="Times New Roman"/>
          <w:b/>
          <w:lang w:val="sr-Cyrl-CS"/>
        </w:rPr>
      </w:pPr>
      <w:r w:rsidRPr="00A13163">
        <w:rPr>
          <w:rFonts w:ascii="Times New Roman" w:hAnsi="Times New Roman" w:cs="Times New Roman"/>
          <w:b/>
          <w:lang w:val="sr-Cyrl-CS"/>
        </w:rPr>
        <w:t>ЕНГЛЕСКИ ЈЕЗИК</w:t>
      </w:r>
    </w:p>
    <w:p w:rsidR="00CF6EAA" w:rsidRPr="00A13163" w:rsidRDefault="00CF6EAA" w:rsidP="00CF6EAA">
      <w:pPr>
        <w:ind w:right="-720"/>
        <w:rPr>
          <w:rFonts w:ascii="Times New Roman" w:hAnsi="Times New Roman" w:cs="Times New Roman"/>
          <w:b/>
          <w:lang w:val="sr-Cyrl-CS"/>
        </w:rPr>
      </w:pPr>
      <w:r w:rsidRPr="00A13163">
        <w:rPr>
          <w:rFonts w:ascii="Times New Roman" w:hAnsi="Times New Roman" w:cs="Times New Roman"/>
          <w:b/>
          <w:lang w:val="sr-Cyrl-CS"/>
        </w:rPr>
        <w:t>Циљ</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 xml:space="preserve">Циљ наставе страног језика јесте да се осигура да сви ученици стекну базичну </w:t>
      </w:r>
      <w:r w:rsidRPr="00A13163">
        <w:rPr>
          <w:rFonts w:ascii="Times New Roman" w:hAnsi="Times New Roman" w:cs="Times New Roman"/>
        </w:rPr>
        <w:t>je</w:t>
      </w:r>
      <w:r w:rsidRPr="00A13163">
        <w:rPr>
          <w:rFonts w:ascii="Times New Roman" w:hAnsi="Times New Roman" w:cs="Times New Roman"/>
          <w:lang w:val="ru-RU"/>
        </w:rPr>
        <w:t xml:space="preserve">зичку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w:t>
      </w:r>
      <w:r w:rsidRPr="00A13163">
        <w:rPr>
          <w:rFonts w:ascii="Times New Roman" w:hAnsi="Times New Roman" w:cs="Times New Roman"/>
          <w:lang w:val="ru-RU"/>
        </w:rPr>
        <w:lastRenderedPageBreak/>
        <w:t>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Задаци наставе страног језика у основном образовању стога јесу: </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страног језика сврха, циљеви и задаци образовања, као и циљеви наставе страног језика буду у пуној мери реализовани</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развијање сазнајних и интелектуалних способности ученика, његових хуманистичких, моралних и естетских ставова, </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стицање свести и сазнања о функционисању страног и матерњег језика. </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w:t>
      </w:r>
    </w:p>
    <w:p w:rsidR="00CF6EAA" w:rsidRPr="00A13163" w:rsidRDefault="00CF6EAA" w:rsidP="00CF6EAA">
      <w:pPr>
        <w:numPr>
          <w:ilvl w:val="0"/>
          <w:numId w:val="122"/>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ученик треба да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CF6EAA" w:rsidRPr="00A13163" w:rsidRDefault="00CF6EAA" w:rsidP="00CF6EAA">
      <w:pPr>
        <w:ind w:right="-720"/>
        <w:rPr>
          <w:rFonts w:ascii="Times New Roman" w:hAnsi="Times New Roman" w:cs="Times New Roman"/>
          <w:lang w:val="sr-Cyrl-CS"/>
        </w:rPr>
      </w:pPr>
      <w:r w:rsidRPr="00A13163">
        <w:rPr>
          <w:rFonts w:ascii="Times New Roman" w:hAnsi="Times New Roman" w:cs="Times New Roman"/>
          <w:lang w:val="sr-Cyrl-CS"/>
        </w:rPr>
        <w:t>Општи стандарди</w:t>
      </w:r>
    </w:p>
    <w:p w:rsidR="00CF6EAA" w:rsidRPr="00A13163" w:rsidRDefault="00CF6EAA" w:rsidP="00CF6EAA">
      <w:pPr>
        <w:ind w:right="-720"/>
        <w:rPr>
          <w:rFonts w:ascii="Times New Roman" w:hAnsi="Times New Roman" w:cs="Times New Roman"/>
          <w:lang w:val="ru-RU"/>
        </w:rPr>
      </w:pPr>
      <w:r w:rsidRPr="00A13163">
        <w:rPr>
          <w:rFonts w:ascii="Times New Roman" w:hAnsi="Times New Roman" w:cs="Times New Roman"/>
          <w:lang w:val="sr-Cyrl-CS"/>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Разумевање говора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разуме и реагује на усмени текст у вези са темама, ситуацијама и комуникативним функцијама предвиђеним наставним програмом.</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Разумевање писаног текста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чита са разумевањем писане и илустроване текстове у вези са темама, ситуацијама и комуникативним функцијама предвиђеним наставним програмом.</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Усмено изражавање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самостално усмено изражава ситуације и комуникативне функције у вези са темама предвиђеним наставним програмом.</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Писано изражавање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се у писаној форми изражава у вези са темама и ситуацијама и</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lastRenderedPageBreak/>
        <w:t>комуникативним функцијама предвиђеним наставним програмом, поштујући правила писаног кода.</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Интеракција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остварује комуникацију и са саговорником размењује информације у вези са темама, ситуацијама и комуникативним функцијама предвиђеним наставним програмом, поштујући социокултурне норме интеракције.</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ru-RU"/>
        </w:rPr>
        <w:t>Медијација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 комуникативним контекстима, који укључују говорнике учениковог првог језика (Л1) и циљног језика (Л2), преноси и преводи кратке поруке (у усменој и писаној форми) у складу са потребама комуникације.</w:t>
      </w:r>
    </w:p>
    <w:p w:rsidR="00CF6EAA" w:rsidRPr="00A13163" w:rsidRDefault="00CF6EAA" w:rsidP="00CF6EAA">
      <w:pPr>
        <w:rPr>
          <w:rFonts w:ascii="Times New Roman" w:hAnsi="Times New Roman" w:cs="Times New Roman"/>
          <w:bCs/>
          <w:iCs/>
          <w:lang w:val="ru-RU"/>
        </w:rPr>
      </w:pPr>
      <w:r w:rsidRPr="00A13163">
        <w:rPr>
          <w:rFonts w:ascii="Times New Roman" w:hAnsi="Times New Roman" w:cs="Times New Roman"/>
          <w:bCs/>
          <w:iCs/>
          <w:lang w:val="ru-RU"/>
        </w:rPr>
        <w:t>Знања о језику</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препознаје принципе граматичке и социолингвистичке компетенције уочавајући значај развијања личних стратегија учења страног језика.</w:t>
      </w:r>
    </w:p>
    <w:p w:rsidR="00CF6EAA" w:rsidRPr="00A13163" w:rsidRDefault="00CF6EAA" w:rsidP="00CF6EAA">
      <w:pPr>
        <w:ind w:right="-720"/>
        <w:rPr>
          <w:rFonts w:ascii="Times New Roman" w:hAnsi="Times New Roman" w:cs="Times New Roman"/>
          <w:lang w:val="sr-Cyrl-CS"/>
        </w:rPr>
      </w:pPr>
      <w:r w:rsidRPr="00A13163">
        <w:rPr>
          <w:rFonts w:ascii="Times New Roman" w:hAnsi="Times New Roman" w:cs="Times New Roman"/>
          <w:lang w:val="sr-Cyrl-CS"/>
        </w:rPr>
        <w:t xml:space="preserve">    Развијање социо-културне компетенције</w:t>
      </w:r>
    </w:p>
    <w:p w:rsidR="00CF6EAA" w:rsidRPr="00A13163" w:rsidRDefault="00CF6EAA" w:rsidP="00CF6EAA">
      <w:pPr>
        <w:ind w:right="-720"/>
        <w:rPr>
          <w:rFonts w:ascii="Times New Roman" w:hAnsi="Times New Roman" w:cs="Times New Roman"/>
          <w:lang w:val="ru-RU"/>
        </w:rPr>
      </w:pPr>
      <w:r w:rsidRPr="00A13163">
        <w:rPr>
          <w:rFonts w:ascii="Times New Roman" w:hAnsi="Times New Roman" w:cs="Times New Roman"/>
          <w:lang w:val="sr-Cyrl-CS"/>
        </w:rPr>
        <w:t xml:space="preserve">             Поред сазнања о основним чињеницама везаним за историју, географију, културу и уметност земаља чији језик учи, ученик треба да стекне увид, у оквиру поља свог интересовања и искуства, у сличности  и разлике у навикама (вербална и невербална комуникација), обичајима, менталитету и институцијама између наше земље и земаља чији језик учи.</w:t>
      </w:r>
    </w:p>
    <w:p w:rsidR="00CF6EAA" w:rsidRPr="00A13163" w:rsidRDefault="00CF6EAA" w:rsidP="00CF6EAA">
      <w:pPr>
        <w:ind w:right="-720"/>
        <w:rPr>
          <w:rFonts w:ascii="Times New Roman" w:hAnsi="Times New Roman" w:cs="Times New Roman"/>
          <w:lang w:val="ru-RU"/>
        </w:rPr>
      </w:pPr>
      <w:r w:rsidRPr="00A13163">
        <w:rPr>
          <w:rFonts w:ascii="Times New Roman" w:hAnsi="Times New Roman" w:cs="Times New Roman"/>
          <w:lang w:val="sr-Cyrl-CS"/>
        </w:rPr>
        <w:t>Евалуација</w:t>
      </w:r>
    </w:p>
    <w:p w:rsidR="00CF6EAA" w:rsidRPr="00A13163" w:rsidRDefault="00CF6EAA" w:rsidP="00CF6EAA">
      <w:pPr>
        <w:shd w:val="clear" w:color="auto" w:fill="FFFFFF"/>
        <w:ind w:firstLine="720"/>
        <w:jc w:val="both"/>
        <w:rPr>
          <w:rFonts w:ascii="Times New Roman" w:hAnsi="Times New Roman" w:cs="Times New Roman"/>
        </w:rPr>
      </w:pPr>
      <w:r w:rsidRPr="00A13163">
        <w:rPr>
          <w:rFonts w:ascii="Times New Roman" w:hAnsi="Times New Roman" w:cs="Times New Roman"/>
          <w:lang w:val="ru-RU"/>
        </w:rPr>
        <w:t xml:space="preserve">Елементи који се оцењују не треба да се разликују од уобичајених активности на часу. Исто тако оцењивање треба схватити као саставни део процеса наставе и учења, а не као изоловану активност која подиже ниво стреса код учеика. Оцењивањем и евалуацијом треба да се обезбеди напредовање ученика у складу са оперативним задацима и  квалитет и ефикасност наставе. Оцењивање  се спороводи са акцентом на провери постигнућа и савладаности ради јачања мотивације, а не на учињеним грешкама. </w:t>
      </w:r>
      <w:r w:rsidRPr="00A13163">
        <w:rPr>
          <w:rFonts w:ascii="Times New Roman" w:hAnsi="Times New Roman" w:cs="Times New Roman"/>
          <w:bCs/>
        </w:rPr>
        <w:t>Елементи за проверу и оцењивање:</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разумевање говора</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разумевање краћег писаног текста</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усмено изражавање</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писмено изражавање</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усвојеност лексичких садржаја</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усвојеност граматичких структура</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правопис</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rPr>
      </w:pPr>
      <w:r w:rsidRPr="00A13163">
        <w:rPr>
          <w:rFonts w:ascii="Times New Roman" w:hAnsi="Times New Roman" w:cs="Times New Roman"/>
        </w:rPr>
        <w:t>залагање на часу</w:t>
      </w:r>
    </w:p>
    <w:p w:rsidR="00CF6EAA" w:rsidRPr="00A13163" w:rsidRDefault="00CF6EAA" w:rsidP="00CF6EAA">
      <w:pPr>
        <w:numPr>
          <w:ilvl w:val="0"/>
          <w:numId w:val="123"/>
        </w:numPr>
        <w:shd w:val="clear" w:color="auto" w:fill="FFFFFF"/>
        <w:spacing w:after="0" w:line="240" w:lineRule="auto"/>
        <w:rPr>
          <w:rFonts w:ascii="Times New Roman" w:hAnsi="Times New Roman" w:cs="Times New Roman"/>
          <w:lang w:val="ru-RU"/>
        </w:rPr>
      </w:pPr>
      <w:r w:rsidRPr="00A13163">
        <w:rPr>
          <w:rFonts w:ascii="Times New Roman" w:hAnsi="Times New Roman" w:cs="Times New Roman"/>
          <w:lang w:val="ru-RU"/>
        </w:rPr>
        <w:t>израда домаћих задатака и пројеката (појединачних, у пару и групи)</w:t>
      </w:r>
    </w:p>
    <w:p w:rsidR="00CF6EAA" w:rsidRPr="00A13163" w:rsidRDefault="00CF6EAA" w:rsidP="00CF6EAA">
      <w:pPr>
        <w:shd w:val="clear" w:color="auto" w:fill="FFFFFF"/>
        <w:ind w:firstLine="720"/>
        <w:jc w:val="both"/>
        <w:rPr>
          <w:rFonts w:ascii="Times New Roman" w:hAnsi="Times New Roman" w:cs="Times New Roman"/>
          <w:lang w:val="ru-RU"/>
        </w:rPr>
      </w:pPr>
      <w:r w:rsidRPr="00A13163">
        <w:rPr>
          <w:rFonts w:ascii="Times New Roman" w:hAnsi="Times New Roman" w:cs="Times New Roman"/>
          <w:lang w:val="ru-RU"/>
        </w:rPr>
        <w:lastRenderedPageBreak/>
        <w:t>Начини провере морају бити познати ученицима, односно у складу са техникама, типологијом вежби и врстама активности које се примењују на редовним часовима. Предвиђена су два писмена задатка, по један у сваком полугодишту</w:t>
      </w:r>
      <w:r w:rsidRPr="00A13163">
        <w:rPr>
          <w:rFonts w:ascii="Times New Roman" w:hAnsi="Times New Roman" w:cs="Times New Roman"/>
          <w:lang w:val="sr-Cyrl-CS"/>
        </w:rPr>
        <w:t>.</w:t>
      </w:r>
    </w:p>
    <w:p w:rsidR="00CF6EAA" w:rsidRPr="00A13163" w:rsidRDefault="00CF6EAA" w:rsidP="00CF6EAA">
      <w:pPr>
        <w:shd w:val="clear" w:color="auto" w:fill="FFFFFF"/>
        <w:ind w:firstLine="720"/>
        <w:jc w:val="both"/>
        <w:rPr>
          <w:rFonts w:ascii="Times New Roman" w:hAnsi="Times New Roman" w:cs="Times New Roman"/>
          <w:lang w:val="ru-RU"/>
        </w:rPr>
      </w:pPr>
    </w:p>
    <w:tbl>
      <w:tblPr>
        <w:tblW w:w="0" w:type="auto"/>
        <w:jc w:val="center"/>
        <w:tblInd w:w="-503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1E0"/>
      </w:tblPr>
      <w:tblGrid>
        <w:gridCol w:w="4333"/>
        <w:gridCol w:w="4598"/>
        <w:gridCol w:w="5456"/>
      </w:tblGrid>
      <w:tr w:rsidR="00CF6EAA" w:rsidRPr="00A13163" w:rsidTr="00546532">
        <w:trPr>
          <w:trHeight w:val="507"/>
          <w:jc w:val="center"/>
        </w:trPr>
        <w:tc>
          <w:tcPr>
            <w:tcW w:w="4333"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НАСТАВНАТЕМА  И САДРЖАЈ</w:t>
            </w:r>
          </w:p>
        </w:tc>
        <w:tc>
          <w:tcPr>
            <w:tcW w:w="4598"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ЦИЉЕВИ И ЗАДАЦИ САДРЖАЈА ПРОГРАМА</w:t>
            </w:r>
          </w:p>
        </w:tc>
      </w:tr>
      <w:tr w:rsidR="00CF6EAA" w:rsidRPr="00A13163" w:rsidTr="00546532">
        <w:trPr>
          <w:trHeight w:val="149"/>
          <w:jc w:val="center"/>
        </w:trPr>
        <w:tc>
          <w:tcPr>
            <w:tcW w:w="4333" w:type="dxa"/>
            <w:shd w:val="clear" w:color="auto" w:fill="FBD4B4"/>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ГРАМАТИКА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Глаголски облици</w:t>
            </w:r>
            <w:r w:rsidRPr="00A13163">
              <w:rPr>
                <w:rFonts w:ascii="Times New Roman" w:hAnsi="Times New Roman" w:cs="Times New Roman"/>
                <w:lang w:val="sr-Cyrl-CS" w:eastAsia="sr-Latn-CS"/>
              </w:rPr>
              <w:t xml:space="preserve"> (Садашње просто време,Садашње трајно време, Прошло просто време,Будуће просто време –будући планови и намере-</w:t>
            </w:r>
            <w:r w:rsidRPr="00A13163">
              <w:rPr>
                <w:rFonts w:ascii="Times New Roman" w:hAnsi="Times New Roman" w:cs="Times New Roman"/>
                <w:lang w:eastAsia="sr-Latn-CS"/>
              </w:rPr>
              <w:t>goingto</w:t>
            </w:r>
            <w:r w:rsidRPr="00A13163">
              <w:rPr>
                <w:rFonts w:ascii="Times New Roman" w:hAnsi="Times New Roman" w:cs="Times New Roman"/>
                <w:lang w:val="sr-Cyrl-CS" w:eastAsia="sr-Latn-CS"/>
              </w:rPr>
              <w:t>,Садашњи перфекат</w:t>
            </w:r>
            <w:r w:rsidRPr="00A13163">
              <w:rPr>
                <w:rFonts w:ascii="Times New Roman" w:hAnsi="Times New Roman" w:cs="Times New Roman"/>
                <w:lang w:val="ru-RU" w:eastAsia="sr-Latn-CS"/>
              </w:rPr>
              <w:t xml:space="preserve">, </w:t>
            </w:r>
            <w:r w:rsidRPr="00A13163">
              <w:rPr>
                <w:rFonts w:ascii="Times New Roman" w:hAnsi="Times New Roman" w:cs="Times New Roman"/>
                <w:lang w:eastAsia="sr-Latn-CS"/>
              </w:rPr>
              <w:t>usedto</w:t>
            </w:r>
            <w:r w:rsidRPr="00A13163">
              <w:rPr>
                <w:rFonts w:ascii="Times New Roman" w:hAnsi="Times New Roman" w:cs="Times New Roman"/>
                <w:lang w:val="sr-Cyrl-CS" w:eastAsia="sr-Latn-CS"/>
              </w:rPr>
              <w:t>)</w:t>
            </w:r>
          </w:p>
          <w:p w:rsidR="00CF6EAA" w:rsidRPr="00A13163" w:rsidRDefault="00CF6EAA" w:rsidP="00546532">
            <w:pPr>
              <w:rPr>
                <w:rFonts w:ascii="Times New Roman" w:hAnsi="Times New Roman" w:cs="Times New Roman"/>
                <w:u w:val="single"/>
                <w:lang w:val="sr-Cyrl-CS" w:eastAsia="sr-Latn-CS"/>
              </w:rPr>
            </w:pPr>
            <w:r w:rsidRPr="00A13163">
              <w:rPr>
                <w:rFonts w:ascii="Times New Roman" w:hAnsi="Times New Roman" w:cs="Times New Roman"/>
                <w:u w:val="single"/>
                <w:lang w:val="sr-Cyrl-CS" w:eastAsia="sr-Latn-CS"/>
              </w:rPr>
              <w:t xml:space="preserve">модални глаголи </w:t>
            </w:r>
            <w:r w:rsidRPr="00A13163">
              <w:rPr>
                <w:rFonts w:ascii="Times New Roman" w:hAnsi="Times New Roman" w:cs="Times New Roman"/>
                <w:lang w:val="sr-Cyrl-CS" w:eastAsia="sr-Latn-CS"/>
              </w:rPr>
              <w:t>(</w:t>
            </w:r>
            <w:r w:rsidRPr="00A13163">
              <w:rPr>
                <w:rFonts w:ascii="Times New Roman" w:hAnsi="Times New Roman" w:cs="Times New Roman"/>
                <w:lang w:eastAsia="sr-Latn-CS"/>
              </w:rPr>
              <w:t>should, shouldn’t, must, mustn’t, have to, don’t have to, needn’t)</w:t>
            </w:r>
          </w:p>
          <w:p w:rsidR="00CF6EAA" w:rsidRPr="00A13163" w:rsidRDefault="00CF6EAA" w:rsidP="00546532">
            <w:pPr>
              <w:rPr>
                <w:rFonts w:ascii="Times New Roman" w:hAnsi="Times New Roman" w:cs="Times New Roman"/>
                <w:u w:val="single"/>
                <w:lang w:val="sr-Cyrl-CS" w:eastAsia="sr-Latn-CS"/>
              </w:rPr>
            </w:pPr>
            <w:r w:rsidRPr="00A13163">
              <w:rPr>
                <w:rFonts w:ascii="Times New Roman" w:hAnsi="Times New Roman" w:cs="Times New Roman"/>
                <w:u w:val="single"/>
                <w:lang w:eastAsia="sr-Latn-CS"/>
              </w:rPr>
              <w:t>И</w:t>
            </w:r>
            <w:r w:rsidRPr="00A13163">
              <w:rPr>
                <w:rFonts w:ascii="Times New Roman" w:hAnsi="Times New Roman" w:cs="Times New Roman"/>
                <w:u w:val="single"/>
                <w:lang w:val="sr-Cyrl-CS" w:eastAsia="sr-Latn-CS"/>
              </w:rPr>
              <w:t>зрази за количину</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u w:val="single"/>
                <w:lang w:val="sr-Cyrl-CS" w:eastAsia="sr-Latn-CS"/>
              </w:rPr>
              <w:t>Број и род именица</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Mouse – mice</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Child – children</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Cat – Tom cat</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Lion – lioness</w:t>
            </w:r>
          </w:p>
          <w:p w:rsidR="00CF6EAA" w:rsidRPr="00A13163" w:rsidRDefault="00CF6EAA" w:rsidP="00546532">
            <w:pPr>
              <w:shd w:val="clear" w:color="auto" w:fill="FBD4B4"/>
              <w:rPr>
                <w:rFonts w:ascii="Times New Roman" w:hAnsi="Times New Roman" w:cs="Times New Roman"/>
                <w:lang w:eastAsia="sr-Latn-CS"/>
              </w:rPr>
            </w:pPr>
            <w:r w:rsidRPr="00A13163">
              <w:rPr>
                <w:rFonts w:ascii="Times New Roman" w:hAnsi="Times New Roman" w:cs="Times New Roman"/>
                <w:shd w:val="clear" w:color="auto" w:fill="FFFFFF"/>
                <w:lang w:eastAsia="sr-Latn-CS"/>
              </w:rPr>
              <w:t>Host : Hostess</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u w:val="single"/>
                <w:lang w:val="sr-Cyrl-CS" w:eastAsia="sr-Latn-CS"/>
              </w:rPr>
              <w:t>Односне заменице</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(who, what, which, that)</w:t>
            </w:r>
          </w:p>
          <w:p w:rsidR="00CF6EAA" w:rsidRPr="00A13163" w:rsidRDefault="00CF6EAA" w:rsidP="00546532">
            <w:pPr>
              <w:rPr>
                <w:rFonts w:ascii="Times New Roman" w:hAnsi="Times New Roman" w:cs="Times New Roman"/>
                <w:u w:val="single"/>
                <w:lang w:eastAsia="sr-Latn-CS"/>
              </w:rPr>
            </w:pPr>
            <w:r w:rsidRPr="00A13163">
              <w:rPr>
                <w:rFonts w:ascii="Times New Roman" w:hAnsi="Times New Roman" w:cs="Times New Roman"/>
                <w:u w:val="single"/>
                <w:lang w:eastAsia="sr-Latn-CS"/>
              </w:rPr>
              <w:t>Question tags</w:t>
            </w:r>
          </w:p>
          <w:p w:rsidR="00CF6EAA" w:rsidRPr="00A13163" w:rsidRDefault="00CF6EAA" w:rsidP="00546532">
            <w:pPr>
              <w:rPr>
                <w:rFonts w:ascii="Times New Roman" w:hAnsi="Times New Roman" w:cs="Times New Roman"/>
                <w:u w:val="single"/>
                <w:lang w:eastAsia="sr-Latn-CS"/>
              </w:rPr>
            </w:pPr>
            <w:r w:rsidRPr="00A13163">
              <w:rPr>
                <w:rFonts w:ascii="Times New Roman" w:hAnsi="Times New Roman" w:cs="Times New Roman"/>
                <w:lang w:eastAsia="sr-Latn-CS"/>
              </w:rPr>
              <w:lastRenderedPageBreak/>
              <w:t>He is here, isn’t he?</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u w:val="single"/>
                <w:lang w:eastAsia="sr-Latn-CS"/>
              </w:rPr>
              <w:t>Први и други тип кондиционала</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He will study, if he wishes to.</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eastAsia="sr-Latn-CS"/>
              </w:rPr>
              <w:t>He would study if he wished to.</w:t>
            </w:r>
          </w:p>
          <w:p w:rsidR="00CF6EAA" w:rsidRPr="00A13163" w:rsidRDefault="00CF6EAA" w:rsidP="00546532">
            <w:pPr>
              <w:rPr>
                <w:rFonts w:ascii="Times New Roman" w:hAnsi="Times New Roman" w:cs="Times New Roman"/>
                <w:u w:val="single"/>
                <w:lang w:val="sr-Latn-CS" w:eastAsia="sr-Latn-CS"/>
              </w:rPr>
            </w:pPr>
            <w:r w:rsidRPr="00A13163">
              <w:rPr>
                <w:rFonts w:ascii="Times New Roman" w:hAnsi="Times New Roman" w:cs="Times New Roman"/>
                <w:u w:val="single"/>
                <w:lang w:val="sr-Latn-CS" w:eastAsia="sr-Latn-CS"/>
              </w:rPr>
              <w:t>Заменице</w:t>
            </w:r>
          </w:p>
          <w:p w:rsidR="00CF6EAA" w:rsidRPr="00A13163" w:rsidRDefault="00CF6EAA" w:rsidP="00546532">
            <w:pPr>
              <w:rPr>
                <w:rFonts w:ascii="Times New Roman" w:hAnsi="Times New Roman" w:cs="Times New Roman"/>
                <w:spacing w:val="15"/>
                <w:lang w:val="sr-Latn-CS" w:eastAsia="sr-Latn-CS"/>
              </w:rPr>
            </w:pPr>
            <w:r w:rsidRPr="00A13163">
              <w:rPr>
                <w:rFonts w:ascii="Times New Roman" w:hAnsi="Times New Roman" w:cs="Times New Roman"/>
                <w:bCs/>
                <w:lang w:val="sr-Latn-CS" w:eastAsia="sr-Latn-CS"/>
              </w:rPr>
              <w:t>Possessive Pronouns (</w:t>
            </w:r>
            <w:r w:rsidRPr="00A13163">
              <w:rPr>
                <w:rFonts w:ascii="Times New Roman" w:hAnsi="Times New Roman" w:cs="Times New Roman"/>
                <w:spacing w:val="15"/>
                <w:lang w:val="sr-Latn-CS" w:eastAsia="sr-Latn-CS"/>
              </w:rPr>
              <w:t>mine)</w:t>
            </w:r>
          </w:p>
          <w:p w:rsidR="00CF6EAA" w:rsidRPr="00A13163" w:rsidRDefault="00487D17" w:rsidP="00546532">
            <w:pPr>
              <w:rPr>
                <w:rFonts w:ascii="Times New Roman" w:hAnsi="Times New Roman" w:cs="Times New Roman"/>
                <w:lang w:val="sr-Latn-CS" w:eastAsia="sr-Latn-CS"/>
              </w:rPr>
            </w:pPr>
            <w:hyperlink r:id="rId19" w:anchor="licne" w:history="1">
              <w:r w:rsidR="00CF6EAA" w:rsidRPr="00A13163">
                <w:rPr>
                  <w:rFonts w:ascii="Times New Roman" w:hAnsi="Times New Roman" w:cs="Times New Roman"/>
                  <w:b/>
                  <w:lang w:eastAsia="sr-Latn-CS"/>
                </w:rPr>
                <w:t>Personal pronouns</w:t>
              </w:r>
            </w:hyperlink>
            <w:r w:rsidR="00CF6EAA" w:rsidRPr="00A13163">
              <w:rPr>
                <w:rFonts w:ascii="Times New Roman" w:hAnsi="Times New Roman" w:cs="Times New Roman"/>
                <w:lang w:val="sr-Latn-CS" w:eastAsia="sr-Latn-CS"/>
              </w:rPr>
              <w:t xml:space="preserve"> (you)</w:t>
            </w:r>
            <w:r w:rsidR="00CF6EAA" w:rsidRPr="00A13163">
              <w:rPr>
                <w:rFonts w:ascii="Times New Roman" w:hAnsi="Times New Roman" w:cs="Times New Roman"/>
                <w:lang w:val="sr-Latn-CS" w:eastAsia="sr-Latn-CS"/>
              </w:rPr>
              <w:br/>
            </w:r>
            <w:hyperlink r:id="rId20" w:anchor="povratne" w:history="1">
              <w:r w:rsidR="00CF6EAA" w:rsidRPr="00A13163">
                <w:rPr>
                  <w:rFonts w:ascii="Times New Roman" w:hAnsi="Times New Roman" w:cs="Times New Roman"/>
                  <w:b/>
                  <w:lang w:eastAsia="sr-Latn-CS"/>
                </w:rPr>
                <w:t xml:space="preserve">      Reflexive pronouns</w:t>
              </w:r>
            </w:hyperlink>
            <w:r w:rsidR="00CF6EAA" w:rsidRPr="00A13163">
              <w:rPr>
                <w:rFonts w:ascii="Times New Roman" w:hAnsi="Times New Roman" w:cs="Times New Roman"/>
                <w:lang w:val="sr-Latn-CS" w:eastAsia="sr-Latn-CS"/>
              </w:rPr>
              <w:t xml:space="preserve"> (myself)</w:t>
            </w:r>
            <w:r w:rsidR="00CF6EAA" w:rsidRPr="00A13163">
              <w:rPr>
                <w:rFonts w:ascii="Times New Roman" w:hAnsi="Times New Roman" w:cs="Times New Roman"/>
                <w:lang w:val="sr-Latn-CS" w:eastAsia="sr-Latn-CS"/>
              </w:rPr>
              <w:br/>
            </w:r>
            <w:hyperlink r:id="rId21" w:anchor="pokazne" w:history="1">
              <w:r w:rsidR="00CF6EAA" w:rsidRPr="00A13163">
                <w:rPr>
                  <w:rFonts w:ascii="Times New Roman" w:hAnsi="Times New Roman" w:cs="Times New Roman"/>
                  <w:b/>
                  <w:lang w:eastAsia="sr-Latn-CS"/>
                </w:rPr>
                <w:t xml:space="preserve">      Demonstrative pronouns</w:t>
              </w:r>
            </w:hyperlink>
            <w:r w:rsidR="00CF6EAA" w:rsidRPr="00A13163">
              <w:rPr>
                <w:rFonts w:ascii="Times New Roman" w:hAnsi="Times New Roman" w:cs="Times New Roman"/>
                <w:lang w:val="sr-Latn-CS" w:eastAsia="sr-Latn-CS"/>
              </w:rPr>
              <w:t xml:space="preserve"> (this)</w:t>
            </w:r>
            <w:r w:rsidR="00CF6EAA" w:rsidRPr="00A13163">
              <w:rPr>
                <w:rFonts w:ascii="Times New Roman" w:hAnsi="Times New Roman" w:cs="Times New Roman"/>
                <w:lang w:val="sr-Latn-CS" w:eastAsia="sr-Latn-CS"/>
              </w:rPr>
              <w:br/>
            </w:r>
            <w:hyperlink r:id="rId22" w:anchor="upitne" w:history="1">
              <w:r w:rsidR="00CF6EAA" w:rsidRPr="00A13163">
                <w:rPr>
                  <w:rFonts w:ascii="Times New Roman" w:hAnsi="Times New Roman" w:cs="Times New Roman"/>
                  <w:b/>
                  <w:lang w:eastAsia="sr-Latn-CS"/>
                </w:rPr>
                <w:t xml:space="preserve">      Interrogative pronouns</w:t>
              </w:r>
            </w:hyperlink>
            <w:r w:rsidR="00CF6EAA" w:rsidRPr="00A13163">
              <w:rPr>
                <w:rFonts w:ascii="Times New Roman" w:hAnsi="Times New Roman" w:cs="Times New Roman"/>
                <w:lang w:val="sr-Latn-CS" w:eastAsia="sr-Latn-CS"/>
              </w:rPr>
              <w:t xml:space="preserve"> (whose)</w:t>
            </w:r>
            <w:r w:rsidR="00CF6EAA" w:rsidRPr="00A13163">
              <w:rPr>
                <w:rFonts w:ascii="Times New Roman" w:hAnsi="Times New Roman" w:cs="Times New Roman"/>
                <w:lang w:val="sr-Latn-CS" w:eastAsia="sr-Latn-CS"/>
              </w:rPr>
              <w:br/>
            </w:r>
            <w:hyperlink r:id="rId23" w:anchor="relat" w:history="1">
              <w:r w:rsidR="00CF6EAA" w:rsidRPr="00A13163">
                <w:rPr>
                  <w:rFonts w:ascii="Times New Roman" w:hAnsi="Times New Roman" w:cs="Times New Roman"/>
                  <w:b/>
                  <w:lang w:eastAsia="sr-Latn-CS"/>
                </w:rPr>
                <w:t xml:space="preserve">      Relative pronouns</w:t>
              </w:r>
            </w:hyperlink>
            <w:r w:rsidR="00CF6EAA" w:rsidRPr="00A13163">
              <w:rPr>
                <w:rFonts w:ascii="Times New Roman" w:hAnsi="Times New Roman" w:cs="Times New Roman"/>
                <w:lang w:val="sr-Latn-CS" w:eastAsia="sr-Latn-CS"/>
              </w:rPr>
              <w:t xml:space="preserve"> (that, which)</w:t>
            </w:r>
            <w:r w:rsidR="00CF6EAA" w:rsidRPr="00A13163">
              <w:rPr>
                <w:rFonts w:ascii="Times New Roman" w:hAnsi="Times New Roman" w:cs="Times New Roman"/>
                <w:lang w:val="sr-Latn-CS" w:eastAsia="sr-Latn-CS"/>
              </w:rPr>
              <w:br/>
            </w:r>
            <w:hyperlink r:id="rId24" w:anchor="diob" w:history="1">
              <w:r w:rsidR="00CF6EAA" w:rsidRPr="00A13163">
                <w:rPr>
                  <w:rFonts w:ascii="Times New Roman" w:hAnsi="Times New Roman" w:cs="Times New Roman"/>
                  <w:b/>
                  <w:lang w:eastAsia="sr-Latn-CS"/>
                </w:rPr>
                <w:t xml:space="preserve">      Distributive pronouns</w:t>
              </w:r>
            </w:hyperlink>
            <w:r w:rsidR="00CF6EAA" w:rsidRPr="00A13163">
              <w:rPr>
                <w:rFonts w:ascii="Times New Roman" w:hAnsi="Times New Roman" w:cs="Times New Roman"/>
                <w:lang w:val="sr-Latn-CS" w:eastAsia="sr-Latn-CS"/>
              </w:rPr>
              <w:t xml:space="preserve"> (either)</w:t>
            </w:r>
            <w:r w:rsidR="00CF6EAA" w:rsidRPr="00A13163">
              <w:rPr>
                <w:rFonts w:ascii="Times New Roman" w:hAnsi="Times New Roman" w:cs="Times New Roman"/>
                <w:lang w:val="sr-Latn-CS" w:eastAsia="sr-Latn-CS"/>
              </w:rPr>
              <w:br/>
            </w:r>
            <w:hyperlink r:id="rId25" w:anchor="neod" w:history="1">
              <w:r w:rsidR="00CF6EAA" w:rsidRPr="00A13163">
                <w:rPr>
                  <w:rFonts w:ascii="Times New Roman" w:hAnsi="Times New Roman" w:cs="Times New Roman"/>
                  <w:b/>
                  <w:lang w:eastAsia="sr-Latn-CS"/>
                </w:rPr>
                <w:t xml:space="preserve">      Indefinite pronouns</w:t>
              </w:r>
            </w:hyperlink>
            <w:r w:rsidR="00CF6EAA" w:rsidRPr="00A13163">
              <w:rPr>
                <w:rFonts w:ascii="Times New Roman" w:hAnsi="Times New Roman" w:cs="Times New Roman"/>
                <w:lang w:val="sr-Latn-CS" w:eastAsia="sr-Latn-CS"/>
              </w:rPr>
              <w:t xml:space="preserve"> (all, one)</w:t>
            </w:r>
          </w:p>
          <w:p w:rsidR="00CF6EAA" w:rsidRPr="00A13163" w:rsidRDefault="00CF6EAA" w:rsidP="00546532">
            <w:pPr>
              <w:rPr>
                <w:rFonts w:ascii="Times New Roman" w:hAnsi="Times New Roman" w:cs="Times New Roman"/>
                <w:bCs/>
                <w:u w:val="single"/>
                <w:lang w:val="ru-RU" w:eastAsia="sr-Latn-CS"/>
              </w:rPr>
            </w:pPr>
            <w:r w:rsidRPr="00A13163">
              <w:rPr>
                <w:rFonts w:ascii="Times New Roman" w:hAnsi="Times New Roman" w:cs="Times New Roman"/>
                <w:u w:val="single"/>
                <w:lang w:val="ru-RU" w:eastAsia="sr-Latn-CS"/>
              </w:rPr>
              <w:t>Индиректни говор</w:t>
            </w:r>
          </w:p>
          <w:p w:rsidR="00CF6EAA" w:rsidRPr="00A13163" w:rsidRDefault="00CF6EAA" w:rsidP="00546532">
            <w:pPr>
              <w:rPr>
                <w:rFonts w:ascii="Times New Roman" w:hAnsi="Times New Roman" w:cs="Times New Roman"/>
                <w:bCs/>
                <w:u w:val="single"/>
                <w:lang w:val="ru-RU" w:eastAsia="sr-Latn-CS"/>
              </w:rPr>
            </w:pPr>
            <w:r w:rsidRPr="00A13163">
              <w:rPr>
                <w:rFonts w:ascii="Times New Roman" w:hAnsi="Times New Roman" w:cs="Times New Roman"/>
                <w:lang w:val="ru-RU" w:eastAsia="sr-Latn-CS"/>
              </w:rPr>
              <w:t>(наредбе, молбе, савети)</w:t>
            </w:r>
          </w:p>
        </w:tc>
        <w:tc>
          <w:tcPr>
            <w:tcW w:w="4598"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презентација наставних садржаја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интерактивно учење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препознавање и примена граматичких садржаја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рад у пару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групни рад  на задату тему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израда пројеката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израда паноа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приближавање граматичких садржаја из угла свакодневнице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утврђивање и систематизација путем штампаног материјала, радне свеске и мини тестова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квиз</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корелација и позивање на стечено знање из граматике матерњег језика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начини реализације уз помоћ визуелног и аудио материјала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ru-RU" w:eastAsia="sr-Latn-CS"/>
              </w:rPr>
              <w:lastRenderedPageBreak/>
              <w:t>допунска и додатна настава</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ru-RU" w:eastAsia="sr-Latn-CS"/>
              </w:rPr>
              <w:t xml:space="preserve">-    </w:t>
            </w:r>
            <w:r w:rsidRPr="00A13163">
              <w:rPr>
                <w:rFonts w:ascii="Times New Roman" w:hAnsi="Times New Roman" w:cs="Times New Roman"/>
                <w:lang w:val="sr-Latn-CS" w:eastAsia="sr-Latn-CS"/>
              </w:rPr>
              <w:t>описује различитости</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нови граматички појмови,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писање кратких реченица.</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исказивање изреченог трећој особи,</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исказивање једноставне усмене поруке;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савладавање технике читања;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 појмова;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val="ru-RU" w:eastAsia="sr-Latn-CS"/>
              </w:rPr>
              <w:t>- нови граматички појмови</w:t>
            </w:r>
          </w:p>
        </w:tc>
        <w:tc>
          <w:tcPr>
            <w:tcW w:w="5456" w:type="dxa"/>
          </w:tcPr>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lastRenderedPageBreak/>
              <w:t xml:space="preserve"> -разумевање  текстова  и  упутстава и  реаговање  на  одговарајући  начин</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разуме везу између сопственог залагања и постигнућа у језичким активностима,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уочава сличности и разлике између матерњег и страног  језика који учи,</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покушава да одгонетне значење на основу контекста и проверава питајући неког ко добро зна ( друга, наставника)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обраћа пажњу на речи и изразе који се више пута понављају, као и на наслове и поднаслове у писаним текстовима,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-интерпретација и практична  примена стечених  знања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-упознавање , представљање  себе  и  других</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-изражавање  припадности</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sr-Latn-CS" w:eastAsia="sr-Latn-CS"/>
              </w:rPr>
              <w:t>-</w:t>
            </w:r>
            <w:r w:rsidRPr="00A13163">
              <w:rPr>
                <w:rFonts w:ascii="Times New Roman" w:hAnsi="Times New Roman" w:cs="Times New Roman"/>
                <w:lang w:val="ru-RU" w:eastAsia="sr-Latn-CS"/>
              </w:rPr>
              <w:t xml:space="preserve">-исказивање једноставне усмене поруке;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-савладавање технике читања;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lastRenderedPageBreak/>
              <w:t xml:space="preserve">- описи појмова;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нови граматички појмови унутар познате реченице</w:t>
            </w:r>
          </w:p>
          <w:p w:rsidR="00CF6EAA" w:rsidRPr="00A13163" w:rsidRDefault="00CF6EAA" w:rsidP="00546532">
            <w:pPr>
              <w:rPr>
                <w:rFonts w:ascii="Times New Roman" w:hAnsi="Times New Roman" w:cs="Times New Roman"/>
                <w:lang w:val="ru-RU" w:eastAsia="sr-Latn-CS"/>
              </w:rPr>
            </w:pPr>
          </w:p>
          <w:p w:rsidR="00CF6EAA" w:rsidRPr="00A13163" w:rsidRDefault="00CF6EAA" w:rsidP="00546532">
            <w:pPr>
              <w:rPr>
                <w:rFonts w:ascii="Times New Roman" w:hAnsi="Times New Roman" w:cs="Times New Roman"/>
                <w:lang w:val="ru-RU" w:eastAsia="sr-Latn-CS"/>
              </w:rPr>
            </w:pP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333" w:type="dxa"/>
            <w:shd w:val="clear" w:color="auto" w:fill="FBD4B4"/>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ВОКАБУЛАР И ИЗГОВОР</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Вођење сопственог речника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A13163" w:rsidRDefault="00CF6EAA" w:rsidP="00546532">
            <w:pPr>
              <w:rPr>
                <w:rFonts w:ascii="Times New Roman" w:hAnsi="Times New Roman" w:cs="Times New Roman"/>
                <w:u w:val="single"/>
                <w:lang w:val="sr-Cyrl-CS" w:eastAsia="sr-Latn-CS"/>
              </w:rPr>
            </w:pPr>
            <w:r w:rsidRPr="00A13163">
              <w:rPr>
                <w:rFonts w:ascii="Times New Roman" w:hAnsi="Times New Roman" w:cs="Times New Roman"/>
                <w:u w:val="single"/>
                <w:lang w:val="sr-Cyrl-CS" w:eastAsia="sr-Latn-CS"/>
              </w:rPr>
              <w:t>Подела по врстама речи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Глаголи (инфинитив, прошло време, партицип)</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Именице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Придеви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Предлози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Упитне речи</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u w:val="single"/>
                <w:lang w:val="sr-Cyrl-CS" w:eastAsia="sr-Latn-CS"/>
              </w:rPr>
              <w:t>Имитирање изговора говорника којима је енглески језик матерњи,</w:t>
            </w:r>
            <w:r w:rsidRPr="00A13163">
              <w:rPr>
                <w:rFonts w:ascii="Times New Roman" w:hAnsi="Times New Roman" w:cs="Times New Roman"/>
                <w:lang w:val="sr-Cyrl-CS" w:eastAsia="sr-Latn-CS"/>
              </w:rPr>
              <w:t xml:space="preserve"> а долазе из различитих делова света ( нагласак – Аустралија, Америка, Канада, Велика Британија)</w:t>
            </w:r>
          </w:p>
        </w:tc>
        <w:tc>
          <w:tcPr>
            <w:tcW w:w="4598"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читање наглас</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вежбе са акцентовањем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вођење сопственог речника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провера речи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рад у пару (дијалог)</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вежбања са захтевом отклањања грешке слушање и реаговање на упутства наставника или са аудио записа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симулација дијалога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именовање научених појмова и израза уз често групно понављање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драмска игра, рад у пару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симулација ситуација, рад на групном пројекту</w:t>
            </w:r>
          </w:p>
          <w:p w:rsidR="00CF6EAA" w:rsidRPr="00A13163" w:rsidRDefault="00CF6EAA" w:rsidP="00546532">
            <w:pPr>
              <w:rPr>
                <w:rFonts w:ascii="Times New Roman" w:hAnsi="Times New Roman" w:cs="Times New Roman"/>
                <w:lang w:val="sr-Cyrl-CS" w:eastAsia="sr-Latn-CS"/>
              </w:rPr>
            </w:pP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 Уме да нађе задату реч на страном језику у свом речнику или у штампаном издању,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нађе синоним задате речи на страном језику,</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sr-Cyrl-CS" w:eastAsia="sr-Latn-CS"/>
              </w:rPr>
              <w:t>- Тражи одговарајући израз са матерњег на израз у страном језику</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Исправља друга уколико погреши</w:t>
            </w: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333" w:type="dxa"/>
            <w:shd w:val="clear" w:color="auto" w:fill="FBD4B4"/>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ЧИТАЊЕ И СЛУШАЊЕ СА РАЗУМЕВАЊЕМ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 xml:space="preserve">Разумевање краћег текста до 100 речи </w:t>
            </w:r>
            <w:r w:rsidRPr="00A13163">
              <w:rPr>
                <w:rFonts w:ascii="Times New Roman" w:hAnsi="Times New Roman" w:cs="Times New Roman"/>
                <w:lang w:val="sr-Cyrl-CS" w:eastAsia="sr-Latn-CS"/>
              </w:rPr>
              <w:t>(уџбеник или додатни материјал)</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Краћи дијалози до 10 реплика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питања и одговори)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Издвајање кључних информација после слушања текста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и одговарање на усмене поруке ( давање наредбе или извршавање)</w:t>
            </w:r>
          </w:p>
        </w:tc>
        <w:tc>
          <w:tcPr>
            <w:tcW w:w="4598"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примена аудио и видео записа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индивидуална и групна анализа текста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припрема  питања у вези са прочитаним или одслушаним текстом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препричавање прочитаног текста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дискусија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вежбе слушања, повезивање предмета са сликом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израда постера на задату тему </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val="sr-Cyrl-CS" w:eastAsia="sr-Latn-CS"/>
              </w:rPr>
              <w:t>поступање по датом задатку</w:t>
            </w: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користи вербална и невербална средства изражавања,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може</w:t>
            </w:r>
            <w:r w:rsidRPr="00A13163">
              <w:rPr>
                <w:rFonts w:ascii="Times New Roman" w:hAnsi="Times New Roman" w:cs="Times New Roman"/>
                <w:lang w:val="sr-Cyrl-CS" w:eastAsia="sr-Latn-CS"/>
              </w:rPr>
              <w:t xml:space="preserve"> да употреби реч сличног значења или приближног уместо непознате.</w:t>
            </w:r>
          </w:p>
        </w:tc>
      </w:tr>
      <w:tr w:rsidR="00CF6EAA" w:rsidRPr="00A13163" w:rsidTr="00546532">
        <w:trPr>
          <w:trHeight w:val="149"/>
          <w:jc w:val="center"/>
        </w:trPr>
        <w:tc>
          <w:tcPr>
            <w:tcW w:w="4333" w:type="dxa"/>
            <w:shd w:val="clear" w:color="auto" w:fill="FBD4B4"/>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ПИСАЊЕ И ПИСМЕНО ИЗРАЖАВАЊЕ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 xml:space="preserve">Попуњавање текстова </w:t>
            </w:r>
            <w:r w:rsidRPr="00A13163">
              <w:rPr>
                <w:rFonts w:ascii="Times New Roman" w:hAnsi="Times New Roman" w:cs="Times New Roman"/>
                <w:lang w:val="sr-Cyrl-CS" w:eastAsia="sr-Latn-CS"/>
              </w:rPr>
              <w:t>( песма</w:t>
            </w:r>
            <w:r w:rsidRPr="00A13163">
              <w:rPr>
                <w:rFonts w:ascii="Times New Roman" w:hAnsi="Times New Roman" w:cs="Times New Roman"/>
                <w:lang w:val="ru-RU" w:eastAsia="sr-Latn-CS"/>
              </w:rPr>
              <w:t xml:space="preserve"> из уџбеника</w:t>
            </w:r>
            <w:r w:rsidRPr="00A13163">
              <w:rPr>
                <w:rFonts w:ascii="Times New Roman" w:hAnsi="Times New Roman" w:cs="Times New Roman"/>
                <w:lang w:val="sr-Cyrl-CS" w:eastAsia="sr-Latn-CS"/>
              </w:rPr>
              <w:t>, упитник...)</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 xml:space="preserve">Тестови </w:t>
            </w:r>
            <w:r w:rsidRPr="00A13163">
              <w:rPr>
                <w:rFonts w:ascii="Times New Roman" w:hAnsi="Times New Roman" w:cs="Times New Roman"/>
                <w:lang w:val="sr-Cyrl-CS" w:eastAsia="sr-Latn-CS"/>
              </w:rPr>
              <w:t>( граматичке целине, вокабулар)</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u w:val="single"/>
                <w:lang w:val="sr-Cyrl-CS" w:eastAsia="sr-Latn-CS"/>
              </w:rPr>
              <w:lastRenderedPageBreak/>
              <w:t xml:space="preserve">Квизови  и анкете </w:t>
            </w:r>
            <w:r w:rsidRPr="00A13163">
              <w:rPr>
                <w:rFonts w:ascii="Times New Roman" w:hAnsi="Times New Roman" w:cs="Times New Roman"/>
                <w:lang w:val="sr-Cyrl-CS" w:eastAsia="sr-Latn-CS"/>
              </w:rPr>
              <w:t xml:space="preserve"> ( </w:t>
            </w:r>
            <w:r w:rsidRPr="00A13163">
              <w:rPr>
                <w:rFonts w:ascii="Times New Roman" w:hAnsi="Times New Roman" w:cs="Times New Roman"/>
                <w:i/>
                <w:lang w:val="sr-Cyrl-CS" w:eastAsia="sr-Latn-CS"/>
              </w:rPr>
              <w:t>online</w:t>
            </w:r>
            <w:r w:rsidRPr="00A13163">
              <w:rPr>
                <w:rFonts w:ascii="Times New Roman" w:hAnsi="Times New Roman" w:cs="Times New Roman"/>
                <w:lang w:val="sr-Latn-CS" w:eastAsia="sr-Latn-CS"/>
              </w:rPr>
              <w:t>или на часу)</w:t>
            </w:r>
          </w:p>
        </w:tc>
        <w:tc>
          <w:tcPr>
            <w:tcW w:w="4598"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кратки описи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диктати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преписивање текстова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правила интерпункције и правописа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коришћење интернета и других средстава писмене комуникације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подстицање креативности кроз писање кратких песама и причица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игрица размене писаних порука</w:t>
            </w: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  Правилно пише страну реч,</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Уме да попуњава краћу анкету везану за обим </w:t>
            </w:r>
            <w:r w:rsidRPr="00A13163">
              <w:rPr>
                <w:rFonts w:ascii="Times New Roman" w:hAnsi="Times New Roman" w:cs="Times New Roman"/>
                <w:lang w:val="sr-Cyrl-CS" w:eastAsia="sr-Latn-CS"/>
              </w:rPr>
              <w:lastRenderedPageBreak/>
              <w:t>вокабулара који поседује,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познату фразу,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Писање дневника</w:t>
            </w:r>
          </w:p>
        </w:tc>
      </w:tr>
      <w:tr w:rsidR="00CF6EAA" w:rsidRPr="00A13163" w:rsidTr="00546532">
        <w:trPr>
          <w:trHeight w:val="149"/>
          <w:jc w:val="center"/>
        </w:trPr>
        <w:tc>
          <w:tcPr>
            <w:tcW w:w="4333" w:type="dxa"/>
            <w:shd w:val="clear" w:color="auto" w:fill="FBD4B4"/>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КОНВЕРЗАЦИЈА</w:t>
            </w:r>
          </w:p>
          <w:p w:rsidR="00CF6EAA" w:rsidRPr="00A13163" w:rsidRDefault="00CF6EAA" w:rsidP="00546532">
            <w:pPr>
              <w:rPr>
                <w:rFonts w:ascii="Times New Roman" w:hAnsi="Times New Roman" w:cs="Times New Roman"/>
                <w:u w:val="single"/>
                <w:lang w:val="sr-Cyrl-CS" w:eastAsia="sr-Latn-CS"/>
              </w:rPr>
            </w:pPr>
            <w:r w:rsidRPr="00A13163">
              <w:rPr>
                <w:rFonts w:ascii="Times New Roman" w:hAnsi="Times New Roman" w:cs="Times New Roman"/>
                <w:u w:val="single"/>
                <w:lang w:val="sr-Cyrl-CS" w:eastAsia="sr-Latn-CS"/>
              </w:rPr>
              <w:t>Дебата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дискусија на задату тему ( дијалог или у групи)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Јавна презентација ученичких пројеката</w:t>
            </w:r>
            <w:r w:rsidRPr="00A13163">
              <w:rPr>
                <w:rFonts w:ascii="Times New Roman" w:hAnsi="Times New Roman" w:cs="Times New Roman"/>
                <w:lang w:val="sr-Cyrl-CS" w:eastAsia="sr-Latn-CS"/>
              </w:rPr>
              <w:t xml:space="preserve"> ( пројекти на задате теме )</w:t>
            </w:r>
          </w:p>
          <w:p w:rsidR="00CF6EAA" w:rsidRPr="00A13163" w:rsidRDefault="00CF6EAA" w:rsidP="00546532">
            <w:pPr>
              <w:rPr>
                <w:rFonts w:ascii="Times New Roman" w:hAnsi="Times New Roman" w:cs="Times New Roman"/>
                <w:u w:val="single"/>
                <w:lang w:val="sr-Cyrl-CS" w:eastAsia="sr-Latn-CS"/>
              </w:rPr>
            </w:pPr>
            <w:r w:rsidRPr="00A13163">
              <w:rPr>
                <w:rFonts w:ascii="Times New Roman" w:hAnsi="Times New Roman" w:cs="Times New Roman"/>
                <w:u w:val="single"/>
                <w:lang w:val="sr-Cyrl-CS" w:eastAsia="sr-Latn-CS"/>
              </w:rPr>
              <w:t>Драматизација (</w:t>
            </w:r>
            <w:r w:rsidRPr="00A13163">
              <w:rPr>
                <w:rFonts w:ascii="Times New Roman" w:hAnsi="Times New Roman" w:cs="Times New Roman"/>
                <w:lang w:val="sr-Cyrl-CS" w:eastAsia="sr-Latn-CS"/>
              </w:rPr>
              <w:t>скечеви везани за претходно учену целину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u w:val="single"/>
                <w:lang w:val="sr-Cyrl-CS" w:eastAsia="sr-Latn-CS"/>
              </w:rPr>
              <w:t xml:space="preserve">Замена улога </w:t>
            </w:r>
            <w:r w:rsidRPr="00A13163">
              <w:rPr>
                <w:rFonts w:ascii="Times New Roman" w:hAnsi="Times New Roman" w:cs="Times New Roman"/>
                <w:lang w:val="sr-Cyrl-CS" w:eastAsia="sr-Latn-CS"/>
              </w:rPr>
              <w:t>( ученик у улози наставника предавача )</w:t>
            </w:r>
          </w:p>
        </w:tc>
        <w:tc>
          <w:tcPr>
            <w:tcW w:w="4598"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коришћење припремљеног текста за разговор,</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рад у Power Point</w:t>
            </w:r>
            <w:r w:rsidRPr="00A13163">
              <w:rPr>
                <w:rFonts w:ascii="Times New Roman" w:hAnsi="Times New Roman" w:cs="Times New Roman"/>
                <w:lang w:val="ru-RU" w:eastAsia="sr-Latn-CS"/>
              </w:rPr>
              <w:t>-у,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и давање једноставних упутстава и команди,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Молбе и изрази захвалности,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Преноси трећој особи  основно значење исказаног у оквиру набројаних комуникативних функција,</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тражење и давање обавештења;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описивање и именовање предмета; </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ru-RU" w:eastAsia="sr-Latn-CS"/>
              </w:rPr>
              <w:t xml:space="preserve">-     изражавање припадности; </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препознавање историјских појмова</w:t>
            </w:r>
          </w:p>
          <w:p w:rsidR="00CF6EAA" w:rsidRPr="00A13163" w:rsidRDefault="00CF6EAA" w:rsidP="00546532">
            <w:pPr>
              <w:rPr>
                <w:rFonts w:ascii="Times New Roman" w:hAnsi="Times New Roman" w:cs="Times New Roman"/>
                <w:lang w:val="sr-Latn-CS" w:eastAsia="sr-Latn-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p>
    <w:p w:rsidR="00CF6EAA" w:rsidRPr="00A13163" w:rsidRDefault="00CF6EAA" w:rsidP="00CF6EAA">
      <w:pPr>
        <w:shd w:val="clear" w:color="auto" w:fill="FABF8F" w:themeFill="accent6" w:themeFillTint="99"/>
        <w:rPr>
          <w:rFonts w:ascii="Times New Roman" w:hAnsi="Times New Roman" w:cs="Times New Roman"/>
          <w:b/>
        </w:rPr>
      </w:pPr>
      <w:r w:rsidRPr="00A13163">
        <w:rPr>
          <w:rFonts w:ascii="Times New Roman" w:hAnsi="Times New Roman" w:cs="Times New Roman"/>
          <w:b/>
          <w:lang w:val="sr-Cyrl-CS"/>
        </w:rPr>
        <w:t>ЛИКОВНА КУЛТУРА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 и задаци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Циљ</w:t>
      </w:r>
      <w:r w:rsidRPr="00A13163">
        <w:rPr>
          <w:rFonts w:ascii="Times New Roman" w:hAnsi="Times New Roman" w:cs="Times New Roman"/>
          <w:lang w:val="sr-Cyrl-CS"/>
        </w:rPr>
        <w:t xml:space="preserve"> наставе ликовне културе јесте да се осигура да сви ученици стекну базичну језичку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w:t>
      </w:r>
      <w:r w:rsidRPr="00A13163">
        <w:rPr>
          <w:rFonts w:ascii="Times New Roman" w:hAnsi="Times New Roman" w:cs="Times New Roman"/>
          <w:lang w:val="sr-Cyrl-CS"/>
        </w:rPr>
        <w:lastRenderedPageBreak/>
        <w:t>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Задаци</w:t>
      </w:r>
      <w:r w:rsidRPr="00A13163">
        <w:rPr>
          <w:rFonts w:ascii="Times New Roman" w:hAnsi="Times New Roman" w:cs="Times New Roman"/>
          <w:lang w:val="sr-Cyrl-CS"/>
        </w:rPr>
        <w:t xml:space="preserve"> образовно- васпитног рада у настави ликовне културе састоје се у стварању разноврсних могићности кроз различите садржаје и облике рада и развијању ученикових способности за: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коришћење свих ликовних елемената,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ликовни стваралачки рад,</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коришћење различитих матаријала и медијума,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усвајање естетских критеријума за креативно мишљење,</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доживљавање ликовних уметничких дела у оквиру културне баштине, за препознавање савремених кретања у уметности свог и других народа,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визуелну перцепцију и аперцепцију,</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критичко мишљење,</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оплемењивање животног и радног простора,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активно стваралачко деловање у културном и уметничком животу средине,</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активно естетско унапређење своје околине и очување природе, баштине завичаја и домовине,</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неговање укупних људских достигнућа,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Оперативни задаци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Ученици треба да: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 xml:space="preserve">проширују искуства у ликовном изражавању и развију ликовно- естетски сензибилитет за: арабеску, пропорције, </w:t>
      </w:r>
    </w:p>
    <w:p w:rsidR="00CF6EAA" w:rsidRPr="00A13163" w:rsidRDefault="00CF6EAA" w:rsidP="00CF6EAA">
      <w:pPr>
        <w:ind w:left="1020"/>
        <w:rPr>
          <w:rFonts w:ascii="Times New Roman" w:hAnsi="Times New Roman" w:cs="Times New Roman"/>
          <w:lang w:val="sr-Cyrl-CS"/>
        </w:rPr>
      </w:pPr>
      <w:r w:rsidRPr="00A13163">
        <w:rPr>
          <w:rFonts w:ascii="Times New Roman" w:hAnsi="Times New Roman" w:cs="Times New Roman"/>
          <w:lang w:val="sr-Cyrl-CS"/>
        </w:rPr>
        <w:t>композицију и простор, обједињавање покрета игре и звука и фотографију;</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упознају основне елементе ликовне организације и припреме се за самостално и колективно преобликовање одређеног простора;</w:t>
      </w:r>
    </w:p>
    <w:p w:rsidR="00CF6EAA" w:rsidRPr="00A13163" w:rsidRDefault="00CF6EAA" w:rsidP="00CF6EAA">
      <w:pPr>
        <w:numPr>
          <w:ilvl w:val="0"/>
          <w:numId w:val="120"/>
        </w:numPr>
        <w:spacing w:after="0" w:line="240" w:lineRule="auto"/>
        <w:rPr>
          <w:rFonts w:ascii="Times New Roman" w:hAnsi="Times New Roman" w:cs="Times New Roman"/>
          <w:lang w:val="sr-Cyrl-CS"/>
        </w:rPr>
      </w:pPr>
      <w:r w:rsidRPr="00A13163">
        <w:rPr>
          <w:rFonts w:ascii="Times New Roman" w:hAnsi="Times New Roman" w:cs="Times New Roman"/>
          <w:lang w:val="sr-Cyrl-CS"/>
        </w:rPr>
        <w:t>- и да подстиче и развија учениково стваралачко мишљење и деловање у складу са демократским опредељењем друштва и карактером овог наставног предмета упознају вредности споменика културе и своју културну баштину.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CF6EAA" w:rsidRPr="00A13163" w:rsidRDefault="00CF6EAA" w:rsidP="00CF6EAA">
      <w:pPr>
        <w:ind w:left="660"/>
        <w:rPr>
          <w:rFonts w:ascii="Times New Roman" w:hAnsi="Times New Roman" w:cs="Times New Roman"/>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8"/>
        <w:gridCol w:w="2740"/>
        <w:gridCol w:w="2880"/>
        <w:gridCol w:w="2660"/>
        <w:gridCol w:w="3169"/>
      </w:tblGrid>
      <w:tr w:rsidR="00CF6EAA" w:rsidRPr="00A13163" w:rsidTr="00546532">
        <w:trPr>
          <w:trHeight w:val="141"/>
          <w:jc w:val="center"/>
        </w:trPr>
        <w:tc>
          <w:tcPr>
            <w:tcW w:w="212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rPr>
              <w:t>НАСТАВНА ТЕМА</w:t>
            </w:r>
          </w:p>
        </w:tc>
        <w:tc>
          <w:tcPr>
            <w:tcW w:w="2740"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8709"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ИСХОДИ(СТАНДАРДИ)</w:t>
            </w:r>
          </w:p>
        </w:tc>
      </w:tr>
      <w:tr w:rsidR="00CF6EAA" w:rsidRPr="00A13163" w:rsidTr="00546532">
        <w:trPr>
          <w:trHeight w:val="141"/>
          <w:jc w:val="center"/>
        </w:trPr>
        <w:tc>
          <w:tcPr>
            <w:tcW w:w="2128" w:type="dxa"/>
            <w:vMerge/>
            <w:shd w:val="clear" w:color="auto" w:fill="FBD4B4"/>
            <w:vAlign w:val="center"/>
          </w:tcPr>
          <w:p w:rsidR="00CF6EAA" w:rsidRPr="00A13163" w:rsidRDefault="00CF6EAA" w:rsidP="00546532">
            <w:pPr>
              <w:jc w:val="center"/>
              <w:rPr>
                <w:rFonts w:ascii="Times New Roman" w:hAnsi="Times New Roman" w:cs="Times New Roman"/>
                <w:b/>
              </w:rPr>
            </w:pPr>
          </w:p>
        </w:tc>
        <w:tc>
          <w:tcPr>
            <w:tcW w:w="2740" w:type="dxa"/>
            <w:vMerge/>
            <w:shd w:val="clear" w:color="auto" w:fill="FBD4B4"/>
            <w:vAlign w:val="center"/>
          </w:tcPr>
          <w:p w:rsidR="00CF6EAA" w:rsidRPr="00A13163" w:rsidRDefault="00CF6EAA" w:rsidP="00546532">
            <w:pPr>
              <w:jc w:val="center"/>
              <w:rPr>
                <w:rFonts w:ascii="Times New Roman" w:hAnsi="Times New Roman" w:cs="Times New Roman"/>
                <w:b/>
              </w:rPr>
            </w:pPr>
          </w:p>
        </w:tc>
        <w:tc>
          <w:tcPr>
            <w:tcW w:w="28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66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169"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50"/>
          <w:jc w:val="center"/>
        </w:trPr>
        <w:tc>
          <w:tcPr>
            <w:tcW w:w="212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АРАБЕСКА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Арабеска-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Арабеска- практична вежба и </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xml:space="preserve">   естетска анализа             </w:t>
            </w:r>
          </w:p>
        </w:tc>
        <w:tc>
          <w:tcPr>
            <w:tcW w:w="274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 вербално- текстуалне методе ( кроз разговор и </w:t>
            </w:r>
            <w:r w:rsidRPr="00A13163">
              <w:rPr>
                <w:rFonts w:ascii="Times New Roman" w:hAnsi="Times New Roman" w:cs="Times New Roman"/>
                <w:lang w:val="sr-Cyrl-CS"/>
              </w:rPr>
              <w:lastRenderedPageBreak/>
              <w:t>дискусију са ученицима обрадити појам арабеске и орнамента, сличности и разлике...)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илустративнна метода ( кроз конкретне примере из историје уметности назначити утицај других култура- Сирије, Египта, исламских култура.. корелација са историјом и музичком културом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практично- демонстративне методе ( по моделу из природе- цвет, грана, корење ученици треба да откривају и разумеју ликовни проблем арабеске)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креирење вежби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подстицање, коректура, естетска анализа и вредновање;</w:t>
            </w:r>
          </w:p>
        </w:tc>
        <w:tc>
          <w:tcPr>
            <w:tcW w:w="288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 xml:space="preserve">ЛК.1.1.1. разликује и користи (у свом раду) </w:t>
            </w:r>
            <w:r w:rsidRPr="00A13163">
              <w:rPr>
                <w:rFonts w:ascii="Times New Roman" w:hAnsi="Times New Roman" w:cs="Times New Roman"/>
                <w:lang w:val="ru-RU"/>
              </w:rPr>
              <w:lastRenderedPageBreak/>
              <w:t>основне медије, материјале и технике (цртање, сликање, вајање)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ЛК.1.1.2. изводи дводимензионалне и тродимензионалне радове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ЛК.1.2.3.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ЛК.1.3.3. познаје места и изворе где може да прошири своја знања везана за визуелне уметности ( нпр. музеј, галерију, атеље, </w:t>
            </w:r>
            <w:r w:rsidRPr="00A13163">
              <w:rPr>
                <w:rFonts w:ascii="Times New Roman" w:hAnsi="Times New Roman" w:cs="Times New Roman"/>
                <w:lang w:val="ru-RU"/>
              </w:rPr>
              <w:lastRenderedPageBreak/>
              <w:t>уметничка радионица...)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ЛК.1.3.4. зна неколико примера примене визуелних уметности у свакодневном животу</w:t>
            </w:r>
          </w:p>
        </w:tc>
        <w:tc>
          <w:tcPr>
            <w:tcW w:w="266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 xml:space="preserve">ЛК.2.1.1. познаје и користи (у свом раду) </w:t>
            </w:r>
            <w:r w:rsidRPr="00A13163">
              <w:rPr>
                <w:rFonts w:ascii="Times New Roman" w:hAnsi="Times New Roman" w:cs="Times New Roman"/>
                <w:lang w:val="ru-RU"/>
              </w:rPr>
              <w:lastRenderedPageBreak/>
              <w:t>основне изражајне могућности класичних и савремених медија, техника и материјала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ЛК.2.3.1. лоцира одабрана уметничка дела у историјски и друштвени контекст</w:t>
            </w:r>
          </w:p>
        </w:tc>
        <w:tc>
          <w:tcPr>
            <w:tcW w:w="3169"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 xml:space="preserve">ЛК.3.1.1. познаје и користи различите изражајне </w:t>
            </w:r>
            <w:r w:rsidRPr="00A13163">
              <w:rPr>
                <w:rFonts w:ascii="Times New Roman" w:hAnsi="Times New Roman" w:cs="Times New Roman"/>
                <w:lang w:val="ru-RU"/>
              </w:rPr>
              <w:lastRenderedPageBreak/>
              <w:t>могућности класичних и савремених медија, техника и материјала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13163" w:rsidRDefault="00CF6EAA" w:rsidP="00546532">
            <w:pPr>
              <w:rPr>
                <w:rStyle w:val="FooterChar"/>
                <w:rFonts w:ascii="Times New Roman" w:hAnsi="Times New Roman" w:cs="Times New Roman"/>
              </w:rPr>
            </w:pPr>
            <w:r w:rsidRPr="00A1316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ЛК.3.3.4. разуме међусобну повезаност и утицај уметности и других области живот</w:t>
            </w:r>
          </w:p>
        </w:tc>
      </w:tr>
      <w:tr w:rsidR="00CF6EAA" w:rsidRPr="00A13163" w:rsidTr="00546532">
        <w:trPr>
          <w:trHeight w:val="1428"/>
          <w:jc w:val="center"/>
        </w:trPr>
        <w:tc>
          <w:tcPr>
            <w:tcW w:w="2128"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Пропорције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Пропорције- обрада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 Пропорције- практична вежба и  естетска анализа</w:t>
            </w:r>
          </w:p>
        </w:tc>
        <w:tc>
          <w:tcPr>
            <w:tcW w:w="274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вербално- текстуалне методе ( кроз разговор и дискусију са ученицима обрадити појам пропорције као ликовног елемента и његов значај у области теорије обликовања уметничког дела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илустративна метода ( кроз кратак осврт на </w:t>
            </w:r>
            <w:r w:rsidRPr="00A13163">
              <w:rPr>
                <w:rFonts w:ascii="Times New Roman" w:hAnsi="Times New Roman" w:cs="Times New Roman"/>
                <w:lang w:val="sr-Cyrl-CS"/>
              </w:rPr>
              <w:lastRenderedPageBreak/>
              <w:t xml:space="preserve">уметничко, светско и наше, наслеђе- барока, европске ум. </w:t>
            </w:r>
            <w:r w:rsidRPr="00A13163">
              <w:rPr>
                <w:rFonts w:ascii="Times New Roman" w:hAnsi="Times New Roman" w:cs="Times New Roman"/>
                <w:lang w:val="sr-Latn-CS"/>
              </w:rPr>
              <w:t>XII</w:t>
            </w:r>
            <w:r w:rsidRPr="00A13163">
              <w:rPr>
                <w:rFonts w:ascii="Times New Roman" w:hAnsi="Times New Roman" w:cs="Times New Roman"/>
                <w:lang w:val="sr-Cyrl-CS"/>
              </w:rPr>
              <w:t xml:space="preserve"> и          </w:t>
            </w:r>
            <w:r w:rsidRPr="00A13163">
              <w:rPr>
                <w:rFonts w:ascii="Times New Roman" w:hAnsi="Times New Roman" w:cs="Times New Roman"/>
                <w:lang w:val="sr-Latn-CS"/>
              </w:rPr>
              <w:t>XIII</w:t>
            </w:r>
            <w:r w:rsidRPr="00A13163">
              <w:rPr>
                <w:rFonts w:ascii="Times New Roman" w:hAnsi="Times New Roman" w:cs="Times New Roman"/>
                <w:lang w:val="sr-Cyrl-CS"/>
              </w:rPr>
              <w:t xml:space="preserve"> века, француског сликарства- неокласицизма, романтизма, реализма, импресионизма и постимпресионизма као и корелацијом са математиком, физиком и биологијом наводити ученике да врше селекцију тј. да узимају оне елеменате модела који најадекватније представљају ликовни проблем)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практично- демонстративне методе ( конкретна демонстрација уметничког дела и модела из природе- трагање за самим ликовним проблемом подстиче на визуелни доживљај као могућ пример решења ликовног проблема- пропорције)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креирање вежби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коректура, естетска </w:t>
            </w:r>
            <w:r w:rsidRPr="00A13163">
              <w:rPr>
                <w:rFonts w:ascii="Times New Roman" w:hAnsi="Times New Roman" w:cs="Times New Roman"/>
                <w:lang w:val="sr-Cyrl-CS"/>
              </w:rPr>
              <w:lastRenderedPageBreak/>
              <w:t xml:space="preserve">анализа и оцењивање </w:t>
            </w:r>
          </w:p>
          <w:p w:rsidR="00CF6EAA" w:rsidRPr="00A13163" w:rsidRDefault="00CF6EAA" w:rsidP="00546532">
            <w:pPr>
              <w:rPr>
                <w:rFonts w:ascii="Times New Roman" w:hAnsi="Times New Roman" w:cs="Times New Roman"/>
              </w:rPr>
            </w:pPr>
            <w:r w:rsidRPr="00A13163">
              <w:rPr>
                <w:rFonts w:ascii="Times New Roman" w:hAnsi="Times New Roman" w:cs="Times New Roman"/>
              </w:rPr>
              <w:t>-корелација са биологијом</w:t>
            </w:r>
          </w:p>
        </w:tc>
        <w:tc>
          <w:tcPr>
            <w:tcW w:w="288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ЛК.1.1.2. изводи дводимензионалне и тродимензионалне радове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ЛК.1.1.3. описује свој ради ирадове других (нпр. </w:t>
            </w:r>
            <w:r w:rsidRPr="00A13163">
              <w:rPr>
                <w:rFonts w:ascii="Times New Roman" w:hAnsi="Times New Roman" w:cs="Times New Roman"/>
                <w:lang w:val="ru-RU"/>
              </w:rPr>
              <w:lastRenderedPageBreak/>
              <w:t>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ЛК.1.2.3.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ЛК.1.3.4. зна неколико примера примене визуелних уметности у свакодневном животу</w:t>
            </w:r>
          </w:p>
        </w:tc>
        <w:tc>
          <w:tcPr>
            <w:tcW w:w="266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ЛК.2.1.2. образлаже свој рад и радове других (нпр. наводи садржај, тему, карактеристике </w:t>
            </w:r>
            <w:r w:rsidRPr="00A13163">
              <w:rPr>
                <w:rFonts w:ascii="Times New Roman" w:hAnsi="Times New Roman" w:cs="Times New Roman"/>
                <w:lang w:val="ru-RU"/>
              </w:rPr>
              <w:lastRenderedPageBreak/>
              <w:t>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ЛК.2.3.1. лоцира одабрана уметничка дела у историјски и друштвени контекст</w:t>
            </w:r>
          </w:p>
        </w:tc>
        <w:tc>
          <w:tcPr>
            <w:tcW w:w="3169"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w:t>
            </w:r>
            <w:r w:rsidRPr="00A13163">
              <w:rPr>
                <w:rFonts w:ascii="Times New Roman" w:hAnsi="Times New Roman" w:cs="Times New Roman"/>
                <w:lang w:val="ru-RU"/>
              </w:rPr>
              <w:lastRenderedPageBreak/>
              <w:t xml:space="preserve">идејуЛК.3.2.1.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13163" w:rsidRDefault="00CF6EAA" w:rsidP="00546532">
            <w:pPr>
              <w:rPr>
                <w:rStyle w:val="FooterChar"/>
                <w:rFonts w:ascii="Times New Roman" w:hAnsi="Times New Roman" w:cs="Times New Roman"/>
              </w:rPr>
            </w:pPr>
            <w:r w:rsidRPr="00A1316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ЛК:3.3.2. описује потребна знања и вештине који су </w:t>
            </w:r>
            <w:r w:rsidRPr="00A13163">
              <w:rPr>
                <w:rFonts w:ascii="Times New Roman" w:hAnsi="Times New Roman" w:cs="Times New Roman"/>
                <w:lang w:val="ru-RU"/>
              </w:rPr>
              <w:lastRenderedPageBreak/>
              <w:t>неопходни у занимањима везаним за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ЛК.3.3.4. разуме међусобну повезаност и утицај уметности и других области живот</w:t>
            </w:r>
          </w:p>
        </w:tc>
      </w:tr>
      <w:tr w:rsidR="00CF6EAA" w:rsidRPr="00A13163" w:rsidTr="00546532">
        <w:trPr>
          <w:trHeight w:val="150"/>
          <w:jc w:val="center"/>
        </w:trPr>
        <w:tc>
          <w:tcPr>
            <w:tcW w:w="2128"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Композиција и простор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Равнотежа облика и масе у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Равнотежа боје у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Компоновање величина у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Компоновање више ритмичких целина различитог значења у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Понављање и степеновање облика </w:t>
            </w:r>
            <w:r w:rsidRPr="00A13163">
              <w:rPr>
                <w:rFonts w:ascii="Times New Roman" w:hAnsi="Times New Roman" w:cs="Times New Roman"/>
                <w:lang w:val="sr-Cyrl-CS"/>
              </w:rPr>
              <w:lastRenderedPageBreak/>
              <w:t>у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Контраст, светлина површина и облика у одређеном простору-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Сродност ликовних вредности у одређеном простору               -  обрада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Композиција и простор    - пр. вежба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Композиција и простор- ест. анализа</w:t>
            </w:r>
          </w:p>
        </w:tc>
        <w:tc>
          <w:tcPr>
            <w:tcW w:w="274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 вербално- текстуалне методе ( кроз разговор и дискусију са ученицима указати на значај појма </w:t>
            </w:r>
            <w:r w:rsidRPr="00A13163">
              <w:rPr>
                <w:rFonts w:ascii="Times New Roman" w:hAnsi="Times New Roman" w:cs="Times New Roman"/>
                <w:i/>
                <w:u w:val="single"/>
                <w:lang w:val="sr-Cyrl-CS"/>
              </w:rPr>
              <w:t>композиције</w:t>
            </w:r>
            <w:r w:rsidRPr="00A13163">
              <w:rPr>
                <w:rFonts w:ascii="Times New Roman" w:hAnsi="Times New Roman" w:cs="Times New Roman"/>
                <w:lang w:val="sr-Cyrl-CS"/>
              </w:rPr>
              <w:t xml:space="preserve">- као организацију и </w:t>
            </w:r>
            <w:r w:rsidRPr="00A13163">
              <w:rPr>
                <w:rFonts w:ascii="Times New Roman" w:hAnsi="Times New Roman" w:cs="Times New Roman"/>
                <w:i/>
                <w:u w:val="single"/>
                <w:lang w:val="sr-Cyrl-CS"/>
              </w:rPr>
              <w:t>однос</w:t>
            </w:r>
            <w:r w:rsidRPr="00A13163">
              <w:rPr>
                <w:rFonts w:ascii="Times New Roman" w:hAnsi="Times New Roman" w:cs="Times New Roman"/>
                <w:lang w:val="sr-Cyrl-CS"/>
              </w:rPr>
              <w:t xml:space="preserve">- пропорције разних елемената у одређеном </w:t>
            </w:r>
            <w:r w:rsidRPr="00A13163">
              <w:rPr>
                <w:rFonts w:ascii="Times New Roman" w:hAnsi="Times New Roman" w:cs="Times New Roman"/>
                <w:i/>
                <w:u w:val="single"/>
                <w:lang w:val="sr-Cyrl-CS"/>
              </w:rPr>
              <w:t>простору</w:t>
            </w:r>
            <w:r w:rsidRPr="00A13163">
              <w:rPr>
                <w:rFonts w:ascii="Times New Roman" w:hAnsi="Times New Roman" w:cs="Times New Roman"/>
                <w:lang w:val="sr-Cyrl-CS"/>
              </w:rPr>
              <w:t>- уметничком, животном, природном....)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илустративна метода ( илустровати проблем целине најтипичнијим делима уметничког наслеђа- различита тумачења простора у византијском и ренесансном, као и у модерном сликарству- са акцентом на спонтаном, субјективном и </w:t>
            </w:r>
            <w:r w:rsidRPr="00A13163">
              <w:rPr>
                <w:rFonts w:ascii="Times New Roman" w:hAnsi="Times New Roman" w:cs="Times New Roman"/>
                <w:lang w:val="sr-Cyrl-CS"/>
              </w:rPr>
              <w:lastRenderedPageBreak/>
              <w:t>индивидуалном доживљају композиције и простора)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практично- демонстративне методе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(корелација са музиком, математиком, физиком..савременим животом и уметности, али и везом човека и природе, земље- опажање природе и развијања еколошке свести; дати избор употребе савремених материјала и техника при реализацији задатка, уз могућност реализације часа у природи- </w:t>
            </w:r>
            <w:r w:rsidRPr="00A13163">
              <w:rPr>
                <w:rFonts w:ascii="Times New Roman" w:hAnsi="Times New Roman" w:cs="Times New Roman"/>
                <w:i/>
                <w:u w:val="single"/>
                <w:lang w:val="sr-Cyrl-CS"/>
              </w:rPr>
              <w:t>ленд арт- а</w:t>
            </w:r>
            <w:r w:rsidRPr="00A13163">
              <w:rPr>
                <w:rFonts w:ascii="Times New Roman" w:hAnsi="Times New Roman" w:cs="Times New Roman"/>
                <w:lang w:val="sr-Cyrl-CS"/>
              </w:rPr>
              <w:t>)</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креирање вежби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коректура, естетска анализа и оцењивање</w:t>
            </w:r>
          </w:p>
        </w:tc>
        <w:tc>
          <w:tcPr>
            <w:tcW w:w="288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ЛК.1.1.2. изводи дводимензионалне и тродимензионалне радове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ЛК.1.2.3.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ЛК.1.3.1. описује разлике које уочава на уметничким радовима из различитих </w:t>
            </w:r>
            <w:r w:rsidRPr="00A13163">
              <w:rPr>
                <w:rFonts w:ascii="Times New Roman" w:hAnsi="Times New Roman" w:cs="Times New Roman"/>
                <w:lang w:val="ru-RU"/>
              </w:rPr>
              <w:lastRenderedPageBreak/>
              <w:t>земаља, култура и периода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ЛК.1.3.4. зна неколико примера примене визуелних уметности у свакодневном животу</w:t>
            </w:r>
          </w:p>
        </w:tc>
        <w:tc>
          <w:tcPr>
            <w:tcW w:w="266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ЛК.2.2.2. образлаже свој рад и радове других (нпр. наводи садржај, тему, карактеристике </w:t>
            </w:r>
            <w:r w:rsidRPr="00A13163">
              <w:rPr>
                <w:rFonts w:ascii="Times New Roman" w:hAnsi="Times New Roman" w:cs="Times New Roman"/>
                <w:lang w:val="ru-RU"/>
              </w:rPr>
              <w:lastRenderedPageBreak/>
              <w:t>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ЛК.2.3.1. лоцира одабрана уметничка дела у историјски и друштвени контекст</w:t>
            </w:r>
          </w:p>
        </w:tc>
        <w:tc>
          <w:tcPr>
            <w:tcW w:w="3169"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ЛК.3.2.2. изводи радове са одређеном намером користећи основне визуелне елементе и </w:t>
            </w:r>
            <w:r w:rsidRPr="00A13163">
              <w:rPr>
                <w:rFonts w:ascii="Times New Roman" w:hAnsi="Times New Roman" w:cs="Times New Roman"/>
                <w:lang w:val="ru-RU"/>
              </w:rPr>
              <w:lastRenderedPageBreak/>
              <w:t>принципе да би постигао одређени ефекат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13163" w:rsidRDefault="00CF6EAA" w:rsidP="00546532">
            <w:pPr>
              <w:rPr>
                <w:rStyle w:val="FooterChar"/>
                <w:rFonts w:ascii="Times New Roman" w:hAnsi="Times New Roman" w:cs="Times New Roman"/>
              </w:rPr>
            </w:pPr>
            <w:r w:rsidRPr="00A1316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ЛК.3.3.4. разуме међусобну повезаност и утицај уметности </w:t>
            </w:r>
            <w:r w:rsidRPr="00A13163">
              <w:rPr>
                <w:rFonts w:ascii="Times New Roman" w:hAnsi="Times New Roman" w:cs="Times New Roman"/>
                <w:lang w:val="ru-RU"/>
              </w:rPr>
              <w:lastRenderedPageBreak/>
              <w:t>и других области живот</w:t>
            </w:r>
          </w:p>
        </w:tc>
      </w:tr>
      <w:tr w:rsidR="00CF6EAA" w:rsidRPr="00A13163" w:rsidTr="00546532">
        <w:trPr>
          <w:trHeight w:val="150"/>
          <w:jc w:val="center"/>
        </w:trPr>
        <w:tc>
          <w:tcPr>
            <w:tcW w:w="2128"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Обједињавање покрета, игре и звука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Обједињавање покрета, игре и звука                                                -  обрада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Обједињавање покрета игре и звука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пр. вежба и  ес. анализа                                </w:t>
            </w:r>
          </w:p>
          <w:p w:rsidR="00CF6EAA" w:rsidRPr="00A13163" w:rsidRDefault="00CF6EAA" w:rsidP="00546532">
            <w:pPr>
              <w:rPr>
                <w:rFonts w:ascii="Times New Roman" w:hAnsi="Times New Roman" w:cs="Times New Roman"/>
                <w:lang w:val="ru-RU"/>
              </w:rPr>
            </w:pPr>
          </w:p>
        </w:tc>
        <w:tc>
          <w:tcPr>
            <w:tcW w:w="274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вербално- илустративна метода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кроз излагање, разговор и дискусију направити повезаност измађу древних цивилизација и савремене уметности у којој се бришу границе уметничког изражавања, корелацију са изражајним средствима музичке културе, књижевности и визуелних уметности- нагласку на преплитање и груписање различитих врста опажаја, експериментисање са савременом технологијом..)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практично- демонстративна метода ( постављање на сцену једноставне приче- припреме, скице, идеје за детаље, споредне и главне личности, светлосни и звучни ефекти, декор, маске, костими; ритам дешавања       ( успорен, убрзан, неизменичан) или у оквирима могућности </w:t>
            </w:r>
            <w:r w:rsidRPr="00A13163">
              <w:rPr>
                <w:rFonts w:ascii="Times New Roman" w:hAnsi="Times New Roman" w:cs="Times New Roman"/>
                <w:lang w:val="sr-Cyrl-CS"/>
              </w:rPr>
              <w:lastRenderedPageBreak/>
              <w:t xml:space="preserve">извођење </w:t>
            </w:r>
            <w:r w:rsidRPr="00A13163">
              <w:rPr>
                <w:rFonts w:ascii="Times New Roman" w:hAnsi="Times New Roman" w:cs="Times New Roman"/>
                <w:i/>
                <w:u w:val="single"/>
                <w:lang w:val="sr-Cyrl-CS"/>
              </w:rPr>
              <w:t xml:space="preserve">перформанса </w:t>
            </w:r>
            <w:r w:rsidRPr="00A13163">
              <w:rPr>
                <w:rFonts w:ascii="Times New Roman" w:hAnsi="Times New Roman" w:cs="Times New Roman"/>
                <w:lang w:val="sr-Cyrl-CS"/>
              </w:rPr>
              <w:t>)</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креирање вежби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коректура, естетска анализа и оцењивање</w:t>
            </w:r>
          </w:p>
        </w:tc>
        <w:tc>
          <w:tcPr>
            <w:tcW w:w="288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ЛК.1.1.2. изводи дводимензионалне и тродимензионалне радове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ЛК.1.2.3.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ЛК.1.3.3. познаје места и изворе где може да </w:t>
            </w:r>
            <w:r w:rsidRPr="00A13163">
              <w:rPr>
                <w:rFonts w:ascii="Times New Roman" w:hAnsi="Times New Roman" w:cs="Times New Roman"/>
                <w:lang w:val="ru-RU"/>
              </w:rPr>
              <w:lastRenderedPageBreak/>
              <w:t>прошири своја знања везана за визуелне уметности ( нпр. музеј, галерију, атеље, уметничка радионица...)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ЛК.1.3.4. зна неколико примера примене визуелних уметности у свакодневном животу</w:t>
            </w:r>
          </w:p>
        </w:tc>
        <w:tc>
          <w:tcPr>
            <w:tcW w:w="266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ЛК.2.1.2.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ЛК.2.3.1. лоцира одабрана уметничка дела у историјски и друштвени контекст</w:t>
            </w:r>
          </w:p>
        </w:tc>
        <w:tc>
          <w:tcPr>
            <w:tcW w:w="3169"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ЛК.3.1.1. познаје и користи различите изражајне могућности класичних и савремених медија, техника и материјала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ЛК.3.1.2. одабира адекватна средства (медиј, материјал, технику, поступак) помоћу којих ће на најбољи начин реализовати своју (одабрану) идејуЛК.3.2.1.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13163" w:rsidRDefault="00CF6EAA" w:rsidP="00546532">
            <w:pPr>
              <w:rPr>
                <w:rStyle w:val="FooterChar"/>
                <w:rFonts w:ascii="Times New Roman" w:hAnsi="Times New Roman" w:cs="Times New Roman"/>
              </w:rPr>
            </w:pPr>
            <w:r w:rsidRPr="00A13163">
              <w:rPr>
                <w:rFonts w:ascii="Times New Roman" w:hAnsi="Times New Roman" w:cs="Times New Roman"/>
                <w:lang w:val="ru-RU"/>
              </w:rPr>
              <w:t xml:space="preserve">ЛК.3.2.4. уочава међусобну </w:t>
            </w:r>
            <w:r w:rsidRPr="00A13163">
              <w:rPr>
                <w:rFonts w:ascii="Times New Roman" w:hAnsi="Times New Roman" w:cs="Times New Roman"/>
                <w:lang w:val="ru-RU"/>
              </w:rPr>
              <w:lastRenderedPageBreak/>
              <w:t>повезаност елемената, принципа и садржаја на свом раду и радовима других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ЛК.3.3.1. анализира одабрана уметничка дела у односу на време настанка и према културној припадности (описује основне карактеристике, намеру уметника...)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ЛК.3.3.4. разуме међусобну повезаност и утицај уметности и других области живот</w:t>
            </w:r>
          </w:p>
        </w:tc>
      </w:tr>
      <w:tr w:rsidR="00CF6EAA" w:rsidRPr="00A13163" w:rsidTr="00546532">
        <w:trPr>
          <w:trHeight w:val="150"/>
          <w:jc w:val="center"/>
        </w:trPr>
        <w:tc>
          <w:tcPr>
            <w:tcW w:w="2128"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ФОТОГРАФИЈА </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Фотографија                        </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обрада</w:t>
            </w:r>
          </w:p>
        </w:tc>
        <w:tc>
          <w:tcPr>
            <w:tcW w:w="274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вербално- текстуалне метода ( кроз излагање, разговор и дискусију објаснити појам фотографије као облика свакодневог и уметничког изражавања, кратак осврт на историјат, основе и </w:t>
            </w:r>
            <w:r w:rsidRPr="00A13163">
              <w:rPr>
                <w:rFonts w:ascii="Times New Roman" w:hAnsi="Times New Roman" w:cs="Times New Roman"/>
                <w:lang w:val="sr-Cyrl-CS"/>
              </w:rPr>
              <w:lastRenderedPageBreak/>
              <w:t>технолошка достигнућа фотографије као медија)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илустративна метода ( кроз конкретне примере из историје уметности, из свакодневног живота, документарна фотографија... приказати присутност, значај и улогу ове дисциплине у свакодневном животу)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практично- демонстративна метода(дигитална фотографија, извођење фотографије на задату тему- портрет, пејсаж...)</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креирање вежби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коректура, естетска анализа и оцењивање</w:t>
            </w:r>
          </w:p>
        </w:tc>
        <w:tc>
          <w:tcPr>
            <w:tcW w:w="288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ЛК.1.1.1. разликује и користи (у свом раду) основне медије, материјале и технике (цртање, сликање, вајање)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ЛК.1.1.2. изводи дводимензионалне и </w:t>
            </w:r>
            <w:r w:rsidRPr="00A13163">
              <w:rPr>
                <w:rFonts w:ascii="Times New Roman" w:hAnsi="Times New Roman" w:cs="Times New Roman"/>
                <w:lang w:val="ru-RU"/>
              </w:rPr>
              <w:lastRenderedPageBreak/>
              <w:t>тродимензионалне радове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ЛК.1.1.3.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ЛК.1.2.3. описује свој ради ирадове других (нпр. исказује утисак)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ЛК.1.3.1. описује разлике које уочава на уметничким радовима из различитих земаља, култура и периода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ЛК.1.3.2. зна да наведе различита занимања за која су потребна знања и вештине стечене учењем у визуелним уметностима ( нпр. костимограф, дизајнер, архитекта...)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ЛК.1.3.3. познаје места и изворе где може да прошири своја знања везана за визуелне уметности ( нпр. музеј, галерију, атеље, уметничка радионица...)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ЛК.1.3.4. зна неколико примера примене визуелних уметности у свакодневном животу</w:t>
            </w:r>
          </w:p>
        </w:tc>
        <w:tc>
          <w:tcPr>
            <w:tcW w:w="266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ЛК.2.1.1. познаје и користи (у свом раду) основне изражајне могућности класичних и савремених медија, техника и материјала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ЛК.2.1.2. образлаже свој </w:t>
            </w:r>
            <w:r w:rsidRPr="00A13163">
              <w:rPr>
                <w:rFonts w:ascii="Times New Roman" w:hAnsi="Times New Roman" w:cs="Times New Roman"/>
                <w:lang w:val="ru-RU"/>
              </w:rPr>
              <w:lastRenderedPageBreak/>
              <w:t>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ЛК.2.2.1. одабира адекватан садржај да би представио неку идеју или концепт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ЛК.2.2.2. образлаже свој рад и радове других (нпр. наводи садржај, тему, карактеристике технике...)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ЛК.2.3.1. лоцира одабрана уметничка дела у историјски и друштвени контекст</w:t>
            </w:r>
          </w:p>
        </w:tc>
        <w:tc>
          <w:tcPr>
            <w:tcW w:w="3169"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ЛК.3.1.1. познаје и користи различите изражајне могућности класичних и савремених медија, техника и материјала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ЛК.3.1.2. одабира адекватна средства (медиј, материјал, </w:t>
            </w:r>
            <w:r w:rsidRPr="00A13163">
              <w:rPr>
                <w:rFonts w:ascii="Times New Roman" w:hAnsi="Times New Roman" w:cs="Times New Roman"/>
                <w:lang w:val="ru-RU"/>
              </w:rPr>
              <w:lastRenderedPageBreak/>
              <w:t xml:space="preserve">технику, поступак) помоћу којих ће на најбољи начин реализовати своју (одабрану) идејуЛК.3.2.1.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одабира адекватна средства (медиј, материјал, технику, поступак) помоћу којих ће на најбољи начин реализовати своју (одабрану) идеју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ЛК.3.2.2. изводи радове са одређеном намером користећи основне визуелне елементе и принципе да би постигао одређени ефекат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ЛК.3.2.3. користи тачне термине (нпр. текстура, ритам, облик...) из визуелних уметности (примерене узрасту и садржају) када образлаже свој рад и радове других</w:t>
            </w:r>
          </w:p>
          <w:p w:rsidR="00CF6EAA" w:rsidRPr="00A13163" w:rsidRDefault="00CF6EAA" w:rsidP="00546532">
            <w:pPr>
              <w:rPr>
                <w:rStyle w:val="FooterChar"/>
                <w:rFonts w:ascii="Times New Roman" w:hAnsi="Times New Roman" w:cs="Times New Roman"/>
              </w:rPr>
            </w:pPr>
            <w:r w:rsidRPr="00A13163">
              <w:rPr>
                <w:rFonts w:ascii="Times New Roman" w:hAnsi="Times New Roman" w:cs="Times New Roman"/>
                <w:lang w:val="ru-RU"/>
              </w:rPr>
              <w:t>ЛК.3.2.4. уочава међусобну повезаност елемената, принципа и садржаја на свом раду и радовима других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ЛК.3.3.1. анализира одабрана уметничка дела у односу на време настанка и према културној припадности (описује основне карактеристике, намеру </w:t>
            </w:r>
            <w:r w:rsidRPr="00A13163">
              <w:rPr>
                <w:rFonts w:ascii="Times New Roman" w:hAnsi="Times New Roman" w:cs="Times New Roman"/>
                <w:lang w:val="ru-RU"/>
              </w:rPr>
              <w:lastRenderedPageBreak/>
              <w:t>уметника...)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ЛК:3.3.2. описује потребна знања и вештине који су неопходни у занимањима везаним за визуелне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ЛК.3.3.3. користи друга места и изворе (нпр. библиотека, интернет...) да би проширио своја знања из визуелних уметности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ЛК.3.3.4. разуме међусобну повезаност и утицај уметности и других области живот</w:t>
            </w:r>
          </w:p>
        </w:tc>
      </w:tr>
    </w:tbl>
    <w:p w:rsidR="00CF6EAA" w:rsidRPr="00A13163" w:rsidRDefault="00CF6EAA" w:rsidP="00CF6EAA">
      <w:pPr>
        <w:rPr>
          <w:rFonts w:ascii="Times New Roman" w:hAnsi="Times New Roman" w:cs="Times New Roman"/>
          <w:b/>
          <w:lang w:val="sr-Cyrl-CS"/>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СТАНДАРДИ</w:t>
      </w:r>
    </w:p>
    <w:p w:rsidR="00CF6EAA" w:rsidRPr="00A13163" w:rsidRDefault="00CF6EAA" w:rsidP="00CF6EAA">
      <w:pPr>
        <w:pStyle w:val="BodyTextIndent2"/>
        <w:rPr>
          <w:b/>
          <w:lang w:val="ru-RU"/>
        </w:rPr>
      </w:pPr>
      <w:r w:rsidRPr="00A13163">
        <w:rPr>
          <w:b/>
          <w:lang w:val="ru-RU"/>
        </w:rPr>
        <w:t>ОСНОВНИ  НИВО</w:t>
      </w:r>
    </w:p>
    <w:p w:rsidR="00CF6EAA" w:rsidRPr="00A13163" w:rsidRDefault="00CF6EAA" w:rsidP="00CF6EAA">
      <w:pPr>
        <w:pStyle w:val="BodyTextIndent2"/>
        <w:numPr>
          <w:ilvl w:val="0"/>
          <w:numId w:val="76"/>
        </w:numPr>
        <w:rPr>
          <w:lang w:val="sr-Cyrl-CS"/>
        </w:rPr>
      </w:pPr>
      <w:r w:rsidRPr="00A13163">
        <w:rPr>
          <w:lang w:val="ru-RU"/>
        </w:rPr>
        <w:t>Опажа облике којима град иарабеску.</w:t>
      </w:r>
    </w:p>
    <w:p w:rsidR="00CF6EAA" w:rsidRPr="00A13163" w:rsidRDefault="00CF6EAA" w:rsidP="00CF6EAA">
      <w:pPr>
        <w:pStyle w:val="BodyTextIndent2"/>
        <w:numPr>
          <w:ilvl w:val="0"/>
          <w:numId w:val="76"/>
        </w:numPr>
        <w:rPr>
          <w:lang w:val="sr-Cyrl-CS"/>
        </w:rPr>
      </w:pPr>
      <w:r w:rsidRPr="00A13163">
        <w:t>Уочава односе величина</w:t>
      </w:r>
      <w:r w:rsidRPr="00A13163">
        <w:rPr>
          <w:lang w:val="sr-Cyrl-CS"/>
        </w:rPr>
        <w:t>.</w:t>
      </w:r>
    </w:p>
    <w:p w:rsidR="00CF6EAA" w:rsidRPr="00A13163" w:rsidRDefault="00CF6EAA" w:rsidP="00CF6EAA">
      <w:pPr>
        <w:pStyle w:val="BodyTextIndent2"/>
        <w:numPr>
          <w:ilvl w:val="0"/>
          <w:numId w:val="76"/>
        </w:numPr>
        <w:rPr>
          <w:lang w:val="sr-Cyrl-CS"/>
        </w:rPr>
      </w:pPr>
      <w:r w:rsidRPr="00A13163">
        <w:t>Разликује и користи основне медије, материјале и технике</w:t>
      </w:r>
      <w:r w:rsidRPr="00A13163">
        <w:rPr>
          <w:lang w:val="sr-Cyrl-CS"/>
        </w:rPr>
        <w:t>.</w:t>
      </w:r>
    </w:p>
    <w:p w:rsidR="00CF6EAA" w:rsidRPr="00A13163" w:rsidRDefault="00CF6EAA" w:rsidP="00CF6EAA">
      <w:pPr>
        <w:pStyle w:val="BodyTextIndent2"/>
        <w:numPr>
          <w:ilvl w:val="0"/>
          <w:numId w:val="76"/>
        </w:numPr>
        <w:rPr>
          <w:lang w:val="sr-Cyrl-CS"/>
        </w:rPr>
      </w:pPr>
      <w:r w:rsidRPr="00A13163">
        <w:t>Исказује утисак о свом раду и радовима</w:t>
      </w:r>
      <w:r w:rsidRPr="00A13163">
        <w:rPr>
          <w:lang w:val="sr-Cyrl-CS"/>
        </w:rPr>
        <w:t>.</w:t>
      </w:r>
    </w:p>
    <w:p w:rsidR="00CF6EAA" w:rsidRPr="00A13163" w:rsidRDefault="00CF6EAA" w:rsidP="00CF6EAA">
      <w:pPr>
        <w:pStyle w:val="BodyTextIndent2"/>
        <w:numPr>
          <w:ilvl w:val="0"/>
          <w:numId w:val="76"/>
        </w:numPr>
        <w:rPr>
          <w:lang w:val="sr-Cyrl-CS"/>
        </w:rPr>
      </w:pPr>
      <w:r w:rsidRPr="00A13163">
        <w:t>Изводи дводимензионалне и тродимензионалне радове, обједињавајући покрет и игру</w:t>
      </w:r>
      <w:r w:rsidRPr="00A13163">
        <w:rPr>
          <w:lang w:val="sr-Cyrl-CS"/>
        </w:rPr>
        <w:t>.</w:t>
      </w:r>
    </w:p>
    <w:p w:rsidR="00CF6EAA" w:rsidRPr="00A13163" w:rsidRDefault="00CF6EAA" w:rsidP="00CF6EAA">
      <w:pPr>
        <w:pStyle w:val="BodyTextIndent2"/>
        <w:numPr>
          <w:ilvl w:val="0"/>
          <w:numId w:val="76"/>
        </w:numPr>
        <w:rPr>
          <w:lang w:val="sr-Cyrl-CS"/>
        </w:rPr>
      </w:pPr>
      <w:r w:rsidRPr="00A13163">
        <w:t>Користи предности савремених технологија</w:t>
      </w:r>
      <w:r w:rsidRPr="00A13163">
        <w:rPr>
          <w:lang w:val="sr-Cyrl-CS"/>
        </w:rPr>
        <w:t>.</w:t>
      </w:r>
    </w:p>
    <w:p w:rsidR="00CF6EAA" w:rsidRPr="00A13163" w:rsidRDefault="00CF6EAA" w:rsidP="00CF6EAA">
      <w:pPr>
        <w:pStyle w:val="BodyTextIndent2"/>
        <w:numPr>
          <w:ilvl w:val="0"/>
          <w:numId w:val="76"/>
        </w:numPr>
        <w:rPr>
          <w:lang w:val="sr-Cyrl-CS"/>
        </w:rPr>
      </w:pPr>
      <w:r w:rsidRPr="00A13163">
        <w:lastRenderedPageBreak/>
        <w:t>Описује разлике које уочава на уметничким радовима</w:t>
      </w:r>
      <w:r w:rsidRPr="00A13163">
        <w:rPr>
          <w:lang w:val="sr-Cyrl-CS"/>
        </w:rPr>
        <w:t>.</w:t>
      </w:r>
    </w:p>
    <w:p w:rsidR="00CF6EAA" w:rsidRPr="00A13163" w:rsidRDefault="00CF6EAA" w:rsidP="00CF6EAA">
      <w:pPr>
        <w:pStyle w:val="BodyTextIndent2"/>
        <w:rPr>
          <w:b/>
          <w:lang w:val="ru-RU"/>
        </w:rPr>
      </w:pPr>
      <w:r w:rsidRPr="00A13163">
        <w:rPr>
          <w:b/>
          <w:lang w:val="ru-RU"/>
        </w:rPr>
        <w:t>СРЕДЊИ  НИВО</w:t>
      </w:r>
    </w:p>
    <w:p w:rsidR="00CF6EAA" w:rsidRPr="00A13163" w:rsidRDefault="00CF6EAA" w:rsidP="00CF6EAA">
      <w:pPr>
        <w:pStyle w:val="BodyTextIndent2"/>
        <w:rPr>
          <w:lang w:val="sr-Cyrl-CS"/>
        </w:rPr>
      </w:pPr>
      <w:r w:rsidRPr="00A13163">
        <w:rPr>
          <w:lang w:val="ru-RU"/>
        </w:rPr>
        <w:t xml:space="preserve">-      </w:t>
      </w:r>
      <w:r w:rsidRPr="00A13163">
        <w:t>Опажа и користи основне изражајне могућности класичних и савремених медија и техника у изради арабеске</w:t>
      </w:r>
      <w:r w:rsidRPr="00A13163">
        <w:rPr>
          <w:lang w:val="sr-Cyrl-CS"/>
        </w:rPr>
        <w:t>.</w:t>
      </w:r>
    </w:p>
    <w:p w:rsidR="00CF6EAA" w:rsidRPr="00A13163" w:rsidRDefault="00CF6EAA" w:rsidP="00CF6EAA">
      <w:pPr>
        <w:pStyle w:val="BodyTextIndent2"/>
        <w:rPr>
          <w:lang w:val="ru-RU"/>
        </w:rPr>
      </w:pPr>
      <w:r w:rsidRPr="00A13163">
        <w:rPr>
          <w:lang w:val="ru-RU"/>
        </w:rPr>
        <w:t>-      Одабира адекватан сарџај, да би изразио равнотежу облика и масе у простору.</w:t>
      </w:r>
    </w:p>
    <w:p w:rsidR="00CF6EAA" w:rsidRPr="00A13163" w:rsidRDefault="00CF6EAA" w:rsidP="00CF6EAA">
      <w:pPr>
        <w:pStyle w:val="BodyTextIndent2"/>
        <w:rPr>
          <w:lang w:val="sr-Cyrl-CS"/>
        </w:rPr>
      </w:pPr>
      <w:r w:rsidRPr="00A13163">
        <w:rPr>
          <w:lang w:val="ru-RU"/>
        </w:rPr>
        <w:t>-      При анализи, свог и туђих радова, наводи садржај, тему и карактеристике</w:t>
      </w:r>
      <w:r w:rsidRPr="00A13163">
        <w:rPr>
          <w:lang w:val="sr-Cyrl-CS"/>
        </w:rPr>
        <w:t>.</w:t>
      </w:r>
    </w:p>
    <w:p w:rsidR="00CF6EAA" w:rsidRPr="00A13163" w:rsidRDefault="00CF6EAA" w:rsidP="00CF6EAA">
      <w:pPr>
        <w:pStyle w:val="BodyTextIndent2"/>
        <w:rPr>
          <w:lang w:val="sr-Cyrl-CS"/>
        </w:rPr>
      </w:pPr>
      <w:r w:rsidRPr="00A13163">
        <w:rPr>
          <w:lang w:val="ru-RU"/>
        </w:rPr>
        <w:t>-      Одабира адекватан садржај да би представио ритам дешавања покрета игре и звука</w:t>
      </w:r>
      <w:r w:rsidRPr="00A13163">
        <w:rPr>
          <w:lang w:val="sr-Cyrl-CS"/>
        </w:rPr>
        <w:t>.</w:t>
      </w:r>
    </w:p>
    <w:p w:rsidR="00CF6EAA" w:rsidRPr="00A13163" w:rsidRDefault="00CF6EAA" w:rsidP="00CF6EAA">
      <w:pPr>
        <w:pStyle w:val="BodyTextIndent2"/>
        <w:rPr>
          <w:lang w:val="sr-Cyrl-CS"/>
        </w:rPr>
      </w:pPr>
      <w:r w:rsidRPr="00A13163">
        <w:rPr>
          <w:lang w:val="ru-RU"/>
        </w:rPr>
        <w:t>-      Лоцира одређена уметничка дела у историјски и уметнички контекст</w:t>
      </w:r>
      <w:r w:rsidRPr="00A13163">
        <w:rPr>
          <w:lang w:val="sr-Cyrl-CS"/>
        </w:rPr>
        <w:t>.</w:t>
      </w:r>
    </w:p>
    <w:p w:rsidR="00CF6EAA" w:rsidRPr="00A13163" w:rsidRDefault="00CF6EAA" w:rsidP="00CF6EAA">
      <w:pPr>
        <w:pStyle w:val="BodyTextIndent2"/>
        <w:rPr>
          <w:lang w:val="sr-Cyrl-CS"/>
        </w:rPr>
      </w:pPr>
      <w:r w:rsidRPr="00A13163">
        <w:rPr>
          <w:lang w:val="ru-RU"/>
        </w:rPr>
        <w:t>-      Одабира адекватан садржај да би истакао своју идеју кроз фотографију</w:t>
      </w:r>
      <w:r w:rsidRPr="00A13163">
        <w:rPr>
          <w:lang w:val="sr-Cyrl-CS"/>
        </w:rPr>
        <w:t>.</w:t>
      </w:r>
    </w:p>
    <w:p w:rsidR="00CF6EAA" w:rsidRPr="00A13163" w:rsidRDefault="00CF6EAA" w:rsidP="00CF6EAA">
      <w:pPr>
        <w:pStyle w:val="BodyTextIndent2"/>
        <w:rPr>
          <w:b/>
          <w:lang w:val="sr-Cyrl-CS"/>
        </w:rPr>
      </w:pPr>
      <w:r w:rsidRPr="00A13163">
        <w:rPr>
          <w:b/>
        </w:rPr>
        <w:t>НАПРЕДНИ  НИВО</w:t>
      </w:r>
    </w:p>
    <w:p w:rsidR="00CF6EAA" w:rsidRPr="00A13163" w:rsidRDefault="00CF6EAA" w:rsidP="00CF6EAA">
      <w:pPr>
        <w:pStyle w:val="BodyTextIndent2"/>
        <w:numPr>
          <w:ilvl w:val="0"/>
          <w:numId w:val="76"/>
        </w:numPr>
        <w:rPr>
          <w:lang w:val="ru-RU"/>
        </w:rPr>
      </w:pPr>
      <w:r w:rsidRPr="00A13163">
        <w:rPr>
          <w:lang w:val="ru-RU"/>
        </w:rPr>
        <w:t>Одабира адекватна средства помоћу којих ће на најбољи начин да изрази арабеску.</w:t>
      </w:r>
    </w:p>
    <w:p w:rsidR="00CF6EAA" w:rsidRPr="00A13163" w:rsidRDefault="00CF6EAA" w:rsidP="00CF6EAA">
      <w:pPr>
        <w:pStyle w:val="BodyTextIndent2"/>
        <w:numPr>
          <w:ilvl w:val="0"/>
          <w:numId w:val="76"/>
        </w:numPr>
        <w:rPr>
          <w:lang w:val="ru-RU"/>
        </w:rPr>
      </w:pPr>
      <w:r w:rsidRPr="00A13163">
        <w:t>Изводи радове са одређеном наменом, користећи знање о пропорцији</w:t>
      </w:r>
      <w:r w:rsidRPr="00A13163">
        <w:rPr>
          <w:lang w:val="sr-Cyrl-CS"/>
        </w:rPr>
        <w:t>.</w:t>
      </w:r>
    </w:p>
    <w:p w:rsidR="00CF6EAA" w:rsidRPr="00A13163" w:rsidRDefault="00CF6EAA" w:rsidP="00CF6EAA">
      <w:pPr>
        <w:pStyle w:val="BodyTextIndent2"/>
        <w:numPr>
          <w:ilvl w:val="0"/>
          <w:numId w:val="76"/>
        </w:numPr>
        <w:rPr>
          <w:lang w:val="ru-RU"/>
        </w:rPr>
      </w:pPr>
      <w:r w:rsidRPr="00A13163">
        <w:t>Користи основне ликовне елементе и принципе обликовања да би постигао ефекат простора</w:t>
      </w:r>
      <w:r w:rsidRPr="00A13163">
        <w:rPr>
          <w:lang w:val="sr-Cyrl-CS"/>
        </w:rPr>
        <w:t>.</w:t>
      </w:r>
    </w:p>
    <w:p w:rsidR="00CF6EAA" w:rsidRPr="00A13163" w:rsidRDefault="00CF6EAA" w:rsidP="00CF6EAA">
      <w:pPr>
        <w:pStyle w:val="BodyTextIndent2"/>
        <w:numPr>
          <w:ilvl w:val="0"/>
          <w:numId w:val="76"/>
        </w:numPr>
        <w:rPr>
          <w:lang w:val="ru-RU"/>
        </w:rPr>
      </w:pPr>
      <w:r w:rsidRPr="00A13163">
        <w:t>Користи тачне термине (компотиција, пропорција, равнотежа... )</w:t>
      </w:r>
      <w:r w:rsidRPr="00A13163">
        <w:rPr>
          <w:lang w:val="sr-Cyrl-CS"/>
        </w:rPr>
        <w:t>.</w:t>
      </w:r>
    </w:p>
    <w:p w:rsidR="00CF6EAA" w:rsidRPr="00A13163" w:rsidRDefault="00CF6EAA" w:rsidP="00CF6EAA">
      <w:pPr>
        <w:pStyle w:val="BodyTextIndent2"/>
        <w:numPr>
          <w:ilvl w:val="0"/>
          <w:numId w:val="76"/>
        </w:numPr>
        <w:rPr>
          <w:lang w:val="ru-RU"/>
        </w:rPr>
      </w:pPr>
      <w:r w:rsidRPr="00A13163">
        <w:t>Разуме и примењује међусобну повезаност покрета игре и звука и утицај уметности на друге облике живота.</w:t>
      </w:r>
    </w:p>
    <w:p w:rsidR="00CF6EAA" w:rsidRPr="00A13163" w:rsidRDefault="00CF6EAA" w:rsidP="00CF6EAA">
      <w:pPr>
        <w:pStyle w:val="BodyTextIndent2"/>
        <w:numPr>
          <w:ilvl w:val="0"/>
          <w:numId w:val="76"/>
        </w:numPr>
        <w:rPr>
          <w:lang w:val="ru-RU"/>
        </w:rPr>
      </w:pPr>
      <w:r w:rsidRPr="00A13163">
        <w:t>Користи друга места и изворе, да би проширио своја знања из визуелних уметности</w:t>
      </w:r>
      <w:r w:rsidRPr="00A13163">
        <w:rPr>
          <w:lang w:val="sr-Cyrl-CS"/>
        </w:rPr>
        <w:t>.</w:t>
      </w:r>
    </w:p>
    <w:p w:rsidR="00CF6EAA" w:rsidRPr="00A13163" w:rsidRDefault="00CF6EAA" w:rsidP="00CF6EAA">
      <w:pPr>
        <w:pStyle w:val="BodyTextIndent2"/>
        <w:numPr>
          <w:ilvl w:val="0"/>
          <w:numId w:val="76"/>
        </w:numPr>
        <w:rPr>
          <w:lang w:val="ru-RU"/>
        </w:rPr>
      </w:pPr>
      <w:r w:rsidRPr="00A13163">
        <w:lastRenderedPageBreak/>
        <w:t>Познаје и користи различите изражајне могућности фотографије</w:t>
      </w:r>
      <w:r w:rsidRPr="00A13163">
        <w:rPr>
          <w:lang w:val="sr-Cyrl-CS"/>
        </w:rPr>
        <w:t>.</w:t>
      </w:r>
    </w:p>
    <w:p w:rsidR="00CF6EAA" w:rsidRPr="00A13163" w:rsidRDefault="00CF6EAA" w:rsidP="00CF6EAA">
      <w:pPr>
        <w:shd w:val="clear" w:color="auto" w:fill="FFFFFF"/>
        <w:rPr>
          <w:rFonts w:ascii="Times New Roman" w:hAnsi="Times New Roman" w:cs="Times New Roman"/>
        </w:rPr>
      </w:pPr>
      <w:r w:rsidRPr="00A13163">
        <w:rPr>
          <w:rFonts w:ascii="Times New Roman" w:hAnsi="Times New Roman" w:cs="Times New Roman"/>
          <w:spacing w:val="-1"/>
        </w:rPr>
        <w:t>Ученик/ученица:</w:t>
      </w:r>
    </w:p>
    <w:p w:rsidR="00CF6EAA" w:rsidRPr="00A13163" w:rsidRDefault="00CF6EAA" w:rsidP="00CF6EAA">
      <w:pPr>
        <w:rPr>
          <w:rFonts w:ascii="Times New Roman" w:hAnsi="Times New Roman" w:cs="Times New Roman"/>
        </w:rPr>
      </w:pPr>
    </w:p>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sr-Cyrl-CS"/>
        </w:rPr>
        <w:t>МУЗИЧКА КУЛТУРА</w:t>
      </w:r>
    </w:p>
    <w:p w:rsidR="00CF6EAA" w:rsidRPr="00A13163" w:rsidRDefault="00CF6EAA" w:rsidP="00CF6EAA">
      <w:pPr>
        <w:rPr>
          <w:rFonts w:ascii="Times New Roman" w:hAnsi="Times New Roman" w:cs="Times New Roman"/>
          <w:b/>
          <w:lang w:val="ru-RU"/>
        </w:rPr>
      </w:pPr>
    </w:p>
    <w:p w:rsidR="00CF6EAA" w:rsidRPr="00A13163" w:rsidRDefault="00CF6EAA" w:rsidP="00CF6EAA">
      <w:pPr>
        <w:tabs>
          <w:tab w:val="left" w:pos="0"/>
        </w:tabs>
        <w:jc w:val="both"/>
        <w:rPr>
          <w:rFonts w:ascii="Times New Roman" w:hAnsi="Times New Roman" w:cs="Times New Roman"/>
          <w:lang w:val="ru-RU"/>
        </w:rPr>
      </w:pPr>
      <w:r w:rsidRPr="00A13163">
        <w:rPr>
          <w:rFonts w:ascii="Times New Roman" w:hAnsi="Times New Roman" w:cs="Times New Roman"/>
          <w:b/>
          <w:lang w:val="ru-RU"/>
        </w:rPr>
        <w:t>Циљ</w:t>
      </w:r>
      <w:r w:rsidRPr="00A13163">
        <w:rPr>
          <w:rFonts w:ascii="Times New Roman" w:hAnsi="Times New Roman" w:cs="Times New Roman"/>
          <w:lang w:val="ru-RU"/>
        </w:rPr>
        <w:t xml:space="preserve"> наставе музичке културе јесте да се осигура да сви ученици стекну базичну </w:t>
      </w:r>
      <w:r w:rsidRPr="00A13163">
        <w:rPr>
          <w:rFonts w:ascii="Times New Roman" w:hAnsi="Times New Roman" w:cs="Times New Roman"/>
        </w:rPr>
        <w:t>je</w:t>
      </w:r>
      <w:r w:rsidRPr="00A13163">
        <w:rPr>
          <w:rFonts w:ascii="Times New Roman" w:hAnsi="Times New Roman" w:cs="Times New Roman"/>
          <w:lang w:val="ru-RU"/>
        </w:rPr>
        <w:t xml:space="preserve">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w:t>
      </w:r>
    </w:p>
    <w:p w:rsidR="00CF6EAA" w:rsidRPr="00A13163" w:rsidRDefault="00CF6EAA" w:rsidP="00CF6EAA">
      <w:pPr>
        <w:numPr>
          <w:ilvl w:val="0"/>
          <w:numId w:val="118"/>
        </w:numPr>
        <w:tabs>
          <w:tab w:val="left" w:pos="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упознавају музичке културе кроз обраду тема повезаних са музиком различитих епоха</w:t>
      </w:r>
    </w:p>
    <w:p w:rsidR="00CF6EAA" w:rsidRPr="00A13163" w:rsidRDefault="00CF6EAA" w:rsidP="00CF6EAA">
      <w:pPr>
        <w:numPr>
          <w:ilvl w:val="0"/>
          <w:numId w:val="118"/>
        </w:numPr>
        <w:tabs>
          <w:tab w:val="left" w:pos="0"/>
        </w:tabs>
        <w:spacing w:after="0" w:line="240" w:lineRule="auto"/>
        <w:jc w:val="both"/>
        <w:rPr>
          <w:rFonts w:ascii="Times New Roman" w:hAnsi="Times New Roman" w:cs="Times New Roman"/>
        </w:rPr>
      </w:pPr>
      <w:r w:rsidRPr="00A13163">
        <w:rPr>
          <w:rFonts w:ascii="Times New Roman" w:hAnsi="Times New Roman" w:cs="Times New Roman"/>
        </w:rPr>
        <w:t>развију музикалност и креативност</w:t>
      </w:r>
    </w:p>
    <w:p w:rsidR="00CF6EAA" w:rsidRPr="00A13163" w:rsidRDefault="00CF6EAA" w:rsidP="00CF6EAA">
      <w:pPr>
        <w:numPr>
          <w:ilvl w:val="0"/>
          <w:numId w:val="118"/>
        </w:numPr>
        <w:tabs>
          <w:tab w:val="left" w:pos="0"/>
        </w:tabs>
        <w:spacing w:after="0" w:line="240" w:lineRule="auto"/>
        <w:jc w:val="both"/>
        <w:rPr>
          <w:rFonts w:ascii="Times New Roman" w:hAnsi="Times New Roman" w:cs="Times New Roman"/>
          <w:b/>
          <w:lang w:val="ru-RU"/>
        </w:rPr>
      </w:pPr>
      <w:r w:rsidRPr="00A13163">
        <w:rPr>
          <w:rFonts w:ascii="Times New Roman" w:hAnsi="Times New Roman" w:cs="Times New Roman"/>
          <w:lang w:val="ru-RU"/>
        </w:rPr>
        <w:t>неговују смисао за заједничко и индивидуално музицирање у свим облицима васпитно-образовног рада са ученицима.</w:t>
      </w:r>
    </w:p>
    <w:p w:rsidR="00CF6EAA" w:rsidRPr="00A13163" w:rsidRDefault="00CF6EAA" w:rsidP="00CF6EAA">
      <w:pPr>
        <w:jc w:val="both"/>
        <w:rPr>
          <w:rFonts w:ascii="Times New Roman" w:hAnsi="Times New Roman" w:cs="Times New Roman"/>
          <w:b/>
          <w:lang w:val="ru-RU"/>
        </w:rPr>
      </w:pPr>
      <w:r w:rsidRPr="00A13163">
        <w:rPr>
          <w:rFonts w:ascii="Times New Roman" w:hAnsi="Times New Roman" w:cs="Times New Roman"/>
          <w:b/>
          <w:lang w:val="ru-RU"/>
        </w:rPr>
        <w:t xml:space="preserve">Задаци </w:t>
      </w:r>
      <w:r w:rsidRPr="00A13163">
        <w:rPr>
          <w:rFonts w:ascii="Times New Roman" w:hAnsi="Times New Roman" w:cs="Times New Roman"/>
          <w:lang w:val="ru-RU"/>
        </w:rPr>
        <w:t>наставе музичке културе јесу:</w:t>
      </w:r>
    </w:p>
    <w:p w:rsidR="00CF6EAA" w:rsidRPr="00A13163" w:rsidRDefault="00CF6EAA" w:rsidP="00CF6EAA">
      <w:pPr>
        <w:numPr>
          <w:ilvl w:val="0"/>
          <w:numId w:val="119"/>
        </w:numPr>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стицање знања о музици различитих епоха</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способности извођења музике (певање/свирање)</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навике слушања музике, подстицање доживљаја и оспособљавање за разумевање музике</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подстицање креативности у свим музичким активностима (извођење, слушање, истраживање и стварање музике)</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даље упознавање основа музичке писмености и изражајних средстава музичке уметности;</w:t>
      </w:r>
    </w:p>
    <w:p w:rsidR="00CF6EAA" w:rsidRPr="00A13163" w:rsidRDefault="00CF6EAA" w:rsidP="00CF6EAA">
      <w:pPr>
        <w:numPr>
          <w:ilvl w:val="0"/>
          <w:numId w:val="118"/>
        </w:numPr>
        <w:spacing w:after="0" w:line="240" w:lineRule="auto"/>
        <w:jc w:val="both"/>
        <w:rPr>
          <w:rFonts w:ascii="Times New Roman" w:hAnsi="Times New Roman" w:cs="Times New Roman"/>
        </w:rPr>
      </w:pPr>
      <w:r w:rsidRPr="00A13163">
        <w:rPr>
          <w:rFonts w:ascii="Times New Roman" w:hAnsi="Times New Roman" w:cs="Times New Roman"/>
        </w:rPr>
        <w:t>стварање одељенских ансамбала.</w:t>
      </w:r>
    </w:p>
    <w:p w:rsidR="00CF6EAA" w:rsidRPr="00A13163" w:rsidRDefault="00CF6EAA" w:rsidP="00CF6EAA">
      <w:pPr>
        <w:jc w:val="both"/>
        <w:rPr>
          <w:rFonts w:ascii="Times New Roman" w:hAnsi="Times New Roman" w:cs="Times New Roman"/>
          <w:b/>
        </w:rPr>
      </w:pPr>
      <w:r w:rsidRPr="00A13163">
        <w:rPr>
          <w:rFonts w:ascii="Times New Roman" w:hAnsi="Times New Roman" w:cs="Times New Roman"/>
          <w:b/>
        </w:rPr>
        <w:t>Оперативни задаци</w:t>
      </w:r>
    </w:p>
    <w:p w:rsidR="00CF6EAA" w:rsidRPr="00A13163" w:rsidRDefault="00CF6EAA" w:rsidP="00CF6EAA">
      <w:pPr>
        <w:jc w:val="both"/>
        <w:rPr>
          <w:rFonts w:ascii="Times New Roman" w:hAnsi="Times New Roman" w:cs="Times New Roman"/>
        </w:rPr>
      </w:pPr>
      <w:r w:rsidRPr="00A13163">
        <w:rPr>
          <w:rFonts w:ascii="Times New Roman" w:hAnsi="Times New Roman" w:cs="Times New Roman"/>
          <w:b/>
        </w:rPr>
        <w:tab/>
      </w:r>
      <w:r w:rsidRPr="00A13163">
        <w:rPr>
          <w:rFonts w:ascii="Times New Roman" w:hAnsi="Times New Roman" w:cs="Times New Roman"/>
        </w:rPr>
        <w:t>Оперативни задаци су:</w:t>
      </w:r>
    </w:p>
    <w:p w:rsidR="00CF6EAA" w:rsidRPr="00A13163" w:rsidRDefault="00CF6EAA" w:rsidP="00CF6EAA">
      <w:pPr>
        <w:numPr>
          <w:ilvl w:val="0"/>
          <w:numId w:val="118"/>
        </w:numPr>
        <w:spacing w:after="0" w:line="240" w:lineRule="auto"/>
        <w:jc w:val="both"/>
        <w:rPr>
          <w:rFonts w:ascii="Times New Roman" w:hAnsi="Times New Roman" w:cs="Times New Roman"/>
          <w:b/>
          <w:lang w:val="ru-RU"/>
        </w:rPr>
      </w:pPr>
      <w:r w:rsidRPr="00A13163">
        <w:rPr>
          <w:rFonts w:ascii="Times New Roman" w:hAnsi="Times New Roman" w:cs="Times New Roman"/>
          <w:lang w:val="ru-RU"/>
        </w:rPr>
        <w:t>певање и свирање, по слуху и из нотног текста; песме и теме из познатих композиција</w:t>
      </w:r>
    </w:p>
    <w:p w:rsidR="00CF6EAA" w:rsidRPr="00A13163" w:rsidRDefault="00CF6EAA" w:rsidP="00CF6EAA">
      <w:pPr>
        <w:numPr>
          <w:ilvl w:val="0"/>
          <w:numId w:val="118"/>
        </w:numPr>
        <w:spacing w:after="0" w:line="240" w:lineRule="auto"/>
        <w:jc w:val="both"/>
        <w:rPr>
          <w:rFonts w:ascii="Times New Roman" w:hAnsi="Times New Roman" w:cs="Times New Roman"/>
          <w:b/>
          <w:lang w:val="ru-RU"/>
        </w:rPr>
      </w:pPr>
      <w:r w:rsidRPr="00A13163">
        <w:rPr>
          <w:rFonts w:ascii="Times New Roman" w:hAnsi="Times New Roman" w:cs="Times New Roman"/>
          <w:lang w:val="ru-RU"/>
        </w:rPr>
        <w:t>упознавање музик</w:t>
      </w:r>
      <w:r w:rsidRPr="00A13163">
        <w:rPr>
          <w:rFonts w:ascii="Times New Roman" w:hAnsi="Times New Roman" w:cs="Times New Roman"/>
          <w:lang w:val="sr-Latn-CS"/>
        </w:rPr>
        <w:t>e</w:t>
      </w:r>
      <w:r w:rsidRPr="00A13163">
        <w:rPr>
          <w:rFonts w:ascii="Times New Roman" w:hAnsi="Times New Roman" w:cs="Times New Roman"/>
          <w:lang w:val="ru-RU"/>
        </w:rPr>
        <w:t xml:space="preserve"> праисторије, античке епохе, средњег века, ренесансе, барока и класицизмакроз сагледавање друштвене функције музике, видова музицирања, карактеристичних жанрова, облика и инструмената епохе, као и најистакнутијих стваралачких личности</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утврђивање појмова из основа музичке писмености</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обрада мелодијског мола, обрада акорада на главним ступњевима, појам каденце</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lastRenderedPageBreak/>
        <w:t>обрада мешовитих тактова (7/8, 5/8 – на примерима народних песама)</w:t>
      </w:r>
    </w:p>
    <w:p w:rsidR="00CF6EAA" w:rsidRPr="00A13163" w:rsidRDefault="00CF6EAA" w:rsidP="00CF6EAA">
      <w:pPr>
        <w:numPr>
          <w:ilvl w:val="0"/>
          <w:numId w:val="118"/>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утврђивање и обрада појмова мелодија, ритам, метар, темпо, динамика, хармонија, полифонија, хомофонија, фактура.</w:t>
      </w:r>
    </w:p>
    <w:p w:rsidR="00CF6EAA" w:rsidRPr="00A13163" w:rsidRDefault="00CF6EAA" w:rsidP="00CF6EAA">
      <w:pP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4673"/>
        <w:gridCol w:w="1974"/>
        <w:gridCol w:w="1974"/>
        <w:gridCol w:w="1974"/>
        <w:gridCol w:w="1974"/>
      </w:tblGrid>
      <w:tr w:rsidR="00CF6EAA" w:rsidRPr="00A13163" w:rsidTr="00546532">
        <w:trPr>
          <w:trHeight w:val="776"/>
          <w:jc w:val="center"/>
        </w:trPr>
        <w:tc>
          <w:tcPr>
            <w:tcW w:w="964"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Редни</w:t>
            </w:r>
          </w:p>
          <w:p w:rsidR="00CF6EAA" w:rsidRPr="00A13163" w:rsidRDefault="00CF6EAA" w:rsidP="00546532">
            <w:pPr>
              <w:jc w:val="center"/>
              <w:rPr>
                <w:rFonts w:ascii="Times New Roman" w:hAnsi="Times New Roman" w:cs="Times New Roman"/>
                <w:b/>
                <w:bCs/>
              </w:rPr>
            </w:pPr>
            <w:r w:rsidRPr="00A13163">
              <w:rPr>
                <w:rFonts w:ascii="Times New Roman" w:hAnsi="Times New Roman" w:cs="Times New Roman"/>
                <w:b/>
                <w:bCs/>
                <w:lang w:val="sr-Cyrl-CS"/>
              </w:rPr>
              <w:t>Бр.</w:t>
            </w:r>
          </w:p>
        </w:tc>
        <w:tc>
          <w:tcPr>
            <w:tcW w:w="4672" w:type="dxa"/>
            <w:shd w:val="clear" w:color="auto" w:fill="FBD4B4"/>
            <w:vAlign w:val="center"/>
          </w:tcPr>
          <w:p w:rsidR="00CF6EAA" w:rsidRPr="00A13163" w:rsidRDefault="00CF6EAA" w:rsidP="00546532">
            <w:pPr>
              <w:pStyle w:val="Heading1"/>
              <w:rPr>
                <w:rFonts w:ascii="Times New Roman" w:hAnsi="Times New Roman" w:cs="Times New Roman"/>
                <w:b w:val="0"/>
                <w:sz w:val="22"/>
                <w:szCs w:val="22"/>
              </w:rPr>
            </w:pPr>
            <w:r w:rsidRPr="00A13163">
              <w:rPr>
                <w:rFonts w:ascii="Times New Roman" w:hAnsi="Times New Roman" w:cs="Times New Roman"/>
                <w:b w:val="0"/>
                <w:sz w:val="22"/>
                <w:szCs w:val="22"/>
              </w:rPr>
              <w:t xml:space="preserve">                       НАЗИВ  ТЕМЕ</w:t>
            </w:r>
          </w:p>
        </w:tc>
        <w:tc>
          <w:tcPr>
            <w:tcW w:w="1974"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Укупан бр. часова за тему</w:t>
            </w:r>
          </w:p>
        </w:tc>
        <w:tc>
          <w:tcPr>
            <w:tcW w:w="1974" w:type="dxa"/>
            <w:shd w:val="clear" w:color="auto" w:fill="FBD4B4"/>
          </w:tcPr>
          <w:p w:rsidR="00CF6EAA" w:rsidRPr="00A13163" w:rsidRDefault="00CF6EAA" w:rsidP="00546532">
            <w:pPr>
              <w:jc w:val="center"/>
              <w:rPr>
                <w:rFonts w:ascii="Times New Roman" w:hAnsi="Times New Roman" w:cs="Times New Roman"/>
                <w:b/>
                <w:bCs/>
                <w:lang w:val="sr-Cyrl-CS"/>
              </w:rPr>
            </w:pPr>
          </w:p>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Обрада</w:t>
            </w:r>
          </w:p>
        </w:tc>
        <w:tc>
          <w:tcPr>
            <w:tcW w:w="1974" w:type="dxa"/>
            <w:shd w:val="clear" w:color="auto" w:fill="FBD4B4"/>
          </w:tcPr>
          <w:p w:rsidR="00CF6EAA" w:rsidRPr="00A13163" w:rsidRDefault="00CF6EAA" w:rsidP="00546532">
            <w:pPr>
              <w:jc w:val="center"/>
              <w:rPr>
                <w:rFonts w:ascii="Times New Roman" w:hAnsi="Times New Roman" w:cs="Times New Roman"/>
                <w:b/>
                <w:bCs/>
                <w:lang w:val="sr-Cyrl-CS"/>
              </w:rPr>
            </w:pPr>
          </w:p>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Понављање</w:t>
            </w:r>
          </w:p>
        </w:tc>
        <w:tc>
          <w:tcPr>
            <w:tcW w:w="1974" w:type="dxa"/>
            <w:shd w:val="clear" w:color="auto" w:fill="FBD4B4"/>
          </w:tcPr>
          <w:p w:rsidR="00CF6EAA" w:rsidRPr="00A13163" w:rsidRDefault="00CF6EAA" w:rsidP="00546532">
            <w:pPr>
              <w:jc w:val="center"/>
              <w:rPr>
                <w:rFonts w:ascii="Times New Roman" w:hAnsi="Times New Roman" w:cs="Times New Roman"/>
                <w:b/>
                <w:bCs/>
                <w:lang w:val="sr-Cyrl-CS"/>
              </w:rPr>
            </w:pPr>
          </w:p>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Систематизација</w:t>
            </w:r>
          </w:p>
        </w:tc>
      </w:tr>
      <w:tr w:rsidR="00CF6EAA" w:rsidRPr="00A13163" w:rsidTr="00546532">
        <w:trPr>
          <w:trHeight w:val="547"/>
          <w:jc w:val="center"/>
        </w:trPr>
        <w:tc>
          <w:tcPr>
            <w:tcW w:w="964"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4672"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 xml:space="preserve">УПОЗНАВАЊЕ МУЗИКЕ РАЗЛИЧИТИХ ЕПОХА </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9</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4</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3</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2</w:t>
            </w:r>
          </w:p>
        </w:tc>
      </w:tr>
      <w:tr w:rsidR="00CF6EAA" w:rsidRPr="00A13163" w:rsidTr="00546532">
        <w:trPr>
          <w:trHeight w:val="310"/>
          <w:jc w:val="center"/>
        </w:trPr>
        <w:tc>
          <w:tcPr>
            <w:tcW w:w="964"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4672"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 МУЗИКЕ</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9</w:t>
            </w:r>
          </w:p>
        </w:tc>
        <w:tc>
          <w:tcPr>
            <w:tcW w:w="197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w:t>
            </w:r>
          </w:p>
        </w:tc>
        <w:tc>
          <w:tcPr>
            <w:tcW w:w="197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w:t>
            </w:r>
          </w:p>
        </w:tc>
        <w:tc>
          <w:tcPr>
            <w:tcW w:w="197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w:t>
            </w:r>
          </w:p>
        </w:tc>
      </w:tr>
      <w:tr w:rsidR="00CF6EAA" w:rsidRPr="00A13163" w:rsidTr="00546532">
        <w:trPr>
          <w:trHeight w:val="310"/>
          <w:jc w:val="center"/>
        </w:trPr>
        <w:tc>
          <w:tcPr>
            <w:tcW w:w="964"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467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ИЗВОЂЕЊЕ МУЗИКЕ СВИРАЊЕ/ПЕВАЊЕМ И ОСНОВЕ МУЗИЧКЕ ПИСМЕНОСТИ</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9</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4</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2</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3</w:t>
            </w:r>
          </w:p>
        </w:tc>
      </w:tr>
      <w:tr w:rsidR="00CF6EAA" w:rsidRPr="00A13163" w:rsidTr="00546532">
        <w:trPr>
          <w:trHeight w:val="310"/>
          <w:jc w:val="center"/>
        </w:trPr>
        <w:tc>
          <w:tcPr>
            <w:tcW w:w="964"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 xml:space="preserve">4. </w:t>
            </w:r>
          </w:p>
        </w:tc>
        <w:tc>
          <w:tcPr>
            <w:tcW w:w="4672"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МУЗИЧКО СТВАРАЛАШТВО</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9</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4</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5</w:t>
            </w:r>
          </w:p>
        </w:tc>
        <w:tc>
          <w:tcPr>
            <w:tcW w:w="1974" w:type="dxa"/>
            <w:vAlign w:val="center"/>
          </w:tcPr>
          <w:p w:rsidR="00CF6EAA" w:rsidRPr="00A13163" w:rsidRDefault="00CF6EAA" w:rsidP="00546532">
            <w:pPr>
              <w:jc w:val="center"/>
              <w:rPr>
                <w:rFonts w:ascii="Times New Roman" w:hAnsi="Times New Roman" w:cs="Times New Roman"/>
                <w:bCs/>
                <w:lang w:val="sr-Cyrl-CS"/>
              </w:rPr>
            </w:pPr>
            <w:r w:rsidRPr="00A13163">
              <w:rPr>
                <w:rFonts w:ascii="Times New Roman" w:hAnsi="Times New Roman" w:cs="Times New Roman"/>
                <w:bCs/>
                <w:lang w:val="sr-Cyrl-CS"/>
              </w:rPr>
              <w:t>-</w:t>
            </w:r>
          </w:p>
        </w:tc>
      </w:tr>
      <w:tr w:rsidR="00CF6EAA" w:rsidRPr="00A13163" w:rsidTr="00546532">
        <w:trPr>
          <w:trHeight w:val="82"/>
          <w:jc w:val="center"/>
        </w:trPr>
        <w:tc>
          <w:tcPr>
            <w:tcW w:w="5637"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                                   УКУПАН БРОЈ ЧАСОВА</w:t>
            </w:r>
          </w:p>
        </w:tc>
        <w:tc>
          <w:tcPr>
            <w:tcW w:w="1974" w:type="dxa"/>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36</w:t>
            </w:r>
          </w:p>
        </w:tc>
        <w:tc>
          <w:tcPr>
            <w:tcW w:w="1974" w:type="dxa"/>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16</w:t>
            </w:r>
          </w:p>
        </w:tc>
        <w:tc>
          <w:tcPr>
            <w:tcW w:w="1974" w:type="dxa"/>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14</w:t>
            </w:r>
          </w:p>
        </w:tc>
        <w:tc>
          <w:tcPr>
            <w:tcW w:w="1974" w:type="dxa"/>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6</w:t>
            </w:r>
          </w:p>
        </w:tc>
      </w:tr>
    </w:tbl>
    <w:p w:rsidR="00CF6EAA" w:rsidRPr="00A13163" w:rsidRDefault="00CF6EAA" w:rsidP="00CF6EAA">
      <w:pPr>
        <w:jc w:val="center"/>
        <w:rPr>
          <w:rFonts w:ascii="Times New Roman" w:hAnsi="Times New Roman" w:cs="Times New Roman"/>
          <w:b/>
        </w:rPr>
      </w:pPr>
    </w:p>
    <w:p w:rsidR="00CF6EAA" w:rsidRPr="00A13163" w:rsidRDefault="00CF6EAA" w:rsidP="00CF6EAA">
      <w:pPr>
        <w:jc w:val="center"/>
        <w:rPr>
          <w:rFonts w:ascii="Times New Roman" w:hAnsi="Times New Roman" w:cs="Times New Roman"/>
          <w:b/>
        </w:rPr>
      </w:pPr>
    </w:p>
    <w:tbl>
      <w:tblPr>
        <w:tblW w:w="1364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984"/>
        <w:gridCol w:w="2268"/>
        <w:gridCol w:w="3261"/>
        <w:gridCol w:w="3435"/>
      </w:tblGrid>
      <w:tr w:rsidR="00CF6EAA" w:rsidRPr="00A13163" w:rsidTr="00546532">
        <w:trPr>
          <w:trHeight w:val="502"/>
          <w:jc w:val="center"/>
        </w:trPr>
        <w:tc>
          <w:tcPr>
            <w:tcW w:w="2694"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984"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8964"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184"/>
          <w:jc w:val="center"/>
        </w:trPr>
        <w:tc>
          <w:tcPr>
            <w:tcW w:w="2694"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984"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2268"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261"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435"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5"/>
          <w:jc w:val="center"/>
        </w:trPr>
        <w:tc>
          <w:tcPr>
            <w:tcW w:w="2694"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i/>
                <w:u w:val="single"/>
                <w:lang w:val="ru-RU"/>
              </w:rPr>
            </w:pPr>
            <w:r w:rsidRPr="00A13163">
              <w:rPr>
                <w:rFonts w:ascii="Times New Roman" w:hAnsi="Times New Roman" w:cs="Times New Roman"/>
                <w:b/>
                <w:i/>
                <w:u w:val="single"/>
                <w:lang w:val="ru-RU"/>
              </w:rPr>
              <w:t>ЗНАЊЕ И РАЗУМЕВАЊЕ</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i/>
                <w:lang w:val="sr-Cyrl-CS"/>
              </w:rPr>
              <w:t>Упознавање музике различитих епоха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 xml:space="preserve">Порекло и улога музике </w:t>
            </w:r>
            <w:r w:rsidRPr="00A13163">
              <w:rPr>
                <w:rFonts w:ascii="Times New Roman" w:hAnsi="Times New Roman" w:cs="Times New Roman"/>
                <w:bCs/>
                <w:lang w:val="ru-RU"/>
              </w:rPr>
              <w:lastRenderedPageBreak/>
              <w:t>у првобитном друштву</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Музика првих цивилизација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Античка Грчка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Музика и хришћанство</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Инструменти у световној музици</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Облици црквеног певања код православних народа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Световна и духовна музика ренесансе</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lang w:val="ru-RU"/>
              </w:rPr>
              <w:t>Развој инструмената у бароку</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Баронки музички облици</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Жанрови класичне музике</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lang w:val="ru-RU"/>
              </w:rPr>
              <w:t>Бечки класичари</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Музика на тлу Србије</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Основе музичке писмености</w:t>
            </w:r>
          </w:p>
        </w:tc>
        <w:tc>
          <w:tcPr>
            <w:tcW w:w="1984" w:type="dxa"/>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 аудитивна</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дијалошка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демонстративна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-монолошка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lastRenderedPageBreak/>
              <w:t>.практичан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-мултимедијални приказ</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-истраживачки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-рад у групи</w:t>
            </w:r>
          </w:p>
        </w:tc>
        <w:tc>
          <w:tcPr>
            <w:tcW w:w="2268"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-Ученик уме да опише основне карактеристике музичких инструмената и састава, историјско-стилских периода, музичких жанрова, </w:t>
            </w:r>
            <w:r w:rsidRPr="00A13163">
              <w:rPr>
                <w:rFonts w:ascii="Times New Roman" w:hAnsi="Times New Roman" w:cs="Times New Roman"/>
                <w:lang w:val="sr-Cyrl-CS"/>
              </w:rPr>
              <w:lastRenderedPageBreak/>
              <w:t>народног стваралаштва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познаје грађу , звук инструмената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познаје карактеристике одређених музичких жанрова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препозна и опише основне карактеристике српске народне и уметничке музике</w:t>
            </w:r>
          </w:p>
          <w:p w:rsidR="00CF6EAA" w:rsidRPr="00A13163" w:rsidRDefault="00CF6EAA" w:rsidP="00546532">
            <w:pPr>
              <w:rPr>
                <w:rFonts w:ascii="Times New Roman" w:hAnsi="Times New Roman" w:cs="Times New Roman"/>
                <w:lang w:val="sr-Cyrl-CS"/>
              </w:rPr>
            </w:pPr>
          </w:p>
        </w:tc>
        <w:tc>
          <w:tcPr>
            <w:tcW w:w="3261" w:type="dxa"/>
            <w:shd w:val="clear" w:color="auto" w:fill="auto"/>
            <w:vAlign w:val="center"/>
          </w:tcPr>
          <w:p w:rsidR="00CF6EAA" w:rsidRPr="00A13163" w:rsidRDefault="00CF6EAA" w:rsidP="00546532">
            <w:pPr>
              <w:pStyle w:val="BodyText"/>
            </w:pPr>
            <w:r w:rsidRPr="00A13163">
              <w:lastRenderedPageBreak/>
              <w:t>-Ученик разуме повезаност музичких елемената и карактеристика музичких интрумената са музичком изражајношћу.</w:t>
            </w:r>
          </w:p>
          <w:p w:rsidR="00CF6EAA" w:rsidRPr="00A13163" w:rsidRDefault="00CF6EAA" w:rsidP="00546532">
            <w:pPr>
              <w:pStyle w:val="BodyText"/>
            </w:pPr>
            <w:r w:rsidRPr="00A13163">
              <w:t xml:space="preserve">- Уме да анализира повезаност облика народног музицирања са специфичним </w:t>
            </w:r>
            <w:r w:rsidRPr="00A13163">
              <w:lastRenderedPageBreak/>
              <w:t>контекстом народног живота.</w:t>
            </w:r>
          </w:p>
          <w:p w:rsidR="00CF6EAA" w:rsidRPr="00A13163" w:rsidRDefault="00CF6EAA" w:rsidP="00546532">
            <w:pPr>
              <w:pStyle w:val="BodyText"/>
            </w:pPr>
            <w:r w:rsidRPr="00A13163">
              <w:t>-Ученик познаје најзначајнија дела и представнике одређених епоха</w:t>
            </w:r>
          </w:p>
          <w:p w:rsidR="00CF6EAA" w:rsidRPr="00A13163" w:rsidRDefault="00CF6EAA" w:rsidP="00546532">
            <w:pPr>
              <w:pStyle w:val="BodyText"/>
            </w:pPr>
            <w:r w:rsidRPr="00A13163">
              <w:t>-Разуме структуру одређеног облика музичко-сценског и концертног дела</w:t>
            </w:r>
          </w:p>
          <w:p w:rsidR="00CF6EAA" w:rsidRPr="00A13163" w:rsidRDefault="00CF6EAA" w:rsidP="00546532">
            <w:pPr>
              <w:pStyle w:val="BodyText"/>
            </w:pPr>
            <w:r w:rsidRPr="00A13163">
              <w:t>-Разуме појам апсолутне и програмске музике</w:t>
            </w:r>
          </w:p>
        </w:tc>
        <w:tc>
          <w:tcPr>
            <w:tcW w:w="3435" w:type="dxa"/>
            <w:shd w:val="clear" w:color="auto" w:fill="auto"/>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-Ученик разуме историјске и друштвене околности настанка жанра и облика музичког фолклора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Критички и аргументовано образлаже свој суд</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-Ученик зна историјат, литературу и извођача за музичке инструменте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-Повезује структуралну и драматуршку музичкиг дела са историјским контекстом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-Разуме друштвене и историјске околности настанка и примене фолклора у класичној музици</w:t>
            </w:r>
          </w:p>
        </w:tc>
      </w:tr>
      <w:tr w:rsidR="00CF6EAA" w:rsidRPr="00A13163" w:rsidTr="00546532">
        <w:trPr>
          <w:trHeight w:val="145"/>
          <w:jc w:val="center"/>
        </w:trPr>
        <w:tc>
          <w:tcPr>
            <w:tcW w:w="2694" w:type="dxa"/>
            <w:shd w:val="clear" w:color="auto" w:fill="FBD4B4"/>
            <w:vAlign w:val="center"/>
          </w:tcPr>
          <w:p w:rsidR="00CF6EAA" w:rsidRPr="00A13163" w:rsidRDefault="00CF6EAA" w:rsidP="00546532">
            <w:pPr>
              <w:rPr>
                <w:rFonts w:ascii="Times New Roman" w:hAnsi="Times New Roman" w:cs="Times New Roman"/>
                <w:b/>
                <w:i/>
                <w:u w:val="single"/>
                <w:lang w:val="sr-Cyrl-CS"/>
              </w:rPr>
            </w:pPr>
            <w:r w:rsidRPr="00A13163">
              <w:rPr>
                <w:rFonts w:ascii="Times New Roman" w:hAnsi="Times New Roman" w:cs="Times New Roman"/>
                <w:b/>
                <w:i/>
                <w:u w:val="single"/>
                <w:lang w:val="sr-Cyrl-CS"/>
              </w:rPr>
              <w:lastRenderedPageBreak/>
              <w:t>СЛУШАЊЕ МУЗИКЕ</w:t>
            </w:r>
          </w:p>
          <w:p w:rsidR="00CF6EAA" w:rsidRPr="00A13163" w:rsidRDefault="00CF6EAA" w:rsidP="00CF6EAA">
            <w:pPr>
              <w:numPr>
                <w:ilvl w:val="0"/>
                <w:numId w:val="137"/>
              </w:numPr>
              <w:tabs>
                <w:tab w:val="clear" w:pos="720"/>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Слушање музичких примера ренесансе</w:t>
            </w:r>
          </w:p>
          <w:p w:rsidR="00CF6EAA" w:rsidRPr="00A13163" w:rsidRDefault="00CF6EAA" w:rsidP="00CF6EAA">
            <w:pPr>
              <w:numPr>
                <w:ilvl w:val="0"/>
                <w:numId w:val="137"/>
              </w:numPr>
              <w:tabs>
                <w:tab w:val="clear" w:pos="720"/>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Слушање музичких примера Вивалдија,Баха и Хендла</w:t>
            </w:r>
          </w:p>
          <w:p w:rsidR="00CF6EAA" w:rsidRPr="00A13163" w:rsidRDefault="00CF6EAA" w:rsidP="00CF6EAA">
            <w:pPr>
              <w:numPr>
                <w:ilvl w:val="0"/>
                <w:numId w:val="137"/>
              </w:numPr>
              <w:tabs>
                <w:tab w:val="clear" w:pos="720"/>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Слушање музичких примера Хајдна,Моцарта и Бетовена</w:t>
            </w:r>
          </w:p>
          <w:p w:rsidR="00CF6EAA" w:rsidRPr="00A13163" w:rsidRDefault="00CF6EAA" w:rsidP="00CF6EAA">
            <w:pPr>
              <w:numPr>
                <w:ilvl w:val="0"/>
                <w:numId w:val="137"/>
              </w:numPr>
              <w:tabs>
                <w:tab w:val="clear" w:pos="720"/>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rPr>
              <w:t>Усмеравање пажње ученика на аналитичко слушање музике</w:t>
            </w:r>
          </w:p>
          <w:p w:rsidR="00CF6EAA" w:rsidRPr="00A13163" w:rsidRDefault="00CF6EAA" w:rsidP="00CF6EAA">
            <w:pPr>
              <w:numPr>
                <w:ilvl w:val="0"/>
                <w:numId w:val="137"/>
              </w:numPr>
              <w:tabs>
                <w:tab w:val="clear" w:pos="720"/>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rPr>
              <w:t>Разликовање звучних боја инструмената</w:t>
            </w:r>
          </w:p>
          <w:p w:rsidR="00CF6EAA" w:rsidRPr="00A13163" w:rsidRDefault="00CF6EAA" w:rsidP="00546532">
            <w:pPr>
              <w:rPr>
                <w:rFonts w:ascii="Times New Roman" w:hAnsi="Times New Roman" w:cs="Times New Roman"/>
                <w:b/>
                <w:lang w:val="sr-Cyrl-CS"/>
              </w:rPr>
            </w:pPr>
          </w:p>
        </w:tc>
        <w:tc>
          <w:tcPr>
            <w:tcW w:w="1984" w:type="dxa"/>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аудитивна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демонстративна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-мултимедијални приказ</w:t>
            </w:r>
          </w:p>
          <w:p w:rsidR="00CF6EAA" w:rsidRPr="00A13163" w:rsidRDefault="00CF6EAA" w:rsidP="00546532">
            <w:pPr>
              <w:tabs>
                <w:tab w:val="left" w:pos="9315"/>
              </w:tabs>
              <w:rPr>
                <w:rFonts w:ascii="Times New Roman" w:hAnsi="Times New Roman" w:cs="Times New Roman"/>
                <w:lang w:val="sr-Cyrl-CS"/>
              </w:rPr>
            </w:pPr>
          </w:p>
        </w:tc>
        <w:tc>
          <w:tcPr>
            <w:tcW w:w="2268"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уме да на основу музичких примера,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уме да именује музичке и изражајне елементе,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уме да именује извођачки састав, музичке жанрове, српски музички фолклор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-Разликује народно од уметничког </w:t>
            </w:r>
            <w:r w:rsidRPr="00A13163">
              <w:rPr>
                <w:rFonts w:ascii="Times New Roman" w:hAnsi="Times New Roman" w:cs="Times New Roman"/>
                <w:lang w:val="sr-Cyrl-CS"/>
              </w:rPr>
              <w:lastRenderedPageBreak/>
              <w:t>стваралаштва</w:t>
            </w:r>
          </w:p>
        </w:tc>
        <w:tc>
          <w:tcPr>
            <w:tcW w:w="3261"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-Ученик уме да анализира повезаност музичких елемената и карактеристика музичких инструмената са музичком изражајношћу (нпр. Брз темпо са животним карактером)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уме да опише и анализира карактеристике звичног примера кроз садејство опажених музичких елемената (нпр. Узбуркана  мелодија као резултат специфичног ритма, темпа, агогике, динамике, интервалске структуре).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-Може да препозна структуру и драматургију одређеног жанра у случном примеру</w:t>
            </w:r>
          </w:p>
        </w:tc>
        <w:tc>
          <w:tcPr>
            <w:tcW w:w="3435" w:type="dxa"/>
            <w:shd w:val="clear" w:color="auto" w:fill="auto"/>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 xml:space="preserve">-Ученик уме да анализира слушни пример и открије везу опажених карактеристика са структуралном и драматуршком димензијом звучног примера,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-Ученик уме да анализира жанровски и историјско-стилским контекст звучног примера са контекстом звучног примера и контекстом настанка и примене различитих облика музичког фолклора.</w:t>
            </w:r>
          </w:p>
        </w:tc>
      </w:tr>
      <w:tr w:rsidR="00CF6EAA" w:rsidRPr="00A13163" w:rsidTr="00546532">
        <w:trPr>
          <w:trHeight w:val="145"/>
          <w:jc w:val="center"/>
        </w:trPr>
        <w:tc>
          <w:tcPr>
            <w:tcW w:w="2694" w:type="dxa"/>
            <w:shd w:val="clear" w:color="auto" w:fill="FBD4B4"/>
            <w:vAlign w:val="center"/>
          </w:tcPr>
          <w:p w:rsidR="00CF6EAA" w:rsidRPr="00A13163" w:rsidRDefault="00CF6EAA" w:rsidP="00546532">
            <w:pPr>
              <w:rPr>
                <w:rFonts w:ascii="Times New Roman" w:hAnsi="Times New Roman" w:cs="Times New Roman"/>
                <w:b/>
                <w:i/>
                <w:u w:val="single"/>
                <w:lang w:val="sr-Cyrl-CS"/>
              </w:rPr>
            </w:pPr>
            <w:r w:rsidRPr="00A13163">
              <w:rPr>
                <w:rFonts w:ascii="Times New Roman" w:hAnsi="Times New Roman" w:cs="Times New Roman"/>
                <w:b/>
                <w:i/>
                <w:u w:val="single"/>
                <w:lang w:val="sr-Cyrl-CS"/>
              </w:rPr>
              <w:lastRenderedPageBreak/>
              <w:t xml:space="preserve">ИЗВОЂЕЊЕ МУЗИКЕ ПЕВАЊЕМ СВИРАЊЕМ </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Извођење једноставне песме у пентатонској лествици</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rPr>
            </w:pPr>
            <w:r w:rsidRPr="00A13163">
              <w:rPr>
                <w:rFonts w:ascii="Times New Roman" w:hAnsi="Times New Roman" w:cs="Times New Roman"/>
                <w:bCs/>
              </w:rPr>
              <w:t>Извођење ренесансног музичког примера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Извођење лакшег двогласног музичког примера барока</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Извођење теме једног од музичких примера класике</w:t>
            </w:r>
          </w:p>
          <w:p w:rsidR="00CF6EAA" w:rsidRPr="00A13163" w:rsidRDefault="00CF6EAA" w:rsidP="00CF6EAA">
            <w:pPr>
              <w:numPr>
                <w:ilvl w:val="0"/>
                <w:numId w:val="137"/>
              </w:numPr>
              <w:tabs>
                <w:tab w:val="num" w:pos="234"/>
                <w:tab w:val="left" w:pos="7797"/>
              </w:tabs>
              <w:spacing w:after="0" w:line="240" w:lineRule="auto"/>
              <w:ind w:left="234" w:right="-142" w:hanging="228"/>
              <w:rPr>
                <w:rFonts w:ascii="Times New Roman" w:hAnsi="Times New Roman" w:cs="Times New Roman"/>
                <w:bCs/>
                <w:lang w:val="ru-RU"/>
              </w:rPr>
            </w:pPr>
            <w:r w:rsidRPr="00A13163">
              <w:rPr>
                <w:rFonts w:ascii="Times New Roman" w:hAnsi="Times New Roman" w:cs="Times New Roman"/>
                <w:bCs/>
                <w:lang w:val="ru-RU"/>
              </w:rPr>
              <w:t>Певање народне песме по слуху у мешовитом такту (5/8, 7/8)</w:t>
            </w:r>
          </w:p>
        </w:tc>
        <w:tc>
          <w:tcPr>
            <w:tcW w:w="1984" w:type="dxa"/>
            <w:shd w:val="clear" w:color="auto" w:fill="auto"/>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аудитивна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дијалошка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-демонстративна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-монолошка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-рад у групи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-свирање</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-певање појединачно</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-певање у групи</w:t>
            </w:r>
          </w:p>
        </w:tc>
        <w:tc>
          <w:tcPr>
            <w:tcW w:w="2268" w:type="dxa"/>
            <w:shd w:val="clear" w:color="auto" w:fill="auto"/>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уме да препозна основне елементе музичке писмености</w:t>
            </w:r>
          </w:p>
          <w:p w:rsidR="00CF6EAA" w:rsidRPr="00A13163" w:rsidRDefault="00CF6EAA" w:rsidP="00546532">
            <w:pPr>
              <w:pStyle w:val="BodyText"/>
            </w:pPr>
            <w:r w:rsidRPr="00A13163">
              <w:t>-Ученик уме да пева или свира једноставне дечије, народне или популарне композиције предвиђене Наставним планом и програмом.</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3261" w:type="dxa"/>
            <w:shd w:val="clear" w:color="auto" w:fill="auto"/>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познаје елементе музичке писмености у складу са Наставним програмом,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познаје  основне карактеристике инструменталних група и певачких гласова и разликује вокалне, инструменталне и вокално-иструменталне саставе.</w:t>
            </w:r>
          </w:p>
          <w:p w:rsidR="00CF6EAA" w:rsidRPr="00A13163" w:rsidRDefault="00CF6EAA" w:rsidP="00546532">
            <w:pPr>
              <w:rPr>
                <w:rFonts w:ascii="Times New Roman" w:hAnsi="Times New Roman" w:cs="Times New Roman"/>
                <w:b/>
                <w:lang w:val="sr-Cyrl-CS"/>
              </w:rPr>
            </w:pPr>
          </w:p>
        </w:tc>
        <w:tc>
          <w:tcPr>
            <w:tcW w:w="3435" w:type="dxa"/>
            <w:shd w:val="clear" w:color="auto" w:fill="auto"/>
            <w:vAlign w:val="center"/>
          </w:tcPr>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-Ученик зна функцију елемената музичке писмености и извођачких састава у оквиру музичког 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-Ученик уме да изведе разноврсни музички репертоар певањем и свирањем или као солиста и у школским ансамблима.</w:t>
            </w:r>
          </w:p>
        </w:tc>
      </w:tr>
      <w:tr w:rsidR="00CF6EAA" w:rsidRPr="00A13163" w:rsidTr="00546532">
        <w:trPr>
          <w:trHeight w:val="145"/>
          <w:jc w:val="center"/>
        </w:trPr>
        <w:tc>
          <w:tcPr>
            <w:tcW w:w="2694" w:type="dxa"/>
            <w:shd w:val="clear" w:color="auto" w:fill="FBD4B4"/>
            <w:vAlign w:val="center"/>
          </w:tcPr>
          <w:p w:rsidR="00CF6EAA" w:rsidRPr="00A13163" w:rsidRDefault="00CF6EAA" w:rsidP="00546532">
            <w:pPr>
              <w:rPr>
                <w:rFonts w:ascii="Times New Roman" w:hAnsi="Times New Roman" w:cs="Times New Roman"/>
                <w:b/>
                <w:i/>
                <w:lang w:val="sr-Cyrl-CS"/>
              </w:rPr>
            </w:pPr>
            <w:r w:rsidRPr="00A13163">
              <w:rPr>
                <w:rFonts w:ascii="Times New Roman" w:hAnsi="Times New Roman" w:cs="Times New Roman"/>
                <w:b/>
                <w:i/>
                <w:lang w:val="sr-Cyrl-CS"/>
              </w:rPr>
              <w:t>МУЗИЧКО СТВАРАЛАШТВО</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а)</w:t>
            </w:r>
            <w:r w:rsidRPr="00A13163">
              <w:rPr>
                <w:rFonts w:ascii="Times New Roman" w:hAnsi="Times New Roman" w:cs="Times New Roman"/>
                <w:lang w:val="sr-Cyrl-CS"/>
              </w:rPr>
              <w:t xml:space="preserve"> ИМПРОВИЗАЦИЈА МЕЛОДИЈЕ НА ЗАДАНИ ТЕКСТ</w:t>
            </w:r>
          </w:p>
          <w:p w:rsidR="00CF6EAA" w:rsidRPr="00A13163" w:rsidRDefault="00CF6EAA" w:rsidP="00546532">
            <w:pPr>
              <w:rPr>
                <w:rFonts w:ascii="Times New Roman" w:hAnsi="Times New Roman" w:cs="Times New Roman"/>
                <w:b/>
                <w:i/>
                <w:u w:val="single"/>
                <w:lang w:val="sr-Cyrl-CS"/>
              </w:rPr>
            </w:pPr>
          </w:p>
        </w:tc>
        <w:tc>
          <w:tcPr>
            <w:tcW w:w="1984" w:type="dxa"/>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дијалошка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демонстративна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-практичан рад</w:t>
            </w:r>
          </w:p>
        </w:tc>
        <w:tc>
          <w:tcPr>
            <w:tcW w:w="2268" w:type="dxa"/>
            <w:shd w:val="clear" w:color="auto" w:fill="auto"/>
            <w:vAlign w:val="center"/>
          </w:tcPr>
          <w:p w:rsidR="00CF6EAA" w:rsidRPr="00A13163" w:rsidRDefault="00CF6EAA" w:rsidP="00546532">
            <w:pPr>
              <w:pStyle w:val="BodyText"/>
            </w:pPr>
            <w:r w:rsidRPr="00A13163">
              <w:t>-Ученик уме да направи музички инструмент користећи предмете из окружења</w:t>
            </w:r>
          </w:p>
          <w:p w:rsidR="00CF6EAA" w:rsidRPr="00A13163" w:rsidRDefault="00CF6EAA" w:rsidP="00546532">
            <w:pPr>
              <w:pStyle w:val="BodyText"/>
            </w:pPr>
            <w:r w:rsidRPr="00A13163">
              <w:t>-Ученикуме да осмисли мање музичке целине користећи понуђене мотиве.</w:t>
            </w:r>
          </w:p>
          <w:p w:rsidR="00CF6EAA" w:rsidRPr="00A13163" w:rsidRDefault="00CF6EAA" w:rsidP="00546532">
            <w:pPr>
              <w:rPr>
                <w:rFonts w:ascii="Times New Roman" w:hAnsi="Times New Roman" w:cs="Times New Roman"/>
                <w:lang w:val="sr-Cyrl-CS"/>
              </w:rPr>
            </w:pPr>
          </w:p>
        </w:tc>
        <w:tc>
          <w:tcPr>
            <w:tcW w:w="3261"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За ову тему није предвиђен средњи ниво стандарда</w:t>
            </w:r>
          </w:p>
        </w:tc>
        <w:tc>
          <w:tcPr>
            <w:tcW w:w="3435" w:type="dxa"/>
            <w:shd w:val="clear" w:color="auto" w:fill="auto"/>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-Ученик уме креативно да комбинује изражајне музичке елементе у естетском контексту (одређени музички поступак доводи у везу са жељеним ефектом).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 Ученик уме да осмишљава пратеће аранжмане за Орфов инструментаријум и друге задате </w:t>
            </w:r>
            <w:r w:rsidRPr="00A13163">
              <w:rPr>
                <w:rFonts w:ascii="Times New Roman" w:hAnsi="Times New Roman" w:cs="Times New Roman"/>
                <w:lang w:val="ru-RU"/>
              </w:rPr>
              <w:lastRenderedPageBreak/>
              <w:t>музичке инструменте и импровизује или компонује мање музичке целине (ритмичке и мелодијске) у оквиру различитих музичких жанрова и стилова.</w:t>
            </w:r>
          </w:p>
        </w:tc>
      </w:tr>
    </w:tbl>
    <w:p w:rsidR="00CF6EAA" w:rsidRPr="00A13163" w:rsidRDefault="00CF6EAA" w:rsidP="00CF6EAA">
      <w:pPr>
        <w:jc w:val="both"/>
        <w:rPr>
          <w:rFonts w:ascii="Times New Roman" w:hAnsi="Times New Roman" w:cs="Times New Roman"/>
          <w:b/>
          <w:lang w:val="ru-RU"/>
        </w:rPr>
      </w:pPr>
    </w:p>
    <w:p w:rsidR="00CF6EAA" w:rsidRPr="00A13163" w:rsidRDefault="00CF6EAA" w:rsidP="00CF6EAA">
      <w:pPr>
        <w:shd w:val="clear" w:color="auto" w:fill="FABF8F" w:themeFill="accent6" w:themeFillTint="99"/>
        <w:jc w:val="both"/>
        <w:rPr>
          <w:rFonts w:ascii="Times New Roman" w:hAnsi="Times New Roman" w:cs="Times New Roman"/>
          <w:b/>
          <w:lang w:val="ru-RU"/>
        </w:rPr>
      </w:pPr>
      <w:r w:rsidRPr="00A13163">
        <w:rPr>
          <w:rFonts w:ascii="Times New Roman" w:hAnsi="Times New Roman" w:cs="Times New Roman"/>
          <w:b/>
          <w:lang w:val="sr-Cyrl-CS"/>
        </w:rPr>
        <w:t>ИСТОРИЈА</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ru-RU"/>
        </w:rPr>
        <w:t>Циљеви наставе историје су да осигура да:</w:t>
      </w:r>
    </w:p>
    <w:p w:rsidR="00CF6EAA" w:rsidRPr="00A13163" w:rsidRDefault="00CF6EAA" w:rsidP="00CF6EAA">
      <w:pPr>
        <w:pStyle w:val="BodyText"/>
        <w:numPr>
          <w:ilvl w:val="0"/>
          <w:numId w:val="141"/>
        </w:numPr>
        <w:rPr>
          <w:lang w:val="ru-RU"/>
        </w:rPr>
      </w:pPr>
      <w:r w:rsidRPr="00A13163">
        <w:rPr>
          <w:lang w:val="ru-RU"/>
        </w:rPr>
        <w:t>Сви ученици стекну базичну језичку и научну писменост и да напредују ка реализацији одговарајућих Стандарда образовних постигнућа</w:t>
      </w:r>
    </w:p>
    <w:p w:rsidR="00CF6EAA" w:rsidRPr="00A13163" w:rsidRDefault="00CF6EAA" w:rsidP="00CF6EAA">
      <w:pPr>
        <w:pStyle w:val="BodyText"/>
        <w:numPr>
          <w:ilvl w:val="0"/>
          <w:numId w:val="141"/>
        </w:numPr>
        <w:rPr>
          <w:lang w:val="ru-RU"/>
        </w:rPr>
      </w:pPr>
      <w:r w:rsidRPr="00A13163">
        <w:rPr>
          <w:lang w:val="ru-RU"/>
        </w:rPr>
        <w:t>Да се оспособе да решавају проблеме и задатке у новим и непознатим ситуацијама</w:t>
      </w:r>
    </w:p>
    <w:p w:rsidR="00CF6EAA" w:rsidRPr="00A13163" w:rsidRDefault="00CF6EAA" w:rsidP="00CF6EAA">
      <w:pPr>
        <w:pStyle w:val="BodyText"/>
        <w:numPr>
          <w:ilvl w:val="0"/>
          <w:numId w:val="141"/>
        </w:numPr>
        <w:rPr>
          <w:lang w:val="ru-RU"/>
        </w:rPr>
      </w:pPr>
      <w:r w:rsidRPr="00A13163">
        <w:rPr>
          <w:lang w:val="ru-RU"/>
        </w:rPr>
        <w:t>Да изразе и образложе своје мишљење и дискутују са другима</w:t>
      </w:r>
    </w:p>
    <w:p w:rsidR="00CF6EAA" w:rsidRPr="00A13163" w:rsidRDefault="00CF6EAA" w:rsidP="00CF6EAA">
      <w:pPr>
        <w:pStyle w:val="BodyText"/>
        <w:numPr>
          <w:ilvl w:val="0"/>
          <w:numId w:val="141"/>
        </w:numPr>
        <w:rPr>
          <w:lang w:val="ru-RU"/>
        </w:rPr>
      </w:pPr>
      <w:r w:rsidRPr="00A13163">
        <w:rPr>
          <w:lang w:val="ru-RU"/>
        </w:rPr>
        <w:t>Развију мотивисаност за учење и заинтересованост за предметне садржаје</w:t>
      </w:r>
    </w:p>
    <w:p w:rsidR="00CF6EAA" w:rsidRPr="00A13163" w:rsidRDefault="00CF6EAA" w:rsidP="00CF6EAA">
      <w:pPr>
        <w:pStyle w:val="BodyText"/>
        <w:numPr>
          <w:ilvl w:val="0"/>
          <w:numId w:val="141"/>
        </w:numPr>
        <w:rPr>
          <w:lang w:val="ru-RU"/>
        </w:rPr>
      </w:pPr>
      <w:r w:rsidRPr="00A13163">
        <w:rPr>
          <w:lang w:val="ru-RU"/>
        </w:rPr>
        <w:t>Развијање историјске свести и хуманистичко образовање ученика</w:t>
      </w:r>
    </w:p>
    <w:p w:rsidR="00CF6EAA" w:rsidRPr="00A13163" w:rsidRDefault="00CF6EAA" w:rsidP="00CF6EAA">
      <w:pPr>
        <w:pStyle w:val="BodyText"/>
        <w:numPr>
          <w:ilvl w:val="0"/>
          <w:numId w:val="141"/>
        </w:numPr>
        <w:rPr>
          <w:lang w:val="ru-RU"/>
        </w:rPr>
      </w:pPr>
      <w:r w:rsidRPr="00A13163">
        <w:rPr>
          <w:lang w:val="ru-RU"/>
        </w:rPr>
        <w:t>Допринесе разумевању историјског простора и времена, историјских догађаја, појава и процеса</w:t>
      </w:r>
    </w:p>
    <w:p w:rsidR="00CF6EAA" w:rsidRPr="00A13163" w:rsidRDefault="00CF6EAA" w:rsidP="00CF6EAA">
      <w:pPr>
        <w:pStyle w:val="BodyText"/>
        <w:numPr>
          <w:ilvl w:val="0"/>
          <w:numId w:val="141"/>
        </w:numPr>
        <w:rPr>
          <w:lang w:val="ru-RU"/>
        </w:rPr>
      </w:pPr>
      <w:r w:rsidRPr="00A13163">
        <w:rPr>
          <w:lang w:val="ru-RU"/>
        </w:rPr>
        <w:t>Развијање националног и европског идентитета и духа толеранције код ученика</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ru-RU"/>
        </w:rPr>
        <w:t>Оперативни задаци:</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ru-RU"/>
        </w:rPr>
        <w:t>Ученик треба да:</w:t>
      </w:r>
    </w:p>
    <w:p w:rsidR="00CF6EAA" w:rsidRPr="00A13163" w:rsidRDefault="00CF6EAA" w:rsidP="00CF6EAA">
      <w:pPr>
        <w:pStyle w:val="BodyText"/>
        <w:numPr>
          <w:ilvl w:val="0"/>
          <w:numId w:val="141"/>
        </w:numPr>
        <w:rPr>
          <w:lang w:val="ru-RU"/>
        </w:rPr>
      </w:pPr>
      <w:r w:rsidRPr="00A13163">
        <w:rPr>
          <w:lang w:val="ru-RU"/>
        </w:rPr>
        <w:t>Усвоји појам „нови век“ и стекне знања о основним одликама тог историјског периода</w:t>
      </w:r>
    </w:p>
    <w:p w:rsidR="00CF6EAA" w:rsidRPr="00A13163" w:rsidRDefault="00CF6EAA" w:rsidP="00CF6EAA">
      <w:pPr>
        <w:pStyle w:val="BodyText"/>
        <w:numPr>
          <w:ilvl w:val="0"/>
          <w:numId w:val="141"/>
        </w:numPr>
        <w:rPr>
          <w:lang w:val="ru-RU"/>
        </w:rPr>
      </w:pPr>
      <w:r w:rsidRPr="00A13163">
        <w:rPr>
          <w:lang w:val="ru-RU"/>
        </w:rPr>
        <w:t>Стекне знања о историји најзначајнијих европских држава у новом веку</w:t>
      </w:r>
    </w:p>
    <w:p w:rsidR="00CF6EAA" w:rsidRPr="00A13163" w:rsidRDefault="00CF6EAA" w:rsidP="00CF6EAA">
      <w:pPr>
        <w:pStyle w:val="BodyText"/>
        <w:numPr>
          <w:ilvl w:val="0"/>
          <w:numId w:val="141"/>
        </w:numPr>
        <w:rPr>
          <w:lang w:val="ru-RU"/>
        </w:rPr>
      </w:pPr>
      <w:r w:rsidRPr="00A13163">
        <w:rPr>
          <w:lang w:val="ru-RU"/>
        </w:rPr>
        <w:t>Стекне знања о положају српског народа под турском, хабзбуршком и млетачком влашћу</w:t>
      </w:r>
    </w:p>
    <w:p w:rsidR="00CF6EAA" w:rsidRPr="00A13163" w:rsidRDefault="00CF6EAA" w:rsidP="00CF6EAA">
      <w:pPr>
        <w:pStyle w:val="BodyText"/>
        <w:numPr>
          <w:ilvl w:val="0"/>
          <w:numId w:val="141"/>
        </w:numPr>
        <w:rPr>
          <w:lang w:val="ru-RU"/>
        </w:rPr>
      </w:pPr>
      <w:r w:rsidRPr="00A13163">
        <w:rPr>
          <w:lang w:val="ru-RU"/>
        </w:rPr>
        <w:t>Стекне знања о настанку и развоју модерних српских држава до међународног признања независности 1878. године</w:t>
      </w:r>
    </w:p>
    <w:p w:rsidR="00CF6EAA" w:rsidRPr="00A13163" w:rsidRDefault="00CF6EAA" w:rsidP="00CF6EAA">
      <w:pPr>
        <w:pStyle w:val="BodyText"/>
        <w:numPr>
          <w:ilvl w:val="0"/>
          <w:numId w:val="141"/>
        </w:numPr>
        <w:rPr>
          <w:lang w:val="ru-RU"/>
        </w:rPr>
      </w:pPr>
      <w:r w:rsidRPr="00A13163">
        <w:rPr>
          <w:lang w:val="ru-RU"/>
        </w:rPr>
        <w:t>Стекне знања о знаменитим личностима новог века</w:t>
      </w:r>
    </w:p>
    <w:p w:rsidR="00CF6EAA" w:rsidRPr="00A13163" w:rsidRDefault="00CF6EAA" w:rsidP="00CF6EAA">
      <w:pPr>
        <w:pStyle w:val="BodyText"/>
        <w:numPr>
          <w:ilvl w:val="0"/>
          <w:numId w:val="141"/>
        </w:numPr>
        <w:rPr>
          <w:lang w:val="ru-RU"/>
        </w:rPr>
      </w:pPr>
      <w:r w:rsidRPr="00A13163">
        <w:rPr>
          <w:lang w:val="ru-RU"/>
        </w:rPr>
        <w:t>Упозна културна и научно-техничка достигнућа Европе и света у новом веку</w:t>
      </w:r>
    </w:p>
    <w:p w:rsidR="00CF6EAA" w:rsidRPr="00A13163" w:rsidRDefault="00CF6EAA" w:rsidP="00CF6EAA">
      <w:pPr>
        <w:pStyle w:val="BodyText"/>
        <w:numPr>
          <w:ilvl w:val="0"/>
          <w:numId w:val="141"/>
        </w:numPr>
        <w:rPr>
          <w:lang w:val="ru-RU"/>
        </w:rPr>
      </w:pPr>
      <w:r w:rsidRPr="00A13163">
        <w:rPr>
          <w:lang w:val="ru-RU"/>
        </w:rPr>
        <w:t>Упозна културна и научно-техничка достигнућа Срба у новом веку</w:t>
      </w:r>
    </w:p>
    <w:p w:rsidR="00CF6EAA" w:rsidRPr="00A13163" w:rsidRDefault="00CF6EAA" w:rsidP="00CF6EAA">
      <w:pPr>
        <w:pStyle w:val="BodyText"/>
        <w:numPr>
          <w:ilvl w:val="0"/>
          <w:numId w:val="141"/>
        </w:numPr>
        <w:rPr>
          <w:lang w:val="ru-RU"/>
        </w:rPr>
      </w:pPr>
      <w:r w:rsidRPr="00A13163">
        <w:rPr>
          <w:lang w:val="ru-RU"/>
        </w:rPr>
        <w:t>Развије истраживачку радозналост и критички однос према историјским изворима</w:t>
      </w:r>
    </w:p>
    <w:p w:rsidR="00CF6EAA" w:rsidRPr="00A13163" w:rsidRDefault="00CF6EAA" w:rsidP="00CF6EAA">
      <w:pPr>
        <w:pStyle w:val="BodyText"/>
        <w:numPr>
          <w:ilvl w:val="0"/>
          <w:numId w:val="141"/>
        </w:numPr>
        <w:rPr>
          <w:lang w:val="ru-RU"/>
        </w:rPr>
      </w:pPr>
      <w:r w:rsidRPr="00A13163">
        <w:rPr>
          <w:lang w:val="ru-RU"/>
        </w:rPr>
        <w:t>Стекне знања о развоју грађанских слобода и права током новог века</w:t>
      </w:r>
    </w:p>
    <w:p w:rsidR="00CF6EAA" w:rsidRPr="00A13163" w:rsidRDefault="00CF6EAA" w:rsidP="00CF6EAA">
      <w:pPr>
        <w:jc w:val="both"/>
        <w:rPr>
          <w:rFonts w:ascii="Times New Roman" w:hAnsi="Times New Roman" w:cs="Times New Roman"/>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8703"/>
        <w:gridCol w:w="951"/>
        <w:gridCol w:w="1474"/>
        <w:gridCol w:w="1935"/>
        <w:gridCol w:w="978"/>
      </w:tblGrid>
      <w:tr w:rsidR="00CF6EAA" w:rsidRPr="00A13163" w:rsidTr="00546532">
        <w:trPr>
          <w:trHeight w:val="461"/>
          <w:jc w:val="center"/>
        </w:trPr>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Редни број</w:t>
            </w:r>
          </w:p>
        </w:tc>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Обрада</w:t>
            </w:r>
          </w:p>
        </w:tc>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Утврђивање</w:t>
            </w:r>
          </w:p>
        </w:tc>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Систематизација</w:t>
            </w:r>
          </w:p>
        </w:tc>
        <w:tc>
          <w:tcPr>
            <w:tcW w:w="0" w:type="auto"/>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r>
      <w:tr w:rsidR="00CF6EAA" w:rsidRPr="00A13163" w:rsidTr="00546532">
        <w:trPr>
          <w:trHeight w:val="461"/>
          <w:jc w:val="center"/>
        </w:trPr>
        <w:tc>
          <w:tcPr>
            <w:tcW w:w="0" w:type="auto"/>
            <w:vAlign w:val="center"/>
          </w:tcPr>
          <w:p w:rsidR="00CF6EAA" w:rsidRPr="00A13163" w:rsidRDefault="00CF6EAA" w:rsidP="00546532">
            <w:pPr>
              <w:jc w:val="center"/>
              <w:rPr>
                <w:rFonts w:ascii="Times New Roman" w:hAnsi="Times New Roman" w:cs="Times New Roman"/>
                <w:lang w:val="sr-Latn-CS"/>
              </w:rPr>
            </w:pPr>
            <w:r w:rsidRPr="00A13163">
              <w:rPr>
                <w:rFonts w:ascii="Times New Roman" w:hAnsi="Times New Roman" w:cs="Times New Roman"/>
                <w:lang w:val="sr-Latn-CS"/>
              </w:rPr>
              <w:lastRenderedPageBreak/>
              <w:t>I</w:t>
            </w:r>
          </w:p>
        </w:tc>
        <w:tc>
          <w:tcPr>
            <w:tcW w:w="0" w:type="auto"/>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Успон Европе(Европа од кр.15.до кр. 18 века)</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13</w:t>
            </w:r>
          </w:p>
        </w:tc>
      </w:tr>
      <w:tr w:rsidR="00CF6EAA" w:rsidRPr="00A13163" w:rsidTr="00546532">
        <w:trPr>
          <w:trHeight w:val="488"/>
          <w:jc w:val="center"/>
        </w:trPr>
        <w:tc>
          <w:tcPr>
            <w:tcW w:w="0" w:type="auto"/>
            <w:vAlign w:val="center"/>
          </w:tcPr>
          <w:p w:rsidR="00CF6EAA" w:rsidRPr="00A13163" w:rsidRDefault="00CF6EAA" w:rsidP="00546532">
            <w:pPr>
              <w:jc w:val="center"/>
              <w:rPr>
                <w:rFonts w:ascii="Times New Roman" w:hAnsi="Times New Roman" w:cs="Times New Roman"/>
                <w:lang w:val="sr-Latn-CS"/>
              </w:rPr>
            </w:pPr>
            <w:r w:rsidRPr="00A13163">
              <w:rPr>
                <w:rFonts w:ascii="Times New Roman" w:hAnsi="Times New Roman" w:cs="Times New Roman"/>
                <w:lang w:val="sr-Latn-CS"/>
              </w:rPr>
              <w:t>II</w:t>
            </w:r>
          </w:p>
        </w:tc>
        <w:tc>
          <w:tcPr>
            <w:tcW w:w="0" w:type="auto"/>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Српски народ под страном влашћу од 16. до  18 века</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8</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8</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17</w:t>
            </w:r>
          </w:p>
        </w:tc>
      </w:tr>
      <w:tr w:rsidR="00CF6EAA" w:rsidRPr="00A13163" w:rsidTr="00546532">
        <w:trPr>
          <w:trHeight w:val="461"/>
          <w:jc w:val="center"/>
        </w:trPr>
        <w:tc>
          <w:tcPr>
            <w:tcW w:w="0" w:type="auto"/>
            <w:vAlign w:val="center"/>
          </w:tcPr>
          <w:p w:rsidR="00CF6EAA" w:rsidRPr="00A13163" w:rsidRDefault="00CF6EAA" w:rsidP="00546532">
            <w:pPr>
              <w:jc w:val="center"/>
              <w:rPr>
                <w:rFonts w:ascii="Times New Roman" w:hAnsi="Times New Roman" w:cs="Times New Roman"/>
                <w:lang w:val="sr-Latn-CS"/>
              </w:rPr>
            </w:pPr>
            <w:r w:rsidRPr="00A13163">
              <w:rPr>
                <w:rFonts w:ascii="Times New Roman" w:hAnsi="Times New Roman" w:cs="Times New Roman"/>
                <w:lang w:val="sr-Latn-CS"/>
              </w:rPr>
              <w:t>III</w:t>
            </w:r>
          </w:p>
        </w:tc>
        <w:tc>
          <w:tcPr>
            <w:tcW w:w="0" w:type="auto"/>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Доба револуције (свет од кр.18.века до 70-тих год. 19.века)</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8</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6</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lang w:val="sr-Cyrl-CS"/>
              </w:rPr>
              <w:t>1</w:t>
            </w:r>
            <w:r w:rsidRPr="00A13163">
              <w:rPr>
                <w:rFonts w:ascii="Times New Roman" w:hAnsi="Times New Roman" w:cs="Times New Roman"/>
              </w:rPr>
              <w:t>7</w:t>
            </w:r>
          </w:p>
        </w:tc>
      </w:tr>
      <w:tr w:rsidR="00CF6EAA" w:rsidRPr="00A13163" w:rsidTr="00546532">
        <w:trPr>
          <w:trHeight w:val="488"/>
          <w:jc w:val="center"/>
        </w:trPr>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Latn-CS"/>
              </w:rPr>
              <w:t>IV</w:t>
            </w:r>
          </w:p>
        </w:tc>
        <w:tc>
          <w:tcPr>
            <w:tcW w:w="0" w:type="auto"/>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Нововековне српске државе Србија и Црна Гора (до међународног прознања 1878.године)</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lang w:val="sr-Cyrl-CS"/>
              </w:rPr>
              <w:t>1</w:t>
            </w:r>
            <w:r w:rsidRPr="00A13163">
              <w:rPr>
                <w:rFonts w:ascii="Times New Roman" w:hAnsi="Times New Roman" w:cs="Times New Roman"/>
              </w:rPr>
              <w:t>0</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10</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20</w:t>
            </w:r>
          </w:p>
        </w:tc>
      </w:tr>
      <w:tr w:rsidR="00CF6EAA" w:rsidRPr="00A13163" w:rsidTr="00546532">
        <w:trPr>
          <w:trHeight w:val="488"/>
          <w:jc w:val="center"/>
        </w:trPr>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Latn-CS"/>
              </w:rPr>
              <w:t>V</w:t>
            </w:r>
          </w:p>
        </w:tc>
        <w:tc>
          <w:tcPr>
            <w:tcW w:w="0" w:type="auto"/>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Српски народ под страном влашћу од краја 18 века до 70. година 19.века</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0" w:type="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w:t>
            </w:r>
          </w:p>
        </w:tc>
        <w:tc>
          <w:tcPr>
            <w:tcW w:w="0" w:type="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r>
    </w:tbl>
    <w:p w:rsidR="00CF6EAA" w:rsidRPr="00A13163" w:rsidRDefault="00CF6EAA" w:rsidP="00CF6EAA">
      <w:pPr>
        <w:rPr>
          <w:rFonts w:ascii="Times New Roman" w:hAnsi="Times New Roman" w:cs="Times New Roman"/>
        </w:rPr>
      </w:pPr>
    </w:p>
    <w:p w:rsidR="00CF6EAA" w:rsidRPr="00A13163" w:rsidRDefault="00CF6EAA" w:rsidP="00CF6EAA">
      <w:pPr>
        <w:rPr>
          <w:rFonts w:ascii="Times New Roman" w:hAnsi="Times New Roman" w:cs="Times New Roman"/>
          <w:b/>
          <w:lang w:val="sr-Cyrl-CS"/>
        </w:rPr>
      </w:pPr>
    </w:p>
    <w:tbl>
      <w:tblPr>
        <w:tblW w:w="14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1"/>
        <w:gridCol w:w="1677"/>
        <w:gridCol w:w="3219"/>
        <w:gridCol w:w="38"/>
        <w:gridCol w:w="3400"/>
        <w:gridCol w:w="16"/>
        <w:gridCol w:w="3605"/>
      </w:tblGrid>
      <w:tr w:rsidR="00CF6EAA" w:rsidRPr="00A13163" w:rsidTr="00546532">
        <w:trPr>
          <w:trHeight w:val="500"/>
        </w:trPr>
        <w:tc>
          <w:tcPr>
            <w:tcW w:w="239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677"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278" w:type="dxa"/>
            <w:gridSpan w:val="5"/>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235"/>
        </w:trPr>
        <w:tc>
          <w:tcPr>
            <w:tcW w:w="2391"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677"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219"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438" w:type="dxa"/>
            <w:gridSpan w:val="2"/>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621" w:type="dxa"/>
            <w:gridSpan w:val="2"/>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4"/>
        </w:trPr>
        <w:tc>
          <w:tcPr>
            <w:tcW w:w="2391"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bCs/>
                <w:lang w:val="ru-RU"/>
              </w:rPr>
            </w:pPr>
            <w:r w:rsidRPr="00A13163">
              <w:rPr>
                <w:rFonts w:ascii="Times New Roman" w:hAnsi="Times New Roman" w:cs="Times New Roman"/>
                <w:b/>
                <w:bCs/>
                <w:lang w:val="sr-Cyrl-CS"/>
              </w:rPr>
              <w:t xml:space="preserve">Успон Европе (Европа од краја </w:t>
            </w:r>
            <w:r w:rsidRPr="00A13163">
              <w:rPr>
                <w:rFonts w:ascii="Times New Roman" w:hAnsi="Times New Roman" w:cs="Times New Roman"/>
                <w:b/>
                <w:bCs/>
                <w:lang w:val="sl-SI"/>
              </w:rPr>
              <w:t xml:space="preserve">XV </w:t>
            </w:r>
            <w:r w:rsidRPr="00A13163">
              <w:rPr>
                <w:rFonts w:ascii="Times New Roman" w:hAnsi="Times New Roman" w:cs="Times New Roman"/>
                <w:b/>
                <w:bCs/>
                <w:lang w:val="sr-Cyrl-CS"/>
              </w:rPr>
              <w:t xml:space="preserve">до краја </w:t>
            </w:r>
            <w:r w:rsidRPr="00A13163">
              <w:rPr>
                <w:rFonts w:ascii="Times New Roman" w:hAnsi="Times New Roman" w:cs="Times New Roman"/>
                <w:b/>
                <w:bCs/>
                <w:lang w:val="sl-SI"/>
              </w:rPr>
              <w:t>XVIII</w:t>
            </w:r>
            <w:r w:rsidRPr="00A13163">
              <w:rPr>
                <w:rFonts w:ascii="Times New Roman" w:hAnsi="Times New Roman" w:cs="Times New Roman"/>
                <w:b/>
                <w:bCs/>
                <w:lang w:val="sr-Cyrl-CS"/>
              </w:rPr>
              <w:t xml:space="preserve"> века)</w:t>
            </w:r>
          </w:p>
          <w:p w:rsidR="00CF6EAA" w:rsidRPr="00A13163" w:rsidRDefault="00CF6EAA" w:rsidP="00546532">
            <w:pPr>
              <w:rPr>
                <w:rFonts w:ascii="Times New Roman" w:hAnsi="Times New Roman" w:cs="Times New Roman"/>
                <w:b/>
                <w:lang w:val="ru-RU"/>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Основне одлике новог века</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Велика географска открића</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Градови у новом веку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Хуманизам и ренесанса</w:t>
            </w:r>
          </w:p>
          <w:p w:rsidR="00CF6EAA" w:rsidRPr="00A13163" w:rsidRDefault="00CF6EAA" w:rsidP="00546532">
            <w:pPr>
              <w:rPr>
                <w:rFonts w:ascii="Times New Roman" w:eastAsia="TimesNewRomanPS-ItalicMT" w:hAnsi="Times New Roman" w:cs="Times New Roman"/>
                <w:iCs/>
              </w:rPr>
            </w:pPr>
            <w:r w:rsidRPr="00A13163">
              <w:rPr>
                <w:rFonts w:ascii="Times New Roman" w:eastAsia="TimesNewRomanPS-ItalicMT" w:hAnsi="Times New Roman" w:cs="Times New Roman"/>
                <w:iCs/>
                <w:lang w:val="ru-RU"/>
              </w:rPr>
              <w:t>Реформација и противреформација</w:t>
            </w:r>
          </w:p>
          <w:p w:rsidR="00CF6EAA" w:rsidRPr="00A13163" w:rsidRDefault="00CF6EAA" w:rsidP="00546532">
            <w:pPr>
              <w:rPr>
                <w:rFonts w:ascii="Times New Roman" w:eastAsia="TimesNewRomanPS-ItalicMT" w:hAnsi="Times New Roman" w:cs="Times New Roman"/>
                <w:iCs/>
                <w:lang w:val="sr-Cyrl-CS"/>
              </w:rPr>
            </w:pPr>
            <w:r w:rsidRPr="00A13163">
              <w:rPr>
                <w:rFonts w:ascii="Times New Roman" w:eastAsia="TimesNewRomanPS-ItalicMT" w:hAnsi="Times New Roman" w:cs="Times New Roman"/>
                <w:iCs/>
                <w:lang w:val="sr-Cyrl-CS"/>
              </w:rPr>
              <w:t>Апсолутистичке монархије</w:t>
            </w:r>
          </w:p>
          <w:p w:rsidR="00CF6EAA" w:rsidRPr="00A13163" w:rsidRDefault="00CF6EAA" w:rsidP="00546532">
            <w:pPr>
              <w:rPr>
                <w:rFonts w:ascii="Times New Roman" w:hAnsi="Times New Roman" w:cs="Times New Roman"/>
                <w:b/>
              </w:rPr>
            </w:pPr>
          </w:p>
        </w:tc>
        <w:tc>
          <w:tcPr>
            <w:tcW w:w="1677"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-монолошка (наративна)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-дијалошка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-илустративна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-текстуална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саморегулисан</w:t>
            </w:r>
            <w:r w:rsidRPr="00A13163">
              <w:rPr>
                <w:rFonts w:ascii="Times New Roman" w:hAnsi="Times New Roman" w:cs="Times New Roman"/>
                <w:lang w:val="sr-Cyrl-CS"/>
              </w:rPr>
              <w:lastRenderedPageBreak/>
              <w:t>ог учења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-ИКТ у настави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-писана провера</w:t>
            </w:r>
          </w:p>
        </w:tc>
        <w:tc>
          <w:tcPr>
            <w:tcW w:w="3219"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-Зна да  именује историјски период од половине XV до половине XIX века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дефиницију појма „нови век“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хронолошке оквире појма нови век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именује историјске периоде и зна њихов хронолошки редослед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разврста и наведе историјске изворе за нови век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именује најближи архив или музеј у месту где живи и зна зашто су те институције </w:t>
            </w:r>
            <w:r w:rsidRPr="00A13163">
              <w:rPr>
                <w:rFonts w:ascii="Times New Roman" w:hAnsi="Times New Roman" w:cs="Times New Roman"/>
                <w:lang w:val="sr-Cyrl-CS"/>
              </w:rPr>
              <w:lastRenderedPageBreak/>
              <w:t>важне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наведе три највећа географска открића(пут за Индију, пут за Америку и опловљавање света)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именује морепловце који су их открили и хронолошки прецизно зна када су се десила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наведе три научно-технолошка открића са почетка новог века ( каравела, компас, астролаб, дурбин, мапе, штампарија, часовник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објасни зашто су ови научно-технолошки проналасци били важни за Велика географска открића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ко су Кристофер Колумбо, Васко де Гама, Фернандо Магелан, Гутенберг и зашто су важни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објасни разлику појмова нови свет-стари свет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-На слици препознаје и именује каравелу и зна у чему су њене предности у односу на ранија пловила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 Уме на карти, уз помоћ наставника, да покаже три главна Велика географска открића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репродукује дефиницију појма манфактура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да одреди период када се јавља мануфактура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опише принцип рада у мануфактури уз помоћ наставника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именује градове у којима се развијају мануфактуре и да их уз помоћ наставника пронађе на карти:Фиренца, Венеција,Ђенова, Париз, Лондон, Антверпен, Амстердам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опише свакодневни живот у граду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објасни, уз помоћ наставника, појмове робно-новчана привреда; мануфактурна и капиталистичка привреда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дефиницију појмова: хуманизам, ренесанса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Зна да хронолошки и </w:t>
            </w:r>
            <w:r w:rsidRPr="00A13163">
              <w:rPr>
                <w:rFonts w:ascii="Times New Roman" w:hAnsi="Times New Roman" w:cs="Times New Roman"/>
                <w:lang w:val="ru-RU"/>
              </w:rPr>
              <w:lastRenderedPageBreak/>
              <w:t>просторно смести хуманизам и ренесансу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по сопственом избору, да наведе три представника хуманизма и ренесансе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дефиницију појма протестант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ко је Мартин Лутер и зашто је значајан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хронолошку одредницу, која се узима за настанак протестантизма (1517)</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ко је папа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наведе начине на које је реаговала Римокатоличка црква на протестантизам, уз помоћ наставника (ратови, монашки редови-језуити, инквизиција, индекс забрањених књига, унутрашња реформа)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w:t>
            </w:r>
            <w:r w:rsidRPr="00A13163">
              <w:rPr>
                <w:rFonts w:ascii="Times New Roman" w:hAnsi="Times New Roman" w:cs="Times New Roman"/>
                <w:lang w:val="sr-Cyrl-CS"/>
              </w:rPr>
              <w:t>Зна на карти, уз помоћ легенде и наставника,  да покаже распоред протестантских група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појмове апсолутна монархија и сталеж</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именује сталеже (племство-аристократија, </w:t>
            </w:r>
            <w:r w:rsidRPr="00A13163">
              <w:rPr>
                <w:rFonts w:ascii="Times New Roman" w:hAnsi="Times New Roman" w:cs="Times New Roman"/>
                <w:lang w:val="sr-Cyrl-CS"/>
              </w:rPr>
              <w:lastRenderedPageBreak/>
              <w:t xml:space="preserve">свештенство и грађанство-III сталеж)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да одредикако и колико сваки од њих учествује у власти, уз помоћ наставника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sr-Cyrl-CS"/>
              </w:rPr>
              <w:t>-Зна да разликује трећи сталеж од других сталежа у доба апсолутне монархије на примерима:</w:t>
            </w:r>
            <w:r w:rsidRPr="00A13163">
              <w:rPr>
                <w:rFonts w:ascii="Times New Roman" w:hAnsi="Times New Roman" w:cs="Times New Roman"/>
                <w:lang w:val="ru-RU"/>
              </w:rPr>
              <w:t xml:space="preserve"> - Грађанско друштво ( сељаци, градско становништво, трговци, занатлије, професори, учитељи)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именује и на карти покаже  апсолутистичке монархије: Француску, Русију, Свето римско царство, Османско царство</w:t>
            </w:r>
          </w:p>
        </w:tc>
        <w:tc>
          <w:tcPr>
            <w:tcW w:w="3438" w:type="dxa"/>
            <w:gridSpan w:val="2"/>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lastRenderedPageBreak/>
              <w:t>- Зна да наведе основне карактеристике историјског периода званог нови век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објасни зашто смо за почетак и крај новог века узели баш те хронолошке одреднице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именује музеје: Историјски, Етнолошки, Музеј науке и технике ... и зашто су важни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објасни појам историографија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-Зна да наведе пет научно-технолошка открића са почетка новог века ( каравела, компас, </w:t>
            </w:r>
            <w:r w:rsidRPr="00A13163">
              <w:rPr>
                <w:rFonts w:ascii="Times New Roman" w:hAnsi="Times New Roman" w:cs="Times New Roman"/>
                <w:lang w:val="ru-RU"/>
              </w:rPr>
              <w:lastRenderedPageBreak/>
              <w:t>астролаб, дурбин, мапе, штампарија, часовник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узроке и предуслове за Велика географска открића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закључи и објасни последице Великих географских открића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карти да повеже и покаже узрок, ток и последице Великих географских открића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је Бартоломео Дијаз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процес колонизације Новог света и његове последице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направи пано, ППТ о морепловцима или великим географским открићима, уз сугестије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да одреди угао гледања на историјску појаву: освајања Америке од стране конквистадора, на основу слика и </w:t>
            </w:r>
            <w:r w:rsidRPr="00A13163">
              <w:rPr>
                <w:rFonts w:ascii="Times New Roman" w:hAnsi="Times New Roman" w:cs="Times New Roman"/>
                <w:lang w:val="ru-RU"/>
              </w:rPr>
              <w:t>текстуалног</w:t>
            </w:r>
            <w:r w:rsidRPr="00A13163">
              <w:rPr>
                <w:rFonts w:ascii="Times New Roman" w:hAnsi="Times New Roman" w:cs="Times New Roman"/>
                <w:lang w:val="sr-Cyrl-CS"/>
              </w:rPr>
              <w:t xml:space="preserve"> извора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целовито да објасни мануфактуру (узрок настанка, где се развила, принцип рада, последице)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на карти самостално да покаже наведене градове и да на основу њиховог распореда закључи где су се развијале прве мануфактуре и зашто баш 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закључи шта све повезује наведене градове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почетке настанка и развоја грађанске класе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-Разликује начине производње у средњем веку и у новом веку и зна да то објасни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узроке и последице настанка хуманизма и ренесансе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Зна, по сопственом избору, да наведе пет представника хуманизма и ренесансе и њихова дела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ко су Микеланђело и Леонардо да Винчи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на примерима слика да препозна да ли припадају периоду средњег века или хуманизму и ренесанси и да објасни свој закључак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направи ППТ, пано о Хуманизму и ренесанси, уз сугестије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да објасни узроке настанка протестантизма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начине супротстављања протестантизму од стране Римокатоличке цркве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основне чињенице о језуитима (када су основани, зашто, ко је Игњацио Лојола)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са историјске карте да прочита где је настала и раширила се поједина протестантска група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именује три највеће протестантске цркве (лутерани, калвинисти, англиканци) и да их повеже са земљама у којима су распрострањене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-Разграничава и упоређује појмове: државно и друштвено уређење; сталешка и апсолутна монархија; монархија и република; апсолутна монархија и просвећени апсолутизам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принцип (начин) владавине у апсолутној монархији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интересе сталежа који подржавају апсолутну </w:t>
            </w:r>
            <w:r w:rsidRPr="00A13163">
              <w:rPr>
                <w:rFonts w:ascii="Times New Roman" w:hAnsi="Times New Roman" w:cs="Times New Roman"/>
                <w:lang w:val="sr-Cyrl-CS"/>
              </w:rPr>
              <w:lastRenderedPageBreak/>
              <w:t>монархију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су Петар Велики и Марија Терезија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повеже државу и династију која њоме влада и титулатуру те династије тј.државе (Русија-Рјуриковић, Романови, царство; Аустрија, Хабзбурзи, царство;Турска –Османовићи-(султан)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 </w:t>
            </w:r>
            <w:r w:rsidRPr="00A13163">
              <w:rPr>
                <w:rFonts w:ascii="Times New Roman" w:hAnsi="Times New Roman" w:cs="Times New Roman"/>
                <w:lang w:val="sr-Cyrl-CS"/>
              </w:rPr>
              <w:t>Препознаје разлике између сталешке или апсолутне монархије</w:t>
            </w:r>
          </w:p>
        </w:tc>
        <w:tc>
          <w:tcPr>
            <w:tcW w:w="3621"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lastRenderedPageBreak/>
              <w:t xml:space="preserve">- </w:t>
            </w:r>
            <w:r w:rsidRPr="00A13163">
              <w:rPr>
                <w:rFonts w:ascii="Times New Roman" w:hAnsi="Times New Roman" w:cs="Times New Roman"/>
                <w:lang w:val="sr-Cyrl-CS"/>
              </w:rPr>
              <w:t>Уме да упореди основне карактеристике старог, средњег и новог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целовито узрочно-последично логично, хронолошки тачно, уз показивање на карти да опише Велика географска открића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већину последица Великих географских открића и да их препозна на примерима из садашњости ( Индијанци у резерватима, раширеност појединих језика данас, повећан број црнаца у САД и Западној Европи...)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самостално да презентује </w:t>
            </w:r>
            <w:r w:rsidRPr="00A13163">
              <w:rPr>
                <w:rFonts w:ascii="Times New Roman" w:hAnsi="Times New Roman" w:cs="Times New Roman"/>
                <w:lang w:val="sr-Cyrl-CS"/>
              </w:rPr>
              <w:lastRenderedPageBreak/>
              <w:t>Велика географска открића кроз пано, ППТ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Уме да изрази свој став о последицама Великих географских открића у садашњости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уочи и објасни улогу и значај великих европских градова у периоду од краја </w:t>
            </w:r>
            <w:r w:rsidRPr="00A13163">
              <w:rPr>
                <w:rFonts w:ascii="Times New Roman" w:hAnsi="Times New Roman" w:cs="Times New Roman"/>
              </w:rPr>
              <w:t>XV</w:t>
            </w:r>
            <w:r w:rsidRPr="00A13163">
              <w:rPr>
                <w:rFonts w:ascii="Times New Roman" w:hAnsi="Times New Roman" w:cs="Times New Roman"/>
                <w:lang w:val="ru-RU"/>
              </w:rPr>
              <w:t xml:space="preserve">  до краја </w:t>
            </w:r>
            <w:r w:rsidRPr="00A13163">
              <w:rPr>
                <w:rFonts w:ascii="Times New Roman" w:hAnsi="Times New Roman" w:cs="Times New Roman"/>
              </w:rPr>
              <w:t>XVIII</w:t>
            </w:r>
            <w:r w:rsidRPr="00A13163">
              <w:rPr>
                <w:rFonts w:ascii="Times New Roman" w:hAnsi="Times New Roman" w:cs="Times New Roman"/>
                <w:lang w:val="ru-RU"/>
              </w:rPr>
              <w:t xml:space="preserve"> века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сам осмисли и наведе пример мануфактуре некада и данас, с обзиром на принцип рада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-На основу историјског извора (слика, текст) разликује градове- савременике на различитим територијама, а у периоду хуманизма и ренесансе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узрочно-последично повеже настанак и развој хуманизма и ренесансе са предходним лекцијама (развојем градова и великим географским открићима, мануфактуром)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самостално да презентује Хуманизам и ренесансу кроз пано, ППТ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наведе и објасни основне разлике између културе хуманизма и ренесансе и културе средњег </w:t>
            </w:r>
            <w:r w:rsidRPr="00A13163">
              <w:rPr>
                <w:rFonts w:ascii="Times New Roman" w:hAnsi="Times New Roman" w:cs="Times New Roman"/>
                <w:lang w:val="ru-RU"/>
              </w:rPr>
              <w:lastRenderedPageBreak/>
              <w:t>века(хришћанство-протестантизам; село-град; Бог као центар стварања-човек, као центар свтварања)</w:t>
            </w:r>
          </w:p>
          <w:p w:rsidR="00CF6EAA" w:rsidRPr="00A13163" w:rsidRDefault="00CF6EAA" w:rsidP="00546532">
            <w:pPr>
              <w:rPr>
                <w:rFonts w:ascii="Times New Roman" w:eastAsia="TimesNewRomanPS-BoldMT" w:hAnsi="Times New Roman" w:cs="Times New Roman"/>
                <w:lang w:val="ru-RU"/>
              </w:rPr>
            </w:pPr>
            <w:r w:rsidRPr="00A13163">
              <w:rPr>
                <w:rFonts w:ascii="Times New Roman" w:hAnsi="Times New Roman" w:cs="Times New Roman"/>
                <w:lang w:val="ru-RU"/>
              </w:rPr>
              <w:t>-Зна ко су следеће личности:</w:t>
            </w:r>
            <w:r w:rsidRPr="00A13163">
              <w:rPr>
                <w:rFonts w:ascii="Times New Roman" w:eastAsia="TimesNewRomanPS-BoldMT" w:hAnsi="Times New Roman" w:cs="Times New Roman"/>
                <w:lang w:val="ru-RU"/>
              </w:rPr>
              <w:t xml:space="preserve"> Данте Алигијери, Франческо Петрарка, Ђовани Бокачо, Еразмо Ротердамски, Николо Макијавели,  Албрехт Дирер... и у чему је њихов значај</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повеже и интерпретира развој хришћанства од настанка, преко раскола до појаве протестантског покрета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узрочно-последично повеже предходно градиво са развојем протестантизма у Европи и Новом свету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на основу историјског извора (слика, текст) упореди  организацију римокатоличке цркве са организацијом протестантских заједница (примери из садашњости)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су апсолутистичке монархије: Пруска , Шпанија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повеже процес привредних и друштвених промена у Европи у XVI и XVII веку са настанком апсолутних монархија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повеже државу, династију </w:t>
            </w:r>
            <w:r w:rsidRPr="00A13163">
              <w:rPr>
                <w:rFonts w:ascii="Times New Roman" w:hAnsi="Times New Roman" w:cs="Times New Roman"/>
                <w:lang w:val="sr-Cyrl-CS"/>
              </w:rPr>
              <w:lastRenderedPageBreak/>
              <w:t>која њоме влада, титулатуру  и дворце те династије тј.државе (Француска-Валоа, Бурбони, краљ; Пруска-Хоенцолерни, цар, краљ)и дворци: Лувр, Шенбрун, Кремљ, Версај</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-Разуме и узрочно-последично објашњава прелазак са сталешке на апсолутну монархију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на примеру држава које смо до сада учили да одреди тип државног уређења</w:t>
            </w:r>
          </w:p>
          <w:p w:rsidR="00CF6EAA" w:rsidRPr="00A13163" w:rsidRDefault="00CF6EAA" w:rsidP="00546532">
            <w:pPr>
              <w:rPr>
                <w:rFonts w:ascii="Times New Roman" w:hAnsi="Times New Roman" w:cs="Times New Roman"/>
                <w:lang w:val="ru-RU"/>
              </w:rPr>
            </w:pPr>
          </w:p>
        </w:tc>
      </w:tr>
      <w:tr w:rsidR="00CF6EAA" w:rsidRPr="00A13163" w:rsidTr="00546532">
        <w:trPr>
          <w:trHeight w:val="144"/>
        </w:trPr>
        <w:tc>
          <w:tcPr>
            <w:tcW w:w="2391"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p w:rsidR="00CF6EAA" w:rsidRPr="00A13163" w:rsidRDefault="00CF6EAA" w:rsidP="00546532">
            <w:pPr>
              <w:ind w:right="113"/>
              <w:rPr>
                <w:rFonts w:ascii="Times New Roman" w:hAnsi="Times New Roman" w:cs="Times New Roman"/>
                <w:b/>
                <w:bCs/>
                <w:lang w:val="ru-RU"/>
              </w:rPr>
            </w:pPr>
            <w:r w:rsidRPr="00A13163">
              <w:rPr>
                <w:rFonts w:ascii="Times New Roman" w:hAnsi="Times New Roman" w:cs="Times New Roman"/>
                <w:b/>
                <w:bCs/>
                <w:lang w:val="sr-Cyrl-CS"/>
              </w:rPr>
              <w:t xml:space="preserve">Српски народ под страном влашћу од </w:t>
            </w:r>
            <w:r w:rsidRPr="00A13163">
              <w:rPr>
                <w:rFonts w:ascii="Times New Roman" w:hAnsi="Times New Roman" w:cs="Times New Roman"/>
                <w:b/>
                <w:bCs/>
                <w:lang w:val="sl-SI"/>
              </w:rPr>
              <w:t xml:space="preserve">XVI </w:t>
            </w:r>
            <w:r w:rsidRPr="00A13163">
              <w:rPr>
                <w:rFonts w:ascii="Times New Roman" w:hAnsi="Times New Roman" w:cs="Times New Roman"/>
                <w:b/>
                <w:bCs/>
                <w:lang w:val="sr-Cyrl-CS"/>
              </w:rPr>
              <w:t xml:space="preserve">до краја </w:t>
            </w:r>
            <w:r w:rsidRPr="00A13163">
              <w:rPr>
                <w:rFonts w:ascii="Times New Roman" w:hAnsi="Times New Roman" w:cs="Times New Roman"/>
                <w:b/>
                <w:bCs/>
                <w:lang w:val="sl-SI"/>
              </w:rPr>
              <w:t>XVIII</w:t>
            </w:r>
            <w:r w:rsidRPr="00A13163">
              <w:rPr>
                <w:rFonts w:ascii="Times New Roman" w:hAnsi="Times New Roman" w:cs="Times New Roman"/>
                <w:b/>
                <w:bCs/>
                <w:lang w:val="sr-Cyrl-CS"/>
              </w:rPr>
              <w:t xml:space="preserve"> века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Турска освајања, друштво и држава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Положај Срба у Турском царству</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lastRenderedPageBreak/>
              <w:t>Српска православна црква</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Срби у ратовима Аустрије и Млетачке републике против Турског царства</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Сеобе Срба</w:t>
            </w:r>
          </w:p>
          <w:p w:rsidR="00CF6EAA" w:rsidRPr="00A13163" w:rsidRDefault="00CF6EAA" w:rsidP="00546532">
            <w:pPr>
              <w:rPr>
                <w:rFonts w:ascii="Times New Roman" w:hAnsi="Times New Roman" w:cs="Times New Roman"/>
                <w:b/>
                <w:lang w:val="ru-RU"/>
              </w:rPr>
            </w:pP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Срби под хабзбуршком и млетачком влашћу</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Хајдуци и ускоци</w:t>
            </w:r>
          </w:p>
          <w:p w:rsidR="00CF6EAA" w:rsidRPr="00A13163" w:rsidRDefault="00CF6EAA" w:rsidP="00546532">
            <w:pPr>
              <w:rPr>
                <w:rFonts w:ascii="Times New Roman" w:hAnsi="Times New Roman" w:cs="Times New Roman"/>
                <w:b/>
                <w:lang w:val="ru-RU"/>
              </w:rPr>
            </w:pPr>
            <w:r w:rsidRPr="00A13163">
              <w:rPr>
                <w:rFonts w:ascii="Times New Roman" w:eastAsia="TimesNewRomanPS-ItalicMT" w:hAnsi="Times New Roman" w:cs="Times New Roman"/>
                <w:iCs/>
                <w:lang w:val="ru-RU"/>
              </w:rPr>
              <w:t>Почеци грађанске класе код Срба</w:t>
            </w:r>
          </w:p>
          <w:p w:rsidR="00CF6EAA" w:rsidRPr="00A13163" w:rsidRDefault="00CF6EAA" w:rsidP="00546532">
            <w:pPr>
              <w:rPr>
                <w:rFonts w:ascii="Times New Roman" w:hAnsi="Times New Roman" w:cs="Times New Roman"/>
                <w:b/>
                <w:lang w:val="sr-Cyrl-CS"/>
              </w:rPr>
            </w:pPr>
          </w:p>
        </w:tc>
        <w:tc>
          <w:tcPr>
            <w:tcW w:w="1677"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-монолошка (наративна)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-дијалошка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-илустративна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-текстуална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-индивидуални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саморегулисаног учења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-ИКТ у настави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-писана провера</w:t>
            </w:r>
          </w:p>
        </w:tc>
        <w:tc>
          <w:tcPr>
            <w:tcW w:w="3219"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-Зна ко су Сулејман Величанствени и Мехмед-паша Соколовић и зашто су они значајни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-Препознаје да је Османско царство апсолутна монархија и зна зашто је то тако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покаже на карти Османско царство у свом највећем обиму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феудално уређење Османског царства  и </w:t>
            </w:r>
            <w:r w:rsidRPr="00A13163">
              <w:rPr>
                <w:rFonts w:ascii="Times New Roman" w:hAnsi="Times New Roman" w:cs="Times New Roman"/>
                <w:lang w:val="sr-Cyrl-CS"/>
              </w:rPr>
              <w:lastRenderedPageBreak/>
              <w:t>именује друштвене категорије: јањичари, спахије, раја, власи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када је била Мохачка битка (1526) и зашто је важна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шта је ислам, исламизација, данак у крви, султан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покаже државе под којима су Срби живели од XVI до XVIII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Именује повлашћене слојеве хришћанског становништва и разликује их: војници (војнуци, мартолози, дербенџије), свештенство, влашки сточари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-Именује основне порезе које раја плаћа Османским властима (харач, кулук, десетак, данак у крви)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издвоји информације из ист извора, а које се односе на опис положаја хришћанске раје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-Препознаје да је филурија везана за влашке сточаре и да се разликује од харача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шта је исламизација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 Уме да објасни скраћеницу </w:t>
            </w:r>
            <w:r w:rsidRPr="00A13163">
              <w:rPr>
                <w:rFonts w:ascii="Times New Roman" w:hAnsi="Times New Roman" w:cs="Times New Roman"/>
                <w:lang w:val="sr-Cyrl-CS"/>
              </w:rPr>
              <w:lastRenderedPageBreak/>
              <w:t>СПЦ</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Зна када је обновљена и зашто Пећка патријаршија, уз помоћ наставника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Зна када је укинута и зашто  Пећка патријаршија, уз помоћ наставника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-Зна да наведе у чему је значај  Пећке патријаршије, уз помоћ наставника  </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-Зна шта значи скраћеница СПЦ </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-Зна на карти да покаже простор утицаја Пећке патријаршије</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-Зна да се снађе на мапи ума Пећка патријаршија и прочита тражене информације</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Уме да објасни ко је Мехмед-паша Соколовић и зашто је значајан за СПЦ-националну историју, уз помоћ наставника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-Зна да наведе бар један разлог зашто учимо ратове великих хришћанских сила против Османског царства XVII и </w:t>
            </w:r>
            <w:r w:rsidRPr="00A13163">
              <w:rPr>
                <w:rFonts w:ascii="Times New Roman" w:hAnsi="Times New Roman" w:cs="Times New Roman"/>
              </w:rPr>
              <w:t>XVIII</w:t>
            </w:r>
            <w:r w:rsidRPr="00A13163">
              <w:rPr>
                <w:rFonts w:ascii="Times New Roman" w:hAnsi="Times New Roman" w:cs="Times New Roman"/>
                <w:lang w:val="sr-Cyrl-CS"/>
              </w:rPr>
              <w:t xml:space="preserve"> веку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узроке </w:t>
            </w:r>
            <w:r w:rsidRPr="00A13163">
              <w:rPr>
                <w:rFonts w:ascii="Times New Roman" w:hAnsi="Times New Roman" w:cs="Times New Roman"/>
                <w:lang w:val="sr-Cyrl-CS"/>
              </w:rPr>
              <w:lastRenderedPageBreak/>
              <w:t>пропадања Османског царства(превелика територија, читлучење, појава апсолутне монархије у Европи...)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основне  хронолошке одреднице везане за Велики бечки рат (1683-1699; сеоба Срба 1690.; Карловачки мир 1699, битка код  Качаника 1690.) уз помоћ наставника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 Зна да наведе последице ратова хришћанских сила на подручју Србије у </w:t>
            </w:r>
            <w:r w:rsidRPr="00A13163">
              <w:rPr>
                <w:rFonts w:ascii="Times New Roman" w:hAnsi="Times New Roman" w:cs="Times New Roman"/>
              </w:rPr>
              <w:t>XVIII</w:t>
            </w:r>
            <w:r w:rsidRPr="00A13163">
              <w:rPr>
                <w:rFonts w:ascii="Times New Roman" w:hAnsi="Times New Roman" w:cs="Times New Roman"/>
                <w:lang w:val="ru-RU"/>
              </w:rPr>
              <w:t xml:space="preserve"> веку(Друга сеоба Срба, освајање дела Србије; </w:t>
            </w:r>
            <w:r w:rsidRPr="00A13163">
              <w:rPr>
                <w:rFonts w:ascii="Times New Roman" w:hAnsi="Times New Roman" w:cs="Times New Roman"/>
                <w:lang w:val="sr-Cyrl-CS"/>
              </w:rPr>
              <w:t>Пожаревачки мир 1718.)</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Зна на карти да покаже Саву и Дунав</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уз помоћ наставника, изради ленту времена с основним чињеницама везаним за ратове хришћанских сила против Османлија </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-Зна да се снађе на мапи ума Ратови великих хришћанских сила против Османског царства у  XVII и </w:t>
            </w:r>
            <w:r w:rsidRPr="00A13163">
              <w:rPr>
                <w:rFonts w:ascii="Times New Roman" w:hAnsi="Times New Roman" w:cs="Times New Roman"/>
              </w:rPr>
              <w:t>XVIII</w:t>
            </w:r>
            <w:r w:rsidRPr="00A13163">
              <w:rPr>
                <w:rFonts w:ascii="Times New Roman" w:hAnsi="Times New Roman" w:cs="Times New Roman"/>
                <w:lang w:val="sr-Cyrl-CS"/>
              </w:rPr>
              <w:t xml:space="preserve"> векуи прочита тражене информације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да одговори на једноставна питања гледајући </w:t>
            </w:r>
            <w:r w:rsidRPr="00A13163">
              <w:rPr>
                <w:rFonts w:ascii="Times New Roman" w:hAnsi="Times New Roman" w:cs="Times New Roman"/>
                <w:lang w:val="sr-Cyrl-CS"/>
              </w:rPr>
              <w:lastRenderedPageBreak/>
              <w:t>филм „Освајање Беча 1683.године“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када су биле Велика сеоба и Друга сеоба Срба (1690 и 1739)</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Зна да наведе и објасни узроке сеоба Срба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Зна да именује и покаже простор који су населили Срби 16-19.века (Лика, Кордун, Хрватска, Славонија, Далмација, Банат, Бачка, Срем)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последице сеоба Срба, које се огледају у савремености, уз помоћ наставника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ко су Арсеније III Чарнојевић  и Арсеније IV Јовановић  и зашто су важни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 </w:t>
            </w:r>
            <w:r w:rsidRPr="00A13163">
              <w:rPr>
                <w:rFonts w:ascii="Times New Roman" w:hAnsi="Times New Roman" w:cs="Times New Roman"/>
                <w:lang w:val="sr-Cyrl-CS"/>
              </w:rPr>
              <w:t>Зна ко су Арсеније III Чарнојевић  и Арсеније IV Јовановић  и зашто су важни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w:t>
            </w:r>
            <w:r w:rsidRPr="00A13163">
              <w:rPr>
                <w:rFonts w:ascii="Times New Roman" w:hAnsi="Times New Roman" w:cs="Times New Roman"/>
                <w:lang w:val="ru-RU"/>
              </w:rPr>
              <w:t>Зна да објасни појам покатоличавање и Војна крајина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наведе привилегије Срба у Војној крајини и да је </w:t>
            </w:r>
            <w:r w:rsidRPr="00A13163">
              <w:rPr>
                <w:rFonts w:ascii="Times New Roman" w:hAnsi="Times New Roman" w:cs="Times New Roman"/>
                <w:lang w:val="ru-RU"/>
              </w:rPr>
              <w:lastRenderedPageBreak/>
              <w:t xml:space="preserve">покаже на карти, као и </w:t>
            </w:r>
            <w:r w:rsidRPr="00A13163">
              <w:rPr>
                <w:rFonts w:ascii="Times New Roman" w:hAnsi="Times New Roman" w:cs="Times New Roman"/>
                <w:bCs/>
                <w:lang w:val="sr-Cyrl-CS"/>
              </w:rPr>
              <w:t>Хабзбуршку монархију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именује два документа на којима се заснивају привилегије Срба  и када су донети (Влашки закон -1630 и Привилегије цара Леополда 1690-1695)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опише значај СПЦ за очување националног идентитета Срба то јест Карловачке митрополије посебно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именује облике отпора српског народа Османској власти (хајдуци, ускоци, буне и устанци)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уз помоћ наставника, да опише хајдуке и њихову организацију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уз помоћ наставника,  да опише ускоке и њихову организацију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Разликује хајдуке и ускоке на примерима јунака из српских народних јуначких песама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Доситеј Обрадовић</w:t>
            </w:r>
            <w:r w:rsidRPr="00A13163">
              <w:rPr>
                <w:rFonts w:ascii="Times New Roman" w:hAnsi="Times New Roman" w:cs="Times New Roman"/>
                <w:lang w:val="ru-RU"/>
              </w:rPr>
              <w:t xml:space="preserve"> и Марија Терезија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lastRenderedPageBreak/>
              <w:t>-Зна да уз помоћ наставника,  објасни разлоге шта је оно што повезује и ствара један народ: језик, осећај припадности, заједничко историјско искуство, простор (пр. Срби, Руси, Енглези, Немци)</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објасни појам нација у културном,политичком, психолошком смислу-идентитет</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зашто су за очување националног идентитета битни школство-Карловачка гимназија, култура, СПЦ, Матица српска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-Зна да се Фрушка Гора другачије зове српска Света Гора</w:t>
            </w:r>
          </w:p>
        </w:tc>
        <w:tc>
          <w:tcPr>
            <w:tcW w:w="3438"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-Зна да објасни појам тимарски систем и да га опише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покаже на карти ширење Османског царства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узроке успона Османског царства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административну поделу Османског царства: пашалук, санџак, нахија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упореди привредни и друштвени развој  Западне и Југо-</w:t>
            </w:r>
            <w:r w:rsidRPr="00A13163">
              <w:rPr>
                <w:rFonts w:ascii="Times New Roman" w:hAnsi="Times New Roman" w:cs="Times New Roman"/>
                <w:lang w:val="sr-Cyrl-CS"/>
              </w:rPr>
              <w:lastRenderedPageBreak/>
              <w:t>источне Европе у XV и XVI веку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разлику између влашких сточара и остале раје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дефиницију појма филурија и да објасни разлику између ње и харача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опише породичну задругу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упореди слојеве хришћанског становништва на основу анализе понуђених историјских извора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Описује основне порезе које раја плаћа Османским властима (харач, кулук, десетак, данак у крви)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Повезује појам патријаршије са знањем из средњег века (време оснивања архиепископије, патријаршије, црквена хијерархија...)</w:t>
            </w:r>
          </w:p>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lang w:val="sr-Cyrl-CS"/>
              </w:rPr>
              <w:t>-Зна ко су Макарије Соколовић,</w:t>
            </w:r>
            <w:r w:rsidRPr="00A13163">
              <w:rPr>
                <w:rFonts w:ascii="Times New Roman" w:hAnsi="Times New Roman" w:cs="Times New Roman"/>
                <w:bCs/>
                <w:lang w:val="sr-Cyrl-CS"/>
              </w:rPr>
              <w:t xml:space="preserve">Арсеније </w:t>
            </w:r>
            <w:r w:rsidRPr="00A13163">
              <w:rPr>
                <w:rFonts w:ascii="Times New Roman" w:hAnsi="Times New Roman" w:cs="Times New Roman"/>
                <w:bCs/>
              </w:rPr>
              <w:t>III</w:t>
            </w:r>
            <w:r w:rsidRPr="00A13163">
              <w:rPr>
                <w:rFonts w:ascii="Times New Roman" w:hAnsi="Times New Roman" w:cs="Times New Roman"/>
                <w:bCs/>
                <w:lang w:val="sr-Cyrl-CS"/>
              </w:rPr>
              <w:t xml:space="preserve">Чарнојевић, Арсеније </w:t>
            </w:r>
            <w:r w:rsidRPr="00A13163">
              <w:rPr>
                <w:rFonts w:ascii="Times New Roman" w:hAnsi="Times New Roman" w:cs="Times New Roman"/>
                <w:bCs/>
              </w:rPr>
              <w:t>IV</w:t>
            </w:r>
            <w:r w:rsidRPr="00A13163">
              <w:rPr>
                <w:rFonts w:ascii="Times New Roman" w:hAnsi="Times New Roman" w:cs="Times New Roman"/>
                <w:bCs/>
                <w:lang w:val="sr-Cyrl-CS"/>
              </w:rPr>
              <w:t>Јовановић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Cs/>
                <w:lang w:val="sr-Cyrl-CS"/>
              </w:rPr>
              <w:t>- Зна да објасни самостално зашто је обновљена, а зашто је укинута Пећка патријаршија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да покаже на карти где се налазе: Пећ, Цетиње и Сремски Карловци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повезује сегменте мапе ума у целовиту причу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да објасни значај Мехмед-паше соколовића за СПЦ</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узрочно-последично, повезујући досадашње градиво објасни узроке пропадања Османског царства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уочи, издвоји и опише показатеље пропадања Османског царства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целовито, узрочно-последично логично, хронолошки прецизно да исприча о Великом бечком рату  (1683-1699)</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-Уочава и описује улогу Русије у ратовима са Османским царством током XVIII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хронолошки редослед и значај аустро-турских ратова у XVII и XVIII-ом веку </w:t>
            </w:r>
          </w:p>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lang w:val="sr-Cyrl-CS"/>
              </w:rPr>
              <w:t>- Зна на карти да покаже (</w:t>
            </w:r>
            <w:r w:rsidRPr="00A13163">
              <w:rPr>
                <w:rFonts w:ascii="Times New Roman" w:hAnsi="Times New Roman" w:cs="Times New Roman"/>
                <w:bCs/>
                <w:lang w:val="sr-Cyrl-CS"/>
              </w:rPr>
              <w:t>Беч, Сремске Карловце, Саву, Дунав, Србију, Београд, Пожаревац)</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 мапи ума повеже </w:t>
            </w:r>
            <w:r w:rsidRPr="00A13163">
              <w:rPr>
                <w:rFonts w:ascii="Times New Roman" w:hAnsi="Times New Roman" w:cs="Times New Roman"/>
                <w:lang w:val="sr-Cyrl-CS"/>
              </w:rPr>
              <w:lastRenderedPageBreak/>
              <w:t>последице по Србе које су ти ратови изазвали, због нашег учешћа у тим ратовима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Уме да одговори на сва питања на основу филма Освајање Беча 1683. 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целовито, узрочно-последично да опише сеобе Срба (од доласка Турака на Балкан)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 карти покаже Војну крајину и правце сеоба Срба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узрочно-последично да опише Велику сеобу Срба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узрочно-последично да опише Другу сеобу Срба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препозна на слици Паје Јовановића догађај који она описује-Сеобу Срба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критички да опише положај Срба, добре и лоше стране тог положаја </w:t>
            </w:r>
            <w:r w:rsidRPr="00A13163">
              <w:rPr>
                <w:rFonts w:ascii="Times New Roman" w:eastAsia="TimesNewRomanPS-ItalicMT" w:hAnsi="Times New Roman" w:cs="Times New Roman"/>
                <w:iCs/>
                <w:lang w:val="ru-RU"/>
              </w:rPr>
              <w:t>под хабзбуршком и млетачком влашћу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да опише значај Ракоцијевог устанка (1703-1711) у односу на положај Срба у Хабзбуршкој монархији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појам унијаћење</w:t>
            </w:r>
          </w:p>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lang w:val="sr-Cyrl-CS"/>
              </w:rPr>
              <w:lastRenderedPageBreak/>
              <w:t>-Уме на карти да покаже:</w:t>
            </w:r>
            <w:r w:rsidRPr="00A13163">
              <w:rPr>
                <w:rFonts w:ascii="Times New Roman" w:hAnsi="Times New Roman" w:cs="Times New Roman"/>
                <w:bCs/>
                <w:lang w:val="sr-Cyrl-CS"/>
              </w:rPr>
              <w:t>Сремске Карловце, Фрушку Гору, Дубровник, Далмацију и Млетачку републику</w:t>
            </w:r>
          </w:p>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bCs/>
                <w:lang w:val="sr-Cyrl-CS"/>
              </w:rPr>
              <w:t>-Зна хронолошке одреднице настанка Војне крајине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када се и где јављају хајдуци и ускоци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самостално да упореди хајдуке и ускоке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уз помоћ наставника, да анализира добре и лоше стране хајдучије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из српских народних јуначких песама уочи и издвоји делове у којима се описује хајдучка и ускочка организација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именује друштвене слојеве Хабзбуршке монархије  у којима је било Срба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суштину школске реформе Марије Терезије и какве је то последице имало по Србе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опише притиске на Србе и тешкоће на које су наилазили</w:t>
            </w:r>
            <w:r w:rsidRPr="00A13163">
              <w:rPr>
                <w:rFonts w:ascii="Times New Roman" w:eastAsia="TimesNewRomanPS-ItalicMT" w:hAnsi="Times New Roman" w:cs="Times New Roman"/>
                <w:iCs/>
                <w:lang w:val="ru-RU"/>
              </w:rPr>
              <w:t>под хабзбуршком, млетачком влашћу</w:t>
            </w:r>
            <w:r w:rsidRPr="00A13163">
              <w:rPr>
                <w:rFonts w:ascii="Times New Roman" w:eastAsia="TimesNewRomanPS-ItalicMT" w:hAnsi="Times New Roman" w:cs="Times New Roman"/>
                <w:lang w:val="ru-RU"/>
              </w:rPr>
              <w:t xml:space="preserve"> и у Дубровнику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Зна шта чини национални идентитет и на који начин се он чува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по избору, два манастира на Фрушкој Гори и по један (по избору) са подручја Лике, Кордуна, Славоније, Далмације, уз  помоћ карте </w:t>
            </w:r>
          </w:p>
          <w:p w:rsidR="00CF6EAA" w:rsidRPr="00A13163" w:rsidRDefault="00CF6EAA" w:rsidP="00546532">
            <w:pPr>
              <w:rPr>
                <w:rFonts w:ascii="Times New Roman" w:hAnsi="Times New Roman" w:cs="Times New Roman"/>
                <w:lang w:val="ru-RU"/>
              </w:rPr>
            </w:pPr>
          </w:p>
        </w:tc>
        <w:tc>
          <w:tcPr>
            <w:tcW w:w="3621"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-Зна да дефинише појам ејалет или беглербеглук; Румелијски пашалук (беглербеглук)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појмове: канун и шеријат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покаже на карти ширење Османског царства у Европи, уз повезивање са хронолошким одредницама тог ширења (1354, 1395,1453, 1459, 1463,1496,1526)</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-Зна да наведе примере турског наслеђа, које се одржало до данас, </w:t>
            </w:r>
            <w:r w:rsidRPr="00A13163">
              <w:rPr>
                <w:rFonts w:ascii="Times New Roman" w:hAnsi="Times New Roman" w:cs="Times New Roman"/>
                <w:lang w:val="sr-Cyrl-CS"/>
              </w:rPr>
              <w:lastRenderedPageBreak/>
              <w:t>на подручју Србије (јастук, јорган, бубрег, кафа, турцизми, топоними: Мегдан, Турица, Теразије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да опише положај хришћанске раје, сваког слоја понаособ,  у Османском царству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објасни специфичности сваког друштвеног слоја у Османском царству овог периода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 лакоћом анализира понуђене историјске изворе о положају хришћанске раје у Османском царству и на основу упоређеног категорише их</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критички да анализира упоредну табелу положаја хришћанске раје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целовито (узрочно-последично) да опише улогу Пећке патријаршије у српском народу од XVI до XVIII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-Разуме повезаност и значај СПЦ у новом веку и савременом добу (крунисање патријараха у Пећи, Карловачка и Цетињска митрополија...)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кроз коришћење примера, да опише значај Пећке патријаршије, зашто је обновљена, зашто </w:t>
            </w:r>
            <w:r w:rsidRPr="00A13163">
              <w:rPr>
                <w:rFonts w:ascii="Times New Roman" w:hAnsi="Times New Roman" w:cs="Times New Roman"/>
                <w:lang w:val="sr-Cyrl-CS"/>
              </w:rPr>
              <w:lastRenderedPageBreak/>
              <w:t>укинута...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самостално да направи мапу ума Пећка патријаршија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покаже на карти, поред предходно наведеног, Дечане, Милешеву и Острог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узрочно-последично, кроз примере, да опише опадање Османске моћи у XVII и XVIII веку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последице које су имали Срби због учешћа у овим сукобима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самостално направи мапу ума ратови хришћанских сила против Османског царства у </w:t>
            </w:r>
            <w:r w:rsidRPr="00A13163">
              <w:rPr>
                <w:rFonts w:ascii="Times New Roman" w:hAnsi="Times New Roman" w:cs="Times New Roman"/>
              </w:rPr>
              <w:t>XVII</w:t>
            </w:r>
            <w:r w:rsidRPr="00A13163">
              <w:rPr>
                <w:rFonts w:ascii="Times New Roman" w:hAnsi="Times New Roman" w:cs="Times New Roman"/>
                <w:lang w:val="ru-RU"/>
              </w:rPr>
              <w:t xml:space="preserve"> и </w:t>
            </w:r>
            <w:r w:rsidRPr="00A13163">
              <w:rPr>
                <w:rFonts w:ascii="Times New Roman" w:hAnsi="Times New Roman" w:cs="Times New Roman"/>
              </w:rPr>
              <w:t>XVIII</w:t>
            </w:r>
            <w:r w:rsidRPr="00A13163">
              <w:rPr>
                <w:rFonts w:ascii="Times New Roman" w:hAnsi="Times New Roman" w:cs="Times New Roman"/>
                <w:lang w:val="sr-Cyrl-CS"/>
              </w:rPr>
              <w:t xml:space="preserve"> веку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Уме да уочи став аутора филма Освајање Беча 1683. о самом догађају, уме да процени стратегију и тактику напада Турака и одбране Аустријанаца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повеже и опише процес сеоба Срба са ширењем Османског царства на Балкану, односом Угарске, па Хабзбуршке монархије и Млетачке према том процесу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последице сеоба Срба поткрепи примерима из </w:t>
            </w:r>
            <w:r w:rsidRPr="00A13163">
              <w:rPr>
                <w:rFonts w:ascii="Times New Roman" w:hAnsi="Times New Roman" w:cs="Times New Roman"/>
                <w:lang w:val="sr-Cyrl-CS"/>
              </w:rPr>
              <w:lastRenderedPageBreak/>
              <w:t>садашњости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на било којој карти покаже правце сеоба Срба, Војну крајину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процени положај Срба </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 xml:space="preserve">под хабзбуршком и млетачком влашћу (узроке досељавања, добре стране, притиске, начине очувања националног идентитета) </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-Уме да упореди положај Срба у Османском царству и под хабзбуршком и млетачком влашћу с обзиром на њихов економски, социјални, културни и верски положај</w:t>
            </w:r>
          </w:p>
          <w:p w:rsidR="00CF6EAA" w:rsidRPr="00A13163" w:rsidRDefault="00CF6EAA" w:rsidP="00546532">
            <w:pPr>
              <w:rPr>
                <w:rFonts w:ascii="Times New Roman" w:eastAsia="TimesNewRomanPS-ItalicMT" w:hAnsi="Times New Roman" w:cs="Times New Roman"/>
                <w:iCs/>
                <w:lang w:val="ru-RU"/>
              </w:rPr>
            </w:pPr>
            <w:r w:rsidRPr="00A13163">
              <w:rPr>
                <w:rFonts w:ascii="Times New Roman" w:eastAsia="TimesNewRomanPS-ItalicMT" w:hAnsi="Times New Roman" w:cs="Times New Roman"/>
                <w:iCs/>
                <w:lang w:val="ru-RU"/>
              </w:rPr>
              <w:t>-Уме да уочи разлоге и процес настанка и развојачења Војне крајине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кроз примере из историјских извора  да примени знање о хајдуцима и ускоцима (особине, начин борбе, начин живота, простор где живе...)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критички да сагледа добре и лоше стране ова два покрета отпора против Османлија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узрочно-последично анализира друштвену структуру Срба пречана, њихов положај </w:t>
            </w:r>
            <w:r w:rsidRPr="00A13163">
              <w:rPr>
                <w:rFonts w:ascii="Times New Roman" w:hAnsi="Times New Roman" w:cs="Times New Roman"/>
                <w:lang w:val="sr-Cyrl-CS"/>
              </w:rPr>
              <w:lastRenderedPageBreak/>
              <w:t>(национални, социјалнио, политички, војни) и да опише активности које Срби предузимају на јачању свог националног идентитета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узрочно-последично поступке католичке цркве према Србима и какве су последице које се и данас осећају због тих активности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да уочи последице оснивања српских културних установа и у савремености</w:t>
            </w:r>
          </w:p>
          <w:p w:rsidR="00CF6EAA" w:rsidRPr="00A13163" w:rsidRDefault="00CF6EAA" w:rsidP="00546532">
            <w:pPr>
              <w:rPr>
                <w:rFonts w:ascii="Times New Roman" w:hAnsi="Times New Roman" w:cs="Times New Roman"/>
                <w:lang w:val="ru-RU"/>
              </w:rPr>
            </w:pPr>
          </w:p>
        </w:tc>
      </w:tr>
      <w:tr w:rsidR="00CF6EAA" w:rsidRPr="00A13163" w:rsidTr="00546532">
        <w:trPr>
          <w:trHeight w:val="144"/>
        </w:trPr>
        <w:tc>
          <w:tcPr>
            <w:tcW w:w="2391" w:type="dxa"/>
            <w:shd w:val="clear" w:color="auto" w:fill="FBD4B4"/>
            <w:vAlign w:val="center"/>
          </w:tcPr>
          <w:p w:rsidR="00CF6EAA" w:rsidRPr="00A13163" w:rsidRDefault="00CF6EAA" w:rsidP="00546532">
            <w:pPr>
              <w:rPr>
                <w:rFonts w:ascii="Times New Roman" w:hAnsi="Times New Roman" w:cs="Times New Roman"/>
                <w:b/>
                <w:bCs/>
                <w:lang w:val="ru-RU"/>
              </w:rPr>
            </w:pPr>
            <w:r w:rsidRPr="00A13163">
              <w:rPr>
                <w:rFonts w:ascii="Times New Roman" w:hAnsi="Times New Roman" w:cs="Times New Roman"/>
                <w:b/>
                <w:bCs/>
                <w:lang w:val="sr-Cyrl-CS"/>
              </w:rPr>
              <w:lastRenderedPageBreak/>
              <w:t xml:space="preserve">Доба револуција (Европа и свет од краја </w:t>
            </w:r>
            <w:r w:rsidRPr="00A13163">
              <w:rPr>
                <w:rFonts w:ascii="Times New Roman" w:hAnsi="Times New Roman" w:cs="Times New Roman"/>
                <w:b/>
                <w:bCs/>
              </w:rPr>
              <w:t>XVIII</w:t>
            </w:r>
            <w:r w:rsidRPr="00A13163">
              <w:rPr>
                <w:rFonts w:ascii="Times New Roman" w:hAnsi="Times New Roman" w:cs="Times New Roman"/>
                <w:b/>
                <w:bCs/>
                <w:lang w:val="sr-Cyrl-CS"/>
              </w:rPr>
              <w:t xml:space="preserve"> века до седамдесетих година </w:t>
            </w:r>
            <w:r w:rsidRPr="00A13163">
              <w:rPr>
                <w:rFonts w:ascii="Times New Roman" w:hAnsi="Times New Roman" w:cs="Times New Roman"/>
                <w:b/>
                <w:bCs/>
              </w:rPr>
              <w:t>XIX</w:t>
            </w:r>
            <w:r w:rsidRPr="00A13163">
              <w:rPr>
                <w:rFonts w:ascii="Times New Roman" w:hAnsi="Times New Roman" w:cs="Times New Roman"/>
                <w:b/>
                <w:bCs/>
                <w:lang w:val="ru-RU"/>
              </w:rPr>
              <w:t xml:space="preserve">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Индустријска револуција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Политичке револуције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Француска грађанска </w:t>
            </w:r>
            <w:r w:rsidRPr="00A13163">
              <w:rPr>
                <w:rFonts w:ascii="Times New Roman" w:hAnsi="Times New Roman" w:cs="Times New Roman"/>
                <w:lang w:val="sr-Cyrl-CS"/>
              </w:rPr>
              <w:lastRenderedPageBreak/>
              <w:t>револуција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Наполеоново доба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Бечки конгрес и његове последице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Револуције 1848/1849.године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Уједињење Италије и Немачке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Грађански рат у САД</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lang w:val="sr-Cyrl-CS"/>
              </w:rPr>
              <w:t>Велике силе, Источно питање и балкански народи</w:t>
            </w:r>
          </w:p>
        </w:tc>
        <w:tc>
          <w:tcPr>
            <w:tcW w:w="1677"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-монолошка (наративна)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-дијалошка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-илустративна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-текстуална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саморегулисаног учења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-ИКТ у настави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угледни час</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-писана провера</w:t>
            </w:r>
          </w:p>
        </w:tc>
        <w:tc>
          <w:tcPr>
            <w:tcW w:w="3219" w:type="dxa"/>
            <w:vAlign w:val="center"/>
          </w:tcPr>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ru-RU"/>
              </w:rPr>
              <w:lastRenderedPageBreak/>
              <w:t>-</w:t>
            </w:r>
            <w:r w:rsidRPr="00A13163">
              <w:rPr>
                <w:rFonts w:ascii="Times New Roman" w:hAnsi="Times New Roman" w:cs="Times New Roman"/>
                <w:lang w:val="sr-Cyrl-CS"/>
              </w:rPr>
              <w:t xml:space="preserve"> Зна да наведе појмове револуција и Прва индустријска револуција</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 Зна да хронолошки одреди век појављивања Прве инд. револуције </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 xml:space="preserve">-Зна да наведе бар један пример револуције (у било ком смислу и времену) </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sr-Cyrl-CS"/>
              </w:rPr>
              <w:t xml:space="preserve">-Зна да наведе </w:t>
            </w:r>
            <w:r w:rsidRPr="00A13163">
              <w:rPr>
                <w:rFonts w:ascii="Times New Roman" w:hAnsi="Times New Roman" w:cs="Times New Roman"/>
                <w:lang w:val="ru-RU"/>
              </w:rPr>
              <w:t xml:space="preserve">узроке </w:t>
            </w:r>
            <w:r w:rsidRPr="00A13163">
              <w:rPr>
                <w:rFonts w:ascii="Times New Roman" w:hAnsi="Times New Roman" w:cs="Times New Roman"/>
                <w:lang w:val="ru-RU"/>
              </w:rPr>
              <w:lastRenderedPageBreak/>
              <w:t>(демографски,  политички, економски) настанка Прве индустријске револуције и њене последице уз помоћ наставника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наведе проналазак којим је покренута Прва инд.револуција (парна машина) и ко је њен проналазач (Џејмс Ват)</w:t>
            </w:r>
          </w:p>
          <w:p w:rsidR="00CF6EAA" w:rsidRPr="00A13163" w:rsidRDefault="00CF6EAA" w:rsidP="00546532">
            <w:pPr>
              <w:autoSpaceDE w:val="0"/>
              <w:autoSpaceDN w:val="0"/>
              <w:adjustRightInd w:val="0"/>
              <w:rPr>
                <w:rFonts w:ascii="Times New Roman" w:hAnsi="Times New Roman" w:cs="Times New Roman"/>
                <w:b/>
                <w:lang w:val="ru-RU"/>
              </w:rPr>
            </w:pPr>
            <w:r w:rsidRPr="00A13163">
              <w:rPr>
                <w:rFonts w:ascii="Times New Roman" w:hAnsi="Times New Roman" w:cs="Times New Roman"/>
                <w:lang w:val="sr-Cyrl-CS"/>
              </w:rPr>
              <w:t>Зна да наведе политичка права -</w:t>
            </w:r>
            <w:r w:rsidRPr="00A13163">
              <w:rPr>
                <w:rFonts w:ascii="Times New Roman" w:hAnsi="Times New Roman" w:cs="Times New Roman"/>
                <w:b/>
                <w:lang w:val="ru-RU"/>
              </w:rPr>
              <w:t>Демократска права: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-пасивно и активно право учествовања у власти ( да бираш и да будеш биран)</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-право на удруживање-право збора и договора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-поштовање воље већине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-слобода штампе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-Препознаје да је   Француска (од Револуције 1789) револуција имала највећи утицај у Европи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дефиницију појма устав</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узроке и повод Француске револуције, као и њене хронолошке границе  </w:t>
            </w:r>
            <w:r w:rsidRPr="00A13163">
              <w:rPr>
                <w:rFonts w:ascii="Times New Roman" w:hAnsi="Times New Roman" w:cs="Times New Roman"/>
                <w:lang w:val="sr-Cyrl-CS"/>
              </w:rPr>
              <w:lastRenderedPageBreak/>
              <w:t>(1789-1794/9)</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наведе, уз помоћ наставника, циљеве револуције: </w:t>
            </w:r>
            <w:r w:rsidRPr="00A13163">
              <w:rPr>
                <w:rFonts w:ascii="Times New Roman" w:hAnsi="Times New Roman" w:cs="Times New Roman"/>
                <w:lang w:val="ru-RU"/>
              </w:rPr>
              <w:t>грађанске слободе – имовинска и лична безбедност, једнакост грађана пред законом, слобода: вероисповести, говора, писане речи, окупљања, удруживања,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бирачко право; право III сталежа да одлучује у Скупштини (да се пређе са гласања по сталежима на гласање по главама) ; укидање феудализма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да уочи политичка права истакнута у Декларацији права човека и грађанина, а на основу текста Декларације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дефиницију устава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-Зна ко су Луј XVI и Марија Антоанета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ко је Наполеон Бонапарта и зашто је важан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да именује кључне битке Наполонових ратовања и када су се десиле,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-Код Аустерлица и Трафалгара 1805.</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-Бородинска 1812.</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-Битка народа код Лајпцига 1813.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-код Ватерлоа 1815.</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-Зна да наведе промене које је Наполеон изазвао својим освајањима по Европи: у Француској, Млетачкој републици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карти, уз помоћ наставника,  да покаже места одигравања Наполеонових чувених битака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-Препознаје и именује на сликама Наполеона Бонапарту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наведе основне карактеристике Бечког конгреса (када је био, ко је учествовао, а ко одлучивао, које промене доноси)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дефинише појам велика сила и да примени на примерима држава  онда и данас</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хронолошки и просторно одреди Револуцију </w:t>
            </w:r>
            <w:r w:rsidRPr="00A13163">
              <w:rPr>
                <w:rFonts w:ascii="Times New Roman" w:hAnsi="Times New Roman" w:cs="Times New Roman"/>
                <w:lang w:val="ru-RU"/>
              </w:rPr>
              <w:lastRenderedPageBreak/>
              <w:t>1848/49</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наведе последице револуције 48/49</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разликује узроке револуција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основне чињенице везане за уједињење Италије (Пијемонт, 1861) и Немачке (Пруска, 1871, Други рајх)</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карти да покаже Немачку и Италију после уједињења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покаже на карти где се налази Америка, као и где је 13 колонија на Источној обали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ко су робови у Америци, одакле су и какав је њихов положај</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наведе узрок и последице сукоба између Севера и Југа, уз помоћ наставника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објасни појмове: велика сила и Источно питање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xml:space="preserve">-Зна да наведе заинтересоване стране у решавању Источног питања </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lastRenderedPageBreak/>
              <w:t>- Зна када је био Берлински конгрес и које су његове најважније одлуке за српске земље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покаже на карти Европу пре и после Берлинског конгреса</w:t>
            </w:r>
          </w:p>
          <w:p w:rsidR="00CF6EAA" w:rsidRPr="00A13163" w:rsidRDefault="00CF6EAA" w:rsidP="00546532">
            <w:pPr>
              <w:rPr>
                <w:rFonts w:ascii="Times New Roman" w:hAnsi="Times New Roman" w:cs="Times New Roman"/>
                <w:lang w:val="ru-RU"/>
              </w:rPr>
            </w:pPr>
          </w:p>
        </w:tc>
        <w:tc>
          <w:tcPr>
            <w:tcW w:w="3438"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-Уочава и објашњава разлику између принципа производње у мануфактури и производње у Првој инд.револуцији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неке од проналазака Прве индустријске револуције (летећи чунак, парна локомотива, пароброд...)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Разуме и зна да објасни узрочно-последично процес настанка Прве индустријске </w:t>
            </w:r>
            <w:r w:rsidRPr="00A13163">
              <w:rPr>
                <w:rFonts w:ascii="Times New Roman" w:hAnsi="Times New Roman" w:cs="Times New Roman"/>
                <w:lang w:val="sr-Cyrl-CS"/>
              </w:rPr>
              <w:lastRenderedPageBreak/>
              <w:t xml:space="preserve">револуције и њене последице  у целини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примеру Енглеске и Француске, да објасни  сеобе село-град  и настанак и развој радничке класе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Уме на слици да разликује каравелу и пароброд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објасни у чему је значај  </w:t>
            </w:r>
            <w:r w:rsidRPr="00A13163">
              <w:rPr>
                <w:rFonts w:ascii="Times New Roman" w:hAnsi="Times New Roman" w:cs="Times New Roman"/>
                <w:lang w:val="ru-RU"/>
              </w:rPr>
              <w:t>Енглеске револуције и када се одиграла (17. век)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повеже и објасни процес преласка са апсолутне монархије на уставну парламентарну монархију или републику, анализирајући улогу друштвених слојева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-Уочава и објашњава како су привредни процеси и промене утицали на друштвене промене, а ови на настанак политичких револуција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-Уочава и објашњава обележја првих грађанских револуција ( </w:t>
            </w:r>
            <w:r w:rsidRPr="00A13163">
              <w:rPr>
                <w:rFonts w:ascii="Times New Roman" w:hAnsi="Times New Roman" w:cs="Times New Roman"/>
                <w:lang w:val="sr-Cyrl-CS"/>
              </w:rPr>
              <w:t>социјална, национална, верска)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Француску грађанску револуцију (узрок, ток, последице)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-Зна да објасни политичку промену која је у Француској наступила 1791. доношењем устава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критички да процењује вредности које заступа Декларација права човека и грађанина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-Разликује апсолутну монархију, уставну парламентарну монархију и републику,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идеје на којима се заснивала револуција-развој национализма, одвајање религије од државе, слобода, братство, једнакост, романтизам...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Максимилијан Робеспјер и зашто је важан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-Критички сагледава Јакобинску диктатуру и појаву гиљотине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датум избијања Француске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револуције и шта тај датум представља данас</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поред битака,покаже простор Наполеонових освајања и промене које је унео у тај простор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узрочно-последично </w:t>
            </w:r>
            <w:r w:rsidRPr="00A13163">
              <w:rPr>
                <w:rFonts w:ascii="Times New Roman" w:hAnsi="Times New Roman" w:cs="Times New Roman"/>
                <w:lang w:val="sr-Cyrl-CS"/>
              </w:rPr>
              <w:lastRenderedPageBreak/>
              <w:t xml:space="preserve">опише однос Француске са Енглеском у овом периоду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однос Француске и Русије у овом периоду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однос Француске са Османским царством, уз осврт на узалудно Карађорђево тражење помоћи  од Француске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које је све унутрашње промене у Француској урадио Наполеон (пре свега Наполеонов кодекс)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-Уочава и издваја, на основу текста у уџбенику,  у табелу добре и лоше стране Наполеонове владавине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Зна да наведе основне принципе на којима је заснована Европа на Бечком конгресу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узрочно-последично Бечки конгрес и на карти да покаже одлуке које је донео</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Препознаје да је Бечки конгрес почетак дефинисања политике великих сила на Конгресима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детаљно да анализира револуцију у Хабзбуршкој </w:t>
            </w:r>
            <w:r w:rsidRPr="00A13163">
              <w:rPr>
                <w:rFonts w:ascii="Times New Roman" w:hAnsi="Times New Roman" w:cs="Times New Roman"/>
                <w:lang w:val="sr-Cyrl-CS"/>
              </w:rPr>
              <w:lastRenderedPageBreak/>
              <w:t xml:space="preserve">монархији, уз посебан осврт на револуцију у Мађарској и положај Српског покрета у Јужној Угарској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w:t>
            </w:r>
            <w:r w:rsidRPr="00A13163">
              <w:rPr>
                <w:rFonts w:ascii="Times New Roman" w:hAnsi="Times New Roman" w:cs="Times New Roman"/>
                <w:lang w:val="ru-RU"/>
              </w:rPr>
              <w:t xml:space="preserve">Разликује и уме да објасни узроке револуција по суштини, уз помоћ наставника, да ли су национални, социјални, политички или аграрни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w:t>
            </w:r>
            <w:r w:rsidRPr="00A13163">
              <w:rPr>
                <w:rFonts w:ascii="Times New Roman" w:hAnsi="Times New Roman" w:cs="Times New Roman"/>
                <w:lang w:val="ru-RU"/>
              </w:rPr>
              <w:t>Зна да уочи, издвоји и запише узроке револуције из понуђених историјских извора (за Француску, Немачку, Италију, Хабзб. монархију)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узроке и предуслове уједињења Немачке и Италије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Ђузепе Мацини и Ђузепе Гарибалди и зашто су важни)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критички да сагледа улогу личности у историјским процесима, на примеру уједињења Италије и Немачке(Камило Кавур и Ото фон Бизмарк)</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на карти да покаже Европу пре и после уједињења Немачке и Италије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да опише узрок и последице Грађанског рат у САД (1861-1865)</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Абрахам Линколн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-Критички сагледава однос белих људи према индијанцима-староседеоцима, као и према робовима, циљеве грађанског рата обе стране и шта је тај рат донео за становнике Америке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кључне  интересе свих заинтересованих страна у решавању Источног питања: велике силе, балкански народи и Османско царство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опише узрочно-последично логично, хронолошки тачно, ток Велике источне кризе: са нагласком на устанку у Херцеговини и Босни (1875-1878)</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-Уочава и описује улогу Русије у ратовима са Османским царством током XVIII и </w:t>
            </w:r>
            <w:r w:rsidRPr="00A13163">
              <w:rPr>
                <w:rFonts w:ascii="Times New Roman" w:hAnsi="Times New Roman" w:cs="Times New Roman"/>
              </w:rPr>
              <w:t>XIX</w:t>
            </w:r>
            <w:r w:rsidRPr="00A13163">
              <w:rPr>
                <w:rFonts w:ascii="Times New Roman" w:hAnsi="Times New Roman" w:cs="Times New Roman"/>
                <w:lang w:val="sr-Cyrl-CS"/>
              </w:rPr>
              <w:t xml:space="preserve">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-Уочава и описује интересе великих сила према Русији и Османском царству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Берлински конгрес ( кад је био, ко учествује-одлучује, који су интереси </w:t>
            </w:r>
            <w:r w:rsidRPr="00A13163">
              <w:rPr>
                <w:rFonts w:ascii="Times New Roman" w:hAnsi="Times New Roman" w:cs="Times New Roman"/>
                <w:lang w:val="sr-Cyrl-CS"/>
              </w:rPr>
              <w:lastRenderedPageBreak/>
              <w:t>заступљени, којим одлукама се завршио, да на карти покаже све промене које је овај Конгрес донео)</w:t>
            </w:r>
          </w:p>
        </w:tc>
        <w:tc>
          <w:tcPr>
            <w:tcW w:w="3621"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да објасни процес преласка са феудалног на капиталистички начин производње и са мануфактурног капитализма на либерални капитализам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промене у привреди и друштву које су настале са првом индустријском револуцијом </w:t>
            </w:r>
          </w:p>
          <w:p w:rsidR="00CF6EAA" w:rsidRPr="00A13163" w:rsidRDefault="00CF6EAA" w:rsidP="00546532">
            <w:pPr>
              <w:rPr>
                <w:rFonts w:ascii="Times New Roman" w:hAnsi="Times New Roman" w:cs="Times New Roman"/>
                <w:lang w:val="sr-Cyrl-CS"/>
              </w:rPr>
            </w:pP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sr-Cyrl-CS"/>
              </w:rPr>
              <w:t xml:space="preserve">- Зна да последице политичких </w:t>
            </w:r>
            <w:r w:rsidRPr="00A13163">
              <w:rPr>
                <w:rFonts w:ascii="Times New Roman" w:hAnsi="Times New Roman" w:cs="Times New Roman"/>
                <w:lang w:val="sr-Cyrl-CS"/>
              </w:rPr>
              <w:lastRenderedPageBreak/>
              <w:t xml:space="preserve">револуција примени на примеру </w:t>
            </w:r>
            <w:r w:rsidRPr="00A13163">
              <w:rPr>
                <w:rFonts w:ascii="Times New Roman" w:hAnsi="Times New Roman" w:cs="Times New Roman"/>
                <w:lang w:val="ru-RU"/>
              </w:rPr>
              <w:t>Енглеске (16. в.) и Француске (18. в.) и промене њиховог државног уређења (постале уставне парламентарне републике и монархије)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-Уочава и објашњава значај Америчке (1775-1783, Устав 1787.) и </w:t>
            </w:r>
            <w:r w:rsidRPr="00A13163">
              <w:rPr>
                <w:rFonts w:ascii="Times New Roman" w:hAnsi="Times New Roman" w:cs="Times New Roman"/>
                <w:lang w:val="ru-RU"/>
              </w:rPr>
              <w:t xml:space="preserve">Ни зоземске (16.в) револуције </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lang w:val="ru-RU"/>
              </w:rPr>
              <w:t>-Повезује предходно градиво са овом лекцијом, то јест промене које су изазвала велика географска открића са друштвеним и политичким револуцијама које су се одиграле у државама на Атлантику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 xml:space="preserve">-Зна да је идеал демократије: </w:t>
            </w:r>
          </w:p>
          <w:p w:rsidR="00CF6EAA" w:rsidRPr="00A13163" w:rsidRDefault="00CF6EAA" w:rsidP="00546532">
            <w:pPr>
              <w:autoSpaceDE w:val="0"/>
              <w:autoSpaceDN w:val="0"/>
              <w:adjustRightInd w:val="0"/>
              <w:rPr>
                <w:rFonts w:ascii="Times New Roman" w:hAnsi="Times New Roman" w:cs="Times New Roman"/>
                <w:b/>
                <w:lang w:val="ru-RU"/>
              </w:rPr>
            </w:pPr>
            <w:r w:rsidRPr="00A13163">
              <w:rPr>
                <w:rFonts w:ascii="Times New Roman" w:hAnsi="Times New Roman" w:cs="Times New Roman"/>
                <w:b/>
                <w:lang w:val="ru-RU"/>
              </w:rPr>
              <w:t>-Подела власти:</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-законодавна власт</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-извршна власт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-судска власт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Целовито описује, хронолошки логично, течно,  процес настанка, тока и последице Француске револуције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-Критички анализира идеје револуције, начин спровођења, идеје просветитељства у светлу </w:t>
            </w:r>
            <w:r w:rsidRPr="00A13163">
              <w:rPr>
                <w:rFonts w:ascii="Times New Roman" w:hAnsi="Times New Roman" w:cs="Times New Roman"/>
                <w:lang w:val="sr-Cyrl-CS"/>
              </w:rPr>
              <w:lastRenderedPageBreak/>
              <w:t>данашње перспективе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-Користи са лакоћом и разумевањем изразе: либерализам, политичка права, диктатура, уставна парламентарна монархија, револуција, демократија, терор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и критички сагледава начине обрачунавања са „непријатељима револуције“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-Разликује самостално апсолутну монархију, уставну парламентарну монархију и републику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у потпуности, хронолошки тачно, узрочно-последично период Наполеонове доминације у Европи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детаљно да опише Бородинску битку и њене последице по опстанак Наполеона Бонапарте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-Критички сагледава ратовање и идеје, које је ширио Наполеон Бонапарта по Европи, његове поступке у владавини и последице по данашњу Европу одлука Бечког конгреса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-Уме самостално да изради ППТ или пано о Наполеону Бонапарти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узрок настанка Свете Алијансе </w:t>
            </w:r>
            <w:r w:rsidRPr="00A13163">
              <w:rPr>
                <w:rFonts w:ascii="Times New Roman" w:hAnsi="Times New Roman" w:cs="Times New Roman"/>
                <w:lang w:val="sr-Cyrl-CS"/>
              </w:rPr>
              <w:lastRenderedPageBreak/>
              <w:t>1815.године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су неке од одлука са Бечког конгреса актуелне и данас: (нпр.неутрална </w:t>
            </w:r>
            <w:r w:rsidRPr="00A13163">
              <w:rPr>
                <w:rFonts w:ascii="Times New Roman" w:hAnsi="Times New Roman" w:cs="Times New Roman"/>
                <w:lang w:val="ru-RU"/>
              </w:rPr>
              <w:t>Швајцарска)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Са лакоћом разликује узроке револуције по својој природи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целовито повеже и објасни узроке и последице Револуције 1948/1949 и зашто се тај период зове „Пролеће народа“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је Клеменц Метерних)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Примењује знање из предходних лекција да објасни суштину политичких промена које се траже у западној и средњој Европи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Разликује појмове политичког и правог народа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w:t>
            </w:r>
            <w:r w:rsidRPr="00A13163">
              <w:rPr>
                <w:rFonts w:ascii="Times New Roman" w:hAnsi="Times New Roman" w:cs="Times New Roman"/>
                <w:lang w:val="sr-Cyrl-CS"/>
              </w:rPr>
              <w:t>Зна да опише свеобухватно, уз показивање на карти, уз коришћење знања из лекције Револуције 48/49  процес уједињења Немачке и Италије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Зна да опише однос Папске државе (Ватикана) према уједињењу Италије (тзв. Ватиканско ропство папа)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-Целовито уме да опише историју Америке од Колумбовог открића </w:t>
            </w:r>
            <w:r w:rsidRPr="00A13163">
              <w:rPr>
                <w:rFonts w:ascii="Times New Roman" w:hAnsi="Times New Roman" w:cs="Times New Roman"/>
                <w:lang w:val="sr-Cyrl-CS"/>
              </w:rPr>
              <w:lastRenderedPageBreak/>
              <w:t>пута за Америку, преко европских досељавања, потискивања староседелаца, довођења робова, ослобођења од Енглеске,доношења Устава САД 1787, индустријског напретка, продора на Дивљи запад (златна грозница) и грађанског рата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процес ослобађања балканских држава  у XIX веку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-Уочава и описује значај Грчког устанка (1821-1829) за промену односа великих сила према југо-истоку Европе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Анализира целовито позицију Русије у југо-источној Европи, однос великих сила према њој, позицију балканских народа у таквој мрежи изражених интереса, у XIX веку</w:t>
            </w:r>
          </w:p>
        </w:tc>
      </w:tr>
      <w:tr w:rsidR="00CF6EAA" w:rsidRPr="00A13163" w:rsidTr="00546532">
        <w:tblPrEx>
          <w:tblLook w:val="04A0"/>
        </w:tblPrEx>
        <w:trPr>
          <w:trHeight w:val="143"/>
        </w:trPr>
        <w:tc>
          <w:tcPr>
            <w:tcW w:w="2391" w:type="dxa"/>
            <w:shd w:val="clear" w:color="auto" w:fill="FBD4B4"/>
          </w:tcPr>
          <w:p w:rsidR="00CF6EAA" w:rsidRPr="00A13163" w:rsidRDefault="00CF6EAA" w:rsidP="00546532">
            <w:pPr>
              <w:ind w:left="113" w:right="113"/>
              <w:jc w:val="center"/>
              <w:rPr>
                <w:rFonts w:ascii="Times New Roman" w:hAnsi="Times New Roman" w:cs="Times New Roman"/>
                <w:b/>
                <w:bCs/>
                <w:lang w:val="sr-Cyrl-CS"/>
              </w:rPr>
            </w:pPr>
            <w:r w:rsidRPr="00A13163">
              <w:rPr>
                <w:rFonts w:ascii="Times New Roman" w:hAnsi="Times New Roman" w:cs="Times New Roman"/>
                <w:b/>
                <w:bCs/>
                <w:lang w:val="sr-Cyrl-CS"/>
              </w:rPr>
              <w:lastRenderedPageBreak/>
              <w:t>Нововековне српске државе Србија и Црна Гора</w:t>
            </w:r>
          </w:p>
          <w:p w:rsidR="00CF6EAA" w:rsidRPr="00A13163" w:rsidRDefault="00CF6EAA" w:rsidP="00546532">
            <w:pPr>
              <w:ind w:left="113" w:right="113"/>
              <w:jc w:val="center"/>
              <w:rPr>
                <w:rFonts w:ascii="Times New Roman" w:hAnsi="Times New Roman" w:cs="Times New Roman"/>
                <w:b/>
                <w:bCs/>
                <w:lang w:val="sr-Cyrl-CS"/>
              </w:rPr>
            </w:pPr>
            <w:r w:rsidRPr="00A13163">
              <w:rPr>
                <w:rFonts w:ascii="Times New Roman" w:hAnsi="Times New Roman" w:cs="Times New Roman"/>
                <w:b/>
                <w:bCs/>
                <w:lang w:val="sr-Cyrl-CS"/>
              </w:rPr>
              <w:t>(до међународног признања 1878.године)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Српска револуција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Прилике у Београдском пашалуку крајем</w:t>
            </w:r>
            <w:r w:rsidRPr="00A13163">
              <w:rPr>
                <w:rFonts w:ascii="Times New Roman" w:hAnsi="Times New Roman" w:cs="Times New Roman"/>
                <w:lang w:val="sl-SI"/>
              </w:rPr>
              <w:t xml:space="preserve"> XVIII</w:t>
            </w:r>
            <w:r w:rsidRPr="00A13163">
              <w:rPr>
                <w:rFonts w:ascii="Times New Roman" w:hAnsi="Times New Roman" w:cs="Times New Roman"/>
                <w:lang w:val="sr-Cyrl-CS"/>
              </w:rPr>
              <w:t xml:space="preserve">  и почетком </w:t>
            </w:r>
            <w:r w:rsidRPr="00A13163">
              <w:rPr>
                <w:rFonts w:ascii="Times New Roman" w:hAnsi="Times New Roman" w:cs="Times New Roman"/>
                <w:lang w:val="sl-SI"/>
              </w:rPr>
              <w:t xml:space="preserve">XIX </w:t>
            </w:r>
            <w:r w:rsidRPr="00A13163">
              <w:rPr>
                <w:rFonts w:ascii="Times New Roman" w:hAnsi="Times New Roman" w:cs="Times New Roman"/>
                <w:lang w:val="sr-Cyrl-CS"/>
              </w:rPr>
              <w:t>века, буна на дахије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Први српски устанак до 1804.-1813.год.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Организација устаничке власти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Други српски устанак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Прва владавина Милоша и Михаила Обреновића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Карађорђе Петровић и Милош Обреновић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Уставобранитељски режим и кнез Александар Карађорђевић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Србија 1858-1868.године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Србија 1868-1878.године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Црна Гора у доба владичанства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Кнежевина Црна Гора </w:t>
            </w:r>
          </w:p>
          <w:p w:rsidR="00CF6EAA" w:rsidRPr="00A13163" w:rsidRDefault="00CF6EAA" w:rsidP="00546532">
            <w:pPr>
              <w:rPr>
                <w:rFonts w:ascii="Times New Roman" w:hAnsi="Times New Roman" w:cs="Times New Roman"/>
              </w:rPr>
            </w:pPr>
          </w:p>
        </w:tc>
        <w:tc>
          <w:tcPr>
            <w:tcW w:w="16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-монолошка (наративна)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-дијалошка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-илустративна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-текстуална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саморегулисаног учења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-ИКТ у настави</w:t>
            </w:r>
          </w:p>
          <w:p w:rsidR="00CF6EAA" w:rsidRPr="00A13163" w:rsidRDefault="00CF6EAA" w:rsidP="00546532">
            <w:pPr>
              <w:rPr>
                <w:rFonts w:ascii="Times New Roman" w:hAnsi="Times New Roman" w:cs="Times New Roman"/>
              </w:rPr>
            </w:pPr>
            <w:r w:rsidRPr="00A13163">
              <w:rPr>
                <w:rFonts w:ascii="Times New Roman" w:hAnsi="Times New Roman" w:cs="Times New Roman"/>
              </w:rPr>
              <w:t>- угледни час</w:t>
            </w:r>
          </w:p>
          <w:p w:rsidR="00CF6EAA" w:rsidRPr="00A13163" w:rsidRDefault="00CF6EAA" w:rsidP="00546532">
            <w:pPr>
              <w:rPr>
                <w:rFonts w:ascii="Times New Roman" w:hAnsi="Times New Roman" w:cs="Times New Roman"/>
              </w:rPr>
            </w:pPr>
            <w:r w:rsidRPr="00A13163">
              <w:rPr>
                <w:rFonts w:ascii="Times New Roman" w:hAnsi="Times New Roman" w:cs="Times New Roman"/>
              </w:rPr>
              <w:t>-дебата</w:t>
            </w:r>
          </w:p>
        </w:tc>
        <w:tc>
          <w:tcPr>
            <w:tcW w:w="3257" w:type="dxa"/>
            <w:gridSpan w:val="2"/>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фазе револуције и именује вође тих фаза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уз помоћ наставника,  наведе главна обележја Српске револуције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где се револуција просторно одиграла (Смедеревски санџак) и зна да га покаже на карти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су синоними Смедеревски санџак и Београдски пашалук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су Доситеј Обрадовић и Вук Караџић и зашто су значајни за српску револуцију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су Срби извели прву националну револуцију у Европи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појмове: устав и револуција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на сликама да препозна Карађорђа и Милоша Обреновића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Зна да наведе значај Кочине крајине 1788-1791. за будући устанак,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повластице Срба у време владавине Мустафа-паше и зашто је тај период важан за избијање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када се одиграла и зашто Буна на дахије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прочита једноставне информације из песме Почетак буне на дахије и одговори на питања наставника (ко жели да се побуни, зашто, које знаке Бог даје Србима „да се на оружје дижу“, зашто то Срби не чине, како дахије желе да спрече промену власти?)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датум почетка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именује место где је почео устанак и да га покаже на карти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-Именује вођу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места и године најважнијих битака Првог српског устанка(Иванковац 1805.Мишар, Делиград </w:t>
            </w:r>
            <w:r w:rsidRPr="00A13163">
              <w:rPr>
                <w:rFonts w:ascii="Times New Roman" w:hAnsi="Times New Roman" w:cs="Times New Roman"/>
                <w:lang w:val="sr-Cyrl-CS"/>
              </w:rPr>
              <w:lastRenderedPageBreak/>
              <w:t>1806.Чегар 1809.) и да их уз помоћ наставника покаже на карти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када је почео, а када се завршио Први српски устанак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пет устаничких војвода, по избору, а да то није вођа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Карађорђе Петровић и Стеван Синђелић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анализира текст устаничке заклетве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последице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прота Матија Ненадовић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именује органе власти у Србији у време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које су најзначајније образовно-културне установе основане (Велика школа и Богословија)у време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датум почетка Другог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именује место где је </w:t>
            </w:r>
            <w:r w:rsidRPr="00A13163">
              <w:rPr>
                <w:rFonts w:ascii="Times New Roman" w:hAnsi="Times New Roman" w:cs="Times New Roman"/>
                <w:lang w:val="sr-Cyrl-CS"/>
              </w:rPr>
              <w:lastRenderedPageBreak/>
              <w:t xml:space="preserve">почео устанак и да га покаже на карти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-Именује вођу Другог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места и године најважнијих битака Другог српског устанка(-Љубић, Дубље Пожаревац 1815.)</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 да их уз помоћ наставника покаже на карти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када је почео, а када се завршио Други српски устанак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зашто је важан Милош Обреновић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Уме да упореди, уз помоћ наставника, Први и Други српски устанак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појам хатишериф</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када је Србија добила аутономију и шта је добила Хатишерифима (1829,1830, 1833, 1838)</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xml:space="preserve">-Зна годину када је донет Сретењски устав (1835) и зашто је он важан, зашто је данас то Дан државности Србије?Друштво слободних </w:t>
            </w:r>
            <w:r w:rsidRPr="00A13163">
              <w:rPr>
                <w:rFonts w:ascii="Times New Roman" w:hAnsi="Times New Roman" w:cs="Times New Roman"/>
                <w:lang w:val="ru-RU"/>
              </w:rPr>
              <w:lastRenderedPageBreak/>
              <w:t>сељака (Србија) – од 1835.године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објасни појам устав и чему служи устав</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године владавине Милоша Обреновића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ко су Милош и Михаило Обреновић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Карађорђе и Милош Обреновић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титуле Карђорђа и Милоша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уз помоћ наставника,  да уочи и опише значај Карађорђа и Милоша Обреновића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слици да разликује и именује Милоша и Карађорђа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појам уставобранитељ</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Александар Карађорђевић и Илија Гарашанин и зашто су важни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дефинише Начертаније и када је донето (1844)</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значај реформе </w:t>
            </w:r>
            <w:r w:rsidRPr="00A13163">
              <w:rPr>
                <w:rFonts w:ascii="Times New Roman" w:hAnsi="Times New Roman" w:cs="Times New Roman"/>
                <w:lang w:val="sr-Cyrl-CS"/>
              </w:rPr>
              <w:lastRenderedPageBreak/>
              <w:t>језика Вука С. Караџића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именује и хронолошки поређа другу владавину Милоша и Михајла Обреновића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добијање српских градова (1867)</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-Упознат је да је у складу са Начертанијем био покушај стварања Балканског савеза </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xml:space="preserve">-Зна да објасни појмове намесник и намесништво </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од када до када је била Велика источна криза и када је био Берлински конгрес</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ко влада Србијом у време Берлинског конгреса и коју носи титулу</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ко су Милан Обреновић и Јован Ристић</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шта спада у Државна обележја (грб, застава, химна) и препознаје обележја државе Србије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покаже на карти Србију пре и после Берлинског конгреса, уз помоћ наставника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одлуке </w:t>
            </w:r>
            <w:r w:rsidRPr="00A13163">
              <w:rPr>
                <w:rFonts w:ascii="Times New Roman" w:hAnsi="Times New Roman" w:cs="Times New Roman"/>
                <w:lang w:val="sr-Cyrl-CS"/>
              </w:rPr>
              <w:lastRenderedPageBreak/>
              <w:t>Берлинског конгреса које се односе на Србију, уз помоћ наставника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објасни појмове теократска држава и владика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где се налазио центар Црногорске државе (Цетиње) и зашто баш ту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порекло имена државе Црне Горе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 Зна да је Цетињска митрополија остала центар православља за Србе, после укидања Пећке патријаршије- Зна на основу слике да именује Петра II </w:t>
            </w:r>
            <w:r w:rsidRPr="00A13163">
              <w:rPr>
                <w:rFonts w:ascii="Times New Roman" w:hAnsi="Times New Roman" w:cs="Times New Roman"/>
                <w:lang w:val="sr-Cyrl-CS"/>
              </w:rPr>
              <w:t>Петровића Његоша</w:t>
            </w:r>
          </w:p>
          <w:p w:rsidR="00CF6EAA" w:rsidRPr="00A13163" w:rsidRDefault="00CF6EAA" w:rsidP="00546532">
            <w:pPr>
              <w:autoSpaceDE w:val="0"/>
              <w:autoSpaceDN w:val="0"/>
              <w:adjustRightInd w:val="0"/>
              <w:rPr>
                <w:rFonts w:ascii="Times New Roman" w:hAnsi="Times New Roman" w:cs="Times New Roman"/>
                <w:b/>
                <w:lang w:val="sr-Cyrl-CS"/>
              </w:rPr>
            </w:pPr>
            <w:r w:rsidRPr="00A13163">
              <w:rPr>
                <w:rFonts w:ascii="Times New Roman" w:hAnsi="Times New Roman" w:cs="Times New Roman"/>
                <w:b/>
                <w:lang w:val="sr-Cyrl-CS"/>
              </w:rPr>
              <w:t>-</w:t>
            </w:r>
            <w:r w:rsidRPr="00A13163">
              <w:rPr>
                <w:rFonts w:ascii="Times New Roman" w:hAnsi="Times New Roman" w:cs="Times New Roman"/>
                <w:bCs/>
                <w:lang w:val="sr-Cyrl-CS"/>
              </w:rPr>
              <w:t>Зна да именује владарску династију Црне Горе (Петровић)</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lang w:val="sr-Cyrl-CS"/>
              </w:rPr>
              <w:t>-Зна којеНикола Петровић, кнез (1860-1910), краљ (1910-1918)</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покаже на карти Црну Гору пре и после Берлинског конгреса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наведе одлуке Берлинског конгреса везане за Црну Гору</w:t>
            </w:r>
          </w:p>
        </w:tc>
        <w:tc>
          <w:tcPr>
            <w:tcW w:w="3416" w:type="dxa"/>
            <w:gridSpan w:val="2"/>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lastRenderedPageBreak/>
              <w:t>-</w:t>
            </w:r>
            <w:r w:rsidRPr="00A13163">
              <w:rPr>
                <w:rFonts w:ascii="Times New Roman" w:hAnsi="Times New Roman" w:cs="Times New Roman"/>
                <w:lang w:val="ru-RU"/>
              </w:rPr>
              <w:t>Зна да, уз помоћ наставника,  опише процес који зовемо Српска револуција (хронолошки, просторно, ко су вође, узроци, последице)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именује друге државе у којима су у </w:t>
            </w:r>
            <w:r w:rsidRPr="00A13163">
              <w:rPr>
                <w:rFonts w:ascii="Times New Roman" w:hAnsi="Times New Roman" w:cs="Times New Roman"/>
              </w:rPr>
              <w:t>XIX</w:t>
            </w:r>
            <w:r w:rsidRPr="00A13163">
              <w:rPr>
                <w:rFonts w:ascii="Times New Roman" w:hAnsi="Times New Roman" w:cs="Times New Roman"/>
                <w:lang w:val="ru-RU"/>
              </w:rPr>
              <w:t xml:space="preserve"> веку изведене националне револуције (Немачка и Италија)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да наведе карактеристике националне револуције и објасни појам аутономија-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-Препознаје на сликама Доситеја Обрадовића и Вука Стефановића Караџића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 </w:t>
            </w:r>
            <w:r w:rsidRPr="00A13163">
              <w:rPr>
                <w:rFonts w:ascii="Times New Roman" w:hAnsi="Times New Roman" w:cs="Times New Roman"/>
                <w:lang w:val="sr-Cyrl-CS"/>
              </w:rPr>
              <w:t>Зна да опише целовито ситуацију у Београдском пашалуку крајем</w:t>
            </w:r>
            <w:r w:rsidRPr="00A13163">
              <w:rPr>
                <w:rFonts w:ascii="Times New Roman" w:hAnsi="Times New Roman" w:cs="Times New Roman"/>
                <w:lang w:val="sl-SI"/>
              </w:rPr>
              <w:t xml:space="preserve"> XVIII</w:t>
            </w:r>
            <w:r w:rsidRPr="00A13163">
              <w:rPr>
                <w:rFonts w:ascii="Times New Roman" w:hAnsi="Times New Roman" w:cs="Times New Roman"/>
                <w:lang w:val="sr-Cyrl-CS"/>
              </w:rPr>
              <w:t xml:space="preserve">  и почетком </w:t>
            </w:r>
            <w:r w:rsidRPr="00A13163">
              <w:rPr>
                <w:rFonts w:ascii="Times New Roman" w:hAnsi="Times New Roman" w:cs="Times New Roman"/>
                <w:lang w:val="sl-SI"/>
              </w:rPr>
              <w:t xml:space="preserve">XIX </w:t>
            </w:r>
            <w:r w:rsidRPr="00A13163">
              <w:rPr>
                <w:rFonts w:ascii="Times New Roman" w:hAnsi="Times New Roman" w:cs="Times New Roman"/>
                <w:lang w:val="sr-Cyrl-CS"/>
              </w:rPr>
              <w:t>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целовито Буну на дахије (узрок, ток, последице, време)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-Уме да изведе закључак на основу информација из песме Почетак буне на дахије (шта </w:t>
            </w:r>
            <w:r w:rsidRPr="00A13163">
              <w:rPr>
                <w:rFonts w:ascii="Times New Roman" w:hAnsi="Times New Roman" w:cs="Times New Roman"/>
                <w:lang w:val="sr-Cyrl-CS"/>
              </w:rPr>
              <w:lastRenderedPageBreak/>
              <w:t>значе чудне небеске појаве за Србе;  преведи небеске појаве у астрономске појаве; како Турци долазе до закључка шта те појаве на небу значе; шта султан Мурат саветује Турцима како да владају над рајом, а шта су они учинили...?)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ко су Алекса Ненадовић, Илија Бирчанин, Филип Вишњић)</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да објасни појам фрајкор</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Букурешки мир 1812.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ратну фазу српске револуције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самостално да покаже на карти места главних битака, Орашац, Београдски пашалук, Ниш, Босна, Дрина, Сава, Морава, Шабац</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однос великих сила према- Србији у време Првог српског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је хајдук Вељко Петровић (упутити их да прочитају и испричају његову биографију на основу В. С. Караџића, Житије </w:t>
            </w:r>
            <w:r w:rsidRPr="00A13163">
              <w:rPr>
                <w:rFonts w:ascii="Times New Roman" w:hAnsi="Times New Roman" w:cs="Times New Roman"/>
                <w:lang w:val="sr-Cyrl-CS"/>
              </w:rPr>
              <w:lastRenderedPageBreak/>
              <w:t>хајдук Вељка Петровића)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догађаје и личности из локалне историје: зна ко су војвода Михајло Радовић и Милош Обреновић-где им се налазе споменици (у Равнима и Средња Добриња), његова улога у устанку и анализа песме Узимање Ужица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организацију устаничке власти током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зашто је важно оснивање школа и Богословије и ко је Србима из Београдског пашалука помагао у томе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објасни улогу проте Матеје Ненадовића у изградњи државног уређења устаничке Србије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када је била и у чему је значај Хаџи Проданове буне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целовито, уз показивање на карти, опише Други српски устанак (ко? када? где? последице? узроци?)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самостално да упореди Први и Други српски устанак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унутрашњу </w:t>
            </w:r>
            <w:r w:rsidRPr="00A13163">
              <w:rPr>
                <w:rFonts w:ascii="Times New Roman" w:hAnsi="Times New Roman" w:cs="Times New Roman"/>
                <w:lang w:val="sr-Cyrl-CS"/>
              </w:rPr>
              <w:lastRenderedPageBreak/>
              <w:t>политику кнеза Милоша (обрачун са противницима, убиство Карађорђа, Покајница, изградња школа, подизање бања, културних институција...)-на примеру из локале историје анализирати Србију: изградња цркве Светог Марка, исељавање Срба из Ужица, због сукоба са Турцима 1833.-односи се на одлуку хатишерифа да Турци остану у шест утврђених градова, а међу њима и Ужице, топонимија-Мегдан, Турица...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спољну политику кнеза Милоша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промене у Србији после добијања аутономије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кнегиња Љубица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уставе који су донети у време прве владавине кнеза Милоша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зашто је Милош „добровољно“ напустио власт (Милетина буна)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зашто је Михаило напустио власт (Вучићева буна)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Уме да упореди владавину </w:t>
            </w:r>
            <w:r w:rsidRPr="00A13163">
              <w:rPr>
                <w:rFonts w:ascii="Times New Roman" w:hAnsi="Times New Roman" w:cs="Times New Roman"/>
                <w:lang w:val="sr-Cyrl-CS"/>
              </w:rPr>
              <w:lastRenderedPageBreak/>
              <w:t>двојице вођа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да издвоји добре и лоше стране владавине једног и другог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направи пано, ППТ, презентацију о једном или о другом (уз сугестије наставника где да нађе одговарајућу литературу)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уочи, издвоји и опише главне елементе уставобранитељске владавине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су најважнији уставобранитељи: (Тома Вучић Перишић, Аврам Петронијевић, кнегиња Персида, Јован Хаџић)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зашто је важно доношење Грађанског законика и Начертанија и који су главни елементи тог програма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главне карактеристике Милошеве краткотрајне друге владавине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наведе и објасни главне карактеристике Михаилове друге владавине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уочи, издвоји и опише промене у Србији у време кнеза Михаила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-Зна на који начин је завршио своју владавину кнез Михаило</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зашто се главна улица у Београду зове кнез Михајлова и шта пише и зашто на његовом споменику</w:t>
            </w:r>
            <w:r w:rsidRPr="00A13163">
              <w:rPr>
                <w:rFonts w:ascii="Times New Roman" w:hAnsi="Times New Roman" w:cs="Times New Roman"/>
                <w:lang w:val="ru-RU"/>
              </w:rPr>
              <w:t xml:space="preserve"> и зашто је важно за Ужице-лок.историја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значај Намесничког устава из 1869.године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узрочно-последично и хронолошки прецизно опише Велику источну кризу (1875-1878) уз показивање на карти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-Препознаје у изворима да је национално надахнуће пратио развој романтизма у књижевности (анализа песме „Отаџбина“ Ђуре Јакшића)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опише друштво Црне Горе, подељено на племена и братства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xml:space="preserve">-Зна да опише мере које су уводили Петар </w:t>
            </w:r>
            <w:r w:rsidRPr="00A13163">
              <w:rPr>
                <w:rFonts w:ascii="Times New Roman" w:hAnsi="Times New Roman" w:cs="Times New Roman"/>
              </w:rPr>
              <w:t>I</w:t>
            </w:r>
            <w:r w:rsidRPr="00A13163">
              <w:rPr>
                <w:rFonts w:ascii="Times New Roman" w:hAnsi="Times New Roman" w:cs="Times New Roman"/>
                <w:lang w:val="ru-RU"/>
              </w:rPr>
              <w:t xml:space="preserve"> и Петар </w:t>
            </w:r>
            <w:r w:rsidRPr="00A13163">
              <w:rPr>
                <w:rFonts w:ascii="Times New Roman" w:hAnsi="Times New Roman" w:cs="Times New Roman"/>
              </w:rPr>
              <w:t>II</w:t>
            </w:r>
            <w:r w:rsidRPr="00A13163">
              <w:rPr>
                <w:rFonts w:ascii="Times New Roman" w:hAnsi="Times New Roman" w:cs="Times New Roman"/>
                <w:lang w:val="ru-RU"/>
              </w:rPr>
              <w:t xml:space="preserve"> не би ли како ујединили завађена племена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-Зна да наведе књижевна дела Петра </w:t>
            </w:r>
            <w:r w:rsidRPr="00A13163">
              <w:rPr>
                <w:rFonts w:ascii="Times New Roman" w:hAnsi="Times New Roman" w:cs="Times New Roman"/>
              </w:rPr>
              <w:t>II</w:t>
            </w:r>
            <w:r w:rsidRPr="00A13163">
              <w:rPr>
                <w:rFonts w:ascii="Times New Roman" w:hAnsi="Times New Roman" w:cs="Times New Roman"/>
                <w:lang w:val="sr-Cyrl-CS"/>
              </w:rPr>
              <w:t xml:space="preserve"> Петровића Његоша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lastRenderedPageBreak/>
              <w:t>-Зна да објасни значај Цетињске митрополије, поготово после укидања Пећке патријаршије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на карти да покаже: Црну Гору, Брда, Цетиње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кнез Данило и да опише промене које је увео у Црну Гору (прелазак од теократске ка  световној држави и  Законик Данила I)</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односе Петровића са српским владарима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опише учешће Црне Горе у Великој источној кризи </w:t>
            </w: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tc>
        <w:tc>
          <w:tcPr>
            <w:tcW w:w="3605"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lastRenderedPageBreak/>
              <w:t>-</w:t>
            </w:r>
            <w:r w:rsidRPr="00A13163">
              <w:rPr>
                <w:rFonts w:ascii="Times New Roman" w:hAnsi="Times New Roman" w:cs="Times New Roman"/>
                <w:lang w:val="ru-RU"/>
              </w:rPr>
              <w:t>Зна самостално да  опише процес који зовемо Српска револуција (хронолошки, просторно, ко су вође, узроци, последице)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повеже Српску револуцију  са догађајима који су се у исто време дешавали у Европи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самостално на основу анализе песме Востани Сербие, да издвоји национални програм Срба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 xml:space="preserve">-Зна узрочно-последично да анализира ситуацију у </w:t>
            </w:r>
            <w:r w:rsidRPr="00A13163">
              <w:rPr>
                <w:rFonts w:ascii="Times New Roman" w:hAnsi="Times New Roman" w:cs="Times New Roman"/>
                <w:lang w:val="sr-Cyrl-CS"/>
              </w:rPr>
              <w:t>Београдском пашалуку крајем</w:t>
            </w:r>
            <w:r w:rsidRPr="00A13163">
              <w:rPr>
                <w:rFonts w:ascii="Times New Roman" w:hAnsi="Times New Roman" w:cs="Times New Roman"/>
                <w:lang w:val="sl-SI"/>
              </w:rPr>
              <w:t xml:space="preserve"> XVIII</w:t>
            </w:r>
            <w:r w:rsidRPr="00A13163">
              <w:rPr>
                <w:rFonts w:ascii="Times New Roman" w:hAnsi="Times New Roman" w:cs="Times New Roman"/>
                <w:lang w:val="sr-Cyrl-CS"/>
              </w:rPr>
              <w:t xml:space="preserve">  и почетком </w:t>
            </w:r>
            <w:r w:rsidRPr="00A13163">
              <w:rPr>
                <w:rFonts w:ascii="Times New Roman" w:hAnsi="Times New Roman" w:cs="Times New Roman"/>
                <w:lang w:val="sl-SI"/>
              </w:rPr>
              <w:t xml:space="preserve">XIX </w:t>
            </w:r>
            <w:r w:rsidRPr="00A13163">
              <w:rPr>
                <w:rFonts w:ascii="Times New Roman" w:hAnsi="Times New Roman" w:cs="Times New Roman"/>
                <w:lang w:val="sr-Cyrl-CS"/>
              </w:rPr>
              <w:t>века са аспекта раје, Османлијског царства, дахија и ситуације у осталом делу Европе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без проблема, да уочи и протумачи тражене податке из песме Почетак буне против дахија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Уме да изради графикон, где ће на доњој црти бити хронологија, а на горњој степен слободе Срба, почев од 1791-1801. године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хронолошки прецизно, узрочно-последично логично </w:t>
            </w:r>
            <w:r w:rsidRPr="00A13163">
              <w:rPr>
                <w:rFonts w:ascii="Times New Roman" w:hAnsi="Times New Roman" w:cs="Times New Roman"/>
                <w:lang w:val="sr-Cyrl-CS"/>
              </w:rPr>
              <w:lastRenderedPageBreak/>
              <w:t>опише ратну фазу српске револуције и покаже наведене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догађаје на карти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-Критички анализира наше победе и поразе у време устанка и изражава свој став</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-Критички анализира Букурешки мир с позиције Русије, Србије, Османског царства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-Анализира утицаје политике Наполеона Бонапарте на Србију у овом периоду (поход на Египат, одбијање да помогне Карађорђу...)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целовито да опише и објасни функционисање  устаничке Србије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-Користећи предходна знања уме да опише међународну ситуацију током 1815.године у Европи и последице по Други српски устанак</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целовито да опише прву владавину кнеза Милоша (1815-1939)</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Димитрије Давидовић</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-Критички уме да издвоји кључне моменте њихове владавине и да да свој суд о неким личним, политичким, дипломатским </w:t>
            </w:r>
            <w:r w:rsidRPr="00A13163">
              <w:rPr>
                <w:rFonts w:ascii="Times New Roman" w:hAnsi="Times New Roman" w:cs="Times New Roman"/>
                <w:lang w:val="sr-Cyrl-CS"/>
              </w:rPr>
              <w:lastRenderedPageBreak/>
              <w:t>потезима двојице вођа устанка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-Проналази занимљивости из живота двојице вођа и то презентује другима (уз сугестије наставника где да нађе одговарајућу литературу)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критички да сагледа владавину уставобранитеља, њихове добре и лоше стране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ко је Анастас Јовановић и зашто је значајан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целовито, самостално, узрочно-последично, да опише владавину кнеза Михаила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опише функцију Другог намесништва (1868-1872)</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целовито да опише Велику источну кризу, користећи знања из предходних лекција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опише преображај спољне политике Аустро-Угарске од средњоевропске монархије ка држави која тежи ка југо-истоку Европе на примеру Аустро- Угарске улоге у Великој источној кризи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-Зна да опише унутрашњу и спољну политику црногорских </w:t>
            </w:r>
            <w:r w:rsidRPr="00A13163">
              <w:rPr>
                <w:rFonts w:ascii="Times New Roman" w:hAnsi="Times New Roman" w:cs="Times New Roman"/>
                <w:lang w:val="sr-Cyrl-CS"/>
              </w:rPr>
              <w:lastRenderedPageBreak/>
              <w:t xml:space="preserve">владика од краја XVIII  до средине </w:t>
            </w:r>
            <w:r w:rsidRPr="00A13163">
              <w:rPr>
                <w:rFonts w:ascii="Times New Roman" w:hAnsi="Times New Roman" w:cs="Times New Roman"/>
              </w:rPr>
              <w:t>XIX</w:t>
            </w:r>
            <w:r w:rsidRPr="00A13163">
              <w:rPr>
                <w:rFonts w:ascii="Times New Roman" w:hAnsi="Times New Roman" w:cs="Times New Roman"/>
                <w:lang w:val="ru-RU"/>
              </w:rPr>
              <w:t xml:space="preserve"> века (сарадња са Русијом, Србијом, односи са Османлијама...)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критички анализира сарадњу Србије и Црне Горе у XIX веку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целовито да опише Велику источну кризу и учешће Србије и Црне Горе и њој</w:t>
            </w:r>
          </w:p>
        </w:tc>
      </w:tr>
      <w:tr w:rsidR="00CF6EAA" w:rsidRPr="00A13163" w:rsidTr="00546532">
        <w:tblPrEx>
          <w:tblLook w:val="04A0"/>
        </w:tblPrEx>
        <w:trPr>
          <w:trHeight w:val="6052"/>
        </w:trPr>
        <w:tc>
          <w:tcPr>
            <w:tcW w:w="2391" w:type="dxa"/>
            <w:shd w:val="clear" w:color="auto" w:fill="FBD4B4"/>
          </w:tcPr>
          <w:p w:rsidR="00CF6EAA" w:rsidRPr="00A13163" w:rsidRDefault="00CF6EAA" w:rsidP="00546532">
            <w:pPr>
              <w:rPr>
                <w:rFonts w:ascii="Times New Roman" w:hAnsi="Times New Roman" w:cs="Times New Roman"/>
                <w:b/>
                <w:bCs/>
                <w:lang w:val="sr-Cyrl-CS"/>
              </w:rPr>
            </w:pPr>
            <w:r w:rsidRPr="00A13163">
              <w:rPr>
                <w:rFonts w:ascii="Times New Roman" w:hAnsi="Times New Roman" w:cs="Times New Roman"/>
                <w:b/>
                <w:bCs/>
                <w:lang w:val="sr-Cyrl-CS"/>
              </w:rPr>
              <w:lastRenderedPageBreak/>
              <w:t xml:space="preserve">Српски народ под страном влашћу од краја  </w:t>
            </w:r>
            <w:r w:rsidRPr="00A13163">
              <w:rPr>
                <w:rFonts w:ascii="Times New Roman" w:hAnsi="Times New Roman" w:cs="Times New Roman"/>
                <w:b/>
                <w:bCs/>
              </w:rPr>
              <w:t>XVIII</w:t>
            </w:r>
            <w:r w:rsidRPr="00A13163">
              <w:rPr>
                <w:rFonts w:ascii="Times New Roman" w:hAnsi="Times New Roman" w:cs="Times New Roman"/>
                <w:b/>
                <w:bCs/>
                <w:lang w:val="sr-Cyrl-CS"/>
              </w:rPr>
              <w:t>века до седамдесетих година</w:t>
            </w:r>
            <w:r w:rsidRPr="00A13163">
              <w:rPr>
                <w:rFonts w:ascii="Times New Roman" w:hAnsi="Times New Roman" w:cs="Times New Roman"/>
                <w:b/>
                <w:bCs/>
              </w:rPr>
              <w:t>XIX</w:t>
            </w:r>
            <w:r w:rsidRPr="00A13163">
              <w:rPr>
                <w:rFonts w:ascii="Times New Roman" w:hAnsi="Times New Roman" w:cs="Times New Roman"/>
                <w:b/>
                <w:bCs/>
                <w:lang w:val="sr-Cyrl-CS"/>
              </w:rPr>
              <w:t xml:space="preserve"> 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Срби под Хабзбуршком влашћу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Положај Срба у Турској</w:t>
            </w:r>
          </w:p>
          <w:p w:rsidR="00CF6EAA" w:rsidRPr="00A13163" w:rsidRDefault="00CF6EAA" w:rsidP="00546532">
            <w:pPr>
              <w:rPr>
                <w:rFonts w:ascii="Times New Roman" w:hAnsi="Times New Roman" w:cs="Times New Roman"/>
                <w:lang w:val="ru-RU"/>
              </w:rPr>
            </w:pPr>
          </w:p>
        </w:tc>
        <w:tc>
          <w:tcPr>
            <w:tcW w:w="16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-монолошка (наративна)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-дијалошка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-илустративна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демонстативна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-текстуална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саморегулисаног учења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-ИКТ у настави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-годишњи тест</w:t>
            </w:r>
          </w:p>
        </w:tc>
        <w:tc>
          <w:tcPr>
            <w:tcW w:w="3257" w:type="dxa"/>
            <w:gridSpan w:val="2"/>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Зна да покаже на карти куда су били распрострањени Срби у Хабзбуршкој монархији (Војна крајина)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да наведе начине на које су Срби покушавали да очувају своју народност, национални идентитет (Матица српска, СПЦ)</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када се Хабзбуршка монархија преобразила у Аустро-Угарску (1867) и какве је то последице имало по положај Срба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-Зна какве је последице по положај Срба имала Хрватско-Угарска нагодба (1873)</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lang w:val="ru-RU"/>
              </w:rPr>
              <w:t>- Разликује и именује сталеже српског становништва у Аустро-Угарској (сељаци, градско становништво, трговци, занатлије, професори, учитељи)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карти да покаже Босну и Херцеговину, Стару Србију и Македонију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узроке опадања власти и дисциплине у Османском царству и какве је то последице имало по положај </w:t>
            </w:r>
            <w:r w:rsidRPr="00A13163">
              <w:rPr>
                <w:rFonts w:ascii="Times New Roman" w:hAnsi="Times New Roman" w:cs="Times New Roman"/>
                <w:lang w:val="sr-Cyrl-CS"/>
              </w:rPr>
              <w:lastRenderedPageBreak/>
              <w:t>хришћана-Срба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на који начин Срби покушавају да поправе свој положај (устанци Луке Вукаловића, Невесињска пушка...)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Зна да наведе главне одлуке Берлинског конгреса које се односе на БиХ</w:t>
            </w:r>
          </w:p>
        </w:tc>
        <w:tc>
          <w:tcPr>
            <w:tcW w:w="3416" w:type="dxa"/>
            <w:gridSpan w:val="2"/>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Зна да наведе и објасни српске захтеве на Темишварском сабору 1790.</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наведе последице учешћа Срба у револуцији 1848/1849 на страни Аустријског цара (суштина Војводства Србије и Тамишког Баната)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објасни узроке и последице настанка Војводства Србије и Тамишког Баната и да ту територију покаже на карти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ко је Светозар Милетић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-Уме да узрочно-последично опише положај Срба у Аустро-Угарској</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Зна како се манифестовала Српска револуција у овим крајевима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-Зна да опише Невесињску пушку, догађај којим почиње Велика источна криза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-Зна да опише како су одлуке Берлинског конгреса које су се односиле на БиХ одразиле на положај Срба у Старој Србији </w:t>
            </w:r>
          </w:p>
          <w:p w:rsidR="00CF6EAA" w:rsidRPr="00A13163" w:rsidRDefault="00CF6EAA" w:rsidP="00546532">
            <w:pPr>
              <w:rPr>
                <w:rFonts w:ascii="Times New Roman" w:hAnsi="Times New Roman" w:cs="Times New Roman"/>
                <w:lang w:val="ru-RU"/>
              </w:rPr>
            </w:pPr>
          </w:p>
        </w:tc>
        <w:tc>
          <w:tcPr>
            <w:tcW w:w="360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Уме да анализира положај Срба у Хабзбуршкој монархији-Аустро-Угарској са различитих аспеката: верски, социјални, културни, национални, политички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-Уочава корене анимозитета према Србима који се јављају код Хрвата током целог новог века, али од Хрватско-Угарске нагодбе много израженије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уочи, издвоји и опише положај Срба у Хабзбуршкој монархији током XIX века до 1878.године (Берлинског конгреса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да покаже на карти Босански пашалук и опише Турску управу у њему до XIX века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-Зна да узрочно-последично опише последице Османске управе у Босни, као и безвлашће које је настало у XIX  веку</w:t>
            </w: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jc w:val="both"/>
        <w:rPr>
          <w:rFonts w:ascii="Times New Roman" w:hAnsi="Times New Roman" w:cs="Times New Roman"/>
          <w:b/>
          <w:lang w:val="sr-Cyrl-CS"/>
        </w:rPr>
      </w:pPr>
    </w:p>
    <w:p w:rsidR="00CF6EAA" w:rsidRPr="00A13163" w:rsidRDefault="00CF6EAA" w:rsidP="00CF6EAA">
      <w:pPr>
        <w:shd w:val="clear" w:color="auto" w:fill="FABF8F" w:themeFill="accent6" w:themeFillTint="99"/>
        <w:jc w:val="both"/>
        <w:rPr>
          <w:rFonts w:ascii="Times New Roman" w:hAnsi="Times New Roman" w:cs="Times New Roman"/>
          <w:b/>
          <w:lang w:val="sr-Cyrl-CS"/>
        </w:rPr>
      </w:pPr>
      <w:r w:rsidRPr="00A13163">
        <w:rPr>
          <w:rFonts w:ascii="Times New Roman" w:hAnsi="Times New Roman" w:cs="Times New Roman"/>
          <w:b/>
          <w:lang w:val="sr-Cyrl-CS"/>
        </w:rPr>
        <w:t>ГЕОГРАФИЈА</w:t>
      </w:r>
    </w:p>
    <w:p w:rsidR="00CF6EAA" w:rsidRPr="00A13163" w:rsidRDefault="00CF6EAA" w:rsidP="00CF6EAA">
      <w:pPr>
        <w:rPr>
          <w:rFonts w:ascii="Times New Roman" w:hAnsi="Times New Roman" w:cs="Times New Roman"/>
          <w:noProof/>
          <w:lang w:val="sr-Cyrl-CS"/>
        </w:rPr>
      </w:pPr>
      <w:r w:rsidRPr="00A13163">
        <w:rPr>
          <w:rFonts w:ascii="Times New Roman" w:hAnsi="Times New Roman" w:cs="Times New Roman"/>
          <w:b/>
          <w:noProof/>
          <w:lang w:val="sr-Cyrl-CS"/>
        </w:rPr>
        <w:t xml:space="preserve">Циљ наставе географије </w:t>
      </w:r>
    </w:p>
    <w:p w:rsidR="00CF6EAA" w:rsidRPr="00A13163" w:rsidRDefault="00CF6EAA" w:rsidP="00CF6EAA">
      <w:pPr>
        <w:rPr>
          <w:rFonts w:ascii="Times New Roman" w:hAnsi="Times New Roman" w:cs="Times New Roman"/>
          <w:noProof/>
          <w:lang w:val="sr-Cyrl-CS"/>
        </w:rPr>
      </w:pPr>
      <w:r w:rsidRPr="00A13163">
        <w:rPr>
          <w:rFonts w:ascii="Times New Roman" w:hAnsi="Times New Roman" w:cs="Times New Roman"/>
          <w:b/>
          <w:noProof/>
          <w:lang w:val="sr-Cyrl-CS"/>
        </w:rPr>
        <w:t>Циљ</w:t>
      </w:r>
      <w:r w:rsidRPr="00A13163">
        <w:rPr>
          <w:rFonts w:ascii="Times New Roman" w:hAnsi="Times New Roman" w:cs="Times New Roman"/>
          <w:noProof/>
          <w:lang w:val="sr-Cyrl-CS"/>
        </w:rPr>
        <w:t xml:space="preserve"> наставе географијеје усвајање знања о природногеографским и друштвеногеографским објектима, појавама и процесима и њиховим међусобним везама и односима у међупростору. Настава географије треба да допринесе стварању реалне и исправне слике о свету као целини и месту и улози наше државе у свету.</w:t>
      </w:r>
    </w:p>
    <w:p w:rsidR="00CF6EAA" w:rsidRPr="00A13163" w:rsidRDefault="00CF6EAA" w:rsidP="00CF6EAA">
      <w:pPr>
        <w:rPr>
          <w:rFonts w:ascii="Times New Roman" w:hAnsi="Times New Roman" w:cs="Times New Roman"/>
          <w:noProof/>
          <w:lang w:val="sr-Cyrl-CS"/>
        </w:rPr>
      </w:pPr>
      <w:r w:rsidRPr="00A13163">
        <w:rPr>
          <w:rFonts w:ascii="Times New Roman" w:hAnsi="Times New Roman" w:cs="Times New Roman"/>
          <w:b/>
          <w:noProof/>
          <w:lang w:val="sr-Cyrl-CS"/>
        </w:rPr>
        <w:t>Задаци</w:t>
      </w:r>
      <w:r w:rsidRPr="00A13163">
        <w:rPr>
          <w:rFonts w:ascii="Times New Roman" w:hAnsi="Times New Roman" w:cs="Times New Roman"/>
          <w:noProof/>
          <w:lang w:val="sr-Cyrl-CS"/>
        </w:rPr>
        <w:t xml:space="preserve"> наставе географије су вишеструки. Настава географије треба да допринесе: </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Стицању знања о основним природно-географским одликама ваневропских континената</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Стицању знања о основним друштвено-географским одликама ваневропских континената</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lastRenderedPageBreak/>
        <w:t>Упознавању различите културе континената, њихових регија и држава</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Проширују знања из картографије и оспособе се за самостално коришћење географске карте у свакодневном животу</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Упознавање улоге и значаја међународних организација за решавање економских, социјалних, културних, и хуманитарних проблема у свету;</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Развијању опште културе и образовања.</w:t>
      </w:r>
    </w:p>
    <w:p w:rsidR="00CF6EAA" w:rsidRPr="00A13163" w:rsidRDefault="00CF6EAA" w:rsidP="00CF6EAA">
      <w:pPr>
        <w:numPr>
          <w:ilvl w:val="0"/>
          <w:numId w:val="138"/>
        </w:numPr>
        <w:spacing w:after="0" w:line="240" w:lineRule="auto"/>
        <w:rPr>
          <w:rFonts w:ascii="Times New Roman" w:hAnsi="Times New Roman" w:cs="Times New Roman"/>
          <w:noProof/>
          <w:lang w:val="sr-Cyrl-CS"/>
        </w:rPr>
      </w:pPr>
      <w:r w:rsidRPr="00A13163">
        <w:rPr>
          <w:rFonts w:ascii="Times New Roman" w:hAnsi="Times New Roman" w:cs="Times New Roman"/>
          <w:noProof/>
          <w:lang w:val="sr-Cyrl-CS"/>
        </w:rPr>
        <w:t>Развијање ставова о превентиви, заштити и унапређењу животне средине.</w:t>
      </w:r>
    </w:p>
    <w:p w:rsidR="00CF6EAA" w:rsidRPr="00A13163" w:rsidRDefault="00CF6EAA" w:rsidP="00CF6EAA">
      <w:pPr>
        <w:rPr>
          <w:rFonts w:ascii="Times New Roman" w:hAnsi="Times New Roman" w:cs="Times New Roman"/>
          <w:noProof/>
          <w:lang w:val="sr-Cyrl-CS"/>
        </w:rPr>
      </w:pPr>
    </w:p>
    <w:p w:rsidR="00CF6EAA" w:rsidRPr="00A13163" w:rsidRDefault="00CF6EAA" w:rsidP="00CF6EAA">
      <w:pPr>
        <w:rPr>
          <w:rFonts w:ascii="Times New Roman" w:hAnsi="Times New Roman" w:cs="Times New Roman"/>
          <w:lang w:val="ru-RU"/>
        </w:rPr>
      </w:pPr>
    </w:p>
    <w:tbl>
      <w:tblPr>
        <w:tblW w:w="11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
        <w:gridCol w:w="5457"/>
        <w:gridCol w:w="1134"/>
        <w:gridCol w:w="1772"/>
        <w:gridCol w:w="2667"/>
      </w:tblGrid>
      <w:tr w:rsidR="00CF6EAA" w:rsidRPr="00A13163" w:rsidTr="00546532">
        <w:trPr>
          <w:trHeight w:val="554"/>
          <w:jc w:val="center"/>
        </w:trPr>
        <w:tc>
          <w:tcPr>
            <w:tcW w:w="922"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Редни</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tc>
        <w:tc>
          <w:tcPr>
            <w:tcW w:w="5457"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                            НАСТАВНА ТЕМА</w:t>
            </w:r>
          </w:p>
        </w:tc>
        <w:tc>
          <w:tcPr>
            <w:tcW w:w="1134"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часова</w:t>
            </w:r>
          </w:p>
        </w:tc>
        <w:tc>
          <w:tcPr>
            <w:tcW w:w="1772"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часова обраде</w:t>
            </w:r>
          </w:p>
        </w:tc>
        <w:tc>
          <w:tcPr>
            <w:tcW w:w="2667"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ИЗВОРИ ЗНАЊА</w:t>
            </w:r>
          </w:p>
        </w:tc>
      </w:tr>
      <w:tr w:rsidR="00CF6EAA" w:rsidRPr="00A13163" w:rsidTr="00546532">
        <w:trPr>
          <w:trHeight w:val="268"/>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5457" w:type="dxa"/>
            <w:shd w:val="clear" w:color="auto" w:fill="FBD4B4"/>
          </w:tcPr>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u w:val="single"/>
                <w:lang w:val="sr-Cyrl-CS"/>
              </w:rPr>
              <w:t>Увод</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2667" w:type="dxa"/>
            <w:shd w:val="clear" w:color="auto" w:fill="auto"/>
          </w:tcPr>
          <w:p w:rsidR="00CF6EAA" w:rsidRPr="00A13163" w:rsidRDefault="00CF6EAA" w:rsidP="00546532">
            <w:pPr>
              <w:rPr>
                <w:rFonts w:ascii="Times New Roman" w:hAnsi="Times New Roman" w:cs="Times New Roman"/>
                <w:lang w:val="sr-Cyrl-CS"/>
              </w:rPr>
            </w:pPr>
          </w:p>
        </w:tc>
      </w:tr>
      <w:tr w:rsidR="00CF6EAA" w:rsidRPr="00A13163" w:rsidTr="00546532">
        <w:trPr>
          <w:trHeight w:val="268"/>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Азије</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21</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13</w:t>
            </w:r>
          </w:p>
        </w:tc>
        <w:tc>
          <w:tcPr>
            <w:tcW w:w="2667" w:type="dxa"/>
            <w:shd w:val="clear" w:color="auto" w:fill="auto"/>
          </w:tcPr>
          <w:p w:rsidR="00CF6EAA" w:rsidRPr="00A13163" w:rsidRDefault="00CF6EAA" w:rsidP="00546532">
            <w:pPr>
              <w:rPr>
                <w:rFonts w:ascii="Times New Roman" w:hAnsi="Times New Roman" w:cs="Times New Roman"/>
                <w:lang w:val="sr-Cyrl-CS"/>
              </w:rPr>
            </w:pPr>
          </w:p>
        </w:tc>
      </w:tr>
      <w:tr w:rsidR="00CF6EAA" w:rsidRPr="00A13163" w:rsidTr="00546532">
        <w:trPr>
          <w:trHeight w:val="268"/>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Африке</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14</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w:t>
            </w:r>
          </w:p>
        </w:tc>
        <w:tc>
          <w:tcPr>
            <w:tcW w:w="2667"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Уџбевик, атлас ,</w:t>
            </w:r>
          </w:p>
        </w:tc>
      </w:tr>
      <w:tr w:rsidR="00CF6EAA" w:rsidRPr="00A13163" w:rsidTr="00546532">
        <w:trPr>
          <w:trHeight w:val="287"/>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Северне Америке</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12</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2667"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Интернет,</w:t>
            </w:r>
          </w:p>
        </w:tc>
      </w:tr>
      <w:tr w:rsidR="00CF6EAA" w:rsidRPr="00A13163" w:rsidTr="00546532">
        <w:trPr>
          <w:trHeight w:val="307"/>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Средње и Јужне Америке</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12</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2667"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Штампани извори,</w:t>
            </w:r>
          </w:p>
        </w:tc>
      </w:tr>
      <w:tr w:rsidR="00CF6EAA" w:rsidRPr="00A13163" w:rsidTr="00546532">
        <w:trPr>
          <w:trHeight w:val="268"/>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Аустралије и Океаније</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2667"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енциклопедије</w:t>
            </w:r>
          </w:p>
        </w:tc>
      </w:tr>
      <w:tr w:rsidR="00CF6EAA" w:rsidRPr="00A13163" w:rsidTr="00546532">
        <w:trPr>
          <w:trHeight w:val="268"/>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обележја  поларних области</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2667"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Географска читанка</w:t>
            </w:r>
          </w:p>
        </w:tc>
      </w:tr>
      <w:tr w:rsidR="00CF6EAA" w:rsidRPr="00A13163" w:rsidTr="00546532">
        <w:trPr>
          <w:trHeight w:val="287"/>
          <w:jc w:val="center"/>
        </w:trPr>
        <w:tc>
          <w:tcPr>
            <w:tcW w:w="92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w:t>
            </w: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Свет као целина</w:t>
            </w:r>
          </w:p>
        </w:tc>
        <w:tc>
          <w:tcPr>
            <w:tcW w:w="1134"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1772" w:type="dxa"/>
            <w:shd w:val="clear" w:color="auto" w:fill="auto"/>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2667" w:type="dxa"/>
            <w:shd w:val="clear" w:color="auto" w:fill="auto"/>
          </w:tcPr>
          <w:p w:rsidR="00CF6EAA" w:rsidRPr="00A13163" w:rsidRDefault="00CF6EAA" w:rsidP="00546532">
            <w:pPr>
              <w:rPr>
                <w:rFonts w:ascii="Times New Roman" w:hAnsi="Times New Roman" w:cs="Times New Roman"/>
                <w:lang w:val="sr-Cyrl-CS"/>
              </w:rPr>
            </w:pPr>
          </w:p>
        </w:tc>
      </w:tr>
      <w:tr w:rsidR="00CF6EAA" w:rsidRPr="00A13163" w:rsidTr="00546532">
        <w:trPr>
          <w:trHeight w:val="650"/>
          <w:jc w:val="center"/>
        </w:trPr>
        <w:tc>
          <w:tcPr>
            <w:tcW w:w="922" w:type="dxa"/>
            <w:shd w:val="clear" w:color="auto" w:fill="auto"/>
          </w:tcPr>
          <w:p w:rsidR="00CF6EAA" w:rsidRPr="00A13163" w:rsidRDefault="00CF6EAA" w:rsidP="00546532">
            <w:pPr>
              <w:rPr>
                <w:rFonts w:ascii="Times New Roman" w:hAnsi="Times New Roman" w:cs="Times New Roman"/>
                <w:lang w:val="sr-Cyrl-CS"/>
              </w:rPr>
            </w:pPr>
          </w:p>
        </w:tc>
        <w:tc>
          <w:tcPr>
            <w:tcW w:w="5457"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Регионална Географија ваневропских континената - УКУПНО</w:t>
            </w:r>
          </w:p>
        </w:tc>
        <w:tc>
          <w:tcPr>
            <w:tcW w:w="1134" w:type="dxa"/>
            <w:shd w:val="clear" w:color="auto" w:fill="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72</w:t>
            </w:r>
          </w:p>
        </w:tc>
        <w:tc>
          <w:tcPr>
            <w:tcW w:w="1772" w:type="dxa"/>
            <w:shd w:val="clear" w:color="auto" w:fill="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38</w:t>
            </w:r>
          </w:p>
        </w:tc>
        <w:tc>
          <w:tcPr>
            <w:tcW w:w="2667" w:type="dxa"/>
            <w:shd w:val="clear" w:color="auto" w:fill="auto"/>
          </w:tcPr>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rPr>
      </w:pPr>
    </w:p>
    <w:p w:rsidR="00CF6EAA" w:rsidRPr="00A13163" w:rsidRDefault="00CF6EAA" w:rsidP="00CF6EAA">
      <w:pPr>
        <w:jc w:val="both"/>
        <w:rPr>
          <w:rFonts w:ascii="Times New Roman" w:hAnsi="Times New Roman" w:cs="Times New Roman"/>
          <w:u w:val="single"/>
          <w:lang w:val="sr-Cyrl-CS"/>
        </w:rPr>
      </w:pPr>
    </w:p>
    <w:tbl>
      <w:tblPr>
        <w:tblW w:w="13963"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1"/>
        <w:gridCol w:w="2056"/>
        <w:gridCol w:w="3058"/>
        <w:gridCol w:w="3497"/>
        <w:gridCol w:w="2931"/>
      </w:tblGrid>
      <w:tr w:rsidR="00CF6EAA" w:rsidRPr="00A13163" w:rsidTr="00546532">
        <w:trPr>
          <w:trHeight w:val="171"/>
          <w:jc w:val="center"/>
        </w:trPr>
        <w:tc>
          <w:tcPr>
            <w:tcW w:w="2421" w:type="dxa"/>
            <w:vMerge w:val="restart"/>
            <w:tcBorders>
              <w:top w:val="single" w:sz="4" w:space="0" w:color="auto"/>
              <w:left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САДРЖАЈИ </w:t>
            </w:r>
            <w:r w:rsidRPr="00A13163">
              <w:rPr>
                <w:rFonts w:ascii="Times New Roman" w:hAnsi="Times New Roman" w:cs="Times New Roman"/>
                <w:b/>
                <w:lang w:val="sr-Cyrl-CS"/>
              </w:rPr>
              <w:lastRenderedPageBreak/>
              <w:t>ПРОГРАМА</w:t>
            </w:r>
          </w:p>
          <w:p w:rsidR="00CF6EAA" w:rsidRPr="00A13163" w:rsidRDefault="00CF6EAA" w:rsidP="00546532">
            <w:pPr>
              <w:rPr>
                <w:rFonts w:ascii="Times New Roman" w:hAnsi="Times New Roman" w:cs="Times New Roman"/>
                <w:b/>
                <w:lang w:val="sr-Cyrl-CS"/>
              </w:rPr>
            </w:pPr>
          </w:p>
        </w:tc>
        <w:tc>
          <w:tcPr>
            <w:tcW w:w="2056" w:type="dxa"/>
            <w:vMerge w:val="restart"/>
            <w:tcBorders>
              <w:top w:val="single" w:sz="4" w:space="0" w:color="auto"/>
              <w:left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 xml:space="preserve">ОСНОВНИ </w:t>
            </w:r>
            <w:r w:rsidRPr="00A13163">
              <w:rPr>
                <w:rFonts w:ascii="Times New Roman" w:hAnsi="Times New Roman" w:cs="Times New Roman"/>
                <w:b/>
                <w:lang w:val="sr-Cyrl-CS"/>
              </w:rPr>
              <w:lastRenderedPageBreak/>
              <w:t>ОБЛИЦИ ИЗВОЂЕЊА ПРОГРАМА</w:t>
            </w:r>
          </w:p>
        </w:tc>
        <w:tc>
          <w:tcPr>
            <w:tcW w:w="9486" w:type="dxa"/>
            <w:gridSpan w:val="3"/>
            <w:tcBorders>
              <w:top w:val="single" w:sz="4" w:space="0" w:color="auto"/>
              <w:left w:val="single" w:sz="4" w:space="0" w:color="auto"/>
              <w:bottom w:val="single" w:sz="4" w:space="0" w:color="auto"/>
              <w:right w:val="single" w:sz="4" w:space="0" w:color="auto"/>
            </w:tcBorders>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lastRenderedPageBreak/>
              <w:t>ИСХОДИ (СТАНДАРДИ)</w:t>
            </w:r>
          </w:p>
        </w:tc>
      </w:tr>
      <w:tr w:rsidR="00CF6EAA" w:rsidRPr="00A13163" w:rsidTr="00546532">
        <w:trPr>
          <w:trHeight w:val="167"/>
          <w:jc w:val="center"/>
        </w:trPr>
        <w:tc>
          <w:tcPr>
            <w:tcW w:w="2421" w:type="dxa"/>
            <w:vMerge/>
            <w:tcBorders>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b/>
                <w:lang w:val="sr-Cyrl-CS"/>
              </w:rPr>
            </w:pPr>
          </w:p>
        </w:tc>
        <w:tc>
          <w:tcPr>
            <w:tcW w:w="2056" w:type="dxa"/>
            <w:vMerge/>
            <w:tcBorders>
              <w:left w:val="single" w:sz="4" w:space="0" w:color="auto"/>
              <w:bottom w:val="single" w:sz="4" w:space="0" w:color="auto"/>
              <w:right w:val="single" w:sz="4" w:space="0" w:color="auto"/>
            </w:tcBorders>
            <w:shd w:val="clear" w:color="auto" w:fill="CCFFFF"/>
            <w:vAlign w:val="center"/>
          </w:tcPr>
          <w:p w:rsidR="00CF6EAA" w:rsidRPr="00A13163" w:rsidRDefault="00CF6EAA" w:rsidP="00546532">
            <w:pPr>
              <w:rPr>
                <w:rFonts w:ascii="Times New Roman" w:hAnsi="Times New Roman" w:cs="Times New Roman"/>
                <w:b/>
                <w:lang w:val="sr-Cyrl-CS"/>
              </w:rPr>
            </w:pPr>
          </w:p>
        </w:tc>
        <w:tc>
          <w:tcPr>
            <w:tcW w:w="3058" w:type="dxa"/>
            <w:tcBorders>
              <w:top w:val="single" w:sz="4" w:space="0" w:color="auto"/>
              <w:left w:val="single" w:sz="4" w:space="0" w:color="auto"/>
              <w:bottom w:val="single" w:sz="4" w:space="0" w:color="auto"/>
              <w:right w:val="single" w:sz="4" w:space="0" w:color="auto"/>
            </w:tcBorders>
            <w:shd w:val="clear" w:color="auto" w:fill="CCFFFF"/>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 НИВО</w:t>
            </w:r>
          </w:p>
        </w:tc>
        <w:tc>
          <w:tcPr>
            <w:tcW w:w="3497" w:type="dxa"/>
            <w:tcBorders>
              <w:top w:val="single" w:sz="4" w:space="0" w:color="auto"/>
              <w:left w:val="single" w:sz="4" w:space="0" w:color="auto"/>
              <w:bottom w:val="single" w:sz="4" w:space="0" w:color="auto"/>
              <w:right w:val="single" w:sz="4" w:space="0" w:color="auto"/>
            </w:tcBorders>
            <w:shd w:val="clear" w:color="auto" w:fill="CCFFFF"/>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 НИВО</w:t>
            </w:r>
          </w:p>
        </w:tc>
        <w:tc>
          <w:tcPr>
            <w:tcW w:w="2931" w:type="dxa"/>
            <w:tcBorders>
              <w:top w:val="single" w:sz="4" w:space="0" w:color="auto"/>
              <w:left w:val="single" w:sz="4" w:space="0" w:color="auto"/>
              <w:bottom w:val="single" w:sz="4" w:space="0" w:color="auto"/>
              <w:right w:val="single" w:sz="4" w:space="0" w:color="auto"/>
            </w:tcBorders>
            <w:shd w:val="clear" w:color="auto" w:fill="CCFFFF"/>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 НИВО</w:t>
            </w:r>
          </w:p>
        </w:tc>
      </w:tr>
      <w:tr w:rsidR="00CF6EAA" w:rsidRPr="00A13163" w:rsidTr="00546532">
        <w:trPr>
          <w:trHeight w:val="40"/>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I   Увод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-Увод у програмске садржаје, договор о начину рада; потребна литература и прибор</w:t>
            </w: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Latn-CS"/>
              </w:rPr>
            </w:pPr>
            <w:r w:rsidRPr="00A13163">
              <w:rPr>
                <w:rFonts w:ascii="Times New Roman" w:hAnsi="Times New Roman" w:cs="Times New Roman"/>
                <w:lang w:val="sr-Cyrl-CS"/>
              </w:rPr>
              <w:t>-фронтални</w:t>
            </w:r>
          </w:p>
        </w:tc>
        <w:tc>
          <w:tcPr>
            <w:tcW w:w="3058"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p>
        </w:tc>
        <w:tc>
          <w:tcPr>
            <w:tcW w:w="3497"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rPr>
            </w:pPr>
          </w:p>
        </w:tc>
      </w:tr>
      <w:tr w:rsidR="00CF6EAA" w:rsidRPr="00A13163" w:rsidTr="00546532">
        <w:trPr>
          <w:trHeight w:val="337"/>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II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-Азија: основни географски подаци о континенту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-Азија: природно-географске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-Азија: друштвено-економске одлике, привреда, регионална и политичка подела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-Југозападна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-Турска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-Јужна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-ЈУгоисточна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-Индонезија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-Средња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-Источна Азија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-Јапан</w:t>
            </w: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tc>
        <w:tc>
          <w:tcPr>
            <w:tcW w:w="305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1.1.3. </w:t>
            </w:r>
            <w:r w:rsidRPr="00A13163">
              <w:rPr>
                <w:rFonts w:ascii="Times New Roman" w:hAnsi="Times New Roman" w:cs="Times New Roman"/>
                <w:lang w:val="sr-Latn-CS" w:eastAsia="sr-Latn-CS"/>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1.</w:t>
            </w:r>
            <w:r w:rsidRPr="00A13163">
              <w:rPr>
                <w:rFonts w:ascii="Times New Roman" w:hAnsi="Times New Roman" w:cs="Times New Roman"/>
                <w:lang w:val="ru-RU"/>
              </w:rPr>
              <w:t>3</w:t>
            </w:r>
            <w:r w:rsidRPr="00A13163">
              <w:rPr>
                <w:rFonts w:ascii="Times New Roman" w:hAnsi="Times New Roman" w:cs="Times New Roman"/>
                <w:lang w:val="sr-Cyrl-CS"/>
              </w:rPr>
              <w:t>.</w:t>
            </w:r>
            <w:r w:rsidRPr="00A13163">
              <w:rPr>
                <w:rFonts w:ascii="Times New Roman" w:hAnsi="Times New Roman" w:cs="Times New Roman"/>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ГЕ1.4.2. именује континенте и препознаје њихове основне природне и друштвене одлике</w:t>
            </w:r>
          </w:p>
        </w:tc>
        <w:tc>
          <w:tcPr>
            <w:tcW w:w="3497"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t xml:space="preserve">ГЕ 2.1.3.  </w:t>
            </w:r>
            <w:r w:rsidRPr="00A13163">
              <w:rPr>
                <w:rFonts w:ascii="Times New Roman" w:hAnsi="Times New Roman" w:cs="Times New Roman"/>
                <w:lang w:val="sr-Latn-CS" w:eastAsia="sr-Latn-CS"/>
              </w:rPr>
              <w:t>препознаје и објашњава географске чињенице - објекте, појаве, процесе 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односе који су представљени моделом, сликом, 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2.1.4.  приказује понуђене географске податке</w:t>
            </w:r>
            <w:r w:rsidRPr="00A13163">
              <w:rPr>
                <w:rFonts w:ascii="Times New Roman" w:hAnsi="Times New Roman" w:cs="Times New Roman"/>
                <w:lang w:val="sr-Cyrl-CS" w:eastAsia="sr-Latn-CS"/>
              </w:rPr>
              <w:t>:на немој карти, картографским изражајним средствима (бојама, линијама, знацима...),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2.3.1. разликује и   објашњава кретање становништва (природно и механичко) и структуре станивништва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2.4.2. описује природне и друштвене одлике континента и наводи његове географске регије</w:t>
            </w:r>
          </w:p>
          <w:p w:rsidR="00CF6EAA" w:rsidRPr="00A13163" w:rsidRDefault="00CF6EAA" w:rsidP="00546532">
            <w:pPr>
              <w:rPr>
                <w:rFonts w:ascii="Times New Roman" w:hAnsi="Times New Roman" w:cs="Times New Roman"/>
                <w:lang w:val="sr-Cyrl-CS"/>
              </w:rPr>
            </w:pP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lastRenderedPageBreak/>
              <w:t xml:space="preserve">ГЕ 3.1.1. </w:t>
            </w:r>
            <w:r w:rsidRPr="00A13163">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чињеница - објеката, појава, процеса и односа на основу анализе географске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карте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3.3.1. </w:t>
            </w:r>
            <w:r w:rsidRPr="00A13163">
              <w:rPr>
                <w:rFonts w:ascii="Times New Roman" w:hAnsi="Times New Roman" w:cs="Times New Roman"/>
                <w:lang w:val="sr-Cyrl-CS" w:eastAsia="sr-Latn-CS"/>
              </w:rPr>
              <w:t>објашњава утицај природних и друштвених фактора на развој и размештај становништва и насеља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 3.4.3.  </w:t>
            </w:r>
            <w:r w:rsidRPr="00A13163">
              <w:rPr>
                <w:rFonts w:ascii="Times New Roman" w:hAnsi="Times New Roman" w:cs="Times New Roman"/>
                <w:lang w:val="sr-Cyrl-CS" w:eastAsia="sr-Latn-CS"/>
              </w:rPr>
              <w:t xml:space="preserve">објашњава </w:t>
            </w:r>
            <w:r w:rsidRPr="00A13163">
              <w:rPr>
                <w:rFonts w:ascii="Times New Roman" w:hAnsi="Times New Roman" w:cs="Times New Roman"/>
                <w:lang w:val="sr-Cyrl-CS"/>
              </w:rPr>
              <w:t xml:space="preserve">географске везе (просторне и каузалне, директне и индиректне) и законитости (опште и посебне) на ваневропским континентима и уме да издвоји географске </w:t>
            </w:r>
            <w:r w:rsidRPr="00A13163">
              <w:rPr>
                <w:rFonts w:ascii="Times New Roman" w:hAnsi="Times New Roman" w:cs="Times New Roman"/>
                <w:lang w:val="sr-Cyrl-CS"/>
              </w:rPr>
              <w:lastRenderedPageBreak/>
              <w:t>регије</w:t>
            </w:r>
          </w:p>
          <w:p w:rsidR="00CF6EAA" w:rsidRPr="00A13163" w:rsidRDefault="00CF6EAA" w:rsidP="00546532">
            <w:pPr>
              <w:rPr>
                <w:rFonts w:ascii="Times New Roman" w:hAnsi="Times New Roman" w:cs="Times New Roman"/>
                <w:lang w:val="sr-Cyrl-CS"/>
              </w:rPr>
            </w:pPr>
          </w:p>
        </w:tc>
      </w:tr>
      <w:tr w:rsidR="00CF6EAA" w:rsidRPr="00A13163" w:rsidTr="00546532">
        <w:trPr>
          <w:trHeight w:val="40"/>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III   Африка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-Африка: основни географски подаци о континенту; природно-географске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-Африка: друштвеноекономске одлике, привреда, регионална и политичка подела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-Северна Африка и Египат, основне 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-Источна Африка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-Западна Африка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-Јужна Африка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-Јужноафричка Република</w:t>
            </w: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Latn-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p>
        </w:tc>
        <w:tc>
          <w:tcPr>
            <w:tcW w:w="305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1.1.3. </w:t>
            </w:r>
            <w:r w:rsidRPr="00A13163">
              <w:rPr>
                <w:rFonts w:ascii="Times New Roman" w:hAnsi="Times New Roman" w:cs="Times New Roman"/>
                <w:lang w:val="sr-Latn-CS" w:eastAsia="sr-Latn-CS"/>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1.</w:t>
            </w:r>
            <w:r w:rsidRPr="00A13163">
              <w:rPr>
                <w:rFonts w:ascii="Times New Roman" w:hAnsi="Times New Roman" w:cs="Times New Roman"/>
                <w:lang w:val="ru-RU"/>
              </w:rPr>
              <w:t>3</w:t>
            </w:r>
            <w:r w:rsidRPr="00A13163">
              <w:rPr>
                <w:rFonts w:ascii="Times New Roman" w:hAnsi="Times New Roman" w:cs="Times New Roman"/>
                <w:lang w:val="sr-Cyrl-CS"/>
              </w:rPr>
              <w:t>.</w:t>
            </w:r>
            <w:r w:rsidRPr="00A13163">
              <w:rPr>
                <w:rFonts w:ascii="Times New Roman" w:hAnsi="Times New Roman" w:cs="Times New Roman"/>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ГЕ1.4.2. именује континенте и препознаје њихове основне природне и друштвене одлике</w:t>
            </w:r>
          </w:p>
        </w:tc>
        <w:tc>
          <w:tcPr>
            <w:tcW w:w="3497"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t xml:space="preserve">ГЕ 2.1.3.  </w:t>
            </w:r>
            <w:r w:rsidRPr="00A13163">
              <w:rPr>
                <w:rFonts w:ascii="Times New Roman" w:hAnsi="Times New Roman" w:cs="Times New Roman"/>
                <w:lang w:val="sr-Latn-CS" w:eastAsia="sr-Latn-CS"/>
              </w:rPr>
              <w:t>препознаје и објашњава географске чињенице - објекте, појаве, процесе иодносе који су представљени моделом, сликом, 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2.1.4.  приказује понуђене географске податке</w:t>
            </w:r>
            <w:r w:rsidRPr="00A13163">
              <w:rPr>
                <w:rFonts w:ascii="Times New Roman" w:hAnsi="Times New Roman" w:cs="Times New Roman"/>
                <w:lang w:val="sr-Cyrl-CS" w:eastAsia="sr-Latn-CS"/>
              </w:rPr>
              <w:t>:на немој карти, картографским изражајним средствима (бојама, линијама, знацима...),</w:t>
            </w:r>
            <w:r w:rsidRPr="00A13163">
              <w:rPr>
                <w:rFonts w:ascii="Times New Roman" w:hAnsi="Times New Roman" w:cs="Times New Roman"/>
                <w:lang w:val="sr-Latn-CS" w:eastAsia="sr-Latn-CS"/>
              </w:rPr>
              <w:t>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2.3.1. разликује и   објашњава кретање становништва (природно и механичко) и структуре станивништва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2.4.2. описује природне и друштвене одлике континента и наводи његове географске регије</w:t>
            </w: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t xml:space="preserve">ГЕ 3.1.1. </w:t>
            </w:r>
            <w:r w:rsidRPr="00A13163">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чињеница - објеката, појава, процеса и односа на основу анализе географскекарте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3.3.1. </w:t>
            </w:r>
            <w:r w:rsidRPr="00A13163">
              <w:rPr>
                <w:rFonts w:ascii="Times New Roman" w:hAnsi="Times New Roman" w:cs="Times New Roman"/>
                <w:lang w:val="sr-Cyrl-CS" w:eastAsia="sr-Latn-CS"/>
              </w:rPr>
              <w:t>објашњава утицај природних и друштвених фактора на развој и размештај становништва и насеља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 3.4.3.  </w:t>
            </w:r>
            <w:r w:rsidRPr="00A13163">
              <w:rPr>
                <w:rFonts w:ascii="Times New Roman" w:hAnsi="Times New Roman" w:cs="Times New Roman"/>
                <w:lang w:val="sr-Cyrl-CS" w:eastAsia="sr-Latn-CS"/>
              </w:rPr>
              <w:t xml:space="preserve">објашњава </w:t>
            </w:r>
            <w:r w:rsidRPr="00A13163">
              <w:rPr>
                <w:rFonts w:ascii="Times New Roman" w:hAnsi="Times New Roman" w:cs="Times New Roman"/>
                <w:lang w:val="sr-Cyrl-CS"/>
              </w:rPr>
              <w:t>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tc>
      </w:tr>
      <w:tr w:rsidR="00CF6EAA" w:rsidRPr="00A13163" w:rsidTr="00546532">
        <w:trPr>
          <w:trHeight w:val="558"/>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IV Северна Америка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-Северна Америка: основни географски </w:t>
            </w:r>
            <w:r w:rsidRPr="00A13163">
              <w:rPr>
                <w:rFonts w:ascii="Times New Roman" w:hAnsi="Times New Roman" w:cs="Times New Roman"/>
                <w:lang w:val="sr-Cyrl-CS"/>
              </w:rPr>
              <w:lastRenderedPageBreak/>
              <w:t>подаци о континенту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-Северна Америка: природно-географске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-Саверна Америка: друштвеноекономске одлике, привреда, регионална и политичка подела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-Канада</w:t>
            </w:r>
          </w:p>
          <w:p w:rsidR="00CF6EAA" w:rsidRPr="00A13163" w:rsidRDefault="00CF6EAA" w:rsidP="00546532">
            <w:pPr>
              <w:rPr>
                <w:rFonts w:ascii="Times New Roman" w:hAnsi="Times New Roman" w:cs="Times New Roman"/>
                <w:lang w:val="sr-Cyrl-CS"/>
              </w:rPr>
            </w:pP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tc>
        <w:tc>
          <w:tcPr>
            <w:tcW w:w="305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lastRenderedPageBreak/>
              <w:t xml:space="preserve">ГЕ 1.1.3. </w:t>
            </w:r>
            <w:r w:rsidRPr="00A13163">
              <w:rPr>
                <w:rFonts w:ascii="Times New Roman" w:hAnsi="Times New Roman" w:cs="Times New Roman"/>
                <w:lang w:val="sr-Latn-CS" w:eastAsia="sr-Latn-CS"/>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ГЕ 1.</w:t>
            </w:r>
            <w:r w:rsidRPr="00A13163">
              <w:rPr>
                <w:rFonts w:ascii="Times New Roman" w:hAnsi="Times New Roman" w:cs="Times New Roman"/>
                <w:lang w:val="ru-RU"/>
              </w:rPr>
              <w:t>3</w:t>
            </w:r>
            <w:r w:rsidRPr="00A13163">
              <w:rPr>
                <w:rFonts w:ascii="Times New Roman" w:hAnsi="Times New Roman" w:cs="Times New Roman"/>
                <w:lang w:val="sr-Cyrl-CS"/>
              </w:rPr>
              <w:t>.</w:t>
            </w:r>
            <w:r w:rsidRPr="00A13163">
              <w:rPr>
                <w:rFonts w:ascii="Times New Roman" w:hAnsi="Times New Roman" w:cs="Times New Roman"/>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ГЕ1.4.2. именује континенте и препознаје њихове основне природне и друштвене одлике</w:t>
            </w:r>
          </w:p>
        </w:tc>
        <w:tc>
          <w:tcPr>
            <w:tcW w:w="3497"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lastRenderedPageBreak/>
              <w:t xml:space="preserve">ГЕ 2.1.3.  </w:t>
            </w:r>
            <w:r w:rsidRPr="00A13163">
              <w:rPr>
                <w:rFonts w:ascii="Times New Roman" w:hAnsi="Times New Roman" w:cs="Times New Roman"/>
                <w:lang w:val="sr-Latn-CS" w:eastAsia="sr-Latn-CS"/>
              </w:rPr>
              <w:t>препознаје и објашњава географске чињенице - објекте, појаве, процесе 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lastRenderedPageBreak/>
              <w:t>односе који су представљени моделом, сликом, 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2.1.4.  приказује понуђене географске податке</w:t>
            </w:r>
            <w:r w:rsidRPr="00A13163">
              <w:rPr>
                <w:rFonts w:ascii="Times New Roman" w:hAnsi="Times New Roman" w:cs="Times New Roman"/>
                <w:lang w:val="sr-Cyrl-CS" w:eastAsia="sr-Latn-CS"/>
              </w:rPr>
              <w:t>:на немој карти, картографским изражајним средствима (бојама,линијама,знацима...),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2.3.1. разликује и   објашњава кретање становништва (природно и механичко) и структуре станивништва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2.4.2. описује природне и друштвене одлике континента и наводи његове географске регије</w:t>
            </w: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lastRenderedPageBreak/>
              <w:t xml:space="preserve">ГЕ 3.1.1. </w:t>
            </w:r>
            <w:r w:rsidRPr="00A13163">
              <w:rPr>
                <w:rFonts w:ascii="Times New Roman" w:hAnsi="Times New Roman" w:cs="Times New Roman"/>
                <w:lang w:val="sr-Latn-CS" w:eastAsia="sr-Latn-CS"/>
              </w:rPr>
              <w:t xml:space="preserve"> доноси закључке о просторним (топографским) и каузалним везама </w:t>
            </w:r>
            <w:r w:rsidRPr="00A13163">
              <w:rPr>
                <w:rFonts w:ascii="Times New Roman" w:hAnsi="Times New Roman" w:cs="Times New Roman"/>
                <w:lang w:val="sr-Latn-CS" w:eastAsia="sr-Latn-CS"/>
              </w:rPr>
              <w:lastRenderedPageBreak/>
              <w:t>географских</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чињеница - објеката, појава, процеса и односа на основу анализе географске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карте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3.3.1. </w:t>
            </w:r>
            <w:r w:rsidRPr="00A13163">
              <w:rPr>
                <w:rFonts w:ascii="Times New Roman" w:hAnsi="Times New Roman" w:cs="Times New Roman"/>
                <w:lang w:val="sr-Cyrl-CS" w:eastAsia="sr-Latn-CS"/>
              </w:rPr>
              <w:t>објашњава утицај природних и друштвених фактора на развој и размештај становништва и насеља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 3.4.3.  </w:t>
            </w:r>
            <w:r w:rsidRPr="00A13163">
              <w:rPr>
                <w:rFonts w:ascii="Times New Roman" w:hAnsi="Times New Roman" w:cs="Times New Roman"/>
                <w:lang w:val="sr-Cyrl-CS" w:eastAsia="sr-Latn-CS"/>
              </w:rPr>
              <w:t xml:space="preserve">објашњава </w:t>
            </w:r>
            <w:r w:rsidRPr="00A13163">
              <w:rPr>
                <w:rFonts w:ascii="Times New Roman" w:hAnsi="Times New Roman" w:cs="Times New Roman"/>
                <w:lang w:val="sr-Cyrl-CS"/>
              </w:rPr>
              <w:t>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tc>
      </w:tr>
      <w:tr w:rsidR="00CF6EAA" w:rsidRPr="00A13163" w:rsidTr="00546532">
        <w:trPr>
          <w:trHeight w:val="25"/>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V  Средња Америка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-Средња Америка: основни географски подаци; природно-географске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-Средња Америка: друштвеноекономске одлике, привреда, регионална и политичка подела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-Мексико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VI  Јужна Америка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-Јужна Америка: основни географски подаци о континенту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-Јужна Америка: природно-географске одлике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-Јужна Америка: друштвеноекономске одлике, привреда, регионална и политичка подела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-Бразил</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-Аргентина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VII  Аустралија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Океанија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-Аустралија и Океанија: основни географски подаци о континенту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-Природно- географске одлике аустралијског континента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-Друштвеноекономске одлике, привреда, </w:t>
            </w:r>
            <w:r w:rsidRPr="00A13163">
              <w:rPr>
                <w:rFonts w:ascii="Times New Roman" w:hAnsi="Times New Roman" w:cs="Times New Roman"/>
                <w:lang w:val="sr-Cyrl-CS"/>
              </w:rPr>
              <w:lastRenderedPageBreak/>
              <w:t>регионална и политичка подела Аустралије и Океаније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-Нови Зеланд: природно-географске и друштвеноекономске карактеристике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Latn-CS"/>
              </w:rPr>
              <w:t>VIII  Поларне области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-Арктик: основни географски подаци, природна и економска обележја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-Антарктик: основни географски подаци, природна и економска обележја</w:t>
            </w: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Latn-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tc>
        <w:tc>
          <w:tcPr>
            <w:tcW w:w="305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lastRenderedPageBreak/>
              <w:t xml:space="preserve">ГЕ 1.1.3. </w:t>
            </w:r>
            <w:r w:rsidRPr="00A13163">
              <w:rPr>
                <w:rFonts w:ascii="Times New Roman" w:hAnsi="Times New Roman" w:cs="Times New Roman"/>
                <w:lang w:val="sr-Latn-CS" w:eastAsia="sr-Latn-CS"/>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1.</w:t>
            </w:r>
            <w:r w:rsidRPr="00A13163">
              <w:rPr>
                <w:rFonts w:ascii="Times New Roman" w:hAnsi="Times New Roman" w:cs="Times New Roman"/>
                <w:lang w:val="ru-RU"/>
              </w:rPr>
              <w:t>3</w:t>
            </w:r>
            <w:r w:rsidRPr="00A13163">
              <w:rPr>
                <w:rFonts w:ascii="Times New Roman" w:hAnsi="Times New Roman" w:cs="Times New Roman"/>
                <w:lang w:val="sr-Cyrl-CS"/>
              </w:rPr>
              <w:t>.</w:t>
            </w:r>
            <w:r w:rsidRPr="00A13163">
              <w:rPr>
                <w:rFonts w:ascii="Times New Roman" w:hAnsi="Times New Roman" w:cs="Times New Roman"/>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ГЕ1.4.2. именује континенте и препознаје њихове основне природне и друштвене </w:t>
            </w:r>
            <w:r w:rsidRPr="00A13163">
              <w:rPr>
                <w:rFonts w:ascii="Times New Roman" w:hAnsi="Times New Roman" w:cs="Times New Roman"/>
                <w:lang w:val="sr-Cyrl-CS"/>
              </w:rPr>
              <w:lastRenderedPageBreak/>
              <w:t>одлике</w:t>
            </w:r>
          </w:p>
        </w:tc>
        <w:tc>
          <w:tcPr>
            <w:tcW w:w="3497"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lastRenderedPageBreak/>
              <w:t xml:space="preserve">ГЕ 2.1.3.  </w:t>
            </w:r>
            <w:r w:rsidRPr="00A13163">
              <w:rPr>
                <w:rFonts w:ascii="Times New Roman" w:hAnsi="Times New Roman" w:cs="Times New Roman"/>
                <w:lang w:val="sr-Latn-CS" w:eastAsia="sr-Latn-CS"/>
              </w:rPr>
              <w:t>препознаје и објашњава географске чињенице - објекте, појаве, процесе иодносе који су представљени моделом, сликом, 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2.1.4.  приказује понуђене географске податке</w:t>
            </w:r>
            <w:r w:rsidRPr="00A13163">
              <w:rPr>
                <w:rFonts w:ascii="Times New Roman" w:hAnsi="Times New Roman" w:cs="Times New Roman"/>
                <w:lang w:val="sr-Cyrl-CS" w:eastAsia="sr-Latn-CS"/>
              </w:rPr>
              <w:t>:на немој карти, картографским изражајним средствима (бојама, линијама, знацима...),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lastRenderedPageBreak/>
              <w:t>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2.3.1. разликује и   објашњава кретање становништва (природно и механичко) и структуре станивништва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2.4.2. описује природне и друштвене одлике континента и наводи његове географске регије</w:t>
            </w:r>
          </w:p>
          <w:p w:rsidR="00CF6EAA" w:rsidRPr="00A13163" w:rsidRDefault="00CF6EAA" w:rsidP="00546532">
            <w:pPr>
              <w:rPr>
                <w:rFonts w:ascii="Times New Roman" w:hAnsi="Times New Roman" w:cs="Times New Roman"/>
                <w:lang w:val="sr-Cyrl-CS"/>
              </w:rPr>
            </w:pP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rPr>
              <w:lastRenderedPageBreak/>
              <w:t xml:space="preserve">ГЕ 3.1.1. </w:t>
            </w:r>
            <w:r w:rsidRPr="00A13163">
              <w:rPr>
                <w:rFonts w:ascii="Times New Roman" w:hAnsi="Times New Roman" w:cs="Times New Roman"/>
                <w:lang w:val="sr-Latn-CS" w:eastAsia="sr-Latn-CS"/>
              </w:rPr>
              <w:t xml:space="preserve"> доноси закључке о просторним (топографским) и каузалним везама географских</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чињеница - објеката, појава, процеса и односа на основу анализе географскекарте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rPr>
              <w:t xml:space="preserve">ГЕ 3.3.1. </w:t>
            </w:r>
            <w:r w:rsidRPr="00A13163">
              <w:rPr>
                <w:rFonts w:ascii="Times New Roman" w:hAnsi="Times New Roman" w:cs="Times New Roman"/>
                <w:lang w:val="sr-Cyrl-CS" w:eastAsia="sr-Latn-CS"/>
              </w:rPr>
              <w:t xml:space="preserve">објашњава утицај природних и друштвених фактора на развој и размештај становништва и </w:t>
            </w:r>
            <w:r w:rsidRPr="00A13163">
              <w:rPr>
                <w:rFonts w:ascii="Times New Roman" w:hAnsi="Times New Roman" w:cs="Times New Roman"/>
                <w:lang w:val="sr-Cyrl-CS" w:eastAsia="sr-Latn-CS"/>
              </w:rPr>
              <w:lastRenderedPageBreak/>
              <w:t>насеља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 3.4.3.  </w:t>
            </w:r>
            <w:r w:rsidRPr="00A13163">
              <w:rPr>
                <w:rFonts w:ascii="Times New Roman" w:hAnsi="Times New Roman" w:cs="Times New Roman"/>
                <w:lang w:val="sr-Cyrl-CS" w:eastAsia="sr-Latn-CS"/>
              </w:rPr>
              <w:t xml:space="preserve">објашњава </w:t>
            </w:r>
            <w:r w:rsidRPr="00A13163">
              <w:rPr>
                <w:rFonts w:ascii="Times New Roman" w:hAnsi="Times New Roman" w:cs="Times New Roman"/>
                <w:lang w:val="sr-Cyrl-CS"/>
              </w:rPr>
              <w:t>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p w:rsidR="00CF6EAA" w:rsidRPr="00A13163" w:rsidRDefault="00CF6EAA" w:rsidP="00546532">
            <w:pPr>
              <w:rPr>
                <w:rFonts w:ascii="Times New Roman" w:hAnsi="Times New Roman" w:cs="Times New Roman"/>
                <w:lang w:val="sr-Cyrl-CS"/>
              </w:rPr>
            </w:pPr>
          </w:p>
        </w:tc>
      </w:tr>
      <w:tr w:rsidR="00CF6EAA" w:rsidRPr="00A13163" w:rsidTr="00546532">
        <w:trPr>
          <w:trHeight w:val="25"/>
          <w:jc w:val="center"/>
        </w:trPr>
        <w:tc>
          <w:tcPr>
            <w:tcW w:w="242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Latn-CS"/>
              </w:rPr>
              <w:lastRenderedPageBreak/>
              <w:t>IX  Свет као целина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-Савремени политичко- географски процеси у свету: неоколонијализам, интеграције и глобализам; формирање политичке карте света</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205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-ИКТ унастави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tc>
        <w:tc>
          <w:tcPr>
            <w:tcW w:w="305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rPr>
            </w:pPr>
          </w:p>
        </w:tc>
        <w:tc>
          <w:tcPr>
            <w:tcW w:w="3497"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2.1.4.  приказује понуђене географске податке</w:t>
            </w:r>
            <w:r w:rsidRPr="00A13163">
              <w:rPr>
                <w:rFonts w:ascii="Times New Roman" w:hAnsi="Times New Roman" w:cs="Times New Roman"/>
                <w:lang w:val="sr-Cyrl-CS" w:eastAsia="sr-Latn-CS"/>
              </w:rPr>
              <w:t>:на немој карти, картографским изражајним средствима (бојама,линијама,знацима...),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Latn-CS" w:eastAsia="sr-Latn-CS"/>
              </w:rPr>
              <w:t>графиком, табелом и схемом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ГЕ 2.3.</w:t>
            </w:r>
            <w:r w:rsidRPr="00A13163">
              <w:rPr>
                <w:rFonts w:ascii="Times New Roman" w:hAnsi="Times New Roman" w:cs="Times New Roman"/>
                <w:lang w:val="sr-Latn-CS"/>
              </w:rPr>
              <w:t>2</w:t>
            </w:r>
            <w:r w:rsidRPr="00A13163">
              <w:rPr>
                <w:rFonts w:ascii="Times New Roman" w:hAnsi="Times New Roman" w:cs="Times New Roman"/>
                <w:lang w:val="sr-Cyrl-CS"/>
              </w:rPr>
              <w:t>.  именује међународне организације у свету (EU, UNICEF, UN, UNESCO, FAO, Црвени крст)</w:t>
            </w:r>
          </w:p>
        </w:tc>
        <w:tc>
          <w:tcPr>
            <w:tcW w:w="2931"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ГЕ 3.4.3.  </w:t>
            </w:r>
            <w:r w:rsidRPr="00A13163">
              <w:rPr>
                <w:rFonts w:ascii="Times New Roman" w:hAnsi="Times New Roman" w:cs="Times New Roman"/>
                <w:lang w:val="sr-Cyrl-CS" w:eastAsia="sr-Latn-CS"/>
              </w:rPr>
              <w:t xml:space="preserve">објашњава </w:t>
            </w:r>
            <w:r w:rsidRPr="00A13163">
              <w:rPr>
                <w:rFonts w:ascii="Times New Roman" w:hAnsi="Times New Roman" w:cs="Times New Roman"/>
                <w:lang w:val="sr-Cyrl-CS"/>
              </w:rPr>
              <w:t>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jc w:val="both"/>
        <w:rPr>
          <w:rFonts w:ascii="Times New Roman" w:hAnsi="Times New Roman" w:cs="Times New Roman"/>
          <w:b/>
          <w:lang w:val="sr-Cyrl-CS"/>
        </w:rPr>
      </w:pPr>
    </w:p>
    <w:p w:rsidR="00CF6EAA" w:rsidRPr="00A13163" w:rsidRDefault="00CF6EAA" w:rsidP="00CF6EAA">
      <w:pPr>
        <w:rPr>
          <w:rFonts w:ascii="Times New Roman" w:hAnsi="Times New Roman" w:cs="Times New Roman"/>
          <w:b/>
          <w:bCs/>
          <w:spacing w:val="12"/>
          <w:lang w:val="sr-Cyrl-CS"/>
        </w:rPr>
      </w:pPr>
      <w:r w:rsidRPr="00A13163">
        <w:rPr>
          <w:rFonts w:ascii="Times New Roman" w:hAnsi="Times New Roman" w:cs="Times New Roman"/>
          <w:b/>
          <w:bCs/>
          <w:spacing w:val="12"/>
          <w:lang w:val="sr-Cyrl-CS"/>
        </w:rPr>
        <w:t>Начин остваривања програма</w:t>
      </w:r>
    </w:p>
    <w:p w:rsidR="00CF6EAA" w:rsidRPr="00A13163" w:rsidRDefault="00CF6EAA" w:rsidP="00CF6EAA">
      <w:pPr>
        <w:rPr>
          <w:rFonts w:ascii="Times New Roman" w:hAnsi="Times New Roman" w:cs="Times New Roman"/>
          <w:bCs/>
          <w:spacing w:val="12"/>
          <w:lang w:val="sr-Cyrl-CS"/>
        </w:rPr>
      </w:pPr>
      <w:r w:rsidRPr="00A13163">
        <w:rPr>
          <w:rFonts w:ascii="Times New Roman" w:hAnsi="Times New Roman" w:cs="Times New Roman"/>
          <w:bCs/>
          <w:spacing w:val="12"/>
          <w:lang w:val="sr-Cyrl-CS"/>
        </w:rPr>
        <w:t xml:space="preserve">Програмски садржаји географије резултат су захтева времена, најновијих достигнућа у науци и примерени су развојним способностима ученика </w:t>
      </w:r>
    </w:p>
    <w:p w:rsidR="00CF6EAA" w:rsidRPr="00A13163" w:rsidRDefault="00CF6EAA" w:rsidP="00CF6EAA">
      <w:pPr>
        <w:rPr>
          <w:rFonts w:ascii="Times New Roman" w:hAnsi="Times New Roman" w:cs="Times New Roman"/>
          <w:bCs/>
          <w:spacing w:val="12"/>
          <w:lang w:val="sr-Cyrl-CS"/>
        </w:rPr>
      </w:pPr>
      <w:r w:rsidRPr="00A13163">
        <w:rPr>
          <w:rFonts w:ascii="Times New Roman" w:hAnsi="Times New Roman" w:cs="Times New Roman"/>
          <w:bCs/>
          <w:spacing w:val="12"/>
          <w:lang w:val="sr-Cyrl-CS"/>
        </w:rPr>
        <w:t>Наставне теме су логички распоређене, а обрађују садржаје из  регионалне географије и пружају ученицима основна знања за брже и лакше разумевање градива.</w:t>
      </w:r>
    </w:p>
    <w:p w:rsidR="00CF6EAA" w:rsidRPr="00A13163" w:rsidRDefault="00CF6EAA" w:rsidP="00CF6EAA">
      <w:pPr>
        <w:rPr>
          <w:rFonts w:ascii="Times New Roman" w:hAnsi="Times New Roman" w:cs="Times New Roman"/>
          <w:bCs/>
          <w:spacing w:val="12"/>
          <w:lang w:val="sr-Cyrl-CS"/>
        </w:rPr>
      </w:pPr>
      <w:r w:rsidRPr="00A13163">
        <w:rPr>
          <w:rFonts w:ascii="Times New Roman" w:hAnsi="Times New Roman" w:cs="Times New Roman"/>
          <w:bCs/>
          <w:spacing w:val="12"/>
          <w:lang w:val="sr-Cyrl-CS"/>
        </w:rPr>
        <w:t>Приликом израде планова рада (глобалног и оперативног) треба предвидети око 60% часова за обраду новог градива и око 40% за друге типове часова, укључујући и излазак у природу. Излазак у природу подразумева  посматрања и праћења природних појава и процеса .</w:t>
      </w:r>
    </w:p>
    <w:p w:rsidR="00CF6EAA" w:rsidRPr="00A13163" w:rsidRDefault="00CF6EAA" w:rsidP="00CF6EAA">
      <w:pPr>
        <w:rPr>
          <w:rFonts w:ascii="Times New Roman" w:hAnsi="Times New Roman" w:cs="Times New Roman"/>
          <w:bCs/>
          <w:spacing w:val="12"/>
          <w:lang w:val="sr-Cyrl-CS"/>
        </w:rPr>
      </w:pPr>
      <w:r w:rsidRPr="00A13163">
        <w:rPr>
          <w:rFonts w:ascii="Times New Roman" w:hAnsi="Times New Roman" w:cs="Times New Roman"/>
          <w:bCs/>
          <w:spacing w:val="12"/>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задатка наставног часа и опремљености кабинета. Избор облика рада је препуштен наставнику. Наставници треба да препознају различите нивое знања ученика; да настоје да побољшају квалитет и проверавају резултате учења.</w:t>
      </w:r>
    </w:p>
    <w:p w:rsidR="00CF6EAA" w:rsidRPr="00A13163" w:rsidRDefault="00CF6EAA" w:rsidP="00CF6EAA">
      <w:pPr>
        <w:jc w:val="both"/>
        <w:rPr>
          <w:rFonts w:ascii="Times New Roman" w:hAnsi="Times New Roman" w:cs="Times New Roman"/>
          <w:b/>
          <w:lang w:val="ru-RU"/>
        </w:rPr>
      </w:pPr>
      <w:r w:rsidRPr="00A13163">
        <w:rPr>
          <w:rFonts w:ascii="Times New Roman" w:hAnsi="Times New Roman" w:cs="Times New Roman"/>
          <w:bCs/>
          <w:spacing w:val="12"/>
          <w:lang w:val="sr-Cyrl-CS"/>
        </w:rPr>
        <w:lastRenderedPageBreak/>
        <w:t>Наставник за припрему рада на часу треба да користи уџбеник одобрен од стране Министарства просвете и спорта и да се усавршава пратећи акредитоване семинаре и најновију стручну литературу</w:t>
      </w:r>
    </w:p>
    <w:p w:rsidR="00CF6EAA" w:rsidRPr="00A13163" w:rsidRDefault="00CF6EAA" w:rsidP="00CF6EAA">
      <w:pPr>
        <w:jc w:val="both"/>
        <w:rPr>
          <w:rFonts w:ascii="Times New Roman" w:hAnsi="Times New Roman" w:cs="Times New Roman"/>
          <w:b/>
        </w:rPr>
      </w:pPr>
    </w:p>
    <w:p w:rsidR="00CF6EAA" w:rsidRPr="00A13163" w:rsidRDefault="00CF6EAA" w:rsidP="00CF6EAA">
      <w:pPr>
        <w:shd w:val="clear" w:color="auto" w:fill="FABF8F" w:themeFill="accent6" w:themeFillTint="99"/>
        <w:jc w:val="both"/>
        <w:rPr>
          <w:rFonts w:ascii="Times New Roman" w:hAnsi="Times New Roman" w:cs="Times New Roman"/>
          <w:b/>
          <w:lang w:val="ru-RU"/>
        </w:rPr>
      </w:pPr>
      <w:r w:rsidRPr="00A13163">
        <w:rPr>
          <w:rFonts w:ascii="Times New Roman" w:hAnsi="Times New Roman" w:cs="Times New Roman"/>
          <w:b/>
          <w:lang w:val="sr-Cyrl-CS"/>
        </w:rPr>
        <w:t>ФИЗИКА</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sr-Cyrl-CS"/>
        </w:rPr>
        <w:t xml:space="preserve">Циљеви и задаци наставе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Ученик треба да: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-разликује скаларне физичке величине од оних које су дефинисане интезитетом, правцем и смером(време, маса, температура, брзина, убрзање, сила…)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-користи на нивоу примене основне законе механике- Њутнове законе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-уме да слаже и разлаже силу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-упозна силу трења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-разуме да је рад једнак промени енергије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-на нивоу примене користи законе одржања(масе и енергије)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-разликује различите врсте кретања(равномерно,равномерно убрзано и равномерно успорено) и зна њихове карактеристике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-прави разлику између температуре и топлоте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-уме да рукује мерним инструментима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-користи јединице Међународног система</w:t>
      </w:r>
      <w:r w:rsidRPr="00A13163">
        <w:rPr>
          <w:rFonts w:ascii="Times New Roman" w:hAnsi="Times New Roman" w:cs="Times New Roman"/>
          <w:lang w:val="sr-Latn-CS"/>
        </w:rPr>
        <w:t xml:space="preserve"> SI</w:t>
      </w:r>
      <w:r w:rsidRPr="00A13163">
        <w:rPr>
          <w:rFonts w:ascii="Times New Roman" w:hAnsi="Times New Roman" w:cs="Times New Roman"/>
          <w:lang w:val="sr-Cyrl-CS"/>
        </w:rPr>
        <w:t xml:space="preserve"> за одговарајуће физичке величине</w:t>
      </w:r>
    </w:p>
    <w:p w:rsidR="00CF6EAA" w:rsidRPr="00A13163" w:rsidRDefault="00CF6EAA" w:rsidP="00CF6EAA">
      <w:pPr>
        <w:pStyle w:val="Heading1"/>
        <w:rPr>
          <w:rFonts w:ascii="Times New Roman" w:hAnsi="Times New Roman" w:cs="Times New Roman"/>
          <w:b w:val="0"/>
          <w:sz w:val="22"/>
          <w:szCs w:val="22"/>
          <w:lang w:val="ru-RU"/>
        </w:rPr>
      </w:pPr>
      <w:r w:rsidRPr="00A13163">
        <w:rPr>
          <w:rFonts w:ascii="Times New Roman" w:hAnsi="Times New Roman" w:cs="Times New Roman"/>
          <w:sz w:val="22"/>
          <w:szCs w:val="22"/>
        </w:rPr>
        <w:t>Начин и поступак остваривања прописаних наставних планова и програма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Настава физике остварује се кроз следеће основне облике: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1.Излагање садржаја тема уз одговарајуће демонстрационе огледе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2.Решавање квалитативних и квантитативних задатака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3.Лабораторијске вежбе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lastRenderedPageBreak/>
        <w:t>4.Коришћење и других начина рада који доприносе бољем разумевању садржаја тема(домаћи задаци, читање популарне литературе из историје физике и сл.)</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5.Систематско праћење рада сваког појединачног ученика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Веома је важно да при извођењу прва три облика наставе наглашава њихова обједињеност јединственом циљу:откривање и формулисање закона и њихова примена. У противном, ученик ће стећи утисак да постоје три различите физике:једна се слуша на предавањима, друга се ради кроз рачунарске задатке , а трећа се користи у лабораторији.</w:t>
      </w:r>
    </w:p>
    <w:p w:rsidR="00CF6EAA" w:rsidRPr="00A13163" w:rsidRDefault="00CF6EAA" w:rsidP="00CF6EAA">
      <w:pPr>
        <w:pStyle w:val="Heading1"/>
        <w:rPr>
          <w:rFonts w:ascii="Times New Roman" w:hAnsi="Times New Roman" w:cs="Times New Roman"/>
          <w:b w:val="0"/>
          <w:sz w:val="22"/>
          <w:szCs w:val="22"/>
          <w:lang w:val="ru-RU"/>
        </w:rPr>
      </w:pPr>
      <w:r w:rsidRPr="00A13163">
        <w:rPr>
          <w:rFonts w:ascii="Times New Roman" w:hAnsi="Times New Roman" w:cs="Times New Roman"/>
          <w:b w:val="0"/>
          <w:sz w:val="22"/>
          <w:szCs w:val="22"/>
        </w:rPr>
        <w:t>Врсте активности у образовно-васпитном раду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-ученици прате ток посматране појаве при извођењу демонстрационог огледа, затим својим речима на основу сопственог расуђивања, описују појаву коју посматрају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-рад у малим групама при извођењу експерименталних вежби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-мерење различитих физичких величина при извођењу лабораторијских вежби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-процена грешке само за директно мерење величине(дужина, време...)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-приказује графички и табеларно добијене податке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-израда домаћих задатака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 xml:space="preserve">-израда паноа за учионицу или хол школе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 xml:space="preserve">Циљ  </w:t>
      </w:r>
      <w:r w:rsidRPr="00A13163">
        <w:rPr>
          <w:rFonts w:ascii="Times New Roman" w:hAnsi="Times New Roman" w:cs="Times New Roman"/>
          <w:lang w:val="sr-Cyrl-CS"/>
        </w:rPr>
        <w:t>наставе физике је да ученици упознају природне појаве и основне природне законе ,да стекну основну научну писменост,да се оспособе за уочавање и  распознавање  физичких појава  у свакодневном животу и за активно стицање знања о физичким појавама кроз истраживање,оформе основу научног метода и да се усмере према примени физичких закона у свакодневном животу и раду.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Задаци</w:t>
      </w:r>
      <w:r w:rsidRPr="00A13163">
        <w:rPr>
          <w:rFonts w:ascii="Times New Roman" w:hAnsi="Times New Roman" w:cs="Times New Roman"/>
          <w:lang w:val="sr-Cyrl-CS"/>
        </w:rPr>
        <w:t xml:space="preserve"> наставе физике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-развијање функционалне писмености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-упознавање основних начина мишљења и рсуђивања у физиц</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-разумевање појава,процеса и односа у природи на основу физичких закона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-активно стиоцање знања о физичким појавама кроз истраживање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-развијање логичког и апстрактног мишљења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lastRenderedPageBreak/>
        <w:t>-схватање смисла и метода остваривања експеримента и значаја мерења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-решавање једноставних проблема и задатака у оквиру наставних сарджаја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-развијање способности за промени знања из физике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-употреба  физичких појава у екологији ,заштити и унапређењу животне средине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-развијање радних навика и склоности ка изучавању наука о природи</w:t>
      </w:r>
    </w:p>
    <w:p w:rsidR="00CF6EAA" w:rsidRPr="00A13163"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950"/>
        <w:gridCol w:w="1772"/>
      </w:tblGrid>
      <w:tr w:rsidR="00CF6EAA" w:rsidRPr="00A13163" w:rsidTr="00546532">
        <w:trPr>
          <w:jc w:val="center"/>
        </w:trPr>
        <w:tc>
          <w:tcPr>
            <w:tcW w:w="1771" w:type="dxa"/>
            <w:shd w:val="clear" w:color="auto" w:fill="FBD4B4"/>
          </w:tcPr>
          <w:p w:rsidR="00CF6EAA" w:rsidRPr="00A13163" w:rsidRDefault="00CF6EAA" w:rsidP="00546532">
            <w:pPr>
              <w:jc w:val="center"/>
              <w:rPr>
                <w:rFonts w:ascii="Times New Roman" w:hAnsi="Times New Roman" w:cs="Times New Roman"/>
                <w:b/>
                <w:lang w:val="sr-Cyrl-CS"/>
              </w:rPr>
            </w:pPr>
          </w:p>
        </w:tc>
        <w:tc>
          <w:tcPr>
            <w:tcW w:w="177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Садржај програма</w:t>
            </w:r>
          </w:p>
        </w:tc>
        <w:tc>
          <w:tcPr>
            <w:tcW w:w="177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Обрада</w:t>
            </w:r>
          </w:p>
        </w:tc>
        <w:tc>
          <w:tcPr>
            <w:tcW w:w="177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Утврђивање</w:t>
            </w:r>
          </w:p>
        </w:tc>
        <w:tc>
          <w:tcPr>
            <w:tcW w:w="195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Лабораторијске вежбе</w:t>
            </w:r>
          </w:p>
        </w:tc>
        <w:tc>
          <w:tcPr>
            <w:tcW w:w="1772"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r>
      <w:tr w:rsidR="00CF6EAA" w:rsidRPr="00A13163" w:rsidTr="00546532">
        <w:trPr>
          <w:jc w:val="center"/>
        </w:trPr>
        <w:tc>
          <w:tcPr>
            <w:tcW w:w="1771"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w:t>
            </w:r>
          </w:p>
        </w:tc>
        <w:tc>
          <w:tcPr>
            <w:tcW w:w="1771"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Сила и кретање</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9</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14</w:t>
            </w:r>
          </w:p>
        </w:tc>
        <w:tc>
          <w:tcPr>
            <w:tcW w:w="195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w:t>
            </w:r>
          </w:p>
        </w:tc>
        <w:tc>
          <w:tcPr>
            <w:tcW w:w="177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25</w:t>
            </w:r>
          </w:p>
        </w:tc>
      </w:tr>
      <w:tr w:rsidR="00CF6EAA" w:rsidRPr="00A13163" w:rsidTr="00546532">
        <w:trPr>
          <w:jc w:val="center"/>
        </w:trPr>
        <w:tc>
          <w:tcPr>
            <w:tcW w:w="1771"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II</w:t>
            </w:r>
          </w:p>
        </w:tc>
        <w:tc>
          <w:tcPr>
            <w:tcW w:w="1771"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Кретање тела под дејством силе теже. Сила трења</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4</w:t>
            </w:r>
          </w:p>
        </w:tc>
        <w:tc>
          <w:tcPr>
            <w:tcW w:w="1771" w:type="dxa"/>
            <w:vAlign w:val="center"/>
          </w:tcPr>
          <w:p w:rsidR="00CF6EAA" w:rsidRPr="00A13163" w:rsidRDefault="00CF6EAA" w:rsidP="00546532">
            <w:pPr>
              <w:jc w:val="cente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6</w:t>
            </w:r>
          </w:p>
          <w:p w:rsidR="00CF6EAA" w:rsidRPr="00A13163" w:rsidRDefault="00CF6EAA" w:rsidP="00546532">
            <w:pPr>
              <w:jc w:val="center"/>
              <w:rPr>
                <w:rFonts w:ascii="Times New Roman" w:hAnsi="Times New Roman" w:cs="Times New Roman"/>
                <w:lang w:val="sr-Cyrl-CS"/>
              </w:rPr>
            </w:pPr>
          </w:p>
        </w:tc>
        <w:tc>
          <w:tcPr>
            <w:tcW w:w="195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w:t>
            </w:r>
          </w:p>
        </w:tc>
        <w:tc>
          <w:tcPr>
            <w:tcW w:w="177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12</w:t>
            </w:r>
          </w:p>
        </w:tc>
      </w:tr>
      <w:tr w:rsidR="00CF6EAA" w:rsidRPr="00A13163" w:rsidTr="00546532">
        <w:trPr>
          <w:jc w:val="center"/>
        </w:trPr>
        <w:tc>
          <w:tcPr>
            <w:tcW w:w="1771"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III</w:t>
            </w:r>
          </w:p>
        </w:tc>
        <w:tc>
          <w:tcPr>
            <w:tcW w:w="1771"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Равнотежа тела</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5</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5</w:t>
            </w:r>
          </w:p>
        </w:tc>
        <w:tc>
          <w:tcPr>
            <w:tcW w:w="195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w:t>
            </w:r>
          </w:p>
        </w:tc>
        <w:tc>
          <w:tcPr>
            <w:tcW w:w="177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11</w:t>
            </w:r>
          </w:p>
        </w:tc>
      </w:tr>
      <w:tr w:rsidR="00CF6EAA" w:rsidRPr="00A13163" w:rsidTr="00546532">
        <w:trPr>
          <w:jc w:val="center"/>
        </w:trPr>
        <w:tc>
          <w:tcPr>
            <w:tcW w:w="1771"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IV</w:t>
            </w:r>
          </w:p>
        </w:tc>
        <w:tc>
          <w:tcPr>
            <w:tcW w:w="1771"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Механички рад и енергија. Снага</w:t>
            </w:r>
          </w:p>
        </w:tc>
        <w:tc>
          <w:tcPr>
            <w:tcW w:w="1771" w:type="dxa"/>
            <w:vAlign w:val="center"/>
          </w:tcPr>
          <w:p w:rsidR="00CF6EAA" w:rsidRPr="00A13163" w:rsidRDefault="00CF6EAA" w:rsidP="00546532">
            <w:pPr>
              <w:jc w:val="center"/>
              <w:rPr>
                <w:rFonts w:ascii="Times New Roman" w:hAnsi="Times New Roman" w:cs="Times New Roman"/>
                <w:lang w:val="sr-Cyrl-CS"/>
              </w:rPr>
            </w:pPr>
          </w:p>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p w:rsidR="00CF6EAA" w:rsidRPr="00A13163" w:rsidRDefault="00CF6EAA" w:rsidP="00546532">
            <w:pPr>
              <w:jc w:val="center"/>
              <w:rPr>
                <w:rFonts w:ascii="Times New Roman" w:hAnsi="Times New Roman" w:cs="Times New Roman"/>
                <w:lang w:val="sr-Cyrl-CS"/>
              </w:rPr>
            </w:pP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7</w:t>
            </w:r>
          </w:p>
        </w:tc>
        <w:tc>
          <w:tcPr>
            <w:tcW w:w="195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w:t>
            </w:r>
          </w:p>
        </w:tc>
        <w:tc>
          <w:tcPr>
            <w:tcW w:w="177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15</w:t>
            </w:r>
          </w:p>
        </w:tc>
      </w:tr>
      <w:tr w:rsidR="00CF6EAA" w:rsidRPr="00A13163" w:rsidTr="00546532">
        <w:trPr>
          <w:jc w:val="center"/>
        </w:trPr>
        <w:tc>
          <w:tcPr>
            <w:tcW w:w="1771"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V</w:t>
            </w:r>
          </w:p>
        </w:tc>
        <w:tc>
          <w:tcPr>
            <w:tcW w:w="1771"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Топлотне појаве</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3</w:t>
            </w:r>
          </w:p>
        </w:tc>
        <w:tc>
          <w:tcPr>
            <w:tcW w:w="177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5</w:t>
            </w:r>
          </w:p>
        </w:tc>
        <w:tc>
          <w:tcPr>
            <w:tcW w:w="195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w:t>
            </w:r>
          </w:p>
        </w:tc>
        <w:tc>
          <w:tcPr>
            <w:tcW w:w="177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9</w:t>
            </w:r>
          </w:p>
        </w:tc>
      </w:tr>
      <w:tr w:rsidR="00CF6EAA" w:rsidRPr="00A13163" w:rsidTr="00546532">
        <w:trPr>
          <w:trHeight w:val="694"/>
          <w:jc w:val="center"/>
        </w:trPr>
        <w:tc>
          <w:tcPr>
            <w:tcW w:w="3542" w:type="dxa"/>
            <w:gridSpan w:val="2"/>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Укупно</w:t>
            </w:r>
          </w:p>
        </w:tc>
        <w:tc>
          <w:tcPr>
            <w:tcW w:w="1771"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30</w:t>
            </w:r>
          </w:p>
        </w:tc>
        <w:tc>
          <w:tcPr>
            <w:tcW w:w="1771"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33</w:t>
            </w:r>
          </w:p>
        </w:tc>
        <w:tc>
          <w:tcPr>
            <w:tcW w:w="195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9</w:t>
            </w:r>
          </w:p>
        </w:tc>
        <w:tc>
          <w:tcPr>
            <w:tcW w:w="1772"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72</w:t>
            </w:r>
          </w:p>
        </w:tc>
      </w:tr>
    </w:tbl>
    <w:p w:rsidR="00CF6EAA" w:rsidRPr="00A13163" w:rsidRDefault="00CF6EAA" w:rsidP="00CF6EAA">
      <w:pPr>
        <w:rPr>
          <w:rFonts w:ascii="Times New Roman" w:hAnsi="Times New Roman" w:cs="Times New Roman"/>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A13163" w:rsidTr="00546532">
        <w:trPr>
          <w:trHeight w:val="502"/>
          <w:jc w:val="center"/>
        </w:trPr>
        <w:tc>
          <w:tcPr>
            <w:tcW w:w="226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 xml:space="preserve">НАЧИНИ </w:t>
            </w:r>
            <w:r w:rsidRPr="00A13163">
              <w:rPr>
                <w:rFonts w:ascii="Times New Roman" w:hAnsi="Times New Roman" w:cs="Times New Roman"/>
                <w:b/>
                <w:lang w:val="sr-Cyrl-CS"/>
              </w:rPr>
              <w:lastRenderedPageBreak/>
              <w:t>РЕАЛИЗАЦИЈЕ</w:t>
            </w:r>
          </w:p>
        </w:tc>
        <w:tc>
          <w:tcPr>
            <w:tcW w:w="9531"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lastRenderedPageBreak/>
              <w:t>ИСХОДИ (СТАНДАРДИ)</w:t>
            </w:r>
          </w:p>
        </w:tc>
      </w:tr>
      <w:tr w:rsidR="00CF6EAA" w:rsidRPr="00A13163" w:rsidTr="00546532">
        <w:trPr>
          <w:trHeight w:val="324"/>
          <w:jc w:val="center"/>
        </w:trPr>
        <w:tc>
          <w:tcPr>
            <w:tcW w:w="2268"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2835"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261"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435"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СИЛА И КРЕТАЊЕ</w:t>
            </w:r>
          </w:p>
        </w:tc>
        <w:tc>
          <w:tcPr>
            <w:tcW w:w="1809" w:type="dxa"/>
            <w:vAlign w:val="center"/>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различитих типова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Подстицање саморегулисаног учења </w:t>
            </w:r>
          </w:p>
        </w:tc>
        <w:tc>
          <w:tcPr>
            <w:tcW w:w="28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1.2.1.</w:t>
            </w:r>
            <w:r w:rsidRPr="00A13163">
              <w:rPr>
                <w:rFonts w:ascii="Times New Roman" w:hAnsi="Times New Roman" w:cs="Times New Roman"/>
                <w:lang w:val="sr-Cyrl-CS"/>
              </w:rPr>
              <w:t>Ученик уме да препозна врсту кретања према облику путање.</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1.2.2</w:t>
            </w:r>
            <w:r w:rsidRPr="00A13163">
              <w:rPr>
                <w:rFonts w:ascii="Times New Roman" w:hAnsi="Times New Roman" w:cs="Times New Roman"/>
                <w:lang w:val="sr-Cyrl-CS"/>
              </w:rPr>
              <w:t>Ученик уме да препозна равномерно кретање на примерима.</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1.2.3.</w:t>
            </w:r>
            <w:r w:rsidRPr="00A13163">
              <w:rPr>
                <w:rFonts w:ascii="Times New Roman" w:hAnsi="Times New Roman" w:cs="Times New Roman"/>
                <w:lang w:val="sr-Cyrl-CS"/>
              </w:rPr>
              <w:t>Ученик уме да израчуна средњу брзину, пређени пут или протекло време ако су му познате друге две величине  (користи образац v=s/t).</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ru-RU"/>
              </w:rPr>
              <w:t>1.4.4.</w:t>
            </w:r>
            <w:r w:rsidRPr="00A13163">
              <w:rPr>
                <w:rFonts w:ascii="Times New Roman" w:hAnsi="Times New Roman" w:cs="Times New Roman"/>
                <w:lang w:val="ru-RU"/>
              </w:rPr>
              <w:t xml:space="preserve"> Ученик уме да препозна јединице за брзину.</w:t>
            </w:r>
          </w:p>
        </w:tc>
        <w:tc>
          <w:tcPr>
            <w:tcW w:w="3261"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2.2.1</w:t>
            </w:r>
            <w:r w:rsidRPr="00A13163">
              <w:rPr>
                <w:rFonts w:ascii="Times New Roman" w:hAnsi="Times New Roman" w:cs="Times New Roman"/>
                <w:lang w:val="sr-Cyrl-CS"/>
              </w:rPr>
              <w:t>.Ученик уме да препозна убрзано кретање, препознаје да тело које се креће убрзано (успорено) у истим временским интервалима прелази различите путеве; препознаје убрзано и успрено кретање кроз промену брзине.</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2.2.2</w:t>
            </w:r>
            <w:r w:rsidRPr="00A13163">
              <w:rPr>
                <w:rFonts w:ascii="Times New Roman" w:hAnsi="Times New Roman" w:cs="Times New Roman"/>
                <w:lang w:val="sr-Cyrl-CS"/>
              </w:rPr>
              <w:t>.Ученик зна шта је механичко кретање и величине које га описују, зна да је убрзаање промена брзине у јединици времена и разликује брзину од убрзања.</w:t>
            </w: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3.2.1.</w:t>
            </w:r>
            <w:r w:rsidRPr="00A13163">
              <w:rPr>
                <w:rFonts w:ascii="Times New Roman" w:hAnsi="Times New Roman" w:cs="Times New Roman"/>
                <w:lang w:val="sr-Cyrl-CS"/>
              </w:rPr>
              <w:t xml:space="preserve">Ученик уме да примени односе између физичких величина које описују равномерно променљиво праволинијско кретање,  зна да користи везу између брзине и убрзања као и пређеног пута, брзине и убрзања код равн.убрзаног кретања. </w:t>
            </w:r>
          </w:p>
          <w:p w:rsidR="00CF6EAA" w:rsidRPr="00A13163" w:rsidRDefault="00CF6EAA" w:rsidP="00546532">
            <w:pPr>
              <w:jc w:val="both"/>
              <w:rPr>
                <w:rFonts w:ascii="Times New Roman" w:hAnsi="Times New Roman" w:cs="Times New Roman"/>
                <w:lang w:val="sr-Cyrl-CS"/>
              </w:rPr>
            </w:pPr>
          </w:p>
          <w:p w:rsidR="00CF6EAA" w:rsidRPr="00A13163" w:rsidRDefault="00CF6EAA" w:rsidP="00546532">
            <w:pPr>
              <w:jc w:val="both"/>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sr-Cyrl-CS"/>
              </w:rPr>
              <w:t>КРЕТАЊЕ ТЕЛА ПОД ДЕЈСТВОМ СИЛЕ ТЕЖЕ</w:t>
            </w:r>
            <w:r w:rsidRPr="00A13163">
              <w:rPr>
                <w:rFonts w:ascii="Times New Roman" w:hAnsi="Times New Roman" w:cs="Times New Roman"/>
                <w:b/>
                <w:lang w:val="ru-RU"/>
              </w:rPr>
              <w:t>, СИЛА ТРЕЊА</w:t>
            </w:r>
          </w:p>
        </w:tc>
        <w:tc>
          <w:tcPr>
            <w:tcW w:w="1809" w:type="dxa"/>
            <w:vAlign w:val="center"/>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различитих типова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Подстицање саморегулисано</w:t>
            </w:r>
            <w:r w:rsidRPr="00A13163">
              <w:rPr>
                <w:rFonts w:ascii="Times New Roman" w:hAnsi="Times New Roman" w:cs="Times New Roman"/>
                <w:lang w:val="ru-RU"/>
              </w:rPr>
              <w:lastRenderedPageBreak/>
              <w:t>г учења</w:t>
            </w:r>
          </w:p>
        </w:tc>
        <w:tc>
          <w:tcPr>
            <w:tcW w:w="28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1.1.1.</w:t>
            </w:r>
            <w:r w:rsidRPr="00A13163">
              <w:rPr>
                <w:rFonts w:ascii="Times New Roman" w:hAnsi="Times New Roman" w:cs="Times New Roman"/>
                <w:lang w:val="sr-Cyrl-CS"/>
              </w:rPr>
              <w:t xml:space="preserve">Ученик уме да препозна гравитациону силу и силу трења које делују на тела која мирију или се крећу равномерно, зна да је гравитациона сила узрок падања тела а сила трења узрок заустављања. </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1.2.1.</w:t>
            </w:r>
            <w:r w:rsidRPr="00A13163">
              <w:rPr>
                <w:rFonts w:ascii="Times New Roman" w:hAnsi="Times New Roman" w:cs="Times New Roman"/>
                <w:lang w:val="sr-Cyrl-CS"/>
              </w:rPr>
              <w:t>Ученик уме да препозна врсту кретања према облику путање.</w:t>
            </w:r>
          </w:p>
        </w:tc>
        <w:tc>
          <w:tcPr>
            <w:tcW w:w="3261"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2.1.2.</w:t>
            </w:r>
            <w:r w:rsidRPr="00A13163">
              <w:rPr>
                <w:rFonts w:ascii="Times New Roman" w:hAnsi="Times New Roman" w:cs="Times New Roman"/>
                <w:lang w:val="sr-Cyrl-CS"/>
              </w:rPr>
              <w:t>Ученик зна основне особине гравитационе силе,зна да је увек привлачна и да зависи од масе тела и зна да је то сила теже.</w:t>
            </w:r>
          </w:p>
          <w:p w:rsidR="00CF6EAA" w:rsidRPr="00A13163" w:rsidRDefault="00CF6EAA" w:rsidP="00546532">
            <w:pPr>
              <w:jc w:val="both"/>
              <w:rPr>
                <w:rFonts w:ascii="Times New Roman" w:hAnsi="Times New Roman" w:cs="Times New Roman"/>
                <w:lang w:val="sr-Cyrl-CS"/>
              </w:rPr>
            </w:pP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3.2.1.</w:t>
            </w:r>
            <w:r w:rsidRPr="00A13163">
              <w:rPr>
                <w:rFonts w:ascii="Times New Roman" w:hAnsi="Times New Roman" w:cs="Times New Roman"/>
                <w:lang w:val="sr-Cyrl-CS"/>
              </w:rPr>
              <w:t>Ученик уме да примени однос физичких величина које описују слободни пад и вертикални хитац.(уме да израчуна пређени пут и брзину код наведеног кретања.)</w:t>
            </w:r>
          </w:p>
          <w:p w:rsidR="00CF6EAA" w:rsidRPr="00A13163" w:rsidRDefault="00CF6EAA" w:rsidP="00546532">
            <w:pPr>
              <w:jc w:val="both"/>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РАВНОТЕЖА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различитих типова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8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1.2.1.</w:t>
            </w:r>
            <w:r w:rsidRPr="00A13163">
              <w:rPr>
                <w:rFonts w:ascii="Times New Roman" w:hAnsi="Times New Roman" w:cs="Times New Roman"/>
                <w:lang w:val="sr-Cyrl-CS"/>
              </w:rPr>
              <w:t xml:space="preserve">Ученик уме да препозна врсту кретања према облику путање. </w:t>
            </w:r>
          </w:p>
        </w:tc>
        <w:tc>
          <w:tcPr>
            <w:tcW w:w="3261"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2.1.1.</w:t>
            </w:r>
            <w:r w:rsidRPr="00A13163">
              <w:rPr>
                <w:rFonts w:ascii="Times New Roman" w:hAnsi="Times New Roman" w:cs="Times New Roman"/>
                <w:lang w:val="sr-Cyrl-CS"/>
              </w:rPr>
              <w:t>Ученик уме да препозна силу потиска у случају пливања тела, препознаје правац и смер деловања силе као и равнотежу тела.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2.1.2.</w:t>
            </w:r>
            <w:r w:rsidRPr="00A13163">
              <w:rPr>
                <w:rFonts w:ascii="Times New Roman" w:hAnsi="Times New Roman" w:cs="Times New Roman"/>
                <w:lang w:val="sr-Cyrl-CS"/>
              </w:rPr>
              <w:t>Ученик зна основне особине силе потиска, зна да се јавља кад се чврсто тело урони у течност и зна одреди правац и смер силе потиска.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2.1.3.</w:t>
            </w:r>
            <w:r w:rsidRPr="00A13163">
              <w:rPr>
                <w:rFonts w:ascii="Times New Roman" w:hAnsi="Times New Roman" w:cs="Times New Roman"/>
                <w:lang w:val="sr-Cyrl-CS"/>
              </w:rPr>
              <w:t>Ученик уме да препозна када је полуга у стању равнотеже, уме да примени услов равнотеже.(пример:Ако се клацкају отац и син ученик зна да међу понуђеним одговорима препозна растојање од тачке ослонца ако је дат однос њихових маса).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2.1.4.</w:t>
            </w:r>
            <w:r w:rsidRPr="00A13163">
              <w:rPr>
                <w:rFonts w:ascii="Times New Roman" w:hAnsi="Times New Roman" w:cs="Times New Roman"/>
                <w:lang w:val="sr-Cyrl-CS"/>
              </w:rPr>
              <w:t>Ученик разуме како односи сила утичу на врсту кретања, да у случају деловања колинеарних сила њихова резултанта одређује врсту кретања.(убрзано кретање, успорено кретање, стање мировања или равномерног праволинијског кретања.)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2.1.5.</w:t>
            </w:r>
            <w:r w:rsidRPr="00A13163">
              <w:rPr>
                <w:rFonts w:ascii="Times New Roman" w:hAnsi="Times New Roman" w:cs="Times New Roman"/>
                <w:lang w:val="sr-Cyrl-CS"/>
              </w:rPr>
              <w:t xml:space="preserve">Ученик разуме и </w:t>
            </w:r>
            <w:r w:rsidRPr="00A13163">
              <w:rPr>
                <w:rFonts w:ascii="Times New Roman" w:hAnsi="Times New Roman" w:cs="Times New Roman"/>
                <w:lang w:val="sr-Cyrl-CS"/>
              </w:rPr>
              <w:lastRenderedPageBreak/>
              <w:t>примењује појам густине и на основу података густине средине и тела закључује да ли тело плива, лебди или тоне.</w:t>
            </w: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3.1.1.</w:t>
            </w:r>
            <w:r w:rsidRPr="00A13163">
              <w:rPr>
                <w:rFonts w:ascii="Times New Roman" w:hAnsi="Times New Roman" w:cs="Times New Roman"/>
                <w:lang w:val="sr-Cyrl-CS"/>
              </w:rPr>
              <w:t>Ученик разуме и примењује услове равнотеже полуге, зна да је услов за равнотежу полуге једнакост момената силе у односу на тачку ослонца, зна која сила даје највећи односно најмањи момент силе у односу на тачку ослонца, зна да  израчуна интензитет момената сила које се јављају код полуге. (Пример: Клацкалица и кантар)</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3.1.2.</w:t>
            </w:r>
            <w:r w:rsidRPr="00A13163">
              <w:rPr>
                <w:rFonts w:ascii="Times New Roman" w:hAnsi="Times New Roman" w:cs="Times New Roman"/>
                <w:lang w:val="sr-Cyrl-CS"/>
              </w:rPr>
              <w:t>Ученик зна какав је однос сила које делује на тело које мирује или се равн.креће, односно зна кад је тело у стању статичке и динамичке равнотеже.</w:t>
            </w: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МЕХАНИЧКИ РАД, СНАГА И ЕНЕРГИЈА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различитих типова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8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2.4.1.</w:t>
            </w:r>
            <w:r w:rsidRPr="00A13163">
              <w:rPr>
                <w:rFonts w:ascii="Times New Roman" w:hAnsi="Times New Roman" w:cs="Times New Roman"/>
                <w:lang w:val="sr-Cyrl-CS"/>
              </w:rPr>
              <w:t>Уме да користи важније изведене јединице Si система и зна њихове ознаке (Пример:За силу,рад енергију и снагу).</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2.4.3.</w:t>
            </w:r>
            <w:r w:rsidRPr="00A13163">
              <w:rPr>
                <w:rFonts w:ascii="Times New Roman" w:hAnsi="Times New Roman" w:cs="Times New Roman"/>
                <w:lang w:val="sr-Cyrl-CS"/>
              </w:rPr>
              <w:t>Ученик уме да користи префиксе и претвара бројне вредности физичких величина из једне јединице у другу (користи префиксе мили кило и мега и уме да претвара јединице).</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2.5.1.</w:t>
            </w:r>
            <w:r w:rsidRPr="00A13163">
              <w:rPr>
                <w:rFonts w:ascii="Times New Roman" w:hAnsi="Times New Roman" w:cs="Times New Roman"/>
                <w:lang w:val="sr-Cyrl-CS"/>
              </w:rPr>
              <w:t>Ученик зна да кинетичка и потенцијална енергија зависе од брзине односно од висине на којој се тело налази.</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2.5.3.</w:t>
            </w:r>
            <w:r w:rsidRPr="00A13163">
              <w:rPr>
                <w:rFonts w:ascii="Times New Roman" w:hAnsi="Times New Roman" w:cs="Times New Roman"/>
                <w:lang w:val="sr-Cyrl-CS"/>
              </w:rPr>
              <w:t>Ученик уме да препозна појмове рада и снаге(зна да је механички рад једнак производу силе и пута и препознаје да је снага једнака извршеном рад у јединици времена).</w:t>
            </w:r>
          </w:p>
        </w:tc>
        <w:tc>
          <w:tcPr>
            <w:tcW w:w="3261"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3.5.1.</w:t>
            </w:r>
            <w:r w:rsidRPr="00A13163">
              <w:rPr>
                <w:rFonts w:ascii="Times New Roman" w:hAnsi="Times New Roman" w:cs="Times New Roman"/>
                <w:lang w:val="sr-Cyrl-CS"/>
              </w:rPr>
              <w:t>Ученик разуме да се укупна механичка енергија тела при слободном паду одржава (разуме да при слободном паду, хицу навише и наниже  кинет.енергија прелази у потенцијалну и обрнуто тако да њихов збир остаје сталан).</w:t>
            </w:r>
          </w:p>
          <w:p w:rsidR="00CF6EAA" w:rsidRPr="00A13163" w:rsidRDefault="00CF6EAA" w:rsidP="00546532">
            <w:pPr>
              <w:jc w:val="both"/>
              <w:rPr>
                <w:rFonts w:ascii="Times New Roman" w:hAnsi="Times New Roman" w:cs="Times New Roman"/>
                <w:lang w:val="sr-Cyrl-CS"/>
              </w:rPr>
            </w:pP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2.4.1.</w:t>
            </w:r>
            <w:r w:rsidRPr="00A13163">
              <w:rPr>
                <w:rFonts w:ascii="Times New Roman" w:hAnsi="Times New Roman" w:cs="Times New Roman"/>
                <w:lang w:val="sr-Cyrl-CS"/>
              </w:rPr>
              <w:t>Уме да користи важније изведене јединице Si система и зна њихове ознаке (Пример: За силу,рад енергију и снагу).</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2.4.3.</w:t>
            </w:r>
            <w:r w:rsidRPr="00A13163">
              <w:rPr>
                <w:rFonts w:ascii="Times New Roman" w:hAnsi="Times New Roman" w:cs="Times New Roman"/>
                <w:lang w:val="sr-Cyrl-CS"/>
              </w:rPr>
              <w:t>Ученик уме да користи префиксе и претвара бројне вредности физичких величина из једне јединице у другу (користи префиксе мили кило и мега и уме да претвара јединице).</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2.5.1.</w:t>
            </w:r>
            <w:r w:rsidRPr="00A13163">
              <w:rPr>
                <w:rFonts w:ascii="Times New Roman" w:hAnsi="Times New Roman" w:cs="Times New Roman"/>
                <w:lang w:val="sr-Cyrl-CS"/>
              </w:rPr>
              <w:t>Ученик зна да кинетичка и потенцијална енергија зависе од брзине односно од висине на којој се тело налази.</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2.5.3.</w:t>
            </w:r>
            <w:r w:rsidRPr="00A13163">
              <w:rPr>
                <w:rFonts w:ascii="Times New Roman" w:hAnsi="Times New Roman" w:cs="Times New Roman"/>
                <w:lang w:val="sr-Cyrl-CS"/>
              </w:rPr>
              <w:t>Ученик уме да препозна појмове рада и снаге (зна да је механички рад једнак производу силе и пута и препознаје да је снага једнака извршеном рад у јединици времена).</w:t>
            </w:r>
          </w:p>
          <w:p w:rsidR="00CF6EAA" w:rsidRPr="00A13163" w:rsidRDefault="00CF6EAA" w:rsidP="00546532">
            <w:pPr>
              <w:jc w:val="both"/>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ТОПЛОТНЕ ПОЈАВЕ</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lastRenderedPageBreak/>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lastRenderedPageBreak/>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Огледи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различитих типова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Подстицање саморегулисаног учења</w:t>
            </w:r>
          </w:p>
        </w:tc>
        <w:tc>
          <w:tcPr>
            <w:tcW w:w="28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1.5.1.</w:t>
            </w:r>
            <w:r w:rsidRPr="00A13163">
              <w:rPr>
                <w:rFonts w:ascii="Times New Roman" w:hAnsi="Times New Roman" w:cs="Times New Roman"/>
                <w:lang w:val="sr-Cyrl-CS"/>
              </w:rPr>
              <w:t xml:space="preserve">Ученик зна да </w:t>
            </w:r>
            <w:r w:rsidRPr="00A13163">
              <w:rPr>
                <w:rFonts w:ascii="Times New Roman" w:hAnsi="Times New Roman" w:cs="Times New Roman"/>
                <w:lang w:val="sr-Cyrl-CS"/>
              </w:rPr>
              <w:lastRenderedPageBreak/>
              <w:t>агрегатно стање тела зависи од његове температуре, ако му је позната температура тела и температуре топљења и кључања, зна да одреди у ком се агрегатном стању налази тело, зна температуру мржњења и кључања воде под нормалним условима.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1.5.2.</w:t>
            </w:r>
            <w:r w:rsidRPr="00A13163">
              <w:rPr>
                <w:rFonts w:ascii="Times New Roman" w:hAnsi="Times New Roman" w:cs="Times New Roman"/>
                <w:lang w:val="sr-Cyrl-CS"/>
              </w:rPr>
              <w:t>Ученик уме да препозна да се механичким радом може мењати температура тела ,препознаје да трење може да доведе до промене температуре.</w:t>
            </w:r>
          </w:p>
        </w:tc>
        <w:tc>
          <w:tcPr>
            <w:tcW w:w="3261"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2.5.4.</w:t>
            </w:r>
            <w:r w:rsidRPr="00A13163">
              <w:rPr>
                <w:rFonts w:ascii="Times New Roman" w:hAnsi="Times New Roman" w:cs="Times New Roman"/>
                <w:lang w:val="sr-Cyrl-CS"/>
              </w:rPr>
              <w:t xml:space="preserve">Ученик зна да унутрашња </w:t>
            </w:r>
            <w:r w:rsidRPr="00A13163">
              <w:rPr>
                <w:rFonts w:ascii="Times New Roman" w:hAnsi="Times New Roman" w:cs="Times New Roman"/>
                <w:lang w:val="sr-Cyrl-CS"/>
              </w:rPr>
              <w:lastRenderedPageBreak/>
              <w:t>енергија зависи од температуре тела то јест да порастом унутрашње енергије расте и температура.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2.5.5.</w:t>
            </w:r>
            <w:r w:rsidRPr="00A13163">
              <w:rPr>
                <w:rFonts w:ascii="Times New Roman" w:hAnsi="Times New Roman" w:cs="Times New Roman"/>
                <w:lang w:val="sr-Cyrl-CS"/>
              </w:rPr>
              <w:t>Ученик зна да запремина тела зависи од температуре, зна да се чврста тела при загревању шире а при хлађењу скупљају.</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lang w:val="sr-Cyrl-CS"/>
              </w:rPr>
              <w:t>.</w:t>
            </w:r>
          </w:p>
        </w:tc>
        <w:tc>
          <w:tcPr>
            <w:tcW w:w="3435"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3.5.2.</w:t>
            </w:r>
            <w:r w:rsidRPr="00A13163">
              <w:rPr>
                <w:rFonts w:ascii="Times New Roman" w:hAnsi="Times New Roman" w:cs="Times New Roman"/>
                <w:lang w:val="sr-Cyrl-CS"/>
              </w:rPr>
              <w:t xml:space="preserve">Ученик уме да препозна </w:t>
            </w:r>
            <w:r w:rsidRPr="00A13163">
              <w:rPr>
                <w:rFonts w:ascii="Times New Roman" w:hAnsi="Times New Roman" w:cs="Times New Roman"/>
                <w:lang w:val="sr-Cyrl-CS"/>
              </w:rPr>
              <w:lastRenderedPageBreak/>
              <w:t>карактеристичне процесе и термине који описује промене агрегатних стања, зна основне особине агрегатних стања (чврсто, течно и гасовито), зна шта су топљење, очвршћаваље, испаравање и кондензација.</w:t>
            </w:r>
          </w:p>
          <w:p w:rsidR="00CF6EAA" w:rsidRPr="00A13163" w:rsidRDefault="00CF6EAA" w:rsidP="00546532">
            <w:pPr>
              <w:jc w:val="both"/>
              <w:rPr>
                <w:rFonts w:ascii="Times New Roman" w:hAnsi="Times New Roman" w:cs="Times New Roman"/>
                <w:lang w:val="sr-Cyrl-CS"/>
              </w:rPr>
            </w:pPr>
          </w:p>
        </w:tc>
      </w:tr>
    </w:tbl>
    <w:p w:rsidR="00CF6EAA" w:rsidRPr="00A13163" w:rsidRDefault="00CF6EAA" w:rsidP="00CF6EAA">
      <w:pPr>
        <w:rPr>
          <w:rFonts w:ascii="Times New Roman" w:hAnsi="Times New Roman" w:cs="Times New Roman"/>
          <w:lang w:val="ru-RU"/>
        </w:rPr>
      </w:pPr>
    </w:p>
    <w:p w:rsidR="00CF6EAA" w:rsidRPr="00A13163" w:rsidRDefault="00CF6EAA" w:rsidP="00CF6EAA">
      <w:pPr>
        <w:jc w:val="both"/>
        <w:rPr>
          <w:rFonts w:ascii="Times New Roman" w:hAnsi="Times New Roman" w:cs="Times New Roman"/>
          <w:b/>
          <w:lang w:val="sr-Cyrl-CS"/>
        </w:rPr>
      </w:pPr>
      <w:r w:rsidRPr="00A13163">
        <w:rPr>
          <w:rFonts w:ascii="Times New Roman" w:hAnsi="Times New Roman" w:cs="Times New Roman"/>
          <w:b/>
          <w:lang w:val="sr-Cyrl-CS"/>
        </w:rPr>
        <w:t>Начин остваривања програма (методе и технике)</w:t>
      </w:r>
    </w:p>
    <w:p w:rsidR="00CF6EAA" w:rsidRPr="00A13163" w:rsidRDefault="00CF6EAA" w:rsidP="00CF6EAA">
      <w:pPr>
        <w:jc w:val="both"/>
        <w:rPr>
          <w:rFonts w:ascii="Times New Roman" w:hAnsi="Times New Roman" w:cs="Times New Roman"/>
          <w:b/>
          <w:lang w:val="sr-Cyrl-CS"/>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Из физике су одабрани само они наставни садржаји које на одређеном нивоу могу да усвоје сви ученици ОШ.Од свих метода  логичког закључивања  које се користе  у физици,оченицима О.Ш. најприступачније је индуктивни метод при проналажењу и формулисању основних закона физике.Увођење једноставних експеримената за деминсртирање физичких појава има за циљ враћање огледа у наству физике,развијање радозналости и интереса за физику  и истраживачки приступ природним наукама.Једноставне експерименте могу да изводе сами ученици на часу или код куће користећи материјал или предмете из свакодневног живота.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Свака тематска целина обрађује се оним радоследом који је назначен у програму.Унутар сваке теметске целине ,после поступног и аналитичког излагања,кроз систематизацију и обнављање,врши се синтеуа битних чињеница и закључака,и кроз њихово обнављање омогућава се ученицима разумевање и трајно усвајање.При обради садржаја сваке теме,на сваком часу део времена  се користи за обнављање.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lastRenderedPageBreak/>
        <w:t>Да би се циљеви и задаци наставе физике остварили у целини неопходно је да ученици активно учествују у свим облицима наставног процеса.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При решавању рачунских задатака прво сагледати физичке сарджаје па затим прећи на математичко формулисање и израчунавање.Решавање задатака одвија се кроз  три етапе:физичка анализа задатака,матеметичко израчунавање и дискусија резултата.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Час експерименталних вежби састији се из уводног дела,мерња и записивања резултата мерења.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Битан облик рада су домаћи задаци,који се планирају за час.</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Наставник континуирано прати рад сваког ученика кроз непрекидну контролу његових усвојених знања,стечених на основу свих облика наставе:демонсртационих огледа,предавања,решавања квантитативних и квалитативних задатака и лабораторијских вежби.</w:t>
      </w:r>
    </w:p>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1.7.1, 1.7.2, 2.6.1, 2.6.2, 2.6.3, 2.7.1, 2.7.2, 2.7.3, 3.7.1, 3.7.2.  Ови стандарди су из области </w:t>
      </w:r>
      <w:r w:rsidRPr="00A13163">
        <w:rPr>
          <w:rFonts w:ascii="Times New Roman" w:hAnsi="Times New Roman" w:cs="Times New Roman"/>
          <w:i/>
          <w:lang w:val="sr-Cyrl-CS"/>
        </w:rPr>
        <w:t xml:space="preserve">Експеримент </w:t>
      </w:r>
      <w:r w:rsidRPr="00A13163">
        <w:rPr>
          <w:rFonts w:ascii="Times New Roman" w:hAnsi="Times New Roman" w:cs="Times New Roman"/>
          <w:lang w:val="sr-Cyrl-CS"/>
        </w:rPr>
        <w:t xml:space="preserve">и </w:t>
      </w:r>
      <w:r w:rsidRPr="00A13163">
        <w:rPr>
          <w:rFonts w:ascii="Times New Roman" w:hAnsi="Times New Roman" w:cs="Times New Roman"/>
          <w:i/>
          <w:lang w:val="sr-Cyrl-CS"/>
        </w:rPr>
        <w:t>Математичке основе физике</w:t>
      </w:r>
      <w:r w:rsidRPr="00A13163">
        <w:rPr>
          <w:rFonts w:ascii="Times New Roman" w:hAnsi="Times New Roman" w:cs="Times New Roman"/>
          <w:lang w:val="sr-Cyrl-CS"/>
        </w:rPr>
        <w:t xml:space="preserve"> и налазе се у свакој наставној теми јер нису везани за специфичан садржај него за компетенције које се развијају стално.</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1.7.1 Ученик поседује мануелне спосбности потребне за рад у лабораторији.</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1.7.2 Ученик уме да се придржава основних правила понашања у лабораторији.</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2.6.1 Ученик разуме и примењује основене математичке формулације односа и законитости у физици, нпр. директну и обрнуту пропорционалност.</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2.6.2 Ученик уме да препозна векторске величине.</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2.6.3 Ученик уме да користи и интерпретира табеларни и графички приказ зависности физичких величина.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2.7.1 Ученик уме табеларно и графички да прикаже резултате посматрања и мерења.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2.7.2 Ученик уме да врши једноставна уопштавања и систематизацију резултата.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2.7.3 Ученик уме да реализује експеримент по упутству.</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3.7.1 Ученик уме да донесе релевантан закључак на основу резултата мерења.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A13163" w:rsidRDefault="00CF6EAA" w:rsidP="00CF6EAA">
      <w:pPr>
        <w:rPr>
          <w:rFonts w:ascii="Times New Roman" w:hAnsi="Times New Roman" w:cs="Times New Roman"/>
          <w:b/>
          <w:lang w:val="sr-Cyrl-CS"/>
        </w:rPr>
      </w:pPr>
    </w:p>
    <w:p w:rsidR="00CF6EAA" w:rsidRPr="00A13163" w:rsidRDefault="00CF6EAA" w:rsidP="00CF6EAA">
      <w:pPr>
        <w:shd w:val="clear" w:color="auto" w:fill="FABF8F" w:themeFill="accent6" w:themeFillTint="99"/>
        <w:rPr>
          <w:rFonts w:ascii="Times New Roman" w:hAnsi="Times New Roman" w:cs="Times New Roman"/>
          <w:b/>
        </w:rPr>
      </w:pPr>
      <w:r w:rsidRPr="00A13163">
        <w:rPr>
          <w:rFonts w:ascii="Times New Roman" w:hAnsi="Times New Roman" w:cs="Times New Roman"/>
          <w:b/>
          <w:lang w:val="sr-Cyrl-CS"/>
        </w:rPr>
        <w:t>МАТЕМАТИКА</w:t>
      </w:r>
    </w:p>
    <w:p w:rsidR="00CF6EAA" w:rsidRPr="00A13163" w:rsidRDefault="00CF6EAA" w:rsidP="00CF6EAA">
      <w:pPr>
        <w:outlineLvl w:val="0"/>
        <w:rPr>
          <w:rFonts w:ascii="Times New Roman" w:hAnsi="Times New Roman" w:cs="Times New Roman"/>
          <w:b/>
          <w:lang w:val="sr-Cyrl-CS"/>
        </w:rPr>
      </w:pPr>
      <w:r w:rsidRPr="00A13163">
        <w:rPr>
          <w:rFonts w:ascii="Times New Roman" w:hAnsi="Times New Roman" w:cs="Times New Roman"/>
          <w:b/>
          <w:lang w:val="sr-Cyrl-CS"/>
        </w:rPr>
        <w:t xml:space="preserve">Циљеви и задаци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lang w:val="sr-Cyrl-CS"/>
        </w:rPr>
        <w:t>Математика има за циљ да омогући ученику успешно настављање математичког образовања и самообразовање, као и да допринесе развијању менталних способности, формирању научног погледа на свет и свестраном развитку личноси ученика.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Ученике треба оспособити да: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-да схвате појам квадрата рационалног броја и квадратних корена.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-умеју да одреде приближну вредност броја: </w:t>
      </w:r>
      <w:r w:rsidRPr="00A13163">
        <w:rPr>
          <w:rFonts w:ascii="Times New Roman" w:hAnsi="Times New Roman" w:cs="Times New Roman"/>
          <w:position w:val="-10"/>
          <w:lang w:val="sr-Cyrl-CS"/>
        </w:rPr>
        <w:object w:dxaOrig="1779" w:dyaOrig="380">
          <v:shape id="_x0000_i1030" type="#_x0000_t75" style="width:90pt;height:18pt" o:ole="">
            <v:imagedata r:id="rId26" o:title=""/>
          </v:shape>
          <o:OLEObject Type="Embed" ProgID="Equation.DSMT4" ShapeID="_x0000_i1030" DrawAspect="Content" ObjectID="_1506494113" r:id="rId27"/>
        </w:object>
      </w:r>
      <w:r w:rsidRPr="00A13163">
        <w:rPr>
          <w:rFonts w:ascii="Times New Roman" w:hAnsi="Times New Roman" w:cs="Times New Roman"/>
          <w:lang w:val="sr-Cyrl-CS"/>
        </w:rPr>
        <w:t>.</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-схватају реалне бројеве као дужинске мере, односно као тачке на бројевној правој одређене дужима које представљају такву меру.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-упознају скуп реалних бројева као унију скупа рационалних и скупа ирационалних бројева.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-упознају појам степена и операције са степенима.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-умеју да изводе основне рачунске операције са мономима и полиномима, као и друге идентичне трансформације ових израза.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-упознају правоугли координатни с</w:t>
      </w:r>
      <w:r w:rsidRPr="00A13163">
        <w:rPr>
          <w:rFonts w:ascii="Times New Roman" w:hAnsi="Times New Roman" w:cs="Times New Roman"/>
        </w:rPr>
        <w:t>y</w:t>
      </w:r>
      <w:r w:rsidRPr="00A13163">
        <w:rPr>
          <w:rFonts w:ascii="Times New Roman" w:hAnsi="Times New Roman" w:cs="Times New Roman"/>
          <w:lang w:val="sr-Cyrl-CS"/>
        </w:rPr>
        <w:t>стем и његову примену.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-добро упознају директну и обрнуту пропорционалност и практично примене.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-знају Питагорину теорему и умеју да примене код свих геометријских фигура у којима се може уочити правоугли троугао.</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-познају најважнија својства многоугла и троугла.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-знају најважније обрасце у вези са многоуглом  и троуглом и да их могу применити у одговарајућим задацима.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-схвате појам  и својства пропорције.</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-схвате појам сличности троугла и умеју да примене у једноставнијим случајевима.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-користи формуле за обим и површину круга и кружног прстена,дужину кружног лука и површину кружног исечка,уме да одреди централни и периферијски угао.</w:t>
      </w:r>
    </w:p>
    <w:p w:rsidR="00CF6EAA" w:rsidRPr="00A13163" w:rsidRDefault="00CF6EAA" w:rsidP="00CF6EAA">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2924"/>
        <w:gridCol w:w="3060"/>
        <w:gridCol w:w="2880"/>
      </w:tblGrid>
      <w:tr w:rsidR="00CF6EAA" w:rsidRPr="00A13163" w:rsidTr="00546532">
        <w:trPr>
          <w:trHeight w:val="350"/>
          <w:jc w:val="center"/>
        </w:trPr>
        <w:tc>
          <w:tcPr>
            <w:tcW w:w="648" w:type="dxa"/>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Р/б</w:t>
            </w:r>
          </w:p>
        </w:tc>
        <w:tc>
          <w:tcPr>
            <w:tcW w:w="3060" w:type="dxa"/>
            <w:shd w:val="clear" w:color="auto" w:fill="FBD4B4"/>
            <w:vAlign w:val="center"/>
          </w:tcPr>
          <w:p w:rsidR="00CF6EAA" w:rsidRPr="00A13163" w:rsidRDefault="00CF6EAA" w:rsidP="00546532">
            <w:pPr>
              <w:ind w:hanging="116"/>
              <w:jc w:val="center"/>
              <w:rPr>
                <w:rFonts w:ascii="Times New Roman" w:hAnsi="Times New Roman" w:cs="Times New Roman"/>
                <w:b/>
              </w:rPr>
            </w:pPr>
            <w:r w:rsidRPr="00A13163">
              <w:rPr>
                <w:rFonts w:ascii="Times New Roman" w:hAnsi="Times New Roman" w:cs="Times New Roman"/>
                <w:b/>
              </w:rPr>
              <w:t>Наставна тема</w:t>
            </w:r>
          </w:p>
        </w:tc>
        <w:tc>
          <w:tcPr>
            <w:tcW w:w="2924" w:type="dxa"/>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 xml:space="preserve">Укупан број </w:t>
            </w:r>
            <w:r w:rsidRPr="00A13163">
              <w:rPr>
                <w:rFonts w:ascii="Times New Roman" w:hAnsi="Times New Roman" w:cs="Times New Roman"/>
                <w:b/>
                <w:lang w:val="sr-Cyrl-CS"/>
              </w:rPr>
              <w:t>ч</w:t>
            </w:r>
            <w:r w:rsidRPr="00A13163">
              <w:rPr>
                <w:rFonts w:ascii="Times New Roman" w:hAnsi="Times New Roman" w:cs="Times New Roman"/>
                <w:b/>
              </w:rPr>
              <w:t>асова</w:t>
            </w:r>
          </w:p>
        </w:tc>
        <w:tc>
          <w:tcPr>
            <w:tcW w:w="3060" w:type="dxa"/>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 xml:space="preserve">Број </w:t>
            </w:r>
            <w:r w:rsidRPr="00A13163">
              <w:rPr>
                <w:rFonts w:ascii="Times New Roman" w:hAnsi="Times New Roman" w:cs="Times New Roman"/>
                <w:b/>
                <w:lang w:val="sr-Cyrl-CS"/>
              </w:rPr>
              <w:t>ч</w:t>
            </w:r>
            <w:r w:rsidRPr="00A13163">
              <w:rPr>
                <w:rFonts w:ascii="Times New Roman" w:hAnsi="Times New Roman" w:cs="Times New Roman"/>
                <w:b/>
              </w:rPr>
              <w:t>асова обраде</w:t>
            </w:r>
          </w:p>
        </w:tc>
        <w:tc>
          <w:tcPr>
            <w:tcW w:w="2880" w:type="dxa"/>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 xml:space="preserve">Број </w:t>
            </w:r>
            <w:r w:rsidRPr="00A13163">
              <w:rPr>
                <w:rFonts w:ascii="Times New Roman" w:hAnsi="Times New Roman" w:cs="Times New Roman"/>
                <w:b/>
                <w:lang w:val="sr-Cyrl-CS"/>
              </w:rPr>
              <w:t>ч</w:t>
            </w:r>
            <w:r w:rsidRPr="00A13163">
              <w:rPr>
                <w:rFonts w:ascii="Times New Roman" w:hAnsi="Times New Roman" w:cs="Times New Roman"/>
                <w:b/>
              </w:rPr>
              <w:t>асова ве</w:t>
            </w:r>
            <w:r w:rsidRPr="00A13163">
              <w:rPr>
                <w:rFonts w:ascii="Times New Roman" w:hAnsi="Times New Roman" w:cs="Times New Roman"/>
                <w:b/>
                <w:lang w:val="sr-Cyrl-CS"/>
              </w:rPr>
              <w:t>ж</w:t>
            </w:r>
            <w:r w:rsidRPr="00A13163">
              <w:rPr>
                <w:rFonts w:ascii="Times New Roman" w:hAnsi="Times New Roman" w:cs="Times New Roman"/>
                <w:b/>
              </w:rPr>
              <w:t>бе</w:t>
            </w:r>
          </w:p>
        </w:tc>
      </w:tr>
      <w:tr w:rsidR="00CF6EAA" w:rsidRPr="00A13163" w:rsidTr="00546532">
        <w:trPr>
          <w:trHeight w:val="284"/>
          <w:jc w:val="center"/>
        </w:trPr>
        <w:tc>
          <w:tcPr>
            <w:tcW w:w="648"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3060"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РЕАЛНИ БРОЈЕВИ</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16</w:t>
            </w:r>
          </w:p>
        </w:tc>
        <w:tc>
          <w:tcPr>
            <w:tcW w:w="306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w:t>
            </w:r>
          </w:p>
        </w:tc>
        <w:tc>
          <w:tcPr>
            <w:tcW w:w="288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9</w:t>
            </w:r>
          </w:p>
        </w:tc>
      </w:tr>
      <w:tr w:rsidR="00CF6EAA" w:rsidRPr="00A13163" w:rsidTr="00546532">
        <w:trPr>
          <w:trHeight w:val="284"/>
          <w:jc w:val="center"/>
        </w:trPr>
        <w:tc>
          <w:tcPr>
            <w:tcW w:w="648"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3060"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ПИТАГОРИНА ТЕОРЕМА</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16</w:t>
            </w:r>
          </w:p>
        </w:tc>
        <w:tc>
          <w:tcPr>
            <w:tcW w:w="306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c>
          <w:tcPr>
            <w:tcW w:w="288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11</w:t>
            </w:r>
          </w:p>
        </w:tc>
      </w:tr>
      <w:tr w:rsidR="00CF6EAA" w:rsidRPr="00A13163" w:rsidTr="00546532">
        <w:trPr>
          <w:trHeight w:val="284"/>
          <w:jc w:val="center"/>
        </w:trPr>
        <w:tc>
          <w:tcPr>
            <w:tcW w:w="648"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3060"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РАЦИОНАЛНИ АЛГЕБАРСКИ ИЗРАЗ</w:t>
            </w:r>
            <w:r w:rsidRPr="00A13163">
              <w:rPr>
                <w:rFonts w:ascii="Times New Roman" w:hAnsi="Times New Roman" w:cs="Times New Roman"/>
                <w:lang w:val="sr-Cyrl-CS"/>
              </w:rPr>
              <w:t>И</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46</w:t>
            </w:r>
          </w:p>
        </w:tc>
        <w:tc>
          <w:tcPr>
            <w:tcW w:w="306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17</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29</w:t>
            </w:r>
          </w:p>
        </w:tc>
      </w:tr>
      <w:tr w:rsidR="00CF6EAA" w:rsidRPr="00A13163" w:rsidTr="00546532">
        <w:trPr>
          <w:trHeight w:val="300"/>
          <w:jc w:val="center"/>
        </w:trPr>
        <w:tc>
          <w:tcPr>
            <w:tcW w:w="648"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4.</w:t>
            </w:r>
          </w:p>
        </w:tc>
        <w:tc>
          <w:tcPr>
            <w:tcW w:w="3060"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МНОГОУГАО</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13</w:t>
            </w:r>
          </w:p>
        </w:tc>
        <w:tc>
          <w:tcPr>
            <w:tcW w:w="306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8</w:t>
            </w:r>
          </w:p>
        </w:tc>
      </w:tr>
      <w:tr w:rsidR="00CF6EAA" w:rsidRPr="00A13163" w:rsidTr="00546532">
        <w:trPr>
          <w:trHeight w:val="70"/>
          <w:jc w:val="center"/>
        </w:trPr>
        <w:tc>
          <w:tcPr>
            <w:tcW w:w="648"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5.</w:t>
            </w:r>
          </w:p>
        </w:tc>
        <w:tc>
          <w:tcPr>
            <w:tcW w:w="3060"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ЗАВИСНЕ ВЕЛИЧИНЕ И ЊИХОВО ГРАФИЧКО ПРИКАЗИВАЊЕ</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20</w:t>
            </w:r>
          </w:p>
        </w:tc>
        <w:tc>
          <w:tcPr>
            <w:tcW w:w="306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8</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12</w:t>
            </w:r>
          </w:p>
        </w:tc>
      </w:tr>
      <w:tr w:rsidR="00CF6EAA" w:rsidRPr="00A13163" w:rsidTr="00546532">
        <w:trPr>
          <w:trHeight w:val="70"/>
          <w:jc w:val="center"/>
        </w:trPr>
        <w:tc>
          <w:tcPr>
            <w:tcW w:w="648"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6.</w:t>
            </w:r>
          </w:p>
        </w:tc>
        <w:tc>
          <w:tcPr>
            <w:tcW w:w="3060"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rPr>
              <w:t>КРУГ</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15</w:t>
            </w:r>
          </w:p>
        </w:tc>
        <w:tc>
          <w:tcPr>
            <w:tcW w:w="306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9</w:t>
            </w:r>
          </w:p>
        </w:tc>
      </w:tr>
      <w:tr w:rsidR="00CF6EAA" w:rsidRPr="00A13163" w:rsidTr="00546532">
        <w:trPr>
          <w:trHeight w:val="70"/>
          <w:jc w:val="center"/>
        </w:trPr>
        <w:tc>
          <w:tcPr>
            <w:tcW w:w="648"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7.</w:t>
            </w:r>
          </w:p>
        </w:tc>
        <w:tc>
          <w:tcPr>
            <w:tcW w:w="3060"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rPr>
              <w:t>СЛИ</w:t>
            </w:r>
            <w:r w:rsidRPr="00A13163">
              <w:rPr>
                <w:rFonts w:ascii="Times New Roman" w:hAnsi="Times New Roman" w:cs="Times New Roman"/>
                <w:lang w:val="sr-Cyrl-CS"/>
              </w:rPr>
              <w:t>Ч</w:t>
            </w:r>
            <w:r w:rsidRPr="00A13163">
              <w:rPr>
                <w:rFonts w:ascii="Times New Roman" w:hAnsi="Times New Roman" w:cs="Times New Roman"/>
              </w:rPr>
              <w:t>НОСТ</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10</w:t>
            </w:r>
          </w:p>
        </w:tc>
        <w:tc>
          <w:tcPr>
            <w:tcW w:w="306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6</w:t>
            </w:r>
          </w:p>
        </w:tc>
      </w:tr>
      <w:tr w:rsidR="00CF6EAA" w:rsidRPr="00A13163" w:rsidTr="00546532">
        <w:trPr>
          <w:trHeight w:val="300"/>
          <w:jc w:val="center"/>
        </w:trPr>
        <w:tc>
          <w:tcPr>
            <w:tcW w:w="648"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8.</w:t>
            </w:r>
          </w:p>
        </w:tc>
        <w:tc>
          <w:tcPr>
            <w:tcW w:w="3060"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ПИСМЕНИ ЗАДАЦИ СА ИСПРАВКАМА</w:t>
            </w:r>
          </w:p>
        </w:tc>
        <w:tc>
          <w:tcPr>
            <w:tcW w:w="2924"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8</w:t>
            </w:r>
          </w:p>
        </w:tc>
        <w:tc>
          <w:tcPr>
            <w:tcW w:w="306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2880" w:type="dxa"/>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4</w:t>
            </w:r>
          </w:p>
        </w:tc>
      </w:tr>
    </w:tbl>
    <w:p w:rsidR="00CF6EAA" w:rsidRPr="00A13163" w:rsidRDefault="00CF6EAA" w:rsidP="00CF6EAA">
      <w:pPr>
        <w:rPr>
          <w:rFonts w:ascii="Times New Roman" w:hAnsi="Times New Roman" w:cs="Times New Roman"/>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3"/>
        <w:gridCol w:w="125"/>
        <w:gridCol w:w="1809"/>
        <w:gridCol w:w="2835"/>
        <w:gridCol w:w="3261"/>
        <w:gridCol w:w="3435"/>
      </w:tblGrid>
      <w:tr w:rsidR="00CF6EAA" w:rsidRPr="00A13163" w:rsidTr="00546532">
        <w:trPr>
          <w:trHeight w:val="497"/>
          <w:jc w:val="center"/>
        </w:trPr>
        <w:tc>
          <w:tcPr>
            <w:tcW w:w="2143"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934" w:type="dxa"/>
            <w:gridSpan w:val="2"/>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352"/>
          <w:jc w:val="center"/>
        </w:trPr>
        <w:tc>
          <w:tcPr>
            <w:tcW w:w="2143"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934" w:type="dxa"/>
            <w:gridSpan w:val="2"/>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2835"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261"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435"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78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1. РЕАЛНИ БРОЈЕВИ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Квадрат рационалног броја</w:t>
            </w:r>
            <w:r w:rsidRPr="00A13163">
              <w:rPr>
                <w:rFonts w:ascii="Times New Roman" w:hAnsi="Times New Roman" w:cs="Times New Roman"/>
                <w:lang w:val="sr-Cyrl-CS"/>
              </w:rPr>
              <w:t xml:space="preserve"> и квадратни корен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Ирационални </w:t>
            </w:r>
            <w:r w:rsidRPr="00A13163">
              <w:rPr>
                <w:rFonts w:ascii="Times New Roman" w:hAnsi="Times New Roman" w:cs="Times New Roman"/>
                <w:lang w:val="ru-RU"/>
              </w:rPr>
              <w:lastRenderedPageBreak/>
              <w:t>бројеви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●Реални бројеви и операције са њима</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w:t>
            </w:r>
            <w:r w:rsidRPr="00A13163">
              <w:rPr>
                <w:rFonts w:ascii="Times New Roman" w:hAnsi="Times New Roman" w:cs="Times New Roman"/>
              </w:rPr>
              <w:t xml:space="preserve"> Jеднакост a</w:t>
            </w:r>
            <w:r w:rsidRPr="00A13163">
              <w:rPr>
                <w:rFonts w:ascii="Times New Roman" w:hAnsi="Times New Roman" w:cs="Times New Roman"/>
                <w:vertAlign w:val="superscript"/>
              </w:rPr>
              <w:t>2</w:t>
            </w:r>
            <w:r w:rsidRPr="00A13163">
              <w:rPr>
                <w:rFonts w:ascii="Times New Roman" w:hAnsi="Times New Roman" w:cs="Times New Roman"/>
              </w:rPr>
              <w:t>=|a|</w:t>
            </w:r>
          </w:p>
        </w:tc>
        <w:tc>
          <w:tcPr>
            <w:tcW w:w="1809"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p>
        </w:tc>
        <w:tc>
          <w:tcPr>
            <w:tcW w:w="2835"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lastRenderedPageBreak/>
              <w:t>-</w:t>
            </w:r>
          </w:p>
        </w:tc>
        <w:tc>
          <w:tcPr>
            <w:tcW w:w="3261"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 xml:space="preserve">2.2.2. </w:t>
            </w:r>
            <w:r w:rsidRPr="00A13163">
              <w:rPr>
                <w:rFonts w:ascii="Times New Roman" w:hAnsi="Times New Roman" w:cs="Times New Roman"/>
                <w:lang w:val="sr-Cyrl-CS"/>
              </w:rPr>
              <w:t xml:space="preserve">оперише са степенима и зна шта је </w:t>
            </w:r>
            <w:r w:rsidRPr="00A13163">
              <w:rPr>
                <w:rFonts w:ascii="Times New Roman" w:hAnsi="Times New Roman" w:cs="Times New Roman"/>
                <w:u w:val="single"/>
                <w:lang w:val="sr-Cyrl-CS"/>
              </w:rPr>
              <w:t>квадратни корен</w:t>
            </w:r>
            <w:r w:rsidRPr="00A13163">
              <w:rPr>
                <w:rFonts w:ascii="Times New Roman" w:hAnsi="Times New Roman" w:cs="Times New Roman"/>
                <w:lang w:val="sr-Cyrl-CS"/>
              </w:rPr>
              <w:t>;</w:t>
            </w:r>
          </w:p>
          <w:p w:rsidR="00CF6EAA" w:rsidRPr="00A13163" w:rsidRDefault="00CF6EAA" w:rsidP="00546532">
            <w:pPr>
              <w:jc w:val="center"/>
              <w:outlineLvl w:val="0"/>
              <w:rPr>
                <w:rFonts w:ascii="Times New Roman" w:hAnsi="Times New Roman" w:cs="Times New Roman"/>
                <w:b/>
                <w:bCs/>
                <w:spacing w:val="-2"/>
                <w:lang w:val="sr-Cyrl-CS"/>
              </w:rPr>
            </w:pPr>
          </w:p>
        </w:tc>
        <w:tc>
          <w:tcPr>
            <w:tcW w:w="3435"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lang w:val="sr-Cyrl-CS"/>
              </w:rPr>
              <w:t>3.2.2.</w:t>
            </w:r>
            <w:r w:rsidRPr="00A13163">
              <w:rPr>
                <w:rFonts w:ascii="Times New Roman" w:hAnsi="Times New Roman" w:cs="Times New Roman"/>
                <w:lang w:val="sr-Cyrl-CS"/>
              </w:rPr>
              <w:t xml:space="preserve"> користи особине степена и </w:t>
            </w:r>
            <w:r w:rsidRPr="00A13163">
              <w:rPr>
                <w:rFonts w:ascii="Times New Roman" w:hAnsi="Times New Roman" w:cs="Times New Roman"/>
                <w:u w:val="single"/>
                <w:lang w:val="sr-Cyrl-CS"/>
              </w:rPr>
              <w:t>квадратног корена</w:t>
            </w:r>
            <w:r w:rsidRPr="00A13163">
              <w:rPr>
                <w:rFonts w:ascii="Times New Roman" w:hAnsi="Times New Roman" w:cs="Times New Roman"/>
                <w:lang w:val="sr-Cyrl-CS"/>
              </w:rPr>
              <w:t>;</w:t>
            </w: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2. ПИТАГОРИНА ТЕОРЕМА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Израчунавање страница правоуглог троугла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Примена Питагорине теореме на правоугаоник и квадрат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Примена Питагорине теореме на једнакостранични и једнакокраки троугао</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Примена Питагорине теореме на ромб и трапез</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Примена Питагорине теореме на правоугли троугао са угловима 30, 60 или 45 степени</w:t>
            </w:r>
          </w:p>
        </w:tc>
        <w:tc>
          <w:tcPr>
            <w:tcW w:w="1809"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-тематске надеље</w:t>
            </w:r>
          </w:p>
        </w:tc>
        <w:tc>
          <w:tcPr>
            <w:tcW w:w="2835" w:type="dxa"/>
          </w:tcPr>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bCs/>
                <w:lang w:val="sr-Cyrl-CS"/>
              </w:rPr>
              <w:t>-</w:t>
            </w:r>
            <w:r w:rsidRPr="00A13163">
              <w:rPr>
                <w:rFonts w:ascii="Times New Roman" w:hAnsi="Times New Roman" w:cs="Times New Roman"/>
                <w:b/>
                <w:bCs/>
                <w:lang w:val="sr-Cyrl-CS"/>
              </w:rPr>
              <w:t>1.3.2.</w:t>
            </w:r>
            <w:r w:rsidRPr="00A13163">
              <w:rPr>
                <w:rFonts w:ascii="Times New Roman" w:hAnsi="Times New Roman" w:cs="Times New Roman"/>
                <w:bCs/>
                <w:lang w:val="sr-Cyrl-CS"/>
              </w:rPr>
              <w:t xml:space="preserve"> влада појмовима: троугао, четвороугао, квадрат и правоугаоник (уочава њихове моделе у реалним ситуацијама и уме да их нацрта користећи прибор;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w:t>
            </w:r>
          </w:p>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bCs/>
                <w:u w:val="single"/>
                <w:lang w:val="sr-Cyrl-CS"/>
              </w:rPr>
              <w:t>уме да израчуна непознату страницу правоуглог троугла примењујући Питагорину теорему</w:t>
            </w:r>
            <w:r w:rsidRPr="00A13163">
              <w:rPr>
                <w:rFonts w:ascii="Times New Roman" w:hAnsi="Times New Roman" w:cs="Times New Roman"/>
                <w:bCs/>
                <w:lang w:val="sr-Cyrl-CS"/>
              </w:rPr>
              <w:t>).</w:t>
            </w:r>
          </w:p>
          <w:p w:rsidR="00CF6EAA" w:rsidRPr="00A13163" w:rsidRDefault="00CF6EAA" w:rsidP="00546532">
            <w:pPr>
              <w:outlineLvl w:val="0"/>
              <w:rPr>
                <w:rFonts w:ascii="Times New Roman" w:hAnsi="Times New Roman" w:cs="Times New Roman"/>
                <w:b/>
                <w:bCs/>
                <w:spacing w:val="-2"/>
                <w:lang w:val="sr-Cyrl-CS"/>
              </w:rPr>
            </w:pPr>
            <w:r w:rsidRPr="00A13163">
              <w:rPr>
                <w:rFonts w:ascii="Times New Roman" w:hAnsi="Times New Roman" w:cs="Times New Roman"/>
                <w:b/>
                <w:bCs/>
                <w:lang w:val="sr-Cyrl-CS"/>
              </w:rPr>
              <w:t>1.4.4.</w:t>
            </w:r>
            <w:r w:rsidRPr="00A13163">
              <w:rPr>
                <w:rFonts w:ascii="Times New Roman" w:hAnsi="Times New Roman" w:cs="Times New Roman"/>
                <w:lang w:val="sr-Cyrl-CS"/>
              </w:rPr>
              <w:t>при мерењу бира одговарајућу мерну јединицу; заокружује величине исказане датом мером.;</w:t>
            </w:r>
          </w:p>
        </w:tc>
        <w:tc>
          <w:tcPr>
            <w:tcW w:w="326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2.3.2.</w:t>
            </w:r>
            <w:r w:rsidRPr="00A13163">
              <w:rPr>
                <w:rFonts w:ascii="Times New Roman" w:hAnsi="Times New Roman" w:cs="Times New Roman"/>
                <w:lang w:val="sr-Cyrl-CS"/>
              </w:rPr>
              <w:t xml:space="preserve"> уме да одреди однос углова и страница у троуглу и збир углова у троуглу и четвороуглу и да </w:t>
            </w:r>
            <w:r w:rsidRPr="00A13163">
              <w:rPr>
                <w:rFonts w:ascii="Times New Roman" w:hAnsi="Times New Roman" w:cs="Times New Roman"/>
                <w:u w:val="single"/>
                <w:lang w:val="sr-Cyrl-CS"/>
              </w:rPr>
              <w:t>решава задатке користећи Питагорину теорему</w:t>
            </w:r>
            <w:r w:rsidRPr="00A13163">
              <w:rPr>
                <w:rFonts w:ascii="Times New Roman" w:hAnsi="Times New Roman" w:cs="Times New Roman"/>
                <w:lang w:val="sr-Cyrl-CS"/>
              </w:rPr>
              <w:t>;</w:t>
            </w:r>
          </w:p>
          <w:p w:rsidR="00CF6EAA" w:rsidRPr="00A13163" w:rsidRDefault="00CF6EAA" w:rsidP="00546532">
            <w:pPr>
              <w:outlineLvl w:val="0"/>
              <w:rPr>
                <w:rFonts w:ascii="Times New Roman" w:hAnsi="Times New Roman" w:cs="Times New Roman"/>
                <w:b/>
                <w:bCs/>
                <w:spacing w:val="-2"/>
                <w:lang w:val="sr-Cyrl-CS"/>
              </w:rPr>
            </w:pPr>
            <w:r w:rsidRPr="00A13163">
              <w:rPr>
                <w:rFonts w:ascii="Times New Roman" w:hAnsi="Times New Roman" w:cs="Times New Roman"/>
                <w:b/>
                <w:lang w:val="sr-Cyrl-CS"/>
              </w:rPr>
              <w:t>2.4.3.</w:t>
            </w:r>
            <w:r w:rsidRPr="00A13163">
              <w:rPr>
                <w:rFonts w:ascii="Times New Roman" w:hAnsi="Times New Roman" w:cs="Times New Roman"/>
                <w:lang w:val="sr-Cyrl-CS"/>
              </w:rPr>
              <w:t xml:space="preserve"> уме да дату величину искаже приближном вредношћу</w:t>
            </w:r>
          </w:p>
        </w:tc>
        <w:tc>
          <w:tcPr>
            <w:tcW w:w="34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3.3.2.</w:t>
            </w:r>
            <w:r w:rsidRPr="00A13163">
              <w:rPr>
                <w:rFonts w:ascii="Times New Roman" w:hAnsi="Times New Roman" w:cs="Times New Roman"/>
                <w:lang w:val="sr-Cyrl-CS"/>
              </w:rPr>
              <w:t xml:space="preserve">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3.4.2.</w:t>
            </w:r>
            <w:r w:rsidRPr="00A13163">
              <w:rPr>
                <w:rFonts w:ascii="Times New Roman" w:hAnsi="Times New Roman" w:cs="Times New Roman"/>
                <w:lang w:val="sr-Cyrl-CS"/>
              </w:rPr>
              <w:t xml:space="preserve"> процењује и заокружује дате податке и рачуна са таквим приближним вредностима;</w:t>
            </w: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3. РАЦИОНАЛНИ </w:t>
            </w:r>
            <w:r w:rsidRPr="00A13163">
              <w:rPr>
                <w:rFonts w:ascii="Times New Roman" w:hAnsi="Times New Roman" w:cs="Times New Roman"/>
                <w:b/>
                <w:lang w:val="sr-Cyrl-CS"/>
              </w:rPr>
              <w:lastRenderedPageBreak/>
              <w:t>АЛГЕБАРСКИ ИЗРАЗИ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Степен чији је изложилац природан број</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Множење и дељење степена једнаких основа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Степен производа и количника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Степен степена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Појам рационалног алгебарског израза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Појам полинома и монома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Сабирање и одузимање полинома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Множење полинома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Квадрат бинома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Разлика квадрата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Растављање полинома на чиниоце</w:t>
            </w:r>
          </w:p>
        </w:tc>
        <w:tc>
          <w:tcPr>
            <w:tcW w:w="1809" w:type="dxa"/>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tc>
        <w:tc>
          <w:tcPr>
            <w:tcW w:w="28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1.2.2.</w:t>
            </w:r>
            <w:r w:rsidRPr="00A13163">
              <w:rPr>
                <w:rFonts w:ascii="Times New Roman" w:hAnsi="Times New Roman" w:cs="Times New Roman"/>
                <w:lang w:val="sr-Cyrl-CS"/>
              </w:rPr>
              <w:t xml:space="preserve"> уме да израчуна </w:t>
            </w:r>
            <w:r w:rsidRPr="00A13163">
              <w:rPr>
                <w:rFonts w:ascii="Times New Roman" w:hAnsi="Times New Roman" w:cs="Times New Roman"/>
                <w:lang w:val="sr-Cyrl-CS"/>
              </w:rPr>
              <w:lastRenderedPageBreak/>
              <w:t>степен датог броја, зна основне операције са степенима.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1.2.3.</w:t>
            </w:r>
            <w:r w:rsidRPr="00A13163">
              <w:rPr>
                <w:rFonts w:ascii="Times New Roman" w:hAnsi="Times New Roman" w:cs="Times New Roman"/>
                <w:lang w:val="sr-Cyrl-CS"/>
              </w:rPr>
              <w:t xml:space="preserve"> сабира, одузима и множи мономе;</w:t>
            </w:r>
          </w:p>
          <w:p w:rsidR="00CF6EAA" w:rsidRPr="00A13163" w:rsidRDefault="00CF6EAA" w:rsidP="00546532">
            <w:pPr>
              <w:outlineLvl w:val="0"/>
              <w:rPr>
                <w:rFonts w:ascii="Times New Roman" w:hAnsi="Times New Roman" w:cs="Times New Roman"/>
                <w:b/>
                <w:bCs/>
                <w:spacing w:val="-2"/>
                <w:lang w:val="sr-Cyrl-CS"/>
              </w:rPr>
            </w:pPr>
          </w:p>
        </w:tc>
        <w:tc>
          <w:tcPr>
            <w:tcW w:w="326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 xml:space="preserve">2.2.2. </w:t>
            </w:r>
            <w:r w:rsidRPr="00A13163">
              <w:rPr>
                <w:rFonts w:ascii="Times New Roman" w:hAnsi="Times New Roman" w:cs="Times New Roman"/>
                <w:lang w:val="sr-Cyrl-CS"/>
              </w:rPr>
              <w:t xml:space="preserve">оперише са степенима и </w:t>
            </w:r>
            <w:r w:rsidRPr="00A13163">
              <w:rPr>
                <w:rFonts w:ascii="Times New Roman" w:hAnsi="Times New Roman" w:cs="Times New Roman"/>
                <w:lang w:val="sr-Cyrl-CS"/>
              </w:rPr>
              <w:lastRenderedPageBreak/>
              <w:t>зна шта је квадратни корен;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2.2.3.</w:t>
            </w:r>
            <w:r w:rsidRPr="00A13163">
              <w:rPr>
                <w:rFonts w:ascii="Times New Roman" w:hAnsi="Times New Roman" w:cs="Times New Roman"/>
                <w:lang w:val="sr-Cyrl-CS"/>
              </w:rPr>
              <w:t xml:space="preserve"> сабира и одузима полиноме, уме да помножи два бинома и да квадрира бином;</w:t>
            </w:r>
          </w:p>
          <w:p w:rsidR="00CF6EAA" w:rsidRPr="00A13163" w:rsidRDefault="00CF6EAA" w:rsidP="00546532">
            <w:pPr>
              <w:outlineLvl w:val="0"/>
              <w:rPr>
                <w:rFonts w:ascii="Times New Roman" w:hAnsi="Times New Roman" w:cs="Times New Roman"/>
                <w:b/>
                <w:bCs/>
                <w:spacing w:val="-2"/>
                <w:lang w:val="sr-Cyrl-CS"/>
              </w:rPr>
            </w:pPr>
          </w:p>
        </w:tc>
        <w:tc>
          <w:tcPr>
            <w:tcW w:w="34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3.2.2.</w:t>
            </w:r>
            <w:r w:rsidRPr="00A13163">
              <w:rPr>
                <w:rFonts w:ascii="Times New Roman" w:hAnsi="Times New Roman" w:cs="Times New Roman"/>
                <w:lang w:val="sr-Cyrl-CS"/>
              </w:rPr>
              <w:t xml:space="preserve"> користи особине степена и </w:t>
            </w:r>
            <w:r w:rsidRPr="00A13163">
              <w:rPr>
                <w:rFonts w:ascii="Times New Roman" w:hAnsi="Times New Roman" w:cs="Times New Roman"/>
                <w:lang w:val="sr-Cyrl-CS"/>
              </w:rPr>
              <w:lastRenderedPageBreak/>
              <w:t>квадратног корена;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3.2.3. </w:t>
            </w:r>
            <w:r w:rsidRPr="00A13163">
              <w:rPr>
                <w:rFonts w:ascii="Times New Roman" w:hAnsi="Times New Roman" w:cs="Times New Roman"/>
                <w:lang w:val="sr-Cyrl-CS"/>
              </w:rPr>
              <w:t xml:space="preserve">зна и примењује формуле за разлику квадрата и квадрат бинома;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-увежбано трансформише алгебарске изразе, своди их на најједноставнији облик;</w:t>
            </w:r>
          </w:p>
          <w:p w:rsidR="00CF6EAA" w:rsidRPr="00A13163" w:rsidRDefault="00CF6EAA" w:rsidP="00546532">
            <w:pPr>
              <w:rPr>
                <w:rFonts w:ascii="Times New Roman" w:hAnsi="Times New Roman" w:cs="Times New Roman"/>
                <w:lang w:val="sr-Cyrl-CS"/>
              </w:rPr>
            </w:pP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4. МНОГОУГАО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Појам и врсте </w:t>
            </w:r>
            <w:r w:rsidRPr="00A13163">
              <w:rPr>
                <w:rFonts w:ascii="Times New Roman" w:hAnsi="Times New Roman" w:cs="Times New Roman"/>
                <w:lang w:val="ru-RU"/>
              </w:rPr>
              <w:lastRenderedPageBreak/>
              <w:t>многоугла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Углови и дијагонале многоугла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Правилни многоуглови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Обим и површина правилних многоуглова</w:t>
            </w:r>
          </w:p>
        </w:tc>
        <w:tc>
          <w:tcPr>
            <w:tcW w:w="1809" w:type="dxa"/>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-мултимедијална настава</w:t>
            </w:r>
          </w:p>
          <w:p w:rsidR="00CF6EAA" w:rsidRPr="00A13163" w:rsidRDefault="00CF6EAA" w:rsidP="00546532">
            <w:pPr>
              <w:rPr>
                <w:rFonts w:ascii="Times New Roman" w:hAnsi="Times New Roman" w:cs="Times New Roman"/>
                <w:lang w:val="sr-Cyrl-CS"/>
              </w:rPr>
            </w:pPr>
          </w:p>
          <w:p w:rsidR="00CF6EAA" w:rsidRPr="00A13163" w:rsidRDefault="00CF6EAA" w:rsidP="00546532">
            <w:pPr>
              <w:jc w:val="center"/>
              <w:rPr>
                <w:rFonts w:ascii="Times New Roman" w:hAnsi="Times New Roman" w:cs="Times New Roman"/>
                <w:lang w:val="sr-Cyrl-CS"/>
              </w:rPr>
            </w:pPr>
          </w:p>
        </w:tc>
        <w:tc>
          <w:tcPr>
            <w:tcW w:w="2835"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lastRenderedPageBreak/>
              <w:t>-</w:t>
            </w:r>
          </w:p>
        </w:tc>
        <w:tc>
          <w:tcPr>
            <w:tcW w:w="3261"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c>
          <w:tcPr>
            <w:tcW w:w="3435"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5. ЗАВИСНЕ ВЕЛИЧИНЕ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Правоугли координатни систем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Растојање између две тачке у координатном систему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График зависности међу величинама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Директна пропорционалност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Обрнута пропорционалност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Пропорција </w:t>
            </w:r>
            <w:r w:rsidRPr="00A13163">
              <w:rPr>
                <w:rFonts w:ascii="Times New Roman" w:hAnsi="Times New Roman" w:cs="Times New Roman"/>
                <w:lang w:val="sr-Cyrl-CS"/>
              </w:rPr>
              <w:t>и</w:t>
            </w:r>
            <w:r w:rsidRPr="00A13163">
              <w:rPr>
                <w:rFonts w:ascii="Times New Roman" w:hAnsi="Times New Roman" w:cs="Times New Roman"/>
                <w:lang w:val="ru-RU"/>
              </w:rPr>
              <w:t xml:space="preserve"> примена</w:t>
            </w:r>
          </w:p>
        </w:tc>
        <w:tc>
          <w:tcPr>
            <w:tcW w:w="1809"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-тематске надеље</w:t>
            </w:r>
          </w:p>
        </w:tc>
        <w:tc>
          <w:tcPr>
            <w:tcW w:w="28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1.5.1.</w:t>
            </w:r>
            <w:r w:rsidRPr="00A13163">
              <w:rPr>
                <w:rFonts w:ascii="Times New Roman" w:hAnsi="Times New Roman" w:cs="Times New Roman"/>
                <w:lang w:val="sr-Cyrl-CS"/>
              </w:rPr>
              <w:t xml:space="preserve"> изражава положај објеката сврставајући их у врсте и колоне; одреди положај тачке у првом квадранту координатног система ако су дате координате и обратно;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1.5.2.</w:t>
            </w:r>
            <w:r w:rsidRPr="00A13163">
              <w:rPr>
                <w:rFonts w:ascii="Times New Roman" w:hAnsi="Times New Roman" w:cs="Times New Roman"/>
                <w:lang w:val="sr-Cyrl-CS"/>
              </w:rPr>
              <w:t xml:space="preserve"> чита и разуме податак са графикона, дијаграма или из табеле, и одређује минимум или максимум зависне величине;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1.5.3.</w:t>
            </w:r>
            <w:r w:rsidRPr="00A13163">
              <w:rPr>
                <w:rFonts w:ascii="Times New Roman" w:hAnsi="Times New Roman" w:cs="Times New Roman"/>
                <w:lang w:val="sr-Cyrl-CS"/>
              </w:rPr>
              <w:t xml:space="preserve"> податке из табеле прикаже графиконом и обрнуто;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1.5.4.</w:t>
            </w:r>
            <w:r w:rsidRPr="00A13163">
              <w:rPr>
                <w:rFonts w:ascii="Times New Roman" w:hAnsi="Times New Roman" w:cs="Times New Roman"/>
                <w:lang w:val="sr-Cyrl-CS"/>
              </w:rPr>
              <w:t>одреди задати проценат неке величине;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1.2.4.</w:t>
            </w:r>
            <w:r w:rsidRPr="00A13163">
              <w:rPr>
                <w:rFonts w:ascii="Times New Roman" w:hAnsi="Times New Roman" w:cs="Times New Roman"/>
                <w:lang w:val="sr-Cyrl-CS"/>
              </w:rPr>
              <w:t xml:space="preserve"> одреди вредност функције дате таблицом </w:t>
            </w:r>
            <w:r w:rsidRPr="00A13163">
              <w:rPr>
                <w:rFonts w:ascii="Times New Roman" w:hAnsi="Times New Roman" w:cs="Times New Roman"/>
                <w:lang w:val="sr-Cyrl-CS"/>
              </w:rPr>
              <w:lastRenderedPageBreak/>
              <w:t>или формулом;</w:t>
            </w:r>
          </w:p>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1.4.3.</w:t>
            </w:r>
            <w:r w:rsidRPr="00A13163">
              <w:rPr>
                <w:rFonts w:ascii="Times New Roman" w:hAnsi="Times New Roman" w:cs="Times New Roman"/>
              </w:rPr>
              <w:t>користи различите апоене новца</w:t>
            </w:r>
            <w:r w:rsidRPr="00A13163">
              <w:rPr>
                <w:rFonts w:ascii="Times New Roman" w:hAnsi="Times New Roman" w:cs="Times New Roman"/>
                <w:lang w:val="sr-Cyrl-CS"/>
              </w:rPr>
              <w:t>;</w:t>
            </w:r>
          </w:p>
        </w:tc>
        <w:tc>
          <w:tcPr>
            <w:tcW w:w="326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2.5.1</w:t>
            </w:r>
            <w:r w:rsidRPr="00A13163">
              <w:rPr>
                <w:rFonts w:ascii="Times New Roman" w:hAnsi="Times New Roman" w:cs="Times New Roman"/>
                <w:lang w:val="sr-Cyrl-CS"/>
              </w:rPr>
              <w:t>.влада описом координатног система (одређује координате тачака, осно или централно симетричних итд);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2.5.2.</w:t>
            </w:r>
            <w:r w:rsidRPr="00A13163">
              <w:rPr>
                <w:rFonts w:ascii="Times New Roman" w:hAnsi="Times New Roman" w:cs="Times New Roman"/>
                <w:lang w:val="sr-Cyrl-CS"/>
              </w:rPr>
              <w:t xml:space="preserve">чита једноставне дијаграме и табеле.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2.5.3.</w:t>
            </w:r>
            <w:r w:rsidRPr="00A13163">
              <w:rPr>
                <w:rFonts w:ascii="Times New Roman" w:hAnsi="Times New Roman" w:cs="Times New Roman"/>
                <w:lang w:val="sr-Cyrl-CS"/>
              </w:rPr>
              <w:t xml:space="preserve"> обради прикупљене податке и представи их табеларно или графички;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2.5.4.</w:t>
            </w:r>
            <w:r w:rsidRPr="00A13163">
              <w:rPr>
                <w:rFonts w:ascii="Times New Roman" w:hAnsi="Times New Roman" w:cs="Times New Roman"/>
                <w:lang w:val="sr-Cyrl-CS"/>
              </w:rPr>
              <w:t xml:space="preserve"> примени процентни рачун у једноставним реалним ситуацијама (на пример, промена цене неког производа за дати проценат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 2.2.4.</w:t>
            </w:r>
            <w:r w:rsidRPr="00A13163">
              <w:rPr>
                <w:rFonts w:ascii="Times New Roman" w:hAnsi="Times New Roman" w:cs="Times New Roman"/>
                <w:lang w:val="sr-Cyrl-CS"/>
              </w:rPr>
              <w:t xml:space="preserve"> уочи зависност међу променљивим, зна функцију </w:t>
            </w:r>
            <w:r w:rsidRPr="00A13163">
              <w:rPr>
                <w:rFonts w:ascii="Times New Roman" w:hAnsi="Times New Roman" w:cs="Times New Roman"/>
                <w:i/>
              </w:rPr>
              <w:t>y</w:t>
            </w:r>
            <w:r w:rsidRPr="00A13163">
              <w:rPr>
                <w:rFonts w:ascii="Times New Roman" w:hAnsi="Times New Roman" w:cs="Times New Roman"/>
                <w:i/>
                <w:lang w:val="sr-Cyrl-CS"/>
              </w:rPr>
              <w:t>=</w:t>
            </w:r>
            <w:r w:rsidRPr="00A13163">
              <w:rPr>
                <w:rFonts w:ascii="Times New Roman" w:hAnsi="Times New Roman" w:cs="Times New Roman"/>
                <w:i/>
              </w:rPr>
              <w:t>ax</w:t>
            </w:r>
            <w:r w:rsidRPr="00A13163">
              <w:rPr>
                <w:rFonts w:ascii="Times New Roman" w:hAnsi="Times New Roman" w:cs="Times New Roman"/>
                <w:lang w:val="sr-Cyrl-CS"/>
              </w:rPr>
              <w:t xml:space="preserve"> и графички интерпретира њена својства; везује за та својства појам директне пропорционалности и одређује </w:t>
            </w:r>
            <w:r w:rsidRPr="00A13163">
              <w:rPr>
                <w:rFonts w:ascii="Times New Roman" w:hAnsi="Times New Roman" w:cs="Times New Roman"/>
                <w:lang w:val="sr-Cyrl-CS"/>
              </w:rPr>
              <w:lastRenderedPageBreak/>
              <w:t>непознати члан пропорције;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sr-Cyrl-CS"/>
              </w:rPr>
              <w:t>2.4.2</w:t>
            </w:r>
            <w:r w:rsidRPr="00A13163">
              <w:rPr>
                <w:rFonts w:ascii="Times New Roman" w:hAnsi="Times New Roman" w:cs="Times New Roman"/>
                <w:lang w:val="sr-Cyrl-CS"/>
              </w:rPr>
              <w:t>. претвора износ једне валуте у другу правилно постављајући одговарајућу пропорцију;</w:t>
            </w:r>
          </w:p>
        </w:tc>
        <w:tc>
          <w:tcPr>
            <w:tcW w:w="34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3.5.1.</w:t>
            </w:r>
            <w:r w:rsidRPr="00A13163">
              <w:rPr>
                <w:rFonts w:ascii="Times New Roman" w:hAnsi="Times New Roman" w:cs="Times New Roman"/>
                <w:lang w:val="sr-Cyrl-CS"/>
              </w:rPr>
              <w:t xml:space="preserve"> уме да одреди положај (координате) тачака које задовољавају сложеније услове;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3.5.2.</w:t>
            </w:r>
            <w:r w:rsidRPr="00A13163">
              <w:rPr>
                <w:rFonts w:ascii="Times New Roman" w:hAnsi="Times New Roman" w:cs="Times New Roman"/>
                <w:lang w:val="sr-Cyrl-CS"/>
              </w:rPr>
              <w:t xml:space="preserve"> тумачи дијаграме и табеле;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3.5.4.</w:t>
            </w:r>
            <w:r w:rsidRPr="00A13163">
              <w:rPr>
                <w:rFonts w:ascii="Times New Roman" w:hAnsi="Times New Roman" w:cs="Times New Roman"/>
                <w:lang w:val="sr-Cyrl-CS"/>
              </w:rPr>
              <w:t xml:space="preserve"> примени процентни рачун у сложенијим ситуацијама;</w:t>
            </w:r>
          </w:p>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lang w:val="sr-Cyrl-CS"/>
              </w:rPr>
              <w:t xml:space="preserve">3.2.4. </w:t>
            </w:r>
            <w:r w:rsidRPr="00A13163">
              <w:rPr>
                <w:rFonts w:ascii="Times New Roman" w:hAnsi="Times New Roman" w:cs="Times New Roman"/>
                <w:lang w:val="sr-Cyrl-CS"/>
              </w:rPr>
              <w:t>разликује директно и обрнуто пропорционалне величине и то изражава одговарајућим записом;</w:t>
            </w: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6. КРУГ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Углови круга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Примена Питагорине теореме на круг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Обим круга, број </w:t>
            </w:r>
            <w:r w:rsidRPr="00A13163">
              <w:rPr>
                <w:rFonts w:ascii="Times New Roman" w:hAnsi="Times New Roman" w:cs="Times New Roman"/>
              </w:rPr>
              <w:t>π</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w:t>
            </w:r>
            <w:r w:rsidRPr="00A13163">
              <w:rPr>
                <w:rFonts w:ascii="Times New Roman" w:hAnsi="Times New Roman" w:cs="Times New Roman"/>
                <w:lang w:val="ru-RU"/>
              </w:rPr>
              <w:t xml:space="preserve"> Дужина кружног лука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Површина круга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Површина кружног прстена и исечка</w:t>
            </w:r>
          </w:p>
        </w:tc>
        <w:tc>
          <w:tcPr>
            <w:tcW w:w="1809"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-угледни час</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-тематске надеље</w:t>
            </w:r>
          </w:p>
        </w:tc>
        <w:tc>
          <w:tcPr>
            <w:tcW w:w="28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1.3.3.</w:t>
            </w:r>
            <w:r w:rsidRPr="00A13163">
              <w:rPr>
                <w:rFonts w:ascii="Times New Roman" w:hAnsi="Times New Roman" w:cs="Times New Roman"/>
                <w:lang w:val="sr-Cyrl-CS"/>
              </w:rPr>
              <w:t xml:space="preserve"> влада појмовима: круг, кружна линија (издваја њихове основне елементе, уочава њихове моделе у реалним ситуацијама и уме да их нацрта користећи прибор; уме да израчуна обим и површину круга датог полупречника);</w:t>
            </w:r>
          </w:p>
          <w:p w:rsidR="00CF6EAA" w:rsidRPr="00A13163" w:rsidRDefault="00CF6EAA" w:rsidP="00546532">
            <w:pPr>
              <w:rPr>
                <w:rFonts w:ascii="Times New Roman" w:hAnsi="Times New Roman" w:cs="Times New Roman"/>
                <w:lang w:val="sr-Cyrl-CS"/>
              </w:rPr>
            </w:pPr>
          </w:p>
        </w:tc>
        <w:tc>
          <w:tcPr>
            <w:tcW w:w="326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2.3.3.</w:t>
            </w:r>
            <w:r w:rsidRPr="00A13163">
              <w:rPr>
                <w:rFonts w:ascii="Times New Roman" w:hAnsi="Times New Roman" w:cs="Times New Roman"/>
                <w:lang w:val="sr-Cyrl-CS"/>
              </w:rPr>
              <w:t xml:space="preserve"> користи формуле за обим и површину круга и кружног прстена;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2.4.1.</w:t>
            </w:r>
            <w:r w:rsidRPr="00A13163">
              <w:rPr>
                <w:rFonts w:ascii="Times New Roman" w:hAnsi="Times New Roman" w:cs="Times New Roman"/>
                <w:lang w:val="sr-Cyrl-CS"/>
              </w:rPr>
              <w:t xml:space="preserve">  пореди величине које су изражене различитим мерним јединицама за дужину и масу;</w:t>
            </w:r>
          </w:p>
        </w:tc>
        <w:tc>
          <w:tcPr>
            <w:tcW w:w="3435"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3.3.3.</w:t>
            </w:r>
            <w:r w:rsidRPr="00A13163">
              <w:rPr>
                <w:rFonts w:ascii="Times New Roman" w:hAnsi="Times New Roman" w:cs="Times New Roman"/>
                <w:lang w:val="sr-Cyrl-CS"/>
              </w:rPr>
              <w:t xml:space="preserve"> уме да одреди централни и периферијски угао, рачуна површину кружног исечка, дужину кружног лука;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3.4.1.</w:t>
            </w:r>
            <w:r w:rsidRPr="00A13163">
              <w:rPr>
                <w:rFonts w:ascii="Times New Roman" w:hAnsi="Times New Roman" w:cs="Times New Roman"/>
                <w:lang w:val="sr-Cyrl-CS"/>
              </w:rPr>
              <w:t xml:space="preserve"> по потреби претвара јединице мере, рачунајући са њима;</w:t>
            </w:r>
          </w:p>
        </w:tc>
      </w:tr>
      <w:tr w:rsidR="00CF6EAA" w:rsidRPr="00A13163" w:rsidTr="00546532">
        <w:trPr>
          <w:trHeight w:val="145"/>
          <w:jc w:val="center"/>
        </w:trPr>
        <w:tc>
          <w:tcPr>
            <w:tcW w:w="2268"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7. СЛИЧНОСТ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Размера дужи. Самерљиве и несамерљиве дужи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lang w:val="ru-RU"/>
              </w:rPr>
              <w:t xml:space="preserve"> Конструктивна подела дужи у датој размери </w:t>
            </w:r>
            <w:r w:rsidRPr="00A13163">
              <w:rPr>
                <w:rFonts w:ascii="Times New Roman" w:hAnsi="Times New Roman" w:cs="Times New Roman"/>
              </w:rPr>
              <w:t>m</w:t>
            </w:r>
            <w:r w:rsidRPr="00A13163">
              <w:rPr>
                <w:rFonts w:ascii="Times New Roman" w:hAnsi="Times New Roman" w:cs="Times New Roman"/>
                <w:lang w:val="ru-RU"/>
              </w:rPr>
              <w:t xml:space="preserve"> : </w:t>
            </w:r>
            <w:r w:rsidRPr="00A13163">
              <w:rPr>
                <w:rFonts w:ascii="Times New Roman" w:hAnsi="Times New Roman" w:cs="Times New Roman"/>
              </w:rPr>
              <w:t>n</w:t>
            </w:r>
            <w:r w:rsidRPr="00A13163">
              <w:rPr>
                <w:rFonts w:ascii="Times New Roman" w:hAnsi="Times New Roman" w:cs="Times New Roman"/>
                <w:lang w:val="ru-RU"/>
              </w:rPr>
              <w:t xml:space="preserve">,   </w:t>
            </w:r>
            <w:r w:rsidRPr="00A13163">
              <w:rPr>
                <w:rFonts w:ascii="Times New Roman" w:hAnsi="Times New Roman" w:cs="Times New Roman"/>
              </w:rPr>
              <w:t>m</w:t>
            </w:r>
            <w:r w:rsidRPr="00A13163">
              <w:rPr>
                <w:rFonts w:ascii="Times New Roman" w:hAnsi="Times New Roman" w:cs="Times New Roman"/>
                <w:lang w:val="ru-RU"/>
              </w:rPr>
              <w:t>,</w:t>
            </w:r>
            <w:r w:rsidRPr="00A13163">
              <w:rPr>
                <w:rFonts w:ascii="Times New Roman" w:hAnsi="Times New Roman" w:cs="Times New Roman"/>
              </w:rPr>
              <w:t>nε</w:t>
            </w:r>
            <w:r w:rsidRPr="00A13163">
              <w:rPr>
                <w:rFonts w:ascii="Times New Roman" w:hAnsi="Times New Roman" w:cs="Times New Roman"/>
                <w:b/>
                <w:bCs/>
              </w:rPr>
              <w:t>N</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rPr>
              <w:t xml:space="preserve"> Пропорционалност </w:t>
            </w:r>
            <w:r w:rsidRPr="00A13163">
              <w:rPr>
                <w:rFonts w:ascii="Times New Roman" w:hAnsi="Times New Roman" w:cs="Times New Roman"/>
              </w:rPr>
              <w:lastRenderedPageBreak/>
              <w:t>дужи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w:t>
            </w:r>
            <w:r w:rsidRPr="00A13163">
              <w:rPr>
                <w:rFonts w:ascii="Times New Roman" w:hAnsi="Times New Roman" w:cs="Times New Roman"/>
              </w:rPr>
              <w:t xml:space="preserve"> Сличност троуглова</w:t>
            </w:r>
          </w:p>
        </w:tc>
        <w:tc>
          <w:tcPr>
            <w:tcW w:w="1809"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tabs>
                <w:tab w:val="left" w:pos="9315"/>
              </w:tabs>
              <w:rPr>
                <w:rFonts w:ascii="Times New Roman" w:hAnsi="Times New Roman" w:cs="Times New Roman"/>
                <w:lang w:val="sr-Cyrl-CS"/>
              </w:rPr>
            </w:pPr>
          </w:p>
        </w:tc>
        <w:tc>
          <w:tcPr>
            <w:tcW w:w="2835"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w:t>
            </w:r>
          </w:p>
        </w:tc>
        <w:tc>
          <w:tcPr>
            <w:tcW w:w="3261"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c>
          <w:tcPr>
            <w:tcW w:w="3435"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r>
    </w:tbl>
    <w:p w:rsidR="00CF6EAA" w:rsidRPr="00A13163" w:rsidRDefault="00CF6EAA" w:rsidP="00CF6EAA">
      <w:pPr>
        <w:rPr>
          <w:rFonts w:ascii="Times New Roman" w:hAnsi="Times New Roman" w:cs="Times New Roman"/>
          <w:b/>
        </w:rPr>
      </w:pPr>
    </w:p>
    <w:p w:rsidR="00CF6EAA" w:rsidRPr="00A13163" w:rsidRDefault="00CF6EAA" w:rsidP="00CF6EAA">
      <w:pPr>
        <w:shd w:val="clear" w:color="auto" w:fill="FABF8F" w:themeFill="accent6" w:themeFillTint="99"/>
        <w:rPr>
          <w:rFonts w:ascii="Times New Roman" w:hAnsi="Times New Roman" w:cs="Times New Roman"/>
          <w:b/>
        </w:rPr>
      </w:pPr>
      <w:r w:rsidRPr="00A13163">
        <w:rPr>
          <w:rFonts w:ascii="Times New Roman" w:hAnsi="Times New Roman" w:cs="Times New Roman"/>
          <w:b/>
          <w:lang w:val="sr-Cyrl-CS"/>
        </w:rPr>
        <w:t xml:space="preserve">БИОЛОГИЈА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 и задаци биологије у седмом разреду: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bCs/>
          <w:lang w:val="sr-Cyrl-CS"/>
        </w:rPr>
        <w:t>Циљ</w:t>
      </w:r>
      <w:r w:rsidRPr="00A13163">
        <w:rPr>
          <w:rFonts w:ascii="Times New Roman" w:hAnsi="Times New Roman" w:cs="Times New Roman"/>
          <w:lang w:val="sr-Cyrl-CS"/>
        </w:rPr>
        <w:t xml:space="preserve"> наставе биологије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усвајањем образовно-васпитних садржаја стекну основна знања о грађи и функционисању човечијег организма, развијају здравствену културу, хигијенске навике и схвате значај репродуктивног здравља.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Изучавањем биологије код ученика треба развијати одговарајуће квалитете живота, навике, запажања, способности критичког мишљења, објективно и логичко расуђивање као и хумане односе међу половима.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 xml:space="preserve">Задаци </w:t>
      </w:r>
      <w:r w:rsidRPr="00A13163">
        <w:rPr>
          <w:rFonts w:ascii="Times New Roman" w:hAnsi="Times New Roman" w:cs="Times New Roman"/>
          <w:lang w:val="sr-Cyrl-CS"/>
        </w:rPr>
        <w:t>наставе биологије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разумевање улоге и значаја биологије за развој и напредак човечанства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развијање свести о властитом пореклу и положају у природи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разумевање еволутивног положаја човека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упознавање грађе и функционисања организма, усвајање одређених хигијенских навика, стицање одговорности за лично здравље и здравље других људи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схватање да је полност саставни део живота и да човекова полност подразумева поштовање норми понашања које обезбеђују хумане односе међу људима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стицање радних навика и способности за самостално посматрање и истраживање.</w:t>
      </w:r>
    </w:p>
    <w:p w:rsidR="00CF6EAA" w:rsidRPr="00A13163" w:rsidRDefault="00CF6EAA" w:rsidP="00CF6EAA">
      <w:pPr>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A13163"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lastRenderedPageBreak/>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r>
      <w:tr w:rsidR="00CF6EAA" w:rsidRPr="00A13163"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rPr>
              <w:t>I</w:t>
            </w:r>
          </w:p>
        </w:tc>
        <w:tc>
          <w:tcPr>
            <w:tcW w:w="2819"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b/>
                <w:lang w:val="ru-RU"/>
              </w:rPr>
            </w:pP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t>Порекло и развој људске врсте</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ru-RU"/>
              </w:rPr>
            </w:pPr>
          </w:p>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ru-RU"/>
              </w:rPr>
              <w:t>2</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4</w:t>
            </w:r>
          </w:p>
        </w:tc>
      </w:tr>
      <w:tr w:rsidR="00CF6EAA" w:rsidRPr="00A13163"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II</w:t>
            </w:r>
          </w:p>
        </w:tc>
        <w:tc>
          <w:tcPr>
            <w:tcW w:w="2819"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b/>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 xml:space="preserve">Грађа човечијег тела </w:t>
            </w:r>
          </w:p>
          <w:p w:rsidR="00CF6EAA" w:rsidRPr="00A13163" w:rsidRDefault="00CF6EAA" w:rsidP="00546532">
            <w:pPr>
              <w:rPr>
                <w:rFonts w:ascii="Times New Roman" w:hAnsi="Times New Roman" w:cs="Times New Roman"/>
                <w:b/>
                <w:lang w:val="sr-Cyrl-CS"/>
              </w:rPr>
            </w:pP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rPr>
            </w:pPr>
          </w:p>
          <w:p w:rsidR="00CF6EAA" w:rsidRPr="00A13163" w:rsidRDefault="00CF6EAA" w:rsidP="00546532">
            <w:pPr>
              <w:jc w:val="center"/>
              <w:rPr>
                <w:rFonts w:ascii="Times New Roman" w:hAnsi="Times New Roman" w:cs="Times New Roman"/>
                <w:b/>
                <w:lang w:val="ru-RU"/>
              </w:rPr>
            </w:pPr>
            <w:r w:rsidRPr="00A13163">
              <w:rPr>
                <w:rFonts w:ascii="Times New Roman" w:hAnsi="Times New Roman" w:cs="Times New Roman"/>
                <w:b/>
                <w:lang w:val="ru-RU"/>
              </w:rPr>
              <w:t>33</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11</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11</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4</w:t>
            </w:r>
          </w:p>
        </w:tc>
        <w:tc>
          <w:tcPr>
            <w:tcW w:w="157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59</w:t>
            </w:r>
          </w:p>
        </w:tc>
      </w:tr>
      <w:tr w:rsidR="00CF6EAA" w:rsidRPr="00A13163"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b/>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Репродуктивно здравље</w:t>
            </w:r>
          </w:p>
          <w:p w:rsidR="00CF6EAA" w:rsidRPr="00A13163" w:rsidRDefault="00CF6EAA" w:rsidP="00546532">
            <w:pPr>
              <w:rPr>
                <w:rFonts w:ascii="Times New Roman" w:hAnsi="Times New Roman" w:cs="Times New Roman"/>
                <w:b/>
                <w:lang w:val="sr-Cyrl-CS"/>
              </w:rPr>
            </w:pP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rPr>
            </w:pPr>
          </w:p>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7</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2</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9</w:t>
            </w:r>
          </w:p>
        </w:tc>
      </w:tr>
      <w:tr w:rsidR="00CF6EAA" w:rsidRPr="00A13163" w:rsidTr="00546532">
        <w:trPr>
          <w:trHeight w:val="591"/>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42</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14</w:t>
            </w:r>
          </w:p>
        </w:tc>
        <w:tc>
          <w:tcPr>
            <w:tcW w:w="1518"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11</w:t>
            </w:r>
          </w:p>
        </w:tc>
        <w:tc>
          <w:tcPr>
            <w:tcW w:w="152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5</w:t>
            </w:r>
          </w:p>
        </w:tc>
        <w:tc>
          <w:tcPr>
            <w:tcW w:w="1570" w:type="dxa"/>
            <w:tcBorders>
              <w:top w:val="single" w:sz="4" w:space="0" w:color="auto"/>
              <w:left w:val="single" w:sz="4" w:space="0" w:color="auto"/>
              <w:bottom w:val="single" w:sz="4" w:space="0" w:color="auto"/>
              <w:right w:val="single" w:sz="4" w:space="0" w:color="auto"/>
            </w:tcBorders>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72</w:t>
            </w:r>
          </w:p>
        </w:tc>
      </w:tr>
    </w:tbl>
    <w:p w:rsidR="00CF6EAA" w:rsidRPr="00A13163" w:rsidRDefault="00CF6EAA" w:rsidP="00CF6EAA">
      <w:pPr>
        <w:jc w:val="center"/>
        <w:rPr>
          <w:rFonts w:ascii="Times New Roman" w:hAnsi="Times New Roman" w:cs="Times New Roman"/>
        </w:rPr>
      </w:pPr>
    </w:p>
    <w:p w:rsidR="00CF6EAA" w:rsidRPr="00A13163" w:rsidRDefault="00CF6EAA" w:rsidP="00CF6EAA">
      <w:pPr>
        <w:rPr>
          <w:rFonts w:ascii="Times New Roman" w:hAnsi="Times New Roman" w:cs="Times New Roman"/>
        </w:rPr>
      </w:pPr>
    </w:p>
    <w:tbl>
      <w:tblPr>
        <w:tblW w:w="14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8"/>
        <w:gridCol w:w="1721"/>
        <w:gridCol w:w="3911"/>
        <w:gridCol w:w="3371"/>
        <w:gridCol w:w="3372"/>
      </w:tblGrid>
      <w:tr w:rsidR="00CF6EAA" w:rsidRPr="00A13163" w:rsidTr="00546532">
        <w:trPr>
          <w:trHeight w:val="383"/>
          <w:jc w:val="center"/>
        </w:trPr>
        <w:tc>
          <w:tcPr>
            <w:tcW w:w="215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72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654"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 ( СТАНДАРДИ)</w:t>
            </w:r>
          </w:p>
        </w:tc>
      </w:tr>
      <w:tr w:rsidR="00CF6EAA" w:rsidRPr="00A13163" w:rsidTr="00546532">
        <w:trPr>
          <w:trHeight w:val="402"/>
          <w:jc w:val="center"/>
        </w:trPr>
        <w:tc>
          <w:tcPr>
            <w:tcW w:w="2158"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721"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91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37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37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38"/>
          <w:jc w:val="center"/>
        </w:trPr>
        <w:tc>
          <w:tcPr>
            <w:tcW w:w="215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t>I</w:t>
            </w:r>
            <w:r w:rsidRPr="00A13163">
              <w:rPr>
                <w:rFonts w:ascii="Times New Roman" w:hAnsi="Times New Roman" w:cs="Times New Roman"/>
                <w:b/>
                <w:lang w:val="sr-Cyrl-CS"/>
              </w:rPr>
              <w:t xml:space="preserve"> Порекло и развој људске врсте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наука о човеку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порекло и историјски развој </w:t>
            </w:r>
            <w:r w:rsidRPr="00A13163">
              <w:rPr>
                <w:rFonts w:ascii="Times New Roman" w:hAnsi="Times New Roman" w:cs="Times New Roman"/>
                <w:lang w:val="sr-Cyrl-CS"/>
              </w:rPr>
              <w:lastRenderedPageBreak/>
              <w:t>човека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преци данашњег човека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људи данас</w:t>
            </w:r>
          </w:p>
        </w:tc>
        <w:tc>
          <w:tcPr>
            <w:tcW w:w="172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-провера и примена знања</w:t>
            </w:r>
          </w:p>
          <w:p w:rsidR="00CF6EAA" w:rsidRPr="00A13163" w:rsidRDefault="00CF6EAA" w:rsidP="00546532">
            <w:pPr>
              <w:rPr>
                <w:rFonts w:ascii="Times New Roman" w:hAnsi="Times New Roman" w:cs="Times New Roman"/>
                <w:lang w:val="sr-Cyrl-CS"/>
              </w:rPr>
            </w:pPr>
          </w:p>
        </w:tc>
        <w:tc>
          <w:tcPr>
            <w:tcW w:w="3911" w:type="dxa"/>
          </w:tcPr>
          <w:p w:rsidR="00CF6EAA" w:rsidRPr="00A13163" w:rsidRDefault="00CF6EAA" w:rsidP="00546532">
            <w:pPr>
              <w:shd w:val="clear" w:color="auto" w:fill="FFFFFF"/>
              <w:spacing w:after="0"/>
              <w:rPr>
                <w:rFonts w:ascii="Times New Roman" w:hAnsi="Times New Roman" w:cs="Times New Roman"/>
                <w:b/>
                <w:lang w:val="sr-Cyrl-CS"/>
              </w:rPr>
            </w:pPr>
            <w:r w:rsidRPr="00A13163">
              <w:rPr>
                <w:rFonts w:ascii="Times New Roman" w:hAnsi="Times New Roman" w:cs="Times New Roman"/>
                <w:lang w:val="ru-RU"/>
              </w:rPr>
              <w:lastRenderedPageBreak/>
              <w:t>1.3.8. зна основне научне чињенице о еволуцији живота на Земљи</w:t>
            </w:r>
            <w:r w:rsidRPr="00A13163">
              <w:rPr>
                <w:rFonts w:ascii="Times New Roman" w:hAnsi="Times New Roman" w:cs="Times New Roman"/>
                <w:lang w:val="ru-RU"/>
              </w:rPr>
              <w:br/>
            </w:r>
            <w:hyperlink r:id="rId28" w:history="1">
              <w:r w:rsidRPr="00A13163">
                <w:rPr>
                  <w:rFonts w:ascii="Times New Roman" w:hAnsi="Times New Roman" w:cs="Times New Roman"/>
                  <w:lang w:val="ru-RU"/>
                </w:rPr>
                <w:t>1.3.9. зна да живот на Земљи има заједничко порекло са чијом се историјом можемо упознати на основу фосилних записа</w:t>
              </w:r>
            </w:hyperlink>
            <w:r w:rsidRPr="00A13163">
              <w:rPr>
                <w:rFonts w:ascii="Times New Roman" w:hAnsi="Times New Roman" w:cs="Times New Roman"/>
                <w:lang w:val="ru-RU"/>
              </w:rPr>
              <w:br/>
            </w:r>
            <w:r w:rsidRPr="00A13163">
              <w:rPr>
                <w:rFonts w:ascii="Times New Roman" w:hAnsi="Times New Roman" w:cs="Times New Roman"/>
                <w:lang w:val="ru-RU"/>
              </w:rPr>
              <w:lastRenderedPageBreak/>
              <w:t>1.3.10. зна да је природно одабирање основни механизам прилагођавања организама</w:t>
            </w:r>
          </w:p>
        </w:tc>
        <w:tc>
          <w:tcPr>
            <w:tcW w:w="3371" w:type="dxa"/>
          </w:tcPr>
          <w:p w:rsidR="00CF6EAA" w:rsidRPr="00A13163" w:rsidRDefault="00487D17" w:rsidP="00546532">
            <w:pPr>
              <w:shd w:val="clear" w:color="auto" w:fill="FFFFFF"/>
              <w:spacing w:after="0"/>
              <w:rPr>
                <w:rFonts w:ascii="Times New Roman" w:hAnsi="Times New Roman" w:cs="Times New Roman"/>
                <w:lang w:val="sr-Cyrl-CS"/>
              </w:rPr>
            </w:pPr>
            <w:hyperlink r:id="rId29" w:history="1">
              <w:r w:rsidR="00CF6EAA" w:rsidRPr="00A13163">
                <w:rPr>
                  <w:rFonts w:ascii="Times New Roman" w:hAnsi="Times New Roman" w:cs="Times New Roman"/>
                  <w:lang w:val="ru-RU"/>
                </w:rPr>
                <w:t>2.3.6. уочава прилагођеност организама и разуме да током еволуције природно одабирање доводи до прилагођавања организама на услове животне средине</w:t>
              </w:r>
            </w:hyperlink>
          </w:p>
          <w:p w:rsidR="00CF6EAA" w:rsidRPr="00A13163" w:rsidRDefault="00CF6EAA" w:rsidP="00546532">
            <w:pPr>
              <w:rPr>
                <w:rFonts w:ascii="Times New Roman" w:hAnsi="Times New Roman" w:cs="Times New Roman"/>
                <w:lang w:val="sr-Cyrl-CS"/>
              </w:rPr>
            </w:pPr>
          </w:p>
        </w:tc>
        <w:tc>
          <w:tcPr>
            <w:tcW w:w="337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lastRenderedPageBreak/>
              <w:br/>
            </w:r>
          </w:p>
        </w:tc>
      </w:tr>
      <w:tr w:rsidR="00CF6EAA" w:rsidRPr="00A13163" w:rsidTr="00546532">
        <w:trPr>
          <w:trHeight w:val="138"/>
          <w:jc w:val="center"/>
        </w:trPr>
        <w:tc>
          <w:tcPr>
            <w:tcW w:w="215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lastRenderedPageBreak/>
              <w:t>II</w:t>
            </w:r>
            <w:r w:rsidRPr="00A13163">
              <w:rPr>
                <w:rFonts w:ascii="Times New Roman" w:hAnsi="Times New Roman" w:cs="Times New Roman"/>
                <w:b/>
                <w:lang w:val="sr-Cyrl-CS"/>
              </w:rPr>
              <w:t xml:space="preserve"> Грађа човечијег тела</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ћелија, деоба ћелије</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кожа</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скелет</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мишићи</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нервни систем</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жлезде са унутрашњим лучењем</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чулни органи</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варење</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дисање</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крвоток</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излучивање</w:t>
            </w:r>
          </w:p>
          <w:p w:rsidR="00CF6EAA" w:rsidRPr="00A13163" w:rsidRDefault="00CF6EAA" w:rsidP="00CF6EAA">
            <w:pPr>
              <w:numPr>
                <w:ilvl w:val="0"/>
                <w:numId w:val="140"/>
              </w:numPr>
              <w:spacing w:after="0" w:line="240" w:lineRule="auto"/>
              <w:rPr>
                <w:rFonts w:ascii="Times New Roman" w:hAnsi="Times New Roman" w:cs="Times New Roman"/>
                <w:lang w:val="sr-Cyrl-CS"/>
              </w:rPr>
            </w:pPr>
            <w:r w:rsidRPr="00A13163">
              <w:rPr>
                <w:rFonts w:ascii="Times New Roman" w:hAnsi="Times New Roman" w:cs="Times New Roman"/>
                <w:lang w:val="sr-Cyrl-CS"/>
              </w:rPr>
              <w:t>размножавање</w:t>
            </w:r>
          </w:p>
          <w:p w:rsidR="00CF6EAA" w:rsidRPr="00A13163" w:rsidRDefault="00CF6EAA" w:rsidP="00546532">
            <w:pPr>
              <w:rPr>
                <w:rFonts w:ascii="Times New Roman" w:hAnsi="Times New Roman" w:cs="Times New Roman"/>
                <w:lang w:val="sr-Cyrl-CS"/>
              </w:rPr>
            </w:pPr>
          </w:p>
        </w:tc>
        <w:tc>
          <w:tcPr>
            <w:tcW w:w="172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-микроскопирање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-дисекције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p w:rsidR="00CF6EAA" w:rsidRPr="00A13163" w:rsidRDefault="00CF6EAA" w:rsidP="00546532">
            <w:pPr>
              <w:rPr>
                <w:rFonts w:ascii="Times New Roman" w:hAnsi="Times New Roman" w:cs="Times New Roman"/>
                <w:lang w:val="sr-Cyrl-CS"/>
              </w:rPr>
            </w:pPr>
          </w:p>
        </w:tc>
        <w:tc>
          <w:tcPr>
            <w:tcW w:w="3911" w:type="dxa"/>
          </w:tcPr>
          <w:p w:rsidR="00CF6EAA" w:rsidRPr="00A13163" w:rsidRDefault="00487D17" w:rsidP="00546532">
            <w:pPr>
              <w:rPr>
                <w:rFonts w:ascii="Times New Roman" w:hAnsi="Times New Roman" w:cs="Times New Roman"/>
                <w:lang w:val="sr-Cyrl-CS"/>
              </w:rPr>
            </w:pPr>
            <w:hyperlink r:id="rId30" w:history="1">
              <w:r w:rsidR="00CF6EAA" w:rsidRPr="00A13163">
                <w:rPr>
                  <w:rFonts w:ascii="Times New Roman" w:hAnsi="Times New Roman" w:cs="Times New Roman"/>
                  <w:lang w:val="ru-RU"/>
                </w:rPr>
                <w:t>1.2.2.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тих ћелија</w:t>
              </w:r>
            </w:hyperlink>
          </w:p>
          <w:p w:rsidR="00CF6EAA" w:rsidRPr="00A13163" w:rsidRDefault="00CF6EAA" w:rsidP="00546532">
            <w:pPr>
              <w:shd w:val="clear" w:color="auto" w:fill="FFFFFF"/>
              <w:spacing w:after="0"/>
              <w:rPr>
                <w:rFonts w:ascii="Times New Roman" w:hAnsi="Times New Roman" w:cs="Times New Roman"/>
                <w:b/>
                <w:lang w:val="sr-Cyrl-CS"/>
              </w:rPr>
            </w:pPr>
            <w:r w:rsidRPr="00A13163">
              <w:rPr>
                <w:rFonts w:ascii="Times New Roman" w:hAnsi="Times New Roman" w:cs="Times New Roman"/>
                <w:lang w:val="ru-RU"/>
              </w:rPr>
              <w:t>11.2.4. познаје основну организацију органа у којима се одвијају различити животни процеси</w:t>
            </w:r>
            <w:r w:rsidRPr="00A13163">
              <w:rPr>
                <w:rFonts w:ascii="Times New Roman" w:hAnsi="Times New Roman" w:cs="Times New Roman"/>
                <w:lang w:val="ru-RU"/>
              </w:rPr>
              <w:br/>
              <w:t>1.2.5. разуме да је за живот неопходна енергија коју организми обезбеђују исхраном</w:t>
            </w:r>
            <w:r w:rsidRPr="00A13163">
              <w:rPr>
                <w:rFonts w:ascii="Times New Roman" w:hAnsi="Times New Roman" w:cs="Times New Roman"/>
                <w:lang w:val="ru-RU"/>
              </w:rPr>
              <w:br/>
              <w:t>1.2.6. разуме да су поједини процеси заједнички за сва жива бића (дисање, надражљивост, покретљивост, растење, развиће, размножавање)</w:t>
            </w:r>
            <w:r w:rsidRPr="00A13163">
              <w:rPr>
                <w:rFonts w:ascii="Times New Roman" w:hAnsi="Times New Roman" w:cs="Times New Roman"/>
                <w:lang w:val="ru-RU"/>
              </w:rPr>
              <w:br/>
            </w:r>
            <w:hyperlink r:id="rId31" w:history="1">
              <w:r w:rsidRPr="00A13163">
                <w:rPr>
                  <w:rFonts w:ascii="Times New Roman" w:hAnsi="Times New Roman" w:cs="Times New Roman"/>
                  <w:lang w:val="ru-RU"/>
                </w:rPr>
                <w:t>1.2.7. зна да организми функционишу као независне целине у сталној интеракцији са околином</w:t>
              </w:r>
            </w:hyperlink>
          </w:p>
          <w:p w:rsidR="00CF6EAA" w:rsidRPr="00A13163" w:rsidRDefault="00487D17" w:rsidP="00546532">
            <w:pPr>
              <w:shd w:val="clear" w:color="auto" w:fill="FFFFFF"/>
              <w:spacing w:after="0"/>
              <w:rPr>
                <w:rFonts w:ascii="Times New Roman" w:hAnsi="Times New Roman" w:cs="Times New Roman"/>
                <w:lang w:val="sr-Cyrl-CS"/>
              </w:rPr>
            </w:pPr>
            <w:hyperlink r:id="rId32" w:history="1">
              <w:r w:rsidR="00CF6EAA" w:rsidRPr="00A13163">
                <w:rPr>
                  <w:rFonts w:ascii="Times New Roman" w:hAnsi="Times New Roman" w:cs="Times New Roman"/>
                  <w:lang w:val="ru-RU"/>
                </w:rPr>
                <w:t>1.3.1. разуме да јединка једне врсте даје потомке исте врсте</w:t>
              </w:r>
            </w:hyperlink>
            <w:r w:rsidR="00CF6EAA" w:rsidRPr="00A13163">
              <w:rPr>
                <w:rFonts w:ascii="Times New Roman" w:hAnsi="Times New Roman" w:cs="Times New Roman"/>
                <w:lang w:val="ru-RU"/>
              </w:rPr>
              <w:br/>
              <w:t>1.3.2. зна основне појмове о процесима размножавања</w:t>
            </w:r>
            <w:r w:rsidR="00CF6EAA" w:rsidRPr="00A13163">
              <w:rPr>
                <w:rFonts w:ascii="Times New Roman" w:hAnsi="Times New Roman" w:cs="Times New Roman"/>
                <w:lang w:val="ru-RU"/>
              </w:rPr>
              <w:br/>
              <w:t>1.3.3. зна да свака ћелија у организму садржи генетички материјал</w:t>
            </w:r>
            <w:r w:rsidR="00CF6EAA" w:rsidRPr="00A13163">
              <w:rPr>
                <w:rFonts w:ascii="Times New Roman" w:hAnsi="Times New Roman" w:cs="Times New Roman"/>
                <w:lang w:val="ru-RU"/>
              </w:rPr>
              <w:br/>
            </w:r>
            <w:hyperlink r:id="rId33" w:history="1">
              <w:r w:rsidR="00CF6EAA" w:rsidRPr="00A13163">
                <w:rPr>
                  <w:rFonts w:ascii="Times New Roman" w:hAnsi="Times New Roman" w:cs="Times New Roman"/>
                  <w:lang w:val="ru-RU"/>
                </w:rPr>
                <w:t>1.3.4. зна за појам и основну улогу хромозома</w:t>
              </w:r>
            </w:hyperlink>
            <w:r w:rsidR="00CF6EAA" w:rsidRPr="00A13163">
              <w:rPr>
                <w:rFonts w:ascii="Times New Roman" w:hAnsi="Times New Roman" w:cs="Times New Roman"/>
                <w:lang w:val="ru-RU"/>
              </w:rPr>
              <w:br/>
            </w:r>
            <w:r w:rsidR="00CF6EAA" w:rsidRPr="00A13163">
              <w:rPr>
                <w:rFonts w:ascii="Times New Roman" w:hAnsi="Times New Roman" w:cs="Times New Roman"/>
                <w:lang w:val="ru-RU"/>
              </w:rPr>
              <w:lastRenderedPageBreak/>
              <w:t>1.3.5. зна основне принципе наслеђивања</w:t>
            </w:r>
          </w:p>
          <w:p w:rsidR="00CF6EAA" w:rsidRPr="00A13163" w:rsidRDefault="00CF6EAA" w:rsidP="00546532">
            <w:pPr>
              <w:shd w:val="clear" w:color="auto" w:fill="FFFFFF"/>
              <w:spacing w:after="0"/>
              <w:rPr>
                <w:rFonts w:ascii="Times New Roman" w:hAnsi="Times New Roman" w:cs="Times New Roman"/>
                <w:b/>
                <w:lang w:val="sr-Cyrl-CS"/>
              </w:rPr>
            </w:pPr>
            <w:r w:rsidRPr="00A13163">
              <w:rPr>
                <w:rFonts w:ascii="Times New Roman" w:hAnsi="Times New Roman" w:cs="Times New Roman"/>
                <w:lang w:val="ru-RU"/>
              </w:rPr>
              <w:t>1.3.6. зна како делују гени и да се стечене особине не наслеђују</w:t>
            </w:r>
            <w:r w:rsidRPr="00A13163">
              <w:rPr>
                <w:rFonts w:ascii="Times New Roman" w:hAnsi="Times New Roman" w:cs="Times New Roman"/>
                <w:lang w:val="ru-RU"/>
              </w:rPr>
              <w:br/>
              <w:t>1.3.7. зна да од зигота настаје организам и да се тај процес назива развиће</w:t>
            </w:r>
            <w:r w:rsidRPr="00A13163">
              <w:rPr>
                <w:rFonts w:ascii="Times New Roman" w:hAnsi="Times New Roman" w:cs="Times New Roman"/>
                <w:lang w:val="ru-RU"/>
              </w:rPr>
              <w:br/>
            </w:r>
            <w:hyperlink r:id="rId34" w:history="1">
              <w:r w:rsidRPr="00A13163">
                <w:rPr>
                  <w:rFonts w:ascii="Times New Roman" w:hAnsi="Times New Roman" w:cs="Times New Roman"/>
                  <w:lang w:val="ru-RU"/>
                </w:rPr>
                <w:t>1.5.1. зна основне мере за одржавање личне хигијене и хигијене околине и разуме зашто је важно да их се придржава</w:t>
              </w:r>
            </w:hyperlink>
            <w:r w:rsidRPr="00A13163">
              <w:rPr>
                <w:rFonts w:ascii="Times New Roman" w:hAnsi="Times New Roman" w:cs="Times New Roman"/>
                <w:lang w:val="ru-RU"/>
              </w:rPr>
              <w:br/>
              <w:t>1.5.4. разуме зашто је важно да се придржава званичних упутстава која се односе на заразне болести (епидемије и пандемије)</w:t>
            </w:r>
            <w:r w:rsidRPr="00A13163">
              <w:rPr>
                <w:rFonts w:ascii="Times New Roman" w:hAnsi="Times New Roman" w:cs="Times New Roman"/>
                <w:lang w:val="ru-RU"/>
              </w:rPr>
              <w:br/>
              <w:t>1.5.5. 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r w:rsidRPr="00A13163">
              <w:rPr>
                <w:rFonts w:ascii="Times New Roman" w:hAnsi="Times New Roman" w:cs="Times New Roman"/>
                <w:lang w:val="ru-RU"/>
              </w:rPr>
              <w:br/>
            </w:r>
            <w:hyperlink r:id="rId35" w:history="1">
              <w:r w:rsidRPr="00A13163">
                <w:rPr>
                  <w:rFonts w:ascii="Times New Roman" w:hAnsi="Times New Roman" w:cs="Times New Roman"/>
                  <w:lang w:val="ru-RU"/>
                </w:rPr>
                <w:t>1.5.6. разуме предности и недостатке употребе додатака у храни и исхрани (конзерванси и неконтролисана употреба витамина, антиоксиданата, минерала итд.) и опасности до којих може да доведе неуравнотежена исхрана (редукционе дијете, претерано узимање хране и сл.) и познаје основне принципе правилног комбиновања животних намирница</w:t>
              </w:r>
            </w:hyperlink>
            <w:r w:rsidRPr="00A13163">
              <w:rPr>
                <w:rFonts w:ascii="Times New Roman" w:hAnsi="Times New Roman" w:cs="Times New Roman"/>
                <w:lang w:val="ru-RU"/>
              </w:rPr>
              <w:br/>
              <w:t xml:space="preserve">1.5.7. разуме да загађење животне средине (воде, ваздуха, земљишта, бука, итд.) и неке природне појаве </w:t>
            </w:r>
            <w:r w:rsidRPr="00A13163">
              <w:rPr>
                <w:rFonts w:ascii="Times New Roman" w:hAnsi="Times New Roman" w:cs="Times New Roman"/>
                <w:lang w:val="ru-RU"/>
              </w:rPr>
              <w:lastRenderedPageBreak/>
              <w:t>(</w:t>
            </w:r>
            <w:r w:rsidRPr="00A13163">
              <w:rPr>
                <w:rFonts w:ascii="Times New Roman" w:hAnsi="Times New Roman" w:cs="Times New Roman"/>
              </w:rPr>
              <w:t>UV</w:t>
            </w:r>
            <w:r w:rsidRPr="00A13163">
              <w:rPr>
                <w:rFonts w:ascii="Times New Roman" w:hAnsi="Times New Roman" w:cs="Times New Roman"/>
                <w:lang w:val="ru-RU"/>
              </w:rPr>
              <w:t>зрачење) неповољно утичу на здравље човека</w:t>
            </w:r>
            <w:r w:rsidRPr="00A13163">
              <w:rPr>
                <w:rFonts w:ascii="Times New Roman" w:hAnsi="Times New Roman" w:cs="Times New Roman"/>
                <w:lang w:val="ru-RU"/>
              </w:rPr>
              <w:br/>
              <w:t>1.5.8. зна и разуме какав значај за здравље имају умерена физичка активност и поштовање биолошких ритмова (сна, одмора)</w:t>
            </w:r>
            <w:r w:rsidRPr="00A13163">
              <w:rPr>
                <w:rFonts w:ascii="Times New Roman" w:hAnsi="Times New Roman" w:cs="Times New Roman"/>
                <w:lang w:val="ru-RU"/>
              </w:rPr>
              <w:br/>
            </w:r>
          </w:p>
          <w:p w:rsidR="00CF6EAA" w:rsidRPr="00A13163" w:rsidRDefault="00CF6EAA" w:rsidP="00546532">
            <w:pPr>
              <w:rPr>
                <w:rFonts w:ascii="Times New Roman" w:hAnsi="Times New Roman" w:cs="Times New Roman"/>
                <w:lang w:val="sr-Cyrl-CS"/>
              </w:rPr>
            </w:pPr>
          </w:p>
        </w:tc>
        <w:tc>
          <w:tcPr>
            <w:tcW w:w="3371" w:type="dxa"/>
          </w:tcPr>
          <w:p w:rsidR="00CF6EAA" w:rsidRPr="00A13163" w:rsidRDefault="00487D17" w:rsidP="00546532">
            <w:pPr>
              <w:shd w:val="clear" w:color="auto" w:fill="FFFFFF"/>
              <w:spacing w:after="0"/>
              <w:rPr>
                <w:rFonts w:ascii="Times New Roman" w:hAnsi="Times New Roman" w:cs="Times New Roman"/>
                <w:lang w:val="sr-Cyrl-CS"/>
              </w:rPr>
            </w:pPr>
            <w:hyperlink r:id="rId36" w:history="1">
              <w:r w:rsidR="00CF6EAA" w:rsidRPr="00A13163">
                <w:rPr>
                  <w:rFonts w:ascii="Times New Roman" w:hAnsi="Times New Roman" w:cs="Times New Roman"/>
                  <w:lang w:val="sr-Cyrl-CS"/>
                </w:rPr>
                <w:t>2.2.1. разуме да постоје одређене разлике у грађи ћелија у зависности од функције коју обављају у вишећелијским организмима (разлике између биљне и животињске ћелије, између коштане и мишићне ћелије и сл.)</w:t>
              </w:r>
            </w:hyperlink>
            <w:r w:rsidR="00CF6EAA" w:rsidRPr="00A13163">
              <w:rPr>
                <w:rFonts w:ascii="Times New Roman" w:hAnsi="Times New Roman" w:cs="Times New Roman"/>
                <w:lang w:val="sr-Cyrl-CS"/>
              </w:rPr>
              <w:br/>
            </w:r>
            <w:r w:rsidR="00CF6EAA" w:rsidRPr="00A13163">
              <w:rPr>
                <w:rFonts w:ascii="Times New Roman" w:hAnsi="Times New Roman" w:cs="Times New Roman"/>
                <w:lang w:val="ru-RU"/>
              </w:rPr>
              <w:t>2.2.2. 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r w:rsidR="00CF6EAA" w:rsidRPr="00A13163">
              <w:rPr>
                <w:rFonts w:ascii="Times New Roman" w:hAnsi="Times New Roman" w:cs="Times New Roman"/>
                <w:lang w:val="ru-RU"/>
              </w:rPr>
              <w:br/>
              <w:t>2.2.4. разуме да је за живот неопходна енергија која се производи, складишти и одаје у специфичним процесима у ћелији и да се то назива метаболизам</w:t>
            </w:r>
            <w:r w:rsidR="00CF6EAA" w:rsidRPr="00A13163">
              <w:rPr>
                <w:rFonts w:ascii="Times New Roman" w:hAnsi="Times New Roman" w:cs="Times New Roman"/>
                <w:lang w:val="ru-RU"/>
              </w:rPr>
              <w:br/>
            </w:r>
            <w:hyperlink r:id="rId37" w:history="1">
              <w:r w:rsidR="00CF6EAA" w:rsidRPr="00A13163">
                <w:rPr>
                  <w:rFonts w:ascii="Times New Roman" w:hAnsi="Times New Roman" w:cs="Times New Roman"/>
                  <w:lang w:val="ru-RU"/>
                </w:rPr>
                <w:t>2.2.6. разуме да и у биљној и у животињској ћелији сложене материје могу да се разграђују, при чему се ослобађа енергија у процесу који се назива дисање</w:t>
              </w:r>
            </w:hyperlink>
            <w:r w:rsidR="00CF6EAA" w:rsidRPr="00A13163">
              <w:rPr>
                <w:rFonts w:ascii="Times New Roman" w:hAnsi="Times New Roman" w:cs="Times New Roman"/>
                <w:lang w:val="ru-RU"/>
              </w:rPr>
              <w:br/>
              <w:t xml:space="preserve">2.2.8. зна да је неопходна </w:t>
            </w:r>
            <w:r w:rsidR="00CF6EAA" w:rsidRPr="00A13163">
              <w:rPr>
                <w:rFonts w:ascii="Times New Roman" w:hAnsi="Times New Roman" w:cs="Times New Roman"/>
                <w:lang w:val="ru-RU"/>
              </w:rPr>
              <w:lastRenderedPageBreak/>
              <w:t>координација функција у вишећелијским организмима и зна који органски системи омогућују ову интеграцију</w:t>
            </w:r>
          </w:p>
          <w:p w:rsidR="00CF6EAA" w:rsidRPr="00A13163" w:rsidRDefault="00487D17" w:rsidP="00546532">
            <w:pPr>
              <w:shd w:val="clear" w:color="auto" w:fill="FFFFFF"/>
              <w:spacing w:after="0"/>
              <w:rPr>
                <w:rFonts w:ascii="Times New Roman" w:hAnsi="Times New Roman" w:cs="Times New Roman"/>
                <w:lang w:val="sr-Cyrl-CS"/>
              </w:rPr>
            </w:pPr>
            <w:hyperlink r:id="rId38" w:history="1">
              <w:r w:rsidR="00CF6EAA" w:rsidRPr="00A13163">
                <w:rPr>
                  <w:rFonts w:ascii="Times New Roman" w:hAnsi="Times New Roman" w:cs="Times New Roman"/>
                  <w:lang w:val="ru-RU"/>
                </w:rPr>
                <w:t>2.3.1. разуме основне разлике између полног и бесполног размножавања</w:t>
              </w:r>
            </w:hyperlink>
            <w:r w:rsidR="00CF6EAA" w:rsidRPr="00A13163">
              <w:rPr>
                <w:rFonts w:ascii="Times New Roman" w:hAnsi="Times New Roman" w:cs="Times New Roman"/>
                <w:lang w:val="ru-RU"/>
              </w:rPr>
              <w:br/>
              <w:t>2.3.2. разуме механизам настанка зигота</w:t>
            </w:r>
            <w:r w:rsidR="00CF6EAA" w:rsidRPr="00A13163">
              <w:rPr>
                <w:rFonts w:ascii="Times New Roman" w:hAnsi="Times New Roman" w:cs="Times New Roman"/>
                <w:lang w:val="ru-RU"/>
              </w:rPr>
              <w:br/>
              <w:t>2.3.3. разуме зашто потомци личе на родитеље и њихове претке, али нису идентични са њима</w:t>
            </w:r>
            <w:r w:rsidR="00CF6EAA" w:rsidRPr="00A13163">
              <w:rPr>
                <w:rFonts w:ascii="Times New Roman" w:hAnsi="Times New Roman" w:cs="Times New Roman"/>
                <w:lang w:val="ru-RU"/>
              </w:rPr>
              <w:br/>
            </w:r>
            <w:hyperlink r:id="rId39" w:history="1">
              <w:r w:rsidR="00CF6EAA" w:rsidRPr="00A13163">
                <w:rPr>
                  <w:rFonts w:ascii="Times New Roman" w:hAnsi="Times New Roman" w:cs="Times New Roman"/>
                  <w:lang w:val="ru-RU"/>
                </w:rPr>
                <w:t>2.3.4. зна да на развиће организама поред генетичког материјала утиче и средина</w:t>
              </w:r>
            </w:hyperlink>
            <w:r w:rsidR="00CF6EAA" w:rsidRPr="00A13163">
              <w:rPr>
                <w:rFonts w:ascii="Times New Roman" w:hAnsi="Times New Roman" w:cs="Times New Roman"/>
                <w:lang w:val="ru-RU"/>
              </w:rPr>
              <w:br/>
            </w:r>
            <w:hyperlink r:id="rId40" w:history="1">
              <w:r w:rsidR="00CF6EAA" w:rsidRPr="00A13163">
                <w:rPr>
                  <w:rFonts w:ascii="Times New Roman" w:hAnsi="Times New Roman" w:cs="Times New Roman"/>
                  <w:lang w:val="ru-RU"/>
                </w:rPr>
                <w:t>2.5.1. познаје основне механизме деловања превентивних мера у очувању здравља</w:t>
              </w:r>
            </w:hyperlink>
            <w:r w:rsidR="00CF6EAA" w:rsidRPr="00A13163">
              <w:rPr>
                <w:rFonts w:ascii="Times New Roman" w:hAnsi="Times New Roman" w:cs="Times New Roman"/>
                <w:lang w:val="ru-RU"/>
              </w:rPr>
              <w:br/>
              <w:t>2.5.2. разуме значај и зна основне принципе правилног комбиновања животних намирница</w:t>
            </w:r>
            <w:r w:rsidR="00CF6EAA" w:rsidRPr="00A13163">
              <w:rPr>
                <w:rFonts w:ascii="Times New Roman" w:hAnsi="Times New Roman" w:cs="Times New Roman"/>
                <w:lang w:val="ru-RU"/>
              </w:rPr>
              <w:br/>
            </w:r>
            <w:hyperlink r:id="rId41" w:history="1">
              <w:r w:rsidR="00CF6EAA" w:rsidRPr="00A13163">
                <w:rPr>
                  <w:rFonts w:ascii="Times New Roman" w:hAnsi="Times New Roman" w:cs="Times New Roman"/>
                  <w:lang w:val="ru-RU"/>
                </w:rPr>
                <w:t>2.5.3. зна како се чува хранљива вредност намирница</w:t>
              </w:r>
            </w:hyperlink>
            <w:r w:rsidR="00CF6EAA" w:rsidRPr="00A13163">
              <w:rPr>
                <w:rFonts w:ascii="Times New Roman" w:hAnsi="Times New Roman" w:cs="Times New Roman"/>
                <w:lang w:val="ru-RU"/>
              </w:rPr>
              <w:br/>
            </w:r>
            <w:hyperlink r:id="rId42" w:history="1">
              <w:r w:rsidR="00CF6EAA" w:rsidRPr="00A13163">
                <w:rPr>
                  <w:rFonts w:ascii="Times New Roman" w:hAnsi="Times New Roman" w:cs="Times New Roman"/>
                  <w:lang w:val="ru-RU"/>
                </w:rPr>
                <w:t>2.5.4. зна механизме којима загађење животне средине угрожава здравље човека</w:t>
              </w:r>
            </w:hyperlink>
            <w:r w:rsidR="00CF6EAA" w:rsidRPr="00A13163">
              <w:rPr>
                <w:rFonts w:ascii="Times New Roman" w:hAnsi="Times New Roman" w:cs="Times New Roman"/>
                <w:lang w:val="ru-RU"/>
              </w:rPr>
              <w:br/>
            </w:r>
            <w:hyperlink r:id="rId43" w:history="1">
              <w:r w:rsidR="00CF6EAA" w:rsidRPr="00A13163">
                <w:rPr>
                  <w:rFonts w:ascii="Times New Roman" w:hAnsi="Times New Roman" w:cs="Times New Roman"/>
                  <w:lang w:val="ru-RU"/>
                </w:rPr>
                <w:t xml:space="preserve">2.5.5. зна механизме деловања хемијских материја на физиолошке процесе у организму и на понашање (утицај алкохола, различитих врста дрога, енергетских </w:t>
              </w:r>
              <w:r w:rsidR="00CF6EAA" w:rsidRPr="00A13163">
                <w:rPr>
                  <w:rFonts w:ascii="Times New Roman" w:hAnsi="Times New Roman" w:cs="Times New Roman"/>
                  <w:lang w:val="ru-RU"/>
                </w:rPr>
                <w:lastRenderedPageBreak/>
                <w:t>напитака и сл.)</w:t>
              </w:r>
            </w:hyperlink>
          </w:p>
          <w:p w:rsidR="00CF6EAA" w:rsidRPr="00A13163" w:rsidRDefault="00CF6EAA" w:rsidP="00546532">
            <w:pPr>
              <w:shd w:val="clear" w:color="auto" w:fill="FFFFFF"/>
              <w:spacing w:after="0"/>
              <w:rPr>
                <w:rFonts w:ascii="Times New Roman" w:hAnsi="Times New Roman" w:cs="Times New Roman"/>
                <w:lang w:val="sr-Cyrl-CS"/>
              </w:rPr>
            </w:pPr>
            <w:r w:rsidRPr="00A13163">
              <w:rPr>
                <w:rFonts w:ascii="Times New Roman" w:hAnsi="Times New Roman" w:cs="Times New Roman"/>
                <w:lang w:val="ru-RU"/>
              </w:rPr>
              <w:t>2.6.1. уме да уз навођење реализује сложено прикупљање података, систематизује податке и извести о резултату</w:t>
            </w:r>
            <w:r w:rsidRPr="00A13163">
              <w:rPr>
                <w:rFonts w:ascii="Times New Roman" w:hAnsi="Times New Roman" w:cs="Times New Roman"/>
                <w:lang w:val="ru-RU"/>
              </w:rPr>
              <w:br/>
              <w:t>2.6.3. уме, уз помоћ наставника, да прави графиконе и табеле према два критеријума уз коментар резултата</w:t>
            </w:r>
            <w:r w:rsidRPr="00A13163">
              <w:rPr>
                <w:rFonts w:ascii="Times New Roman" w:hAnsi="Times New Roman" w:cs="Times New Roman"/>
                <w:lang w:val="ru-RU"/>
              </w:rPr>
              <w:br/>
              <w:t>2.6.4. уме на задатом примеру, уз помоћ наставника, да постави хипотезу, формира и реализује једноставан експеримент и извести о резултату</w:t>
            </w:r>
          </w:p>
          <w:p w:rsidR="00CF6EAA" w:rsidRPr="00A13163" w:rsidRDefault="00CF6EAA" w:rsidP="00546532">
            <w:pPr>
              <w:rPr>
                <w:rFonts w:ascii="Times New Roman" w:hAnsi="Times New Roman" w:cs="Times New Roman"/>
                <w:lang w:val="sr-Cyrl-CS"/>
              </w:rPr>
            </w:pPr>
          </w:p>
        </w:tc>
        <w:tc>
          <w:tcPr>
            <w:tcW w:w="3371" w:type="dxa"/>
          </w:tcPr>
          <w:p w:rsidR="00CF6EAA" w:rsidRPr="00A13163" w:rsidRDefault="00CF6EAA" w:rsidP="00546532">
            <w:pPr>
              <w:shd w:val="clear" w:color="auto" w:fill="FFFFFF"/>
              <w:spacing w:after="0"/>
              <w:rPr>
                <w:rFonts w:ascii="Times New Roman" w:hAnsi="Times New Roman" w:cs="Times New Roman"/>
                <w:lang w:val="ru-RU"/>
              </w:rPr>
            </w:pPr>
            <w:r w:rsidRPr="00A13163">
              <w:rPr>
                <w:rFonts w:ascii="Times New Roman" w:hAnsi="Times New Roman" w:cs="Times New Roman"/>
                <w:lang w:val="ru-RU"/>
              </w:rPr>
              <w:lastRenderedPageBreak/>
              <w:t>3.2.2. разуме морфолошку повезаност појединих нивоа организације и њихову међусобну функционалну условљеност</w:t>
            </w:r>
            <w:r w:rsidRPr="00A13163">
              <w:rPr>
                <w:rFonts w:ascii="Times New Roman" w:hAnsi="Times New Roman" w:cs="Times New Roman"/>
                <w:lang w:val="ru-RU"/>
              </w:rPr>
              <w:br/>
            </w:r>
            <w:hyperlink r:id="rId44" w:history="1">
              <w:r w:rsidRPr="00A13163">
                <w:rPr>
                  <w:rFonts w:ascii="Times New Roman" w:hAnsi="Times New Roman" w:cs="Times New Roman"/>
                  <w:lang w:val="ru-RU"/>
                </w:rPr>
                <w:t>3.2.3. разуме узроке развоја и усложњавања грађе и функције током еволуције</w:t>
              </w:r>
            </w:hyperlink>
            <w:r w:rsidRPr="00A13163">
              <w:rPr>
                <w:rFonts w:ascii="Times New Roman" w:hAnsi="Times New Roman" w:cs="Times New Roman"/>
                <w:lang w:val="ru-RU"/>
              </w:rPr>
              <w:br/>
              <w:t>3.2.4. 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r w:rsidRPr="00A13163">
              <w:rPr>
                <w:rFonts w:ascii="Times New Roman" w:hAnsi="Times New Roman" w:cs="Times New Roman"/>
                <w:lang w:val="ru-RU"/>
              </w:rPr>
              <w:br/>
              <w:t>3.2.5. разуме сличности и разлике у интеграцији грађе и функције јединке током животног циклуса</w:t>
            </w:r>
            <w:r w:rsidRPr="00A13163">
              <w:rPr>
                <w:rFonts w:ascii="Times New Roman" w:hAnsi="Times New Roman" w:cs="Times New Roman"/>
                <w:lang w:val="ru-RU"/>
              </w:rPr>
              <w:br/>
              <w:t>3.2.6.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r w:rsidRPr="00A13163">
              <w:rPr>
                <w:rFonts w:ascii="Times New Roman" w:hAnsi="Times New Roman" w:cs="Times New Roman"/>
                <w:lang w:val="ru-RU"/>
              </w:rPr>
              <w:br/>
            </w:r>
            <w:hyperlink r:id="rId45" w:history="1">
              <w:r w:rsidRPr="00A13163">
                <w:rPr>
                  <w:rFonts w:ascii="Times New Roman" w:hAnsi="Times New Roman" w:cs="Times New Roman"/>
                  <w:lang w:val="ru-RU"/>
                </w:rPr>
                <w:t xml:space="preserve">3.2.7. зна и разуме главне </w:t>
              </w:r>
              <w:r w:rsidRPr="00A13163">
                <w:rPr>
                  <w:rFonts w:ascii="Times New Roman" w:hAnsi="Times New Roman" w:cs="Times New Roman"/>
                  <w:lang w:val="ru-RU"/>
                </w:rPr>
                <w:lastRenderedPageBreak/>
                <w:t>морфолошке и функционалне карактеристике органа који реагују на промене у околини и карактеристике органа који враћају организам у равнотежу онда када је из ње избачен (стресно стање -улога ендокриног система)</w:t>
              </w:r>
            </w:hyperlink>
            <w:r w:rsidRPr="00A13163">
              <w:rPr>
                <w:rFonts w:ascii="Times New Roman" w:hAnsi="Times New Roman" w:cs="Times New Roman"/>
                <w:lang w:val="ru-RU"/>
              </w:rPr>
              <w:br/>
              <w:t>3.2.8. зна и разуме које су последице стресног стања за организам</w:t>
            </w:r>
          </w:p>
          <w:p w:rsidR="00CF6EAA" w:rsidRPr="00A13163" w:rsidRDefault="00CF6EAA" w:rsidP="00546532">
            <w:pPr>
              <w:shd w:val="clear" w:color="auto" w:fill="FFFFFF"/>
              <w:spacing w:after="0"/>
              <w:rPr>
                <w:rFonts w:ascii="Times New Roman" w:hAnsi="Times New Roman" w:cs="Times New Roman"/>
                <w:lang w:val="sr-Cyrl-CS"/>
              </w:rPr>
            </w:pPr>
            <w:r w:rsidRPr="00A13163">
              <w:rPr>
                <w:rFonts w:ascii="Times New Roman" w:hAnsi="Times New Roman" w:cs="Times New Roman"/>
                <w:lang w:val="ru-RU"/>
              </w:rPr>
              <w:t>3.3.1. разуме разлику између телесних и полних ћелија у погледу хромозома и деоба</w:t>
            </w:r>
            <w:r w:rsidRPr="00A13163">
              <w:rPr>
                <w:rFonts w:ascii="Times New Roman" w:hAnsi="Times New Roman" w:cs="Times New Roman"/>
                <w:lang w:val="ru-RU"/>
              </w:rPr>
              <w:br/>
            </w:r>
            <w:hyperlink r:id="rId46" w:history="1">
              <w:r w:rsidRPr="00A13163">
                <w:rPr>
                  <w:rFonts w:ascii="Times New Roman" w:hAnsi="Times New Roman" w:cs="Times New Roman"/>
                  <w:lang w:val="ru-RU"/>
                </w:rPr>
                <w:t>3.3.2. разуме да полне ћелије настају од посебних ћелија у организму</w:t>
              </w:r>
            </w:hyperlink>
            <w:r w:rsidRPr="00A13163">
              <w:rPr>
                <w:rFonts w:ascii="Times New Roman" w:hAnsi="Times New Roman" w:cs="Times New Roman"/>
                <w:lang w:val="ru-RU"/>
              </w:rPr>
              <w:br/>
              <w:t>3.3.3. зна функцију генетичког материјала и његову основну улогу у ћелији</w:t>
            </w:r>
            <w:r w:rsidRPr="00A13163">
              <w:rPr>
                <w:rFonts w:ascii="Times New Roman" w:hAnsi="Times New Roman" w:cs="Times New Roman"/>
                <w:lang w:val="ru-RU"/>
              </w:rPr>
              <w:br/>
            </w:r>
            <w:hyperlink r:id="rId47" w:history="1">
              <w:r w:rsidRPr="00A13163">
                <w:rPr>
                  <w:rFonts w:ascii="Times New Roman" w:hAnsi="Times New Roman" w:cs="Times New Roman"/>
                  <w:lang w:val="ru-RU"/>
                </w:rPr>
                <w:t>3.3.4. зна да је број хромозома у ћелији карактеристика врсте</w:t>
              </w:r>
            </w:hyperlink>
            <w:r w:rsidRPr="00A13163">
              <w:rPr>
                <w:rFonts w:ascii="Times New Roman" w:hAnsi="Times New Roman" w:cs="Times New Roman"/>
                <w:lang w:val="ru-RU"/>
              </w:rPr>
              <w:br/>
              <w:t>3.3.5. разуме како различити еволуциони механизми, мењајући учесталост особина у популацијама, доводе до еволуције</w:t>
            </w:r>
            <w:r w:rsidRPr="00A13163">
              <w:rPr>
                <w:rFonts w:ascii="Times New Roman" w:hAnsi="Times New Roman" w:cs="Times New Roman"/>
                <w:lang w:val="ru-RU"/>
              </w:rPr>
              <w:br/>
            </w:r>
            <w:hyperlink r:id="rId48" w:history="1">
              <w:r w:rsidRPr="00A13163">
                <w:rPr>
                  <w:rFonts w:ascii="Times New Roman" w:hAnsi="Times New Roman" w:cs="Times New Roman"/>
                  <w:lang w:val="ru-RU"/>
                </w:rPr>
                <w:t>3.3.6. разуме да човек може да утиче на смер и брзину еволуционих промена својих популација и популација других врста</w:t>
              </w:r>
            </w:hyperlink>
          </w:p>
          <w:p w:rsidR="00CF6EAA" w:rsidRPr="00A13163" w:rsidRDefault="00CF6EAA" w:rsidP="00546532">
            <w:pPr>
              <w:shd w:val="clear" w:color="auto" w:fill="FFFFFF"/>
              <w:spacing w:after="0"/>
              <w:rPr>
                <w:rFonts w:ascii="Times New Roman" w:hAnsi="Times New Roman" w:cs="Times New Roman"/>
                <w:lang w:val="sr-Cyrl-CS"/>
              </w:rPr>
            </w:pPr>
            <w:r w:rsidRPr="00A13163">
              <w:rPr>
                <w:rFonts w:ascii="Times New Roman" w:hAnsi="Times New Roman" w:cs="Times New Roman"/>
                <w:lang w:val="ru-RU"/>
              </w:rPr>
              <w:t xml:space="preserve">3.5.3. разуме основне биолошке процесе који леже у основи </w:t>
            </w:r>
            <w:r w:rsidRPr="00A13163">
              <w:rPr>
                <w:rFonts w:ascii="Times New Roman" w:hAnsi="Times New Roman" w:cs="Times New Roman"/>
                <w:lang w:val="ru-RU"/>
              </w:rPr>
              <w:lastRenderedPageBreak/>
              <w:t>физиолошки правилне исхране</w:t>
            </w:r>
            <w:r w:rsidRPr="00A13163">
              <w:rPr>
                <w:rFonts w:ascii="Times New Roman" w:hAnsi="Times New Roman" w:cs="Times New Roman"/>
                <w:lang w:val="ru-RU"/>
              </w:rPr>
              <w:br/>
            </w:r>
            <w:hyperlink r:id="rId49" w:history="1">
              <w:r w:rsidRPr="00A13163">
                <w:rPr>
                  <w:rFonts w:ascii="Times New Roman" w:hAnsi="Times New Roman" w:cs="Times New Roman"/>
                  <w:lang w:val="ru-RU"/>
                </w:rPr>
                <w:t>3.5.4. познаје главне компоненте намирница и њихову хранљиву вредност</w:t>
              </w:r>
            </w:hyperlink>
            <w:r w:rsidRPr="00A13163">
              <w:rPr>
                <w:rFonts w:ascii="Times New Roman" w:hAnsi="Times New Roman" w:cs="Times New Roman"/>
                <w:lang w:val="ru-RU"/>
              </w:rPr>
              <w:br/>
              <w:t>3.5.5. познаје симптоме и главне карактеристике болести метаболизма и узроке због којих настају (гојазност, анорексија, булимија, шећерна болест)</w:t>
            </w:r>
            <w:r w:rsidRPr="00A13163">
              <w:rPr>
                <w:rFonts w:ascii="Times New Roman" w:hAnsi="Times New Roman" w:cs="Times New Roman"/>
                <w:lang w:val="ru-RU"/>
              </w:rPr>
              <w:br/>
            </w:r>
            <w:hyperlink r:id="rId50" w:history="1">
              <w:r w:rsidRPr="00A13163">
                <w:rPr>
                  <w:rFonts w:ascii="Times New Roman" w:hAnsi="Times New Roman" w:cs="Times New Roman"/>
                  <w:lang w:val="ru-RU"/>
                </w:rPr>
                <w:t>3.5.6. разуме механизме поремећаја функције појединих органа</w:t>
              </w:r>
            </w:hyperlink>
            <w:r w:rsidRPr="00A13163">
              <w:rPr>
                <w:rFonts w:ascii="Times New Roman" w:hAnsi="Times New Roman" w:cs="Times New Roman"/>
                <w:lang w:val="ru-RU"/>
              </w:rPr>
              <w:br/>
              <w:t>3.5.7. познаје основне биолошке механизме који доводе до развијања болести зависности</w:t>
            </w:r>
            <w:r w:rsidRPr="00A13163">
              <w:rPr>
                <w:rFonts w:ascii="Times New Roman" w:hAnsi="Times New Roman" w:cs="Times New Roman"/>
                <w:lang w:val="ru-RU"/>
              </w:rPr>
              <w:br/>
            </w:r>
            <w:hyperlink r:id="rId51" w:history="1">
              <w:r w:rsidRPr="00A13163">
                <w:rPr>
                  <w:rFonts w:ascii="Times New Roman" w:hAnsi="Times New Roman" w:cs="Times New Roman"/>
                  <w:lang w:val="ru-RU"/>
                </w:rPr>
                <w:t>3.5.8. разуме механизме стресног стања и утицај јаких негативних емоција на физиолошке процесе у организму и на понашање појединца</w:t>
              </w:r>
            </w:hyperlink>
          </w:p>
        </w:tc>
      </w:tr>
      <w:tr w:rsidR="00CF6EAA" w:rsidRPr="00A13163" w:rsidTr="00546532">
        <w:trPr>
          <w:trHeight w:val="138"/>
          <w:jc w:val="center"/>
        </w:trPr>
        <w:tc>
          <w:tcPr>
            <w:tcW w:w="215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lastRenderedPageBreak/>
              <w:t>III</w:t>
            </w:r>
            <w:r w:rsidRPr="00A13163">
              <w:rPr>
                <w:rFonts w:ascii="Times New Roman" w:hAnsi="Times New Roman" w:cs="Times New Roman"/>
                <w:b/>
                <w:lang w:val="sr-Cyrl-CS"/>
              </w:rPr>
              <w:t xml:space="preserve">  Репродуктивно здравље</w:t>
            </w:r>
          </w:p>
          <w:p w:rsidR="00CF6EAA" w:rsidRPr="00A13163" w:rsidRDefault="00CF6EAA" w:rsidP="00CF6EAA">
            <w:pPr>
              <w:numPr>
                <w:ilvl w:val="0"/>
                <w:numId w:val="139"/>
              </w:numPr>
              <w:spacing w:after="0" w:line="240" w:lineRule="auto"/>
              <w:rPr>
                <w:rFonts w:ascii="Times New Roman" w:hAnsi="Times New Roman" w:cs="Times New Roman"/>
                <w:lang w:val="sr-Cyrl-CS"/>
              </w:rPr>
            </w:pPr>
            <w:r w:rsidRPr="00A13163">
              <w:rPr>
                <w:rFonts w:ascii="Times New Roman" w:hAnsi="Times New Roman" w:cs="Times New Roman"/>
                <w:lang w:val="sr-Cyrl-CS"/>
              </w:rPr>
              <w:t>пубертет и адолесценција</w:t>
            </w:r>
          </w:p>
          <w:p w:rsidR="00CF6EAA" w:rsidRPr="00A13163" w:rsidRDefault="00CF6EAA" w:rsidP="00CF6EAA">
            <w:pPr>
              <w:numPr>
                <w:ilvl w:val="0"/>
                <w:numId w:val="139"/>
              </w:numPr>
              <w:spacing w:after="0" w:line="240" w:lineRule="auto"/>
              <w:rPr>
                <w:rFonts w:ascii="Times New Roman" w:hAnsi="Times New Roman" w:cs="Times New Roman"/>
                <w:lang w:val="sr-Cyrl-CS"/>
              </w:rPr>
            </w:pPr>
            <w:r w:rsidRPr="00A13163">
              <w:rPr>
                <w:rFonts w:ascii="Times New Roman" w:hAnsi="Times New Roman" w:cs="Times New Roman"/>
                <w:lang w:val="sr-Cyrl-CS"/>
              </w:rPr>
              <w:t>делинквенција и болести зависности</w:t>
            </w:r>
          </w:p>
          <w:p w:rsidR="00CF6EAA" w:rsidRPr="00A13163" w:rsidRDefault="00CF6EAA" w:rsidP="00CF6EAA">
            <w:pPr>
              <w:numPr>
                <w:ilvl w:val="0"/>
                <w:numId w:val="139"/>
              </w:numPr>
              <w:spacing w:after="0" w:line="240" w:lineRule="auto"/>
              <w:rPr>
                <w:rFonts w:ascii="Times New Roman" w:hAnsi="Times New Roman" w:cs="Times New Roman"/>
                <w:lang w:val="sr-Cyrl-CS"/>
              </w:rPr>
            </w:pPr>
            <w:r w:rsidRPr="00A13163">
              <w:rPr>
                <w:rFonts w:ascii="Times New Roman" w:hAnsi="Times New Roman" w:cs="Times New Roman"/>
                <w:lang w:val="sr-Cyrl-CS"/>
              </w:rPr>
              <w:t>хумани однос међу половима и контрацепција</w:t>
            </w:r>
          </w:p>
          <w:p w:rsidR="00CF6EAA" w:rsidRPr="00A13163" w:rsidRDefault="00CF6EAA" w:rsidP="00CF6EAA">
            <w:pPr>
              <w:numPr>
                <w:ilvl w:val="0"/>
                <w:numId w:val="139"/>
              </w:numPr>
              <w:spacing w:after="0" w:line="240" w:lineRule="auto"/>
              <w:rPr>
                <w:rFonts w:ascii="Times New Roman" w:hAnsi="Times New Roman" w:cs="Times New Roman"/>
                <w:lang w:val="sr-Cyrl-CS"/>
              </w:rPr>
            </w:pPr>
            <w:r w:rsidRPr="00A13163">
              <w:rPr>
                <w:rFonts w:ascii="Times New Roman" w:hAnsi="Times New Roman" w:cs="Times New Roman"/>
                <w:lang w:val="sr-Cyrl-CS"/>
              </w:rPr>
              <w:t>ризично понашање и сексуално преносиве болести</w:t>
            </w:r>
          </w:p>
          <w:p w:rsidR="00CF6EAA" w:rsidRPr="00A13163" w:rsidRDefault="00CF6EAA" w:rsidP="00CF6EAA">
            <w:pPr>
              <w:numPr>
                <w:ilvl w:val="0"/>
                <w:numId w:val="139"/>
              </w:numPr>
              <w:spacing w:after="0" w:line="240" w:lineRule="auto"/>
              <w:rPr>
                <w:rFonts w:ascii="Times New Roman" w:hAnsi="Times New Roman" w:cs="Times New Roman"/>
                <w:lang w:val="sr-Cyrl-CS"/>
              </w:rPr>
            </w:pPr>
            <w:r w:rsidRPr="00A13163">
              <w:rPr>
                <w:rFonts w:ascii="Times New Roman" w:hAnsi="Times New Roman" w:cs="Times New Roman"/>
                <w:lang w:val="sr-Cyrl-CS"/>
              </w:rPr>
              <w:t xml:space="preserve">значај и планирање породице и </w:t>
            </w:r>
            <w:r w:rsidRPr="00A13163">
              <w:rPr>
                <w:rFonts w:ascii="Times New Roman" w:hAnsi="Times New Roman" w:cs="Times New Roman"/>
                <w:lang w:val="sr-Cyrl-CS"/>
              </w:rPr>
              <w:lastRenderedPageBreak/>
              <w:t>наталитет</w:t>
            </w:r>
          </w:p>
          <w:p w:rsidR="00CF6EAA" w:rsidRPr="00A13163" w:rsidRDefault="00CF6EAA" w:rsidP="00546532">
            <w:pPr>
              <w:rPr>
                <w:rFonts w:ascii="Times New Roman" w:hAnsi="Times New Roman" w:cs="Times New Roman"/>
                <w:lang w:val="sr-Cyrl-CS"/>
              </w:rPr>
            </w:pPr>
          </w:p>
        </w:tc>
        <w:tc>
          <w:tcPr>
            <w:tcW w:w="172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-ПП презентације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p w:rsidR="00CF6EAA" w:rsidRPr="00A13163" w:rsidRDefault="00CF6EAA" w:rsidP="00546532">
            <w:pPr>
              <w:tabs>
                <w:tab w:val="left" w:pos="9315"/>
              </w:tabs>
              <w:rPr>
                <w:rFonts w:ascii="Times New Roman" w:hAnsi="Times New Roman" w:cs="Times New Roman"/>
                <w:lang w:val="sr-Cyrl-CS"/>
              </w:rPr>
            </w:pPr>
          </w:p>
        </w:tc>
        <w:tc>
          <w:tcPr>
            <w:tcW w:w="3911" w:type="dxa"/>
          </w:tcPr>
          <w:p w:rsidR="00CF6EAA" w:rsidRPr="00A13163" w:rsidRDefault="00487D17" w:rsidP="00546532">
            <w:pPr>
              <w:shd w:val="clear" w:color="auto" w:fill="FFFFFF"/>
              <w:spacing w:after="0"/>
              <w:rPr>
                <w:rFonts w:ascii="Times New Roman" w:hAnsi="Times New Roman" w:cs="Times New Roman"/>
                <w:b/>
                <w:lang w:val="ru-RU"/>
              </w:rPr>
            </w:pPr>
            <w:hyperlink r:id="rId52" w:history="1">
              <w:r w:rsidR="00CF6EAA" w:rsidRPr="00A13163">
                <w:rPr>
                  <w:rFonts w:ascii="Times New Roman" w:hAnsi="Times New Roman" w:cs="Times New Roman"/>
                  <w:lang w:val="ru-RU"/>
                </w:rPr>
                <w:t>1.5.9. разуме да постоје полне болести, познаје мере превенције и могуће путеве инфекције, као и њихове негативне последице на здравље</w:t>
              </w:r>
            </w:hyperlink>
            <w:r w:rsidR="00CF6EAA" w:rsidRPr="00A13163">
              <w:rPr>
                <w:rFonts w:ascii="Times New Roman" w:hAnsi="Times New Roman" w:cs="Times New Roman"/>
                <w:lang w:val="ru-RU"/>
              </w:rPr>
              <w:br/>
            </w:r>
            <w:hyperlink r:id="rId53" w:history="1">
              <w:r w:rsidR="00CF6EAA" w:rsidRPr="00A13163">
                <w:rPr>
                  <w:rFonts w:ascii="Times New Roman" w:hAnsi="Times New Roman" w:cs="Times New Roman"/>
                  <w:lang w:val="ru-RU"/>
                </w:rPr>
                <w:t>1.5.10. зна да постоје природне промене у понашању које настају као последица физиолошких промена (пубертет, менопауза), зна да у адолесцентом добу могу да се појаве психолошки развојни проблеми (поремећаји у исхрани, поремећаји понашања, поремећаји сна и сл.)</w:t>
              </w:r>
            </w:hyperlink>
            <w:r w:rsidR="00CF6EAA" w:rsidRPr="00A13163">
              <w:rPr>
                <w:rFonts w:ascii="Times New Roman" w:hAnsi="Times New Roman" w:cs="Times New Roman"/>
                <w:lang w:val="ru-RU"/>
              </w:rPr>
              <w:br/>
              <w:t xml:space="preserve">1.5.11. разуме одговорност и опасност превременог ступања у сексуалне </w:t>
            </w:r>
            <w:r w:rsidR="00CF6EAA" w:rsidRPr="00A13163">
              <w:rPr>
                <w:rFonts w:ascii="Times New Roman" w:hAnsi="Times New Roman" w:cs="Times New Roman"/>
                <w:lang w:val="ru-RU"/>
              </w:rPr>
              <w:lastRenderedPageBreak/>
              <w:t>односе и разуме зашто абортус у доба развоја има негативне последице на физичко и ментално здравље</w:t>
            </w:r>
            <w:r w:rsidR="00CF6EAA" w:rsidRPr="00A13163">
              <w:rPr>
                <w:rFonts w:ascii="Times New Roman" w:hAnsi="Times New Roman" w:cs="Times New Roman"/>
                <w:lang w:val="ru-RU"/>
              </w:rPr>
              <w:br/>
              <w:t>1.5.12. зна да болести зависности (претерана употреба дувана, алкохола, дроге) неповољно утичу на укупан квалитет живота и зна коме може да се обрати за помоћ (институцијама и стручњацима)</w:t>
            </w:r>
            <w:r w:rsidR="00CF6EAA" w:rsidRPr="00A13163">
              <w:rPr>
                <w:rFonts w:ascii="Times New Roman" w:hAnsi="Times New Roman" w:cs="Times New Roman"/>
                <w:lang w:val="ru-RU"/>
              </w:rPr>
              <w:br/>
              <w:t>1.5.13. зна како се треба понашати према особи која болује од болести зависности или је ХИВ позитивна</w:t>
            </w:r>
          </w:p>
        </w:tc>
        <w:tc>
          <w:tcPr>
            <w:tcW w:w="3371" w:type="dxa"/>
          </w:tcPr>
          <w:p w:rsidR="00CF6EAA" w:rsidRPr="00A13163" w:rsidRDefault="00CF6EAA" w:rsidP="00546532">
            <w:pPr>
              <w:shd w:val="clear" w:color="auto" w:fill="FFFFFF"/>
              <w:spacing w:after="0"/>
              <w:rPr>
                <w:rFonts w:ascii="Times New Roman" w:hAnsi="Times New Roman" w:cs="Times New Roman"/>
                <w:lang w:val="sr-Cyrl-CS"/>
              </w:rPr>
            </w:pPr>
          </w:p>
        </w:tc>
        <w:tc>
          <w:tcPr>
            <w:tcW w:w="3371" w:type="dxa"/>
          </w:tcPr>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Начин остваривања програма (методе и технике)</w:t>
      </w:r>
    </w:p>
    <w:p w:rsidR="00CF6EAA" w:rsidRPr="00A13163" w:rsidRDefault="00CF6EAA" w:rsidP="00CF6EAA">
      <w:pPr>
        <w:rPr>
          <w:rFonts w:ascii="Times New Roman" w:hAnsi="Times New Roman" w:cs="Times New Roman"/>
          <w:b/>
          <w:lang w:val="sr-Cyrl-CS"/>
        </w:rPr>
      </w:pP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Избор и систематизација програмских садржаја биоогије резултат су захтева времена и најновијих достигнућа у биологији, а примерени су узрасту ученика и њиховом психо-физичком развоју.</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Наставне теме су логички распоређене, а обухватају садржаје науке о човеку, здравственој  култури и репродуктивном здрављу.</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Овако конципирани програм пружа ученицима основна знања, а ради лакшег разумевања и усвајања градива, наставник не треба да инсистира на детаљном опису грађе и функције, већ на обољењима и повредама појединих органа, пружању прве помоћи и стицању неопходних хигијенских навика, очувању личног здравља и здравља других људи, као и одговорном односу према репродуктивном здрављу.</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Приликом израде планова рада (глобалном и оперативног) треба предвидети 60% часова за обраду новог градива и 40% за друге типове часова.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lastRenderedPageBreak/>
        <w:t>Концепција програма пружа широке могућности за примену различитих наставних метода и употребу расположивих наставних средстава и информационих технологија на часовима обраде, вежби и систематизације градива. Избор наставних метода зависи од циља и задатака наставног часа и опремљености кабинета. Избор облика рада препуштен је наставнику.</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 xml:space="preserve">Наставник за припрему рада на часу треба да користи уџбеник одобрен од стране Министарства просвете, најновију стручну литературу и да примењује искуства стечена професионалним развојем на акредитованим семинарима из Каталога програма стручног усавршавања Завода за унапређивање образовања и васпитања. </w:t>
      </w:r>
    </w:p>
    <w:p w:rsidR="00CF6EAA" w:rsidRPr="00A13163" w:rsidRDefault="00CF6EAA" w:rsidP="00CF6EAA">
      <w:pPr>
        <w:rPr>
          <w:rFonts w:ascii="Times New Roman" w:hAnsi="Times New Roman" w:cs="Times New Roman"/>
          <w:b/>
        </w:rPr>
      </w:pPr>
    </w:p>
    <w:p w:rsidR="00CF6EAA" w:rsidRPr="00A13163" w:rsidRDefault="00CF6EAA" w:rsidP="00CF6EAA">
      <w:pPr>
        <w:shd w:val="clear" w:color="auto" w:fill="FABF8F" w:themeFill="accent6" w:themeFillTint="99"/>
        <w:rPr>
          <w:rFonts w:ascii="Times New Roman" w:hAnsi="Times New Roman" w:cs="Times New Roman"/>
          <w:b/>
        </w:rPr>
      </w:pPr>
      <w:r w:rsidRPr="00A13163">
        <w:rPr>
          <w:rFonts w:ascii="Times New Roman" w:hAnsi="Times New Roman" w:cs="Times New Roman"/>
          <w:b/>
          <w:lang w:val="sr-Cyrl-CS"/>
        </w:rPr>
        <w:t>ХЕМИЈА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b/>
          <w:lang w:val="ru-RU"/>
        </w:rPr>
        <w:t>Циљ</w:t>
      </w:r>
      <w:r w:rsidRPr="00A13163">
        <w:rPr>
          <w:rFonts w:ascii="Times New Roman" w:hAnsi="Times New Roman" w:cs="Times New Roman"/>
          <w:lang w:val="ru-RU"/>
        </w:rPr>
        <w:t xml:space="preserve"> наставе хемије јесте да се осигура да сви ученици стекну базичну </w:t>
      </w:r>
      <w:r w:rsidRPr="00A13163">
        <w:rPr>
          <w:rFonts w:ascii="Times New Roman" w:hAnsi="Times New Roman" w:cs="Times New Roman"/>
        </w:rPr>
        <w:t>je</w:t>
      </w:r>
      <w:r w:rsidRPr="00A13163">
        <w:rPr>
          <w:rFonts w:ascii="Times New Roman" w:hAnsi="Times New Roman" w:cs="Times New Roman"/>
          <w:lang w:val="ru-RU"/>
        </w:rPr>
        <w:t xml:space="preserv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w:t>
      </w:r>
    </w:p>
    <w:p w:rsidR="00CF6EAA" w:rsidRPr="00A13163" w:rsidRDefault="00CF6EAA" w:rsidP="00CF6EAA">
      <w:pPr>
        <w:numPr>
          <w:ilvl w:val="0"/>
          <w:numId w:val="115"/>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rPr>
        <w:t xml:space="preserve">развијање функционалне </w:t>
      </w:r>
      <w:r w:rsidRPr="00A13163">
        <w:rPr>
          <w:rFonts w:ascii="Times New Roman" w:hAnsi="Times New Roman" w:cs="Times New Roman"/>
          <w:lang w:val="ru-RU"/>
        </w:rPr>
        <w:t>хемијске писмености</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разумевање промена и појава у природи на основу знања хемијских  појмова, теорија, модела и закона</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способности комуницирања коришћењем хемијских термина, хемијских симбола, формула и једначина</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развијање способности за извођење једноставних хемијских истраживања </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способности за решавање теоријских и експерименталних проблема</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логичког и апстрактног мишљења и критичког става у мишљењу</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способности за тражење и коришћење релевантних информација у различитим изворима (уџбеник, научно-популарни чланци, Интернет)</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развијање радозналости, потребе за сазнавањем о својствима супстанци у окружењу и позитивног става према учењу хемије  </w:t>
      </w:r>
    </w:p>
    <w:p w:rsidR="00CF6EAA" w:rsidRPr="00A13163" w:rsidRDefault="00CF6EAA" w:rsidP="00CF6EAA">
      <w:pPr>
        <w:numPr>
          <w:ilvl w:val="0"/>
          <w:numId w:val="116"/>
        </w:numPr>
        <w:tabs>
          <w:tab w:val="num" w:pos="720"/>
        </w:tabs>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свести о сопственим знањима и способностима и даљој професионалној оријентацији.</w:t>
      </w:r>
    </w:p>
    <w:p w:rsidR="00CF6EAA" w:rsidRPr="00A13163" w:rsidRDefault="00CF6EAA" w:rsidP="00CF6EAA">
      <w:pPr>
        <w:jc w:val="both"/>
        <w:rPr>
          <w:rFonts w:ascii="Times New Roman" w:hAnsi="Times New Roman" w:cs="Times New Roman"/>
        </w:rPr>
      </w:pPr>
      <w:r w:rsidRPr="00A13163">
        <w:rPr>
          <w:rFonts w:ascii="Times New Roman" w:hAnsi="Times New Roman" w:cs="Times New Roman"/>
          <w:b/>
        </w:rPr>
        <w:t>Задаци</w:t>
      </w:r>
      <w:r w:rsidRPr="00A13163">
        <w:rPr>
          <w:rFonts w:ascii="Times New Roman" w:hAnsi="Times New Roman" w:cs="Times New Roman"/>
        </w:rPr>
        <w:t xml:space="preserve"> наставе хемије јесу:</w:t>
      </w:r>
    </w:p>
    <w:p w:rsidR="00CF6EAA" w:rsidRPr="00A13163" w:rsidRDefault="00CF6EAA" w:rsidP="00CF6EAA">
      <w:pPr>
        <w:numPr>
          <w:ilvl w:val="0"/>
          <w:numId w:val="117"/>
        </w:numPr>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омогућавање ученицима да разумеју предмет изучавања хемије и научни метод којим се у хемији долази до сазнања</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омогућавање ученицима да сагледају значај хемије у свакодневном животу, за развој различитих технологија и развој друштва уопште</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 xml:space="preserve">оспособљавање ученика да се користе хемијским језиком: да знају хемијску терминологију и да разумеју квалитативно и квантитативно значење хемијских симбола, формула и једначина </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 xml:space="preserve">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   </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оспособљавање ученика за извођење једноставних истраживања</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lastRenderedPageBreak/>
        <w:t>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стварање ситауција у којима ће ученици примењивати знање хемије за тумачење појава и промена у реалном окружењу</w:t>
      </w:r>
    </w:p>
    <w:p w:rsidR="00CF6EAA" w:rsidRPr="00A13163" w:rsidRDefault="00CF6EAA" w:rsidP="00CF6EAA">
      <w:pPr>
        <w:numPr>
          <w:ilvl w:val="0"/>
          <w:numId w:val="117"/>
        </w:numPr>
        <w:tabs>
          <w:tab w:val="num" w:pos="360"/>
        </w:tabs>
        <w:spacing w:after="0" w:line="240" w:lineRule="auto"/>
        <w:ind w:left="360"/>
        <w:jc w:val="both"/>
        <w:rPr>
          <w:rFonts w:ascii="Times New Roman" w:hAnsi="Times New Roman" w:cs="Times New Roman"/>
          <w:lang w:val="ru-RU"/>
        </w:rPr>
      </w:pPr>
      <w:r w:rsidRPr="00A13163">
        <w:rPr>
          <w:rFonts w:ascii="Times New Roman" w:hAnsi="Times New Roman" w:cs="Times New Roman"/>
          <w:lang w:val="ru-RU"/>
        </w:rPr>
        <w:t>омогућавање ученицима да кроз једноставна израчунавања разумеју квантитативни аспект хемијских промена и његову практичну примену.</w:t>
      </w:r>
    </w:p>
    <w:p w:rsidR="00CF6EAA" w:rsidRPr="00A13163" w:rsidRDefault="00CF6EAA" w:rsidP="00CF6EAA">
      <w:pPr>
        <w:jc w:val="both"/>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2761"/>
        <w:gridCol w:w="1096"/>
        <w:gridCol w:w="1486"/>
        <w:gridCol w:w="1486"/>
        <w:gridCol w:w="1680"/>
      </w:tblGrid>
      <w:tr w:rsidR="00CF6EAA" w:rsidRPr="00A13163" w:rsidTr="00546532">
        <w:trPr>
          <w:trHeight w:val="473"/>
          <w:jc w:val="center"/>
        </w:trPr>
        <w:tc>
          <w:tcPr>
            <w:tcW w:w="80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Р.Б.</w:t>
            </w:r>
          </w:p>
        </w:tc>
        <w:tc>
          <w:tcPr>
            <w:tcW w:w="276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09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Обрада</w:t>
            </w:r>
          </w:p>
        </w:tc>
        <w:tc>
          <w:tcPr>
            <w:tcW w:w="148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Утврђивање</w:t>
            </w:r>
          </w:p>
        </w:tc>
        <w:tc>
          <w:tcPr>
            <w:tcW w:w="148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Вежбе</w:t>
            </w:r>
          </w:p>
        </w:tc>
        <w:tc>
          <w:tcPr>
            <w:tcW w:w="168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r>
      <w:tr w:rsidR="00CF6EAA" w:rsidRPr="00A13163" w:rsidTr="00546532">
        <w:trPr>
          <w:trHeight w:val="690"/>
          <w:jc w:val="center"/>
        </w:trPr>
        <w:tc>
          <w:tcPr>
            <w:tcW w:w="80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rPr>
              <w:t>I</w:t>
            </w:r>
          </w:p>
        </w:tc>
        <w:tc>
          <w:tcPr>
            <w:tcW w:w="276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Хемија и њен значај</w:t>
            </w:r>
          </w:p>
        </w:tc>
        <w:tc>
          <w:tcPr>
            <w:tcW w:w="109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0</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168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r>
      <w:tr w:rsidR="00CF6EAA" w:rsidRPr="00A13163" w:rsidTr="00546532">
        <w:trPr>
          <w:trHeight w:val="351"/>
          <w:jc w:val="center"/>
        </w:trPr>
        <w:tc>
          <w:tcPr>
            <w:tcW w:w="80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II</w:t>
            </w:r>
          </w:p>
        </w:tc>
        <w:tc>
          <w:tcPr>
            <w:tcW w:w="276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Основни хемијски појмови </w:t>
            </w:r>
          </w:p>
        </w:tc>
        <w:tc>
          <w:tcPr>
            <w:tcW w:w="109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6</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168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14</w:t>
            </w:r>
          </w:p>
        </w:tc>
      </w:tr>
      <w:tr w:rsidR="00CF6EAA" w:rsidRPr="00A13163" w:rsidTr="00546532">
        <w:trPr>
          <w:trHeight w:val="662"/>
          <w:jc w:val="center"/>
        </w:trPr>
        <w:tc>
          <w:tcPr>
            <w:tcW w:w="80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rPr>
              <w:t>III</w:t>
            </w:r>
          </w:p>
        </w:tc>
        <w:tc>
          <w:tcPr>
            <w:tcW w:w="2761"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Структура супстанце</w:t>
            </w:r>
          </w:p>
        </w:tc>
        <w:tc>
          <w:tcPr>
            <w:tcW w:w="109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13</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14</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168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29</w:t>
            </w:r>
          </w:p>
        </w:tc>
      </w:tr>
      <w:tr w:rsidR="00CF6EAA" w:rsidRPr="00A13163" w:rsidTr="00546532">
        <w:trPr>
          <w:trHeight w:val="662"/>
          <w:jc w:val="center"/>
        </w:trPr>
        <w:tc>
          <w:tcPr>
            <w:tcW w:w="80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IV</w:t>
            </w:r>
          </w:p>
        </w:tc>
        <w:tc>
          <w:tcPr>
            <w:tcW w:w="2761"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Хомогене смеше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раствори</w:t>
            </w:r>
          </w:p>
        </w:tc>
        <w:tc>
          <w:tcPr>
            <w:tcW w:w="109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168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9</w:t>
            </w:r>
          </w:p>
        </w:tc>
      </w:tr>
      <w:tr w:rsidR="00CF6EAA" w:rsidRPr="00A13163" w:rsidTr="00546532">
        <w:trPr>
          <w:trHeight w:val="662"/>
          <w:jc w:val="center"/>
        </w:trPr>
        <w:tc>
          <w:tcPr>
            <w:tcW w:w="80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rPr>
              <w:t>V</w:t>
            </w:r>
          </w:p>
        </w:tc>
        <w:tc>
          <w:tcPr>
            <w:tcW w:w="2761"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Хемијске реакције и израчунавања</w:t>
            </w:r>
          </w:p>
        </w:tc>
        <w:tc>
          <w:tcPr>
            <w:tcW w:w="109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9</w:t>
            </w:r>
          </w:p>
        </w:tc>
        <w:tc>
          <w:tcPr>
            <w:tcW w:w="1486"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68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17</w:t>
            </w:r>
          </w:p>
        </w:tc>
      </w:tr>
    </w:tbl>
    <w:p w:rsidR="00CF6EAA" w:rsidRPr="00A13163" w:rsidRDefault="00CF6EAA" w:rsidP="00CF6EAA">
      <w:pPr>
        <w:jc w:val="both"/>
        <w:rPr>
          <w:rFonts w:ascii="Times New Roman" w:hAnsi="Times New Roman" w:cs="Times New Roman"/>
        </w:rPr>
      </w:pPr>
    </w:p>
    <w:tbl>
      <w:tblPr>
        <w:tblW w:w="0" w:type="auto"/>
        <w:jc w:val="center"/>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800"/>
        <w:gridCol w:w="3600"/>
        <w:gridCol w:w="3780"/>
        <w:gridCol w:w="3045"/>
      </w:tblGrid>
      <w:tr w:rsidR="00CF6EAA" w:rsidRPr="00A13163" w:rsidTr="00546532">
        <w:trPr>
          <w:trHeight w:val="240"/>
          <w:jc w:val="center"/>
        </w:trPr>
        <w:tc>
          <w:tcPr>
            <w:tcW w:w="1823"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00"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425" w:type="dxa"/>
            <w:gridSpan w:val="3"/>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ИСХОДИ(СТАНДАРДИ)</w:t>
            </w:r>
          </w:p>
        </w:tc>
      </w:tr>
      <w:tr w:rsidR="00CF6EAA" w:rsidRPr="00A13163" w:rsidTr="00546532">
        <w:trPr>
          <w:trHeight w:val="255"/>
          <w:jc w:val="center"/>
        </w:trPr>
        <w:tc>
          <w:tcPr>
            <w:tcW w:w="1823"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800"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600"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780"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045"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96"/>
          <w:jc w:val="center"/>
        </w:trPr>
        <w:tc>
          <w:tcPr>
            <w:tcW w:w="1823"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1. Хемија и њен значај</w:t>
            </w:r>
          </w:p>
        </w:tc>
        <w:tc>
          <w:tcPr>
            <w:tcW w:w="180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групи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360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.9</w:t>
            </w:r>
            <w:r w:rsidRPr="00A13163">
              <w:rPr>
                <w:rFonts w:ascii="Times New Roman" w:hAnsi="Times New Roman" w:cs="Times New Roman"/>
                <w:b/>
                <w:lang w:val="sr-Latn-CS"/>
              </w:rPr>
              <w:t>.</w:t>
            </w:r>
            <w:r w:rsidRPr="00A13163">
              <w:rPr>
                <w:rFonts w:ascii="Times New Roman" w:hAnsi="Times New Roman" w:cs="Times New Roman"/>
                <w:lang w:val="sr-Cyrl-CS"/>
              </w:rPr>
              <w:t>загрева супстанцу на безбедан начин</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ХЕ1.1.10</w:t>
            </w:r>
            <w:r w:rsidRPr="00A13163">
              <w:rPr>
                <w:rFonts w:ascii="Times New Roman" w:hAnsi="Times New Roman" w:cs="Times New Roman"/>
                <w:lang w:val="ru-RU"/>
              </w:rPr>
              <w:t>.измери масу,запремину и температуру супстанце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lastRenderedPageBreak/>
              <w:t>ХЕ 1.2.10</w:t>
            </w:r>
            <w:r w:rsidRPr="00A13163">
              <w:rPr>
                <w:rFonts w:ascii="Times New Roman" w:hAnsi="Times New Roman" w:cs="Times New Roman"/>
                <w:lang w:val="ru-RU"/>
              </w:rPr>
              <w:t>.безбено рукује супстанцама, посуђем и прибором</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ХЕ1.6.1</w:t>
            </w:r>
            <w:r w:rsidRPr="00A13163">
              <w:rPr>
                <w:rFonts w:ascii="Times New Roman" w:hAnsi="Times New Roman" w:cs="Times New Roman"/>
                <w:b/>
                <w:lang w:val="sr-Latn-CS"/>
              </w:rPr>
              <w:t>.</w:t>
            </w:r>
            <w:r w:rsidRPr="00A13163">
              <w:rPr>
                <w:rFonts w:ascii="Times New Roman" w:hAnsi="Times New Roman" w:cs="Times New Roman"/>
                <w:lang w:val="ru-RU"/>
              </w:rPr>
              <w:t xml:space="preserve"> * безбедно рукује основном опремом за експериментални рад и супстанцама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ХЕ.1.6.2.*</w:t>
            </w:r>
            <w:r w:rsidRPr="00A13163">
              <w:rPr>
                <w:rFonts w:ascii="Times New Roman" w:hAnsi="Times New Roman" w:cs="Times New Roman"/>
                <w:lang w:val="ru-RU"/>
              </w:rPr>
              <w:t xml:space="preserve"> изведе експеримент према датом упутству</w:t>
            </w:r>
          </w:p>
        </w:tc>
        <w:tc>
          <w:tcPr>
            <w:tcW w:w="378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lastRenderedPageBreak/>
              <w:t>ХЕ.2.6.1.</w:t>
            </w:r>
            <w:r w:rsidRPr="00A13163">
              <w:rPr>
                <w:rFonts w:ascii="Times New Roman" w:hAnsi="Times New Roman" w:cs="Times New Roman"/>
                <w:lang w:val="ru-RU"/>
              </w:rPr>
              <w:t>*  прикупи податке посматрањем и мерењем, и да при том користи одговарајуће инструменте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ХЕ.2.6.2.*</w:t>
            </w:r>
            <w:r w:rsidRPr="00A13163">
              <w:rPr>
                <w:rFonts w:ascii="Times New Roman" w:hAnsi="Times New Roman" w:cs="Times New Roman"/>
                <w:lang w:val="ru-RU"/>
              </w:rPr>
              <w:t xml:space="preserve">  табеларно и графички </w:t>
            </w:r>
            <w:r w:rsidRPr="00A13163">
              <w:rPr>
                <w:rFonts w:ascii="Times New Roman" w:hAnsi="Times New Roman" w:cs="Times New Roman"/>
                <w:lang w:val="ru-RU"/>
              </w:rPr>
              <w:lastRenderedPageBreak/>
              <w:t>прикаже резултате посматрања или мерења</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t>ХЕ.2.6.3.*</w:t>
            </w:r>
            <w:r w:rsidRPr="00A13163">
              <w:rPr>
                <w:rFonts w:ascii="Times New Roman" w:hAnsi="Times New Roman" w:cs="Times New Roman"/>
                <w:lang w:val="ru-RU"/>
              </w:rPr>
              <w:t xml:space="preserve">  изводи једноставна уопштавања и систематизацију резултата</w:t>
            </w:r>
          </w:p>
        </w:tc>
        <w:tc>
          <w:tcPr>
            <w:tcW w:w="3045" w:type="dxa"/>
            <w:shd w:val="clear" w:color="auto" w:fill="FFFFFF"/>
          </w:tcPr>
          <w:p w:rsidR="00CF6EAA" w:rsidRPr="00A13163" w:rsidRDefault="00CF6EAA" w:rsidP="00546532">
            <w:pPr>
              <w:rPr>
                <w:rFonts w:ascii="Times New Roman" w:hAnsi="Times New Roman" w:cs="Times New Roman"/>
                <w:lang w:val="sr-Cyrl-CS"/>
              </w:rPr>
            </w:pPr>
          </w:p>
        </w:tc>
      </w:tr>
      <w:tr w:rsidR="00CF6EAA" w:rsidRPr="00A13163" w:rsidTr="00546532">
        <w:trPr>
          <w:trHeight w:val="600"/>
          <w:jc w:val="center"/>
        </w:trPr>
        <w:tc>
          <w:tcPr>
            <w:tcW w:w="1823"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2. Основни хемијски појмови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супстанца, својства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промене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смеше</w:t>
            </w:r>
          </w:p>
        </w:tc>
        <w:tc>
          <w:tcPr>
            <w:tcW w:w="180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учење путем тестова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истраживачки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360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.1.</w:t>
            </w:r>
            <w:r w:rsidRPr="00A13163">
              <w:rPr>
                <w:rFonts w:ascii="Times New Roman" w:hAnsi="Times New Roman" w:cs="Times New Roman"/>
                <w:lang w:val="ru-RU"/>
              </w:rPr>
              <w:t>измери масу, 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2</w:t>
            </w:r>
            <w:r w:rsidRPr="00A13163">
              <w:rPr>
                <w:rFonts w:ascii="Times New Roman" w:hAnsi="Times New Roman" w:cs="Times New Roman"/>
                <w:b/>
                <w:lang w:val="ru-RU"/>
              </w:rPr>
              <w:t>.</w:t>
            </w:r>
            <w:r w:rsidRPr="00A13163">
              <w:rPr>
                <w:rFonts w:ascii="Times New Roman" w:hAnsi="Times New Roman" w:cs="Times New Roman"/>
                <w:lang w:val="ru-RU"/>
              </w:rPr>
              <w:t xml:space="preserve"> о практичној примени елемената, једињења и смеша из сопственог окружења на основу њихових својстава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3</w:t>
            </w:r>
            <w:r w:rsidRPr="00A13163">
              <w:rPr>
                <w:rFonts w:ascii="Times New Roman" w:hAnsi="Times New Roman" w:cs="Times New Roman"/>
                <w:b/>
                <w:lang w:val="ru-RU"/>
              </w:rPr>
              <w:t>.</w:t>
            </w:r>
            <w:r w:rsidRPr="00A13163">
              <w:rPr>
                <w:rFonts w:ascii="Times New Roman" w:hAnsi="Times New Roman" w:cs="Times New Roman"/>
                <w:lang w:val="ru-RU"/>
              </w:rPr>
              <w:t>на основу којих својстава супстанце се могу да се раликују, којим врстама промена подлежу, као и да се при променама укупна маса не мења</w:t>
            </w:r>
          </w:p>
          <w:p w:rsidR="00CF6EAA" w:rsidRPr="00A13163" w:rsidRDefault="00CF6EAA" w:rsidP="00546532">
            <w:pPr>
              <w:autoSpaceDE w:val="0"/>
              <w:autoSpaceDN w:val="0"/>
              <w:adjustRightInd w:val="0"/>
              <w:rPr>
                <w:rFonts w:ascii="Times New Roman" w:hAnsi="Times New Roman" w:cs="Times New Roman"/>
                <w:b/>
                <w:lang w:val="sr-Cyrl-CS"/>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Cyrl-CS"/>
              </w:rPr>
              <w:t>8</w:t>
            </w:r>
            <w:r w:rsidRPr="00A13163">
              <w:rPr>
                <w:rFonts w:ascii="Times New Roman" w:hAnsi="Times New Roman" w:cs="Times New Roman"/>
                <w:lang w:val="sr-Cyrl-CS"/>
              </w:rPr>
              <w:t xml:space="preserve">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.9</w:t>
            </w:r>
            <w:r w:rsidRPr="00A13163">
              <w:rPr>
                <w:rFonts w:ascii="Times New Roman" w:hAnsi="Times New Roman" w:cs="Times New Roman"/>
                <w:b/>
                <w:lang w:val="sr-Latn-CS"/>
              </w:rPr>
              <w:t>.</w:t>
            </w:r>
            <w:r w:rsidRPr="00A13163">
              <w:rPr>
                <w:rFonts w:ascii="Times New Roman" w:hAnsi="Times New Roman" w:cs="Times New Roman"/>
                <w:lang w:val="sr-Cyrl-CS"/>
              </w:rPr>
              <w:t>загрева супстанцу на безбедан начин</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.11</w:t>
            </w:r>
            <w:r w:rsidRPr="00A13163">
              <w:rPr>
                <w:rFonts w:ascii="Times New Roman" w:hAnsi="Times New Roman" w:cs="Times New Roman"/>
                <w:b/>
                <w:lang w:val="sr-Latn-CS"/>
              </w:rPr>
              <w:t>.</w:t>
            </w:r>
            <w:r w:rsidRPr="00A13163">
              <w:rPr>
                <w:rFonts w:ascii="Times New Roman" w:hAnsi="Times New Roman" w:cs="Times New Roman"/>
                <w:b/>
                <w:lang w:val="sr-Cyrl-CS"/>
              </w:rPr>
              <w:t>сас</w:t>
            </w:r>
            <w:r w:rsidRPr="00A13163">
              <w:rPr>
                <w:rFonts w:ascii="Times New Roman" w:hAnsi="Times New Roman" w:cs="Times New Roman"/>
                <w:lang w:val="ru-RU"/>
              </w:rPr>
              <w:t xml:space="preserve"> тави апаратуру изведе </w:t>
            </w:r>
            <w:r w:rsidRPr="00A13163">
              <w:rPr>
                <w:rFonts w:ascii="Times New Roman" w:hAnsi="Times New Roman" w:cs="Times New Roman"/>
                <w:lang w:val="ru-RU"/>
              </w:rPr>
              <w:lastRenderedPageBreak/>
              <w:t>поступак цеђења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 xml:space="preserve">ХЕ 1.1.12 </w:t>
            </w:r>
            <w:r w:rsidRPr="00A13163">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ХЕ1.6.1</w:t>
            </w:r>
            <w:r w:rsidRPr="00A13163">
              <w:rPr>
                <w:rFonts w:ascii="Times New Roman" w:hAnsi="Times New Roman" w:cs="Times New Roman"/>
                <w:b/>
                <w:lang w:val="sr-Latn-CS"/>
              </w:rPr>
              <w:t>.</w:t>
            </w:r>
            <w:r w:rsidRPr="00A13163">
              <w:rPr>
                <w:rFonts w:ascii="Times New Roman" w:hAnsi="Times New Roman" w:cs="Times New Roman"/>
                <w:lang w:val="ru-RU"/>
              </w:rPr>
              <w:t xml:space="preserve"> * безбедно рукује основном опремом за експериментални рад и супстанцама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ХЕ.1.6.2.*</w:t>
            </w:r>
            <w:r w:rsidRPr="00A13163">
              <w:rPr>
                <w:rFonts w:ascii="Times New Roman" w:hAnsi="Times New Roman" w:cs="Times New Roman"/>
                <w:lang w:val="ru-RU"/>
              </w:rPr>
              <w:t xml:space="preserve"> изведе експеримент према датом упутству</w:t>
            </w:r>
          </w:p>
        </w:tc>
        <w:tc>
          <w:tcPr>
            <w:tcW w:w="378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ХЕ 2.1.2</w:t>
            </w:r>
            <w:r w:rsidRPr="00A13163">
              <w:rPr>
                <w:rFonts w:ascii="Times New Roman" w:hAnsi="Times New Roman" w:cs="Times New Roman"/>
                <w:lang w:val="sr-Cyrl-CS"/>
              </w:rPr>
              <w:t>.значење термина:материја, хомогхена смеша, хетерогена смеша, анализа и синтеза, неутрализација, супст итуција, адиција, анхидрид, изомер и изотоп</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 xml:space="preserve">ХЕ </w:t>
            </w:r>
            <w:r w:rsidRPr="00A13163">
              <w:rPr>
                <w:rFonts w:ascii="Times New Roman" w:hAnsi="Times New Roman" w:cs="Times New Roman"/>
                <w:b/>
                <w:lang w:val="sr-Latn-CS"/>
              </w:rPr>
              <w:t>2</w:t>
            </w:r>
            <w:r w:rsidRPr="00A13163">
              <w:rPr>
                <w:rFonts w:ascii="Times New Roman" w:hAnsi="Times New Roman" w:cs="Times New Roman"/>
                <w:b/>
                <w:lang w:val="sr-Cyrl-CS"/>
              </w:rPr>
              <w:t>.</w:t>
            </w:r>
            <w:r w:rsidRPr="00A13163">
              <w:rPr>
                <w:rFonts w:ascii="Times New Roman" w:hAnsi="Times New Roman" w:cs="Times New Roman"/>
                <w:b/>
                <w:lang w:val="ru-RU"/>
              </w:rPr>
              <w:t>1.</w:t>
            </w:r>
            <w:r w:rsidRPr="00A13163">
              <w:rPr>
                <w:rFonts w:ascii="Times New Roman" w:hAnsi="Times New Roman" w:cs="Times New Roman"/>
                <w:b/>
                <w:lang w:val="sr-Cyrl-CS"/>
              </w:rPr>
              <w:t>7</w:t>
            </w:r>
            <w:r w:rsidRPr="00A13163">
              <w:rPr>
                <w:rFonts w:ascii="Times New Roman" w:hAnsi="Times New Roman" w:cs="Times New Roman"/>
                <w:b/>
                <w:lang w:val="sr-Latn-CS"/>
              </w:rPr>
              <w:t>.</w:t>
            </w:r>
            <w:r w:rsidRPr="00A13163">
              <w:rPr>
                <w:rFonts w:ascii="Times New Roman" w:hAnsi="Times New Roman" w:cs="Times New Roman"/>
                <w:lang w:val="sr-Cyrl-CS"/>
              </w:rPr>
              <w:t>у огледима испитује својсва супстанци и податке приказује табеларно или шематски</w:t>
            </w:r>
            <w:r w:rsidRPr="00A13163">
              <w:rPr>
                <w:rFonts w:ascii="Times New Roman" w:hAnsi="Times New Roman" w:cs="Times New Roman"/>
                <w:b/>
                <w:lang w:val="sr-Cyrl-CS"/>
              </w:rPr>
              <w:t>.</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ХЕ.2.6.2.*</w:t>
            </w:r>
            <w:r w:rsidRPr="00A13163">
              <w:rPr>
                <w:rFonts w:ascii="Times New Roman" w:hAnsi="Times New Roman" w:cs="Times New Roman"/>
                <w:lang w:val="ru-RU"/>
              </w:rPr>
              <w:t xml:space="preserve">  табеларно и графички прикаже резултате посматрања или мерења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ХЕ.2.6.3.*</w:t>
            </w:r>
            <w:r w:rsidRPr="00A13163">
              <w:rPr>
                <w:rFonts w:ascii="Times New Roman" w:hAnsi="Times New Roman" w:cs="Times New Roman"/>
                <w:lang w:val="ru-RU"/>
              </w:rPr>
              <w:t xml:space="preserve">  изводи једноставна уопштавања и систематизацију резултата</w:t>
            </w:r>
          </w:p>
          <w:p w:rsidR="00CF6EAA" w:rsidRPr="00A13163" w:rsidRDefault="00CF6EAA" w:rsidP="00546532">
            <w:pPr>
              <w:rPr>
                <w:rFonts w:ascii="Times New Roman" w:hAnsi="Times New Roman" w:cs="Times New Roman"/>
                <w:lang w:val="ru-RU"/>
              </w:rPr>
            </w:pPr>
          </w:p>
        </w:tc>
        <w:tc>
          <w:tcPr>
            <w:tcW w:w="3045" w:type="dxa"/>
            <w:shd w:val="clear" w:color="auto" w:fill="FFFFFF"/>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ru-RU"/>
              </w:rPr>
              <w:t>.2.</w:t>
            </w:r>
            <w:r w:rsidRPr="00A13163">
              <w:rPr>
                <w:rFonts w:ascii="Times New Roman" w:hAnsi="Times New Roman" w:cs="Times New Roman"/>
                <w:lang w:val="ru-RU"/>
              </w:rPr>
              <w:t xml:space="preserve"> како је практична примена супстанци повезано са њиховим својствима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sr-Latn-CS"/>
              </w:rPr>
              <w:t>.</w:t>
            </w:r>
            <w:r w:rsidRPr="00A13163">
              <w:rPr>
                <w:rFonts w:ascii="Times New Roman" w:hAnsi="Times New Roman" w:cs="Times New Roman"/>
                <w:b/>
                <w:lang w:val="sr-Cyrl-CS"/>
              </w:rPr>
              <w:t>7</w:t>
            </w:r>
            <w:r w:rsidRPr="00A13163">
              <w:rPr>
                <w:rFonts w:ascii="Times New Roman" w:hAnsi="Times New Roman" w:cs="Times New Roman"/>
                <w:b/>
                <w:lang w:val="ru-RU"/>
              </w:rPr>
              <w:t>.</w:t>
            </w:r>
            <w:r w:rsidRPr="00A13163">
              <w:rPr>
                <w:rFonts w:ascii="Times New Roman" w:hAnsi="Times New Roman" w:cs="Times New Roman"/>
                <w:lang w:val="ru-RU"/>
              </w:rPr>
              <w:t>на основу својстава састојака смеше да изабере и изведе одговарајући поступак за њихово раздвајање</w:t>
            </w:r>
          </w:p>
          <w:p w:rsidR="00CF6EAA" w:rsidRPr="00A13163" w:rsidRDefault="00CF6EAA" w:rsidP="00546532">
            <w:pPr>
              <w:rPr>
                <w:rFonts w:ascii="Times New Roman" w:hAnsi="Times New Roman" w:cs="Times New Roman"/>
                <w:b/>
                <w:lang w:val="sr-Latn-CS"/>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sr-Latn-CS"/>
              </w:rPr>
              <w:t>.</w:t>
            </w:r>
            <w:r w:rsidRPr="00A13163">
              <w:rPr>
                <w:rFonts w:ascii="Times New Roman" w:hAnsi="Times New Roman" w:cs="Times New Roman"/>
                <w:b/>
                <w:lang w:val="sr-Cyrl-CS"/>
              </w:rPr>
              <w:t>8</w:t>
            </w:r>
            <w:r w:rsidRPr="00A13163">
              <w:rPr>
                <w:rFonts w:ascii="Times New Roman" w:hAnsi="Times New Roman" w:cs="Times New Roman"/>
                <w:b/>
                <w:lang w:val="ru-RU"/>
              </w:rPr>
              <w:t>.</w:t>
            </w:r>
            <w:r w:rsidRPr="00A13163">
              <w:rPr>
                <w:rFonts w:ascii="Times New Roman" w:hAnsi="Times New Roman" w:cs="Times New Roman"/>
                <w:lang w:val="ru-RU"/>
              </w:rPr>
              <w:t xml:space="preserve"> да осмисли експериментални поступак према задатом циљу/проблему/ питању за истраживање, забележи и приказује резултате табеларно и графички, формулише објашњење и изведе закључак </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 3.6.1.*</w:t>
            </w:r>
            <w:r w:rsidRPr="00A13163">
              <w:rPr>
                <w:rFonts w:ascii="Times New Roman" w:hAnsi="Times New Roman" w:cs="Times New Roman"/>
                <w:lang w:val="ru-RU"/>
              </w:rPr>
              <w:t xml:space="preserve"> препознаје питање/проблем које се може експериментално истражити</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t>ХЕ 3.6.2.</w:t>
            </w:r>
            <w:r w:rsidRPr="00A13163">
              <w:rPr>
                <w:rFonts w:ascii="Times New Roman" w:hAnsi="Times New Roman" w:cs="Times New Roman"/>
                <w:lang w:val="ru-RU"/>
              </w:rPr>
              <w:t xml:space="preserve"> * постави хипотезе</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lastRenderedPageBreak/>
              <w:t>ХЕ 3.6.3.</w:t>
            </w:r>
            <w:r w:rsidRPr="00A13163">
              <w:rPr>
                <w:rFonts w:ascii="Times New Roman" w:hAnsi="Times New Roman" w:cs="Times New Roman"/>
                <w:lang w:val="ru-RU"/>
              </w:rPr>
              <w:t xml:space="preserve"> * планира и изведе експеримент за тестирање хипотезе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 3.6.4.</w:t>
            </w:r>
            <w:r w:rsidRPr="00A13163">
              <w:rPr>
                <w:rFonts w:ascii="Times New Roman" w:hAnsi="Times New Roman" w:cs="Times New Roman"/>
                <w:lang w:val="ru-RU"/>
              </w:rPr>
              <w:t xml:space="preserve"> * донесе релевантан закључак на основу резултата добијених у експерименталном раду</w:t>
            </w:r>
          </w:p>
        </w:tc>
      </w:tr>
      <w:tr w:rsidR="00CF6EAA" w:rsidRPr="00A13163" w:rsidTr="00546532">
        <w:trPr>
          <w:trHeight w:val="170"/>
          <w:jc w:val="center"/>
        </w:trPr>
        <w:tc>
          <w:tcPr>
            <w:tcW w:w="1823"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3. Структура супстанце</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 грађа атома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ПСЕ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хемијска симболика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хемијске везе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валенца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релативна атомска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молекулска маса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кристалне </w:t>
            </w:r>
            <w:r w:rsidRPr="00A13163">
              <w:rPr>
                <w:rFonts w:ascii="Times New Roman" w:hAnsi="Times New Roman" w:cs="Times New Roman"/>
                <w:lang w:val="sr-Cyrl-CS"/>
              </w:rPr>
              <w:lastRenderedPageBreak/>
              <w:t>решетке</w:t>
            </w:r>
          </w:p>
        </w:tc>
        <w:tc>
          <w:tcPr>
            <w:tcW w:w="180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примена ИКТ у 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учење путем тестова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tc>
        <w:tc>
          <w:tcPr>
            <w:tcW w:w="360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1.1.4</w:t>
            </w:r>
            <w:r w:rsidRPr="00A13163">
              <w:rPr>
                <w:rFonts w:ascii="Times New Roman" w:hAnsi="Times New Roman" w:cs="Times New Roman"/>
                <w:lang w:val="sr-Cyrl-CS"/>
              </w:rPr>
              <w:t>.Да су чисте супстанце изграђене од атома, молекула и јона и те честице се међусобно разликују по наелектрисању и сложености грађе.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1.1.5</w:t>
            </w:r>
            <w:r w:rsidRPr="00A13163">
              <w:rPr>
                <w:rFonts w:ascii="Times New Roman" w:hAnsi="Times New Roman" w:cs="Times New Roman"/>
                <w:lang w:val="sr-Cyrl-CS"/>
              </w:rPr>
              <w:t>.тип хемијске везе у молекулима елемената, ковалентним и јонским једињенима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1.1.6</w:t>
            </w:r>
            <w:r w:rsidRPr="00A13163">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 xml:space="preserve">.значење следећих термина: супстанца, смеша, </w:t>
            </w:r>
            <w:r w:rsidRPr="00A13163">
              <w:rPr>
                <w:rFonts w:ascii="Times New Roman" w:hAnsi="Times New Roman" w:cs="Times New Roman"/>
                <w:lang w:val="sr-Cyrl-CS"/>
              </w:rPr>
              <w:lastRenderedPageBreak/>
              <w:t>раствор, растварање, елемент, једињење, атом, молекул, јон, ковалентна веза, јонска веза, оксидација, оксид, киселина, база, со и индикатор.</w:t>
            </w:r>
          </w:p>
        </w:tc>
        <w:tc>
          <w:tcPr>
            <w:tcW w:w="378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ХЕ 2.1.1</w:t>
            </w:r>
            <w:r w:rsidRPr="00A13163">
              <w:rPr>
                <w:rFonts w:ascii="Times New Roman" w:hAnsi="Times New Roman" w:cs="Times New Roman"/>
                <w:lang w:val="sr-Cyrl-CS"/>
              </w:rPr>
              <w:t>.како тип хемијске везе одређује својства сипстанци (температуре топљења и књучања, као и растворљивост супстанци)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2.1.2</w:t>
            </w:r>
            <w:r w:rsidRPr="00A13163">
              <w:rPr>
                <w:rFonts w:ascii="Times New Roman" w:hAnsi="Times New Roman" w:cs="Times New Roman"/>
                <w:lang w:val="sr-Cyrl-CS"/>
              </w:rPr>
              <w:t>.значење термина:материја, хомогхена смеша, хетерогена смеша, анализа и синтеза, неутрализација, супст итуција, адиција, анхидрид, изомер и изотоп</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2.1.4</w:t>
            </w:r>
            <w:r w:rsidRPr="00A13163">
              <w:rPr>
                <w:rFonts w:ascii="Times New Roman" w:hAnsi="Times New Roman" w:cs="Times New Roman"/>
                <w:lang w:val="sr-Cyrl-CS"/>
              </w:rPr>
              <w:t>.да саставља формуле најважнијих представника класа неорганских и органских једињења и једначина хемијских реакција неутрализације и супституције.</w:t>
            </w:r>
          </w:p>
        </w:tc>
        <w:tc>
          <w:tcPr>
            <w:tcW w:w="3045"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3.1.1</w:t>
            </w:r>
            <w:r w:rsidRPr="00A13163">
              <w:rPr>
                <w:rFonts w:ascii="Times New Roman" w:hAnsi="Times New Roman" w:cs="Times New Roman"/>
                <w:lang w:val="sr-Cyrl-CS"/>
              </w:rPr>
              <w:t xml:space="preserve">.разлику између чистих супстанци (елемената и једињења) и смеша на основу врста честица које их изграђују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3.1.3</w:t>
            </w:r>
            <w:r w:rsidRPr="00A13163">
              <w:rPr>
                <w:rFonts w:ascii="Times New Roman" w:hAnsi="Times New Roman" w:cs="Times New Roman"/>
                <w:lang w:val="sr-Cyrl-CS"/>
              </w:rPr>
              <w:t>.да су својства супстанци и промена којима подлежу условљене разликама на нивоу честица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3.1.4</w:t>
            </w:r>
            <w:r w:rsidRPr="00A13163">
              <w:rPr>
                <w:rFonts w:ascii="Times New Roman" w:hAnsi="Times New Roman" w:cs="Times New Roman"/>
                <w:lang w:val="sr-Cyrl-CS"/>
              </w:rPr>
              <w:t>.структуру атома, молекула и јона, које их елементарне честице изграђују и како од њиховог броја зависи наелектрисање атома,молекула и јона.</w:t>
            </w:r>
          </w:p>
        </w:tc>
      </w:tr>
      <w:tr w:rsidR="00CF6EAA" w:rsidRPr="00A13163" w:rsidTr="00546532">
        <w:trPr>
          <w:trHeight w:val="199"/>
          <w:jc w:val="center"/>
        </w:trPr>
        <w:tc>
          <w:tcPr>
            <w:tcW w:w="1823"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4. Хомогене смеше – раствори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раствори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растворљивост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процентни садржај</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вода</w:t>
            </w:r>
          </w:p>
          <w:p w:rsidR="00CF6EAA" w:rsidRPr="00A13163" w:rsidRDefault="00CF6EAA" w:rsidP="00546532">
            <w:pPr>
              <w:rPr>
                <w:rFonts w:ascii="Times New Roman" w:hAnsi="Times New Roman" w:cs="Times New Roman"/>
                <w:lang w:val="sr-Cyrl-CS"/>
              </w:rPr>
            </w:pPr>
          </w:p>
        </w:tc>
        <w:tc>
          <w:tcPr>
            <w:tcW w:w="180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истраживачки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вршњачка едукација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учење путем тестова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фестивал науке</w:t>
            </w:r>
          </w:p>
        </w:tc>
        <w:tc>
          <w:tcPr>
            <w:tcW w:w="3600" w:type="dxa"/>
            <w:shd w:val="clear" w:color="auto" w:fill="FFFFFF"/>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ХЕ1.1.1..</w:t>
            </w:r>
            <w:r w:rsidRPr="00A13163">
              <w:rPr>
                <w:rFonts w:ascii="Times New Roman" w:hAnsi="Times New Roman" w:cs="Times New Roman"/>
                <w:lang w:val="ru-RU"/>
              </w:rPr>
              <w:t xml:space="preserve"> измери масу, 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2</w:t>
            </w:r>
            <w:r w:rsidRPr="00A13163">
              <w:rPr>
                <w:rFonts w:ascii="Times New Roman" w:hAnsi="Times New Roman" w:cs="Times New Roman"/>
                <w:b/>
                <w:lang w:val="ru-RU"/>
              </w:rPr>
              <w:t>.</w:t>
            </w:r>
            <w:r w:rsidRPr="00A13163">
              <w:rPr>
                <w:rFonts w:ascii="Times New Roman" w:hAnsi="Times New Roman" w:cs="Times New Roman"/>
                <w:lang w:val="ru-RU"/>
              </w:rPr>
              <w:t xml:space="preserve"> о практичној примени елемената, једињења и смеша из сопственог окружења на основу њихових својстава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1.1.5</w:t>
            </w:r>
            <w:r w:rsidRPr="00A13163">
              <w:rPr>
                <w:rFonts w:ascii="Times New Roman" w:hAnsi="Times New Roman" w:cs="Times New Roman"/>
                <w:lang w:val="sr-Cyrl-CS"/>
              </w:rPr>
              <w:t>.тип хемијске везе у молекулима елемената, ковалентним и јонским једињенима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1.1.7</w:t>
            </w:r>
            <w:r w:rsidRPr="00A13163">
              <w:rPr>
                <w:rFonts w:ascii="Times New Roman" w:hAnsi="Times New Roman" w:cs="Times New Roman"/>
                <w:lang w:val="sr-Cyrl-CS"/>
              </w:rPr>
              <w:t>. шта су раствори, како мнастају и припере раствора у свакодневном животу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.9</w:t>
            </w:r>
            <w:r w:rsidRPr="00A13163">
              <w:rPr>
                <w:rFonts w:ascii="Times New Roman" w:hAnsi="Times New Roman" w:cs="Times New Roman"/>
                <w:b/>
                <w:lang w:val="sr-Latn-CS"/>
              </w:rPr>
              <w:t>.</w:t>
            </w:r>
            <w:r w:rsidRPr="00A13163">
              <w:rPr>
                <w:rFonts w:ascii="Times New Roman" w:hAnsi="Times New Roman" w:cs="Times New Roman"/>
                <w:lang w:val="sr-Cyrl-CS"/>
              </w:rPr>
              <w:t>загрева супстанцу на безбедан начин</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ХЕ1.1.10</w:t>
            </w:r>
            <w:r w:rsidRPr="00A13163">
              <w:rPr>
                <w:rFonts w:ascii="Times New Roman" w:hAnsi="Times New Roman" w:cs="Times New Roman"/>
                <w:lang w:val="ru-RU"/>
              </w:rPr>
              <w:t>.измери масу,запремину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lastRenderedPageBreak/>
              <w:t xml:space="preserve">ХЕ 1.1.12 </w:t>
            </w:r>
            <w:r w:rsidRPr="00A13163">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ХЕ1.6.1</w:t>
            </w:r>
            <w:r w:rsidRPr="00A13163">
              <w:rPr>
                <w:rFonts w:ascii="Times New Roman" w:hAnsi="Times New Roman" w:cs="Times New Roman"/>
                <w:b/>
                <w:lang w:val="sr-Latn-CS"/>
              </w:rPr>
              <w:t>.</w:t>
            </w:r>
            <w:r w:rsidRPr="00A13163">
              <w:rPr>
                <w:rFonts w:ascii="Times New Roman" w:hAnsi="Times New Roman" w:cs="Times New Roman"/>
                <w:lang w:val="ru-RU"/>
              </w:rPr>
              <w:t xml:space="preserve"> * безбедно рукује основном опремом за експериментални рад и супстанцама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ХЕ.1.6.2.*</w:t>
            </w:r>
            <w:r w:rsidRPr="00A13163">
              <w:rPr>
                <w:rFonts w:ascii="Times New Roman" w:hAnsi="Times New Roman" w:cs="Times New Roman"/>
                <w:lang w:val="ru-RU"/>
              </w:rPr>
              <w:t xml:space="preserve"> изведе експеримент према датом упутству</w:t>
            </w:r>
          </w:p>
        </w:tc>
        <w:tc>
          <w:tcPr>
            <w:tcW w:w="378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ХЕ 2.1.1</w:t>
            </w:r>
            <w:r w:rsidRPr="00A13163">
              <w:rPr>
                <w:rFonts w:ascii="Times New Roman" w:hAnsi="Times New Roman" w:cs="Times New Roman"/>
                <w:lang w:val="sr-Cyrl-CS"/>
              </w:rPr>
              <w:t>.како тип хемијске везе одређује својства сипстанци (температуре топљења и књучања, као и растворљивост супстанци)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2.1.2</w:t>
            </w:r>
            <w:r w:rsidRPr="00A13163">
              <w:rPr>
                <w:rFonts w:ascii="Times New Roman" w:hAnsi="Times New Roman" w:cs="Times New Roman"/>
                <w:lang w:val="sr-Cyrl-CS"/>
              </w:rPr>
              <w:t>.значење термина:материја, хомогхена смеша, хетерогена смеша, анализа и синтеза, неутрализација, супст итуција, адиција, анхидрид, изомер и изотоп</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t>ХЕ 2.1.</w:t>
            </w:r>
            <w:r w:rsidRPr="00A13163">
              <w:rPr>
                <w:rFonts w:ascii="Times New Roman" w:hAnsi="Times New Roman" w:cs="Times New Roman"/>
                <w:b/>
                <w:lang w:val="ru-RU"/>
              </w:rPr>
              <w:t>3.</w:t>
            </w:r>
            <w:r w:rsidRPr="00A13163">
              <w:rPr>
                <w:rFonts w:ascii="Times New Roman" w:hAnsi="Times New Roman" w:cs="Times New Roman"/>
                <w:lang w:val="sr-Cyrl-CS"/>
              </w:rPr>
              <w:t>шта је засићен,незасићен и презасићен раствор</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t>ХЕ 2.1.5.</w:t>
            </w:r>
            <w:r w:rsidRPr="00A13163">
              <w:rPr>
                <w:rFonts w:ascii="Times New Roman" w:hAnsi="Times New Roman" w:cs="Times New Roman"/>
                <w:lang w:val="sr-Cyrl-CS"/>
              </w:rPr>
              <w:t>изабере најпогоднији начин за повећање брзине растварања супстанце (повћавањем температуре растварача, уситњавањем супстанце, мешањем)</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t>ХЕ 2.1.6.</w:t>
            </w:r>
            <w:r w:rsidRPr="00A13163">
              <w:rPr>
                <w:rFonts w:ascii="Times New Roman" w:hAnsi="Times New Roman" w:cs="Times New Roman"/>
                <w:lang w:val="sr-Cyrl-CS"/>
              </w:rPr>
              <w:t>промени концентрацију раствора додавањем растворене супстанце или растварача (разблажавање и концентровање)</w:t>
            </w:r>
          </w:p>
          <w:p w:rsidR="00CF6EAA" w:rsidRPr="00A13163" w:rsidRDefault="00CF6EAA" w:rsidP="00546532">
            <w:pPr>
              <w:autoSpaceDE w:val="0"/>
              <w:autoSpaceDN w:val="0"/>
              <w:adjustRightInd w:val="0"/>
              <w:rPr>
                <w:rFonts w:ascii="Times New Roman" w:hAnsi="Times New Roman" w:cs="Times New Roman"/>
                <w:b/>
                <w:lang w:val="sr-Cyrl-CS"/>
              </w:rPr>
            </w:pPr>
            <w:r w:rsidRPr="00A13163">
              <w:rPr>
                <w:rFonts w:ascii="Times New Roman" w:hAnsi="Times New Roman" w:cs="Times New Roman"/>
                <w:b/>
                <w:lang w:val="sr-Cyrl-CS"/>
              </w:rPr>
              <w:t>ХЕ 2.1.7.</w:t>
            </w:r>
            <w:r w:rsidRPr="00A13163">
              <w:rPr>
                <w:rFonts w:ascii="Times New Roman" w:hAnsi="Times New Roman" w:cs="Times New Roman"/>
                <w:lang w:val="sr-Cyrl-CS"/>
              </w:rPr>
              <w:t xml:space="preserve"> у огледима испитује својсва супстанци и податке приказује табеларно или шематски</w:t>
            </w:r>
            <w:r w:rsidRPr="00A13163">
              <w:rPr>
                <w:rFonts w:ascii="Times New Roman" w:hAnsi="Times New Roman" w:cs="Times New Roman"/>
                <w:b/>
                <w:lang w:val="sr-Cyrl-CS"/>
              </w:rPr>
              <w:t>.</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t>ХЕ 2.1.9.</w:t>
            </w:r>
            <w:r w:rsidRPr="00A13163">
              <w:rPr>
                <w:rFonts w:ascii="Times New Roman" w:hAnsi="Times New Roman" w:cs="Times New Roman"/>
                <w:lang w:val="sr-Cyrl-CS"/>
              </w:rPr>
              <w:t xml:space="preserve">израчуна масу растворене </w:t>
            </w:r>
            <w:r w:rsidRPr="00A13163">
              <w:rPr>
                <w:rFonts w:ascii="Times New Roman" w:hAnsi="Times New Roman" w:cs="Times New Roman"/>
                <w:lang w:val="sr-Cyrl-CS"/>
              </w:rPr>
              <w:lastRenderedPageBreak/>
              <w:t>супстанце и растварача, на основу процентног састава раствора и обрнуто</w:t>
            </w:r>
          </w:p>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t>ХЕ 2.1.10.</w:t>
            </w:r>
            <w:r w:rsidRPr="00A13163">
              <w:rPr>
                <w:rFonts w:ascii="Times New Roman" w:hAnsi="Times New Roman" w:cs="Times New Roman"/>
                <w:lang w:val="sr-Cyrl-CS"/>
              </w:rPr>
              <w:t>направи раствор одређеног процентног састава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ХЕ.2.6.1.</w:t>
            </w:r>
            <w:r w:rsidRPr="00A13163">
              <w:rPr>
                <w:rFonts w:ascii="Times New Roman" w:hAnsi="Times New Roman" w:cs="Times New Roman"/>
                <w:lang w:val="ru-RU"/>
              </w:rPr>
              <w:t>*  прикупи податке посматрањем и мерењем, и да при том користи одговарајуће инструменте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ХЕ.2.6.2.*</w:t>
            </w:r>
            <w:r w:rsidRPr="00A13163">
              <w:rPr>
                <w:rFonts w:ascii="Times New Roman" w:hAnsi="Times New Roman" w:cs="Times New Roman"/>
                <w:lang w:val="ru-RU"/>
              </w:rPr>
              <w:t xml:space="preserve">  табеларно и графички прикаже резултате посматрања или мерења</w:t>
            </w:r>
          </w:p>
          <w:p w:rsidR="00CF6EAA" w:rsidRPr="00A13163" w:rsidRDefault="00CF6EAA" w:rsidP="00546532">
            <w:pPr>
              <w:autoSpaceDE w:val="0"/>
              <w:autoSpaceDN w:val="0"/>
              <w:adjustRightInd w:val="0"/>
              <w:rPr>
                <w:rFonts w:ascii="Times New Roman" w:hAnsi="Times New Roman" w:cs="Times New Roman"/>
                <w:b/>
                <w:lang w:val="ru-RU"/>
              </w:rPr>
            </w:pPr>
            <w:r w:rsidRPr="00A13163">
              <w:rPr>
                <w:rFonts w:ascii="Times New Roman" w:hAnsi="Times New Roman" w:cs="Times New Roman"/>
                <w:b/>
                <w:lang w:val="ru-RU"/>
              </w:rPr>
              <w:t>ХЕ.2.6.3.*</w:t>
            </w:r>
            <w:r w:rsidRPr="00A13163">
              <w:rPr>
                <w:rFonts w:ascii="Times New Roman" w:hAnsi="Times New Roman" w:cs="Times New Roman"/>
                <w:lang w:val="ru-RU"/>
              </w:rPr>
              <w:t xml:space="preserve">  изводи једноставна уопштавања и систематизацију резултата</w:t>
            </w:r>
          </w:p>
        </w:tc>
        <w:tc>
          <w:tcPr>
            <w:tcW w:w="3045" w:type="dxa"/>
            <w:shd w:val="clear" w:color="auto" w:fill="FFFFFF"/>
          </w:tcPr>
          <w:p w:rsidR="00CF6EAA" w:rsidRPr="00A13163" w:rsidRDefault="00CF6EAA" w:rsidP="00546532">
            <w:pPr>
              <w:autoSpaceDE w:val="0"/>
              <w:autoSpaceDN w:val="0"/>
              <w:adjustRightInd w:val="0"/>
              <w:rPr>
                <w:rFonts w:ascii="Times New Roman" w:hAnsi="Times New Roman" w:cs="Times New Roman"/>
                <w:lang w:val="sr-Cyrl-CS"/>
              </w:rPr>
            </w:pPr>
            <w:r w:rsidRPr="00A13163">
              <w:rPr>
                <w:rFonts w:ascii="Times New Roman" w:hAnsi="Times New Roman" w:cs="Times New Roman"/>
                <w:b/>
                <w:lang w:val="sr-Cyrl-CS"/>
              </w:rPr>
              <w:lastRenderedPageBreak/>
              <w:t>ХЕ 3.1.1</w:t>
            </w:r>
            <w:r w:rsidRPr="00A13163">
              <w:rPr>
                <w:rFonts w:ascii="Times New Roman" w:hAnsi="Times New Roman" w:cs="Times New Roman"/>
                <w:lang w:val="sr-Cyrl-CS"/>
              </w:rPr>
              <w:t>.разлику између чистих супстанци (елемената и једињења) и смеша на основу врста честица које их изграђују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ru-RU"/>
              </w:rPr>
              <w:t>.2.</w:t>
            </w:r>
            <w:r w:rsidRPr="00A13163">
              <w:rPr>
                <w:rFonts w:ascii="Times New Roman" w:hAnsi="Times New Roman" w:cs="Times New Roman"/>
                <w:lang w:val="ru-RU"/>
              </w:rPr>
              <w:t xml:space="preserve"> како је практична примена супстанци повезано са њиховим својствима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sr-Latn-CS"/>
              </w:rPr>
              <w:t>.</w:t>
            </w:r>
            <w:r w:rsidRPr="00A13163">
              <w:rPr>
                <w:rFonts w:ascii="Times New Roman" w:hAnsi="Times New Roman" w:cs="Times New Roman"/>
                <w:b/>
                <w:lang w:val="sr-Cyrl-CS"/>
              </w:rPr>
              <w:t>5.</w:t>
            </w:r>
            <w:r w:rsidRPr="00A13163">
              <w:rPr>
                <w:rFonts w:ascii="Times New Roman" w:hAnsi="Times New Roman" w:cs="Times New Roman"/>
                <w:lang w:val="sr-Cyrl-CS"/>
              </w:rPr>
              <w:t>зависност растворљивости супстанце од природе супстанце и растварача</w:t>
            </w:r>
          </w:p>
          <w:p w:rsidR="00CF6EAA" w:rsidRPr="00A13163" w:rsidRDefault="00CF6EAA" w:rsidP="00546532">
            <w:pPr>
              <w:rPr>
                <w:rFonts w:ascii="Times New Roman" w:hAnsi="Times New Roman" w:cs="Times New Roman"/>
                <w:b/>
                <w:lang w:val="sr-Latn-CS"/>
              </w:rPr>
            </w:pPr>
            <w:r w:rsidRPr="00A13163">
              <w:rPr>
                <w:rFonts w:ascii="Times New Roman" w:hAnsi="Times New Roman" w:cs="Times New Roman"/>
                <w:b/>
                <w:lang w:val="ru-RU"/>
              </w:rPr>
              <w:t>ХЕ 3.</w:t>
            </w:r>
            <w:r w:rsidRPr="00A13163">
              <w:rPr>
                <w:rFonts w:ascii="Times New Roman" w:hAnsi="Times New Roman" w:cs="Times New Roman"/>
                <w:b/>
                <w:lang w:val="sr-Cyrl-CS"/>
              </w:rPr>
              <w:t>1</w:t>
            </w:r>
            <w:r w:rsidRPr="00A13163">
              <w:rPr>
                <w:rFonts w:ascii="Times New Roman" w:hAnsi="Times New Roman" w:cs="Times New Roman"/>
                <w:b/>
                <w:lang w:val="sr-Latn-CS"/>
              </w:rPr>
              <w:t>.</w:t>
            </w:r>
            <w:r w:rsidRPr="00A13163">
              <w:rPr>
                <w:rFonts w:ascii="Times New Roman" w:hAnsi="Times New Roman" w:cs="Times New Roman"/>
                <w:b/>
                <w:lang w:val="sr-Cyrl-CS"/>
              </w:rPr>
              <w:t>8</w:t>
            </w:r>
            <w:r w:rsidRPr="00A13163">
              <w:rPr>
                <w:rFonts w:ascii="Times New Roman" w:hAnsi="Times New Roman" w:cs="Times New Roman"/>
                <w:b/>
                <w:lang w:val="ru-RU"/>
              </w:rPr>
              <w:t>.</w:t>
            </w:r>
            <w:r w:rsidRPr="00A13163">
              <w:rPr>
                <w:rFonts w:ascii="Times New Roman" w:hAnsi="Times New Roman" w:cs="Times New Roman"/>
                <w:lang w:val="ru-RU"/>
              </w:rPr>
              <w:t xml:space="preserve"> да осмисли експериментални поступак према задатом циљу/проблему/ питању за истраживање, забележи и приказује резултате табеларно и графички, формулише објашњење и изведе закључак </w:t>
            </w:r>
          </w:p>
          <w:p w:rsidR="00CF6EAA" w:rsidRPr="00A13163" w:rsidRDefault="00CF6EAA" w:rsidP="00546532">
            <w:pPr>
              <w:autoSpaceDE w:val="0"/>
              <w:autoSpaceDN w:val="0"/>
              <w:adjustRightInd w:val="0"/>
              <w:rPr>
                <w:rFonts w:ascii="Times New Roman" w:hAnsi="Times New Roman" w:cs="Times New Roman"/>
                <w:lang w:val="sr-Latn-CS"/>
              </w:rPr>
            </w:pPr>
          </w:p>
        </w:tc>
      </w:tr>
      <w:tr w:rsidR="00CF6EAA" w:rsidRPr="00A13163" w:rsidTr="00546532">
        <w:trPr>
          <w:trHeight w:val="403"/>
          <w:jc w:val="center"/>
        </w:trPr>
        <w:tc>
          <w:tcPr>
            <w:tcW w:w="1823"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 xml:space="preserve">5. Хемијске реакције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    израчунавања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хемијски закони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типови хемијских реакција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мол и моларна маса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стехиометрија</w:t>
            </w:r>
          </w:p>
        </w:tc>
        <w:tc>
          <w:tcPr>
            <w:tcW w:w="180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примена ИКТ у 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учење путем тестова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проблемска настава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360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3</w:t>
            </w:r>
            <w:r w:rsidRPr="00A13163">
              <w:rPr>
                <w:rFonts w:ascii="Times New Roman" w:hAnsi="Times New Roman" w:cs="Times New Roman"/>
                <w:b/>
                <w:lang w:val="ru-RU"/>
              </w:rPr>
              <w:t>.</w:t>
            </w:r>
            <w:r w:rsidRPr="00A13163">
              <w:rPr>
                <w:rFonts w:ascii="Times New Roman" w:hAnsi="Times New Roman" w:cs="Times New Roman"/>
                <w:lang w:val="ru-RU"/>
              </w:rPr>
              <w:t>на основу којих својстава супстанце се могу да се раликују, којим врстама промена подлежу, као и да се при променама укупна маса не мења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1.1.6</w:t>
            </w:r>
            <w:r w:rsidRPr="00A13163">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 xml:space="preserve">.значење следећих термина: супстанца, смеша, </w:t>
            </w:r>
            <w:r w:rsidRPr="00A13163">
              <w:rPr>
                <w:rFonts w:ascii="Times New Roman" w:hAnsi="Times New Roman" w:cs="Times New Roman"/>
                <w:lang w:val="sr-Cyrl-CS"/>
              </w:rPr>
              <w:lastRenderedPageBreak/>
              <w:t>раствор, растварање, елемент, једињење, атом, молекул, јон, ковалентна веза, јонска веза, оксидација, оксид, киселина, база, со и индикатор.</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ХЕ1.6.1</w:t>
            </w:r>
            <w:r w:rsidRPr="00A13163">
              <w:rPr>
                <w:rFonts w:ascii="Times New Roman" w:hAnsi="Times New Roman" w:cs="Times New Roman"/>
                <w:b/>
                <w:lang w:val="sr-Latn-CS"/>
              </w:rPr>
              <w:t>.</w:t>
            </w:r>
            <w:r w:rsidRPr="00A13163">
              <w:rPr>
                <w:rFonts w:ascii="Times New Roman" w:hAnsi="Times New Roman" w:cs="Times New Roman"/>
                <w:lang w:val="ru-RU"/>
              </w:rPr>
              <w:t xml:space="preserve"> * безбедно рукује основном опремом за експериментални рад и супстанцама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ХЕ.1.6.2.*</w:t>
            </w:r>
            <w:r w:rsidRPr="00A13163">
              <w:rPr>
                <w:rFonts w:ascii="Times New Roman" w:hAnsi="Times New Roman" w:cs="Times New Roman"/>
                <w:lang w:val="ru-RU"/>
              </w:rPr>
              <w:t xml:space="preserve"> изведе експеримент према</w:t>
            </w:r>
          </w:p>
        </w:tc>
        <w:tc>
          <w:tcPr>
            <w:tcW w:w="378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ХЕ 2.1.2</w:t>
            </w:r>
            <w:r w:rsidRPr="00A13163">
              <w:rPr>
                <w:rFonts w:ascii="Times New Roman" w:hAnsi="Times New Roman" w:cs="Times New Roman"/>
                <w:lang w:val="sr-Cyrl-CS"/>
              </w:rPr>
              <w:t>.значење термина:материја, хомогхена смеша, хетерогена смеша, анализа и синтеза, неутрализација, супст итуција, адиција, анхидрид, изомер и изотоп</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ru-RU"/>
              </w:rPr>
              <w:t>ХЕ.2.1.8.</w:t>
            </w:r>
            <w:r w:rsidRPr="00A13163">
              <w:rPr>
                <w:rFonts w:ascii="Times New Roman" w:hAnsi="Times New Roman" w:cs="Times New Roman"/>
                <w:lang w:val="ru-RU"/>
              </w:rPr>
              <w:t>израчуна процентни састав једињења на основу формуле и масуреактаната и производа на основу хемијске једначине, тј. да покаже на основу израчунавања да се укупна маса супстанци не мења при хемијским реакцијама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ХЕ.2.6.1.</w:t>
            </w:r>
            <w:r w:rsidRPr="00A13163">
              <w:rPr>
                <w:rFonts w:ascii="Times New Roman" w:hAnsi="Times New Roman" w:cs="Times New Roman"/>
                <w:lang w:val="ru-RU"/>
              </w:rPr>
              <w:t xml:space="preserve">*  прикупи податке посматрањем и мерењем, и да при </w:t>
            </w:r>
            <w:r w:rsidRPr="00A13163">
              <w:rPr>
                <w:rFonts w:ascii="Times New Roman" w:hAnsi="Times New Roman" w:cs="Times New Roman"/>
                <w:lang w:val="ru-RU"/>
              </w:rPr>
              <w:lastRenderedPageBreak/>
              <w:t>том користи одговарајуће инструменте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ХЕ.2.6.3.*</w:t>
            </w:r>
            <w:r w:rsidRPr="00A13163">
              <w:rPr>
                <w:rFonts w:ascii="Times New Roman" w:hAnsi="Times New Roman" w:cs="Times New Roman"/>
                <w:lang w:val="ru-RU"/>
              </w:rPr>
              <w:t xml:space="preserve">  изводи једноставна уопштавања и систематизацију резултата</w:t>
            </w:r>
          </w:p>
          <w:p w:rsidR="00CF6EAA" w:rsidRPr="00A13163" w:rsidRDefault="00CF6EAA" w:rsidP="00546532">
            <w:pPr>
              <w:rPr>
                <w:rFonts w:ascii="Times New Roman" w:hAnsi="Times New Roman" w:cs="Times New Roman"/>
                <w:lang w:val="ru-RU"/>
              </w:rPr>
            </w:pPr>
          </w:p>
        </w:tc>
        <w:tc>
          <w:tcPr>
            <w:tcW w:w="3045"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ru-RU"/>
              </w:rPr>
              <w:lastRenderedPageBreak/>
              <w:t>ХЕ 3.1.9.</w:t>
            </w:r>
            <w:r w:rsidRPr="00A13163">
              <w:rPr>
                <w:rFonts w:ascii="Times New Roman" w:hAnsi="Times New Roman" w:cs="Times New Roman"/>
                <w:lang w:val="ru-RU"/>
              </w:rPr>
              <w:t>да израчуна процентуалну заступљеност неке супстанце у смеши, да изводи стехиометријска израчунавања која обухватају реактант у вишку и однос масе и количине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 3.6.1.*</w:t>
            </w:r>
            <w:r w:rsidRPr="00A13163">
              <w:rPr>
                <w:rFonts w:ascii="Times New Roman" w:hAnsi="Times New Roman" w:cs="Times New Roman"/>
                <w:lang w:val="ru-RU"/>
              </w:rPr>
              <w:t xml:space="preserve"> препознаје питање/проблем које се може експериментално истражити</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t>ХЕ 3.6.2.</w:t>
            </w:r>
            <w:r w:rsidRPr="00A13163">
              <w:rPr>
                <w:rFonts w:ascii="Times New Roman" w:hAnsi="Times New Roman" w:cs="Times New Roman"/>
                <w:lang w:val="ru-RU"/>
              </w:rPr>
              <w:t xml:space="preserve"> * постави хипотезе</w:t>
            </w:r>
          </w:p>
          <w:p w:rsidR="00CF6EAA" w:rsidRPr="00A13163" w:rsidRDefault="00CF6EAA" w:rsidP="00546532">
            <w:pPr>
              <w:rPr>
                <w:rFonts w:ascii="Times New Roman" w:hAnsi="Times New Roman" w:cs="Times New Roman"/>
                <w:b/>
                <w:lang w:val="ru-RU"/>
              </w:rPr>
            </w:pPr>
            <w:r w:rsidRPr="00A13163">
              <w:rPr>
                <w:rFonts w:ascii="Times New Roman" w:hAnsi="Times New Roman" w:cs="Times New Roman"/>
                <w:b/>
                <w:lang w:val="ru-RU"/>
              </w:rPr>
              <w:t>ХЕ 3.6.3.</w:t>
            </w:r>
            <w:r w:rsidRPr="00A13163">
              <w:rPr>
                <w:rFonts w:ascii="Times New Roman" w:hAnsi="Times New Roman" w:cs="Times New Roman"/>
                <w:lang w:val="ru-RU"/>
              </w:rPr>
              <w:t xml:space="preserve"> * планира и изведе експеримент за тестирање </w:t>
            </w:r>
            <w:r w:rsidRPr="00A13163">
              <w:rPr>
                <w:rFonts w:ascii="Times New Roman" w:hAnsi="Times New Roman" w:cs="Times New Roman"/>
                <w:lang w:val="ru-RU"/>
              </w:rPr>
              <w:lastRenderedPageBreak/>
              <w:t>хипотезе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ru-RU"/>
              </w:rPr>
              <w:t>ХЕ 3.6.4.</w:t>
            </w:r>
            <w:r w:rsidRPr="00A13163">
              <w:rPr>
                <w:rFonts w:ascii="Times New Roman" w:hAnsi="Times New Roman" w:cs="Times New Roman"/>
                <w:lang w:val="ru-RU"/>
              </w:rPr>
              <w:t xml:space="preserve"> * донесе релевантан закључак на основу резултата добијених у експерименталном раду</w:t>
            </w:r>
          </w:p>
        </w:tc>
      </w:tr>
    </w:tbl>
    <w:p w:rsidR="00CF6EAA" w:rsidRPr="00A13163" w:rsidRDefault="00CF6EAA" w:rsidP="00CF6EAA">
      <w:pPr>
        <w:rPr>
          <w:rFonts w:ascii="Times New Roman" w:hAnsi="Times New Roman" w:cs="Times New Roman"/>
          <w:b/>
          <w:caps/>
          <w:lang w:val="sr-Cyrl-CS"/>
        </w:rPr>
      </w:pP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b/>
          <w:lang w:val="sr-Cyrl-CS"/>
        </w:rPr>
        <w:t>Начин остваривања програма (методе и технике)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континуирана припрема за часове (добро испланирати сваки час полазећи од оперативних задатака, према њима формулисати циљеве часа и изабрати методе које ће на датом садржају ученицима омогућити да формирају знања и вештине);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планирање наставе на годишњем и месечном нивоу;</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користити што више активне методе рада које ће и ученику омогућити да буде што активнији и самосталнији у раду;</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подстицати ученике на истразивачки рад у школској лабораторији(хемијском кабинету), што ће омогућити и подстицати развој вестина и способности комуникације, изношења идеја, навођења аргумената, доношења одлука и преузимања одговорности;</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пратити ученичка постигнућа на сваком часу и омогућити им да кроз различите методе проверавања покажу свој напредак у учењу хемије;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добро осмислити задатке за испитивање ученичких постигнућа и проверити да ли се њима проверава ниво знања прецизиран у опетативним задацима и у којој мери се подстиче формирање целовитог знања, односно формирање система појмова;</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што интересантније изводити наставу хемије, подстицањем критичког мишљења код ученика, и способности извођења закључака, дискутовања , извештавања;</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за објашњавање апстрактних хемијских појмова користити огледе које демонстрира наставник или ученици(уколико у школи не постоје супстанце за извођење огледа и лабораторијских вежби, оне се могу заменити супстанцама које се могу набавити у апотекама, продавницама или их ученици могу донети од куће);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активности ученика треба планирати према оперативним задацима, наведеним уз сваку  тему имајући у виду које способности ученици треба да развију;</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правилно бирати и комбиновати различите облике рада на часу;</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користити стручну литературу, Интернет, што ће ученицимапомоћи да анализирају неку појаву, дискутују, праве извештаје;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комбиновати разне врсте дидактичких материјала илустрације, слике, графиконе, дијапозитиве;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у сарадњи са ученицима правити нова наставна средства, повезати решавања рачунских задатака са експерименталним радом;</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упутити ученике на начине правилног извођења закључака, извештавања, понашања у хемијској лабораторији, сређивања радног места и сл;</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lastRenderedPageBreak/>
        <w:t>формирати код ученика способност доношења одлука у свакодневном животу, упутити их да обрате пажњу од ког произвођача купују неки производ одређеног хемијског састава, при чему треба да имају критички став према рекламним кампањама за производе;</w:t>
      </w:r>
    </w:p>
    <w:p w:rsidR="00CF6EAA" w:rsidRPr="00A13163" w:rsidRDefault="00CF6EAA" w:rsidP="00CF6EAA">
      <w:pPr>
        <w:numPr>
          <w:ilvl w:val="0"/>
          <w:numId w:val="124"/>
        </w:numPr>
        <w:spacing w:after="0" w:line="240" w:lineRule="auto"/>
        <w:rPr>
          <w:rFonts w:ascii="Times New Roman" w:hAnsi="Times New Roman" w:cs="Times New Roman"/>
          <w:lang w:val="sr-Cyrl-CS"/>
        </w:rPr>
      </w:pPr>
      <w:r w:rsidRPr="00A13163">
        <w:rPr>
          <w:rFonts w:ascii="Times New Roman" w:hAnsi="Times New Roman" w:cs="Times New Roman"/>
          <w:lang w:val="sr-Cyrl-CS"/>
        </w:rPr>
        <w:t>истаћи на прави начин практичан значај сазнања у хемији за развој технологије и друштва у целини.</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ru-RU"/>
        </w:rPr>
        <w:t>Ученик/ца зна: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ru-RU"/>
        </w:rPr>
        <w:t>*експеримент</w:t>
      </w:r>
    </w:p>
    <w:p w:rsidR="00CF6EAA" w:rsidRPr="00A13163" w:rsidRDefault="00CF6EAA" w:rsidP="00CF6EAA">
      <w:pPr>
        <w:shd w:val="clear" w:color="auto" w:fill="FFFFFF"/>
        <w:rPr>
          <w:rFonts w:ascii="Times New Roman" w:hAnsi="Times New Roman" w:cs="Times New Roman"/>
          <w:b/>
          <w:bCs/>
          <w:spacing w:val="6"/>
          <w:w w:val="103"/>
          <w:lang w:val="ru-RU"/>
        </w:rPr>
      </w:pPr>
    </w:p>
    <w:p w:rsidR="00CF6EAA" w:rsidRPr="00A13163" w:rsidRDefault="00CF6EAA" w:rsidP="00CF6EAA">
      <w:pPr>
        <w:shd w:val="clear" w:color="auto" w:fill="FFFFFF"/>
        <w:rPr>
          <w:rFonts w:ascii="Times New Roman" w:hAnsi="Times New Roman" w:cs="Times New Roman"/>
          <w:b/>
          <w:bCs/>
          <w:spacing w:val="6"/>
          <w:w w:val="103"/>
          <w:lang w:val="sr-Cyrl-CS"/>
        </w:rPr>
      </w:pPr>
      <w:r w:rsidRPr="00A13163">
        <w:rPr>
          <w:rFonts w:ascii="Times New Roman" w:hAnsi="Times New Roman" w:cs="Times New Roman"/>
          <w:b/>
          <w:bCs/>
          <w:spacing w:val="6"/>
          <w:w w:val="103"/>
          <w:lang w:val="sr-Cyrl-CS"/>
        </w:rPr>
        <w:t>ТЕХНИЧКО И ИНФОРМАТИЧКО ОБРАЗОВАЊЕ</w:t>
      </w:r>
    </w:p>
    <w:p w:rsidR="00CF6EAA" w:rsidRPr="00A13163" w:rsidRDefault="00CF6EAA" w:rsidP="00CF6EAA">
      <w:pPr>
        <w:shd w:val="clear" w:color="auto" w:fill="FFFFFF"/>
        <w:rPr>
          <w:rFonts w:ascii="Times New Roman" w:hAnsi="Times New Roman" w:cs="Times New Roman"/>
          <w:b/>
          <w:bCs/>
          <w:spacing w:val="6"/>
          <w:w w:val="103"/>
          <w:lang w:val="sr-Cyrl-CS"/>
        </w:rPr>
      </w:pPr>
      <w:r w:rsidRPr="00A13163">
        <w:rPr>
          <w:rFonts w:ascii="Times New Roman" w:hAnsi="Times New Roman" w:cs="Times New Roman"/>
          <w:b/>
          <w:spacing w:val="7"/>
          <w:w w:val="103"/>
          <w:lang w:val="ru-RU"/>
        </w:rPr>
        <w:t>Оперативни задаци</w:t>
      </w:r>
    </w:p>
    <w:p w:rsidR="00CF6EAA" w:rsidRPr="00A13163" w:rsidRDefault="00CF6EAA" w:rsidP="00CF6EAA">
      <w:pPr>
        <w:shd w:val="clear" w:color="auto" w:fill="FFFFFF"/>
        <w:rPr>
          <w:rFonts w:ascii="Times New Roman" w:hAnsi="Times New Roman" w:cs="Times New Roman"/>
          <w:lang w:val="ru-RU"/>
        </w:rPr>
      </w:pPr>
      <w:r w:rsidRPr="00A13163">
        <w:rPr>
          <w:rFonts w:ascii="Times New Roman" w:hAnsi="Times New Roman" w:cs="Times New Roman"/>
          <w:spacing w:val="1"/>
          <w:w w:val="103"/>
          <w:lang w:val="ru-RU"/>
        </w:rPr>
        <w:t>Ученици треба да:</w:t>
      </w:r>
    </w:p>
    <w:p w:rsidR="00CF6EAA" w:rsidRPr="00A13163" w:rsidRDefault="00CF6EAA" w:rsidP="00CF6EAA">
      <w:pPr>
        <w:shd w:val="clear" w:color="auto" w:fill="FFFFFF"/>
        <w:tabs>
          <w:tab w:val="left" w:pos="739"/>
        </w:tabs>
        <w:ind w:left="62" w:firstLine="456"/>
        <w:rPr>
          <w:rFonts w:ascii="Times New Roman" w:hAnsi="Times New Roman" w:cs="Times New Roman"/>
          <w:lang w:val="ru-RU"/>
        </w:rPr>
      </w:pPr>
      <w:r w:rsidRPr="00A13163">
        <w:rPr>
          <w:rFonts w:ascii="Times New Roman" w:hAnsi="Times New Roman" w:cs="Times New Roman"/>
          <w:w w:val="103"/>
          <w:lang w:val="ru-RU"/>
        </w:rPr>
        <w:t xml:space="preserve">-прошире   своја  знања   из   претходних   разреда   из   области </w:t>
      </w:r>
      <w:r w:rsidRPr="00A13163">
        <w:rPr>
          <w:rFonts w:ascii="Times New Roman" w:hAnsi="Times New Roman" w:cs="Times New Roman"/>
          <w:spacing w:val="3"/>
          <w:w w:val="103"/>
          <w:lang w:val="ru-RU"/>
        </w:rPr>
        <w:t>техничког цртања;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29" w:firstLine="456"/>
        <w:rPr>
          <w:rFonts w:ascii="Times New Roman" w:hAnsi="Times New Roman" w:cs="Times New Roman"/>
          <w:w w:val="103"/>
          <w:lang w:val="ru-RU"/>
        </w:rPr>
      </w:pPr>
      <w:r w:rsidRPr="00A13163">
        <w:rPr>
          <w:rFonts w:ascii="Times New Roman" w:hAnsi="Times New Roman" w:cs="Times New Roman"/>
          <w:spacing w:val="-1"/>
          <w:w w:val="103"/>
          <w:lang w:val="ru-RU"/>
        </w:rPr>
        <w:t xml:space="preserve">да науче представљање у ортогоналној пројекцији и просторно </w:t>
      </w:r>
      <w:r w:rsidRPr="00A13163">
        <w:rPr>
          <w:rFonts w:ascii="Times New Roman" w:hAnsi="Times New Roman" w:cs="Times New Roman"/>
          <w:spacing w:val="3"/>
          <w:w w:val="103"/>
          <w:lang w:val="ru-RU"/>
        </w:rPr>
        <w:t>приказивање предмета;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29" w:firstLine="456"/>
        <w:rPr>
          <w:rFonts w:ascii="Times New Roman" w:hAnsi="Times New Roman" w:cs="Times New Roman"/>
          <w:w w:val="103"/>
          <w:lang w:val="ru-RU"/>
        </w:rPr>
      </w:pPr>
      <w:r w:rsidRPr="00A13163">
        <w:rPr>
          <w:rFonts w:ascii="Times New Roman" w:hAnsi="Times New Roman" w:cs="Times New Roman"/>
          <w:w w:val="103"/>
          <w:lang w:val="ru-RU"/>
        </w:rPr>
        <w:t xml:space="preserve">упознају специфична техничкотехнолошка својтва појединиx </w:t>
      </w:r>
      <w:r w:rsidRPr="00A13163">
        <w:rPr>
          <w:rFonts w:ascii="Times New Roman" w:hAnsi="Times New Roman" w:cs="Times New Roman"/>
          <w:spacing w:val="1"/>
          <w:w w:val="103"/>
          <w:lang w:val="ru-RU"/>
        </w:rPr>
        <w:t>метала и легура;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485"/>
        <w:rPr>
          <w:rFonts w:ascii="Times New Roman" w:hAnsi="Times New Roman" w:cs="Times New Roman"/>
          <w:w w:val="103"/>
          <w:lang w:val="ru-RU"/>
        </w:rPr>
      </w:pPr>
      <w:r w:rsidRPr="00A13163">
        <w:rPr>
          <w:rFonts w:ascii="Times New Roman" w:hAnsi="Times New Roman" w:cs="Times New Roman"/>
          <w:spacing w:val="3"/>
          <w:w w:val="103"/>
          <w:lang w:val="ru-RU"/>
        </w:rPr>
        <w:t>умеју да рукују инструментима за мерење;</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485"/>
        <w:rPr>
          <w:rFonts w:ascii="Times New Roman" w:hAnsi="Times New Roman" w:cs="Times New Roman"/>
          <w:w w:val="103"/>
          <w:lang w:val="ru-RU"/>
        </w:rPr>
      </w:pPr>
      <w:r w:rsidRPr="00A13163">
        <w:rPr>
          <w:rFonts w:ascii="Times New Roman" w:hAnsi="Times New Roman" w:cs="Times New Roman"/>
          <w:spacing w:val="3"/>
          <w:w w:val="103"/>
          <w:lang w:val="ru-RU"/>
        </w:rPr>
        <w:t>повежу знања о мерењу из физике шестог разреда;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29" w:firstLine="456"/>
        <w:rPr>
          <w:rFonts w:ascii="Times New Roman" w:hAnsi="Times New Roman" w:cs="Times New Roman"/>
          <w:w w:val="103"/>
          <w:lang w:val="ru-RU"/>
        </w:rPr>
      </w:pPr>
      <w:r w:rsidRPr="00A13163">
        <w:rPr>
          <w:rFonts w:ascii="Times New Roman" w:hAnsi="Times New Roman" w:cs="Times New Roman"/>
          <w:spacing w:val="3"/>
          <w:w w:val="103"/>
          <w:lang w:val="ru-RU"/>
        </w:rPr>
        <w:t>упознају специфичности, сличности и разлике обраде метала и других материјала;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before="10" w:after="0" w:line="240" w:lineRule="auto"/>
        <w:ind w:left="29" w:firstLine="456"/>
        <w:rPr>
          <w:rFonts w:ascii="Times New Roman" w:hAnsi="Times New Roman" w:cs="Times New Roman"/>
          <w:w w:val="103"/>
          <w:lang w:val="ru-RU"/>
        </w:rPr>
      </w:pPr>
      <w:r w:rsidRPr="00A13163">
        <w:rPr>
          <w:rFonts w:ascii="Times New Roman" w:hAnsi="Times New Roman" w:cs="Times New Roman"/>
          <w:spacing w:val="3"/>
          <w:w w:val="103"/>
          <w:lang w:val="ru-RU"/>
        </w:rPr>
        <w:t xml:space="preserve">упознају подсистеме саобраћајних и транспортних машина и </w:t>
      </w:r>
      <w:r w:rsidRPr="00A13163">
        <w:rPr>
          <w:rFonts w:ascii="Times New Roman" w:hAnsi="Times New Roman" w:cs="Times New Roman"/>
          <w:spacing w:val="21"/>
          <w:w w:val="103"/>
          <w:lang w:val="ru-RU"/>
        </w:rPr>
        <w:t>уређаја;</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485"/>
        <w:rPr>
          <w:rFonts w:ascii="Times New Roman" w:hAnsi="Times New Roman" w:cs="Times New Roman"/>
          <w:w w:val="103"/>
          <w:lang w:val="ru-RU"/>
        </w:rPr>
      </w:pPr>
      <w:r w:rsidRPr="00A13163">
        <w:rPr>
          <w:rFonts w:ascii="Times New Roman" w:hAnsi="Times New Roman" w:cs="Times New Roman"/>
          <w:spacing w:val="2"/>
          <w:w w:val="103"/>
          <w:lang w:val="ru-RU"/>
        </w:rPr>
        <w:t>стичу знања о преображајницима енергије;</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485"/>
        <w:rPr>
          <w:rFonts w:ascii="Times New Roman" w:hAnsi="Times New Roman" w:cs="Times New Roman"/>
          <w:w w:val="103"/>
          <w:lang w:val="ru-RU"/>
        </w:rPr>
      </w:pPr>
      <w:r w:rsidRPr="00A13163">
        <w:rPr>
          <w:rFonts w:ascii="Times New Roman" w:hAnsi="Times New Roman" w:cs="Times New Roman"/>
          <w:spacing w:val="4"/>
          <w:w w:val="103"/>
          <w:lang w:val="ru-RU"/>
        </w:rPr>
        <w:t>стичу навике за рационално коришћење и штедњу енергије;</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29" w:firstLine="456"/>
        <w:rPr>
          <w:rFonts w:ascii="Times New Roman" w:hAnsi="Times New Roman" w:cs="Times New Roman"/>
          <w:w w:val="103"/>
          <w:lang w:val="ru-RU"/>
        </w:rPr>
      </w:pPr>
      <w:r w:rsidRPr="00A13163">
        <w:rPr>
          <w:rFonts w:ascii="Times New Roman" w:hAnsi="Times New Roman" w:cs="Times New Roman"/>
          <w:spacing w:val="1"/>
          <w:w w:val="103"/>
          <w:lang w:val="ru-RU"/>
        </w:rPr>
        <w:t xml:space="preserve">упознају тенденцију роботизације у разним сферама живота и </w:t>
      </w:r>
      <w:r w:rsidRPr="00A13163">
        <w:rPr>
          <w:rFonts w:ascii="Times New Roman" w:hAnsi="Times New Roman" w:cs="Times New Roman"/>
          <w:spacing w:val="-1"/>
          <w:w w:val="103"/>
          <w:lang w:val="ru-RU"/>
        </w:rPr>
        <w:t>рада људи;</w:t>
      </w:r>
    </w:p>
    <w:p w:rsidR="00CF6EAA" w:rsidRPr="00A13163" w:rsidRDefault="00CF6EAA" w:rsidP="00CF6EAA">
      <w:pPr>
        <w:widowControl w:val="0"/>
        <w:numPr>
          <w:ilvl w:val="0"/>
          <w:numId w:val="69"/>
        </w:numPr>
        <w:shd w:val="clear" w:color="auto" w:fill="FFFFFF"/>
        <w:tabs>
          <w:tab w:val="left" w:pos="614"/>
        </w:tabs>
        <w:autoSpaceDE w:val="0"/>
        <w:autoSpaceDN w:val="0"/>
        <w:adjustRightInd w:val="0"/>
        <w:spacing w:after="0" w:line="240" w:lineRule="auto"/>
        <w:ind w:left="29" w:firstLine="456"/>
        <w:rPr>
          <w:rFonts w:ascii="Times New Roman" w:hAnsi="Times New Roman" w:cs="Times New Roman"/>
          <w:w w:val="103"/>
          <w:lang w:val="ru-RU"/>
        </w:rPr>
      </w:pPr>
      <w:r w:rsidRPr="00A13163">
        <w:rPr>
          <w:rFonts w:ascii="Times New Roman" w:hAnsi="Times New Roman" w:cs="Times New Roman"/>
          <w:spacing w:val="1"/>
          <w:w w:val="103"/>
          <w:lang w:val="ru-RU"/>
        </w:rPr>
        <w:t xml:space="preserve">упознају неке могућности за управљање моделима уз употребу </w:t>
      </w:r>
      <w:r w:rsidRPr="00A13163">
        <w:rPr>
          <w:rFonts w:ascii="Times New Roman" w:hAnsi="Times New Roman" w:cs="Times New Roman"/>
          <w:spacing w:val="3"/>
          <w:w w:val="103"/>
          <w:lang w:val="ru-RU"/>
        </w:rPr>
        <w:t>рачунара са готовим програмима на бази интерфејс технологије.</w:t>
      </w:r>
    </w:p>
    <w:p w:rsidR="00CF6EAA" w:rsidRPr="00A13163" w:rsidRDefault="00CF6EAA" w:rsidP="00CF6EAA">
      <w:pPr>
        <w:widowControl w:val="0"/>
        <w:shd w:val="clear" w:color="auto" w:fill="FFFFFF"/>
        <w:tabs>
          <w:tab w:val="left" w:pos="614"/>
        </w:tabs>
        <w:autoSpaceDE w:val="0"/>
        <w:autoSpaceDN w:val="0"/>
        <w:adjustRightInd w:val="0"/>
        <w:ind w:left="29"/>
        <w:rPr>
          <w:rFonts w:ascii="Times New Roman" w:hAnsi="Times New Roman" w:cs="Times New Roman"/>
          <w:w w:val="103"/>
          <w:lang w:val="ru-RU"/>
        </w:rPr>
      </w:pPr>
    </w:p>
    <w:tbl>
      <w:tblPr>
        <w:tblW w:w="144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2"/>
        <w:gridCol w:w="2641"/>
        <w:gridCol w:w="3041"/>
        <w:gridCol w:w="3040"/>
        <w:gridCol w:w="2862"/>
      </w:tblGrid>
      <w:tr w:rsidR="00CF6EAA" w:rsidRPr="00A13163" w:rsidTr="00546532">
        <w:trPr>
          <w:trHeight w:val="188"/>
        </w:trPr>
        <w:tc>
          <w:tcPr>
            <w:tcW w:w="2862" w:type="dxa"/>
            <w:vMerge w:val="restart"/>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НАСТАВНЕ ТЕМЕ</w:t>
            </w:r>
          </w:p>
        </w:tc>
        <w:tc>
          <w:tcPr>
            <w:tcW w:w="2641" w:type="dxa"/>
            <w:vMerge w:val="restart"/>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НАЧИНИ РЕАЛИЗАЦИЈЕ</w:t>
            </w:r>
          </w:p>
        </w:tc>
        <w:tc>
          <w:tcPr>
            <w:tcW w:w="8943" w:type="dxa"/>
            <w:gridSpan w:val="3"/>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ИСХОДИ (СТАНДАРДИ )</w:t>
            </w:r>
          </w:p>
        </w:tc>
      </w:tr>
      <w:tr w:rsidR="00CF6EAA" w:rsidRPr="00A13163" w:rsidTr="00546532">
        <w:trPr>
          <w:trHeight w:val="187"/>
        </w:trPr>
        <w:tc>
          <w:tcPr>
            <w:tcW w:w="2862" w:type="dxa"/>
            <w:vMerge/>
            <w:shd w:val="clear" w:color="auto" w:fill="FBD4B4"/>
            <w:vAlign w:val="center"/>
          </w:tcPr>
          <w:p w:rsidR="00CF6EAA" w:rsidRPr="00A13163" w:rsidRDefault="00CF6EAA" w:rsidP="00546532">
            <w:pPr>
              <w:jc w:val="center"/>
              <w:rPr>
                <w:rFonts w:ascii="Times New Roman" w:hAnsi="Times New Roman" w:cs="Times New Roman"/>
                <w:b/>
                <w:bCs/>
                <w:lang w:val="sr-Cyrl-CS"/>
              </w:rPr>
            </w:pPr>
          </w:p>
        </w:tc>
        <w:tc>
          <w:tcPr>
            <w:tcW w:w="2641" w:type="dxa"/>
            <w:vMerge/>
            <w:shd w:val="clear" w:color="auto" w:fill="FBD4B4"/>
            <w:vAlign w:val="center"/>
          </w:tcPr>
          <w:p w:rsidR="00CF6EAA" w:rsidRPr="00A13163" w:rsidRDefault="00CF6EAA" w:rsidP="00546532">
            <w:pPr>
              <w:jc w:val="center"/>
              <w:rPr>
                <w:rFonts w:ascii="Times New Roman" w:hAnsi="Times New Roman" w:cs="Times New Roman"/>
                <w:b/>
                <w:bCs/>
                <w:lang w:val="sr-Cyrl-CS"/>
              </w:rPr>
            </w:pPr>
          </w:p>
        </w:tc>
        <w:tc>
          <w:tcPr>
            <w:tcW w:w="3041"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ОСНОВНИ</w:t>
            </w:r>
          </w:p>
        </w:tc>
        <w:tc>
          <w:tcPr>
            <w:tcW w:w="3040"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СРЕДЊИ</w:t>
            </w:r>
          </w:p>
        </w:tc>
        <w:tc>
          <w:tcPr>
            <w:tcW w:w="2862"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НАПРЕДНИ</w:t>
            </w:r>
          </w:p>
        </w:tc>
      </w:tr>
      <w:tr w:rsidR="00CF6EAA" w:rsidRPr="00A13163" w:rsidTr="00546532">
        <w:trPr>
          <w:trHeight w:val="651"/>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rPr>
              <w:t>1</w:t>
            </w:r>
            <w:r w:rsidRPr="00A13163">
              <w:rPr>
                <w:rFonts w:ascii="Times New Roman" w:hAnsi="Times New Roman" w:cs="Times New Roman"/>
                <w:b/>
                <w:bCs/>
              </w:rPr>
              <w:t xml:space="preserve">. </w:t>
            </w:r>
            <w:r w:rsidRPr="00A13163">
              <w:rPr>
                <w:rFonts w:ascii="Times New Roman" w:hAnsi="Times New Roman" w:cs="Times New Roman"/>
                <w:b/>
                <w:bCs/>
                <w:lang w:val="sr-Cyrl-CS"/>
              </w:rPr>
              <w:t>Увод у машинску технику</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rPr>
                <w:rFonts w:ascii="Times New Roman" w:hAnsi="Times New Roman" w:cs="Times New Roman"/>
                <w:lang w:val="sr-Cyrl-CS"/>
              </w:rPr>
            </w:pPr>
          </w:p>
        </w:tc>
        <w:tc>
          <w:tcPr>
            <w:tcW w:w="3041"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разуме чиме се бави машинство и која је његова улога и значај.</w:t>
            </w:r>
          </w:p>
        </w:tc>
        <w:tc>
          <w:tcPr>
            <w:tcW w:w="3040"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познаје појам машинаства и машине и њихов развој кроз историју</w:t>
            </w:r>
          </w:p>
        </w:tc>
        <w:tc>
          <w:tcPr>
            <w:tcW w:w="2862"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познају  појмове машина и механизама, као и начинима трансформације материје и енергије и преноса оптерећњеа и </w:t>
            </w:r>
            <w:r w:rsidRPr="00A13163">
              <w:rPr>
                <w:rFonts w:ascii="Times New Roman" w:hAnsi="Times New Roman" w:cs="Times New Roman"/>
                <w:lang w:val="ru-RU"/>
              </w:rPr>
              <w:lastRenderedPageBreak/>
              <w:t>кретања</w:t>
            </w:r>
          </w:p>
        </w:tc>
      </w:tr>
      <w:tr w:rsidR="00CF6EAA" w:rsidRPr="00A13163" w:rsidTr="00546532">
        <w:trPr>
          <w:trHeight w:val="486"/>
        </w:trPr>
        <w:tc>
          <w:tcPr>
            <w:tcW w:w="2862" w:type="dxa"/>
            <w:shd w:val="clear" w:color="auto" w:fill="FBD4B4"/>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lastRenderedPageBreak/>
              <w:t>2</w:t>
            </w:r>
            <w:r w:rsidRPr="00A13163">
              <w:rPr>
                <w:rFonts w:ascii="Times New Roman" w:hAnsi="Times New Roman" w:cs="Times New Roman"/>
                <w:b/>
                <w:bCs/>
                <w:lang w:val="ru-RU"/>
              </w:rPr>
              <w:t xml:space="preserve">. </w:t>
            </w:r>
            <w:r w:rsidRPr="00A13163">
              <w:rPr>
                <w:rFonts w:ascii="Times New Roman" w:hAnsi="Times New Roman" w:cs="Times New Roman"/>
                <w:b/>
                <w:bCs/>
                <w:lang w:val="sr-Cyrl-CS"/>
              </w:rPr>
              <w:t>Техничко цртање у машинству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-Пројекције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Котирање</w:t>
            </w:r>
          </w:p>
          <w:p w:rsidR="00CF6EAA" w:rsidRPr="00A13163" w:rsidRDefault="00CF6EAA" w:rsidP="00546532">
            <w:pPr>
              <w:rPr>
                <w:rFonts w:ascii="Times New Roman" w:hAnsi="Times New Roman" w:cs="Times New Roman"/>
              </w:rPr>
            </w:pPr>
            <w:r w:rsidRPr="00A13163">
              <w:rPr>
                <w:rFonts w:ascii="Times New Roman" w:hAnsi="Times New Roman" w:cs="Times New Roman"/>
              </w:rPr>
              <w:t>- Размера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rPr>
                <w:rFonts w:ascii="Times New Roman" w:hAnsi="Times New Roman" w:cs="Times New Roman"/>
                <w:lang w:val="sr-Cyrl-CS"/>
              </w:rPr>
            </w:pPr>
          </w:p>
        </w:tc>
        <w:tc>
          <w:tcPr>
            <w:tcW w:w="3041"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eastAsia="sr-Cyrl-CS"/>
              </w:rPr>
              <w:t>- познаје врсте линија и врсте цртежа</w:t>
            </w:r>
          </w:p>
        </w:tc>
        <w:tc>
          <w:tcPr>
            <w:tcW w:w="3040"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ортогонално и просторно приказује предмете на цртежу уз помоћ наставника.</w:t>
            </w:r>
          </w:p>
        </w:tc>
        <w:tc>
          <w:tcPr>
            <w:tcW w:w="2862"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xml:space="preserve">- самостално </w:t>
            </w:r>
            <w:r w:rsidRPr="00A13163">
              <w:rPr>
                <w:rFonts w:ascii="Times New Roman" w:hAnsi="Times New Roman" w:cs="Times New Roman"/>
                <w:spacing w:val="-1"/>
                <w:w w:val="103"/>
                <w:lang w:val="ru-RU"/>
              </w:rPr>
              <w:t xml:space="preserve">представља предмете у ортогоналној пројекцији и просторно </w:t>
            </w:r>
            <w:r w:rsidRPr="00A13163">
              <w:rPr>
                <w:rFonts w:ascii="Times New Roman" w:hAnsi="Times New Roman" w:cs="Times New Roman"/>
                <w:spacing w:val="3"/>
                <w:w w:val="103"/>
                <w:lang w:val="ru-RU"/>
              </w:rPr>
              <w:t>приказивање предмета</w:t>
            </w:r>
          </w:p>
        </w:tc>
      </w:tr>
      <w:tr w:rsidR="00CF6EAA" w:rsidRPr="00A13163" w:rsidTr="00546532">
        <w:trPr>
          <w:trHeight w:val="529"/>
        </w:trPr>
        <w:tc>
          <w:tcPr>
            <w:tcW w:w="2862" w:type="dxa"/>
            <w:shd w:val="clear" w:color="auto" w:fill="FBD4B4"/>
            <w:vAlign w:val="center"/>
          </w:tcPr>
          <w:p w:rsidR="00CF6EAA" w:rsidRPr="00A13163" w:rsidRDefault="00CF6EAA" w:rsidP="00546532">
            <w:pPr>
              <w:rPr>
                <w:rFonts w:ascii="Times New Roman" w:hAnsi="Times New Roman" w:cs="Times New Roman"/>
                <w:b/>
                <w:bCs/>
                <w:lang w:val="sr-Cyrl-CS"/>
              </w:rPr>
            </w:pPr>
            <w:r w:rsidRPr="00A13163">
              <w:rPr>
                <w:rFonts w:ascii="Times New Roman" w:hAnsi="Times New Roman" w:cs="Times New Roman"/>
                <w:lang w:val="sr-Cyrl-CS"/>
              </w:rPr>
              <w:t>3</w:t>
            </w:r>
            <w:r w:rsidRPr="00A13163">
              <w:rPr>
                <w:rFonts w:ascii="Times New Roman" w:hAnsi="Times New Roman" w:cs="Times New Roman"/>
                <w:b/>
                <w:bCs/>
                <w:lang w:val="sr-Cyrl-CS"/>
              </w:rPr>
              <w:t>. Информатичка технологија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-Рад са програмима :</w:t>
            </w:r>
            <w:r w:rsidRPr="00A13163">
              <w:rPr>
                <w:rFonts w:ascii="Times New Roman" w:hAnsi="Times New Roman" w:cs="Times New Roman"/>
              </w:rPr>
              <w:t>GooglescatchupiPowerpoint</w:t>
            </w:r>
            <w:r w:rsidRPr="00A13163">
              <w:rPr>
                <w:rFonts w:ascii="Times New Roman" w:hAnsi="Times New Roman" w:cs="Times New Roman"/>
                <w:lang w:val="ru-RU"/>
              </w:rPr>
              <w:t>.</w:t>
            </w:r>
          </w:p>
          <w:p w:rsidR="00CF6EAA" w:rsidRPr="00A13163" w:rsidRDefault="00CF6EAA" w:rsidP="00546532">
            <w:pPr>
              <w:rPr>
                <w:rFonts w:ascii="Times New Roman" w:hAnsi="Times New Roman" w:cs="Times New Roman"/>
              </w:rPr>
            </w:pPr>
            <w:r w:rsidRPr="00A13163">
              <w:rPr>
                <w:rFonts w:ascii="Times New Roman" w:hAnsi="Times New Roman" w:cs="Times New Roman"/>
              </w:rPr>
              <w:t>- Израда презентација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74" w:lineRule="exact"/>
              <w:rPr>
                <w:lang w:val="sr-Cyrl-CS" w:eastAsia="sr-Cyrl-CS"/>
              </w:rPr>
            </w:pPr>
            <w:r w:rsidRPr="00A13163">
              <w:rPr>
                <w:lang w:val="sr-Cyrl-CS" w:eastAsia="sr-Cyrl-CS"/>
              </w:rPr>
              <w:t>- практичан рад</w:t>
            </w:r>
          </w:p>
        </w:tc>
        <w:tc>
          <w:tcPr>
            <w:tcW w:w="3041"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10"/>
              <w:ind w:left="58"/>
              <w:rPr>
                <w:rFonts w:ascii="Times New Roman" w:hAnsi="Times New Roman" w:cs="Times New Roman"/>
                <w:spacing w:val="5"/>
                <w:lang w:val="ru-RU"/>
              </w:rPr>
            </w:pPr>
            <w:r w:rsidRPr="00A13163">
              <w:rPr>
                <w:rFonts w:ascii="Times New Roman" w:hAnsi="Times New Roman" w:cs="Times New Roman"/>
                <w:spacing w:val="5"/>
                <w:lang w:val="ru-RU"/>
              </w:rPr>
              <w:t>- покреће ове програме и израђује једноставне цртеже и презентације.</w:t>
            </w:r>
          </w:p>
        </w:tc>
        <w:tc>
          <w:tcPr>
            <w:tcW w:w="3040"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10"/>
              <w:ind w:left="58"/>
              <w:rPr>
                <w:rFonts w:ascii="Times New Roman" w:hAnsi="Times New Roman" w:cs="Times New Roman"/>
                <w:spacing w:val="5"/>
                <w:lang w:val="ru-RU"/>
              </w:rPr>
            </w:pPr>
            <w:r w:rsidRPr="00A13163">
              <w:rPr>
                <w:rFonts w:ascii="Times New Roman" w:hAnsi="Times New Roman" w:cs="Times New Roman"/>
                <w:spacing w:val="5"/>
                <w:lang w:val="ru-RU"/>
              </w:rPr>
              <w:t>- да науче да користе основне програмске пакете за цртање и израду презентација</w:t>
            </w:r>
          </w:p>
        </w:tc>
        <w:tc>
          <w:tcPr>
            <w:tcW w:w="2862"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10"/>
              <w:ind w:left="58"/>
              <w:rPr>
                <w:rFonts w:ascii="Times New Roman" w:hAnsi="Times New Roman" w:cs="Times New Roman"/>
                <w:spacing w:val="5"/>
                <w:lang w:val="ru-RU"/>
              </w:rPr>
            </w:pPr>
            <w:r w:rsidRPr="00A13163">
              <w:rPr>
                <w:rFonts w:ascii="Times New Roman" w:hAnsi="Times New Roman" w:cs="Times New Roman"/>
                <w:spacing w:val="5"/>
                <w:lang w:val="ru-RU"/>
              </w:rPr>
              <w:t>- успешно црта и израђује презентације по свом сценарију, користи звук, клип и анимације.</w:t>
            </w:r>
          </w:p>
        </w:tc>
      </w:tr>
      <w:tr w:rsidR="00CF6EAA" w:rsidRPr="00A13163" w:rsidTr="00546532">
        <w:trPr>
          <w:trHeight w:val="509"/>
        </w:trPr>
        <w:tc>
          <w:tcPr>
            <w:tcW w:w="2862" w:type="dxa"/>
            <w:shd w:val="clear" w:color="auto" w:fill="FBD4B4"/>
            <w:vAlign w:val="center"/>
          </w:tcPr>
          <w:p w:rsidR="00CF6EAA" w:rsidRPr="00A13163" w:rsidRDefault="00CF6EAA" w:rsidP="00546532">
            <w:pPr>
              <w:rPr>
                <w:rFonts w:ascii="Times New Roman" w:hAnsi="Times New Roman" w:cs="Times New Roman"/>
                <w:b/>
                <w:bCs/>
                <w:lang w:val="sr-Cyrl-CS"/>
              </w:rPr>
            </w:pPr>
            <w:r w:rsidRPr="00A13163">
              <w:rPr>
                <w:rFonts w:ascii="Times New Roman" w:hAnsi="Times New Roman" w:cs="Times New Roman"/>
                <w:lang w:val="sr-Cyrl-CS"/>
              </w:rPr>
              <w:t>4</w:t>
            </w:r>
            <w:r w:rsidRPr="00A13163">
              <w:rPr>
                <w:rFonts w:ascii="Times New Roman" w:hAnsi="Times New Roman" w:cs="Times New Roman"/>
                <w:b/>
                <w:bCs/>
                <w:lang w:val="sr-Cyrl-CS"/>
              </w:rPr>
              <w:t xml:space="preserve">. Материјали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Машински материјали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Својства метала и легура.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74" w:lineRule="exact"/>
              <w:rPr>
                <w:lang w:val="sr-Cyrl-CS" w:eastAsia="sr-Cyrl-CS"/>
              </w:rPr>
            </w:pPr>
          </w:p>
        </w:tc>
        <w:tc>
          <w:tcPr>
            <w:tcW w:w="3041"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w w:val="103"/>
                <w:lang w:val="ru-RU"/>
              </w:rPr>
              <w:t xml:space="preserve">- упознају специфична техничко-технолошка својтва појединиx </w:t>
            </w:r>
            <w:r w:rsidRPr="00A13163">
              <w:rPr>
                <w:rFonts w:ascii="Times New Roman" w:hAnsi="Times New Roman" w:cs="Times New Roman"/>
                <w:spacing w:val="1"/>
                <w:w w:val="103"/>
                <w:lang w:val="ru-RU"/>
              </w:rPr>
              <w:t>метала и легура</w:t>
            </w:r>
          </w:p>
        </w:tc>
        <w:tc>
          <w:tcPr>
            <w:tcW w:w="3040"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разликује значај и врсте материјала, намену и улогу.</w:t>
            </w:r>
          </w:p>
          <w:p w:rsidR="00CF6EAA" w:rsidRPr="00A13163" w:rsidRDefault="00CF6EAA" w:rsidP="00546532">
            <w:pPr>
              <w:rPr>
                <w:rFonts w:ascii="Times New Roman" w:hAnsi="Times New Roman" w:cs="Times New Roman"/>
                <w:lang w:val="ru-RU"/>
              </w:rPr>
            </w:pPr>
          </w:p>
        </w:tc>
        <w:tc>
          <w:tcPr>
            <w:tcW w:w="2862"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 познаје својства метала и легура и начине њиховог испитивања.</w:t>
            </w:r>
          </w:p>
        </w:tc>
      </w:tr>
      <w:tr w:rsidR="00CF6EAA" w:rsidRPr="00A13163" w:rsidTr="00546532">
        <w:trPr>
          <w:trHeight w:val="54"/>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5</w:t>
            </w:r>
            <w:r w:rsidRPr="00A13163">
              <w:rPr>
                <w:rFonts w:ascii="Times New Roman" w:hAnsi="Times New Roman" w:cs="Times New Roman"/>
                <w:b/>
                <w:bCs/>
                <w:lang w:val="sr-Cyrl-CS"/>
              </w:rPr>
              <w:t>. Лабораторијска вежба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Помично мерило са нонијусом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Микрометар.</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83" w:lineRule="exact"/>
              <w:ind w:firstLine="5"/>
              <w:rPr>
                <w:lang w:val="sr-Cyrl-CS" w:eastAsia="sr-Cyrl-CS"/>
              </w:rPr>
            </w:pPr>
            <w:r w:rsidRPr="00A13163">
              <w:rPr>
                <w:lang w:val="sr-Cyrl-CS" w:eastAsia="sr-Cyrl-CS"/>
              </w:rPr>
              <w:t>- практичан рад</w:t>
            </w:r>
          </w:p>
        </w:tc>
        <w:tc>
          <w:tcPr>
            <w:tcW w:w="3041"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spacing w:val="3"/>
                <w:w w:val="103"/>
                <w:lang w:val="ru-RU"/>
              </w:rPr>
              <w:t>- познаје врсте инструмената за мерење дужине.</w:t>
            </w:r>
          </w:p>
        </w:tc>
        <w:tc>
          <w:tcPr>
            <w:tcW w:w="3040"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spacing w:val="3"/>
                <w:w w:val="103"/>
                <w:lang w:val="ru-RU"/>
              </w:rPr>
            </w:pPr>
            <w:r w:rsidRPr="00A13163">
              <w:rPr>
                <w:rFonts w:ascii="Times New Roman" w:hAnsi="Times New Roman" w:cs="Times New Roman"/>
                <w:spacing w:val="3"/>
                <w:w w:val="103"/>
                <w:lang w:val="ru-RU"/>
              </w:rPr>
              <w:t>- повежу знања о мерењу из физике шестог разреда;</w:t>
            </w:r>
          </w:p>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lang w:val="ru-RU"/>
              </w:rPr>
              <w:t>- разликује улогу и врсте мерних инструмената.</w:t>
            </w:r>
          </w:p>
        </w:tc>
        <w:tc>
          <w:tcPr>
            <w:tcW w:w="2862"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lang w:val="ru-RU"/>
              </w:rPr>
              <w:t>- самостално узима меру и чита њену величину на помичном мерилу.</w:t>
            </w:r>
          </w:p>
        </w:tc>
      </w:tr>
      <w:tr w:rsidR="00CF6EAA" w:rsidRPr="00A13163" w:rsidTr="00546532">
        <w:trPr>
          <w:trHeight w:val="54"/>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6. </w:t>
            </w:r>
            <w:r w:rsidRPr="00A13163">
              <w:rPr>
                <w:rFonts w:ascii="Times New Roman" w:hAnsi="Times New Roman" w:cs="Times New Roman"/>
                <w:b/>
                <w:bCs/>
                <w:lang w:val="sr-Cyrl-CS"/>
              </w:rPr>
              <w:t>Технологија обраде материјала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-Обрада метала са и без скидања струготине.</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-Спајање метала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lastRenderedPageBreak/>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74" w:lineRule="exact"/>
              <w:ind w:firstLine="10"/>
              <w:rPr>
                <w:lang w:val="sr-Cyrl-CS" w:eastAsia="sr-Cyrl-CS"/>
              </w:rPr>
            </w:pPr>
          </w:p>
        </w:tc>
        <w:tc>
          <w:tcPr>
            <w:tcW w:w="3041" w:type="dxa"/>
            <w:vAlign w:val="center"/>
          </w:tcPr>
          <w:p w:rsidR="00CF6EAA" w:rsidRPr="00A13163" w:rsidRDefault="00CF6EAA" w:rsidP="00546532">
            <w:pPr>
              <w:widowControl w:val="0"/>
              <w:shd w:val="clear" w:color="auto" w:fill="FFFFFF"/>
              <w:tabs>
                <w:tab w:val="left" w:pos="667"/>
              </w:tabs>
              <w:autoSpaceDE w:val="0"/>
              <w:autoSpaceDN w:val="0"/>
              <w:adjustRightInd w:val="0"/>
              <w:spacing w:before="5"/>
              <w:ind w:left="101"/>
              <w:rPr>
                <w:rFonts w:ascii="Times New Roman" w:hAnsi="Times New Roman" w:cs="Times New Roman"/>
                <w:lang w:val="ru-RU"/>
              </w:rPr>
            </w:pPr>
            <w:r w:rsidRPr="00A13163">
              <w:rPr>
                <w:rFonts w:ascii="Times New Roman" w:hAnsi="Times New Roman" w:cs="Times New Roman"/>
                <w:lang w:val="ru-RU"/>
              </w:rPr>
              <w:t>- познаје врсте обраде метала и спајања метала.</w:t>
            </w:r>
          </w:p>
        </w:tc>
        <w:tc>
          <w:tcPr>
            <w:tcW w:w="3040" w:type="dxa"/>
            <w:vAlign w:val="center"/>
          </w:tcPr>
          <w:p w:rsidR="00CF6EAA" w:rsidRPr="00A13163" w:rsidRDefault="00CF6EAA" w:rsidP="00546532">
            <w:pPr>
              <w:widowControl w:val="0"/>
              <w:shd w:val="clear" w:color="auto" w:fill="FFFFFF"/>
              <w:tabs>
                <w:tab w:val="left" w:pos="667"/>
              </w:tabs>
              <w:autoSpaceDE w:val="0"/>
              <w:autoSpaceDN w:val="0"/>
              <w:adjustRightInd w:val="0"/>
              <w:spacing w:before="5"/>
              <w:ind w:left="101"/>
              <w:rPr>
                <w:rFonts w:ascii="Times New Roman" w:hAnsi="Times New Roman" w:cs="Times New Roman"/>
                <w:lang w:val="ru-RU"/>
              </w:rPr>
            </w:pPr>
            <w:r w:rsidRPr="00A13163">
              <w:rPr>
                <w:rFonts w:ascii="Times New Roman" w:hAnsi="Times New Roman" w:cs="Times New Roman"/>
                <w:spacing w:val="3"/>
                <w:w w:val="103"/>
                <w:lang w:val="ru-RU"/>
              </w:rPr>
              <w:t>- упознају специфичности, сличности и разлике обраде метала и других материјала</w:t>
            </w:r>
          </w:p>
        </w:tc>
        <w:tc>
          <w:tcPr>
            <w:tcW w:w="2862" w:type="dxa"/>
            <w:vAlign w:val="center"/>
          </w:tcPr>
          <w:p w:rsidR="00CF6EAA" w:rsidRPr="00A13163" w:rsidRDefault="00CF6EAA" w:rsidP="00546532">
            <w:pPr>
              <w:widowControl w:val="0"/>
              <w:shd w:val="clear" w:color="auto" w:fill="FFFFFF"/>
              <w:tabs>
                <w:tab w:val="left" w:pos="667"/>
              </w:tabs>
              <w:autoSpaceDE w:val="0"/>
              <w:autoSpaceDN w:val="0"/>
              <w:adjustRightInd w:val="0"/>
              <w:spacing w:before="5"/>
              <w:ind w:left="101"/>
              <w:rPr>
                <w:rFonts w:ascii="Times New Roman" w:hAnsi="Times New Roman" w:cs="Times New Roman"/>
                <w:lang w:val="ru-RU"/>
              </w:rPr>
            </w:pPr>
            <w:r w:rsidRPr="00A13163">
              <w:rPr>
                <w:rFonts w:ascii="Times New Roman" w:hAnsi="Times New Roman" w:cs="Times New Roman"/>
                <w:lang w:val="ru-RU"/>
              </w:rPr>
              <w:t xml:space="preserve">- познаје сложеније облике обраде материјала као што су стругање и глодање и самостално скицира њихове шеме и </w:t>
            </w:r>
            <w:r w:rsidRPr="00A13163">
              <w:rPr>
                <w:rFonts w:ascii="Times New Roman" w:hAnsi="Times New Roman" w:cs="Times New Roman"/>
                <w:lang w:val="ru-RU"/>
              </w:rPr>
              <w:lastRenderedPageBreak/>
              <w:t>објашњава.</w:t>
            </w:r>
          </w:p>
        </w:tc>
      </w:tr>
      <w:tr w:rsidR="00CF6EAA" w:rsidRPr="00A13163" w:rsidTr="00546532">
        <w:trPr>
          <w:trHeight w:val="54"/>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7</w:t>
            </w:r>
            <w:r w:rsidRPr="00A13163">
              <w:rPr>
                <w:rFonts w:ascii="Times New Roman" w:hAnsi="Times New Roman" w:cs="Times New Roman"/>
                <w:b/>
                <w:bCs/>
                <w:lang w:val="sr-Cyrl-CS"/>
              </w:rPr>
              <w:t>. Машине и механизми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-Основни принципи машинских конструкција.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-Машински елементи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Транспортне машине.</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83" w:lineRule="exact"/>
              <w:ind w:firstLine="5"/>
              <w:rPr>
                <w:lang w:val="sr-Cyrl-CS" w:eastAsia="sr-Cyrl-CS"/>
              </w:rPr>
            </w:pPr>
          </w:p>
        </w:tc>
        <w:tc>
          <w:tcPr>
            <w:tcW w:w="3041"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spacing w:val="-2"/>
                <w:lang w:val="sr-Cyrl-CS"/>
              </w:rPr>
              <w:t xml:space="preserve"> -упознају основне </w:t>
            </w:r>
            <w:r w:rsidRPr="00A13163">
              <w:rPr>
                <w:rFonts w:ascii="Times New Roman" w:hAnsi="Times New Roman" w:cs="Times New Roman"/>
                <w:spacing w:val="1"/>
                <w:lang w:val="sr-Cyrl-CS"/>
              </w:rPr>
              <w:t>појмове и принципе рада машина,  механизама и њихових појединих елемента</w:t>
            </w:r>
          </w:p>
        </w:tc>
        <w:tc>
          <w:tcPr>
            <w:tcW w:w="304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разликује основне механизме и њихову намену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препознаје и набраја врсте машинских елемената.</w:t>
            </w:r>
          </w:p>
        </w:tc>
        <w:tc>
          <w:tcPr>
            <w:tcW w:w="286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скицира и тумачи шеме машинских елемената и механизама.</w:t>
            </w:r>
          </w:p>
        </w:tc>
      </w:tr>
      <w:tr w:rsidR="00CF6EAA" w:rsidRPr="00A13163" w:rsidTr="00546532">
        <w:trPr>
          <w:trHeight w:val="54"/>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8. </w:t>
            </w:r>
            <w:r w:rsidRPr="00A13163">
              <w:rPr>
                <w:rFonts w:ascii="Times New Roman" w:hAnsi="Times New Roman" w:cs="Times New Roman"/>
                <w:b/>
                <w:bCs/>
                <w:lang w:val="sr-Cyrl-CS"/>
              </w:rPr>
              <w:t>Роботика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74" w:lineRule="exact"/>
              <w:rPr>
                <w:lang w:val="sr-Cyrl-CS" w:eastAsia="sr-Cyrl-CS"/>
              </w:rPr>
            </w:pPr>
          </w:p>
        </w:tc>
        <w:tc>
          <w:tcPr>
            <w:tcW w:w="3041"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spacing w:val="1"/>
                <w:w w:val="103"/>
                <w:lang w:val="ru-RU"/>
              </w:rPr>
              <w:t xml:space="preserve">- упознају тенденцију роботизације у разним сферама живота и </w:t>
            </w:r>
            <w:r w:rsidRPr="00A13163">
              <w:rPr>
                <w:rFonts w:ascii="Times New Roman" w:hAnsi="Times New Roman" w:cs="Times New Roman"/>
                <w:spacing w:val="-1"/>
                <w:w w:val="103"/>
                <w:lang w:val="ru-RU"/>
              </w:rPr>
              <w:t>рада људи;</w:t>
            </w:r>
          </w:p>
        </w:tc>
        <w:tc>
          <w:tcPr>
            <w:tcW w:w="3040"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5"/>
              <w:rPr>
                <w:rFonts w:ascii="Times New Roman" w:hAnsi="Times New Roman" w:cs="Times New Roman"/>
                <w:spacing w:val="5"/>
                <w:lang w:val="ru-RU"/>
              </w:rPr>
            </w:pPr>
            <w:r w:rsidRPr="00A13163">
              <w:rPr>
                <w:rFonts w:ascii="Times New Roman" w:hAnsi="Times New Roman" w:cs="Times New Roman"/>
                <w:spacing w:val="5"/>
                <w:lang w:val="ru-RU"/>
              </w:rPr>
              <w:t>- познају врсте робота и њихову намену.</w:t>
            </w:r>
          </w:p>
        </w:tc>
        <w:tc>
          <w:tcPr>
            <w:tcW w:w="2862"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5"/>
              <w:rPr>
                <w:rFonts w:ascii="Times New Roman" w:hAnsi="Times New Roman" w:cs="Times New Roman"/>
                <w:spacing w:val="5"/>
                <w:lang w:val="ru-RU"/>
              </w:rPr>
            </w:pPr>
            <w:r w:rsidRPr="00A13163">
              <w:rPr>
                <w:rFonts w:ascii="Times New Roman" w:hAnsi="Times New Roman" w:cs="Times New Roman"/>
                <w:spacing w:val="5"/>
                <w:lang w:val="ru-RU"/>
              </w:rPr>
              <w:t>- самостално влада историјом, начином рада и функцијом робота.</w:t>
            </w:r>
          </w:p>
        </w:tc>
      </w:tr>
      <w:tr w:rsidR="00CF6EAA" w:rsidRPr="00A13163" w:rsidTr="00546532">
        <w:trPr>
          <w:trHeight w:val="548"/>
        </w:trPr>
        <w:tc>
          <w:tcPr>
            <w:tcW w:w="2862" w:type="dxa"/>
            <w:shd w:val="clear" w:color="auto" w:fill="FBD4B4"/>
            <w:vAlign w:val="center"/>
          </w:tcPr>
          <w:p w:rsidR="00CF6EAA" w:rsidRPr="00A13163" w:rsidRDefault="00CF6EAA" w:rsidP="00546532">
            <w:pPr>
              <w:rPr>
                <w:rFonts w:ascii="Times New Roman" w:hAnsi="Times New Roman" w:cs="Times New Roman"/>
                <w:b/>
                <w:bCs/>
                <w:lang w:val="sr-Cyrl-CS"/>
              </w:rPr>
            </w:pPr>
            <w:r w:rsidRPr="00A13163">
              <w:rPr>
                <w:rFonts w:ascii="Times New Roman" w:hAnsi="Times New Roman" w:cs="Times New Roman"/>
                <w:lang w:val="sr-Cyrl-CS"/>
              </w:rPr>
              <w:t>9.</w:t>
            </w:r>
            <w:r w:rsidRPr="00A13163">
              <w:rPr>
                <w:rFonts w:ascii="Times New Roman" w:hAnsi="Times New Roman" w:cs="Times New Roman"/>
                <w:b/>
                <w:bCs/>
                <w:lang w:val="sr-Cyrl-CS"/>
              </w:rPr>
              <w:t>Енергетика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-Облици и извори енергије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-Врсте мотора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-Мотори СУС И ССС</w:t>
            </w:r>
          </w:p>
          <w:p w:rsidR="00CF6EAA" w:rsidRPr="00A13163" w:rsidRDefault="00CF6EAA" w:rsidP="00546532">
            <w:pPr>
              <w:rPr>
                <w:rFonts w:ascii="Times New Roman" w:hAnsi="Times New Roman" w:cs="Times New Roman"/>
                <w:lang w:val="sr-Cyrl-CS"/>
              </w:rPr>
            </w:pP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rPr>
                <w:rFonts w:ascii="Times New Roman" w:hAnsi="Times New Roman" w:cs="Times New Roman"/>
                <w:lang w:val="sr-Cyrl-CS"/>
              </w:rPr>
            </w:pPr>
          </w:p>
        </w:tc>
        <w:tc>
          <w:tcPr>
            <w:tcW w:w="3041"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spacing w:val="2"/>
                <w:w w:val="103"/>
                <w:lang w:val="ru-RU"/>
              </w:rPr>
              <w:t>- основна знања о облицима и изворима енергије;</w:t>
            </w:r>
          </w:p>
        </w:tc>
        <w:tc>
          <w:tcPr>
            <w:tcW w:w="3040"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w w:val="103"/>
                <w:lang w:val="ru-RU"/>
              </w:rPr>
              <w:t>- познаје поделу облика енергије и врста мотота.</w:t>
            </w:r>
          </w:p>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w w:val="103"/>
                <w:lang w:val="ru-RU"/>
              </w:rPr>
            </w:pPr>
            <w:r w:rsidRPr="00A13163">
              <w:rPr>
                <w:rFonts w:ascii="Times New Roman" w:hAnsi="Times New Roman" w:cs="Times New Roman"/>
                <w:w w:val="103"/>
                <w:lang w:val="ru-RU"/>
              </w:rPr>
              <w:t>- позбаје основне принципе рада тополотних мотора.</w:t>
            </w:r>
          </w:p>
        </w:tc>
        <w:tc>
          <w:tcPr>
            <w:tcW w:w="2862" w:type="dxa"/>
            <w:vAlign w:val="center"/>
          </w:tcPr>
          <w:p w:rsidR="00CF6EAA" w:rsidRPr="00A13163" w:rsidRDefault="00CF6EAA" w:rsidP="00546532">
            <w:pPr>
              <w:widowControl w:val="0"/>
              <w:shd w:val="clear" w:color="auto" w:fill="FFFFFF"/>
              <w:tabs>
                <w:tab w:val="left" w:pos="648"/>
              </w:tabs>
              <w:autoSpaceDE w:val="0"/>
              <w:autoSpaceDN w:val="0"/>
              <w:adjustRightInd w:val="0"/>
              <w:spacing w:before="10"/>
              <w:rPr>
                <w:rFonts w:ascii="Times New Roman" w:hAnsi="Times New Roman" w:cs="Times New Roman"/>
                <w:spacing w:val="4"/>
                <w:w w:val="103"/>
                <w:lang w:val="ru-RU"/>
              </w:rPr>
            </w:pPr>
            <w:r w:rsidRPr="00A13163">
              <w:rPr>
                <w:rFonts w:ascii="Times New Roman" w:hAnsi="Times New Roman" w:cs="Times New Roman"/>
                <w:spacing w:val="4"/>
                <w:w w:val="103"/>
                <w:lang w:val="ru-RU"/>
              </w:rPr>
              <w:t>- стичу навике за рационално коришћење и штедњу енергије;</w:t>
            </w:r>
          </w:p>
          <w:p w:rsidR="00CF6EAA" w:rsidRPr="00A13163" w:rsidRDefault="00CF6EAA" w:rsidP="00546532">
            <w:pPr>
              <w:widowControl w:val="0"/>
              <w:shd w:val="clear" w:color="auto" w:fill="FFFFFF"/>
              <w:tabs>
                <w:tab w:val="left" w:pos="648"/>
              </w:tabs>
              <w:autoSpaceDE w:val="0"/>
              <w:autoSpaceDN w:val="0"/>
              <w:adjustRightInd w:val="0"/>
              <w:spacing w:before="10"/>
              <w:rPr>
                <w:rFonts w:ascii="Times New Roman" w:hAnsi="Times New Roman" w:cs="Times New Roman"/>
                <w:spacing w:val="4"/>
                <w:lang w:val="ru-RU"/>
              </w:rPr>
            </w:pPr>
            <w:r w:rsidRPr="00A13163">
              <w:rPr>
                <w:rFonts w:ascii="Times New Roman" w:hAnsi="Times New Roman" w:cs="Times New Roman"/>
                <w:spacing w:val="4"/>
                <w:w w:val="103"/>
                <w:lang w:val="ru-RU"/>
              </w:rPr>
              <w:t>- разуме без помоћи наставника принцип рада мотора СУС.</w:t>
            </w:r>
          </w:p>
        </w:tc>
      </w:tr>
      <w:tr w:rsidR="00CF6EAA" w:rsidRPr="00A13163" w:rsidTr="00546532">
        <w:trPr>
          <w:trHeight w:val="548"/>
        </w:trPr>
        <w:tc>
          <w:tcPr>
            <w:tcW w:w="2862"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10</w:t>
            </w:r>
            <w:r w:rsidRPr="00A13163">
              <w:rPr>
                <w:rFonts w:ascii="Times New Roman" w:hAnsi="Times New Roman" w:cs="Times New Roman"/>
                <w:b/>
                <w:bCs/>
                <w:lang w:val="sr-Cyrl-CS"/>
              </w:rPr>
              <w:t>.Конструкторско моделовање-модули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-Израда модела и макета.</w:t>
            </w:r>
          </w:p>
        </w:tc>
        <w:tc>
          <w:tcPr>
            <w:tcW w:w="264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графички рад</w:t>
            </w:r>
          </w:p>
          <w:p w:rsidR="00CF6EAA" w:rsidRPr="00A13163" w:rsidRDefault="00CF6EAA" w:rsidP="00546532">
            <w:pPr>
              <w:spacing w:line="274" w:lineRule="exact"/>
              <w:ind w:firstLine="10"/>
              <w:rPr>
                <w:lang w:val="sr-Cyrl-CS" w:eastAsia="sr-Cyrl-CS"/>
              </w:rPr>
            </w:pPr>
            <w:r w:rsidRPr="00A13163">
              <w:rPr>
                <w:lang w:val="sr-Cyrl-CS" w:eastAsia="sr-Cyrl-CS"/>
              </w:rPr>
              <w:t>- практичан рад</w:t>
            </w:r>
          </w:p>
        </w:tc>
        <w:tc>
          <w:tcPr>
            <w:tcW w:w="3041"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spacing w:val="1"/>
                <w:lang w:val="sr-Cyrl-CS"/>
              </w:rPr>
            </w:pPr>
            <w:r w:rsidRPr="00A13163">
              <w:rPr>
                <w:rFonts w:ascii="Times New Roman" w:hAnsi="Times New Roman" w:cs="Times New Roman"/>
                <w:spacing w:val="1"/>
                <w:lang w:val="sr-Cyrl-CS"/>
              </w:rPr>
              <w:t>- израђује основне делове техничког цртежа и макете уз помоћ наставника.</w:t>
            </w:r>
          </w:p>
        </w:tc>
        <w:tc>
          <w:tcPr>
            <w:tcW w:w="3040"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spacing w:val="1"/>
                <w:lang w:val="sr-Cyrl-CS"/>
              </w:rPr>
            </w:pPr>
            <w:r w:rsidRPr="00A13163">
              <w:rPr>
                <w:rFonts w:ascii="Times New Roman" w:hAnsi="Times New Roman" w:cs="Times New Roman"/>
                <w:spacing w:val="1"/>
                <w:lang w:val="sr-Cyrl-CS"/>
              </w:rPr>
              <w:t>- израђује основне делове техничког цртежа и макете самостално у највећем делу.</w:t>
            </w:r>
          </w:p>
        </w:tc>
        <w:tc>
          <w:tcPr>
            <w:tcW w:w="2862" w:type="dxa"/>
            <w:vAlign w:val="center"/>
          </w:tcPr>
          <w:p w:rsidR="00CF6EAA" w:rsidRPr="00A13163" w:rsidRDefault="00CF6EAA" w:rsidP="00546532">
            <w:pPr>
              <w:widowControl w:val="0"/>
              <w:shd w:val="clear" w:color="auto" w:fill="FFFFFF"/>
              <w:tabs>
                <w:tab w:val="left" w:pos="614"/>
              </w:tabs>
              <w:autoSpaceDE w:val="0"/>
              <w:autoSpaceDN w:val="0"/>
              <w:adjustRightInd w:val="0"/>
              <w:rPr>
                <w:rFonts w:ascii="Times New Roman" w:hAnsi="Times New Roman" w:cs="Times New Roman"/>
                <w:spacing w:val="1"/>
                <w:lang w:val="sr-Cyrl-CS"/>
              </w:rPr>
            </w:pPr>
            <w:r w:rsidRPr="00A13163">
              <w:rPr>
                <w:rFonts w:ascii="Times New Roman" w:hAnsi="Times New Roman" w:cs="Times New Roman"/>
                <w:spacing w:val="1"/>
                <w:lang w:val="sr-Cyrl-CS"/>
              </w:rPr>
              <w:t>-да науче да раде самосталано на сопственом пројекту и дају решења за поједине компоненте(целине) модула-конструкције</w:t>
            </w:r>
          </w:p>
        </w:tc>
      </w:tr>
    </w:tbl>
    <w:p w:rsidR="00CF6EAA" w:rsidRPr="00A13163" w:rsidRDefault="00CF6EAA" w:rsidP="00CF6EAA">
      <w:pPr>
        <w:rPr>
          <w:rFonts w:ascii="Times New Roman" w:hAnsi="Times New Roman" w:cs="Times New Roman"/>
          <w:b/>
          <w:caps/>
          <w:lang w:val="ru-RU"/>
        </w:rPr>
      </w:pPr>
    </w:p>
    <w:p w:rsidR="00CF6EAA" w:rsidRPr="00A13163" w:rsidRDefault="00CF6EAA" w:rsidP="00CF6EAA">
      <w:pPr>
        <w:shd w:val="clear" w:color="auto" w:fill="FABF8F" w:themeFill="accent6" w:themeFillTint="99"/>
        <w:rPr>
          <w:rFonts w:ascii="Times New Roman" w:hAnsi="Times New Roman" w:cs="Times New Roman"/>
          <w:b/>
          <w:caps/>
          <w:lang w:val="ru-RU"/>
        </w:rPr>
      </w:pPr>
      <w:r w:rsidRPr="00A13163">
        <w:rPr>
          <w:rFonts w:ascii="Times New Roman" w:hAnsi="Times New Roman" w:cs="Times New Roman"/>
          <w:b/>
          <w:caps/>
          <w:lang w:val="sr-Cyrl-CS"/>
        </w:rPr>
        <w:t>ФИЗИЧКО ВАСПИТАЊЕ</w:t>
      </w:r>
    </w:p>
    <w:p w:rsidR="00CF6EAA" w:rsidRPr="00A13163" w:rsidRDefault="00CF6EAA" w:rsidP="00CF6EAA">
      <w:pPr>
        <w:ind w:firstLine="720"/>
        <w:rPr>
          <w:rFonts w:ascii="Times New Roman" w:hAnsi="Times New Roman" w:cs="Times New Roman"/>
          <w:lang w:val="sr-Cyrl-CS"/>
        </w:rPr>
      </w:pPr>
      <w:r w:rsidRPr="00A13163">
        <w:rPr>
          <w:rFonts w:ascii="Times New Roman" w:hAnsi="Times New Roman" w:cs="Times New Roman"/>
          <w:b/>
          <w:lang w:val="sr-Cyrl-CS"/>
        </w:rPr>
        <w:lastRenderedPageBreak/>
        <w:t xml:space="preserve">Циљ  </w:t>
      </w:r>
      <w:r w:rsidRPr="00A13163">
        <w:rPr>
          <w:rFonts w:ascii="Times New Roman" w:hAnsi="Times New Roman" w:cs="Times New Roman"/>
          <w:lang w:val="sr-Cyrl-CS"/>
        </w:rPr>
        <w:t xml:space="preserve">физичког  васпитања  је да разноврсним  и  систематским,моторичким активностима,у повезаности са осталим васпитно-образовним подручјима,допринесе интегралном  развоју ученика,развоју моторичких способности,стицању,усавршавању и примени  моторичких умења,навика и непоходних теоретских знања у свакодневним и специфичним условима живота и рада.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 xml:space="preserve">          Задаци наставе физичког васпитања су</w:t>
      </w:r>
      <w:r w:rsidRPr="00A13163">
        <w:rPr>
          <w:rFonts w:ascii="Times New Roman" w:hAnsi="Times New Roman" w:cs="Times New Roman"/>
          <w:lang w:val="sr-Cyrl-CS"/>
        </w:rPr>
        <w:t>:</w:t>
      </w:r>
    </w:p>
    <w:p w:rsidR="00CF6EAA" w:rsidRPr="00A13163" w:rsidRDefault="00CF6EAA" w:rsidP="00CF6EAA">
      <w:pPr>
        <w:numPr>
          <w:ilvl w:val="0"/>
          <w:numId w:val="70"/>
        </w:numPr>
        <w:tabs>
          <w:tab w:val="clear" w:pos="900"/>
        </w:tabs>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Подстицање раста,развоја и утицање на правилно држање тела;</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Развој и усавршавање моторичких способности;</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Стицање моторичких умења која су као садржај утврђени програмом физичког васпитања и стицање теоријских знања неопходних за њихово усвајање;</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Усвајање знања ради разумевања значаја и суштине физичкох васпитања дефинисаног циљем овог васпитно-образовног подручја;</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Формирање морално-вољних квалитета личности;</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Оспособљавање ученика да стечена умења,знања и навике користе у свакодневним условима живота и рада;</w:t>
      </w:r>
    </w:p>
    <w:p w:rsidR="00CF6EAA" w:rsidRPr="00A13163" w:rsidRDefault="00CF6EAA" w:rsidP="00CF6EAA">
      <w:pPr>
        <w:numPr>
          <w:ilvl w:val="0"/>
          <w:numId w:val="70"/>
        </w:numPr>
        <w:spacing w:after="0" w:line="240" w:lineRule="auto"/>
        <w:ind w:firstLine="0"/>
        <w:rPr>
          <w:rFonts w:ascii="Times New Roman" w:hAnsi="Times New Roman" w:cs="Times New Roman"/>
          <w:lang w:val="sr-Cyrl-CS"/>
        </w:rPr>
      </w:pPr>
      <w:r w:rsidRPr="00A13163">
        <w:rPr>
          <w:rFonts w:ascii="Times New Roman" w:hAnsi="Times New Roman" w:cs="Times New Roman"/>
          <w:lang w:val="sr-Cyrl-CS"/>
        </w:rPr>
        <w:t>Стицање и развијање свести о потреби здравља,чувања здравља и заштити природе и човекове околине.</w:t>
      </w:r>
    </w:p>
    <w:p w:rsidR="00CF6EAA" w:rsidRPr="00A13163" w:rsidRDefault="00CF6EAA" w:rsidP="00CF6EAA">
      <w:pPr>
        <w:ind w:left="180"/>
        <w:rPr>
          <w:rFonts w:ascii="Times New Roman" w:hAnsi="Times New Roman" w:cs="Times New Roman"/>
          <w:lang w:val="sr-Cyrl-CS"/>
        </w:rPr>
      </w:pPr>
      <w:r w:rsidRPr="00A13163">
        <w:rPr>
          <w:rFonts w:ascii="Times New Roman" w:hAnsi="Times New Roman" w:cs="Times New Roman"/>
          <w:b/>
          <w:lang w:val="sr-Cyrl-CS"/>
        </w:rPr>
        <w:t>Оперативни задаци:</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Усмерени  развој основних моторичких способности,првенствено брзине и координације;</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Усмерено стицање и  усавршавање моторичких умења и навика и навике предвиђених програмом физичког васпитања;</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Примена стечних знања,умења и навика у сложенијим условима(кроз игру , такмичење и сл.);</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Задовољавање социјалних потреба за потврђивањем,групним поистовећивањем и сл.;</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Естетско изражавање кретњом и доживљавање естетских вредности;</w:t>
      </w:r>
    </w:p>
    <w:p w:rsidR="00CF6EAA" w:rsidRPr="00A13163" w:rsidRDefault="00CF6EAA" w:rsidP="00CF6EAA">
      <w:pPr>
        <w:numPr>
          <w:ilvl w:val="0"/>
          <w:numId w:val="71"/>
        </w:numPr>
        <w:spacing w:after="0" w:line="240" w:lineRule="auto"/>
        <w:rPr>
          <w:rFonts w:ascii="Times New Roman" w:hAnsi="Times New Roman" w:cs="Times New Roman"/>
          <w:lang w:val="sr-Cyrl-CS"/>
        </w:rPr>
      </w:pPr>
      <w:r w:rsidRPr="00A13163">
        <w:rPr>
          <w:rFonts w:ascii="Times New Roman" w:hAnsi="Times New Roman" w:cs="Times New Roman"/>
          <w:lang w:val="sr-Cyrl-CS"/>
        </w:rPr>
        <w:t>Усвајање етичких вредности и подстицање вољних особина ученика.</w:t>
      </w:r>
    </w:p>
    <w:p w:rsidR="00CF6EAA" w:rsidRPr="00A13163" w:rsidRDefault="00CF6EAA" w:rsidP="00CF6EAA">
      <w:pPr>
        <w:tabs>
          <w:tab w:val="left" w:pos="6915"/>
        </w:tabs>
        <w:ind w:left="900"/>
        <w:rPr>
          <w:rFonts w:ascii="Times New Roman" w:hAnsi="Times New Roman" w:cs="Times New Roman"/>
          <w:lang w:val="ru-RU"/>
        </w:rPr>
      </w:pPr>
      <w:r w:rsidRPr="00A13163">
        <w:rPr>
          <w:rFonts w:ascii="Times New Roman" w:hAnsi="Times New Roman" w:cs="Times New Roman"/>
          <w:lang w:val="sr-Cyrl-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9"/>
        <w:gridCol w:w="2355"/>
        <w:gridCol w:w="75"/>
        <w:gridCol w:w="2430"/>
      </w:tblGrid>
      <w:tr w:rsidR="00CF6EAA" w:rsidRPr="00A13163" w:rsidTr="00546532">
        <w:trPr>
          <w:trHeight w:val="572"/>
          <w:jc w:val="center"/>
        </w:trPr>
        <w:tc>
          <w:tcPr>
            <w:tcW w:w="5589" w:type="dxa"/>
            <w:shd w:val="clear" w:color="auto" w:fill="FBD4B4"/>
          </w:tcPr>
          <w:p w:rsidR="00CF6EAA" w:rsidRPr="00A13163" w:rsidRDefault="00CF6EAA" w:rsidP="00546532">
            <w:pPr>
              <w:rPr>
                <w:rFonts w:ascii="Times New Roman" w:hAnsi="Times New Roman" w:cs="Times New Roman"/>
                <w:b/>
                <w:lang w:val="sr-Cyrl-CS"/>
              </w:rPr>
            </w:pPr>
          </w:p>
        </w:tc>
        <w:tc>
          <w:tcPr>
            <w:tcW w:w="2355"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 Недељни фонд  часова</w:t>
            </w:r>
          </w:p>
        </w:tc>
        <w:tc>
          <w:tcPr>
            <w:tcW w:w="2505" w:type="dxa"/>
            <w:gridSpan w:val="2"/>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Годишњи  фонд часова</w:t>
            </w:r>
          </w:p>
        </w:tc>
      </w:tr>
      <w:tr w:rsidR="00CF6EAA" w:rsidRPr="00A13163" w:rsidTr="00546532">
        <w:trPr>
          <w:trHeight w:val="537"/>
          <w:jc w:val="center"/>
        </w:trPr>
        <w:tc>
          <w:tcPr>
            <w:tcW w:w="5589"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1.обавезни  наставни  предмет</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     1.1редовна  настава физичког  васпитања</w:t>
            </w:r>
          </w:p>
        </w:tc>
        <w:tc>
          <w:tcPr>
            <w:tcW w:w="2430" w:type="dxa"/>
            <w:gridSpan w:val="2"/>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w:t>
            </w:r>
          </w:p>
        </w:tc>
        <w:tc>
          <w:tcPr>
            <w:tcW w:w="2430" w:type="dxa"/>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72</w:t>
            </w:r>
          </w:p>
        </w:tc>
      </w:tr>
      <w:tr w:rsidR="00CF6EAA" w:rsidRPr="00A13163" w:rsidTr="00546532">
        <w:trPr>
          <w:trHeight w:val="1273"/>
          <w:jc w:val="center"/>
        </w:trPr>
        <w:tc>
          <w:tcPr>
            <w:tcW w:w="5589"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2.изборни  наставни  предмет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2.1 изабране  спортске  гране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2.2 слободне  активности(секције)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     2.3 активности у природи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2.4 корективно-педагошки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2.5 школска и друга такмичења </w:t>
            </w:r>
          </w:p>
        </w:tc>
        <w:tc>
          <w:tcPr>
            <w:tcW w:w="2430" w:type="dxa"/>
            <w:gridSpan w:val="2"/>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1</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1</w:t>
            </w:r>
          </w:p>
          <w:p w:rsidR="00CF6EAA" w:rsidRPr="00A13163" w:rsidRDefault="00CF6EAA" w:rsidP="00546532">
            <w:pPr>
              <w:rPr>
                <w:rFonts w:ascii="Times New Roman" w:hAnsi="Times New Roman" w:cs="Times New Roman"/>
                <w:lang w:val="sr-Cyrl-CS"/>
              </w:rPr>
            </w:pPr>
          </w:p>
        </w:tc>
        <w:tc>
          <w:tcPr>
            <w:tcW w:w="2430" w:type="dxa"/>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36</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36</w:t>
            </w:r>
          </w:p>
        </w:tc>
      </w:tr>
    </w:tbl>
    <w:p w:rsidR="00CF6EAA" w:rsidRPr="00A13163" w:rsidRDefault="00CF6EAA" w:rsidP="00CF6EAA">
      <w:pPr>
        <w:rPr>
          <w:rFonts w:ascii="Times New Roman" w:hAnsi="Times New Roman" w:cs="Times New Roman"/>
        </w:rPr>
      </w:pPr>
    </w:p>
    <w:tbl>
      <w:tblPr>
        <w:tblW w:w="4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4"/>
        <w:gridCol w:w="2108"/>
        <w:gridCol w:w="2300"/>
        <w:gridCol w:w="2489"/>
        <w:gridCol w:w="2297"/>
      </w:tblGrid>
      <w:tr w:rsidR="00CF6EAA" w:rsidRPr="00A13163" w:rsidTr="00546532">
        <w:trPr>
          <w:trHeight w:val="513"/>
          <w:jc w:val="center"/>
        </w:trPr>
        <w:tc>
          <w:tcPr>
            <w:tcW w:w="1450" w:type="pc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Наставни  садражај</w:t>
            </w:r>
          </w:p>
        </w:tc>
        <w:tc>
          <w:tcPr>
            <w:tcW w:w="814" w:type="pc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w:t>
            </w:r>
          </w:p>
        </w:tc>
        <w:tc>
          <w:tcPr>
            <w:tcW w:w="888" w:type="pc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обраде</w:t>
            </w:r>
          </w:p>
        </w:tc>
        <w:tc>
          <w:tcPr>
            <w:tcW w:w="961" w:type="pc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увежбавања</w:t>
            </w:r>
          </w:p>
        </w:tc>
        <w:tc>
          <w:tcPr>
            <w:tcW w:w="887" w:type="pc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провере</w:t>
            </w:r>
          </w:p>
        </w:tc>
      </w:tr>
      <w:tr w:rsidR="00CF6EAA" w:rsidRPr="00A13163" w:rsidTr="00546532">
        <w:trPr>
          <w:trHeight w:val="448"/>
          <w:jc w:val="center"/>
        </w:trPr>
        <w:tc>
          <w:tcPr>
            <w:tcW w:w="1450" w:type="pct"/>
            <w:shd w:val="clear" w:color="auto" w:fill="FBD4B4"/>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lang w:val="sr-Cyrl-CS"/>
              </w:rPr>
              <w:t>Атлетика</w:t>
            </w:r>
          </w:p>
        </w:tc>
        <w:tc>
          <w:tcPr>
            <w:tcW w:w="814"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lang w:val="sr-Cyrl-CS"/>
              </w:rPr>
              <w:t>2</w:t>
            </w:r>
            <w:r w:rsidRPr="00A13163">
              <w:rPr>
                <w:rFonts w:ascii="Times New Roman" w:hAnsi="Times New Roman" w:cs="Times New Roman"/>
              </w:rPr>
              <w:t>2</w:t>
            </w:r>
          </w:p>
        </w:tc>
        <w:tc>
          <w:tcPr>
            <w:tcW w:w="888"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7</w:t>
            </w:r>
          </w:p>
        </w:tc>
        <w:tc>
          <w:tcPr>
            <w:tcW w:w="961" w:type="pct"/>
            <w:shd w:val="clear" w:color="auto" w:fill="auto"/>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12</w:t>
            </w:r>
          </w:p>
        </w:tc>
        <w:tc>
          <w:tcPr>
            <w:tcW w:w="887"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w:t>
            </w:r>
          </w:p>
        </w:tc>
      </w:tr>
      <w:tr w:rsidR="00CF6EAA" w:rsidRPr="00A13163" w:rsidTr="00546532">
        <w:trPr>
          <w:trHeight w:val="344"/>
          <w:jc w:val="center"/>
        </w:trPr>
        <w:tc>
          <w:tcPr>
            <w:tcW w:w="1450" w:type="pct"/>
            <w:shd w:val="clear" w:color="auto" w:fill="FBD4B4"/>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lang w:val="sr-Cyrl-CS"/>
              </w:rPr>
              <w:t>Гимнастика</w:t>
            </w:r>
          </w:p>
        </w:tc>
        <w:tc>
          <w:tcPr>
            <w:tcW w:w="814"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21</w:t>
            </w:r>
          </w:p>
        </w:tc>
        <w:tc>
          <w:tcPr>
            <w:tcW w:w="888"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7</w:t>
            </w:r>
          </w:p>
        </w:tc>
        <w:tc>
          <w:tcPr>
            <w:tcW w:w="961"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9</w:t>
            </w:r>
          </w:p>
        </w:tc>
        <w:tc>
          <w:tcPr>
            <w:tcW w:w="887"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5</w:t>
            </w:r>
          </w:p>
        </w:tc>
      </w:tr>
      <w:tr w:rsidR="00CF6EAA" w:rsidRPr="00A13163" w:rsidTr="00546532">
        <w:trPr>
          <w:trHeight w:val="247"/>
          <w:jc w:val="center"/>
        </w:trPr>
        <w:tc>
          <w:tcPr>
            <w:tcW w:w="1450" w:type="pct"/>
            <w:shd w:val="clear" w:color="auto" w:fill="FBD4B4"/>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lang w:val="sr-Cyrl-CS"/>
              </w:rPr>
              <w:t>Спортска игра</w:t>
            </w:r>
          </w:p>
        </w:tc>
        <w:tc>
          <w:tcPr>
            <w:tcW w:w="814"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lang w:val="sr-Cyrl-CS"/>
              </w:rPr>
              <w:t>2</w:t>
            </w:r>
            <w:r w:rsidRPr="00A13163">
              <w:rPr>
                <w:rFonts w:ascii="Times New Roman" w:hAnsi="Times New Roman" w:cs="Times New Roman"/>
              </w:rPr>
              <w:t>9</w:t>
            </w:r>
          </w:p>
        </w:tc>
        <w:tc>
          <w:tcPr>
            <w:tcW w:w="888"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8</w:t>
            </w:r>
          </w:p>
        </w:tc>
        <w:tc>
          <w:tcPr>
            <w:tcW w:w="961"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lang w:val="sr-Cyrl-CS"/>
              </w:rPr>
              <w:t>1</w:t>
            </w:r>
            <w:r w:rsidRPr="00A13163">
              <w:rPr>
                <w:rFonts w:ascii="Times New Roman" w:hAnsi="Times New Roman" w:cs="Times New Roman"/>
              </w:rPr>
              <w:t>7</w:t>
            </w:r>
          </w:p>
        </w:tc>
        <w:tc>
          <w:tcPr>
            <w:tcW w:w="887" w:type="pct"/>
            <w:shd w:val="clear" w:color="auto" w:fill="auto"/>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w:t>
            </w:r>
          </w:p>
        </w:tc>
      </w:tr>
      <w:tr w:rsidR="00CF6EAA" w:rsidRPr="00A13163" w:rsidTr="00546532">
        <w:trPr>
          <w:trHeight w:val="266"/>
          <w:jc w:val="center"/>
        </w:trPr>
        <w:tc>
          <w:tcPr>
            <w:tcW w:w="1450" w:type="pct"/>
            <w:shd w:val="clear" w:color="auto" w:fill="FBD4B4"/>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Укупно</w:t>
            </w:r>
          </w:p>
        </w:tc>
        <w:tc>
          <w:tcPr>
            <w:tcW w:w="814" w:type="pct"/>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72</w:t>
            </w:r>
          </w:p>
        </w:tc>
        <w:tc>
          <w:tcPr>
            <w:tcW w:w="888" w:type="pct"/>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 xml:space="preserve">              22</w:t>
            </w:r>
          </w:p>
        </w:tc>
        <w:tc>
          <w:tcPr>
            <w:tcW w:w="961" w:type="pct"/>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3</w:t>
            </w:r>
            <w:r w:rsidRPr="00A13163">
              <w:rPr>
                <w:rFonts w:ascii="Times New Roman" w:hAnsi="Times New Roman" w:cs="Times New Roman"/>
              </w:rPr>
              <w:t>8</w:t>
            </w:r>
          </w:p>
        </w:tc>
        <w:tc>
          <w:tcPr>
            <w:tcW w:w="887" w:type="pct"/>
            <w:shd w:val="clear" w:color="auto" w:fill="auto"/>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 xml:space="preserve">              12</w:t>
            </w:r>
          </w:p>
        </w:tc>
      </w:tr>
    </w:tbl>
    <w:p w:rsidR="00CF6EAA" w:rsidRPr="00A13163" w:rsidRDefault="00CF6EAA" w:rsidP="00CF6EAA">
      <w:pPr>
        <w:tabs>
          <w:tab w:val="left" w:pos="1965"/>
        </w:tabs>
        <w:rPr>
          <w:rFonts w:ascii="Times New Roman" w:hAnsi="Times New Roman" w:cs="Times New Roman"/>
        </w:rPr>
      </w:pPr>
      <w:r w:rsidRPr="00A13163">
        <w:rPr>
          <w:rFonts w:ascii="Times New Roman" w:hAnsi="Times New Roman" w:cs="Times New Roman"/>
          <w:lang w:val="sr-Cyrl-CS"/>
        </w:rPr>
        <w:tab/>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3"/>
        <w:gridCol w:w="1934"/>
        <w:gridCol w:w="3646"/>
        <w:gridCol w:w="2880"/>
        <w:gridCol w:w="3005"/>
      </w:tblGrid>
      <w:tr w:rsidR="00CF6EAA" w:rsidRPr="00A13163" w:rsidTr="00546532">
        <w:trPr>
          <w:trHeight w:val="502"/>
          <w:jc w:val="center"/>
        </w:trPr>
        <w:tc>
          <w:tcPr>
            <w:tcW w:w="2143"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934"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161"/>
          <w:jc w:val="center"/>
        </w:trPr>
        <w:tc>
          <w:tcPr>
            <w:tcW w:w="2143"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934"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3646"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основни</w:t>
            </w:r>
          </w:p>
        </w:tc>
        <w:tc>
          <w:tcPr>
            <w:tcW w:w="2880"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средњи</w:t>
            </w:r>
          </w:p>
        </w:tc>
        <w:tc>
          <w:tcPr>
            <w:tcW w:w="3005"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напредни</w:t>
            </w:r>
          </w:p>
        </w:tc>
      </w:tr>
      <w:tr w:rsidR="00CF6EAA" w:rsidRPr="00A13163" w:rsidTr="00546532">
        <w:trPr>
          <w:trHeight w:val="145"/>
          <w:jc w:val="center"/>
        </w:trPr>
        <w:tc>
          <w:tcPr>
            <w:tcW w:w="2143"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BA"/>
              </w:rPr>
            </w:pPr>
            <w:r w:rsidRPr="00A13163">
              <w:rPr>
                <w:rFonts w:ascii="Times New Roman" w:hAnsi="Times New Roman" w:cs="Times New Roman"/>
                <w:b/>
                <w:lang w:val="sr-Cyrl-BA"/>
              </w:rPr>
              <w:t>АТЛЕТИКА                  -трчања,                        -бацања,                        -скокови</w:t>
            </w: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tc>
        <w:tc>
          <w:tcPr>
            <w:tcW w:w="1934"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Фронтални облик рада, групни облик рада, индивидуални облик рада</w:t>
            </w:r>
          </w:p>
        </w:tc>
        <w:tc>
          <w:tcPr>
            <w:tcW w:w="3646"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Правилно трчи технике трчања на кратке и дуге стазе, зна терминологију , значај трчања, основе тренинга и пружа прву помоћ, зна правилно да скаче у даљ згрчном техником и мери дужину скока, зна терминологију, основе тренинга и пружа прву помоћ, зна правилно да скаче у вис техником маказице, зна терминологију,основем тренинга и пружа прву помоц, правилно баца </w:t>
            </w:r>
            <w:r w:rsidRPr="00A13163">
              <w:rPr>
                <w:rFonts w:ascii="Times New Roman" w:hAnsi="Times New Roman" w:cs="Times New Roman"/>
                <w:lang w:val="sr-Cyrl-CS"/>
              </w:rPr>
              <w:lastRenderedPageBreak/>
              <w:t>куглу из места и мери дужину хица, зна правила за такмичења,сигурносна правила влада терминологијом,основама тренинга и пружа прву помоћ</w:t>
            </w:r>
          </w:p>
        </w:tc>
        <w:tc>
          <w:tcPr>
            <w:tcW w:w="288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lastRenderedPageBreak/>
              <w:t>Правилно изводи варијанту технике штафетног трчања, зна правилно да скаче у даљ техником увинуће,зна да правилно скаче у вис леђном техником, правилно баца куглу леђном варијантом, зна правила такмичења, учествује на такмичењу</w:t>
            </w:r>
          </w:p>
        </w:tc>
        <w:tc>
          <w:tcPr>
            <w:tcW w:w="3005"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Правилно изводи варијанту технике штафетног трчања, учествује на такмичењу у вишебоју, зна атлетска правила неопходна за учествовање на петобоју</w:t>
            </w:r>
          </w:p>
        </w:tc>
      </w:tr>
      <w:tr w:rsidR="00CF6EAA" w:rsidRPr="00A13163" w:rsidTr="00546532">
        <w:trPr>
          <w:trHeight w:val="145"/>
          <w:jc w:val="center"/>
        </w:trPr>
        <w:tc>
          <w:tcPr>
            <w:tcW w:w="2143"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СПОРТСКА ИГРА      - одбојка</w:t>
            </w:r>
          </w:p>
        </w:tc>
        <w:tc>
          <w:tcPr>
            <w:tcW w:w="1934"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xml:space="preserve">Фронтални облик рада, групни облик рада, индивидуални облик рада,рад у пару и тројкама, </w:t>
            </w:r>
          </w:p>
        </w:tc>
        <w:tc>
          <w:tcPr>
            <w:tcW w:w="3646"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Игра спортску игру,примењује основну технику,неопходна правила, сарађује са члановима екипе,зна функцију игре,основне појмове,правила,принципе тренинга и пружа прву помоћ</w:t>
            </w:r>
          </w:p>
        </w:tc>
        <w:tc>
          <w:tcPr>
            <w:tcW w:w="288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Игра спортску игру примењујући виши ниво технике, већи број правила, једноставније тактичке комбинације уз висок степен сарадње са члановима екипе, зна функцију и значај спортске игре, већи број правила, принципе и утицај тренинга</w:t>
            </w:r>
          </w:p>
        </w:tc>
        <w:tc>
          <w:tcPr>
            <w:tcW w:w="3005"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r w:rsidR="00CF6EAA" w:rsidRPr="00A13163" w:rsidTr="00546532">
        <w:trPr>
          <w:trHeight w:val="145"/>
          <w:jc w:val="center"/>
        </w:trPr>
        <w:tc>
          <w:tcPr>
            <w:tcW w:w="2143"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ГИМНАСТИКА          -вежбе на партеру ,      -прескоци, </w:t>
            </w:r>
          </w:p>
        </w:tc>
        <w:tc>
          <w:tcPr>
            <w:tcW w:w="1934"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Фронтални облик рада, групни облик рада, индивидуални облик рада,рад у пару</w:t>
            </w:r>
          </w:p>
        </w:tc>
        <w:tc>
          <w:tcPr>
            <w:tcW w:w="3646"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Правилно изводи вежбе на тлу, правилно изводи прескоке, изводи вежбе и комбинације вежби на греди</w:t>
            </w:r>
          </w:p>
        </w:tc>
        <w:tc>
          <w:tcPr>
            <w:tcW w:w="288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Правилно изводи вежбе и комбинације вежби ма тлу, правилмо изводи згрчку</w:t>
            </w:r>
          </w:p>
          <w:p w:rsidR="00CF6EAA" w:rsidRPr="00A13163" w:rsidRDefault="00CF6EAA" w:rsidP="00546532">
            <w:pPr>
              <w:rPr>
                <w:rFonts w:ascii="Times New Roman" w:hAnsi="Times New Roman" w:cs="Times New Roman"/>
                <w:lang w:val="sr-Cyrl-CS"/>
              </w:rPr>
            </w:pPr>
          </w:p>
        </w:tc>
        <w:tc>
          <w:tcPr>
            <w:tcW w:w="3005"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Правилно изводи вежбе и комбинације вежби ма тлу, правилмо изводи згрчку и разношку са изразитијом фазом лета</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ШИФРА СТАНДАРДА: </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ПРВИ БРОЈ – НИВО ПОСТИГНУЋА</w:t>
      </w:r>
    </w:p>
    <w:p w:rsidR="00CF6EAA" w:rsidRPr="00A13163" w:rsidRDefault="00CF6EAA" w:rsidP="00CF6EAA">
      <w:pPr>
        <w:rPr>
          <w:rFonts w:ascii="Times New Roman" w:hAnsi="Times New Roman" w:cs="Times New Roman"/>
          <w:lang w:val="ru-RU"/>
        </w:rPr>
      </w:pPr>
    </w:p>
    <w:p w:rsidR="00CF6EAA" w:rsidRPr="00A13163" w:rsidRDefault="00CF6EAA" w:rsidP="00CF6EAA">
      <w:pPr>
        <w:numPr>
          <w:ilvl w:val="0"/>
          <w:numId w:val="78"/>
        </w:numPr>
        <w:spacing w:after="0" w:line="240" w:lineRule="auto"/>
        <w:rPr>
          <w:rFonts w:ascii="Times New Roman" w:hAnsi="Times New Roman" w:cs="Times New Roman"/>
          <w:lang w:val="sr-Cyrl-CS"/>
        </w:rPr>
      </w:pPr>
      <w:r w:rsidRPr="00A13163">
        <w:rPr>
          <w:rFonts w:ascii="Times New Roman" w:hAnsi="Times New Roman" w:cs="Times New Roman"/>
          <w:lang w:val="sr-Cyrl-CS"/>
        </w:rPr>
        <w:t>ОСНОВНИ НИВО</w:t>
      </w:r>
    </w:p>
    <w:p w:rsidR="00CF6EAA" w:rsidRPr="00A13163" w:rsidRDefault="00CF6EAA" w:rsidP="00CF6EAA">
      <w:pPr>
        <w:numPr>
          <w:ilvl w:val="0"/>
          <w:numId w:val="78"/>
        </w:numPr>
        <w:spacing w:after="0" w:line="240" w:lineRule="auto"/>
        <w:rPr>
          <w:rFonts w:ascii="Times New Roman" w:hAnsi="Times New Roman" w:cs="Times New Roman"/>
          <w:lang w:val="sr-Cyrl-CS"/>
        </w:rPr>
      </w:pPr>
      <w:r w:rsidRPr="00A13163">
        <w:rPr>
          <w:rFonts w:ascii="Times New Roman" w:hAnsi="Times New Roman" w:cs="Times New Roman"/>
          <w:lang w:val="sr-Cyrl-CS"/>
        </w:rPr>
        <w:t xml:space="preserve">СРЕДЊИ НИВО </w:t>
      </w:r>
    </w:p>
    <w:p w:rsidR="00CF6EAA" w:rsidRPr="00A13163" w:rsidRDefault="00CF6EAA" w:rsidP="00CF6EAA">
      <w:pPr>
        <w:numPr>
          <w:ilvl w:val="0"/>
          <w:numId w:val="78"/>
        </w:numPr>
        <w:spacing w:after="0" w:line="240" w:lineRule="auto"/>
        <w:rPr>
          <w:rFonts w:ascii="Times New Roman" w:hAnsi="Times New Roman" w:cs="Times New Roman"/>
          <w:lang w:val="sr-Cyrl-CS"/>
        </w:rPr>
      </w:pPr>
      <w:r w:rsidRPr="00A13163">
        <w:rPr>
          <w:rFonts w:ascii="Times New Roman" w:hAnsi="Times New Roman" w:cs="Times New Roman"/>
          <w:lang w:val="sr-Cyrl-CS"/>
        </w:rPr>
        <w:lastRenderedPageBreak/>
        <w:t>НАПРЕДНИ НИВО</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ДРУГИ БРОЈ – ОБЛАСТ ( САДРЖАЈНЕ ЦЕЛИНЕ)</w:t>
      </w:r>
    </w:p>
    <w:p w:rsidR="00CF6EAA" w:rsidRPr="00A13163" w:rsidRDefault="00CF6EAA" w:rsidP="00CF6EAA">
      <w:pPr>
        <w:rPr>
          <w:rFonts w:ascii="Times New Roman" w:hAnsi="Times New Roman" w:cs="Times New Roman"/>
          <w:lang w:val="ru-RU"/>
        </w:rPr>
      </w:pPr>
    </w:p>
    <w:p w:rsidR="00CF6EAA" w:rsidRPr="00A13163" w:rsidRDefault="00CF6EAA" w:rsidP="00CF6EAA">
      <w:pPr>
        <w:numPr>
          <w:ilvl w:val="0"/>
          <w:numId w:val="79"/>
        </w:numPr>
        <w:spacing w:after="0" w:line="240" w:lineRule="auto"/>
        <w:rPr>
          <w:rFonts w:ascii="Times New Roman" w:hAnsi="Times New Roman" w:cs="Times New Roman"/>
          <w:lang w:val="sr-Cyrl-CS"/>
        </w:rPr>
      </w:pPr>
      <w:r w:rsidRPr="00A13163">
        <w:rPr>
          <w:rFonts w:ascii="Times New Roman" w:hAnsi="Times New Roman" w:cs="Times New Roman"/>
          <w:lang w:val="sr-Cyrl-CS"/>
        </w:rPr>
        <w:t>ВЕШТИНЕ (УМЕЊА – МОТОРИЧКЕ НАВИКЕ)</w:t>
      </w:r>
    </w:p>
    <w:p w:rsidR="00CF6EAA" w:rsidRPr="00A13163" w:rsidRDefault="00CF6EAA" w:rsidP="00CF6EAA">
      <w:pPr>
        <w:numPr>
          <w:ilvl w:val="0"/>
          <w:numId w:val="79"/>
        </w:numPr>
        <w:spacing w:after="0" w:line="240" w:lineRule="auto"/>
        <w:rPr>
          <w:rFonts w:ascii="Times New Roman" w:hAnsi="Times New Roman" w:cs="Times New Roman"/>
          <w:lang w:val="sr-Cyrl-CS"/>
        </w:rPr>
      </w:pPr>
      <w:r w:rsidRPr="00A13163">
        <w:rPr>
          <w:rFonts w:ascii="Times New Roman" w:hAnsi="Times New Roman" w:cs="Times New Roman"/>
          <w:lang w:val="sr-Cyrl-CS"/>
        </w:rPr>
        <w:t>ЗНАЊА О ФИЗИЧКОМ ВЕЖБАЊУ</w:t>
      </w:r>
    </w:p>
    <w:p w:rsidR="00CF6EAA" w:rsidRPr="00A13163" w:rsidRDefault="00CF6EAA" w:rsidP="00CF6EAA">
      <w:pPr>
        <w:numPr>
          <w:ilvl w:val="0"/>
          <w:numId w:val="79"/>
        </w:numPr>
        <w:spacing w:after="0" w:line="240" w:lineRule="auto"/>
        <w:rPr>
          <w:rFonts w:ascii="Times New Roman" w:hAnsi="Times New Roman" w:cs="Times New Roman"/>
          <w:lang w:val="sr-Cyrl-CS"/>
        </w:rPr>
      </w:pPr>
      <w:r w:rsidRPr="00A13163">
        <w:rPr>
          <w:rFonts w:ascii="Times New Roman" w:hAnsi="Times New Roman" w:cs="Times New Roman"/>
          <w:lang w:val="sr-Cyrl-CS"/>
        </w:rPr>
        <w:t>ВРЕДНОВАЊЕ ФИЗИЧКОГ ВАСПИТАЊА</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ТРЕЋИ БРОЈ – ЈЕ РЕДНИ БРОЈ СТАНДАРДА У ОДРЕЂЕНОЈ ОБЛАСТИ НА ОДРЕЂЕНОМ НИВОУ</w:t>
      </w:r>
    </w:p>
    <w:p w:rsidR="00CF6EAA" w:rsidRPr="00A13163" w:rsidRDefault="00CF6EAA" w:rsidP="00CF6EAA">
      <w:pPr>
        <w:rPr>
          <w:rFonts w:ascii="Times New Roman" w:hAnsi="Times New Roman" w:cs="Times New Roman"/>
          <w:lang w:val="sr-Latn-CS"/>
        </w:rPr>
      </w:pPr>
    </w:p>
    <w:p w:rsidR="00CF6EAA" w:rsidRPr="00A13163" w:rsidRDefault="00CF6EAA" w:rsidP="00CF6EAA">
      <w:pPr>
        <w:pStyle w:val="BodyText"/>
        <w:numPr>
          <w:ilvl w:val="0"/>
          <w:numId w:val="80"/>
        </w:numPr>
      </w:pPr>
      <w:r w:rsidRPr="00A13163">
        <w:t>УСВОЈЕНЕ ВЕШТИНЕ, ЗНАЊА И УМЕЊА, ПОЗНАТ СМИСАО И ЗНАЧАЈ ФИЗИЧКОГ ВЕЖБАЊА, ПОЗНАВАЊЕ ОСНОВНИХ ПРАВИЛА И ПРИНЦИПА ФИЗИЧКОГ ВЕЖБАЊА ИЛИ ИГРЕ (ЗАВИСНО ОД ОБЛАСТИ)</w:t>
      </w:r>
    </w:p>
    <w:p w:rsidR="00CF6EAA" w:rsidRPr="00A13163" w:rsidRDefault="00CF6EAA" w:rsidP="00CF6EAA">
      <w:pPr>
        <w:pStyle w:val="BodyText"/>
        <w:numPr>
          <w:ilvl w:val="0"/>
          <w:numId w:val="80"/>
        </w:numPr>
      </w:pPr>
      <w:r w:rsidRPr="00A13163">
        <w:t xml:space="preserve">УСВОЈЕНА ЗНАЊА О ФУНКЦИЈИ СПОРТСКЕ ИГРЕ ИЛИ ВЕЖБЕ, ОСПОСОБЊЕНОСТ ЗА ПРИМЕНУ У ПРАКСИ И ПОЗНАВАЊЕ ПРАВИЛА </w:t>
      </w:r>
    </w:p>
    <w:p w:rsidR="00CF6EAA" w:rsidRPr="00A13163" w:rsidRDefault="00CF6EAA" w:rsidP="00CF6EAA">
      <w:pPr>
        <w:rPr>
          <w:rFonts w:ascii="Times New Roman" w:hAnsi="Times New Roman" w:cs="Times New Roman"/>
        </w:rPr>
      </w:pPr>
    </w:p>
    <w:p w:rsidR="00CF6EAA" w:rsidRPr="00A13163" w:rsidRDefault="00CF6EAA" w:rsidP="00CF6EAA">
      <w:pPr>
        <w:jc w:val="center"/>
        <w:rPr>
          <w:rFonts w:ascii="Times New Roman" w:hAnsi="Times New Roman" w:cs="Times New Roman"/>
          <w:b/>
          <w:bCs/>
          <w:lang w:val="ru-RU"/>
        </w:rPr>
      </w:pPr>
      <w:r w:rsidRPr="00A13163">
        <w:rPr>
          <w:rFonts w:ascii="Times New Roman" w:hAnsi="Times New Roman" w:cs="Times New Roman"/>
          <w:b/>
          <w:bCs/>
          <w:lang w:val="sr-Cyrl-CS"/>
        </w:rPr>
        <w:t>ОСНОВНИ НИВО ПОСТИГНУЋА</w:t>
      </w:r>
    </w:p>
    <w:p w:rsidR="00CF6EAA" w:rsidRPr="00A13163" w:rsidRDefault="00CF6EAA" w:rsidP="00CF6EAA">
      <w:pPr>
        <w:pStyle w:val="Heading5"/>
        <w:jc w:val="center"/>
        <w:rPr>
          <w:sz w:val="22"/>
          <w:szCs w:val="22"/>
          <w:lang w:val="ru-RU"/>
        </w:rPr>
      </w:pPr>
      <w:r w:rsidRPr="00A13163">
        <w:rPr>
          <w:sz w:val="22"/>
          <w:szCs w:val="22"/>
          <w:lang w:val="ru-RU"/>
        </w:rPr>
        <w:t>ОСПОСОБЉЕНОСТ У ВЕШТИНАМА</w:t>
      </w:r>
    </w:p>
    <w:p w:rsidR="00CF6EAA" w:rsidRPr="00A13163" w:rsidRDefault="00CF6EAA" w:rsidP="00CF6EAA">
      <w:pPr>
        <w:rPr>
          <w:rFonts w:ascii="Times New Roman" w:hAnsi="Times New Roman" w:cs="Times New Roman"/>
          <w:lang w:val="sr-Cyrl-CS"/>
        </w:rPr>
      </w:pPr>
    </w:p>
    <w:p w:rsidR="00CF6EAA" w:rsidRPr="00A13163" w:rsidRDefault="00CF6EAA" w:rsidP="00CF6EAA">
      <w:pPr>
        <w:jc w:val="center"/>
        <w:rPr>
          <w:rFonts w:ascii="Times New Roman" w:hAnsi="Times New Roman" w:cs="Times New Roman"/>
          <w:b/>
          <w:lang w:val="sr-Cyrl-CS"/>
        </w:rPr>
      </w:pPr>
      <w:r w:rsidRPr="00A13163">
        <w:rPr>
          <w:rFonts w:ascii="Times New Roman" w:hAnsi="Times New Roman" w:cs="Times New Roman"/>
          <w:b/>
          <w:lang w:val="sr-Cyrl-CS"/>
        </w:rPr>
        <w:t>НАСТАВНА ОБЛАСТ – АТЛЕТИКА</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Правилно трчи варијантама технике трчања на кратке, средње и дуге стазе и мери резултат</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Зна терминологију, значај трчања, основе тренинга и пружа прву помоћ </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Зна правилно да да скаче у вис техником «маказице» </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терминологију скока  у вис, основе тренинга и пружа прву помоћ</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правилну згрчну технику скока у даљ  и мери дужину скока</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теминологију скока у даљ, основе тренинга и пружа прву помоћ</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Правилно баца куглу из места и мери дужину хица</w:t>
      </w:r>
    </w:p>
    <w:p w:rsidR="00CF6EAA" w:rsidRPr="00A13163" w:rsidRDefault="00CF6EAA" w:rsidP="00CF6EAA">
      <w:pPr>
        <w:numPr>
          <w:ilvl w:val="0"/>
          <w:numId w:val="8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правила за такмичење, сигурносна правила, влада терминологијом бацања кугле , зна основе тренинга и пружа прву помоћ</w:t>
      </w:r>
    </w:p>
    <w:p w:rsidR="00CF6EAA" w:rsidRPr="00A13163" w:rsidRDefault="00CF6EAA" w:rsidP="00CF6EAA">
      <w:pPr>
        <w:pStyle w:val="Heading3"/>
        <w:jc w:val="center"/>
        <w:rPr>
          <w:rFonts w:ascii="Times New Roman" w:hAnsi="Times New Roman" w:cs="Times New Roman"/>
          <w:sz w:val="22"/>
          <w:szCs w:val="22"/>
          <w:lang w:val="ru-RU"/>
        </w:rPr>
      </w:pPr>
      <w:r w:rsidRPr="00A13163">
        <w:rPr>
          <w:rFonts w:ascii="Times New Roman" w:hAnsi="Times New Roman" w:cs="Times New Roman"/>
          <w:sz w:val="22"/>
          <w:szCs w:val="22"/>
          <w:lang w:val="ru-RU"/>
        </w:rPr>
        <w:lastRenderedPageBreak/>
        <w:t>НАСТАВНА ОБЛАСТ – ВЕЖБЕ НА СПРАВАМА И ТЛУ</w:t>
      </w:r>
    </w:p>
    <w:p w:rsidR="00CF6EAA" w:rsidRPr="00A13163" w:rsidRDefault="00CF6EAA" w:rsidP="00CF6EAA">
      <w:pPr>
        <w:numPr>
          <w:ilvl w:val="0"/>
          <w:numId w:val="82"/>
        </w:numPr>
        <w:spacing w:after="0" w:line="240" w:lineRule="auto"/>
        <w:ind w:left="0"/>
        <w:rPr>
          <w:rFonts w:ascii="Times New Roman" w:hAnsi="Times New Roman" w:cs="Times New Roman"/>
          <w:lang w:val="sr-Cyrl-CS"/>
        </w:rPr>
      </w:pPr>
      <w:r w:rsidRPr="00A13163">
        <w:rPr>
          <w:rFonts w:ascii="Times New Roman" w:hAnsi="Times New Roman" w:cs="Times New Roman"/>
          <w:i/>
          <w:iCs/>
          <w:lang w:val="sr-Cyrl-CS"/>
        </w:rPr>
        <w:t>Ученик/ученица правилно изводи вежбе на тлу и зна називе вежби и основе организације рада на тлу</w:t>
      </w:r>
    </w:p>
    <w:p w:rsidR="00CF6EAA" w:rsidRPr="00A13163" w:rsidRDefault="00CF6EAA" w:rsidP="00CF6EAA">
      <w:pPr>
        <w:numPr>
          <w:ilvl w:val="0"/>
          <w:numId w:val="103"/>
        </w:numPr>
        <w:spacing w:after="0" w:line="240" w:lineRule="auto"/>
        <w:ind w:left="0"/>
        <w:rPr>
          <w:rFonts w:ascii="Times New Roman" w:hAnsi="Times New Roman" w:cs="Times New Roman"/>
          <w:lang w:val="sr-Cyrl-CS"/>
        </w:rPr>
      </w:pPr>
      <w:r w:rsidRPr="00A13163">
        <w:rPr>
          <w:rFonts w:ascii="Times New Roman" w:hAnsi="Times New Roman" w:cs="Times New Roman"/>
          <w:lang w:val="sr-Cyrl-CS"/>
        </w:rPr>
        <w:t>вежбе на тлу</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i/>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вежбе и комбинације из шестог разреда, став на шакама (став у упору), мост из лежања на леђима и мост заклоном и усклон, предножењем премет странце упором са окретом за 180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xml:space="preserve"> до става на једној нози, другом заножити.</w:t>
      </w:r>
    </w:p>
    <w:p w:rsidR="00CF6EAA" w:rsidRPr="00A13163" w:rsidRDefault="00CF6EAA" w:rsidP="00CF6EAA">
      <w:pPr>
        <w:numPr>
          <w:ilvl w:val="0"/>
          <w:numId w:val="103"/>
        </w:numPr>
        <w:spacing w:after="0" w:line="240" w:lineRule="auto"/>
        <w:ind w:left="0"/>
        <w:rPr>
          <w:rFonts w:ascii="Times New Roman" w:hAnsi="Times New Roman" w:cs="Times New Roman"/>
          <w:i/>
          <w:iCs/>
          <w:lang w:val="sr-Cyrl-CS"/>
        </w:rPr>
      </w:pPr>
      <w:r w:rsidRPr="00A13163">
        <w:rPr>
          <w:rFonts w:ascii="Times New Roman" w:hAnsi="Times New Roman" w:cs="Times New Roman"/>
          <w:iCs/>
          <w:lang w:val="sr-Cyrl-CS"/>
        </w:rPr>
        <w:t>прескок</w:t>
      </w:r>
    </w:p>
    <w:p w:rsidR="00CF6EAA" w:rsidRPr="00A13163" w:rsidRDefault="00CF6EAA" w:rsidP="00CF6EAA">
      <w:pPr>
        <w:rPr>
          <w:rFonts w:ascii="Times New Roman" w:hAnsi="Times New Roman" w:cs="Times New Roman"/>
          <w:i/>
          <w:iCs/>
          <w:lang w:val="sr-Cyrl-CS"/>
        </w:rPr>
      </w:pPr>
    </w:p>
    <w:p w:rsidR="00CF6EAA" w:rsidRPr="00A13163" w:rsidRDefault="00CF6EAA" w:rsidP="00CF6EAA">
      <w:pPr>
        <w:rPr>
          <w:rFonts w:ascii="Times New Roman" w:hAnsi="Times New Roman" w:cs="Times New Roman"/>
          <w:i/>
          <w:iCs/>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садржаје прескока из шестог разреда, коњ у ширину висине 110 цм. (уз квалитетну даску висина коња 120 цм.), згрчка и разношка – усавршавање фазе првог и фазе другог лета, уколико школа има услове скокви са трамбулине и на трамбулини.</w:t>
      </w:r>
    </w:p>
    <w:p w:rsidR="00CF6EAA" w:rsidRPr="00A13163" w:rsidRDefault="00CF6EAA" w:rsidP="00CF6EAA">
      <w:pPr>
        <w:numPr>
          <w:ilvl w:val="0"/>
          <w:numId w:val="103"/>
        </w:numPr>
        <w:spacing w:after="0" w:line="240" w:lineRule="auto"/>
        <w:ind w:left="786"/>
        <w:rPr>
          <w:rFonts w:ascii="Times New Roman" w:hAnsi="Times New Roman" w:cs="Times New Roman"/>
          <w:i/>
          <w:iCs/>
          <w:lang w:val="sr-Cyrl-CS"/>
        </w:rPr>
      </w:pPr>
      <w:r w:rsidRPr="00A13163">
        <w:rPr>
          <w:rFonts w:ascii="Times New Roman" w:hAnsi="Times New Roman" w:cs="Times New Roman"/>
          <w:iCs/>
          <w:lang w:val="sr-Cyrl-CS"/>
        </w:rPr>
        <w:t>греда</w:t>
      </w:r>
    </w:p>
    <w:p w:rsidR="00CF6EAA" w:rsidRPr="00A13163" w:rsidRDefault="00CF6EAA" w:rsidP="00CF6EAA">
      <w:pPr>
        <w:rPr>
          <w:rFonts w:ascii="Times New Roman" w:hAnsi="Times New Roman" w:cs="Times New Roman"/>
          <w:i/>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вежбе из шестог  разреда, висока греда комбинација вежби (чеоно према греди): из места или залетом наскок једноножно, окрет за 90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xml:space="preserve"> упор клечећи на одножној нози, заножити слободном ногом (вага у упору клечећем – мала вага), клек и спојено искораком заножне усправ, одручити, лагано трчање на прстима, ходање докорацима, скок суножним одскоком и доскоком на једну ногу, саскок пруженим телом са окретом за 90</w:t>
      </w:r>
      <w:r w:rsidRPr="00A13163">
        <w:rPr>
          <w:rFonts w:ascii="Times New Roman" w:hAnsi="Times New Roman" w:cs="Times New Roman"/>
          <w:i/>
          <w:vertAlign w:val="superscript"/>
          <w:lang w:val="sr-Cyrl-CS"/>
        </w:rPr>
        <w:t xml:space="preserve">0 </w:t>
      </w:r>
      <w:r w:rsidRPr="00A13163">
        <w:rPr>
          <w:rFonts w:ascii="Times New Roman" w:hAnsi="Times New Roman" w:cs="Times New Roman"/>
          <w:i/>
          <w:lang w:val="sr-Cyrl-CS"/>
        </w:rPr>
        <w:t xml:space="preserve"> или 180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w:t>
      </w:r>
    </w:p>
    <w:p w:rsidR="00CF6EAA" w:rsidRPr="00A13163" w:rsidRDefault="00CF6EAA" w:rsidP="00CF6EAA">
      <w:pPr>
        <w:ind w:left="360"/>
        <w:rPr>
          <w:rFonts w:ascii="Times New Roman" w:hAnsi="Times New Roman" w:cs="Times New Roman"/>
        </w:rPr>
      </w:pPr>
    </w:p>
    <w:p w:rsidR="00CF6EAA" w:rsidRPr="00A13163" w:rsidRDefault="00CF6EAA" w:rsidP="00CF6EAA">
      <w:pPr>
        <w:jc w:val="center"/>
        <w:rPr>
          <w:rFonts w:ascii="Times New Roman" w:hAnsi="Times New Roman" w:cs="Times New Roman"/>
          <w:b/>
        </w:rPr>
      </w:pPr>
      <w:r w:rsidRPr="00A13163">
        <w:rPr>
          <w:rFonts w:ascii="Times New Roman" w:hAnsi="Times New Roman" w:cs="Times New Roman"/>
          <w:b/>
          <w:lang w:val="sr-Cyrl-CS"/>
        </w:rPr>
        <w:t>НАСТАВНА ОБЛАСТ -  ПЛЕС</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се правилно креће у ритму и темпу музике у простору основним облицима кретања</w:t>
      </w:r>
    </w:p>
    <w:p w:rsidR="00CF6EAA" w:rsidRPr="00A13163" w:rsidRDefault="00CF6EAA" w:rsidP="00CF6EAA">
      <w:pPr>
        <w:pStyle w:val="Heading1"/>
        <w:rPr>
          <w:rFonts w:ascii="Times New Roman" w:hAnsi="Times New Roman" w:cs="Times New Roman"/>
          <w:b w:val="0"/>
          <w:sz w:val="22"/>
          <w:szCs w:val="22"/>
        </w:rPr>
      </w:pP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РИТМИЧКА ГИМНАСТИКА</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Ученица правилно изводи основне вежбе из ритмичке гимнастике</w:t>
      </w:r>
    </w:p>
    <w:p w:rsidR="00CF6EAA" w:rsidRPr="00A13163" w:rsidRDefault="00CF6EAA" w:rsidP="00CF6EAA">
      <w:pPr>
        <w:ind w:left="1080"/>
        <w:rPr>
          <w:rFonts w:ascii="Times New Roman" w:hAnsi="Times New Roman" w:cs="Times New Roman"/>
          <w:i/>
          <w:iCs/>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мачији поскок, дечији поскок, окрети за 90 и 180, суножно прескакање вијаче са и без међупоскока, прескакање вијаче кроз трчање.</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Ученица зна називе основних вежби из ритмичке гимнастике и пружа прву помоћ</w:t>
      </w:r>
    </w:p>
    <w:p w:rsidR="00CF6EAA" w:rsidRPr="00A13163" w:rsidRDefault="00CF6EAA" w:rsidP="00CF6EAA">
      <w:pPr>
        <w:rPr>
          <w:rFonts w:ascii="Times New Roman" w:hAnsi="Times New Roman" w:cs="Times New Roman"/>
          <w:i/>
          <w:iCs/>
        </w:rPr>
      </w:pPr>
    </w:p>
    <w:p w:rsidR="00CF6EAA" w:rsidRPr="00A13163" w:rsidRDefault="00CF6EAA" w:rsidP="00CF6EAA">
      <w:pPr>
        <w:ind w:left="1080"/>
        <w:jc w:val="center"/>
        <w:rPr>
          <w:rFonts w:ascii="Times New Roman" w:hAnsi="Times New Roman" w:cs="Times New Roman"/>
          <w:b/>
          <w:lang w:val="ru-RU"/>
        </w:rPr>
      </w:pPr>
      <w:r w:rsidRPr="00A13163">
        <w:rPr>
          <w:rFonts w:ascii="Times New Roman" w:hAnsi="Times New Roman" w:cs="Times New Roman"/>
          <w:b/>
          <w:lang w:val="sr-Cyrl-CS"/>
        </w:rPr>
        <w:t>НАСТАВНА ОБЛАСТ – СПОРТСКА ИГРА (ОДБОЈКА)</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lastRenderedPageBreak/>
        <w:t>Ученик/ученица игра одбојку примењујући основну технику, неопходна правила и сарађује са члановима екипе изражавајући сопствену личност уз поштовање других</w:t>
      </w:r>
    </w:p>
    <w:p w:rsidR="00CF6EAA" w:rsidRPr="00A13163" w:rsidRDefault="00CF6EAA" w:rsidP="00CF6EAA">
      <w:pPr>
        <w:ind w:left="1440"/>
        <w:rPr>
          <w:rFonts w:ascii="Times New Roman" w:hAnsi="Times New Roman" w:cs="Times New Roman"/>
          <w:i/>
          <w:iCs/>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 xml:space="preserve">Основни елементи технике: одбијање лопте прстима и чекићем школски (доњи) сервис  </w:t>
      </w:r>
    </w:p>
    <w:p w:rsidR="00CF6EAA" w:rsidRPr="00A13163" w:rsidRDefault="00CF6EAA" w:rsidP="00CF6EAA">
      <w:pPr>
        <w:numPr>
          <w:ilvl w:val="0"/>
          <w:numId w:val="93"/>
        </w:numPr>
        <w:spacing w:after="0" w:line="240" w:lineRule="auto"/>
        <w:rPr>
          <w:rFonts w:ascii="Times New Roman" w:hAnsi="Times New Roman" w:cs="Times New Roman"/>
          <w:i/>
          <w:iCs/>
          <w:lang w:val="sr-Cyrl-CS"/>
        </w:rPr>
      </w:pPr>
      <w:r w:rsidRPr="00A13163">
        <w:rPr>
          <w:rFonts w:ascii="Times New Roman" w:hAnsi="Times New Roman" w:cs="Times New Roman"/>
          <w:i/>
          <w:iCs/>
          <w:lang w:val="sr-Cyrl-CS"/>
        </w:rPr>
        <w:t>Ученик/ученица зна функцију одбојке и  основне појмове везане за одбојкашку  игру основне принципе тренинга и пружа прву помоћ</w:t>
      </w:r>
    </w:p>
    <w:p w:rsidR="00CF6EAA" w:rsidRPr="00A13163" w:rsidRDefault="00CF6EAA" w:rsidP="00CF6EAA">
      <w:pPr>
        <w:rPr>
          <w:rFonts w:ascii="Times New Roman" w:hAnsi="Times New Roman" w:cs="Times New Roman"/>
        </w:rPr>
      </w:pPr>
    </w:p>
    <w:p w:rsidR="00CF6EAA" w:rsidRPr="00A13163" w:rsidRDefault="00CF6EAA" w:rsidP="00CF6EAA">
      <w:pPr>
        <w:jc w:val="center"/>
        <w:rPr>
          <w:rFonts w:ascii="Times New Roman" w:hAnsi="Times New Roman" w:cs="Times New Roman"/>
          <w:b/>
        </w:rPr>
      </w:pPr>
      <w:r w:rsidRPr="00A13163">
        <w:rPr>
          <w:rFonts w:ascii="Times New Roman" w:hAnsi="Times New Roman" w:cs="Times New Roman"/>
          <w:b/>
          <w:lang w:val="sr-Cyrl-CS"/>
        </w:rPr>
        <w:t>НАСТАВНА ОБЛАСТ – ВЕЖБЕ ОБЛИКОВАЊА</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правилно изводи најмање један комплекс вежби обликовања и приказује вежбе за поједине делове тела</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/ученица зна утицај и значај вежби обликовања на организам, познаје поделу вежби и њихову терминологију</w:t>
      </w:r>
    </w:p>
    <w:p w:rsidR="00CF6EAA" w:rsidRPr="00A13163" w:rsidRDefault="00CF6EAA" w:rsidP="00CF6EAA">
      <w:pPr>
        <w:rPr>
          <w:rFonts w:ascii="Times New Roman" w:hAnsi="Times New Roman" w:cs="Times New Roman"/>
        </w:rPr>
      </w:pPr>
    </w:p>
    <w:p w:rsidR="00CF6EAA" w:rsidRPr="00A13163" w:rsidRDefault="00CF6EAA" w:rsidP="00CF6EAA">
      <w:pPr>
        <w:jc w:val="center"/>
        <w:rPr>
          <w:b/>
          <w:lang w:val="ru-RU"/>
        </w:rPr>
      </w:pPr>
      <w:r w:rsidRPr="00A13163">
        <w:rPr>
          <w:b/>
          <w:lang w:val="ru-RU"/>
        </w:rPr>
        <w:t>ЗНАЊА О ФИЗИЧКОМ ВЕЖБАЊУ И ФИЗИЧКОМ ВАСПИТАЊУ</w:t>
      </w:r>
    </w:p>
    <w:p w:rsidR="00CF6EAA" w:rsidRPr="00A13163" w:rsidRDefault="00CF6EAA" w:rsidP="00CF6EAA">
      <w:pPr>
        <w:numPr>
          <w:ilvl w:val="0"/>
          <w:numId w:val="84"/>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смисао физичког васпитања</w:t>
      </w:r>
    </w:p>
    <w:p w:rsidR="00CF6EAA" w:rsidRPr="00A13163" w:rsidRDefault="00CF6EAA" w:rsidP="00CF6EAA">
      <w:pPr>
        <w:numPr>
          <w:ilvl w:val="0"/>
          <w:numId w:val="84"/>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Ученик/ученица зна утицај физичког вежбања </w:t>
      </w:r>
    </w:p>
    <w:p w:rsidR="00CF6EAA" w:rsidRPr="00A13163" w:rsidRDefault="00CF6EAA" w:rsidP="00CF6EAA">
      <w:pPr>
        <w:numPr>
          <w:ilvl w:val="0"/>
          <w:numId w:val="84"/>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основне појмове везане за физичко вежбање</w:t>
      </w:r>
    </w:p>
    <w:p w:rsidR="00CF6EAA" w:rsidRPr="00A13163" w:rsidRDefault="00CF6EAA" w:rsidP="00CF6EAA">
      <w:pPr>
        <w:numPr>
          <w:ilvl w:val="0"/>
          <w:numId w:val="84"/>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правила спортске игре одбојке:</w:t>
      </w:r>
    </w:p>
    <w:p w:rsidR="00CF6EAA" w:rsidRPr="00A13163" w:rsidRDefault="00CF6EAA" w:rsidP="00CF6EAA">
      <w:pPr>
        <w:ind w:left="360"/>
        <w:rPr>
          <w:rFonts w:ascii="Times New Roman" w:hAnsi="Times New Roman" w:cs="Times New Roman"/>
          <w:i/>
          <w:iCs/>
          <w:lang w:val="ru-RU"/>
        </w:rPr>
      </w:pPr>
      <w:r w:rsidRPr="00A13163">
        <w:rPr>
          <w:rFonts w:ascii="Times New Roman" w:hAnsi="Times New Roman" w:cs="Times New Roman"/>
          <w:lang w:val="sr-Cyrl-CS"/>
        </w:rPr>
        <w:t xml:space="preserve">Саджај правила: </w:t>
      </w:r>
      <w:r w:rsidRPr="00A13163">
        <w:rPr>
          <w:rFonts w:ascii="Times New Roman" w:hAnsi="Times New Roman" w:cs="Times New Roman"/>
          <w:i/>
          <w:iCs/>
          <w:lang w:val="sr-Cyrl-CS"/>
        </w:rPr>
        <w:t>зна када је екипа постигла поен, дозвољен број одбијања лопте у једној акцији, сервира из простора за сервирање, зна штаје преступ и ротација.</w:t>
      </w:r>
    </w:p>
    <w:p w:rsidR="00CF6EAA" w:rsidRPr="00A13163" w:rsidRDefault="00CF6EAA" w:rsidP="00CF6EAA">
      <w:pPr>
        <w:pStyle w:val="Heading5"/>
        <w:jc w:val="center"/>
        <w:rPr>
          <w:i w:val="0"/>
          <w:sz w:val="22"/>
          <w:szCs w:val="22"/>
        </w:rPr>
      </w:pPr>
      <w:r w:rsidRPr="00A13163">
        <w:rPr>
          <w:i w:val="0"/>
          <w:sz w:val="22"/>
          <w:szCs w:val="22"/>
        </w:rPr>
        <w:t>ВРЕДНОВАЊЕ ФИЗИЧКОГ ВЕЖБАЊА</w:t>
      </w:r>
    </w:p>
    <w:p w:rsidR="00CF6EAA" w:rsidRPr="00A13163" w:rsidRDefault="00CF6EAA" w:rsidP="00CF6EAA">
      <w:pPr>
        <w:numPr>
          <w:ilvl w:val="0"/>
          <w:numId w:val="85"/>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Ученик/ученица испољава позитван став према физичком вежбању у свакодневном животу</w:t>
      </w:r>
    </w:p>
    <w:p w:rsidR="00CF6EAA" w:rsidRPr="00A13163" w:rsidRDefault="00CF6EAA" w:rsidP="00CF6EAA">
      <w:pPr>
        <w:numPr>
          <w:ilvl w:val="0"/>
          <w:numId w:val="85"/>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Ученик/ученица испољава заинтересованост за физичко вежбање</w:t>
      </w:r>
    </w:p>
    <w:p w:rsidR="00CF6EAA" w:rsidRPr="00A13163" w:rsidRDefault="00CF6EAA" w:rsidP="00CF6EAA">
      <w:pPr>
        <w:numPr>
          <w:ilvl w:val="0"/>
          <w:numId w:val="85"/>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Ученик/ученица се доказује  кроз физичко вежбање (позитиван однос према наставној обавези)</w:t>
      </w:r>
    </w:p>
    <w:p w:rsidR="00CF6EAA" w:rsidRPr="00A13163" w:rsidRDefault="00CF6EAA" w:rsidP="00CF6EAA">
      <w:pPr>
        <w:numPr>
          <w:ilvl w:val="0"/>
          <w:numId w:val="85"/>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Ученик/ученица испољава позитиван став према сарадњи са другима у реализацији различитих задатака физичког васпитања</w:t>
      </w:r>
    </w:p>
    <w:p w:rsidR="00CF6EAA" w:rsidRPr="00A13163" w:rsidRDefault="00CF6EAA" w:rsidP="00CF6EAA">
      <w:pPr>
        <w:pStyle w:val="Heading4"/>
        <w:jc w:val="center"/>
        <w:rPr>
          <w:sz w:val="22"/>
          <w:szCs w:val="22"/>
          <w:lang w:val="ru-RU"/>
        </w:rPr>
      </w:pPr>
      <w:r w:rsidRPr="00A13163">
        <w:rPr>
          <w:sz w:val="22"/>
          <w:szCs w:val="22"/>
          <w:lang w:val="ru-RU"/>
        </w:rPr>
        <w:t>СРЕДЊИ НИВО ПОСТИГНУЋА</w:t>
      </w:r>
    </w:p>
    <w:p w:rsidR="00CF6EAA" w:rsidRPr="00A13163" w:rsidRDefault="00CF6EAA" w:rsidP="00CF6EAA">
      <w:pPr>
        <w:pStyle w:val="Heading5"/>
        <w:jc w:val="center"/>
        <w:rPr>
          <w:i w:val="0"/>
          <w:sz w:val="22"/>
          <w:szCs w:val="22"/>
          <w:lang w:val="ru-RU"/>
        </w:rPr>
      </w:pPr>
      <w:r w:rsidRPr="00A13163">
        <w:rPr>
          <w:sz w:val="22"/>
          <w:szCs w:val="22"/>
          <w:lang w:val="ru-RU"/>
        </w:rPr>
        <w:t>ОСПОСОБЉЕНОСТ У ВЕШТИНАМА</w:t>
      </w: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АТЛЕТИКА</w:t>
      </w:r>
    </w:p>
    <w:p w:rsidR="00CF6EAA" w:rsidRPr="00A13163" w:rsidRDefault="00CF6EAA" w:rsidP="00CF6EAA">
      <w:pPr>
        <w:rPr>
          <w:rFonts w:ascii="Times New Roman" w:hAnsi="Times New Roman" w:cs="Times New Roman"/>
          <w:lang w:val="sr-Cyrl-CS"/>
        </w:rPr>
      </w:pP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правилно изводи технику штафетног трчања</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правила за такмичење</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правилно да скаче у даљ техником «увинуће»</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lastRenderedPageBreak/>
        <w:t>Ученик/ученица зна правила за такмичење скока у даљ</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правилно да скаче у вис «леђном техником»</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Ученик/ученица зна правила за такмичење скока у вис </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правилно баца куглу «леђном» варијантом технике</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правила такичења у бацању кугле</w:t>
      </w:r>
    </w:p>
    <w:p w:rsidR="00CF6EAA" w:rsidRPr="00A13163" w:rsidRDefault="00CF6EAA" w:rsidP="00CF6EAA">
      <w:pPr>
        <w:numPr>
          <w:ilvl w:val="0"/>
          <w:numId w:val="87"/>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учествује на такмичењу у једној атлетској дисциплини</w:t>
      </w:r>
    </w:p>
    <w:p w:rsidR="00CF6EAA" w:rsidRPr="00A13163" w:rsidRDefault="00CF6EAA" w:rsidP="00CF6EAA">
      <w:pPr>
        <w:pStyle w:val="Heading3"/>
        <w:jc w:val="center"/>
        <w:rPr>
          <w:rFonts w:ascii="Times New Roman" w:hAnsi="Times New Roman" w:cs="Times New Roman"/>
          <w:sz w:val="22"/>
          <w:szCs w:val="22"/>
          <w:lang w:val="ru-RU"/>
        </w:rPr>
      </w:pPr>
      <w:r w:rsidRPr="00A13163">
        <w:rPr>
          <w:rFonts w:ascii="Times New Roman" w:hAnsi="Times New Roman" w:cs="Times New Roman"/>
          <w:sz w:val="22"/>
          <w:szCs w:val="22"/>
          <w:lang w:val="ru-RU"/>
        </w:rPr>
        <w:t>НАСТАВНА ОБЛАСТ – ВЕЖБЕ НА СПРАВАМА И ТЛУ</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Ученик/ученица на правилно изводи сложеније вежбе на тлу, чува и помаже </w:t>
      </w:r>
    </w:p>
    <w:p w:rsidR="00CF6EAA" w:rsidRPr="00A13163" w:rsidRDefault="00CF6EAA" w:rsidP="00CF6EAA">
      <w:pPr>
        <w:rPr>
          <w:rFonts w:ascii="Times New Roman" w:hAnsi="Times New Roman" w:cs="Times New Roman"/>
          <w:i/>
          <w:iCs/>
          <w:lang w:val="sr-Cyrl-CS"/>
        </w:rPr>
      </w:pPr>
    </w:p>
    <w:p w:rsidR="00CF6EAA" w:rsidRPr="00A13163" w:rsidRDefault="00CF6EAA" w:rsidP="00CF6EAA">
      <w:pPr>
        <w:numPr>
          <w:ilvl w:val="0"/>
          <w:numId w:val="103"/>
        </w:numPr>
        <w:spacing w:after="0" w:line="240" w:lineRule="auto"/>
        <w:ind w:left="786"/>
        <w:rPr>
          <w:rFonts w:ascii="Times New Roman" w:hAnsi="Times New Roman" w:cs="Times New Roman"/>
          <w:lang w:val="sr-Cyrl-CS"/>
        </w:rPr>
      </w:pPr>
      <w:r w:rsidRPr="00A13163">
        <w:rPr>
          <w:rFonts w:ascii="Times New Roman" w:hAnsi="Times New Roman" w:cs="Times New Roman"/>
          <w:lang w:val="sr-Cyrl-CS"/>
        </w:rPr>
        <w:t>вежбе на тлу</w:t>
      </w:r>
    </w:p>
    <w:p w:rsidR="00CF6EAA" w:rsidRPr="00A13163" w:rsidRDefault="00CF6EAA" w:rsidP="00CF6EAA">
      <w:pPr>
        <w:ind w:left="360"/>
        <w:rPr>
          <w:rFonts w:ascii="Times New Roman" w:hAnsi="Times New Roman" w:cs="Times New Roman"/>
          <w:i/>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вежбе и комбинације из шестог разреда, комбинација вежби из акробатике и ритмике (различити начини ходања и трчања, плесни кораци, поскоци и скокови, окрети на две и једној нози, равнотежа, замаси и таласи), став на шакама, колут напред, залетом премет странце упором са окретом за 180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xml:space="preserve"> до става на једној нози и припремне вежбе за ''рондат''.</w:t>
      </w:r>
    </w:p>
    <w:p w:rsidR="00CF6EAA" w:rsidRPr="00A13163" w:rsidRDefault="00CF6EAA" w:rsidP="00CF6EAA">
      <w:pPr>
        <w:numPr>
          <w:ilvl w:val="0"/>
          <w:numId w:val="103"/>
        </w:numPr>
        <w:spacing w:after="0" w:line="240" w:lineRule="auto"/>
        <w:ind w:left="786"/>
        <w:rPr>
          <w:rFonts w:ascii="Times New Roman" w:hAnsi="Times New Roman" w:cs="Times New Roman"/>
          <w:i/>
          <w:iCs/>
          <w:lang w:val="sr-Cyrl-CS"/>
        </w:rPr>
      </w:pPr>
      <w:r w:rsidRPr="00A13163">
        <w:rPr>
          <w:rFonts w:ascii="Times New Roman" w:hAnsi="Times New Roman" w:cs="Times New Roman"/>
          <w:iCs/>
          <w:lang w:val="sr-Cyrl-CS"/>
        </w:rPr>
        <w:t>прескок</w:t>
      </w:r>
    </w:p>
    <w:p w:rsidR="00CF6EAA" w:rsidRPr="00A13163" w:rsidRDefault="00CF6EAA" w:rsidP="00CF6EAA">
      <w:pPr>
        <w:rPr>
          <w:rFonts w:ascii="Times New Roman" w:hAnsi="Times New Roman" w:cs="Times New Roman"/>
          <w:i/>
          <w:iCs/>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садржаје прескока из шестог разреда, коњ у ширину, висина за ученице 120 цм. за ученике 120-130 цм, згчка, разношка и склонка, припремне вежбе за прескок са заножењем.</w:t>
      </w:r>
    </w:p>
    <w:p w:rsidR="00CF6EAA" w:rsidRPr="00A13163" w:rsidRDefault="00CF6EAA" w:rsidP="00CF6EAA">
      <w:pPr>
        <w:numPr>
          <w:ilvl w:val="0"/>
          <w:numId w:val="103"/>
        </w:numPr>
        <w:spacing w:after="0" w:line="240" w:lineRule="auto"/>
        <w:ind w:left="786"/>
        <w:rPr>
          <w:rFonts w:ascii="Times New Roman" w:hAnsi="Times New Roman" w:cs="Times New Roman"/>
          <w:i/>
          <w:iCs/>
          <w:lang w:val="sr-Cyrl-CS"/>
        </w:rPr>
      </w:pPr>
      <w:r w:rsidRPr="00A13163">
        <w:rPr>
          <w:rFonts w:ascii="Times New Roman" w:hAnsi="Times New Roman" w:cs="Times New Roman"/>
          <w:iCs/>
          <w:lang w:val="sr-Cyrl-CS"/>
        </w:rPr>
        <w:t>Греда</w:t>
      </w:r>
    </w:p>
    <w:p w:rsidR="00CF6EAA" w:rsidRPr="00A13163" w:rsidRDefault="00CF6EAA" w:rsidP="00CF6EAA">
      <w:pPr>
        <w:rPr>
          <w:rFonts w:ascii="Times New Roman" w:hAnsi="Times New Roman" w:cs="Times New Roman"/>
          <w:i/>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поновити вежбе из шестог  разреда, наскоци (упор чучећи, у упор предњи одножно, сед ''амазон''), различити начини ходања, ''галоп'', ''дечији'', поскоци, ''мачији'' скок, окрети за 180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xml:space="preserve"> на једној нози, саскоци (згрчено, предножно разножни и са окретом за 360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w:t>
      </w:r>
    </w:p>
    <w:p w:rsidR="00CF6EAA" w:rsidRPr="00A13163" w:rsidRDefault="00CF6EAA" w:rsidP="00CF6EAA">
      <w:pPr>
        <w:pStyle w:val="Heading3"/>
        <w:jc w:val="center"/>
        <w:rPr>
          <w:rFonts w:ascii="Times New Roman" w:hAnsi="Times New Roman" w:cs="Times New Roman"/>
          <w:sz w:val="22"/>
          <w:szCs w:val="22"/>
        </w:rPr>
      </w:pPr>
      <w:r w:rsidRPr="00A13163">
        <w:rPr>
          <w:rFonts w:ascii="Times New Roman" w:hAnsi="Times New Roman" w:cs="Times New Roman"/>
          <w:sz w:val="22"/>
          <w:szCs w:val="22"/>
        </w:rPr>
        <w:t>НАСТАВНА ОБЛАСТ – ПЛЕС</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lang w:val="sr-Cyrl-CS"/>
        </w:rPr>
        <w:t>Ученик/ ученица повезује просторно и временски плесне елементе у целину, изводи и реализује најмање један одабрани плес( Валцер и Полку) или народну игру  («Моравац 2. варијанта» «Врањанка»,»Ђурђевка»)</w:t>
      </w:r>
    </w:p>
    <w:p w:rsidR="00CF6EAA" w:rsidRPr="00A13163" w:rsidRDefault="00CF6EAA" w:rsidP="00CF6EAA">
      <w:pPr>
        <w:pStyle w:val="Heading3"/>
        <w:jc w:val="center"/>
        <w:rPr>
          <w:rFonts w:ascii="Times New Roman" w:hAnsi="Times New Roman" w:cs="Times New Roman"/>
          <w:sz w:val="22"/>
          <w:szCs w:val="22"/>
        </w:rPr>
      </w:pPr>
      <w:r w:rsidRPr="00A13163">
        <w:rPr>
          <w:rFonts w:ascii="Times New Roman" w:hAnsi="Times New Roman" w:cs="Times New Roman"/>
          <w:sz w:val="22"/>
          <w:szCs w:val="22"/>
        </w:rPr>
        <w:t>НАСТАВНА ОБЛАСТ – РИТМИЧКА ГИМНАСТИКА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 xml:space="preserve"> Ученица правилно изводи вежбу са реквизитима</w:t>
      </w:r>
    </w:p>
    <w:p w:rsidR="00CF6EAA" w:rsidRPr="00A13163" w:rsidRDefault="00CF6EAA" w:rsidP="00CF6EAA">
      <w:pPr>
        <w:rPr>
          <w:rFonts w:ascii="Times New Roman" w:hAnsi="Times New Roman" w:cs="Times New Roman"/>
          <w:i/>
          <w:iCs/>
          <w:lang w:val="sr-Cyrl-CS"/>
        </w:rPr>
      </w:pPr>
      <w:r w:rsidRPr="00A13163">
        <w:rPr>
          <w:rFonts w:ascii="Times New Roman" w:hAnsi="Times New Roman" w:cs="Times New Roman"/>
          <w:lang w:val="sr-Cyrl-CS"/>
        </w:rPr>
        <w:t xml:space="preserve">    Садржај: </w:t>
      </w:r>
      <w:r w:rsidRPr="00A13163">
        <w:rPr>
          <w:rFonts w:ascii="Times New Roman" w:hAnsi="Times New Roman" w:cs="Times New Roman"/>
          <w:i/>
          <w:iCs/>
          <w:lang w:val="sr-Cyrl-CS"/>
        </w:rPr>
        <w:t>Комбинација два скока са вијачом, скок са бацањем и хватањем лопте замаси лоптом у хоризонталној и чеоној равни; вртење, бацање  и хватање обруча у кретању</w:t>
      </w:r>
    </w:p>
    <w:p w:rsidR="00CF6EAA" w:rsidRPr="00A13163" w:rsidRDefault="00CF6EAA" w:rsidP="00CF6EAA">
      <w:pPr>
        <w:rPr>
          <w:rFonts w:ascii="Times New Roman" w:hAnsi="Times New Roman" w:cs="Times New Roman"/>
          <w:i/>
          <w:iCs/>
          <w:lang w:val="sr-Cyrl-CS"/>
        </w:rPr>
      </w:pPr>
    </w:p>
    <w:p w:rsidR="00CF6EAA" w:rsidRPr="00A13163" w:rsidRDefault="00CF6EAA" w:rsidP="00CF6EAA">
      <w:pPr>
        <w:jc w:val="center"/>
        <w:rPr>
          <w:rFonts w:ascii="Times New Roman" w:hAnsi="Times New Roman" w:cs="Times New Roman"/>
          <w:b/>
          <w:lang w:val="ru-RU"/>
        </w:rPr>
      </w:pPr>
      <w:r w:rsidRPr="00A13163">
        <w:rPr>
          <w:rFonts w:ascii="Times New Roman" w:hAnsi="Times New Roman" w:cs="Times New Roman"/>
          <w:b/>
          <w:lang w:val="sr-Cyrl-CS"/>
        </w:rPr>
        <w:lastRenderedPageBreak/>
        <w:t>НАСТАВНА ОБЛАСТ СПОРТСКА ИГРА ( одбојка)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игра одбојку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A13163" w:rsidRDefault="00CF6EAA" w:rsidP="00CF6EAA">
      <w:pPr>
        <w:ind w:left="720"/>
        <w:rPr>
          <w:rFonts w:ascii="Times New Roman" w:hAnsi="Times New Roman" w:cs="Times New Roman"/>
          <w:i/>
          <w:iCs/>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Елементи технике : прецизно одбијање лопте прстима и чекићем, «лелујави» сервис</w:t>
      </w:r>
    </w:p>
    <w:p w:rsidR="00CF6EAA" w:rsidRPr="00A13163" w:rsidRDefault="00CF6EAA" w:rsidP="00CF6EAA">
      <w:pPr>
        <w:rPr>
          <w:rFonts w:ascii="Times New Roman" w:hAnsi="Times New Roman" w:cs="Times New Roman"/>
          <w:i/>
          <w:iCs/>
          <w:lang w:val="ru-RU"/>
        </w:rPr>
      </w:pPr>
      <w:r w:rsidRPr="00A13163">
        <w:rPr>
          <w:rFonts w:ascii="Times New Roman" w:hAnsi="Times New Roman" w:cs="Times New Roman"/>
          <w:i/>
          <w:iCs/>
          <w:lang w:val="sr-Cyrl-CS"/>
        </w:rPr>
        <w:t xml:space="preserve">      Тактика: заштита блока  игра у пољу</w:t>
      </w:r>
    </w:p>
    <w:p w:rsidR="00CF6EAA" w:rsidRPr="00A13163" w:rsidRDefault="00CF6EAA" w:rsidP="00CF6EAA">
      <w:pPr>
        <w:numPr>
          <w:ilvl w:val="0"/>
          <w:numId w:val="89"/>
        </w:numPr>
        <w:spacing w:after="0" w:line="240" w:lineRule="auto"/>
        <w:rPr>
          <w:rFonts w:ascii="Times New Roman" w:hAnsi="Times New Roman" w:cs="Times New Roman"/>
          <w:i/>
          <w:iCs/>
          <w:lang w:val="sr-Cyrl-CS"/>
        </w:rPr>
      </w:pPr>
      <w:r w:rsidRPr="00A13163">
        <w:rPr>
          <w:rFonts w:ascii="Times New Roman" w:hAnsi="Times New Roman" w:cs="Times New Roman"/>
          <w:i/>
          <w:iCs/>
          <w:lang w:val="sr-Cyrl-CS"/>
        </w:rPr>
        <w:t>Ученик/ученица зна функцију и значај одбојке</w:t>
      </w:r>
    </w:p>
    <w:p w:rsidR="00CF6EAA" w:rsidRPr="00A13163" w:rsidRDefault="00CF6EAA" w:rsidP="00CF6EAA">
      <w:pPr>
        <w:rPr>
          <w:rFonts w:ascii="Times New Roman" w:hAnsi="Times New Roman" w:cs="Times New Roman"/>
          <w:i/>
          <w:iCs/>
          <w:lang w:val="sr-Cyrl-CS"/>
        </w:rPr>
      </w:pP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ВЕЖБЕ ОБЛИКОВАЊА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правилно изводи и и показује више комплекса вежби обликовања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ученица зна принципе састављања комплекса вежби обликовања и дозирање оптерећења</w:t>
      </w:r>
    </w:p>
    <w:p w:rsidR="00CF6EAA" w:rsidRPr="00A13163" w:rsidRDefault="00CF6EAA" w:rsidP="00CF6EAA">
      <w:pPr>
        <w:rPr>
          <w:rFonts w:ascii="Times New Roman" w:hAnsi="Times New Roman" w:cs="Times New Roman"/>
          <w:iCs/>
        </w:rPr>
      </w:pPr>
    </w:p>
    <w:p w:rsidR="00CF6EAA" w:rsidRPr="00A13163" w:rsidRDefault="00CF6EAA" w:rsidP="00CF6EAA">
      <w:pPr>
        <w:pStyle w:val="Heading6"/>
        <w:jc w:val="center"/>
        <w:rPr>
          <w:b w:val="0"/>
          <w:lang w:val="ru-RU"/>
        </w:rPr>
      </w:pPr>
      <w:r w:rsidRPr="00A13163">
        <w:rPr>
          <w:b w:val="0"/>
        </w:rPr>
        <w:t>ЗНАЊА О ФИЗИЧКОМ ВЕЖБАЊУ И ФИЗИЧКОМ ВАСПИТАЊУ</w:t>
      </w:r>
    </w:p>
    <w:p w:rsidR="00CF6EAA" w:rsidRPr="00A13163" w:rsidRDefault="00CF6EAA" w:rsidP="00CF6EAA">
      <w:pPr>
        <w:numPr>
          <w:ilvl w:val="0"/>
          <w:numId w:val="90"/>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терминологију</w:t>
      </w:r>
    </w:p>
    <w:p w:rsidR="00CF6EAA" w:rsidRPr="00A13163" w:rsidRDefault="00CF6EAA" w:rsidP="00CF6EAA">
      <w:pPr>
        <w:numPr>
          <w:ilvl w:val="0"/>
          <w:numId w:val="90"/>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да дозира оптерећење током вежбања</w:t>
      </w:r>
    </w:p>
    <w:p w:rsidR="00CF6EAA" w:rsidRPr="00A13163" w:rsidRDefault="00CF6EAA" w:rsidP="00CF6EAA">
      <w:pPr>
        <w:numPr>
          <w:ilvl w:val="0"/>
          <w:numId w:val="90"/>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зна већи број правила одбојкашке игре: зна шта су недозвољени контакти са лоптом</w:t>
      </w:r>
    </w:p>
    <w:p w:rsidR="00CF6EAA" w:rsidRPr="00A13163" w:rsidRDefault="00CF6EAA" w:rsidP="00CF6EAA">
      <w:pPr>
        <w:pStyle w:val="Heading4"/>
        <w:spacing w:before="0" w:after="0"/>
        <w:jc w:val="center"/>
        <w:rPr>
          <w:sz w:val="22"/>
          <w:szCs w:val="22"/>
        </w:rPr>
      </w:pPr>
    </w:p>
    <w:p w:rsidR="00CF6EAA" w:rsidRPr="00A13163" w:rsidRDefault="00CF6EAA" w:rsidP="00CF6EAA">
      <w:pPr>
        <w:pStyle w:val="Heading4"/>
        <w:spacing w:before="0" w:after="0"/>
        <w:jc w:val="center"/>
        <w:rPr>
          <w:sz w:val="22"/>
          <w:szCs w:val="22"/>
          <w:lang w:val="sr-Latn-CS"/>
        </w:rPr>
      </w:pPr>
      <w:r w:rsidRPr="00A13163">
        <w:rPr>
          <w:sz w:val="22"/>
          <w:szCs w:val="22"/>
          <w:lang w:val="ru-RU"/>
        </w:rPr>
        <w:t>НАПРЕДНИ НИВО ПОСТИГНУЋА</w:t>
      </w:r>
    </w:p>
    <w:p w:rsidR="00CF6EAA" w:rsidRPr="00A13163" w:rsidRDefault="00CF6EAA" w:rsidP="00CF6EAA">
      <w:pPr>
        <w:jc w:val="center"/>
        <w:rPr>
          <w:rFonts w:ascii="Times New Roman" w:hAnsi="Times New Roman" w:cs="Times New Roman"/>
          <w:b/>
          <w:bCs/>
          <w:lang w:val="sr-Cyrl-CS"/>
        </w:rPr>
      </w:pPr>
    </w:p>
    <w:p w:rsidR="00CF6EAA" w:rsidRPr="00A13163" w:rsidRDefault="00CF6EAA" w:rsidP="00CF6EAA">
      <w:pPr>
        <w:pStyle w:val="Heading5"/>
        <w:spacing w:before="0" w:after="0"/>
        <w:jc w:val="center"/>
        <w:rPr>
          <w:i w:val="0"/>
          <w:sz w:val="22"/>
          <w:szCs w:val="22"/>
          <w:lang w:val="ru-RU"/>
        </w:rPr>
      </w:pPr>
      <w:r w:rsidRPr="00A13163">
        <w:rPr>
          <w:sz w:val="22"/>
          <w:szCs w:val="22"/>
          <w:lang w:val="ru-RU"/>
        </w:rPr>
        <w:t>ОСПОСОБЉЕНОСТ У ВЕШТИНАМА</w:t>
      </w: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АТЛЕТИКА</w:t>
      </w:r>
    </w:p>
    <w:p w:rsidR="00CF6EAA" w:rsidRPr="00A13163" w:rsidRDefault="00CF6EAA" w:rsidP="00CF6EAA">
      <w:pPr>
        <w:numPr>
          <w:ilvl w:val="0"/>
          <w:numId w:val="12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ученица правилно изводи варијанту технике штафетног трчања</w:t>
      </w:r>
    </w:p>
    <w:p w:rsidR="00CF6EAA" w:rsidRPr="00A13163" w:rsidRDefault="00CF6EAA" w:rsidP="00CF6EAA">
      <w:pPr>
        <w:numPr>
          <w:ilvl w:val="0"/>
          <w:numId w:val="12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ученица учествује на такмичењу у атлетском петобоју</w:t>
      </w:r>
    </w:p>
    <w:p w:rsidR="00CF6EAA" w:rsidRPr="00A13163" w:rsidRDefault="00CF6EAA" w:rsidP="00CF6EAA">
      <w:pPr>
        <w:numPr>
          <w:ilvl w:val="0"/>
          <w:numId w:val="12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атлетска правила неопходна за учествовање на такмичењу у атлетском петобоју</w:t>
      </w:r>
    </w:p>
    <w:p w:rsidR="00CF6EAA" w:rsidRPr="00A13163" w:rsidRDefault="00CF6EAA" w:rsidP="00CF6EAA">
      <w:pPr>
        <w:pStyle w:val="Heading3"/>
        <w:jc w:val="center"/>
        <w:rPr>
          <w:rFonts w:ascii="Times New Roman" w:hAnsi="Times New Roman" w:cs="Times New Roman"/>
          <w:sz w:val="22"/>
          <w:szCs w:val="22"/>
          <w:lang w:val="ru-RU"/>
        </w:rPr>
      </w:pPr>
      <w:r w:rsidRPr="00A13163">
        <w:rPr>
          <w:rFonts w:ascii="Times New Roman" w:hAnsi="Times New Roman" w:cs="Times New Roman"/>
          <w:sz w:val="22"/>
          <w:szCs w:val="22"/>
          <w:lang w:val="ru-RU"/>
        </w:rPr>
        <w:t>НАСТАВНА ОБЛАСТ ВЕЖБЕ НА СПРАВАМА И ТЛУ</w:t>
      </w:r>
    </w:p>
    <w:p w:rsidR="00CF6EAA" w:rsidRPr="00A13163" w:rsidRDefault="00CF6EAA" w:rsidP="00CF6EAA">
      <w:pPr>
        <w:numPr>
          <w:ilvl w:val="0"/>
          <w:numId w:val="130"/>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ученица ПРАВИЛНО ИЗВОДИ КОМБИНАЦИЈУ ВЕЖБИ НА ТЛУ</w:t>
      </w:r>
    </w:p>
    <w:p w:rsidR="00CF6EAA" w:rsidRPr="00A13163" w:rsidRDefault="00CF6EAA" w:rsidP="00CF6EAA">
      <w:pPr>
        <w:numPr>
          <w:ilvl w:val="0"/>
          <w:numId w:val="103"/>
        </w:numPr>
        <w:spacing w:after="0" w:line="240" w:lineRule="auto"/>
        <w:ind w:left="786"/>
        <w:rPr>
          <w:rFonts w:ascii="Times New Roman" w:hAnsi="Times New Roman" w:cs="Times New Roman"/>
          <w:lang w:val="sr-Cyrl-CS"/>
        </w:rPr>
      </w:pPr>
      <w:r w:rsidRPr="00A13163">
        <w:rPr>
          <w:rFonts w:ascii="Times New Roman" w:hAnsi="Times New Roman" w:cs="Times New Roman"/>
          <w:lang w:val="sr-Cyrl-CS"/>
        </w:rPr>
        <w:t>вежбе на тлу</w:t>
      </w:r>
    </w:p>
    <w:p w:rsidR="00CF6EAA" w:rsidRPr="00A13163" w:rsidRDefault="00CF6EAA" w:rsidP="00CF6EAA">
      <w:pPr>
        <w:ind w:left="360"/>
        <w:rPr>
          <w:rFonts w:ascii="Times New Roman" w:hAnsi="Times New Roman" w:cs="Times New Roman"/>
          <w:i/>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колут напред летећи са изразитом фазом лета (сунђер струњаче), став на шакама, издржај, колут напред, прекопит напред,</w:t>
      </w:r>
    </w:p>
    <w:p w:rsidR="00CF6EAA" w:rsidRPr="00A13163" w:rsidRDefault="00CF6EAA" w:rsidP="00CF6EAA">
      <w:pPr>
        <w:numPr>
          <w:ilvl w:val="0"/>
          <w:numId w:val="103"/>
        </w:numPr>
        <w:spacing w:after="0" w:line="240" w:lineRule="auto"/>
        <w:ind w:left="786"/>
        <w:rPr>
          <w:rFonts w:ascii="Times New Roman" w:hAnsi="Times New Roman" w:cs="Times New Roman"/>
          <w:i/>
          <w:iCs/>
          <w:lang w:val="sr-Cyrl-CS"/>
        </w:rPr>
      </w:pPr>
      <w:r w:rsidRPr="00A13163">
        <w:rPr>
          <w:rFonts w:ascii="Times New Roman" w:hAnsi="Times New Roman" w:cs="Times New Roman"/>
          <w:iCs/>
          <w:lang w:val="sr-Cyrl-CS"/>
        </w:rPr>
        <w:lastRenderedPageBreak/>
        <w:t>прескок</w:t>
      </w:r>
    </w:p>
    <w:p w:rsidR="00CF6EAA" w:rsidRPr="00A13163" w:rsidRDefault="00CF6EAA" w:rsidP="00CF6EAA">
      <w:pPr>
        <w:rPr>
          <w:rFonts w:ascii="Times New Roman" w:hAnsi="Times New Roman" w:cs="Times New Roman"/>
          <w:i/>
          <w:iCs/>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разношка и згрчка са изратитијом фазом лета</w:t>
      </w:r>
    </w:p>
    <w:p w:rsidR="00CF6EAA" w:rsidRPr="00A13163" w:rsidRDefault="00CF6EAA" w:rsidP="00CF6EAA">
      <w:pPr>
        <w:numPr>
          <w:ilvl w:val="0"/>
          <w:numId w:val="103"/>
        </w:numPr>
        <w:spacing w:after="0" w:line="240" w:lineRule="auto"/>
        <w:ind w:left="786"/>
        <w:rPr>
          <w:rFonts w:ascii="Times New Roman" w:hAnsi="Times New Roman" w:cs="Times New Roman"/>
          <w:i/>
          <w:iCs/>
          <w:lang w:val="sr-Cyrl-CS"/>
        </w:rPr>
      </w:pPr>
      <w:r w:rsidRPr="00A13163">
        <w:rPr>
          <w:rFonts w:ascii="Times New Roman" w:hAnsi="Times New Roman" w:cs="Times New Roman"/>
          <w:iCs/>
          <w:lang w:val="sr-Cyrl-CS"/>
        </w:rPr>
        <w:t>греда</w:t>
      </w:r>
    </w:p>
    <w:p w:rsidR="00CF6EAA" w:rsidRPr="00A13163" w:rsidRDefault="00CF6EAA" w:rsidP="00CF6EAA">
      <w:pPr>
        <w:rPr>
          <w:rFonts w:ascii="Times New Roman" w:hAnsi="Times New Roman" w:cs="Times New Roman"/>
          <w:i/>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lang w:val="sr-Cyrl-CS"/>
        </w:rPr>
        <w:t>залетом и једноножним одскоком наскок једном ногом (левом), десном у високо предножење, окрет за 90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спуштање тела у упор чучећи, заножење,  усправ, одручити, два корака зибом почучњем, скок суножним одскоком и доскоком на једну ногу, слободна је у заножењу, вага претклоном и заножењем, усклон, валцер кораци до краја греде, таласи у одручењу, окрет у успону за 180</w:t>
      </w:r>
      <w:r w:rsidRPr="00A13163">
        <w:rPr>
          <w:rFonts w:ascii="Times New Roman" w:hAnsi="Times New Roman" w:cs="Times New Roman"/>
          <w:i/>
          <w:vertAlign w:val="superscript"/>
          <w:lang w:val="sr-Cyrl-CS"/>
        </w:rPr>
        <w:t>0</w:t>
      </w:r>
      <w:r w:rsidRPr="00A13163">
        <w:rPr>
          <w:rFonts w:ascii="Times New Roman" w:hAnsi="Times New Roman" w:cs="Times New Roman"/>
          <w:i/>
          <w:lang w:val="sr-Cyrl-CS"/>
        </w:rPr>
        <w:t xml:space="preserve"> и једна дужина греде произвољна комбинација кретања, на крају греде саскок згрчено – бочно у односу на греду.</w:t>
      </w:r>
    </w:p>
    <w:p w:rsidR="00CF6EAA" w:rsidRPr="00A13163" w:rsidRDefault="00CF6EAA" w:rsidP="00CF6EAA">
      <w:pPr>
        <w:ind w:left="360"/>
        <w:rPr>
          <w:rFonts w:ascii="Times New Roman" w:hAnsi="Times New Roman" w:cs="Times New Roman"/>
          <w:lang w:val="sr-Cyrl-CS"/>
        </w:rPr>
      </w:pP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ПЛЕС</w:t>
      </w:r>
    </w:p>
    <w:p w:rsidR="00CF6EAA" w:rsidRPr="00A13163" w:rsidRDefault="00CF6EAA" w:rsidP="00CF6EAA">
      <w:pPr>
        <w:numPr>
          <w:ilvl w:val="0"/>
          <w:numId w:val="13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самостално изводи сопствену композицију покрета и кретања уз музичку пратњу и успешно моторички у ритму и темпу реализује одабрани народни и друштвени плес, влада основама тренинга и учествује на такмичењу</w:t>
      </w:r>
    </w:p>
    <w:p w:rsidR="00CF6EAA" w:rsidRPr="00A13163" w:rsidRDefault="00CF6EAA" w:rsidP="00CF6EAA">
      <w:pPr>
        <w:numPr>
          <w:ilvl w:val="0"/>
          <w:numId w:val="131"/>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терминологију плесова и систем такмичења</w:t>
      </w:r>
    </w:p>
    <w:p w:rsidR="00CF6EAA" w:rsidRPr="00A13163" w:rsidRDefault="00CF6EAA" w:rsidP="00CF6EAA">
      <w:pPr>
        <w:pStyle w:val="Heading1"/>
        <w:rPr>
          <w:rFonts w:ascii="Times New Roman" w:hAnsi="Times New Roman" w:cs="Times New Roman"/>
          <w:b w:val="0"/>
          <w:sz w:val="22"/>
          <w:szCs w:val="22"/>
        </w:rPr>
      </w:pP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t>НАСТАВНА ОБЛАСТ – РИТМИЧКА ГИМНАСТИКА</w:t>
      </w:r>
    </w:p>
    <w:p w:rsidR="00CF6EAA" w:rsidRPr="00A13163" w:rsidRDefault="00CF6EAA" w:rsidP="00CF6EAA">
      <w:pPr>
        <w:numPr>
          <w:ilvl w:val="0"/>
          <w:numId w:val="132"/>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Ученица самостално изводи састав без или са реквизитима из ритмичке гимнастике и учествује на такмичењу</w:t>
      </w:r>
    </w:p>
    <w:p w:rsidR="00CF6EAA" w:rsidRPr="00A13163" w:rsidRDefault="00CF6EAA" w:rsidP="00CF6EAA">
      <w:pPr>
        <w:rPr>
          <w:rFonts w:ascii="Times New Roman" w:hAnsi="Times New Roman" w:cs="Times New Roman"/>
          <w:i/>
          <w:iCs/>
        </w:rPr>
      </w:pPr>
    </w:p>
    <w:p w:rsidR="00CF6EAA" w:rsidRPr="00A13163" w:rsidRDefault="00CF6EAA" w:rsidP="00CF6EAA">
      <w:pPr>
        <w:jc w:val="center"/>
        <w:rPr>
          <w:rFonts w:ascii="Times New Roman" w:hAnsi="Times New Roman" w:cs="Times New Roman"/>
          <w:b/>
        </w:rPr>
      </w:pPr>
      <w:r w:rsidRPr="00A13163">
        <w:rPr>
          <w:rFonts w:ascii="Times New Roman" w:hAnsi="Times New Roman" w:cs="Times New Roman"/>
          <w:b/>
          <w:lang w:val="sr-Cyrl-CS"/>
        </w:rPr>
        <w:t>НАСТАВНА ОБЛАСТ – ВЕЖБЕ ОБЛИКОВАЊА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Ученик/ученица саставља, правилно изводи и показује сложене комплексе вежби обликовања без реквизита или са њима</w:t>
      </w:r>
    </w:p>
    <w:p w:rsidR="00CF6EAA" w:rsidRPr="00A13163" w:rsidRDefault="00CF6EAA" w:rsidP="00CF6EAA">
      <w:pPr>
        <w:numPr>
          <w:ilvl w:val="0"/>
          <w:numId w:val="89"/>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Зна да саставља комплексе вежби обликовања и дозира оптерећење</w:t>
      </w:r>
    </w:p>
    <w:p w:rsidR="00CF6EAA" w:rsidRPr="00A13163" w:rsidRDefault="00CF6EAA" w:rsidP="00CF6EAA">
      <w:pPr>
        <w:rPr>
          <w:rFonts w:ascii="Times New Roman" w:hAnsi="Times New Roman" w:cs="Times New Roman"/>
          <w:i/>
          <w:iCs/>
          <w:lang w:val="sr-Cyrl-CS"/>
        </w:rPr>
      </w:pPr>
    </w:p>
    <w:p w:rsidR="00CF6EAA" w:rsidRPr="00A13163" w:rsidRDefault="00CF6EAA" w:rsidP="00CF6EAA">
      <w:pPr>
        <w:rPr>
          <w:rFonts w:ascii="Times New Roman" w:hAnsi="Times New Roman" w:cs="Times New Roman"/>
          <w:i/>
          <w:iCs/>
          <w:lang w:val="sr-Cyrl-CS"/>
        </w:rPr>
      </w:pPr>
    </w:p>
    <w:p w:rsidR="00CF6EAA" w:rsidRPr="00A13163" w:rsidRDefault="00CF6EAA" w:rsidP="00CF6EAA">
      <w:pPr>
        <w:jc w:val="center"/>
        <w:rPr>
          <w:b/>
          <w:lang w:val="ru-RU"/>
        </w:rPr>
      </w:pPr>
      <w:r w:rsidRPr="00A13163">
        <w:rPr>
          <w:b/>
          <w:lang w:val="ru-RU"/>
        </w:rPr>
        <w:t>ЗНАЊА О ФИЗИЧКОМ ВЕЖБАЊУ И ФИЗИЧКОМ ВАСПИТАЊУ</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правила спортских игара</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основе система такмичења</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начин организовања такмичења</w:t>
      </w:r>
    </w:p>
    <w:p w:rsidR="00CF6EAA" w:rsidRPr="00A13163" w:rsidRDefault="00CF6EAA" w:rsidP="00CF6EAA">
      <w:pPr>
        <w:rPr>
          <w:rFonts w:ascii="Times New Roman" w:hAnsi="Times New Roman" w:cs="Times New Roman"/>
        </w:rPr>
      </w:pPr>
    </w:p>
    <w:p w:rsidR="00CF6EAA" w:rsidRPr="00A13163" w:rsidRDefault="00CF6EAA" w:rsidP="00CF6EAA">
      <w:pPr>
        <w:pStyle w:val="Heading1"/>
        <w:jc w:val="center"/>
        <w:rPr>
          <w:rFonts w:ascii="Times New Roman" w:hAnsi="Times New Roman" w:cs="Times New Roman"/>
          <w:b w:val="0"/>
          <w:sz w:val="22"/>
          <w:szCs w:val="22"/>
        </w:rPr>
      </w:pPr>
      <w:r w:rsidRPr="00A13163">
        <w:rPr>
          <w:rFonts w:ascii="Times New Roman" w:hAnsi="Times New Roman" w:cs="Times New Roman"/>
          <w:b w:val="0"/>
          <w:sz w:val="22"/>
          <w:szCs w:val="22"/>
        </w:rPr>
        <w:lastRenderedPageBreak/>
        <w:t>ОБРАЗОВНИ СТАНДАРДИ ЗА НАСТАВНИ ПРЕДМЕТ</w:t>
      </w:r>
    </w:p>
    <w:p w:rsidR="00CF6EAA" w:rsidRPr="00A13163" w:rsidRDefault="00CF6EAA" w:rsidP="00CF6EAA">
      <w:pPr>
        <w:pStyle w:val="Heading2"/>
        <w:rPr>
          <w:i/>
          <w:sz w:val="22"/>
          <w:szCs w:val="22"/>
        </w:rPr>
      </w:pPr>
      <w:r w:rsidRPr="00A13163">
        <w:rPr>
          <w:i/>
          <w:sz w:val="22"/>
          <w:szCs w:val="22"/>
        </w:rPr>
        <w:t>ИЗАБРАНИ СПОРТ – СТОНИ ТЕНИС</w:t>
      </w:r>
    </w:p>
    <w:p w:rsidR="00CF6EAA" w:rsidRPr="00A13163" w:rsidRDefault="00CF6EAA" w:rsidP="00CF6EAA">
      <w:pPr>
        <w:rPr>
          <w:rFonts w:ascii="Times New Roman" w:hAnsi="Times New Roman" w:cs="Times New Roman"/>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ШИФРА СТАНДАРДА: </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ПРВИ БРОЈ – НИВО ПОСТИГНУЋА</w:t>
      </w:r>
    </w:p>
    <w:p w:rsidR="00CF6EAA" w:rsidRPr="00A13163" w:rsidRDefault="00CF6EAA" w:rsidP="00CF6EAA">
      <w:pPr>
        <w:numPr>
          <w:ilvl w:val="0"/>
          <w:numId w:val="133"/>
        </w:numPr>
        <w:spacing w:after="0" w:line="240" w:lineRule="auto"/>
        <w:rPr>
          <w:rFonts w:ascii="Times New Roman" w:hAnsi="Times New Roman" w:cs="Times New Roman"/>
          <w:lang w:val="sr-Cyrl-CS"/>
        </w:rPr>
      </w:pPr>
      <w:r w:rsidRPr="00A13163">
        <w:rPr>
          <w:rFonts w:ascii="Times New Roman" w:hAnsi="Times New Roman" w:cs="Times New Roman"/>
          <w:lang w:val="sr-Cyrl-CS"/>
        </w:rPr>
        <w:t>ОСНОВНИ НИВО</w:t>
      </w:r>
    </w:p>
    <w:p w:rsidR="00CF6EAA" w:rsidRPr="00A13163" w:rsidRDefault="00CF6EAA" w:rsidP="00CF6EAA">
      <w:pPr>
        <w:numPr>
          <w:ilvl w:val="0"/>
          <w:numId w:val="133"/>
        </w:numPr>
        <w:spacing w:after="0" w:line="240" w:lineRule="auto"/>
        <w:rPr>
          <w:rFonts w:ascii="Times New Roman" w:hAnsi="Times New Roman" w:cs="Times New Roman"/>
          <w:lang w:val="sr-Cyrl-CS"/>
        </w:rPr>
      </w:pPr>
      <w:r w:rsidRPr="00A13163">
        <w:rPr>
          <w:rFonts w:ascii="Times New Roman" w:hAnsi="Times New Roman" w:cs="Times New Roman"/>
          <w:lang w:val="sr-Cyrl-CS"/>
        </w:rPr>
        <w:t xml:space="preserve">СРЕДЊИ НИВО </w:t>
      </w:r>
    </w:p>
    <w:p w:rsidR="00CF6EAA" w:rsidRPr="00A13163" w:rsidRDefault="00CF6EAA" w:rsidP="00CF6EAA">
      <w:pPr>
        <w:numPr>
          <w:ilvl w:val="0"/>
          <w:numId w:val="133"/>
        </w:numPr>
        <w:spacing w:after="0" w:line="240" w:lineRule="auto"/>
        <w:rPr>
          <w:rFonts w:ascii="Times New Roman" w:hAnsi="Times New Roman" w:cs="Times New Roman"/>
          <w:lang w:val="sr-Cyrl-CS"/>
        </w:rPr>
      </w:pPr>
      <w:r w:rsidRPr="00A13163">
        <w:rPr>
          <w:rFonts w:ascii="Times New Roman" w:hAnsi="Times New Roman" w:cs="Times New Roman"/>
          <w:lang w:val="sr-Cyrl-CS"/>
        </w:rPr>
        <w:t>НАПРЕДНИ НИВО</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ДРУГИ БРОЈ – ОБЛАСТ ( САДРЖАЈНЕ ЦЕЛИНЕ)</w:t>
      </w:r>
    </w:p>
    <w:p w:rsidR="00CF6EAA" w:rsidRPr="00A13163" w:rsidRDefault="00CF6EAA" w:rsidP="00CF6EAA">
      <w:pPr>
        <w:numPr>
          <w:ilvl w:val="0"/>
          <w:numId w:val="134"/>
        </w:numPr>
        <w:spacing w:after="0" w:line="240" w:lineRule="auto"/>
        <w:rPr>
          <w:rFonts w:ascii="Times New Roman" w:hAnsi="Times New Roman" w:cs="Times New Roman"/>
          <w:lang w:val="sr-Cyrl-CS"/>
        </w:rPr>
      </w:pPr>
      <w:r w:rsidRPr="00A13163">
        <w:rPr>
          <w:rFonts w:ascii="Times New Roman" w:hAnsi="Times New Roman" w:cs="Times New Roman"/>
          <w:lang w:val="sr-Cyrl-CS"/>
        </w:rPr>
        <w:t>ВЕШТИНЕ (УМЕЊА – МОТОРИЧКЕ НАВИКЕ)</w:t>
      </w:r>
    </w:p>
    <w:p w:rsidR="00CF6EAA" w:rsidRPr="00A13163" w:rsidRDefault="00CF6EAA" w:rsidP="00CF6EAA">
      <w:pPr>
        <w:numPr>
          <w:ilvl w:val="0"/>
          <w:numId w:val="134"/>
        </w:numPr>
        <w:spacing w:after="0" w:line="240" w:lineRule="auto"/>
        <w:rPr>
          <w:rFonts w:ascii="Times New Roman" w:hAnsi="Times New Roman" w:cs="Times New Roman"/>
          <w:lang w:val="sr-Cyrl-CS"/>
        </w:rPr>
      </w:pPr>
      <w:r w:rsidRPr="00A13163">
        <w:rPr>
          <w:rFonts w:ascii="Times New Roman" w:hAnsi="Times New Roman" w:cs="Times New Roman"/>
          <w:lang w:val="sr-Cyrl-CS"/>
        </w:rPr>
        <w:t>ЗНАЊА О ФИЗИЧКОМ ВЕЖБАЊУ</w:t>
      </w:r>
    </w:p>
    <w:p w:rsidR="00CF6EAA" w:rsidRPr="00A13163" w:rsidRDefault="00CF6EAA" w:rsidP="00CF6EAA">
      <w:pPr>
        <w:numPr>
          <w:ilvl w:val="0"/>
          <w:numId w:val="134"/>
        </w:numPr>
        <w:spacing w:after="0" w:line="240" w:lineRule="auto"/>
        <w:rPr>
          <w:rFonts w:ascii="Times New Roman" w:hAnsi="Times New Roman" w:cs="Times New Roman"/>
          <w:lang w:val="sr-Cyrl-CS"/>
        </w:rPr>
      </w:pPr>
      <w:r w:rsidRPr="00A13163">
        <w:rPr>
          <w:rFonts w:ascii="Times New Roman" w:hAnsi="Times New Roman" w:cs="Times New Roman"/>
          <w:lang w:val="sr-Cyrl-CS"/>
        </w:rPr>
        <w:t>ВРЕДНОВАЊЕ ФИЗИЧКОГ ВАСПИТАЊА</w:t>
      </w:r>
    </w:p>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ТРЕЋИ БРОЈ – БРОЈ ИСКАЗА  ЗА СПОРТСКУ ИГРУ МОЖЕ БИТИ 1 ИЛИ 2</w:t>
      </w:r>
    </w:p>
    <w:p w:rsidR="00CF6EAA" w:rsidRPr="00A13163" w:rsidRDefault="00CF6EAA" w:rsidP="00CF6EAA">
      <w:pPr>
        <w:pStyle w:val="Heading4"/>
        <w:jc w:val="center"/>
        <w:rPr>
          <w:i/>
          <w:sz w:val="22"/>
          <w:szCs w:val="22"/>
        </w:rPr>
      </w:pPr>
      <w:r w:rsidRPr="00A13163">
        <w:rPr>
          <w:sz w:val="22"/>
          <w:szCs w:val="22"/>
          <w:lang w:val="ru-RU"/>
        </w:rPr>
        <w:t>ОСНОВНИ НИВО ПОСТИГНУЋА</w:t>
      </w:r>
    </w:p>
    <w:p w:rsidR="00CF6EAA" w:rsidRPr="00A13163" w:rsidRDefault="00CF6EAA" w:rsidP="00CF6EAA">
      <w:pPr>
        <w:pStyle w:val="Heading5"/>
        <w:jc w:val="center"/>
        <w:rPr>
          <w:i w:val="0"/>
          <w:sz w:val="22"/>
          <w:szCs w:val="22"/>
          <w:lang w:val="ru-RU"/>
        </w:rPr>
      </w:pPr>
      <w:r w:rsidRPr="00A13163">
        <w:rPr>
          <w:i w:val="0"/>
          <w:sz w:val="22"/>
          <w:szCs w:val="22"/>
          <w:lang w:val="ru-RU"/>
        </w:rPr>
        <w:t>ОСПОСОБЉЕНОСТ У ВЕШТИНАМА</w:t>
      </w:r>
    </w:p>
    <w:p w:rsidR="00CF6EAA" w:rsidRPr="00A13163" w:rsidRDefault="00CF6EAA" w:rsidP="00CF6EAA">
      <w:pPr>
        <w:jc w:val="center"/>
        <w:rPr>
          <w:rFonts w:ascii="Times New Roman" w:hAnsi="Times New Roman" w:cs="Times New Roman"/>
          <w:lang w:val="sr-Cyrl-CS"/>
        </w:rPr>
      </w:pPr>
    </w:p>
    <w:p w:rsidR="00CF6EAA" w:rsidRPr="00A13163" w:rsidRDefault="00CF6EAA" w:rsidP="00CF6EAA">
      <w:pPr>
        <w:ind w:left="1080"/>
        <w:jc w:val="center"/>
        <w:rPr>
          <w:rFonts w:ascii="Times New Roman" w:hAnsi="Times New Roman" w:cs="Times New Roman"/>
        </w:rPr>
      </w:pPr>
      <w:r w:rsidRPr="00A13163">
        <w:rPr>
          <w:rFonts w:ascii="Times New Roman" w:hAnsi="Times New Roman" w:cs="Times New Roman"/>
          <w:b/>
          <w:i/>
          <w:lang w:val="sr-Cyrl-CS"/>
        </w:rPr>
        <w:t>СПОРТСКА ИГРА (СТОНИ ТЕНИС</w:t>
      </w:r>
      <w:r w:rsidRPr="00A13163">
        <w:rPr>
          <w:rFonts w:ascii="Times New Roman" w:hAnsi="Times New Roman" w:cs="Times New Roman"/>
          <w:lang w:val="sr-Cyrl-CS"/>
        </w:rPr>
        <w:t>)</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игра стони тенис примењујући основну технику, неопходна правила и сарађује са члановима екипе изражавајући сопствену личност уз поштовање других</w:t>
      </w:r>
    </w:p>
    <w:p w:rsidR="00CF6EAA" w:rsidRPr="00A13163" w:rsidRDefault="00CF6EAA" w:rsidP="00CF6EAA">
      <w:pPr>
        <w:ind w:left="1080"/>
        <w:rPr>
          <w:rFonts w:ascii="Times New Roman" w:hAnsi="Times New Roman" w:cs="Times New Roman"/>
          <w:i/>
          <w:iCs/>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основни елементи технике кретања,основни ударци форхенд и бекхенд, ученик зна функцију игре стони тенис, основне појмове везане за ову игру</w:t>
      </w:r>
    </w:p>
    <w:p w:rsidR="00CF6EAA" w:rsidRPr="00A13163" w:rsidRDefault="00CF6EAA" w:rsidP="00CF6EAA">
      <w:pPr>
        <w:ind w:left="360"/>
        <w:jc w:val="center"/>
        <w:rPr>
          <w:rFonts w:ascii="Times New Roman" w:hAnsi="Times New Roman" w:cs="Times New Roman"/>
          <w:b/>
          <w:bCs/>
        </w:rPr>
      </w:pPr>
      <w:r w:rsidRPr="00A13163">
        <w:rPr>
          <w:rFonts w:ascii="Times New Roman" w:hAnsi="Times New Roman" w:cs="Times New Roman"/>
          <w:b/>
          <w:bCs/>
          <w:lang w:val="sr-Cyrl-CS"/>
        </w:rPr>
        <w:t>ЗНАЊА О ПРАВИЛИМА  СПОРТСКЕ ИГРЕ</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зна основна правила спортске игре стони тенис</w:t>
      </w:r>
    </w:p>
    <w:p w:rsidR="00CF6EAA" w:rsidRPr="00A13163" w:rsidRDefault="00CF6EAA" w:rsidP="00CF6EAA">
      <w:pPr>
        <w:ind w:left="1080"/>
        <w:rPr>
          <w:rFonts w:ascii="Times New Roman" w:hAnsi="Times New Roman" w:cs="Times New Roman"/>
          <w:lang w:val="sr-Cyrl-CS"/>
        </w:rPr>
      </w:pPr>
    </w:p>
    <w:p w:rsidR="00CF6EAA" w:rsidRPr="00A13163" w:rsidRDefault="00CF6EAA" w:rsidP="00CF6EAA">
      <w:pPr>
        <w:ind w:left="1080"/>
        <w:rPr>
          <w:rFonts w:ascii="Times New Roman" w:hAnsi="Times New Roman" w:cs="Times New Roman"/>
          <w:i/>
          <w:iCs/>
          <w:lang w:val="sr-Cyrl-CS"/>
        </w:rPr>
      </w:pPr>
      <w:r w:rsidRPr="00A13163">
        <w:rPr>
          <w:rFonts w:ascii="Times New Roman" w:hAnsi="Times New Roman" w:cs="Times New Roman"/>
          <w:lang w:val="sr-Cyrl-CS"/>
        </w:rPr>
        <w:t xml:space="preserve">Садржај правила: </w:t>
      </w:r>
      <w:r w:rsidRPr="00A13163">
        <w:rPr>
          <w:rFonts w:ascii="Times New Roman" w:hAnsi="Times New Roman" w:cs="Times New Roman"/>
          <w:i/>
          <w:iCs/>
          <w:lang w:val="sr-Cyrl-CS"/>
        </w:rPr>
        <w:t>Недозвољени контакти са лоптицом, убацивање лопте у игру на почетку сета (сервис), када је поен, када је нец, када је крај сета, када је крај меча</w:t>
      </w:r>
    </w:p>
    <w:p w:rsidR="00CF6EAA" w:rsidRPr="00A13163" w:rsidRDefault="00CF6EAA" w:rsidP="00CF6EAA">
      <w:pPr>
        <w:pStyle w:val="Heading4"/>
        <w:jc w:val="center"/>
        <w:rPr>
          <w:i/>
          <w:sz w:val="22"/>
          <w:szCs w:val="22"/>
        </w:rPr>
      </w:pPr>
      <w:r w:rsidRPr="00A13163">
        <w:rPr>
          <w:sz w:val="22"/>
          <w:szCs w:val="22"/>
        </w:rPr>
        <w:t>СРЕДЊИ НИВО ПОСТИГНУЋА</w:t>
      </w:r>
    </w:p>
    <w:p w:rsidR="00CF6EAA" w:rsidRPr="00A13163" w:rsidRDefault="00CF6EAA" w:rsidP="00CF6EAA">
      <w:pPr>
        <w:numPr>
          <w:ilvl w:val="0"/>
          <w:numId w:val="93"/>
        </w:numPr>
        <w:spacing w:after="0" w:line="240" w:lineRule="auto"/>
        <w:rPr>
          <w:rFonts w:ascii="Times New Roman" w:hAnsi="Times New Roman" w:cs="Times New Roman"/>
          <w:i/>
          <w:iCs/>
          <w:lang w:val="sr-Cyrl-CS"/>
        </w:rPr>
      </w:pPr>
      <w:r w:rsidRPr="00A13163">
        <w:rPr>
          <w:rFonts w:ascii="Times New Roman" w:hAnsi="Times New Roman" w:cs="Times New Roman"/>
          <w:i/>
          <w:iCs/>
          <w:lang w:val="sr-Cyrl-CS"/>
        </w:rPr>
        <w:t>Ученик игра стони тенис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A13163" w:rsidRDefault="00CF6EAA" w:rsidP="00CF6EAA">
      <w:pPr>
        <w:ind w:left="1080"/>
        <w:rPr>
          <w:rFonts w:ascii="Times New Roman" w:hAnsi="Times New Roman" w:cs="Times New Roman"/>
          <w:i/>
          <w:iCs/>
          <w:lang w:val="sr-Cyrl-CS"/>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 xml:space="preserve">елементи технике додавања и одбијања лоптице разним ударцима (форхенд, бекхенд, спин) и додавање по дијагонали и паралели, ударци лоптице када је даље од стола, одбијање „скраћених“ лоптица,успоравање брзине кретања лоптице </w:t>
      </w:r>
    </w:p>
    <w:p w:rsidR="00CF6EAA" w:rsidRPr="00A13163" w:rsidRDefault="00CF6EAA" w:rsidP="00CF6EAA">
      <w:pPr>
        <w:ind w:left="1080"/>
        <w:rPr>
          <w:rFonts w:ascii="Times New Roman" w:hAnsi="Times New Roman" w:cs="Times New Roman"/>
          <w:i/>
          <w:iCs/>
          <w:lang w:val="sr-Cyrl-CS"/>
        </w:rPr>
      </w:pPr>
      <w:r w:rsidRPr="00A13163">
        <w:rPr>
          <w:rFonts w:ascii="Times New Roman" w:hAnsi="Times New Roman" w:cs="Times New Roman"/>
          <w:i/>
          <w:iCs/>
          <w:lang w:val="sr-Cyrl-CS"/>
        </w:rPr>
        <w:t>Тактика: Тактика напада и одбране у игри парова и појединачно</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зна функцију и значај  игре стони тенис,  већи број правила</w:t>
      </w:r>
    </w:p>
    <w:p w:rsidR="00CF6EAA" w:rsidRPr="00A13163" w:rsidRDefault="00CF6EAA" w:rsidP="00CF6EAA">
      <w:pPr>
        <w:rPr>
          <w:rFonts w:ascii="Times New Roman" w:hAnsi="Times New Roman" w:cs="Times New Roman"/>
          <w:i/>
          <w:iCs/>
        </w:rPr>
      </w:pPr>
    </w:p>
    <w:p w:rsidR="00CF6EAA" w:rsidRPr="00A13163" w:rsidRDefault="00CF6EAA" w:rsidP="00CF6EAA">
      <w:pPr>
        <w:ind w:left="360"/>
        <w:jc w:val="center"/>
        <w:rPr>
          <w:rFonts w:ascii="Times New Roman" w:hAnsi="Times New Roman" w:cs="Times New Roman"/>
          <w:b/>
          <w:bCs/>
        </w:rPr>
      </w:pPr>
      <w:r w:rsidRPr="00A13163">
        <w:rPr>
          <w:rFonts w:ascii="Times New Roman" w:hAnsi="Times New Roman" w:cs="Times New Roman"/>
          <w:b/>
          <w:bCs/>
          <w:lang w:val="sr-Cyrl-CS"/>
        </w:rPr>
        <w:t>ЗНАЊА О ПРАВИЛИМА  СПОРТСКЕ ИГРЕ</w:t>
      </w:r>
    </w:p>
    <w:p w:rsidR="00CF6EAA" w:rsidRPr="00A13163" w:rsidRDefault="00CF6EAA" w:rsidP="00CF6EAA">
      <w:pPr>
        <w:numPr>
          <w:ilvl w:val="0"/>
          <w:numId w:val="93"/>
        </w:numPr>
        <w:spacing w:after="0" w:line="240" w:lineRule="auto"/>
        <w:ind w:left="360"/>
        <w:rPr>
          <w:rFonts w:ascii="Times New Roman" w:hAnsi="Times New Roman" w:cs="Times New Roman"/>
          <w:lang w:val="sr-Cyrl-CS"/>
        </w:rPr>
      </w:pPr>
      <w:r w:rsidRPr="00A13163">
        <w:rPr>
          <w:rFonts w:ascii="Times New Roman" w:hAnsi="Times New Roman" w:cs="Times New Roman"/>
          <w:i/>
          <w:iCs/>
          <w:lang w:val="sr-Cyrl-CS"/>
        </w:rPr>
        <w:t>Ученик зна већи број правила игре стони тенис, уме да суди</w:t>
      </w:r>
    </w:p>
    <w:p w:rsidR="00CF6EAA" w:rsidRPr="00A13163" w:rsidRDefault="00CF6EAA" w:rsidP="00CF6EAA">
      <w:pPr>
        <w:pStyle w:val="Heading4"/>
        <w:jc w:val="center"/>
        <w:rPr>
          <w:sz w:val="22"/>
          <w:szCs w:val="22"/>
        </w:rPr>
      </w:pPr>
      <w:r w:rsidRPr="00A13163">
        <w:rPr>
          <w:sz w:val="22"/>
          <w:szCs w:val="22"/>
        </w:rPr>
        <w:t>НАПРЕДНИ НИВО ПОСТИГНУЋА</w:t>
      </w:r>
    </w:p>
    <w:p w:rsidR="00CF6EAA" w:rsidRPr="00A13163" w:rsidRDefault="00CF6EAA" w:rsidP="00CF6EAA">
      <w:pPr>
        <w:numPr>
          <w:ilvl w:val="0"/>
          <w:numId w:val="93"/>
        </w:numPr>
        <w:spacing w:after="0" w:line="240" w:lineRule="auto"/>
        <w:rPr>
          <w:rFonts w:ascii="Times New Roman" w:hAnsi="Times New Roman" w:cs="Times New Roman"/>
          <w:lang w:val="sr-Cyrl-CS"/>
        </w:rPr>
      </w:pPr>
      <w:r w:rsidRPr="00A13163">
        <w:rPr>
          <w:rFonts w:ascii="Times New Roman" w:hAnsi="Times New Roman" w:cs="Times New Roman"/>
          <w:i/>
          <w:iCs/>
          <w:lang w:val="sr-Cyrl-CS"/>
        </w:rPr>
        <w:t>Ученик игра стони тенис примењујући сложене елементе технике, испуњава тактичке задатке, такмичи се учествује у организацији утакмице и суди на утакмицама</w:t>
      </w:r>
    </w:p>
    <w:p w:rsidR="00CF6EAA" w:rsidRPr="00A13163" w:rsidRDefault="00CF6EAA" w:rsidP="00CF6EAA">
      <w:pPr>
        <w:ind w:left="1080"/>
        <w:rPr>
          <w:rFonts w:ascii="Times New Roman" w:hAnsi="Times New Roman" w:cs="Times New Roman"/>
          <w:i/>
          <w:iCs/>
          <w:lang w:val="ru-RU"/>
        </w:rPr>
      </w:pPr>
      <w:r w:rsidRPr="00A13163">
        <w:rPr>
          <w:rFonts w:ascii="Times New Roman" w:hAnsi="Times New Roman" w:cs="Times New Roman"/>
          <w:lang w:val="sr-Cyrl-CS"/>
        </w:rPr>
        <w:t xml:space="preserve">Садржај: </w:t>
      </w:r>
      <w:r w:rsidRPr="00A13163">
        <w:rPr>
          <w:rFonts w:ascii="Times New Roman" w:hAnsi="Times New Roman" w:cs="Times New Roman"/>
          <w:i/>
          <w:iCs/>
          <w:lang w:val="sr-Cyrl-CS"/>
        </w:rPr>
        <w:t>Тактика: Тактика у нападу и у одбрани, усклађена са нивоом знања противника</w:t>
      </w:r>
    </w:p>
    <w:p w:rsidR="00CF6EAA" w:rsidRPr="00A13163" w:rsidRDefault="00CF6EAA" w:rsidP="00CF6EAA">
      <w:pPr>
        <w:numPr>
          <w:ilvl w:val="0"/>
          <w:numId w:val="93"/>
        </w:numPr>
        <w:spacing w:after="0" w:line="240" w:lineRule="auto"/>
        <w:rPr>
          <w:rFonts w:ascii="Times New Roman" w:hAnsi="Times New Roman" w:cs="Times New Roman"/>
          <w:i/>
          <w:iCs/>
          <w:lang w:val="sr-Cyrl-CS"/>
        </w:rPr>
      </w:pPr>
      <w:r w:rsidRPr="00A13163">
        <w:rPr>
          <w:rFonts w:ascii="Times New Roman" w:hAnsi="Times New Roman" w:cs="Times New Roman"/>
          <w:i/>
          <w:iCs/>
          <w:lang w:val="sr-Cyrl-CS"/>
        </w:rPr>
        <w:t>Ученик зна тактику стоног тениса , систем такмичења, начин организовања меча, суди</w:t>
      </w:r>
    </w:p>
    <w:p w:rsidR="00CF6EAA" w:rsidRPr="00A13163" w:rsidRDefault="00CF6EAA" w:rsidP="00CF6EAA">
      <w:pPr>
        <w:rPr>
          <w:rFonts w:ascii="Times New Roman" w:hAnsi="Times New Roman" w:cs="Times New Roman"/>
        </w:rPr>
      </w:pPr>
    </w:p>
    <w:p w:rsidR="00CF6EAA" w:rsidRPr="00A13163" w:rsidRDefault="00CF6EAA" w:rsidP="00CF6EAA">
      <w:pPr>
        <w:jc w:val="center"/>
        <w:rPr>
          <w:b/>
          <w:lang w:val="ru-RU"/>
        </w:rPr>
      </w:pPr>
      <w:r w:rsidRPr="00A13163">
        <w:rPr>
          <w:b/>
          <w:lang w:val="ru-RU"/>
        </w:rPr>
        <w:t>ЗНАЊА О ФИЗИЧКОМ ВЕЖБАЊУ И ФИЗИЧКОМ ВАСПИТАЊУ</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правила спортске игре стони тенис</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основе система такмичења</w:t>
      </w:r>
    </w:p>
    <w:p w:rsidR="00CF6EAA" w:rsidRPr="00A13163" w:rsidRDefault="00CF6EAA" w:rsidP="00CF6EAA">
      <w:pPr>
        <w:numPr>
          <w:ilvl w:val="0"/>
          <w:numId w:val="93"/>
        </w:numPr>
        <w:spacing w:after="0" w:line="240" w:lineRule="auto"/>
        <w:rPr>
          <w:rFonts w:ascii="Times New Roman" w:hAnsi="Times New Roman" w:cs="Times New Roman"/>
          <w:b/>
          <w:bCs/>
          <w:lang w:val="sr-Cyrl-CS"/>
        </w:rPr>
      </w:pPr>
      <w:r w:rsidRPr="00A13163">
        <w:rPr>
          <w:rFonts w:ascii="Times New Roman" w:hAnsi="Times New Roman" w:cs="Times New Roman"/>
          <w:i/>
          <w:iCs/>
          <w:lang w:val="sr-Cyrl-CS"/>
        </w:rPr>
        <w:t>Ученик зна начин организовања такмичења</w:t>
      </w:r>
    </w:p>
    <w:p w:rsidR="00CF6EAA" w:rsidRPr="00A13163" w:rsidRDefault="00CF6EAA" w:rsidP="00CF6EAA">
      <w:pPr>
        <w:rPr>
          <w:rFonts w:ascii="Times New Roman" w:hAnsi="Times New Roman" w:cs="Times New Roman"/>
          <w:b/>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ru-RU"/>
        </w:rPr>
        <w:t>2.</w:t>
      </w:r>
      <w:r w:rsidRPr="00A13163">
        <w:rPr>
          <w:rFonts w:ascii="Times New Roman" w:hAnsi="Times New Roman" w:cs="Times New Roman"/>
          <w:b/>
          <w:lang w:val="sr-Cyrl-CS"/>
        </w:rPr>
        <w:t>ИЗАБРАНЕ  СПОРТСКЕ  ГРАНЕ (СПОРТСКЕ  АКТИВНОСТИ) ОДБОЈКА 36 ЧАСОВА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2.</w:t>
      </w:r>
      <w:r w:rsidRPr="00A13163">
        <w:rPr>
          <w:rFonts w:ascii="Times New Roman" w:hAnsi="Times New Roman" w:cs="Times New Roman"/>
          <w:b/>
          <w:lang w:val="ru-RU"/>
        </w:rPr>
        <w:t>1</w:t>
      </w:r>
      <w:r w:rsidRPr="00A13163">
        <w:rPr>
          <w:rFonts w:ascii="Times New Roman" w:hAnsi="Times New Roman" w:cs="Times New Roman"/>
          <w:b/>
          <w:lang w:val="sr-Cyrl-CS"/>
        </w:rPr>
        <w:t xml:space="preserve">  СЛОБОДНЕ  АКТИВНОСТИ (СЕКЦИЈЕ)    </w:t>
      </w:r>
    </w:p>
    <w:p w:rsidR="00CF6EAA" w:rsidRPr="00A13163" w:rsidRDefault="00CF6EAA" w:rsidP="00CF6EAA">
      <w:pPr>
        <w:ind w:left="360"/>
        <w:rPr>
          <w:rFonts w:ascii="Times New Roman" w:hAnsi="Times New Roman" w:cs="Times New Roman"/>
          <w:lang w:val="ru-RU"/>
        </w:rPr>
      </w:pPr>
      <w:r w:rsidRPr="00A13163">
        <w:rPr>
          <w:rFonts w:ascii="Times New Roman" w:hAnsi="Times New Roman" w:cs="Times New Roman"/>
          <w:lang w:val="sr-Cyrl-CS"/>
        </w:rPr>
        <w:lastRenderedPageBreak/>
        <w:t xml:space="preserve">       Слободне  активности (секције)  организују се за  ученике  са посебним интересовањем за спорт.Рад   се  одвија  у  спортским  секцијама  или  школским  екипама које  се  формирају према интересовању,способностима и полу  ученика.</w:t>
      </w:r>
    </w:p>
    <w:p w:rsidR="00CF6EAA" w:rsidRPr="00A13163" w:rsidRDefault="00CF6EAA" w:rsidP="00CF6EAA">
      <w:pPr>
        <w:rPr>
          <w:rFonts w:ascii="Times New Roman" w:hAnsi="Times New Roman" w:cs="Times New Roman"/>
          <w:lang w:val="ru-RU"/>
        </w:rPr>
      </w:pPr>
    </w:p>
    <w:p w:rsidR="00CF6EAA" w:rsidRPr="00A13163" w:rsidRDefault="00CF6EAA" w:rsidP="00CF6EAA">
      <w:pPr>
        <w:numPr>
          <w:ilvl w:val="1"/>
          <w:numId w:val="111"/>
        </w:numPr>
        <w:spacing w:after="0" w:line="240" w:lineRule="auto"/>
        <w:rPr>
          <w:rFonts w:ascii="Times New Roman" w:hAnsi="Times New Roman" w:cs="Times New Roman"/>
          <w:b/>
          <w:lang w:val="sr-Cyrl-CS"/>
        </w:rPr>
      </w:pPr>
      <w:r w:rsidRPr="00A13163">
        <w:rPr>
          <w:rFonts w:ascii="Times New Roman" w:hAnsi="Times New Roman" w:cs="Times New Roman"/>
          <w:b/>
          <w:lang w:val="sr-Cyrl-CS"/>
        </w:rPr>
        <w:t xml:space="preserve"> АКТИВНОСТИ  У  ПРИРОДИ</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Од  активности  у  природи,планирана  су  два  кроса  и   два  излета.</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Кросеви:</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-јесењи крос, у организацији Црвеног крста (октобар),</w:t>
      </w:r>
    </w:p>
    <w:p w:rsidR="00CF6EAA" w:rsidRPr="00A13163" w:rsidRDefault="00CF6EAA" w:rsidP="00CF6EAA">
      <w:pPr>
        <w:ind w:left="360"/>
        <w:rPr>
          <w:rFonts w:ascii="Times New Roman" w:hAnsi="Times New Roman" w:cs="Times New Roman"/>
          <w:lang w:val="ru-RU"/>
        </w:rPr>
      </w:pPr>
      <w:r w:rsidRPr="00A13163">
        <w:rPr>
          <w:rFonts w:ascii="Times New Roman" w:hAnsi="Times New Roman" w:cs="Times New Roman"/>
          <w:lang w:val="sr-Cyrl-CS"/>
        </w:rPr>
        <w:t xml:space="preserve">          -пролећни  крос, у организацији  Спортског  савеза и РТС-а (мај).</w:t>
      </w:r>
    </w:p>
    <w:p w:rsidR="00CF6EAA" w:rsidRPr="00A13163" w:rsidRDefault="00CF6EAA" w:rsidP="00CF6EAA">
      <w:pPr>
        <w:rPr>
          <w:rFonts w:ascii="Times New Roman" w:hAnsi="Times New Roman" w:cs="Times New Roman"/>
          <w:b/>
        </w:rPr>
      </w:pPr>
      <w:r w:rsidRPr="00A13163">
        <w:rPr>
          <w:rFonts w:ascii="Times New Roman" w:hAnsi="Times New Roman" w:cs="Times New Roman"/>
          <w:b/>
          <w:lang w:val="sr-Cyrl-CS"/>
        </w:rPr>
        <w:t>Излети:</w:t>
      </w:r>
    </w:p>
    <w:p w:rsidR="00CF6EAA" w:rsidRPr="00A13163" w:rsidRDefault="00CF6EAA" w:rsidP="00CF6EAA">
      <w:pPr>
        <w:rPr>
          <w:rFonts w:ascii="Times New Roman" w:hAnsi="Times New Roman" w:cs="Times New Roman"/>
        </w:rPr>
      </w:pPr>
    </w:p>
    <w:tbl>
      <w:tblPr>
        <w:tblpPr w:leftFromText="180" w:rightFromText="180" w:vertAnchor="text" w:horzAnchor="margin" w:tblpY="-46"/>
        <w:tblW w:w="50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9"/>
        <w:gridCol w:w="7930"/>
      </w:tblGrid>
      <w:tr w:rsidR="00CF6EAA" w:rsidRPr="00A13163" w:rsidTr="00546532">
        <w:trPr>
          <w:trHeight w:val="358"/>
        </w:trPr>
        <w:tc>
          <w:tcPr>
            <w:tcW w:w="2500" w:type="pct"/>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-излет  на  Жуту кућу (октобар)</w:t>
            </w:r>
          </w:p>
        </w:tc>
        <w:tc>
          <w:tcPr>
            <w:tcW w:w="2500" w:type="pct"/>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Оперативни  задаци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-развијање  основних моторичких активности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-примена стечених знања кроз игру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-стварање  услова  за  социјално прилагођавање</w:t>
            </w:r>
          </w:p>
        </w:tc>
      </w:tr>
      <w:tr w:rsidR="00CF6EAA" w:rsidRPr="00A13163" w:rsidTr="00546532">
        <w:trPr>
          <w:trHeight w:val="1138"/>
        </w:trPr>
        <w:tc>
          <w:tcPr>
            <w:tcW w:w="2500" w:type="pct"/>
            <w:shd w:val="clear" w:color="auto" w:fill="auto"/>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-излет  на  Златибор (фебруар)</w:t>
            </w:r>
          </w:p>
          <w:p w:rsidR="00CF6EAA" w:rsidRPr="00A13163" w:rsidRDefault="00CF6EAA" w:rsidP="00546532">
            <w:pPr>
              <w:rPr>
                <w:rFonts w:ascii="Times New Roman" w:hAnsi="Times New Roman" w:cs="Times New Roman"/>
              </w:rPr>
            </w:pPr>
          </w:p>
        </w:tc>
        <w:tc>
          <w:tcPr>
            <w:tcW w:w="2500" w:type="pct"/>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-развијање  основних моторичких активности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-учење  и  усавршавање технике  скијања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-стварање  услова  за  социјално прилагођавање</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tabs>
          <w:tab w:val="num" w:pos="540"/>
        </w:tabs>
        <w:rPr>
          <w:rFonts w:ascii="Times New Roman" w:hAnsi="Times New Roman" w:cs="Times New Roman"/>
          <w:b/>
          <w:lang w:val="sr-Cyrl-CS"/>
        </w:rPr>
      </w:pPr>
    </w:p>
    <w:p w:rsidR="00CF6EAA" w:rsidRPr="00A13163" w:rsidRDefault="00CF6EAA" w:rsidP="00CF6EAA">
      <w:pPr>
        <w:tabs>
          <w:tab w:val="num" w:pos="540"/>
        </w:tabs>
        <w:rPr>
          <w:rFonts w:ascii="Times New Roman" w:hAnsi="Times New Roman" w:cs="Times New Roman"/>
          <w:b/>
          <w:lang w:val="sr-Cyrl-CS"/>
        </w:rPr>
      </w:pPr>
      <w:r w:rsidRPr="00A13163">
        <w:rPr>
          <w:rFonts w:ascii="Times New Roman" w:hAnsi="Times New Roman" w:cs="Times New Roman"/>
          <w:b/>
        </w:rPr>
        <w:t>2.4.</w:t>
      </w:r>
      <w:r w:rsidRPr="00A13163">
        <w:rPr>
          <w:rFonts w:ascii="Times New Roman" w:hAnsi="Times New Roman" w:cs="Times New Roman"/>
          <w:b/>
          <w:lang w:val="sr-Cyrl-CS"/>
        </w:rPr>
        <w:t xml:space="preserve"> КОРЕКТИВНО-ПЕДАГОШКИ  РАД</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lastRenderedPageBreak/>
        <w:t xml:space="preserve">              Корективно-педагошки  рад  се  организује за ученике који  имају  лоше  држање  тела.Рад  спроводи  наставник у сарадњи  са  лекаром  или  физијатром који  утврђује степен деформитета и прописује вежбе.Тежи  случајеви  телесних  деформитета  третирају  се  у  здравственим установама.</w:t>
      </w:r>
    </w:p>
    <w:p w:rsidR="00CF6EAA" w:rsidRPr="00A13163" w:rsidRDefault="00CF6EAA" w:rsidP="00CF6EAA">
      <w:pPr>
        <w:ind w:left="360"/>
        <w:rPr>
          <w:rFonts w:ascii="Times New Roman" w:hAnsi="Times New Roman" w:cs="Times New Roman"/>
          <w:b/>
          <w:lang w:val="sr-Cyrl-CS"/>
        </w:rPr>
      </w:pPr>
      <w:r w:rsidRPr="00A13163">
        <w:rPr>
          <w:rFonts w:ascii="Times New Roman" w:hAnsi="Times New Roman" w:cs="Times New Roman"/>
          <w:b/>
          <w:lang w:val="sr-Cyrl-CS"/>
        </w:rPr>
        <w:t xml:space="preserve">  2.5</w:t>
      </w:r>
      <w:r w:rsidRPr="00A13163">
        <w:rPr>
          <w:rFonts w:ascii="Times New Roman" w:hAnsi="Times New Roman" w:cs="Times New Roman"/>
          <w:b/>
          <w:lang w:val="ru-RU"/>
        </w:rPr>
        <w:t>.</w:t>
      </w:r>
      <w:r w:rsidRPr="00A13163">
        <w:rPr>
          <w:rFonts w:ascii="Times New Roman" w:hAnsi="Times New Roman" w:cs="Times New Roman"/>
          <w:b/>
          <w:lang w:val="sr-Cyrl-CS"/>
        </w:rPr>
        <w:t xml:space="preserve">  ШКОЛСКА  И  ДРУГА  ТАКМИЧЕЊА               </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Школа  организује  и  спроводи    спортска  такмичења  као  интегрални део  процеса  физичког васпитања, тј. обавезна унутар школска и међуодељенска такмичења у :</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1. гимнастици </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2. атлетици </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3. спортским  играма.</w:t>
      </w:r>
    </w:p>
    <w:p w:rsidR="00CF6EAA" w:rsidRPr="00A13163" w:rsidRDefault="00CF6EAA" w:rsidP="00CF6EAA">
      <w:pPr>
        <w:ind w:left="360"/>
        <w:rPr>
          <w:rFonts w:ascii="Times New Roman" w:hAnsi="Times New Roman" w:cs="Times New Roman"/>
          <w:lang w:val="sr-Cyrl-CS"/>
        </w:rPr>
      </w:pPr>
      <w:r w:rsidRPr="00A13163">
        <w:rPr>
          <w:rFonts w:ascii="Times New Roman" w:hAnsi="Times New Roman" w:cs="Times New Roman"/>
          <w:lang w:val="sr-Cyrl-CS"/>
        </w:rPr>
        <w:t xml:space="preserve">            У  сарадњи  са  Спортским   савезом  грда  Ужица,организују  се  такмичења међушколског  карактера  у  свим  спортсим   дисциплинама  према  календару  који  прави   Министарство  просвете  и  спорта  и  Спортски  савез.    </w:t>
      </w:r>
    </w:p>
    <w:p w:rsidR="00CF6EAA" w:rsidRPr="00A13163" w:rsidRDefault="00CF6EAA" w:rsidP="00CF6EAA">
      <w:pPr>
        <w:rPr>
          <w:rFonts w:ascii="Times New Roman" w:hAnsi="Times New Roman" w:cs="Times New Roman"/>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ru-RU"/>
        </w:rPr>
        <w:t>Б. ОБАВЕЗНИ ИЗБОРНИ  НАСТАВНИ ПРЕДМЕТИ</w:t>
      </w:r>
    </w:p>
    <w:p w:rsidR="00CF6EAA" w:rsidRPr="00A13163" w:rsidRDefault="00CF6EAA" w:rsidP="00CF6EAA">
      <w:pPr>
        <w:pStyle w:val="BodyTextIndent"/>
        <w:rPr>
          <w:sz w:val="22"/>
          <w:szCs w:val="22"/>
        </w:rPr>
      </w:pPr>
    </w:p>
    <w:p w:rsidR="00CF6EAA" w:rsidRPr="00A13163" w:rsidRDefault="00CF6EAA" w:rsidP="00CF6EAA">
      <w:pPr>
        <w:pStyle w:val="BodyTextIndent"/>
        <w:shd w:val="clear" w:color="auto" w:fill="FABF8F" w:themeFill="accent6" w:themeFillTint="99"/>
        <w:rPr>
          <w:sz w:val="22"/>
          <w:szCs w:val="22"/>
          <w:lang w:val="ru-RU"/>
        </w:rPr>
      </w:pPr>
      <w:r w:rsidRPr="00A13163">
        <w:rPr>
          <w:sz w:val="22"/>
          <w:szCs w:val="22"/>
        </w:rPr>
        <w:t>ВЕРСКА НАСТАВА  -  ПРАВОСЛАВНИ  КАТИХИЗИС (ВЕРОНАУКА)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b/>
          <w:lang w:val="sr-Cyrl-CS"/>
        </w:rPr>
        <w:t>Циљ</w:t>
      </w:r>
      <w:r w:rsidRPr="00A13163">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A13163" w:rsidRDefault="00CF6EAA" w:rsidP="00CF6EAA">
      <w:pPr>
        <w:jc w:val="both"/>
        <w:rPr>
          <w:rFonts w:ascii="Times New Roman" w:hAnsi="Times New Roman" w:cs="Times New Roman"/>
          <w:b/>
          <w:lang w:val="sr-Cyrl-CS"/>
        </w:rPr>
      </w:pPr>
      <w:r w:rsidRPr="00A13163">
        <w:rPr>
          <w:rFonts w:ascii="Times New Roman" w:hAnsi="Times New Roman" w:cs="Times New Roman"/>
          <w:b/>
          <w:lang w:val="sr-Cyrl-CS"/>
        </w:rPr>
        <w:t>Задаци наставе православног катихизиса (веронауке) јесу да код ученика:</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A13163" w:rsidRDefault="00CF6EAA" w:rsidP="00CF6EAA">
      <w:pPr>
        <w:numPr>
          <w:ilvl w:val="0"/>
          <w:numId w:val="4"/>
        </w:numPr>
        <w:spacing w:after="0" w:line="240" w:lineRule="auto"/>
        <w:jc w:val="both"/>
        <w:rPr>
          <w:rFonts w:ascii="Times New Roman" w:hAnsi="Times New Roman" w:cs="Times New Roman"/>
          <w:lang w:val="sr-Cyrl-CS"/>
        </w:rPr>
      </w:pPr>
      <w:r w:rsidRPr="00A13163">
        <w:rPr>
          <w:rFonts w:ascii="Times New Roman" w:hAnsi="Times New Roman" w:cs="Times New Roman"/>
          <w:lang w:val="sr-Cyrl-CS"/>
        </w:rPr>
        <w:lastRenderedPageBreak/>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A13163" w:rsidRDefault="00CF6EAA" w:rsidP="00CF6EAA">
      <w:pPr>
        <w:numPr>
          <w:ilvl w:val="0"/>
          <w:numId w:val="4"/>
        </w:numPr>
        <w:spacing w:after="0" w:line="240" w:lineRule="auto"/>
        <w:jc w:val="both"/>
        <w:rPr>
          <w:rFonts w:ascii="Times New Roman" w:hAnsi="Times New Roman" w:cs="Times New Roman"/>
          <w:lang w:val="sr-Cyrl-CS"/>
        </w:rPr>
      </w:pPr>
      <w:r w:rsidRPr="00A13163">
        <w:rPr>
          <w:rFonts w:ascii="Times New Roman" w:hAnsi="Times New Roman" w:cs="Times New Roman"/>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A13163" w:rsidRDefault="00CF6EAA" w:rsidP="00CF6EAA">
      <w:pPr>
        <w:numPr>
          <w:ilvl w:val="0"/>
          <w:numId w:val="4"/>
        </w:numPr>
        <w:spacing w:after="0" w:line="240" w:lineRule="auto"/>
        <w:jc w:val="both"/>
        <w:rPr>
          <w:rFonts w:ascii="Times New Roman" w:hAnsi="Times New Roman" w:cs="Times New Roman"/>
          <w:lang w:val="sr-Cyrl-CS"/>
        </w:rPr>
      </w:pPr>
      <w:r w:rsidRPr="00A13163">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A13163" w:rsidRDefault="00CF6EAA" w:rsidP="00CF6EAA">
      <w:pPr>
        <w:numPr>
          <w:ilvl w:val="0"/>
          <w:numId w:val="4"/>
        </w:numPr>
        <w:spacing w:after="0" w:line="240" w:lineRule="auto"/>
        <w:jc w:val="both"/>
        <w:rPr>
          <w:rFonts w:ascii="Times New Roman" w:hAnsi="Times New Roman" w:cs="Times New Roman"/>
          <w:lang w:val="sr-Cyrl-CS"/>
        </w:rPr>
      </w:pPr>
      <w:r w:rsidRPr="00A13163">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A13163" w:rsidRDefault="00CF6EAA" w:rsidP="00CF6EAA">
      <w:pPr>
        <w:jc w:val="both"/>
        <w:rPr>
          <w:rFonts w:ascii="Times New Roman" w:hAnsi="Times New Roman" w:cs="Times New Roman"/>
          <w:lang w:val="sr-Cyrl-CS"/>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90"/>
        <w:gridCol w:w="900"/>
        <w:gridCol w:w="1830"/>
        <w:gridCol w:w="6914"/>
      </w:tblGrid>
      <w:tr w:rsidR="00CF6EAA" w:rsidRPr="00A13163" w:rsidTr="00546532">
        <w:trPr>
          <w:trHeight w:val="140"/>
          <w:jc w:val="right"/>
        </w:trPr>
        <w:tc>
          <w:tcPr>
            <w:tcW w:w="429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Садржаји програма</w:t>
            </w:r>
          </w:p>
        </w:tc>
        <w:tc>
          <w:tcPr>
            <w:tcW w:w="900" w:type="dxa"/>
            <w:shd w:val="clear" w:color="auto" w:fill="FBD4B4"/>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b/>
                <w:lang w:val="sr-Cyrl-CS"/>
              </w:rPr>
              <w:t>Број часова</w:t>
            </w:r>
          </w:p>
        </w:tc>
        <w:tc>
          <w:tcPr>
            <w:tcW w:w="1830" w:type="dxa"/>
            <w:shd w:val="clear" w:color="auto" w:fill="FBD4B4"/>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b/>
                <w:lang w:val="sr-Cyrl-CS"/>
              </w:rPr>
              <w:t>Начини извођења активности</w:t>
            </w:r>
          </w:p>
        </w:tc>
        <w:tc>
          <w:tcPr>
            <w:tcW w:w="6914" w:type="dxa"/>
            <w:shd w:val="clear" w:color="auto" w:fill="FBD4B4"/>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b/>
                <w:lang w:val="sr-Cyrl-CS"/>
              </w:rPr>
              <w:t>Циљеви и задаци садржаја програма</w:t>
            </w:r>
          </w:p>
        </w:tc>
      </w:tr>
      <w:tr w:rsidR="00CF6EAA" w:rsidRPr="00A13163" w:rsidTr="00546532">
        <w:trPr>
          <w:trHeight w:val="839"/>
          <w:jc w:val="right"/>
        </w:trPr>
        <w:tc>
          <w:tcPr>
            <w:tcW w:w="4290" w:type="dxa"/>
            <w:shd w:val="clear" w:color="auto" w:fill="FDE9D9"/>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Св. Тројица </w:t>
            </w:r>
            <w:r w:rsidRPr="00A13163">
              <w:rPr>
                <w:rFonts w:ascii="Times New Roman" w:hAnsi="Times New Roman" w:cs="Times New Roman"/>
              </w:rPr>
              <w:t>-</w:t>
            </w:r>
            <w:r w:rsidRPr="00A13163">
              <w:rPr>
                <w:rFonts w:ascii="Times New Roman" w:hAnsi="Times New Roman" w:cs="Times New Roman"/>
                <w:lang w:val="sr-Cyrl-CS"/>
              </w:rPr>
              <w:t xml:space="preserve"> Отац, Син и Свети Дух</w:t>
            </w:r>
          </w:p>
        </w:tc>
        <w:tc>
          <w:tcPr>
            <w:tcW w:w="90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11</w:t>
            </w:r>
          </w:p>
        </w:tc>
        <w:tc>
          <w:tcPr>
            <w:tcW w:w="183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tc>
        <w:tc>
          <w:tcPr>
            <w:tcW w:w="6914"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запазе да природа не постоји без личности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се изгради свест да је носилац постојања природе личност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се изгради свест да је личност израз заједничке слободе са другом личносшћу</w:t>
            </w:r>
          </w:p>
        </w:tc>
      </w:tr>
      <w:tr w:rsidR="00CF6EAA" w:rsidRPr="00A13163" w:rsidTr="00546532">
        <w:trPr>
          <w:trHeight w:val="620"/>
          <w:jc w:val="right"/>
        </w:trPr>
        <w:tc>
          <w:tcPr>
            <w:tcW w:w="4290" w:type="dxa"/>
            <w:shd w:val="clear" w:color="auto" w:fill="FDE9D9"/>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rPr>
              <w:t>Постојање личости у заједници слободе и љубави</w:t>
            </w:r>
          </w:p>
        </w:tc>
        <w:tc>
          <w:tcPr>
            <w:tcW w:w="90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9</w:t>
            </w:r>
          </w:p>
        </w:tc>
        <w:tc>
          <w:tcPr>
            <w:tcW w:w="1830" w:type="dxa"/>
            <w:vAlign w:val="center"/>
          </w:tcPr>
          <w:p w:rsidR="00CF6EAA" w:rsidRPr="00A13163" w:rsidRDefault="00CF6EAA" w:rsidP="00546532">
            <w:pPr>
              <w:rPr>
                <w:rFonts w:ascii="Times New Roman" w:hAnsi="Times New Roman" w:cs="Times New Roman"/>
              </w:rPr>
            </w:pPr>
          </w:p>
        </w:tc>
        <w:tc>
          <w:tcPr>
            <w:tcW w:w="6914"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науче да личност у Богу предходи у онтолошком смислу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запазе да се код створених бића тј. људи слобода може изразити и као негација, што није случај у Богу</w:t>
            </w:r>
          </w:p>
        </w:tc>
      </w:tr>
      <w:tr w:rsidR="00CF6EAA" w:rsidRPr="00A13163" w:rsidTr="00546532">
        <w:trPr>
          <w:trHeight w:val="641"/>
          <w:jc w:val="right"/>
        </w:trPr>
        <w:tc>
          <w:tcPr>
            <w:tcW w:w="4290" w:type="dxa"/>
            <w:shd w:val="clear" w:color="auto" w:fill="FDE9D9"/>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Антрополошке последице вере у Св. Тројицу</w:t>
            </w:r>
          </w:p>
        </w:tc>
        <w:tc>
          <w:tcPr>
            <w:tcW w:w="90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6</w:t>
            </w:r>
          </w:p>
        </w:tc>
        <w:tc>
          <w:tcPr>
            <w:tcW w:w="183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tc>
        <w:tc>
          <w:tcPr>
            <w:tcW w:w="6914"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уоче да у стварном свету људска природа претходи човеку као личности у онтолошком смислу</w:t>
            </w:r>
          </w:p>
        </w:tc>
      </w:tr>
      <w:tr w:rsidR="00CF6EAA" w:rsidRPr="00A13163" w:rsidTr="00546532">
        <w:trPr>
          <w:trHeight w:val="1256"/>
          <w:jc w:val="right"/>
        </w:trPr>
        <w:tc>
          <w:tcPr>
            <w:tcW w:w="4290" w:type="dxa"/>
            <w:shd w:val="clear" w:color="auto" w:fill="FDE9D9"/>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rPr>
              <w:t>Заједница са Светом тројицом к</w:t>
            </w:r>
            <w:r w:rsidRPr="00A13163">
              <w:rPr>
                <w:rFonts w:ascii="Times New Roman" w:hAnsi="Times New Roman" w:cs="Times New Roman"/>
                <w:lang w:val="sr-Cyrl-CS"/>
              </w:rPr>
              <w:t>роз Литургију (Отац прима литургијски принос, Син, Исус Христос, приноси, а Св. Дух сабира све око Христа и сједињује с њим</w:t>
            </w:r>
            <w:r w:rsidRPr="00A13163">
              <w:rPr>
                <w:rFonts w:ascii="Times New Roman" w:hAnsi="Times New Roman" w:cs="Times New Roman"/>
              </w:rPr>
              <w:t>; к</w:t>
            </w:r>
            <w:r w:rsidRPr="00A13163">
              <w:rPr>
                <w:rFonts w:ascii="Times New Roman" w:hAnsi="Times New Roman" w:cs="Times New Roman"/>
                <w:lang w:val="sr-Cyrl-CS"/>
              </w:rPr>
              <w:t xml:space="preserve">рштење и Литургија као практично исповедање вере у Бога који је Св. </w:t>
            </w:r>
            <w:r w:rsidRPr="00A13163">
              <w:rPr>
                <w:rFonts w:ascii="Times New Roman" w:hAnsi="Times New Roman" w:cs="Times New Roman"/>
                <w:lang w:val="sr-Cyrl-CS"/>
              </w:rPr>
              <w:lastRenderedPageBreak/>
              <w:t>Тројица)</w:t>
            </w:r>
          </w:p>
        </w:tc>
        <w:tc>
          <w:tcPr>
            <w:tcW w:w="900" w:type="dxa"/>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lastRenderedPageBreak/>
              <w:t>6</w:t>
            </w:r>
          </w:p>
        </w:tc>
        <w:tc>
          <w:tcPr>
            <w:tcW w:w="183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tc>
        <w:tc>
          <w:tcPr>
            <w:tcW w:w="6914"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се изгради свест да је Црква у својој литургијској пројави икона начина постојања Св. Тројице, односно постојања човека као личности – као иконе Божије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да се изгради свсет да је крштење исповедање Св. Тројице</w:t>
            </w:r>
          </w:p>
        </w:tc>
      </w:tr>
      <w:tr w:rsidR="00CF6EAA" w:rsidRPr="00A13163" w:rsidTr="00546532">
        <w:trPr>
          <w:trHeight w:val="756"/>
          <w:jc w:val="right"/>
        </w:trPr>
        <w:tc>
          <w:tcPr>
            <w:tcW w:w="4290" w:type="dxa"/>
            <w:shd w:val="clear" w:color="auto" w:fill="FDE9D9"/>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Св. Тројица у Православној иконографији</w:t>
            </w:r>
          </w:p>
        </w:tc>
        <w:tc>
          <w:tcPr>
            <w:tcW w:w="900" w:type="dxa"/>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183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tc>
        <w:tc>
          <w:tcPr>
            <w:tcW w:w="6914"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rPr>
              <w:t xml:space="preserve">да </w:t>
            </w:r>
            <w:r w:rsidRPr="00A13163">
              <w:rPr>
                <w:rFonts w:ascii="Times New Roman" w:hAnsi="Times New Roman" w:cs="Times New Roman"/>
                <w:lang w:val="sr-Cyrl-CS"/>
              </w:rPr>
              <w:t>запазе разлику између иконографског приказивања Св. Тројице у Православној и Римокатоличкој традицији</w:t>
            </w: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shd w:val="clear" w:color="auto" w:fill="FABF8F" w:themeFill="accent6" w:themeFillTint="99"/>
        <w:rPr>
          <w:rFonts w:ascii="Times New Roman" w:hAnsi="Times New Roman" w:cs="Times New Roman"/>
          <w:b/>
          <w:lang w:val="sr-Cyrl-CS"/>
        </w:rPr>
      </w:pPr>
      <w:r w:rsidRPr="00A13163">
        <w:rPr>
          <w:rFonts w:ascii="Times New Roman" w:hAnsi="Times New Roman" w:cs="Times New Roman"/>
          <w:b/>
          <w:lang w:val="sr-Cyrl-CS"/>
        </w:rPr>
        <w:t>ГРАЂАНСКО ВАСПИТАЊЕ</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 xml:space="preserve">Циљ и задаци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 xml:space="preserve">Општо циљ предмета: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Циљ предмета је да ученици стекну сазнања, формирају ставове, развију вештине и усвоје вредности икоје су претпоставка за компетентан, одговоран и ангажован живот у демократском друштву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Задаци предмета:</w:t>
      </w:r>
    </w:p>
    <w:p w:rsidR="00CF6EAA" w:rsidRPr="00A13163" w:rsidRDefault="00CF6EAA" w:rsidP="00CF6EAA">
      <w:pPr>
        <w:numPr>
          <w:ilvl w:val="0"/>
          <w:numId w:val="112"/>
        </w:numPr>
        <w:spacing w:after="0" w:line="240" w:lineRule="auto"/>
        <w:rPr>
          <w:rFonts w:ascii="Times New Roman" w:hAnsi="Times New Roman" w:cs="Times New Roman"/>
          <w:lang w:val="sr-Cyrl-CS"/>
        </w:rPr>
      </w:pPr>
      <w:r w:rsidRPr="00A13163">
        <w:rPr>
          <w:rFonts w:ascii="Times New Roman" w:hAnsi="Times New Roman" w:cs="Times New Roman"/>
          <w:lang w:val="sr-Cyrl-CS"/>
        </w:rPr>
        <w:t>разумевање значења кључних појмава који се односе, на грађанина, државу и власт и схватање историјског развоја грађанских праваца и слобода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упознавање са караклтеристикама одговорног и активног грађанина и разумевање улоге детета као грађанина у друиштву и разумевање односа између грађанских права, појединца и општег добра</w:t>
      </w:r>
    </w:p>
    <w:p w:rsidR="00CF6EAA" w:rsidRPr="00A13163" w:rsidRDefault="00CF6EAA" w:rsidP="00CF6EAA">
      <w:pPr>
        <w:numPr>
          <w:ilvl w:val="0"/>
          <w:numId w:val="112"/>
        </w:numPr>
        <w:spacing w:after="0" w:line="240" w:lineRule="auto"/>
        <w:rPr>
          <w:rFonts w:ascii="Times New Roman" w:hAnsi="Times New Roman" w:cs="Times New Roman"/>
          <w:lang w:val="sr-Cyrl-CS"/>
        </w:rPr>
      </w:pPr>
      <w:r w:rsidRPr="00A13163">
        <w:rPr>
          <w:rFonts w:ascii="Times New Roman" w:hAnsi="Times New Roman" w:cs="Times New Roman"/>
          <w:lang w:val="sr-Cyrl-CS"/>
        </w:rPr>
        <w:t>упознавање са начинима развијања грађанске одговорности</w:t>
      </w:r>
    </w:p>
    <w:p w:rsidR="00CF6EAA" w:rsidRPr="00A13163" w:rsidRDefault="00CF6EAA" w:rsidP="00CF6EAA">
      <w:pPr>
        <w:numPr>
          <w:ilvl w:val="0"/>
          <w:numId w:val="112"/>
        </w:numPr>
        <w:spacing w:after="0" w:line="240" w:lineRule="auto"/>
        <w:rPr>
          <w:rFonts w:ascii="Times New Roman" w:hAnsi="Times New Roman" w:cs="Times New Roman"/>
          <w:lang w:val="sr-Cyrl-CS"/>
        </w:rPr>
      </w:pPr>
      <w:r w:rsidRPr="00A13163">
        <w:rPr>
          <w:rFonts w:ascii="Times New Roman" w:hAnsi="Times New Roman" w:cs="Times New Roman"/>
          <w:lang w:val="sr-Cyrl-CS"/>
        </w:rPr>
        <w:t>разумевање волонтерског покрета и значаја волонтерских акција</w:t>
      </w:r>
    </w:p>
    <w:p w:rsidR="00CF6EAA" w:rsidRPr="00A13163" w:rsidRDefault="00CF6EAA" w:rsidP="00CF6EAA">
      <w:pPr>
        <w:numPr>
          <w:ilvl w:val="0"/>
          <w:numId w:val="112"/>
        </w:numPr>
        <w:spacing w:after="0" w:line="240" w:lineRule="auto"/>
        <w:rPr>
          <w:rFonts w:ascii="Times New Roman" w:hAnsi="Times New Roman" w:cs="Times New Roman"/>
          <w:lang w:val="sr-Cyrl-CS"/>
        </w:rPr>
      </w:pPr>
      <w:r w:rsidRPr="00A13163">
        <w:rPr>
          <w:rFonts w:ascii="Times New Roman" w:hAnsi="Times New Roman" w:cs="Times New Roman"/>
          <w:lang w:val="sr-Cyrl-CS"/>
        </w:rPr>
        <w:t>подстиџцање ученика да се ангажују у различитим иницијативама и разумевање значаја иницијативе за постизање промена у друштву</w:t>
      </w:r>
    </w:p>
    <w:p w:rsidR="00CF6EAA" w:rsidRPr="00A13163" w:rsidRDefault="00CF6EAA" w:rsidP="00CF6EAA">
      <w:pPr>
        <w:numPr>
          <w:ilvl w:val="0"/>
          <w:numId w:val="112"/>
        </w:numPr>
        <w:spacing w:after="0" w:line="240" w:lineRule="auto"/>
        <w:rPr>
          <w:rFonts w:ascii="Times New Roman" w:hAnsi="Times New Roman" w:cs="Times New Roman"/>
          <w:lang w:val="sr-Cyrl-CS"/>
        </w:rPr>
      </w:pPr>
      <w:r w:rsidRPr="00A13163">
        <w:rPr>
          <w:rFonts w:ascii="Times New Roman" w:hAnsi="Times New Roman" w:cs="Times New Roman"/>
          <w:lang w:val="sr-Cyrl-CS"/>
        </w:rPr>
        <w:t>разумевање неопходности постојања власти и концепта неограничене власти</w:t>
      </w:r>
    </w:p>
    <w:p w:rsidR="00CF6EAA" w:rsidRPr="00A13163" w:rsidRDefault="00CF6EAA" w:rsidP="00CF6EAA">
      <w:pPr>
        <w:numPr>
          <w:ilvl w:val="0"/>
          <w:numId w:val="112"/>
        </w:numPr>
        <w:tabs>
          <w:tab w:val="clear" w:pos="360"/>
          <w:tab w:val="num" w:pos="-180"/>
        </w:tabs>
        <w:spacing w:after="0" w:line="240" w:lineRule="auto"/>
        <w:rPr>
          <w:rFonts w:ascii="Times New Roman" w:hAnsi="Times New Roman" w:cs="Times New Roman"/>
          <w:lang w:val="sr-Cyrl-CS"/>
        </w:rPr>
      </w:pPr>
      <w:r w:rsidRPr="00A13163">
        <w:rPr>
          <w:rFonts w:ascii="Times New Roman" w:hAnsi="Times New Roman" w:cs="Times New Roman"/>
          <w:lang w:val="sr-Cyrl-CS"/>
        </w:rPr>
        <w:t>упознавање са институцијом Ђачког парламента и оспособљавање за саминиуцијативност и извођење конкретнуих акциј</w:t>
      </w:r>
    </w:p>
    <w:p w:rsidR="00CF6EAA" w:rsidRPr="00A13163" w:rsidRDefault="00CF6EAA" w:rsidP="00CF6EAA">
      <w:pPr>
        <w:rPr>
          <w:rFonts w:ascii="Times New Roman" w:hAnsi="Times New Roman" w:cs="Times New Roman"/>
          <w:lang w:val="sr-Cyrl-CS"/>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7"/>
        <w:gridCol w:w="3856"/>
        <w:gridCol w:w="6634"/>
      </w:tblGrid>
      <w:tr w:rsidR="00CF6EAA" w:rsidRPr="00A13163" w:rsidTr="00546532">
        <w:trPr>
          <w:trHeight w:val="575"/>
          <w:jc w:val="center"/>
        </w:trPr>
        <w:tc>
          <w:tcPr>
            <w:tcW w:w="3897" w:type="dxa"/>
            <w:shd w:val="clear" w:color="auto" w:fill="FBD4B4"/>
            <w:vAlign w:val="center"/>
          </w:tcPr>
          <w:p w:rsidR="00CF6EAA" w:rsidRPr="00A13163" w:rsidRDefault="00CF6EAA" w:rsidP="00546532">
            <w:pPr>
              <w:jc w:val="center"/>
              <w:rPr>
                <w:rFonts w:ascii="Times New Roman" w:hAnsi="Times New Roman" w:cs="Times New Roman"/>
                <w:b/>
                <w:u w:val="single"/>
                <w:lang w:val="sr-Cyrl-CS" w:eastAsia="sr-Latn-CS"/>
              </w:rPr>
            </w:pPr>
            <w:r w:rsidRPr="00A13163">
              <w:rPr>
                <w:rFonts w:ascii="Times New Roman" w:hAnsi="Times New Roman" w:cs="Times New Roman"/>
                <w:b/>
                <w:lang w:val="sr-Cyrl-CS" w:eastAsia="sr-Latn-CS"/>
              </w:rPr>
              <w:t>НАСТАВНАТЕМА  И САДРЖАЈ</w:t>
            </w:r>
          </w:p>
        </w:tc>
        <w:tc>
          <w:tcPr>
            <w:tcW w:w="3856" w:type="dxa"/>
            <w:shd w:val="clear" w:color="auto" w:fill="FBD4B4"/>
            <w:vAlign w:val="center"/>
          </w:tcPr>
          <w:p w:rsidR="00CF6EAA" w:rsidRPr="00A13163" w:rsidRDefault="00CF6EAA" w:rsidP="00546532">
            <w:pPr>
              <w:tabs>
                <w:tab w:val="left" w:pos="9315"/>
              </w:tabs>
              <w:jc w:val="center"/>
              <w:rPr>
                <w:rFonts w:ascii="Times New Roman" w:hAnsi="Times New Roman" w:cs="Times New Roman"/>
                <w:lang w:val="sr-Cyrl-CS" w:eastAsia="sr-Latn-CS"/>
              </w:rPr>
            </w:pPr>
            <w:r w:rsidRPr="00A13163">
              <w:rPr>
                <w:rFonts w:ascii="Times New Roman" w:hAnsi="Times New Roman" w:cs="Times New Roman"/>
                <w:b/>
                <w:lang w:val="sr-Cyrl-CS" w:eastAsia="sr-Latn-CS"/>
              </w:rPr>
              <w:t>НАЧИНРЕАЛИЗАЦИЈЕ</w:t>
            </w:r>
          </w:p>
        </w:tc>
        <w:tc>
          <w:tcPr>
            <w:tcW w:w="6634" w:type="dxa"/>
            <w:shd w:val="clear" w:color="auto" w:fill="FBD4B4"/>
            <w:vAlign w:val="center"/>
          </w:tcPr>
          <w:p w:rsidR="00CF6EAA" w:rsidRPr="00A13163" w:rsidRDefault="00CF6EAA" w:rsidP="00546532">
            <w:pPr>
              <w:jc w:val="center"/>
              <w:rPr>
                <w:rFonts w:ascii="Times New Roman" w:hAnsi="Times New Roman" w:cs="Times New Roman"/>
                <w:lang w:val="sr-Cyrl-CS" w:eastAsia="sr-Latn-CS"/>
              </w:rPr>
            </w:pPr>
            <w:r w:rsidRPr="00A13163">
              <w:rPr>
                <w:rFonts w:ascii="Times New Roman" w:hAnsi="Times New Roman" w:cs="Times New Roman"/>
                <w:b/>
                <w:lang w:val="sr-Cyrl-CS" w:eastAsia="sr-Latn-CS"/>
              </w:rPr>
              <w:t>ЦИЉЕВИ И ЗАДАЦИ САДРЖАЈА ПРОГРАМА</w:t>
            </w:r>
          </w:p>
        </w:tc>
      </w:tr>
      <w:tr w:rsidR="00CF6EAA" w:rsidRPr="00A13163" w:rsidTr="00546532">
        <w:trPr>
          <w:trHeight w:val="149"/>
          <w:jc w:val="center"/>
        </w:trPr>
        <w:tc>
          <w:tcPr>
            <w:tcW w:w="3897" w:type="dxa"/>
            <w:shd w:val="clear" w:color="auto" w:fill="FDE9D9"/>
          </w:tcPr>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t>Увод</w:t>
            </w:r>
          </w:p>
          <w:p w:rsidR="00CF6EAA" w:rsidRPr="00A13163" w:rsidRDefault="00CF6EAA" w:rsidP="00CF6EAA">
            <w:pPr>
              <w:numPr>
                <w:ilvl w:val="0"/>
                <w:numId w:val="113"/>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Поглед уназад</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eastAsia="sr-Latn-CS"/>
              </w:rPr>
              <w:t xml:space="preserve">планирање   активности   </w:t>
            </w:r>
          </w:p>
        </w:tc>
        <w:tc>
          <w:tcPr>
            <w:tcW w:w="3856" w:type="dxa"/>
            <w:vAlign w:val="center"/>
          </w:tcPr>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-Увод у тематику</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-радионице</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-разговор</w:t>
            </w:r>
          </w:p>
          <w:p w:rsidR="00CF6EAA" w:rsidRPr="00A13163" w:rsidRDefault="00CF6EAA" w:rsidP="00546532">
            <w:pPr>
              <w:spacing w:before="60"/>
              <w:rPr>
                <w:rFonts w:ascii="Times New Roman" w:hAnsi="Times New Roman" w:cs="Times New Roman"/>
                <w:lang w:eastAsia="sr-Latn-CS"/>
              </w:rPr>
            </w:pPr>
          </w:p>
        </w:tc>
        <w:tc>
          <w:tcPr>
            <w:tcW w:w="6634" w:type="dxa"/>
            <w:vAlign w:val="center"/>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 xml:space="preserve">-подсећање ученика на права и одговорности на нивоу школе и </w:t>
            </w:r>
            <w:r w:rsidRPr="00A13163">
              <w:rPr>
                <w:rFonts w:ascii="Times New Roman" w:hAnsi="Times New Roman" w:cs="Times New Roman"/>
                <w:lang w:val="sr-Cyrl-CS" w:eastAsia="sr-Latn-CS"/>
              </w:rPr>
              <w:lastRenderedPageBreak/>
              <w:t>локалне заједнице и на спроведене активности из ГВ у 5. и 6. разреду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-Упознавање са програмом и активно учешће ученика у осмишљавању и планирању активности</w:t>
            </w:r>
          </w:p>
        </w:tc>
      </w:tr>
      <w:tr w:rsidR="00CF6EAA" w:rsidRPr="00A13163" w:rsidTr="00546532">
        <w:trPr>
          <w:trHeight w:val="72"/>
          <w:jc w:val="center"/>
        </w:trPr>
        <w:tc>
          <w:tcPr>
            <w:tcW w:w="3897" w:type="dxa"/>
            <w:shd w:val="clear" w:color="auto" w:fill="FDE9D9"/>
            <w:vAlign w:val="center"/>
          </w:tcPr>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lastRenderedPageBreak/>
              <w:t>Грађанин:</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грађанин и политика у прошлости</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грађанин и политика у садашњости</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одговоран и акативан грађанин</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дете као грађанин</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породица, школа, локална заједница, држава – заједнице у којима живимо</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права</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одговорност</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волонтерски покрет</w:t>
            </w:r>
          </w:p>
          <w:p w:rsidR="00CF6EAA" w:rsidRPr="00A13163" w:rsidRDefault="00CF6EAA" w:rsidP="00CF6EAA">
            <w:pPr>
              <w:numPr>
                <w:ilvl w:val="0"/>
                <w:numId w:val="112"/>
              </w:numPr>
              <w:spacing w:after="0" w:line="240" w:lineRule="auto"/>
              <w:rPr>
                <w:rFonts w:ascii="Times New Roman" w:hAnsi="Times New Roman" w:cs="Times New Roman"/>
                <w:lang w:val="sr-Cyrl-CS" w:eastAsia="sr-Latn-CS"/>
              </w:rPr>
            </w:pPr>
            <w:r w:rsidRPr="00A13163">
              <w:rPr>
                <w:rFonts w:ascii="Times New Roman" w:hAnsi="Times New Roman" w:cs="Times New Roman"/>
                <w:lang w:val="sr-Cyrl-CS" w:eastAsia="sr-Latn-CS"/>
              </w:rPr>
              <w:t>извођење волонтерске акције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анализа успешности волонтерске акције</w:t>
            </w:r>
          </w:p>
        </w:tc>
        <w:tc>
          <w:tcPr>
            <w:tcW w:w="3856" w:type="dxa"/>
            <w:vAlign w:val="center"/>
          </w:tcPr>
          <w:p w:rsidR="00CF6EAA" w:rsidRPr="00A13163" w:rsidRDefault="00CF6EAA" w:rsidP="00546532">
            <w:pPr>
              <w:spacing w:before="60"/>
              <w:rPr>
                <w:rFonts w:ascii="Times New Roman" w:hAnsi="Times New Roman" w:cs="Times New Roman"/>
                <w:lang w:val="sr-Cyrl-CS" w:eastAsia="sr-Latn-CS"/>
              </w:rPr>
            </w:pPr>
            <w:r w:rsidRPr="00A13163">
              <w:rPr>
                <w:rFonts w:ascii="Times New Roman" w:hAnsi="Times New Roman" w:cs="Times New Roman"/>
                <w:lang w:val="sr-Cyrl-CS" w:eastAsia="sr-Latn-CS"/>
              </w:rPr>
              <w:t>Групни рад</w:t>
            </w:r>
          </w:p>
          <w:p w:rsidR="00CF6EAA" w:rsidRPr="00A13163" w:rsidRDefault="00CF6EAA" w:rsidP="00546532">
            <w:pPr>
              <w:tabs>
                <w:tab w:val="left" w:pos="9315"/>
              </w:tabs>
              <w:rPr>
                <w:rFonts w:ascii="Times New Roman" w:hAnsi="Times New Roman" w:cs="Times New Roman"/>
                <w:lang w:eastAsia="sr-Latn-CS"/>
              </w:rPr>
            </w:pPr>
            <w:r w:rsidRPr="00A13163">
              <w:rPr>
                <w:rFonts w:ascii="Times New Roman" w:hAnsi="Times New Roman" w:cs="Times New Roman"/>
                <w:lang w:val="sr-Cyrl-CS" w:eastAsia="sr-Latn-CS"/>
              </w:rPr>
              <w:t>Индивидуална излагања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Проналажење текстова и предлога текстова из новина и медија</w:t>
            </w:r>
          </w:p>
        </w:tc>
        <w:tc>
          <w:tcPr>
            <w:tcW w:w="6634" w:type="dxa"/>
            <w:vAlign w:val="center"/>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значења појма грађанин</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Схватање историјског развоја грађанских права и слобода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Упознавање са карактеристикама одговорног и активног грађанина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улоге детета као грађанина у друштву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односа између грађанских права, појединца и општег добра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Упознавање са развијањем грађанске одговорности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волонтерских акција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Оспособљавање за осмишљавање и реализацију волонтерских акција</w:t>
            </w: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3897" w:type="dxa"/>
            <w:shd w:val="clear" w:color="auto" w:fill="FDE9D9"/>
            <w:vAlign w:val="center"/>
          </w:tcPr>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t>Држава и власт</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-држава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власт</w:t>
            </w:r>
          </w:p>
        </w:tc>
        <w:tc>
          <w:tcPr>
            <w:tcW w:w="3856" w:type="dxa"/>
            <w:vAlign w:val="center"/>
          </w:tcPr>
          <w:p w:rsidR="00CF6EAA" w:rsidRPr="00A13163" w:rsidRDefault="00CF6EAA" w:rsidP="00546532">
            <w:pPr>
              <w:spacing w:before="60"/>
              <w:rPr>
                <w:rFonts w:ascii="Times New Roman" w:hAnsi="Times New Roman" w:cs="Times New Roman"/>
                <w:lang w:val="sr-Cyrl-CS" w:eastAsia="sr-Latn-CS"/>
              </w:rPr>
            </w:pPr>
            <w:r w:rsidRPr="00A13163">
              <w:rPr>
                <w:rFonts w:ascii="Times New Roman" w:hAnsi="Times New Roman" w:cs="Times New Roman"/>
                <w:lang w:val="sr-Cyrl-CS" w:eastAsia="sr-Latn-CS"/>
              </w:rPr>
              <w:t>Групни рад</w:t>
            </w:r>
          </w:p>
          <w:p w:rsidR="00CF6EAA" w:rsidRPr="00A13163" w:rsidRDefault="00CF6EAA" w:rsidP="00546532">
            <w:pPr>
              <w:tabs>
                <w:tab w:val="left" w:pos="9315"/>
              </w:tabs>
              <w:rPr>
                <w:rFonts w:ascii="Times New Roman" w:hAnsi="Times New Roman" w:cs="Times New Roman"/>
                <w:lang w:eastAsia="sr-Latn-CS"/>
              </w:rPr>
            </w:pPr>
            <w:r w:rsidRPr="00A13163">
              <w:rPr>
                <w:rFonts w:ascii="Times New Roman" w:hAnsi="Times New Roman" w:cs="Times New Roman"/>
                <w:lang w:val="sr-Cyrl-CS" w:eastAsia="sr-Latn-CS"/>
              </w:rPr>
              <w:t>Индивидуална излагања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Проналажење текстова и предлога текстова из новина и медија</w:t>
            </w:r>
          </w:p>
        </w:tc>
        <w:tc>
          <w:tcPr>
            <w:tcW w:w="6634" w:type="dxa"/>
            <w:vAlign w:val="center"/>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појма државе и основних облика државних уређења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неопходности постојања власти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Упознавање са концептом ограничене власти</w:t>
            </w:r>
          </w:p>
        </w:tc>
      </w:tr>
      <w:tr w:rsidR="00CF6EAA" w:rsidRPr="00A13163" w:rsidTr="00546532">
        <w:trPr>
          <w:trHeight w:val="149"/>
          <w:jc w:val="center"/>
        </w:trPr>
        <w:tc>
          <w:tcPr>
            <w:tcW w:w="3897" w:type="dxa"/>
            <w:shd w:val="clear" w:color="auto" w:fill="FDE9D9"/>
            <w:vAlign w:val="center"/>
          </w:tcPr>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t>Ђачки парламент и иницијатива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-ђачки парламент</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eastAsia="sr-Latn-CS"/>
              </w:rPr>
              <w:t>-иницијатива</w:t>
            </w:r>
          </w:p>
        </w:tc>
        <w:tc>
          <w:tcPr>
            <w:tcW w:w="3856" w:type="dxa"/>
            <w:vAlign w:val="center"/>
          </w:tcPr>
          <w:p w:rsidR="00CF6EAA" w:rsidRPr="00A13163" w:rsidRDefault="00CF6EAA" w:rsidP="00546532">
            <w:pPr>
              <w:spacing w:before="60"/>
              <w:rPr>
                <w:rFonts w:ascii="Times New Roman" w:hAnsi="Times New Roman" w:cs="Times New Roman"/>
                <w:lang w:val="sr-Cyrl-CS" w:eastAsia="sr-Latn-CS"/>
              </w:rPr>
            </w:pPr>
            <w:r w:rsidRPr="00A13163">
              <w:rPr>
                <w:rFonts w:ascii="Times New Roman" w:hAnsi="Times New Roman" w:cs="Times New Roman"/>
                <w:lang w:val="sr-Cyrl-CS" w:eastAsia="sr-Latn-CS"/>
              </w:rPr>
              <w:t>Групни рад</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Групне акције у школи (Ђачки парламент)</w:t>
            </w:r>
          </w:p>
          <w:p w:rsidR="00CF6EAA" w:rsidRPr="00A13163" w:rsidRDefault="00CF6EAA" w:rsidP="00546532">
            <w:pPr>
              <w:tabs>
                <w:tab w:val="left" w:pos="9315"/>
              </w:tabs>
              <w:rPr>
                <w:rFonts w:ascii="Times New Roman" w:hAnsi="Times New Roman" w:cs="Times New Roman"/>
                <w:lang w:eastAsia="sr-Latn-CS"/>
              </w:rPr>
            </w:pPr>
            <w:r w:rsidRPr="00A13163">
              <w:rPr>
                <w:rFonts w:ascii="Times New Roman" w:hAnsi="Times New Roman" w:cs="Times New Roman"/>
                <w:lang w:val="sr-Cyrl-CS" w:eastAsia="sr-Latn-CS"/>
              </w:rPr>
              <w:lastRenderedPageBreak/>
              <w:t>Вршњачка едукација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Групне акције ван школе</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Индивидуални рад</w:t>
            </w:r>
          </w:p>
        </w:tc>
        <w:tc>
          <w:tcPr>
            <w:tcW w:w="6634" w:type="dxa"/>
            <w:vAlign w:val="center"/>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Упознавање са институцијом Ђачког парламента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Оснивање Ђачког парламента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Подстицање ученика да се ангажују у различитијм иницијативама и </w:t>
            </w:r>
            <w:r w:rsidRPr="00A13163">
              <w:rPr>
                <w:rFonts w:ascii="Times New Roman" w:hAnsi="Times New Roman" w:cs="Times New Roman"/>
                <w:lang w:val="sr-Cyrl-CS" w:eastAsia="sr-Latn-CS"/>
              </w:rPr>
              <w:lastRenderedPageBreak/>
              <w:t>акцијама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Разумевање значаја инициативе за постизање промена у друштвеној заједници</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Cyrl-CS" w:eastAsia="sr-Latn-CS"/>
              </w:rPr>
              <w:t>Оспособљавање ученика за јавни наступ</w:t>
            </w:r>
          </w:p>
        </w:tc>
      </w:tr>
      <w:tr w:rsidR="00CF6EAA" w:rsidRPr="00A13163" w:rsidTr="00546532">
        <w:trPr>
          <w:trHeight w:val="149"/>
          <w:jc w:val="center"/>
        </w:trPr>
        <w:tc>
          <w:tcPr>
            <w:tcW w:w="3897" w:type="dxa"/>
            <w:shd w:val="clear" w:color="auto" w:fill="FDE9D9"/>
            <w:vAlign w:val="center"/>
          </w:tcPr>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lastRenderedPageBreak/>
              <w:t>Завршни део</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-речник</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-шта носим са собом</w:t>
            </w:r>
          </w:p>
        </w:tc>
        <w:tc>
          <w:tcPr>
            <w:tcW w:w="3856" w:type="dxa"/>
            <w:vAlign w:val="center"/>
          </w:tcPr>
          <w:p w:rsidR="00CF6EAA" w:rsidRPr="00A13163" w:rsidRDefault="00CF6EAA" w:rsidP="00546532">
            <w:pPr>
              <w:spacing w:before="60"/>
              <w:rPr>
                <w:rFonts w:ascii="Times New Roman" w:hAnsi="Times New Roman" w:cs="Times New Roman"/>
                <w:lang w:eastAsia="sr-Latn-CS"/>
              </w:rPr>
            </w:pPr>
            <w:r w:rsidRPr="00A13163">
              <w:rPr>
                <w:rFonts w:ascii="Times New Roman" w:hAnsi="Times New Roman" w:cs="Times New Roman"/>
                <w:lang w:val="sr-Cyrl-CS" w:eastAsia="sr-Latn-CS"/>
              </w:rPr>
              <w:t>Трибине</w:t>
            </w:r>
          </w:p>
          <w:p w:rsidR="00CF6EAA" w:rsidRPr="00A13163" w:rsidRDefault="00CF6EAA" w:rsidP="00546532">
            <w:pPr>
              <w:spacing w:before="60"/>
              <w:rPr>
                <w:rFonts w:ascii="Times New Roman" w:hAnsi="Times New Roman" w:cs="Times New Roman"/>
                <w:lang w:eastAsia="sr-Latn-CS"/>
              </w:rPr>
            </w:pPr>
            <w:r w:rsidRPr="00A13163">
              <w:rPr>
                <w:rFonts w:ascii="Times New Roman" w:hAnsi="Times New Roman" w:cs="Times New Roman"/>
                <w:lang w:val="sr-Cyrl-CS" w:eastAsia="sr-Latn-CS"/>
              </w:rPr>
              <w:t>Дебате</w:t>
            </w:r>
          </w:p>
          <w:p w:rsidR="00CF6EAA" w:rsidRPr="00A13163" w:rsidRDefault="00CF6EAA" w:rsidP="00546532">
            <w:pPr>
              <w:spacing w:before="60"/>
              <w:rPr>
                <w:rFonts w:ascii="Times New Roman" w:hAnsi="Times New Roman" w:cs="Times New Roman"/>
                <w:lang w:val="sr-Cyrl-CS" w:eastAsia="sr-Latn-CS"/>
              </w:rPr>
            </w:pPr>
            <w:r w:rsidRPr="00A13163">
              <w:rPr>
                <w:rFonts w:ascii="Times New Roman" w:hAnsi="Times New Roman" w:cs="Times New Roman"/>
                <w:lang w:val="sr-Cyrl-CS" w:eastAsia="sr-Latn-CS"/>
              </w:rPr>
              <w:t>Осврт на урађено и научено</w:t>
            </w:r>
          </w:p>
        </w:tc>
        <w:tc>
          <w:tcPr>
            <w:tcW w:w="6634" w:type="dxa"/>
            <w:vAlign w:val="center"/>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Овладавање кључним појмовима из области политике и друштва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Евалуација о садржају и начину рада из предмета Грађанско васпитање за 7. Разред</w:t>
            </w:r>
          </w:p>
          <w:p w:rsidR="00CF6EAA" w:rsidRPr="00A13163" w:rsidRDefault="00CF6EAA" w:rsidP="00546532">
            <w:pPr>
              <w:autoSpaceDE w:val="0"/>
              <w:autoSpaceDN w:val="0"/>
              <w:adjustRightInd w:val="0"/>
              <w:jc w:val="both"/>
              <w:rPr>
                <w:rFonts w:ascii="Times New Roman" w:hAnsi="Times New Roman" w:cs="Times New Roman"/>
                <w:lang w:val="sr-Latn-CS" w:eastAsia="sr-Latn-CS"/>
              </w:rPr>
            </w:pPr>
            <w:r w:rsidRPr="00A13163">
              <w:rPr>
                <w:rFonts w:ascii="Times New Roman" w:hAnsi="Times New Roman" w:cs="Times New Roman"/>
                <w:lang w:val="sr-Cyrl-CS" w:eastAsia="sr-Latn-CS"/>
              </w:rPr>
              <w:t>Оспособљавање ученика за јавни наступ</w:t>
            </w:r>
          </w:p>
        </w:tc>
      </w:tr>
    </w:tbl>
    <w:p w:rsidR="00CF6EAA" w:rsidRPr="00A13163" w:rsidRDefault="00CF6EAA" w:rsidP="00CF6EAA">
      <w:pPr>
        <w:rPr>
          <w:rFonts w:ascii="Times New Roman" w:hAnsi="Times New Roman" w:cs="Times New Roman"/>
          <w:b/>
          <w:caps/>
        </w:rPr>
      </w:pPr>
    </w:p>
    <w:p w:rsidR="00CF6EAA" w:rsidRPr="00A13163" w:rsidRDefault="00CF6EAA" w:rsidP="00CF6EAA">
      <w:pPr>
        <w:rPr>
          <w:rFonts w:ascii="Times New Roman" w:hAnsi="Times New Roman" w:cs="Times New Roman"/>
          <w:b/>
          <w:caps/>
        </w:rPr>
      </w:pPr>
    </w:p>
    <w:p w:rsidR="00CF6EAA" w:rsidRPr="00A13163" w:rsidRDefault="00CF6EAA" w:rsidP="00CF6EAA">
      <w:pPr>
        <w:shd w:val="clear" w:color="auto" w:fill="FABF8F" w:themeFill="accent6" w:themeFillTint="99"/>
        <w:rPr>
          <w:rFonts w:ascii="Times New Roman" w:hAnsi="Times New Roman" w:cs="Times New Roman"/>
          <w:b/>
          <w:caps/>
          <w:lang w:val="sr-Cyrl-CS"/>
        </w:rPr>
      </w:pPr>
      <w:r w:rsidRPr="00A13163">
        <w:rPr>
          <w:rFonts w:ascii="Times New Roman" w:hAnsi="Times New Roman" w:cs="Times New Roman"/>
          <w:b/>
          <w:caps/>
          <w:lang w:val="sr-Cyrl-CS"/>
        </w:rPr>
        <w:t>НЕМАЧКИ ЈЕЗИК</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b/>
          <w:lang w:val="ru-RU"/>
        </w:rPr>
        <w:t>Циљ</w:t>
      </w:r>
      <w:r w:rsidRPr="00A13163">
        <w:rPr>
          <w:rFonts w:ascii="Times New Roman" w:hAnsi="Times New Roman" w:cs="Times New Roman"/>
          <w:lang w:val="ru-RU"/>
        </w:rPr>
        <w:t xml:space="preserve"> наставе страног језика јесте да се осигура да сви ученици стекну базичну </w:t>
      </w:r>
      <w:r w:rsidRPr="00A13163">
        <w:rPr>
          <w:rFonts w:ascii="Times New Roman" w:hAnsi="Times New Roman" w:cs="Times New Roman"/>
        </w:rPr>
        <w:t>je</w:t>
      </w:r>
      <w:r w:rsidRPr="00A13163">
        <w:rPr>
          <w:rFonts w:ascii="Times New Roman" w:hAnsi="Times New Roman" w:cs="Times New Roman"/>
          <w:lang w:val="ru-RU"/>
        </w:rPr>
        <w:t>зичку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b/>
          <w:lang w:val="ru-RU"/>
        </w:rPr>
        <w:t>Задаци</w:t>
      </w:r>
      <w:r w:rsidRPr="00A13163">
        <w:rPr>
          <w:rFonts w:ascii="Times New Roman" w:hAnsi="Times New Roman" w:cs="Times New Roman"/>
          <w:lang w:val="ru-RU"/>
        </w:rPr>
        <w:t xml:space="preserve"> наставе страног језика су: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страног језика сврха, циљеви и задаци образовања, као и циљеви наставе страног језика буду у пуној мери реализовани</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развијање сазнајних и интелектуалних способности ученика, његових хуманистичких, моралних и естетских ставова,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стицање свести и сазнања о функционисању страног и матерњег језика.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усвајање основних знања из страног језика која ће ученику омогућити да се у једноставној усменој и писаној комуникацији споразумева са људима из других земаља,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усвајање норми вербалне и невербалне комуникације у складу са специфичностима језика који учи, </w:t>
      </w:r>
    </w:p>
    <w:p w:rsidR="00CF6EAA" w:rsidRPr="00A13163" w:rsidRDefault="00CF6EAA" w:rsidP="00CF6EAA">
      <w:pPr>
        <w:numPr>
          <w:ilvl w:val="0"/>
          <w:numId w:val="13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оспособљавање ученика да настави, на вишем нивоу образовања и самостално, учење истог или других страних језика на различите начине и у свим околностима које живот створи.</w:t>
      </w:r>
    </w:p>
    <w:p w:rsidR="00CF6EAA" w:rsidRPr="00A13163" w:rsidRDefault="00CF6EAA" w:rsidP="00CF6EAA">
      <w:pPr>
        <w:ind w:firstLine="720"/>
        <w:jc w:val="both"/>
        <w:rPr>
          <w:rFonts w:ascii="Times New Roman" w:hAnsi="Times New Roman" w:cs="Times New Roman"/>
          <w:i/>
          <w:iCs/>
          <w:lang w:val="ru-RU"/>
        </w:rPr>
      </w:pPr>
      <w:r w:rsidRPr="00A13163">
        <w:rPr>
          <w:rFonts w:ascii="Times New Roman" w:hAnsi="Times New Roman" w:cs="Times New Roman"/>
          <w:i/>
          <w:iCs/>
          <w:lang w:val="ru-RU"/>
        </w:rPr>
        <w:lastRenderedPageBreak/>
        <w:t>Учење другог страног језика, ослањајући се на искуства и знања стечена  учењем првог страног језика, поспешује стицање вишјезичке и вишекултурне компетенције и развијање свести о језичком богатству ужег и ширег окружења.</w:t>
      </w:r>
    </w:p>
    <w:p w:rsidR="00CF6EAA" w:rsidRPr="00A13163" w:rsidRDefault="00CF6EAA" w:rsidP="00CF6EAA">
      <w:pPr>
        <w:ind w:firstLine="720"/>
        <w:jc w:val="both"/>
        <w:rPr>
          <w:rFonts w:ascii="Times New Roman" w:hAnsi="Times New Roman" w:cs="Times New Roman"/>
          <w:bCs/>
          <w:lang w:val="ru-RU"/>
        </w:rPr>
      </w:pPr>
      <w:r w:rsidRPr="00A13163">
        <w:rPr>
          <w:rFonts w:ascii="Times New Roman" w:hAnsi="Times New Roman" w:cs="Times New Roman"/>
          <w:lang w:val="ru-RU"/>
        </w:rPr>
        <w:t>Кроз наставу страних језика ученик богати себе упознајући другог, стиче свест о зн</w:t>
      </w:r>
      <w:r w:rsidRPr="00A13163">
        <w:rPr>
          <w:rFonts w:ascii="Times New Roman" w:hAnsi="Times New Roman" w:cs="Times New Roman"/>
        </w:rPr>
        <w:t>a</w:t>
      </w:r>
      <w:r w:rsidRPr="00A13163">
        <w:rPr>
          <w:rFonts w:ascii="Times New Roman" w:hAnsi="Times New Roman" w:cs="Times New Roman"/>
          <w:lang w:val="ru-RU"/>
        </w:rPr>
        <w:t>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r w:rsidRPr="00A13163">
        <w:rPr>
          <w:rFonts w:ascii="Times New Roman" w:hAnsi="Times New Roman" w:cs="Times New Roman"/>
          <w:b/>
          <w:lang w:val="ru-RU"/>
        </w:rPr>
        <w:t xml:space="preserve">. </w:t>
      </w:r>
      <w:r w:rsidRPr="00A13163">
        <w:rPr>
          <w:rFonts w:ascii="Times New Roman" w:hAnsi="Times New Roman" w:cs="Times New Roman"/>
          <w:bCs/>
          <w:lang w:val="ru-RU"/>
        </w:rPr>
        <w:t>Поред тога, ученик уочава значај личног залагања у процесу учења страног језика.</w:t>
      </w:r>
    </w:p>
    <w:p w:rsidR="00CF6EAA" w:rsidRPr="00A13163" w:rsidRDefault="00CF6EAA" w:rsidP="00CF6EAA">
      <w:pPr>
        <w:ind w:firstLine="720"/>
        <w:jc w:val="both"/>
        <w:rPr>
          <w:rFonts w:ascii="Times New Roman" w:hAnsi="Times New Roman" w:cs="Times New Roman"/>
          <w:b/>
          <w:lang w:val="ru-RU"/>
        </w:rPr>
      </w:pPr>
      <w:r w:rsidRPr="00A13163">
        <w:rPr>
          <w:rFonts w:ascii="Times New Roman" w:hAnsi="Times New Roman" w:cs="Times New Roman"/>
          <w:b/>
          <w:lang w:val="ru-RU"/>
        </w:rPr>
        <w:t>Стандарди</w:t>
      </w:r>
    </w:p>
    <w:p w:rsidR="00CF6EAA" w:rsidRPr="00A13163" w:rsidRDefault="00CF6EAA" w:rsidP="00CF6EAA">
      <w:pPr>
        <w:ind w:firstLine="720"/>
        <w:jc w:val="both"/>
        <w:rPr>
          <w:rFonts w:ascii="Times New Roman" w:hAnsi="Times New Roman" w:cs="Times New Roman"/>
          <w:b/>
          <w:i/>
          <w:iCs/>
          <w:lang w:val="ru-RU"/>
        </w:rPr>
      </w:pPr>
      <w:r w:rsidRPr="00A13163">
        <w:rPr>
          <w:rFonts w:ascii="Times New Roman" w:hAnsi="Times New Roman" w:cs="Times New Roman"/>
          <w:b/>
          <w:i/>
          <w:iCs/>
          <w:lang w:val="ru-RU"/>
        </w:rPr>
        <w:t>Разумевање говора</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 xml:space="preserve">Ученик разуме једноставну усмену поруку исказану савременим језиком, не дужу од 4 до 5 минута; и то на нивоу глобалног разумевања (основно обавештење из поруке), на нивоу селективног разумевања (проналажење тражене информације). Разумевање треба да се односи на различите врсте усмених порука (монолог, краћи разговор, кратка информација). </w:t>
      </w:r>
    </w:p>
    <w:p w:rsidR="00CF6EAA" w:rsidRPr="00A13163" w:rsidRDefault="00CF6EAA" w:rsidP="00CF6EAA">
      <w:pPr>
        <w:ind w:firstLine="720"/>
        <w:jc w:val="both"/>
        <w:rPr>
          <w:rFonts w:ascii="Times New Roman" w:hAnsi="Times New Roman" w:cs="Times New Roman"/>
          <w:b/>
          <w:i/>
          <w:iCs/>
          <w:lang w:val="ru-RU"/>
        </w:rPr>
      </w:pPr>
      <w:r w:rsidRPr="00A13163">
        <w:rPr>
          <w:rFonts w:ascii="Times New Roman" w:hAnsi="Times New Roman" w:cs="Times New Roman"/>
          <w:b/>
          <w:i/>
          <w:iCs/>
          <w:lang w:val="ru-RU"/>
        </w:rPr>
        <w:t>Разумевање писаног текста</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 xml:space="preserve">Ученик чита са разумевањем краће писане и илустроване текстове у вези са познатим темама, садржајима и комуникативним функцијама. </w:t>
      </w:r>
    </w:p>
    <w:p w:rsidR="00CF6EAA" w:rsidRPr="00A13163" w:rsidRDefault="00CF6EAA" w:rsidP="00CF6EAA">
      <w:pPr>
        <w:ind w:firstLine="720"/>
        <w:jc w:val="both"/>
        <w:rPr>
          <w:rFonts w:ascii="Times New Roman" w:hAnsi="Times New Roman" w:cs="Times New Roman"/>
          <w:b/>
          <w:i/>
          <w:iCs/>
          <w:lang w:val="ru-RU"/>
        </w:rPr>
      </w:pPr>
      <w:r w:rsidRPr="00A13163">
        <w:rPr>
          <w:rFonts w:ascii="Times New Roman" w:hAnsi="Times New Roman" w:cs="Times New Roman"/>
          <w:b/>
          <w:i/>
          <w:iCs/>
          <w:lang w:val="ru-RU"/>
        </w:rPr>
        <w:t>Усмено изражавање</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У оквиру програмом предвиђене језичке грађе, ученик је у стању да искаже једноставну усмену поруку, исприча лични доживљај, садржај разговора или наративног текста, самостално или уз помоћ наставника.</w:t>
      </w:r>
    </w:p>
    <w:p w:rsidR="00CF6EAA" w:rsidRPr="00A13163" w:rsidRDefault="00CF6EAA" w:rsidP="00CF6EAA">
      <w:pPr>
        <w:ind w:firstLine="720"/>
        <w:jc w:val="both"/>
        <w:rPr>
          <w:rFonts w:ascii="Times New Roman" w:hAnsi="Times New Roman" w:cs="Times New Roman"/>
          <w:b/>
          <w:i/>
          <w:iCs/>
          <w:lang w:val="ru-RU"/>
        </w:rPr>
      </w:pPr>
      <w:r w:rsidRPr="00A13163">
        <w:rPr>
          <w:rFonts w:ascii="Times New Roman" w:hAnsi="Times New Roman" w:cs="Times New Roman"/>
          <w:b/>
          <w:i/>
          <w:iCs/>
          <w:lang w:val="ru-RU"/>
        </w:rPr>
        <w:t>Писмено изражавање</w:t>
      </w:r>
    </w:p>
    <w:p w:rsidR="00CF6EAA" w:rsidRPr="00A13163" w:rsidRDefault="00CF6EAA" w:rsidP="00CF6EAA">
      <w:pPr>
        <w:ind w:firstLine="720"/>
        <w:rPr>
          <w:rFonts w:ascii="Times New Roman" w:hAnsi="Times New Roman" w:cs="Times New Roman"/>
          <w:lang w:val="ru-RU"/>
        </w:rPr>
      </w:pPr>
      <w:r w:rsidRPr="00A13163">
        <w:rPr>
          <w:rFonts w:ascii="Times New Roman" w:hAnsi="Times New Roman" w:cs="Times New Roman"/>
          <w:lang w:val="ru-RU"/>
        </w:rPr>
        <w:t>У оквиру програмом предвиђене језичке грађе, ученик пише поруке  и кратке текстове.</w:t>
      </w:r>
    </w:p>
    <w:p w:rsidR="00CF6EAA" w:rsidRPr="00A13163" w:rsidRDefault="00CF6EAA" w:rsidP="00CF6EAA">
      <w:pPr>
        <w:ind w:firstLine="720"/>
        <w:jc w:val="both"/>
        <w:rPr>
          <w:rFonts w:ascii="Times New Roman" w:hAnsi="Times New Roman" w:cs="Times New Roman"/>
          <w:b/>
          <w:bCs/>
          <w:i/>
          <w:iCs/>
          <w:lang w:val="ru-RU"/>
        </w:rPr>
      </w:pPr>
      <w:r w:rsidRPr="00A13163">
        <w:rPr>
          <w:rFonts w:ascii="Times New Roman" w:hAnsi="Times New Roman" w:cs="Times New Roman"/>
          <w:b/>
          <w:bCs/>
          <w:i/>
          <w:iCs/>
          <w:lang w:val="ru-RU"/>
        </w:rPr>
        <w:t xml:space="preserve">Интеракција </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Ученик остварује комуникацију и размењује са саговорницима кратке информације у вези са познатим темама, садржајима и комуникативним функцијама.</w:t>
      </w:r>
    </w:p>
    <w:p w:rsidR="00CF6EAA" w:rsidRPr="00A13163" w:rsidRDefault="00CF6EAA" w:rsidP="00CF6EAA">
      <w:pPr>
        <w:ind w:firstLine="720"/>
        <w:jc w:val="both"/>
        <w:rPr>
          <w:rFonts w:ascii="Times New Roman" w:hAnsi="Times New Roman" w:cs="Times New Roman"/>
          <w:b/>
          <w:bCs/>
          <w:i/>
          <w:iCs/>
          <w:lang w:val="ru-RU"/>
        </w:rPr>
      </w:pPr>
      <w:r w:rsidRPr="00A13163">
        <w:rPr>
          <w:rFonts w:ascii="Times New Roman" w:hAnsi="Times New Roman" w:cs="Times New Roman"/>
          <w:b/>
          <w:bCs/>
          <w:i/>
          <w:iCs/>
          <w:lang w:val="ru-RU"/>
        </w:rPr>
        <w:t>Знања о језику</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lang w:val="ru-RU"/>
        </w:rPr>
        <w:t>Препознаје основне принципе граматичке и социолонгвистичке компетенције.</w:t>
      </w:r>
    </w:p>
    <w:p w:rsidR="00CF6EAA" w:rsidRPr="00A13163" w:rsidRDefault="00CF6EAA" w:rsidP="00CF6EAA">
      <w:pPr>
        <w:ind w:firstLine="720"/>
        <w:jc w:val="both"/>
        <w:rPr>
          <w:rFonts w:ascii="Times New Roman" w:hAnsi="Times New Roman" w:cs="Times New Roman"/>
          <w:b/>
          <w:lang w:val="ru-RU"/>
        </w:rPr>
      </w:pPr>
      <w:r w:rsidRPr="00A13163">
        <w:rPr>
          <w:rFonts w:ascii="Times New Roman" w:hAnsi="Times New Roman" w:cs="Times New Roman"/>
          <w:b/>
          <w:lang w:val="ru-RU"/>
        </w:rPr>
        <w:t>Оперативни задаци на нивоу језичких вештина</w:t>
      </w:r>
    </w:p>
    <w:p w:rsidR="00CF6EAA" w:rsidRPr="00A13163" w:rsidRDefault="00CF6EAA" w:rsidP="00CF6EAA">
      <w:pPr>
        <w:jc w:val="both"/>
        <w:rPr>
          <w:rFonts w:ascii="Times New Roman" w:hAnsi="Times New Roman" w:cs="Times New Roman"/>
          <w:b/>
          <w:bCs/>
          <w:i/>
          <w:iCs/>
          <w:lang w:val="ru-RU"/>
        </w:rPr>
      </w:pPr>
      <w:r w:rsidRPr="00A13163">
        <w:rPr>
          <w:rFonts w:ascii="Times New Roman" w:hAnsi="Times New Roman" w:cs="Times New Roman"/>
          <w:b/>
          <w:bCs/>
          <w:i/>
          <w:iCs/>
          <w:lang w:val="ru-RU"/>
        </w:rPr>
        <w:t>Разумевање говора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lastRenderedPageBreak/>
        <w:t>На крају седмог разреда, ученик треба 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 изразе и упутства које наставник употребљава и прати обична и краћа обавештења;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 кратке дијалоге и монолошка излагања до 12 реченица, које наставник исказује природним темпом, други ученици или их чује преко звучног материјала, а који садрже познату језичку грађу обрађену током петог, шестог и седмог разреда;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 једноставне песме  у вези са обрађеном тематиком;</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 и реагује на одговарајући начин на кратке усмене поруке у вези са личним искуством и интересовањима са активностима на часу.</w:t>
      </w:r>
    </w:p>
    <w:p w:rsidR="00CF6EAA" w:rsidRPr="00A13163" w:rsidRDefault="00CF6EAA" w:rsidP="00CF6EAA">
      <w:pPr>
        <w:jc w:val="both"/>
        <w:rPr>
          <w:rFonts w:ascii="Times New Roman" w:hAnsi="Times New Roman" w:cs="Times New Roman"/>
          <w:b/>
          <w:bCs/>
          <w:i/>
          <w:iCs/>
          <w:lang w:val="ru-RU"/>
        </w:rPr>
      </w:pPr>
      <w:r w:rsidRPr="00A13163">
        <w:rPr>
          <w:rFonts w:ascii="Times New Roman" w:hAnsi="Times New Roman" w:cs="Times New Roman"/>
          <w:b/>
          <w:bCs/>
          <w:i/>
          <w:iCs/>
          <w:lang w:val="ru-RU"/>
        </w:rPr>
        <w:t>Разумевање писаног текста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Ученик треба да: </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упозна и, када је у питању позната језичка грађа, савлада технике читања у себи;</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даље упознаје правила графије и ортографије;</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разуме смисао краћих писаних порука и илустрованих текстова о познатим темама (огласи, плакати са већим бројем учесталих израза и интернационализама око 100 речи);</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издваја основне информације из краћег прилагођеног текста у вези са неком особом или догађајем (ко, шта, где, када...);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наслути садржај неког информативног текста ако је праћен визуелним додатком.</w:t>
      </w:r>
    </w:p>
    <w:p w:rsidR="00CF6EAA" w:rsidRPr="00A13163" w:rsidRDefault="00CF6EAA" w:rsidP="00CF6EAA">
      <w:pPr>
        <w:jc w:val="both"/>
        <w:rPr>
          <w:rFonts w:ascii="Times New Roman" w:hAnsi="Times New Roman" w:cs="Times New Roman"/>
          <w:b/>
          <w:bCs/>
          <w:i/>
          <w:iCs/>
          <w:lang w:val="ru-RU"/>
        </w:rPr>
      </w:pPr>
      <w:r w:rsidRPr="00A13163">
        <w:rPr>
          <w:rFonts w:ascii="Times New Roman" w:hAnsi="Times New Roman" w:cs="Times New Roman"/>
          <w:b/>
          <w:bCs/>
          <w:i/>
          <w:iCs/>
          <w:lang w:val="ru-RU"/>
        </w:rPr>
        <w:t>Усмено изражавање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треба 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 xml:space="preserve">разговетно изговара гласове, посебно оне које наш језик не познаје, акцентује речи, поштује ритам и интонацију при спонтаном говору и читању; </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ступи у дијалог и у оквиру десет реплика, постављањем и одговарањем на питања, води разговор у оквирима комуникативних функција и лексике обрађених током петог, шестог и седмог разреда;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монолошки, без претходне припреме, али уз наставников подстицај, у десетак реченица представи себе или другога, саопшти садржај дијалога или наративног текста, или опише слику, лице, предмет,  животињу  и ситуацију.</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b/>
          <w:bCs/>
          <w:i/>
          <w:iCs/>
          <w:lang w:val="ru-RU"/>
        </w:rPr>
        <w:t>Интеракција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треба да:</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реагује вербално или невербално на упутсва и постављена питања у вези са  </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конкретном ситуацијом;</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поставља једноставна питања и одговара на њих;</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изражава допадање или недопадање; нуди и прихвата понуду, позив или </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извињење;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lastRenderedPageBreak/>
        <w:t>- учествује у комуникацији на часу (у пару, у групи, итд.);</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тражи разјашњења када нешто не разуме;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остварује једноставну интеракцију уз стално понављање и поновно формулисање </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 xml:space="preserve">    исказа и врши корекције.</w:t>
      </w:r>
    </w:p>
    <w:p w:rsidR="00CF6EAA" w:rsidRPr="00A13163" w:rsidRDefault="00CF6EAA" w:rsidP="00CF6EAA">
      <w:pPr>
        <w:jc w:val="both"/>
        <w:rPr>
          <w:rFonts w:ascii="Times New Roman" w:hAnsi="Times New Roman" w:cs="Times New Roman"/>
          <w:b/>
          <w:bCs/>
          <w:i/>
          <w:iCs/>
          <w:lang w:val="ru-RU"/>
        </w:rPr>
      </w:pPr>
      <w:r w:rsidRPr="00A13163">
        <w:rPr>
          <w:rFonts w:ascii="Times New Roman" w:hAnsi="Times New Roman" w:cs="Times New Roman"/>
          <w:b/>
          <w:bCs/>
          <w:i/>
          <w:iCs/>
          <w:lang w:val="ru-RU"/>
        </w:rPr>
        <w:t>Писмено изражавање</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Ученик треба да: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даље упознаје правила графије, ортографије и интерпункције;</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пише реченице и краће текстове на основу датог модела, слике или другог визуелног подстицаја (биографије, краће описе догађаја из свакодневног живота);</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пише пригодне честитке, поруке и електронска писма користећи модел;</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одговори на једноставна питања (ко, шта, где) која се односе на обрађене теме, ситуације у разреду или њега лично;</w:t>
      </w:r>
    </w:p>
    <w:p w:rsidR="00CF6EAA" w:rsidRPr="00A13163" w:rsidRDefault="00CF6EAA" w:rsidP="00CF6EAA">
      <w:pPr>
        <w:numPr>
          <w:ilvl w:val="0"/>
          <w:numId w:val="13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прави спискове с различитим наменама (куповина, прославе рођендана, обавезе у току дана...).</w:t>
      </w:r>
    </w:p>
    <w:p w:rsidR="00CF6EAA" w:rsidRPr="00A13163" w:rsidRDefault="00CF6EAA" w:rsidP="00CF6EAA">
      <w:pPr>
        <w:jc w:val="both"/>
        <w:rPr>
          <w:rFonts w:ascii="Times New Roman" w:hAnsi="Times New Roman" w:cs="Times New Roman"/>
          <w:b/>
          <w:i/>
          <w:lang w:val="ru-RU"/>
        </w:rPr>
      </w:pPr>
      <w:r w:rsidRPr="00A13163">
        <w:rPr>
          <w:rFonts w:ascii="Times New Roman" w:hAnsi="Times New Roman" w:cs="Times New Roman"/>
          <w:b/>
          <w:i/>
          <w:lang w:val="ru-RU"/>
        </w:rPr>
        <w:t>Знања о језику</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препознаје шта је ново научио;</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схвата значај познавања језика;</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xml:space="preserve">- увиђа могућности позитивног трансфера знања и стратегија стечених учењем  </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xml:space="preserve">   првог страног језика;</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xml:space="preserve">- користи језик у складу са нивоом формалности комуникативне ситуације (нпр. </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xml:space="preserve">   форме учтивости);</w:t>
      </w:r>
    </w:p>
    <w:p w:rsidR="00CF6EAA" w:rsidRPr="00A13163" w:rsidRDefault="00CF6EAA" w:rsidP="00CF6EAA">
      <w:pPr>
        <w:jc w:val="both"/>
        <w:rPr>
          <w:rFonts w:ascii="Times New Roman" w:hAnsi="Times New Roman" w:cs="Times New Roman"/>
          <w:bCs/>
          <w:iCs/>
          <w:lang w:val="ru-RU"/>
        </w:rPr>
      </w:pPr>
      <w:r w:rsidRPr="00A13163">
        <w:rPr>
          <w:rFonts w:ascii="Times New Roman" w:hAnsi="Times New Roman" w:cs="Times New Roman"/>
          <w:bCs/>
          <w:iCs/>
          <w:lang w:val="ru-RU"/>
        </w:rPr>
        <w:t>- разуме везу између сопственог залагања и постигнућа у језичким активностима.</w:t>
      </w:r>
    </w:p>
    <w:p w:rsidR="00CF6EAA" w:rsidRPr="00A13163" w:rsidRDefault="00CF6EAA" w:rsidP="00CF6EAA">
      <w:pPr>
        <w:rPr>
          <w:rFonts w:ascii="Times New Roman" w:hAnsi="Times New Roman" w:cs="Times New Roman"/>
          <w:bCs/>
          <w:iCs/>
        </w:rPr>
      </w:pPr>
    </w:p>
    <w:tbl>
      <w:tblPr>
        <w:tblW w:w="1365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3"/>
        <w:gridCol w:w="7220"/>
        <w:gridCol w:w="1181"/>
        <w:gridCol w:w="8"/>
        <w:gridCol w:w="1180"/>
        <w:gridCol w:w="9"/>
        <w:gridCol w:w="1235"/>
        <w:gridCol w:w="1417"/>
      </w:tblGrid>
      <w:tr w:rsidR="00CF6EAA" w:rsidRPr="00A13163" w:rsidTr="00546532">
        <w:trPr>
          <w:trHeight w:val="1164"/>
          <w:jc w:val="center"/>
        </w:trPr>
        <w:tc>
          <w:tcPr>
            <w:tcW w:w="1403"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Br.modula</w:t>
            </w:r>
          </w:p>
        </w:tc>
        <w:tc>
          <w:tcPr>
            <w:tcW w:w="7220"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НАЗИВ НАСТАВНЕ ОБЛАСТИ/ТЕМЕ</w:t>
            </w:r>
          </w:p>
        </w:tc>
        <w:tc>
          <w:tcPr>
            <w:tcW w:w="1181"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w:t>
            </w:r>
          </w:p>
        </w:tc>
        <w:tc>
          <w:tcPr>
            <w:tcW w:w="1188" w:type="dxa"/>
            <w:gridSpan w:val="2"/>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w:t>
            </w:r>
          </w:p>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часова обраде</w:t>
            </w:r>
          </w:p>
        </w:tc>
        <w:tc>
          <w:tcPr>
            <w:tcW w:w="1244" w:type="dxa"/>
            <w:gridSpan w:val="2"/>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Број часова утврђива</w:t>
            </w:r>
            <w:r w:rsidRPr="00A13163">
              <w:rPr>
                <w:rFonts w:ascii="Times New Roman" w:hAnsi="Times New Roman" w:cs="Times New Roman"/>
                <w:b/>
                <w:lang w:val="sr-Cyrl-CS"/>
              </w:rPr>
              <w:lastRenderedPageBreak/>
              <w:t>ња</w:t>
            </w:r>
          </w:p>
        </w:tc>
        <w:tc>
          <w:tcPr>
            <w:tcW w:w="1417"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lastRenderedPageBreak/>
              <w:t>Број часова систематизац</w:t>
            </w:r>
            <w:r w:rsidRPr="00A13163">
              <w:rPr>
                <w:rFonts w:ascii="Times New Roman" w:hAnsi="Times New Roman" w:cs="Times New Roman"/>
                <w:b/>
              </w:rPr>
              <w:t>и</w:t>
            </w:r>
            <w:r w:rsidRPr="00A13163">
              <w:rPr>
                <w:rFonts w:ascii="Times New Roman" w:hAnsi="Times New Roman" w:cs="Times New Roman"/>
                <w:b/>
                <w:lang w:val="sr-Cyrl-CS"/>
              </w:rPr>
              <w:t>је</w:t>
            </w:r>
          </w:p>
        </w:tc>
      </w:tr>
      <w:tr w:rsidR="00CF6EAA" w:rsidRPr="00A13163" w:rsidTr="00546532">
        <w:trPr>
          <w:trHeight w:val="145"/>
          <w:jc w:val="center"/>
        </w:trPr>
        <w:tc>
          <w:tcPr>
            <w:tcW w:w="1403" w:type="dxa"/>
            <w:shd w:val="clear" w:color="auto" w:fill="FFFFFF"/>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rPr>
              <w:lastRenderedPageBreak/>
              <w:t>МОДУЛ 7</w:t>
            </w:r>
          </w:p>
        </w:tc>
        <w:tc>
          <w:tcPr>
            <w:tcW w:w="7220" w:type="dxa"/>
            <w:shd w:val="clear" w:color="auto" w:fill="FBD4B4"/>
          </w:tcPr>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Uvoduprogramskesadrzaje</w:t>
            </w:r>
          </w:p>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WiehastduMuttikennengelernt</w:t>
            </w:r>
            <w:r w:rsidRPr="00A13163">
              <w:rPr>
                <w:rFonts w:ascii="Times New Roman" w:hAnsi="Times New Roman" w:cs="Times New Roman"/>
                <w:b/>
              </w:rPr>
              <w:t>? – Kako si upoznao mamu ?</w:t>
            </w:r>
          </w:p>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Wiewaresdamals</w:t>
            </w:r>
            <w:r w:rsidRPr="00A13163">
              <w:rPr>
                <w:rFonts w:ascii="Times New Roman" w:hAnsi="Times New Roman" w:cs="Times New Roman"/>
                <w:b/>
              </w:rPr>
              <w:t xml:space="preserve">? – </w:t>
            </w:r>
            <w:r w:rsidRPr="00A13163">
              <w:rPr>
                <w:rFonts w:ascii="Times New Roman" w:hAnsi="Times New Roman" w:cs="Times New Roman"/>
                <w:b/>
                <w:lang w:val="de-DE"/>
              </w:rPr>
              <w:t>Kakojetobilonekada</w:t>
            </w:r>
            <w:r w:rsidRPr="00A13163">
              <w:rPr>
                <w:rFonts w:ascii="Times New Roman" w:hAnsi="Times New Roman" w:cs="Times New Roman"/>
                <w:b/>
              </w:rPr>
              <w:t>?</w:t>
            </w:r>
          </w:p>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Tina hat sich wehgetan. – Tina se povredila.</w:t>
            </w:r>
          </w:p>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Lektüre - Lektira</w:t>
            </w:r>
          </w:p>
        </w:tc>
        <w:tc>
          <w:tcPr>
            <w:tcW w:w="1181" w:type="dxa"/>
            <w:shd w:val="clear" w:color="auto" w:fill="FFFFFF"/>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31</w:t>
            </w:r>
          </w:p>
        </w:tc>
        <w:tc>
          <w:tcPr>
            <w:tcW w:w="1188" w:type="dxa"/>
            <w:gridSpan w:val="2"/>
            <w:shd w:val="clear" w:color="auto" w:fill="FFFFFF"/>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10</w:t>
            </w:r>
          </w:p>
        </w:tc>
        <w:tc>
          <w:tcPr>
            <w:tcW w:w="1244" w:type="dxa"/>
            <w:gridSpan w:val="2"/>
            <w:shd w:val="clear" w:color="auto" w:fill="FFFFFF"/>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lang w:val="ru-RU"/>
              </w:rPr>
              <w:t>13</w:t>
            </w:r>
          </w:p>
        </w:tc>
        <w:tc>
          <w:tcPr>
            <w:tcW w:w="1417" w:type="dxa"/>
            <w:shd w:val="clear" w:color="auto" w:fill="FFFFFF"/>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7</w:t>
            </w:r>
          </w:p>
        </w:tc>
      </w:tr>
      <w:tr w:rsidR="00CF6EAA" w:rsidRPr="00A13163" w:rsidTr="00546532">
        <w:trPr>
          <w:trHeight w:val="145"/>
          <w:jc w:val="center"/>
        </w:trPr>
        <w:tc>
          <w:tcPr>
            <w:tcW w:w="1403" w:type="dxa"/>
            <w:shd w:val="clear" w:color="auto" w:fill="FFFFFF"/>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rPr>
              <w:t>МОДУЛ 8</w:t>
            </w:r>
          </w:p>
        </w:tc>
        <w:tc>
          <w:tcPr>
            <w:tcW w:w="7220" w:type="dxa"/>
            <w:shd w:val="clear" w:color="auto" w:fill="FBD4B4"/>
            <w:vAlign w:val="center"/>
          </w:tcPr>
          <w:p w:rsidR="00CF6EAA" w:rsidRPr="00A13163" w:rsidRDefault="00CF6EAA" w:rsidP="00546532">
            <w:pPr>
              <w:rPr>
                <w:rFonts w:ascii="Times New Roman" w:hAnsi="Times New Roman" w:cs="Times New Roman"/>
                <w:b/>
                <w:lang w:val="de-DE"/>
              </w:rPr>
            </w:pPr>
            <w:r w:rsidRPr="00A13163">
              <w:rPr>
                <w:rFonts w:ascii="Times New Roman" w:hAnsi="Times New Roman" w:cs="Times New Roman"/>
                <w:b/>
                <w:lang w:val="de-DE"/>
              </w:rPr>
              <w:t>WieistThomas</w:t>
            </w:r>
            <w:r w:rsidRPr="00A13163">
              <w:rPr>
                <w:rFonts w:ascii="Times New Roman" w:hAnsi="Times New Roman" w:cs="Times New Roman"/>
                <w:b/>
              </w:rPr>
              <w:t>? –</w:t>
            </w:r>
            <w:r w:rsidRPr="00A13163">
              <w:rPr>
                <w:rFonts w:ascii="Times New Roman" w:hAnsi="Times New Roman" w:cs="Times New Roman"/>
                <w:b/>
                <w:lang w:val="de-DE"/>
              </w:rPr>
              <w:t xml:space="preserve"> Kako je Tomas?</w:t>
            </w:r>
          </w:p>
          <w:p w:rsidR="00CF6EAA" w:rsidRPr="00A13163" w:rsidRDefault="00CF6EAA" w:rsidP="00546532">
            <w:pPr>
              <w:rPr>
                <w:rFonts w:ascii="Times New Roman" w:hAnsi="Times New Roman" w:cs="Times New Roman"/>
                <w:b/>
                <w:lang w:val="de-DE"/>
              </w:rPr>
            </w:pPr>
            <w:r w:rsidRPr="00A13163">
              <w:rPr>
                <w:rFonts w:ascii="Times New Roman" w:hAnsi="Times New Roman" w:cs="Times New Roman"/>
                <w:b/>
                <w:lang w:val="de-DE"/>
              </w:rPr>
              <w:t>Waswirstdudannmachen</w:t>
            </w:r>
            <w:r w:rsidRPr="00A13163">
              <w:rPr>
                <w:rFonts w:ascii="Times New Roman" w:hAnsi="Times New Roman" w:cs="Times New Roman"/>
                <w:b/>
              </w:rPr>
              <w:t>?</w:t>
            </w:r>
            <w:r w:rsidRPr="00A13163">
              <w:rPr>
                <w:rFonts w:ascii="Times New Roman" w:hAnsi="Times New Roman" w:cs="Times New Roman"/>
                <w:b/>
                <w:lang w:val="de-DE"/>
              </w:rPr>
              <w:t xml:space="preserve"> – Sta ces onda da radis?</w:t>
            </w:r>
          </w:p>
          <w:p w:rsidR="00CF6EAA" w:rsidRPr="00A13163" w:rsidRDefault="00CF6EAA" w:rsidP="00546532">
            <w:pPr>
              <w:rPr>
                <w:rFonts w:ascii="Times New Roman" w:hAnsi="Times New Roman" w:cs="Times New Roman"/>
                <w:b/>
                <w:lang w:val="de-DE"/>
              </w:rPr>
            </w:pPr>
            <w:r w:rsidRPr="00A13163">
              <w:rPr>
                <w:rFonts w:ascii="Times New Roman" w:hAnsi="Times New Roman" w:cs="Times New Roman"/>
                <w:b/>
                <w:lang w:val="de-DE"/>
              </w:rPr>
              <w:t>VerstehstdudichgutmitdeinenEltern</w:t>
            </w:r>
            <w:r w:rsidRPr="00A13163">
              <w:rPr>
                <w:rFonts w:ascii="Times New Roman" w:hAnsi="Times New Roman" w:cs="Times New Roman"/>
                <w:b/>
              </w:rPr>
              <w:t>?</w:t>
            </w:r>
            <w:r w:rsidRPr="00A13163">
              <w:rPr>
                <w:rFonts w:ascii="Times New Roman" w:hAnsi="Times New Roman" w:cs="Times New Roman"/>
                <w:b/>
                <w:lang w:val="de-DE"/>
              </w:rPr>
              <w:t xml:space="preserve"> – Dali se dobro slazes sa roditeljima? </w:t>
            </w:r>
          </w:p>
          <w:p w:rsidR="00CF6EAA" w:rsidRPr="00A13163" w:rsidRDefault="00CF6EAA" w:rsidP="00546532">
            <w:pPr>
              <w:rPr>
                <w:rFonts w:ascii="Times New Roman" w:hAnsi="Times New Roman" w:cs="Times New Roman"/>
                <w:b/>
              </w:rPr>
            </w:pPr>
            <w:r w:rsidRPr="00A13163">
              <w:rPr>
                <w:rFonts w:ascii="Times New Roman" w:hAnsi="Times New Roman" w:cs="Times New Roman"/>
                <w:b/>
                <w:lang w:val="de-DE"/>
              </w:rPr>
              <w:t>Lekt</w:t>
            </w:r>
            <w:r w:rsidRPr="00A13163">
              <w:rPr>
                <w:rFonts w:ascii="Times New Roman" w:hAnsi="Times New Roman" w:cs="Times New Roman"/>
                <w:b/>
              </w:rPr>
              <w:t>ü</w:t>
            </w:r>
            <w:r w:rsidRPr="00A13163">
              <w:rPr>
                <w:rFonts w:ascii="Times New Roman" w:hAnsi="Times New Roman" w:cs="Times New Roman"/>
                <w:b/>
                <w:lang w:val="de-DE"/>
              </w:rPr>
              <w:t>re - Lektira</w:t>
            </w:r>
          </w:p>
        </w:tc>
        <w:tc>
          <w:tcPr>
            <w:tcW w:w="1181" w:type="dxa"/>
            <w:shd w:val="clear" w:color="auto" w:fill="FFFFFF"/>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41</w:t>
            </w:r>
          </w:p>
        </w:tc>
        <w:tc>
          <w:tcPr>
            <w:tcW w:w="1188" w:type="dxa"/>
            <w:gridSpan w:val="2"/>
            <w:shd w:val="clear" w:color="auto" w:fill="FFFFFF"/>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16</w:t>
            </w:r>
          </w:p>
        </w:tc>
        <w:tc>
          <w:tcPr>
            <w:tcW w:w="1244" w:type="dxa"/>
            <w:gridSpan w:val="2"/>
            <w:shd w:val="clear" w:color="auto" w:fill="FFFFFF"/>
            <w:vAlign w:val="center"/>
          </w:tcPr>
          <w:p w:rsidR="00CF6EAA" w:rsidRPr="00A13163" w:rsidRDefault="00CF6EAA" w:rsidP="00546532">
            <w:pPr>
              <w:jc w:val="center"/>
              <w:rPr>
                <w:rFonts w:ascii="Times New Roman" w:hAnsi="Times New Roman" w:cs="Times New Roman"/>
              </w:rPr>
            </w:pPr>
            <w:r w:rsidRPr="00A13163">
              <w:rPr>
                <w:rFonts w:ascii="Times New Roman" w:hAnsi="Times New Roman" w:cs="Times New Roman"/>
              </w:rPr>
              <w:t>20</w:t>
            </w:r>
          </w:p>
        </w:tc>
        <w:tc>
          <w:tcPr>
            <w:tcW w:w="1417" w:type="dxa"/>
            <w:shd w:val="clear" w:color="auto" w:fill="FFFFFF"/>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rPr>
              <w:t>5</w:t>
            </w:r>
          </w:p>
        </w:tc>
      </w:tr>
      <w:tr w:rsidR="00CF6EAA" w:rsidRPr="00A13163" w:rsidTr="00546532">
        <w:trPr>
          <w:trHeight w:val="381"/>
          <w:jc w:val="center"/>
        </w:trPr>
        <w:tc>
          <w:tcPr>
            <w:tcW w:w="1403"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de-DE"/>
              </w:rPr>
              <w:t>Ukupno</w:t>
            </w:r>
          </w:p>
        </w:tc>
        <w:tc>
          <w:tcPr>
            <w:tcW w:w="7220" w:type="dxa"/>
            <w:shd w:val="clear" w:color="auto" w:fill="FBD4B4"/>
          </w:tcPr>
          <w:p w:rsidR="00CF6EAA" w:rsidRPr="00A13163" w:rsidRDefault="00CF6EAA" w:rsidP="00546532">
            <w:pPr>
              <w:rPr>
                <w:rFonts w:ascii="Times New Roman" w:hAnsi="Times New Roman" w:cs="Times New Roman"/>
                <w:b/>
                <w:lang w:val="sr-Cyrl-CS"/>
              </w:rPr>
            </w:pPr>
          </w:p>
        </w:tc>
        <w:tc>
          <w:tcPr>
            <w:tcW w:w="1189" w:type="dxa"/>
            <w:gridSpan w:val="2"/>
            <w:shd w:val="clear" w:color="auto" w:fill="auto"/>
            <w:vAlign w:val="center"/>
          </w:tcPr>
          <w:p w:rsidR="00CF6EAA" w:rsidRPr="00A13163" w:rsidRDefault="00CF6EAA" w:rsidP="00546532">
            <w:pPr>
              <w:jc w:val="center"/>
              <w:rPr>
                <w:rFonts w:ascii="Times New Roman" w:hAnsi="Times New Roman" w:cs="Times New Roman"/>
                <w:lang w:val="de-DE"/>
              </w:rPr>
            </w:pPr>
            <w:r w:rsidRPr="00A13163">
              <w:rPr>
                <w:rFonts w:ascii="Times New Roman" w:hAnsi="Times New Roman" w:cs="Times New Roman"/>
                <w:lang w:val="de-DE"/>
              </w:rPr>
              <w:t>72</w:t>
            </w:r>
          </w:p>
        </w:tc>
        <w:tc>
          <w:tcPr>
            <w:tcW w:w="1189" w:type="dxa"/>
            <w:gridSpan w:val="2"/>
            <w:shd w:val="clear" w:color="auto" w:fill="auto"/>
            <w:vAlign w:val="center"/>
          </w:tcPr>
          <w:p w:rsidR="00CF6EAA" w:rsidRPr="00A13163" w:rsidRDefault="00CF6EAA" w:rsidP="00546532">
            <w:pPr>
              <w:jc w:val="center"/>
              <w:rPr>
                <w:rFonts w:ascii="Times New Roman" w:hAnsi="Times New Roman" w:cs="Times New Roman"/>
                <w:lang w:val="de-DE"/>
              </w:rPr>
            </w:pPr>
            <w:r w:rsidRPr="00A13163">
              <w:rPr>
                <w:rFonts w:ascii="Times New Roman" w:hAnsi="Times New Roman" w:cs="Times New Roman"/>
                <w:lang w:val="de-DE"/>
              </w:rPr>
              <w:t>26</w:t>
            </w:r>
          </w:p>
        </w:tc>
        <w:tc>
          <w:tcPr>
            <w:tcW w:w="1235" w:type="dxa"/>
            <w:shd w:val="clear" w:color="auto" w:fill="auto"/>
            <w:vAlign w:val="center"/>
          </w:tcPr>
          <w:p w:rsidR="00CF6EAA" w:rsidRPr="00A13163" w:rsidRDefault="00CF6EAA" w:rsidP="00546532">
            <w:pPr>
              <w:jc w:val="center"/>
              <w:rPr>
                <w:rFonts w:ascii="Times New Roman" w:hAnsi="Times New Roman" w:cs="Times New Roman"/>
                <w:lang w:val="de-DE"/>
              </w:rPr>
            </w:pPr>
            <w:r w:rsidRPr="00A13163">
              <w:rPr>
                <w:rFonts w:ascii="Times New Roman" w:hAnsi="Times New Roman" w:cs="Times New Roman"/>
                <w:lang w:val="de-DE"/>
              </w:rPr>
              <w:t>33</w:t>
            </w:r>
          </w:p>
        </w:tc>
        <w:tc>
          <w:tcPr>
            <w:tcW w:w="1417" w:type="dxa"/>
            <w:shd w:val="clear" w:color="auto" w:fill="auto"/>
            <w:vAlign w:val="center"/>
          </w:tcPr>
          <w:p w:rsidR="00CF6EAA" w:rsidRPr="00A13163" w:rsidRDefault="00CF6EAA" w:rsidP="00546532">
            <w:pPr>
              <w:jc w:val="center"/>
              <w:rPr>
                <w:rFonts w:ascii="Times New Roman" w:hAnsi="Times New Roman" w:cs="Times New Roman"/>
                <w:lang w:val="de-DE"/>
              </w:rPr>
            </w:pPr>
            <w:r w:rsidRPr="00A13163">
              <w:rPr>
                <w:rFonts w:ascii="Times New Roman" w:hAnsi="Times New Roman" w:cs="Times New Roman"/>
                <w:lang w:val="de-DE"/>
              </w:rPr>
              <w:t>12</w:t>
            </w:r>
          </w:p>
        </w:tc>
      </w:tr>
    </w:tbl>
    <w:p w:rsidR="00CF6EAA" w:rsidRPr="00A13163" w:rsidRDefault="00CF6EAA" w:rsidP="00CF6EAA">
      <w:pPr>
        <w:rPr>
          <w:rFonts w:ascii="Times New Roman" w:hAnsi="Times New Roman" w:cs="Times New Roman"/>
          <w:bCs/>
          <w:iCs/>
        </w:rPr>
        <w:sectPr w:rsidR="00CF6EAA" w:rsidRPr="00A13163" w:rsidSect="00CF6EAA">
          <w:footerReference w:type="even" r:id="rId54"/>
          <w:type w:val="continuous"/>
          <w:pgSz w:w="16839" w:h="11907" w:orient="landscape" w:code="9"/>
          <w:pgMar w:top="720" w:right="720" w:bottom="720" w:left="720" w:header="709" w:footer="709" w:gutter="0"/>
          <w:cols w:space="708"/>
          <w:titlePg/>
          <w:docGrid w:linePitch="360"/>
        </w:sectPr>
      </w:pPr>
    </w:p>
    <w:p w:rsidR="00CF6EAA" w:rsidRPr="00A13163" w:rsidRDefault="00CF6EAA" w:rsidP="00CF6EAA">
      <w:pPr>
        <w:jc w:val="both"/>
        <w:rPr>
          <w:rFonts w:ascii="Times New Roman" w:hAnsi="Times New Roman" w:cs="Times New Roman"/>
          <w:bCs/>
          <w:iCs/>
        </w:rPr>
      </w:pPr>
    </w:p>
    <w:p w:rsidR="00CF6EAA" w:rsidRPr="00A13163" w:rsidRDefault="00CF6EAA" w:rsidP="00CF6EAA">
      <w:pPr>
        <w:rPr>
          <w:rFonts w:ascii="Times New Roman" w:hAnsi="Times New Roman" w:cs="Times New Roman"/>
          <w:b/>
          <w:caps/>
          <w:lang w:val="sr-Cyrl-CS"/>
        </w:rPr>
      </w:pPr>
    </w:p>
    <w:tbl>
      <w:tblPr>
        <w:tblW w:w="13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8"/>
        <w:gridCol w:w="5220"/>
        <w:gridCol w:w="4748"/>
      </w:tblGrid>
      <w:tr w:rsidR="00CF6EAA" w:rsidRPr="00A13163" w:rsidTr="00546532">
        <w:trPr>
          <w:trHeight w:val="517"/>
          <w:jc w:val="center"/>
        </w:trPr>
        <w:tc>
          <w:tcPr>
            <w:tcW w:w="3728"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522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4748" w:type="dxa"/>
            <w:shd w:val="clear" w:color="auto" w:fill="FBD4B4"/>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sr-Cyrl-CS"/>
              </w:rPr>
              <w:t>ЦИЉЕВИ И ЗАДАЦИ САДРЖАЈА ПРОГРАМА</w:t>
            </w:r>
          </w:p>
        </w:tc>
      </w:tr>
      <w:tr w:rsidR="00CF6EAA" w:rsidRPr="00A13163" w:rsidTr="00546532">
        <w:trPr>
          <w:trHeight w:val="145"/>
          <w:jc w:val="center"/>
        </w:trPr>
        <w:tc>
          <w:tcPr>
            <w:tcW w:w="3728"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ГРАМАТИКА</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u w:val="single"/>
                <w:lang w:val="sr-Cyrl-CS"/>
              </w:rPr>
              <w:lastRenderedPageBreak/>
              <w:t>глаголски облици</w:t>
            </w:r>
            <w:r w:rsidRPr="00A13163">
              <w:rPr>
                <w:rFonts w:ascii="Times New Roman" w:hAnsi="Times New Roman" w:cs="Times New Roman"/>
                <w:lang w:val="sr-Cyrl-CS"/>
              </w:rPr>
              <w:t xml:space="preserve"> (Садашње време, Прошло време</w:t>
            </w:r>
            <w:r w:rsidRPr="00A13163">
              <w:rPr>
                <w:rFonts w:ascii="Times New Roman" w:hAnsi="Times New Roman" w:cs="Times New Roman"/>
                <w:lang w:val="ru-RU"/>
              </w:rPr>
              <w:t xml:space="preserve"> – </w:t>
            </w:r>
            <w:r w:rsidRPr="00A13163">
              <w:rPr>
                <w:rFonts w:ascii="Times New Roman" w:hAnsi="Times New Roman" w:cs="Times New Roman"/>
              </w:rPr>
              <w:t>Перфекат, Претерит, Футур (намере, будућност, прогнозе)</w:t>
            </w:r>
          </w:p>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u w:val="single"/>
                <w:lang w:val="sr-Cyrl-CS"/>
              </w:rPr>
              <w:t xml:space="preserve">модални глаголи </w:t>
            </w:r>
            <w:r w:rsidRPr="00A13163">
              <w:rPr>
                <w:rFonts w:ascii="Times New Roman" w:hAnsi="Times New Roman" w:cs="Times New Roman"/>
                <w:lang w:val="sr-Cyrl-CS"/>
              </w:rPr>
              <w:t>(</w:t>
            </w:r>
            <w:r w:rsidRPr="00A13163">
              <w:rPr>
                <w:rFonts w:ascii="Times New Roman" w:hAnsi="Times New Roman" w:cs="Times New Roman"/>
                <w:lang w:val="de-DE"/>
              </w:rPr>
              <w:t>müssen, sollen, wollen, dürfen, können, mögen)</w:t>
            </w:r>
          </w:p>
          <w:p w:rsidR="00CF6EAA" w:rsidRPr="00A13163" w:rsidRDefault="00CF6EAA" w:rsidP="00546532">
            <w:pPr>
              <w:rPr>
                <w:rFonts w:ascii="Times New Roman" w:hAnsi="Times New Roman" w:cs="Times New Roman"/>
                <w:u w:val="single"/>
                <w:lang w:val="sr-Cyrl-CS"/>
              </w:rPr>
            </w:pPr>
            <w:r w:rsidRPr="00A13163">
              <w:rPr>
                <w:rFonts w:ascii="Times New Roman" w:hAnsi="Times New Roman" w:cs="Times New Roman"/>
                <w:u w:val="single"/>
              </w:rPr>
              <w:t xml:space="preserve">Прилошке одредбе за време: </w:t>
            </w:r>
            <w:r w:rsidRPr="00A13163">
              <w:rPr>
                <w:rFonts w:ascii="Times New Roman" w:hAnsi="Times New Roman" w:cs="Times New Roman"/>
                <w:u w:val="single"/>
                <w:lang w:val="de-DE"/>
              </w:rPr>
              <w:t>heute, gestern, letzte Woche</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u w:val="single"/>
                <w:lang w:val="sr-Cyrl-CS"/>
              </w:rPr>
              <w:t xml:space="preserve">Глагол </w:t>
            </w:r>
            <w:r w:rsidRPr="00A13163">
              <w:rPr>
                <w:rFonts w:ascii="Times New Roman" w:hAnsi="Times New Roman" w:cs="Times New Roman"/>
                <w:u w:val="single"/>
                <w:lang w:val="de-DE"/>
              </w:rPr>
              <w:t>m</w:t>
            </w:r>
            <w:r w:rsidRPr="00A13163">
              <w:rPr>
                <w:rFonts w:ascii="Times New Roman" w:hAnsi="Times New Roman" w:cs="Times New Roman"/>
                <w:u w:val="single"/>
                <w:lang w:val="ru-RU"/>
              </w:rPr>
              <w:t>ö</w:t>
            </w:r>
            <w:r w:rsidRPr="00A13163">
              <w:rPr>
                <w:rFonts w:ascii="Times New Roman" w:hAnsi="Times New Roman" w:cs="Times New Roman"/>
                <w:u w:val="single"/>
                <w:lang w:val="de-DE"/>
              </w:rPr>
              <w:t>chten</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u w:val="single"/>
                <w:lang w:val="de-DE"/>
              </w:rPr>
              <w:t>W</w:t>
            </w:r>
            <w:r w:rsidRPr="00A13163">
              <w:rPr>
                <w:rFonts w:ascii="Times New Roman" w:hAnsi="Times New Roman" w:cs="Times New Roman"/>
                <w:u w:val="single"/>
                <w:lang w:val="ru-RU"/>
              </w:rPr>
              <w:t>-</w:t>
            </w:r>
            <w:r w:rsidRPr="00A13163">
              <w:rPr>
                <w:rFonts w:ascii="Times New Roman" w:hAnsi="Times New Roman" w:cs="Times New Roman"/>
                <w:u w:val="single"/>
              </w:rPr>
              <w:t xml:space="preserve">и </w:t>
            </w:r>
            <w:r w:rsidRPr="00A13163">
              <w:rPr>
                <w:rFonts w:ascii="Times New Roman" w:hAnsi="Times New Roman" w:cs="Times New Roman"/>
                <w:u w:val="single"/>
                <w:lang w:val="de-DE"/>
              </w:rPr>
              <w:t>ob</w:t>
            </w:r>
            <w:r w:rsidRPr="00A13163">
              <w:rPr>
                <w:rFonts w:ascii="Times New Roman" w:hAnsi="Times New Roman" w:cs="Times New Roman"/>
                <w:u w:val="single"/>
              </w:rPr>
              <w:t>реченице</w:t>
            </w:r>
          </w:p>
          <w:p w:rsidR="00CF6EAA" w:rsidRPr="00A13163" w:rsidRDefault="00CF6EAA" w:rsidP="00546532">
            <w:pPr>
              <w:rPr>
                <w:rFonts w:ascii="Times New Roman" w:hAnsi="Times New Roman" w:cs="Times New Roman"/>
                <w:u w:val="single"/>
                <w:lang w:val="ru-RU"/>
              </w:rPr>
            </w:pPr>
            <w:r w:rsidRPr="00A13163">
              <w:rPr>
                <w:rFonts w:ascii="Times New Roman" w:hAnsi="Times New Roman" w:cs="Times New Roman"/>
                <w:u w:val="single"/>
              </w:rPr>
              <w:t>Придев у предикативној функцији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u w:val="single"/>
              </w:rPr>
              <w:t>Компаратив и суперлатив</w:t>
            </w:r>
          </w:p>
          <w:p w:rsidR="00CF6EAA" w:rsidRPr="00A13163" w:rsidRDefault="00CF6EAA" w:rsidP="00546532">
            <w:pPr>
              <w:rPr>
                <w:rFonts w:ascii="Times New Roman" w:hAnsi="Times New Roman" w:cs="Times New Roman"/>
                <w:lang w:val="ru-RU"/>
              </w:rPr>
            </w:pPr>
          </w:p>
        </w:tc>
        <w:tc>
          <w:tcPr>
            <w:tcW w:w="522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презентација наставних садржаја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интерактивно учење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препознавање и примена граматичких садржаја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 рад  на задату тему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израда пројеката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израда паноа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приближавање граматичких садржаја из угла свакодневнице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утврђивање и систематизација путем штампаног материјала, радне свеске и мини тестова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квиз</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корелација и позивање на стечено знање из граматике матерњег језика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начини реализације уз помоћ визуелног и аудио материјала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допунска и додатна настава</w:t>
            </w:r>
          </w:p>
        </w:tc>
        <w:tc>
          <w:tcPr>
            <w:tcW w:w="4748" w:type="dxa"/>
          </w:tcPr>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-правилно користи врсте речи у монолозима 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дијалозима;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-упознаје основна правила фонетике и морфологије;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-правилно казује реченице у зависности од времена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дешавања;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-правилно спелује;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користи врсте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-добро се служи синтаксом;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-правилно користи заменице и детермина</w:t>
            </w:r>
            <w:r w:rsidRPr="00A13163">
              <w:rPr>
                <w:rFonts w:ascii="Times New Roman" w:hAnsi="Times New Roman" w:cs="Times New Roman"/>
              </w:rPr>
              <w:t>тиве</w:t>
            </w:r>
            <w:r w:rsidRPr="00A13163">
              <w:rPr>
                <w:rFonts w:ascii="Times New Roman" w:hAnsi="Times New Roman" w:cs="Times New Roman"/>
                <w:lang w:val="sr-Cyrl-CS"/>
              </w:rPr>
              <w:t>.</w:t>
            </w:r>
          </w:p>
        </w:tc>
      </w:tr>
      <w:tr w:rsidR="00CF6EAA" w:rsidRPr="00A13163" w:rsidTr="00546532">
        <w:trPr>
          <w:trHeight w:val="145"/>
          <w:jc w:val="center"/>
        </w:trPr>
        <w:tc>
          <w:tcPr>
            <w:tcW w:w="3728"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ВОКАБУЛАР И ИЗГОВОР</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522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 и реаговање на упутства наставника или са аудио записа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драмска игра,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симулација ситуација, рад на групном пројекту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симулација дијалога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именовање научених појмова и израза уз често групно понављање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читање наглас</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вежбе са акцентовањем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вођење сопственог речника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 (дијалог)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вежбања са захтевом отклањања грешке </w:t>
            </w:r>
          </w:p>
        </w:tc>
        <w:tc>
          <w:tcPr>
            <w:tcW w:w="4748"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-разуме нови текст са мањим бројем непознатих</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-пише нови текст слушањем истог;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-од једне врсте речи прави другу са приложеним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додацима.</w:t>
            </w:r>
          </w:p>
        </w:tc>
      </w:tr>
      <w:tr w:rsidR="00CF6EAA" w:rsidRPr="00A13163" w:rsidTr="00546532">
        <w:trPr>
          <w:trHeight w:val="145"/>
          <w:jc w:val="center"/>
        </w:trPr>
        <w:tc>
          <w:tcPr>
            <w:tcW w:w="3728"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ЧИТАЊЕ И СЛУШАЊЕ СА РАЗУМЕВАЊЕМ</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522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препричавање прочитаног текста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примена аудио и видео записа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индивидуална и групна анализа текста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припрема кратких питања у вези са прочитаним или одслушаним текстом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w:t>
            </w:r>
          </w:p>
        </w:tc>
        <w:tc>
          <w:tcPr>
            <w:tcW w:w="4748"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усавршава даље изговор гласова;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-користи нове граматичке целине уз нови вокабулар;</w:t>
            </w:r>
          </w:p>
          <w:p w:rsidR="00CF6EAA" w:rsidRPr="00A13163" w:rsidRDefault="00CF6EAA" w:rsidP="00546532">
            <w:pPr>
              <w:rPr>
                <w:rFonts w:ascii="Times New Roman" w:hAnsi="Times New Roman" w:cs="Times New Roman"/>
                <w:lang w:val="sr-Cyrl-CS"/>
              </w:rPr>
            </w:pPr>
          </w:p>
        </w:tc>
      </w:tr>
      <w:tr w:rsidR="00CF6EAA" w:rsidRPr="00A13163" w:rsidTr="00546532">
        <w:trPr>
          <w:trHeight w:val="1117"/>
          <w:jc w:val="center"/>
        </w:trPr>
        <w:tc>
          <w:tcPr>
            <w:tcW w:w="3728"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ПИСАЊЕ И ПИСМЕНО ИЗРАЖАВАЊЕ</w:t>
            </w:r>
          </w:p>
          <w:p w:rsidR="00CF6EAA" w:rsidRPr="00A13163" w:rsidRDefault="00CF6EAA" w:rsidP="00546532">
            <w:pPr>
              <w:rPr>
                <w:rFonts w:ascii="Times New Roman" w:hAnsi="Times New Roman" w:cs="Times New Roman"/>
                <w:i/>
                <w:lang w:val="sr-Cyrl-CS"/>
              </w:rPr>
            </w:pPr>
          </w:p>
        </w:tc>
        <w:tc>
          <w:tcPr>
            <w:tcW w:w="522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диктати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преписивање текстова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правила интерпункције и правописа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кратки описи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коришћење интернета и других средстава писмене комуникације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подстицање креативности кроз писање кратких песама и прич</w:t>
            </w:r>
            <w:r w:rsidRPr="00A13163">
              <w:rPr>
                <w:rFonts w:ascii="Times New Roman" w:hAnsi="Times New Roman" w:cs="Times New Roman"/>
              </w:rPr>
              <w:t>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игр</w:t>
            </w:r>
            <w:r w:rsidRPr="00A13163">
              <w:rPr>
                <w:rFonts w:ascii="Times New Roman" w:hAnsi="Times New Roman" w:cs="Times New Roman"/>
              </w:rPr>
              <w:t>ом</w:t>
            </w:r>
            <w:r w:rsidRPr="00A13163">
              <w:rPr>
                <w:rFonts w:ascii="Times New Roman" w:hAnsi="Times New Roman" w:cs="Times New Roman"/>
                <w:lang w:val="sr-Cyrl-CS"/>
              </w:rPr>
              <w:t xml:space="preserve"> размена писаних порука</w:t>
            </w:r>
          </w:p>
        </w:tc>
        <w:tc>
          <w:tcPr>
            <w:tcW w:w="4748"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-разуме нови текст са мањим бројем непознатих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-пише нови текст слушањем истог;</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-од једне врсте речи прави другу са приложеним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додацима.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-пише кратка неформална писма разноврсног садржаја</w:t>
            </w:r>
          </w:p>
        </w:tc>
      </w:tr>
      <w:tr w:rsidR="00CF6EAA" w:rsidRPr="00A13163" w:rsidTr="00546532">
        <w:trPr>
          <w:trHeight w:val="1117"/>
          <w:jc w:val="center"/>
        </w:trPr>
        <w:tc>
          <w:tcPr>
            <w:tcW w:w="3728"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КОНВЕРЗАЦИЈА</w:t>
            </w:r>
          </w:p>
        </w:tc>
        <w:tc>
          <w:tcPr>
            <w:tcW w:w="522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 на задату тему ( дијалог или у групи)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јавна презентација ученичких пројеката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драматизација (скечеви)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замена улога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мини трибине</w:t>
            </w:r>
          </w:p>
        </w:tc>
        <w:tc>
          <w:tcPr>
            <w:tcW w:w="4748"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ступа у дијалог у оквиру 8 до 10 реплика;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-разуме песме везане за обрађену тематику;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-монолошки, без претходне припреме представља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себе и друге.</w:t>
            </w:r>
          </w:p>
        </w:tc>
      </w:tr>
      <w:tr w:rsidR="00CF6EAA" w:rsidRPr="00A13163" w:rsidTr="00546532">
        <w:tblPrEx>
          <w:tblCellMar>
            <w:left w:w="70" w:type="dxa"/>
            <w:right w:w="70" w:type="dxa"/>
          </w:tblCellMar>
          <w:tblLook w:val="0000"/>
        </w:tblPrEx>
        <w:trPr>
          <w:trHeight w:val="829"/>
          <w:jc w:val="center"/>
        </w:trPr>
        <w:tc>
          <w:tcPr>
            <w:tcW w:w="3728" w:type="dxa"/>
            <w:shd w:val="clear" w:color="auto" w:fill="FBD4B4"/>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Контролне вежбе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писмени задаци: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-2 писмена задатка 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2 контролне вежбе.</w:t>
            </w:r>
          </w:p>
        </w:tc>
        <w:tc>
          <w:tcPr>
            <w:tcW w:w="522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индивидуални одговори ученика писаним путем.</w:t>
            </w:r>
          </w:p>
        </w:tc>
        <w:tc>
          <w:tcPr>
            <w:tcW w:w="4748"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-самостално се сналази у проблемима за правилно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решење граматичких целина;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-правилно процењује дати временски период за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решење задатака</w:t>
            </w:r>
          </w:p>
        </w:tc>
      </w:tr>
    </w:tbl>
    <w:p w:rsidR="00CF6EAA" w:rsidRPr="00A13163" w:rsidRDefault="00CF6EAA" w:rsidP="00CF6EAA">
      <w:pPr>
        <w:rPr>
          <w:rFonts w:ascii="Times New Roman" w:hAnsi="Times New Roman" w:cs="Times New Roman"/>
          <w:b/>
          <w:lang w:val="sr-Cyrl-CS"/>
        </w:rPr>
      </w:pPr>
    </w:p>
    <w:p w:rsidR="00CF6EAA" w:rsidRPr="00A13163" w:rsidRDefault="00CF6EAA" w:rsidP="00CF6EAA">
      <w:pPr>
        <w:rPr>
          <w:rFonts w:ascii="Times New Roman" w:hAnsi="Times New Roman" w:cs="Times New Roman"/>
          <w:b/>
          <w:caps/>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caps/>
          <w:lang w:val="sr-Cyrl-CS"/>
        </w:rPr>
        <w:t xml:space="preserve">ФИЗИЧКО ВАСПИТАЊЕ - </w:t>
      </w:r>
      <w:r w:rsidRPr="00A13163">
        <w:rPr>
          <w:rFonts w:ascii="Times New Roman" w:hAnsi="Times New Roman" w:cs="Times New Roman"/>
          <w:b/>
          <w:lang w:val="sr-Cyrl-CS"/>
        </w:rPr>
        <w:t>ИЗАБРАНИ  СПОРТ</w:t>
      </w:r>
    </w:p>
    <w:p w:rsidR="00CF6EAA" w:rsidRPr="00A13163" w:rsidRDefault="00CF6EAA" w:rsidP="00CF6EAA">
      <w:pPr>
        <w:rPr>
          <w:rFonts w:ascii="Times New Roman" w:hAnsi="Times New Roman" w:cs="Times New Roman"/>
          <w:b/>
        </w:rPr>
      </w:pPr>
    </w:p>
    <w:tbl>
      <w:tblPr>
        <w:tblW w:w="14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1"/>
        <w:gridCol w:w="1931"/>
        <w:gridCol w:w="3026"/>
        <w:gridCol w:w="3480"/>
        <w:gridCol w:w="3666"/>
      </w:tblGrid>
      <w:tr w:rsidR="00CF6EAA" w:rsidRPr="00A13163" w:rsidTr="00546532">
        <w:trPr>
          <w:trHeight w:val="520"/>
        </w:trPr>
        <w:tc>
          <w:tcPr>
            <w:tcW w:w="242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93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172"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287"/>
        </w:trPr>
        <w:tc>
          <w:tcPr>
            <w:tcW w:w="2421"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931"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3026"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основни</w:t>
            </w:r>
          </w:p>
        </w:tc>
        <w:tc>
          <w:tcPr>
            <w:tcW w:w="3480"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средњи</w:t>
            </w:r>
          </w:p>
        </w:tc>
        <w:tc>
          <w:tcPr>
            <w:tcW w:w="3666" w:type="dxa"/>
            <w:shd w:val="clear" w:color="auto" w:fill="FBD4B4"/>
            <w:vAlign w:val="bottom"/>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напредни</w:t>
            </w:r>
          </w:p>
        </w:tc>
      </w:tr>
      <w:tr w:rsidR="00CF6EAA" w:rsidRPr="00A13163" w:rsidTr="00546532">
        <w:trPr>
          <w:trHeight w:val="150"/>
        </w:trPr>
        <w:tc>
          <w:tcPr>
            <w:tcW w:w="2421"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СПОРТСКА ИГРА      - одбојка</w:t>
            </w:r>
          </w:p>
        </w:tc>
        <w:tc>
          <w:tcPr>
            <w:tcW w:w="193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xml:space="preserve">Фронтални облик рада, групни облик рада, индивидуални облик рада,рад у </w:t>
            </w:r>
            <w:r w:rsidRPr="00A13163">
              <w:rPr>
                <w:rFonts w:ascii="Times New Roman" w:hAnsi="Times New Roman" w:cs="Times New Roman"/>
                <w:lang w:val="sr-Cyrl-CS"/>
              </w:rPr>
              <w:lastRenderedPageBreak/>
              <w:t xml:space="preserve">пару и тројкама, </w:t>
            </w:r>
          </w:p>
        </w:tc>
        <w:tc>
          <w:tcPr>
            <w:tcW w:w="3026"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Игра спортску игру,примењује основну технику,неопходна правила, сарађује са члановима екипе,зна функцију </w:t>
            </w:r>
            <w:r w:rsidRPr="00A13163">
              <w:rPr>
                <w:rFonts w:ascii="Times New Roman" w:hAnsi="Times New Roman" w:cs="Times New Roman"/>
                <w:lang w:val="sr-Cyrl-CS"/>
              </w:rPr>
              <w:lastRenderedPageBreak/>
              <w:t>игре,основне појмове,правила,принципе тренинга и пружа прву помоћ</w:t>
            </w:r>
          </w:p>
        </w:tc>
        <w:tc>
          <w:tcPr>
            <w:tcW w:w="3480"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Игра спортску игру примењујући виши ниво технике, већи број правила,једноставније тактичке комбинације уз висок степен сарадње са члановима екипе, зна </w:t>
            </w:r>
            <w:r w:rsidRPr="00A13163">
              <w:rPr>
                <w:rFonts w:ascii="Times New Roman" w:hAnsi="Times New Roman" w:cs="Times New Roman"/>
                <w:lang w:val="sr-Cyrl-CS"/>
              </w:rPr>
              <w:lastRenderedPageBreak/>
              <w:t>функцију и значај спортске игре, већи број правила, принципе и утицај тренинга</w:t>
            </w:r>
          </w:p>
        </w:tc>
        <w:tc>
          <w:tcPr>
            <w:tcW w:w="3666"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w:t>
            </w:r>
            <w:r w:rsidRPr="00A13163">
              <w:rPr>
                <w:rFonts w:ascii="Times New Roman" w:hAnsi="Times New Roman" w:cs="Times New Roman"/>
                <w:lang w:val="sr-Cyrl-CS"/>
              </w:rPr>
              <w:lastRenderedPageBreak/>
              <w:t>суди</w:t>
            </w:r>
          </w:p>
        </w:tc>
      </w:tr>
    </w:tbl>
    <w:p w:rsidR="00CF6EAA" w:rsidRPr="00A13163" w:rsidRDefault="00CF6EAA" w:rsidP="00CF6EAA">
      <w:pPr>
        <w:rPr>
          <w:rFonts w:ascii="Times New Roman" w:hAnsi="Times New Roman" w:cs="Times New Roman"/>
          <w:b/>
          <w:caps/>
          <w:lang w:val="ru-RU"/>
        </w:rPr>
      </w:pPr>
    </w:p>
    <w:p w:rsidR="00CF6EAA" w:rsidRPr="00A13163" w:rsidRDefault="00CF6EAA" w:rsidP="00CF6EAA">
      <w:pPr>
        <w:rPr>
          <w:rFonts w:ascii="Times New Roman" w:hAnsi="Times New Roman" w:cs="Times New Roman"/>
          <w:lang w:val="sr-Cyrl-BA"/>
        </w:rPr>
      </w:pPr>
      <w:r w:rsidRPr="00A13163">
        <w:rPr>
          <w:rFonts w:ascii="Times New Roman" w:hAnsi="Times New Roman" w:cs="Times New Roman"/>
          <w:lang w:val="sr-Cyrl-BA"/>
        </w:rPr>
        <w:t>За предмет изабрани спорт не постоје стандарди али смо интерно употребили стандарде за спортску игру.</w:t>
      </w:r>
    </w:p>
    <w:p w:rsidR="00CF6EAA" w:rsidRPr="00A13163" w:rsidRDefault="00CF6EAA" w:rsidP="00CF6EAA">
      <w:pPr>
        <w:rPr>
          <w:rFonts w:ascii="Times New Roman" w:hAnsi="Times New Roman" w:cs="Times New Roman"/>
          <w:b/>
          <w:caps/>
          <w:lang w:val="sr-Cyrl-BA"/>
        </w:rPr>
      </w:pPr>
    </w:p>
    <w:p w:rsidR="00CF6EAA" w:rsidRPr="00A13163" w:rsidRDefault="00CF6EAA" w:rsidP="00CF6EAA">
      <w:pPr>
        <w:shd w:val="clear" w:color="auto" w:fill="FABF8F" w:themeFill="accent6" w:themeFillTint="99"/>
        <w:rPr>
          <w:rFonts w:ascii="Times New Roman" w:hAnsi="Times New Roman" w:cs="Times New Roman"/>
          <w:b/>
          <w:lang w:val="sr-Cyrl-CS"/>
        </w:rPr>
      </w:pPr>
      <w:r w:rsidRPr="00A13163">
        <w:rPr>
          <w:rFonts w:ascii="Times New Roman" w:hAnsi="Times New Roman" w:cs="Times New Roman"/>
          <w:b/>
          <w:caps/>
          <w:lang w:val="sr-Cyrl-CS"/>
        </w:rPr>
        <w:t xml:space="preserve">в. </w:t>
      </w:r>
      <w:r w:rsidRPr="00A13163">
        <w:rPr>
          <w:rFonts w:ascii="Times New Roman" w:hAnsi="Times New Roman" w:cs="Times New Roman"/>
          <w:b/>
          <w:lang w:val="sr-Cyrl-CS"/>
        </w:rPr>
        <w:t>ИЗБОРНИ  НАСТАВНИ ПРЕДМЕТИ</w:t>
      </w:r>
    </w:p>
    <w:p w:rsidR="00CF6EAA" w:rsidRPr="00A13163" w:rsidRDefault="00CF6EAA" w:rsidP="00CF6EAA">
      <w:pPr>
        <w:rPr>
          <w:rFonts w:ascii="Times New Roman" w:hAnsi="Times New Roman" w:cs="Times New Roman"/>
          <w:b/>
          <w:lang w:val="ru-RU"/>
        </w:rPr>
      </w:pPr>
    </w:p>
    <w:p w:rsidR="00CF6EAA" w:rsidRPr="00A13163" w:rsidRDefault="00CF6EAA" w:rsidP="00CF6EAA">
      <w:pPr>
        <w:shd w:val="clear" w:color="auto" w:fill="FABF8F" w:themeFill="accent6" w:themeFillTint="99"/>
        <w:rPr>
          <w:rFonts w:ascii="Times New Roman" w:hAnsi="Times New Roman" w:cs="Times New Roman"/>
          <w:b/>
          <w:lang w:val="sr-Cyrl-CS"/>
        </w:rPr>
      </w:pPr>
      <w:r w:rsidRPr="00A13163">
        <w:rPr>
          <w:rFonts w:ascii="Times New Roman" w:hAnsi="Times New Roman" w:cs="Times New Roman"/>
          <w:b/>
          <w:lang w:val="ru-RU"/>
        </w:rPr>
        <w:t>ИНФОРМАТИКА И РАЧУНАРСТВО</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ru-RU"/>
        </w:rPr>
        <w:t>Циљ и задаци</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b/>
          <w:lang w:val="ru-RU"/>
        </w:rPr>
        <w:t xml:space="preserve">Циљ </w:t>
      </w:r>
      <w:r w:rsidRPr="00A13163">
        <w:rPr>
          <w:rFonts w:ascii="Times New Roman" w:hAnsi="Times New Roman" w:cs="Times New Roman"/>
          <w:lang w:val="ru-RU"/>
        </w:rPr>
        <w:t xml:space="preserve">наставеинформатике и рачунарства јесте да се осигура да сви ученици стекну базичну </w:t>
      </w:r>
      <w:r w:rsidRPr="00A13163">
        <w:rPr>
          <w:rFonts w:ascii="Times New Roman" w:hAnsi="Times New Roman" w:cs="Times New Roman"/>
        </w:rPr>
        <w:t>je</w:t>
      </w:r>
      <w:r w:rsidRPr="00A13163">
        <w:rPr>
          <w:rFonts w:ascii="Times New Roman" w:hAnsi="Times New Roman" w:cs="Times New Roman"/>
          <w:lang w:val="ru-RU"/>
        </w:rPr>
        <w:t>зичку и информатичку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CF6EAA" w:rsidRPr="00A13163" w:rsidRDefault="00CF6EAA" w:rsidP="00CF6EAA">
      <w:pPr>
        <w:ind w:firstLine="720"/>
        <w:jc w:val="both"/>
        <w:rPr>
          <w:rFonts w:ascii="Times New Roman" w:hAnsi="Times New Roman" w:cs="Times New Roman"/>
          <w:lang w:val="ru-RU"/>
        </w:rPr>
      </w:pPr>
      <w:r w:rsidRPr="00A13163">
        <w:rPr>
          <w:rFonts w:ascii="Times New Roman" w:hAnsi="Times New Roman" w:cs="Times New Roman"/>
          <w:b/>
          <w:lang w:val="ru-RU"/>
        </w:rPr>
        <w:t>Задаци</w:t>
      </w:r>
      <w:r w:rsidRPr="00A13163">
        <w:rPr>
          <w:rFonts w:ascii="Times New Roman" w:hAnsi="Times New Roman" w:cs="Times New Roman"/>
          <w:lang w:val="ru-RU"/>
        </w:rPr>
        <w:t xml:space="preserve"> наставе информатике и рачунарства су:</w:t>
      </w:r>
    </w:p>
    <w:p w:rsidR="00CF6EAA" w:rsidRPr="00A13163" w:rsidRDefault="00CF6EAA" w:rsidP="00CF6EAA">
      <w:pPr>
        <w:jc w:val="both"/>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CF6EAA" w:rsidRPr="00A13163" w:rsidRDefault="00CF6EAA" w:rsidP="00CF6EAA">
      <w:pPr>
        <w:numPr>
          <w:ilvl w:val="0"/>
          <w:numId w:val="127"/>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упознавање основних појмова из информатике и рачунарства;</w:t>
      </w:r>
    </w:p>
    <w:p w:rsidR="00CF6EAA" w:rsidRPr="00A13163" w:rsidRDefault="00CF6EAA" w:rsidP="00CF6EAA">
      <w:pPr>
        <w:numPr>
          <w:ilvl w:val="0"/>
          <w:numId w:val="126"/>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развијање интересовања за примену рачунара у свакодневном животу и раду;</w:t>
      </w:r>
    </w:p>
    <w:p w:rsidR="00CF6EAA" w:rsidRPr="00A13163" w:rsidRDefault="00CF6EAA" w:rsidP="00CF6EAA">
      <w:pPr>
        <w:numPr>
          <w:ilvl w:val="0"/>
          <w:numId w:val="125"/>
        </w:numPr>
        <w:spacing w:after="0" w:line="240" w:lineRule="auto"/>
        <w:jc w:val="both"/>
        <w:rPr>
          <w:rFonts w:ascii="Times New Roman" w:hAnsi="Times New Roman" w:cs="Times New Roman"/>
          <w:lang w:val="ru-RU"/>
        </w:rPr>
      </w:pPr>
      <w:r w:rsidRPr="00A13163">
        <w:rPr>
          <w:rFonts w:ascii="Times New Roman" w:hAnsi="Times New Roman" w:cs="Times New Roman"/>
          <w:lang w:val="ru-RU"/>
        </w:rPr>
        <w:t>подстицање креативног рада са рачунаром;</w:t>
      </w:r>
    </w:p>
    <w:p w:rsidR="00CF6EAA" w:rsidRPr="00A13163" w:rsidRDefault="00CF6EAA" w:rsidP="00CF6EAA">
      <w:pPr>
        <w:numPr>
          <w:ilvl w:val="0"/>
          <w:numId w:val="125"/>
        </w:numPr>
        <w:shd w:val="clear" w:color="auto" w:fill="FFFFFF"/>
        <w:spacing w:after="0" w:line="240" w:lineRule="auto"/>
        <w:jc w:val="both"/>
        <w:rPr>
          <w:rFonts w:ascii="Times New Roman" w:hAnsi="Times New Roman" w:cs="Times New Roman"/>
          <w:lang w:val="sr-Latn-CS"/>
        </w:rPr>
      </w:pPr>
      <w:r w:rsidRPr="00A13163">
        <w:rPr>
          <w:rFonts w:ascii="Times New Roman" w:hAnsi="Times New Roman" w:cs="Times New Roman"/>
          <w:lang w:val="ru-RU"/>
        </w:rPr>
        <w:t>оспособљавање за рад на рачунару.</w:t>
      </w:r>
    </w:p>
    <w:p w:rsidR="00CF6EAA" w:rsidRPr="00A13163" w:rsidRDefault="00CF6EAA" w:rsidP="00CF6EAA">
      <w:pPr>
        <w:jc w:val="both"/>
        <w:rPr>
          <w:rFonts w:ascii="Times New Roman" w:hAnsi="Times New Roman" w:cs="Times New Roman"/>
          <w:lang w:val="sr-Latn-CS"/>
        </w:rPr>
      </w:pPr>
    </w:p>
    <w:p w:rsidR="00CF6EAA" w:rsidRPr="00A13163" w:rsidRDefault="00CF6EAA" w:rsidP="00CF6EAA">
      <w:pPr>
        <w:rPr>
          <w:rFonts w:ascii="Times New Roman" w:hAnsi="Times New Roman" w:cs="Times New Roman"/>
          <w:b/>
          <w:lang w:val="sr-Cyrl-CS"/>
        </w:rPr>
      </w:pPr>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9"/>
        <w:gridCol w:w="2261"/>
        <w:gridCol w:w="2957"/>
        <w:gridCol w:w="2956"/>
        <w:gridCol w:w="2783"/>
      </w:tblGrid>
      <w:tr w:rsidR="00CF6EAA" w:rsidRPr="00A13163" w:rsidTr="00546532">
        <w:trPr>
          <w:trHeight w:val="234"/>
          <w:jc w:val="center"/>
        </w:trPr>
        <w:tc>
          <w:tcPr>
            <w:tcW w:w="3089" w:type="dxa"/>
            <w:vMerge w:val="restart"/>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НАСТАВНА ТЕМА</w:t>
            </w:r>
          </w:p>
        </w:tc>
        <w:tc>
          <w:tcPr>
            <w:tcW w:w="2261" w:type="dxa"/>
            <w:vMerge w:val="restart"/>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 xml:space="preserve">НАЧИНИ </w:t>
            </w:r>
            <w:r w:rsidRPr="00A13163">
              <w:rPr>
                <w:rFonts w:ascii="Times New Roman" w:hAnsi="Times New Roman" w:cs="Times New Roman"/>
                <w:b/>
                <w:bCs/>
                <w:lang w:val="sr-Cyrl-CS"/>
              </w:rPr>
              <w:lastRenderedPageBreak/>
              <w:t>РЕАЛИЗАЦИЈЕ</w:t>
            </w:r>
          </w:p>
        </w:tc>
        <w:tc>
          <w:tcPr>
            <w:tcW w:w="8696" w:type="dxa"/>
            <w:gridSpan w:val="3"/>
            <w:shd w:val="clear" w:color="auto" w:fill="FBD4B4"/>
            <w:vAlign w:val="center"/>
          </w:tcPr>
          <w:p w:rsidR="00CF6EAA" w:rsidRPr="00A13163" w:rsidRDefault="00CF6EAA" w:rsidP="00546532">
            <w:pPr>
              <w:jc w:val="center"/>
              <w:rPr>
                <w:rFonts w:ascii="Times New Roman" w:hAnsi="Times New Roman" w:cs="Times New Roman"/>
                <w:b/>
                <w:bCs/>
                <w:lang w:val="sr-Cyrl-CS"/>
              </w:rPr>
            </w:pPr>
          </w:p>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lastRenderedPageBreak/>
              <w:t>ИСХОДИ (СТАНДАРДИ)</w:t>
            </w:r>
          </w:p>
        </w:tc>
      </w:tr>
      <w:tr w:rsidR="00CF6EAA" w:rsidRPr="00A13163" w:rsidTr="00546532">
        <w:trPr>
          <w:trHeight w:val="233"/>
          <w:jc w:val="center"/>
        </w:trPr>
        <w:tc>
          <w:tcPr>
            <w:tcW w:w="3089" w:type="dxa"/>
            <w:vMerge/>
            <w:shd w:val="clear" w:color="auto" w:fill="FBD4B4"/>
            <w:vAlign w:val="center"/>
          </w:tcPr>
          <w:p w:rsidR="00CF6EAA" w:rsidRPr="00A13163" w:rsidRDefault="00CF6EAA" w:rsidP="00546532">
            <w:pPr>
              <w:jc w:val="center"/>
              <w:rPr>
                <w:rFonts w:ascii="Times New Roman" w:hAnsi="Times New Roman" w:cs="Times New Roman"/>
                <w:b/>
                <w:bCs/>
                <w:lang w:val="sr-Cyrl-CS"/>
              </w:rPr>
            </w:pPr>
          </w:p>
        </w:tc>
        <w:tc>
          <w:tcPr>
            <w:tcW w:w="2261" w:type="dxa"/>
            <w:vMerge/>
            <w:shd w:val="clear" w:color="auto" w:fill="FBD4B4"/>
            <w:vAlign w:val="center"/>
          </w:tcPr>
          <w:p w:rsidR="00CF6EAA" w:rsidRPr="00A13163" w:rsidRDefault="00CF6EAA" w:rsidP="00546532">
            <w:pPr>
              <w:jc w:val="center"/>
              <w:rPr>
                <w:rFonts w:ascii="Times New Roman" w:hAnsi="Times New Roman" w:cs="Times New Roman"/>
                <w:b/>
                <w:bCs/>
                <w:lang w:val="sr-Cyrl-CS"/>
              </w:rPr>
            </w:pPr>
          </w:p>
        </w:tc>
        <w:tc>
          <w:tcPr>
            <w:tcW w:w="2957"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ОСНОВНИ</w:t>
            </w:r>
          </w:p>
        </w:tc>
        <w:tc>
          <w:tcPr>
            <w:tcW w:w="2956"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СРЕДЊИ</w:t>
            </w:r>
          </w:p>
        </w:tc>
        <w:tc>
          <w:tcPr>
            <w:tcW w:w="2783" w:type="dxa"/>
            <w:shd w:val="clear" w:color="auto" w:fill="FBD4B4"/>
            <w:vAlign w:val="center"/>
          </w:tcPr>
          <w:p w:rsidR="00CF6EAA" w:rsidRPr="00A13163" w:rsidRDefault="00CF6EAA" w:rsidP="00546532">
            <w:pPr>
              <w:jc w:val="center"/>
              <w:rPr>
                <w:rFonts w:ascii="Times New Roman" w:hAnsi="Times New Roman" w:cs="Times New Roman"/>
                <w:b/>
                <w:bCs/>
                <w:lang w:val="sr-Cyrl-CS"/>
              </w:rPr>
            </w:pPr>
            <w:r w:rsidRPr="00A13163">
              <w:rPr>
                <w:rFonts w:ascii="Times New Roman" w:hAnsi="Times New Roman" w:cs="Times New Roman"/>
                <w:b/>
                <w:bCs/>
                <w:lang w:val="sr-Cyrl-CS"/>
              </w:rPr>
              <w:t>НАПРЕДНИ</w:t>
            </w:r>
          </w:p>
        </w:tc>
      </w:tr>
      <w:tr w:rsidR="00CF6EAA" w:rsidRPr="00A13163" w:rsidTr="00546532">
        <w:trPr>
          <w:trHeight w:val="920"/>
          <w:jc w:val="center"/>
        </w:trPr>
        <w:tc>
          <w:tcPr>
            <w:tcW w:w="3089" w:type="dxa"/>
            <w:shd w:val="clear" w:color="auto" w:fill="FBD4B4"/>
            <w:vAlign w:val="center"/>
          </w:tcPr>
          <w:p w:rsidR="00CF6EAA" w:rsidRPr="00A13163"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13163">
              <w:rPr>
                <w:rFonts w:ascii="Times New Roman" w:hAnsi="Times New Roman" w:cs="Times New Roman"/>
                <w:b/>
                <w:bCs/>
                <w:spacing w:val="-5"/>
                <w:w w:val="101"/>
                <w:lang w:val="sr-Cyrl-CS"/>
              </w:rPr>
              <w:t>1.Интернет</w:t>
            </w:r>
          </w:p>
          <w:p w:rsidR="00CF6EAA" w:rsidRPr="00A13163" w:rsidRDefault="00CF6EAA" w:rsidP="00546532">
            <w:pPr>
              <w:widowControl w:val="0"/>
              <w:shd w:val="clear" w:color="auto" w:fill="FFFFFF"/>
              <w:autoSpaceDE w:val="0"/>
              <w:autoSpaceDN w:val="0"/>
              <w:adjustRightInd w:val="0"/>
              <w:rPr>
                <w:rFonts w:ascii="Times New Roman" w:hAnsi="Times New Roman" w:cs="Times New Roman"/>
                <w:spacing w:val="-5"/>
                <w:w w:val="101"/>
                <w:lang w:val="sr-Cyrl-CS"/>
              </w:rPr>
            </w:pPr>
            <w:r w:rsidRPr="00A13163">
              <w:rPr>
                <w:rFonts w:ascii="Times New Roman" w:hAnsi="Times New Roman" w:cs="Times New Roman"/>
                <w:spacing w:val="-5"/>
                <w:w w:val="101"/>
                <w:lang w:val="sr-Cyrl-CS"/>
              </w:rPr>
              <w:t>-блог</w:t>
            </w:r>
          </w:p>
          <w:p w:rsidR="00CF6EAA" w:rsidRPr="00A13163" w:rsidRDefault="00CF6EAA" w:rsidP="00546532">
            <w:pPr>
              <w:widowControl w:val="0"/>
              <w:shd w:val="clear" w:color="auto" w:fill="FFFFFF"/>
              <w:autoSpaceDE w:val="0"/>
              <w:autoSpaceDN w:val="0"/>
              <w:adjustRightInd w:val="0"/>
              <w:rPr>
                <w:rFonts w:ascii="Times New Roman" w:hAnsi="Times New Roman" w:cs="Times New Roman"/>
                <w:spacing w:val="-5"/>
                <w:w w:val="101"/>
                <w:lang w:val="sr-Cyrl-CS"/>
              </w:rPr>
            </w:pPr>
            <w:r w:rsidRPr="00A13163">
              <w:rPr>
                <w:rFonts w:ascii="Times New Roman" w:hAnsi="Times New Roman" w:cs="Times New Roman"/>
                <w:spacing w:val="-5"/>
                <w:w w:val="101"/>
                <w:lang w:val="sr-Cyrl-CS"/>
              </w:rPr>
              <w:t>- форум</w:t>
            </w:r>
          </w:p>
          <w:p w:rsidR="00CF6EAA" w:rsidRPr="00A13163" w:rsidRDefault="00CF6EAA" w:rsidP="00546532">
            <w:pPr>
              <w:widowControl w:val="0"/>
              <w:shd w:val="clear" w:color="auto" w:fill="FFFFFF"/>
              <w:autoSpaceDE w:val="0"/>
              <w:autoSpaceDN w:val="0"/>
              <w:adjustRightInd w:val="0"/>
              <w:rPr>
                <w:rFonts w:ascii="Times New Roman" w:hAnsi="Times New Roman" w:cs="Times New Roman"/>
                <w:spacing w:val="-5"/>
                <w:w w:val="101"/>
                <w:lang w:val="sr-Cyrl-CS"/>
              </w:rPr>
            </w:pPr>
            <w:r w:rsidRPr="00A13163">
              <w:rPr>
                <w:rFonts w:ascii="Times New Roman" w:hAnsi="Times New Roman" w:cs="Times New Roman"/>
                <w:spacing w:val="-5"/>
                <w:w w:val="101"/>
                <w:lang w:val="sr-Cyrl-CS"/>
              </w:rPr>
              <w:t>- видео конференција</w:t>
            </w:r>
          </w:p>
          <w:p w:rsidR="00CF6EAA" w:rsidRPr="00A13163" w:rsidRDefault="00CF6EAA" w:rsidP="00546532">
            <w:pPr>
              <w:widowControl w:val="0"/>
              <w:shd w:val="clear" w:color="auto" w:fill="FFFFFF"/>
              <w:autoSpaceDE w:val="0"/>
              <w:autoSpaceDN w:val="0"/>
              <w:adjustRightInd w:val="0"/>
              <w:rPr>
                <w:rFonts w:ascii="Times New Roman" w:hAnsi="Times New Roman" w:cs="Times New Roman"/>
                <w:lang w:val="ru-RU"/>
              </w:rPr>
            </w:pPr>
            <w:r w:rsidRPr="00A13163">
              <w:rPr>
                <w:rFonts w:ascii="Times New Roman" w:hAnsi="Times New Roman" w:cs="Times New Roman"/>
                <w:spacing w:val="-5"/>
                <w:w w:val="101"/>
                <w:lang w:val="sr-Cyrl-CS"/>
              </w:rPr>
              <w:t>- дигитална библиотека</w:t>
            </w:r>
          </w:p>
        </w:tc>
        <w:tc>
          <w:tcPr>
            <w:tcW w:w="226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rPr>
                <w:lang w:eastAsia="sr-Cyrl-CS"/>
              </w:rPr>
            </w:pPr>
            <w:r w:rsidRPr="00A13163">
              <w:rPr>
                <w:lang w:val="sr-Cyrl-CS" w:eastAsia="sr-Cyrl-CS"/>
              </w:rPr>
              <w:t>- практичан рад</w:t>
            </w:r>
          </w:p>
        </w:tc>
        <w:tc>
          <w:tcPr>
            <w:tcW w:w="2957" w:type="dxa"/>
            <w:vAlign w:val="center"/>
          </w:tcPr>
          <w:p w:rsidR="00CF6EAA" w:rsidRPr="00A13163" w:rsidRDefault="00CF6EAA" w:rsidP="00546532">
            <w:pPr>
              <w:tabs>
                <w:tab w:val="left" w:pos="307"/>
              </w:tabs>
              <w:rPr>
                <w:lang w:val="sr-Cyrl-CS"/>
              </w:rPr>
            </w:pPr>
            <w:r w:rsidRPr="00A13163">
              <w:rPr>
                <w:lang w:val="sr-Cyrl-CS"/>
              </w:rPr>
              <w:t xml:space="preserve"> - претраживање мреже</w:t>
            </w:r>
          </w:p>
          <w:p w:rsidR="00CF6EAA" w:rsidRPr="00A13163" w:rsidRDefault="00CF6EAA" w:rsidP="00546532">
            <w:pPr>
              <w:tabs>
                <w:tab w:val="left" w:pos="307"/>
              </w:tabs>
              <w:rPr>
                <w:lang w:val="sr-Cyrl-CS"/>
              </w:rPr>
            </w:pPr>
            <w:r w:rsidRPr="00A13163">
              <w:rPr>
                <w:lang w:val="sr-Cyrl-CS"/>
              </w:rPr>
              <w:t>- разликовање појмова : блог, форум итд.</w:t>
            </w:r>
          </w:p>
        </w:tc>
        <w:tc>
          <w:tcPr>
            <w:tcW w:w="2956" w:type="dxa"/>
            <w:vAlign w:val="center"/>
          </w:tcPr>
          <w:p w:rsidR="00CF6EAA" w:rsidRPr="00A13163" w:rsidRDefault="00CF6EAA" w:rsidP="00546532">
            <w:pPr>
              <w:tabs>
                <w:tab w:val="left" w:pos="307"/>
              </w:tabs>
              <w:rPr>
                <w:lang w:val="ru-RU"/>
              </w:rPr>
            </w:pPr>
            <w:r w:rsidRPr="00A13163">
              <w:rPr>
                <w:lang w:val="ru-RU"/>
              </w:rPr>
              <w:t>- комуникција на блогу и форуму.</w:t>
            </w:r>
          </w:p>
          <w:p w:rsidR="00CF6EAA" w:rsidRPr="00A13163" w:rsidRDefault="00CF6EAA" w:rsidP="00546532">
            <w:pPr>
              <w:tabs>
                <w:tab w:val="left" w:pos="307"/>
              </w:tabs>
              <w:rPr>
                <w:lang w:val="ru-RU"/>
              </w:rPr>
            </w:pPr>
            <w:r w:rsidRPr="00A13163">
              <w:rPr>
                <w:lang w:val="ru-RU"/>
              </w:rPr>
              <w:t>- претраживање дигиталних библиотека</w:t>
            </w:r>
          </w:p>
        </w:tc>
        <w:tc>
          <w:tcPr>
            <w:tcW w:w="2783" w:type="dxa"/>
            <w:vAlign w:val="center"/>
          </w:tcPr>
          <w:p w:rsidR="00CF6EAA" w:rsidRPr="00A13163" w:rsidRDefault="00CF6EAA" w:rsidP="00546532">
            <w:pPr>
              <w:tabs>
                <w:tab w:val="left" w:pos="307"/>
              </w:tabs>
              <w:rPr>
                <w:lang w:val="ru-RU"/>
              </w:rPr>
            </w:pPr>
            <w:r w:rsidRPr="00A13163">
              <w:rPr>
                <w:lang w:val="ru-RU"/>
              </w:rPr>
              <w:t>- креирање блога и форума уз помоћ наставника.</w:t>
            </w:r>
          </w:p>
        </w:tc>
      </w:tr>
      <w:tr w:rsidR="00CF6EAA" w:rsidRPr="00A13163" w:rsidTr="00546532">
        <w:trPr>
          <w:trHeight w:val="127"/>
          <w:jc w:val="center"/>
        </w:trPr>
        <w:tc>
          <w:tcPr>
            <w:tcW w:w="3089" w:type="dxa"/>
            <w:shd w:val="clear" w:color="auto" w:fill="FBD4B4"/>
            <w:vAlign w:val="center"/>
          </w:tcPr>
          <w:p w:rsidR="00CF6EAA" w:rsidRPr="00A13163"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13163">
              <w:rPr>
                <w:rFonts w:ascii="Times New Roman" w:hAnsi="Times New Roman" w:cs="Times New Roman"/>
                <w:b/>
                <w:bCs/>
                <w:spacing w:val="-5"/>
                <w:w w:val="101"/>
                <w:lang w:val="sr-Cyrl-CS"/>
              </w:rPr>
              <w:t>2.Обрада звука</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формати звучних записа</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снимање и обрада звука</w:t>
            </w:r>
          </w:p>
        </w:tc>
        <w:tc>
          <w:tcPr>
            <w:tcW w:w="226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spacing w:line="278" w:lineRule="exact"/>
              <w:ind w:firstLine="5"/>
              <w:rPr>
                <w:lang w:val="sr-Cyrl-CS" w:eastAsia="sr-Cyrl-CS"/>
              </w:rPr>
            </w:pPr>
            <w:r w:rsidRPr="00A13163">
              <w:rPr>
                <w:lang w:val="sr-Cyrl-CS" w:eastAsia="sr-Cyrl-CS"/>
              </w:rPr>
              <w:t>- практичан рад</w:t>
            </w:r>
          </w:p>
        </w:tc>
        <w:tc>
          <w:tcPr>
            <w:tcW w:w="2957" w:type="dxa"/>
            <w:vAlign w:val="center"/>
          </w:tcPr>
          <w:p w:rsidR="00CF6EAA" w:rsidRPr="00A13163" w:rsidRDefault="00CF6EAA" w:rsidP="00546532">
            <w:pPr>
              <w:tabs>
                <w:tab w:val="left" w:pos="259"/>
              </w:tabs>
              <w:spacing w:line="278" w:lineRule="exact"/>
              <w:rPr>
                <w:lang w:val="sr-Cyrl-CS"/>
              </w:rPr>
            </w:pPr>
            <w:r w:rsidRPr="00A13163">
              <w:rPr>
                <w:lang w:val="sr-Cyrl-CS"/>
              </w:rPr>
              <w:t>- познаје формате звучних записа.</w:t>
            </w:r>
          </w:p>
          <w:p w:rsidR="00CF6EAA" w:rsidRPr="00A13163" w:rsidRDefault="00CF6EAA" w:rsidP="00546532">
            <w:pPr>
              <w:tabs>
                <w:tab w:val="left" w:pos="259"/>
              </w:tabs>
              <w:spacing w:line="278" w:lineRule="exact"/>
              <w:rPr>
                <w:lang w:val="sr-Cyrl-CS"/>
              </w:rPr>
            </w:pPr>
            <w:r w:rsidRPr="00A13163">
              <w:rPr>
                <w:lang w:val="sr-Cyrl-CS"/>
              </w:rPr>
              <w:t>- снима звук.</w:t>
            </w:r>
          </w:p>
        </w:tc>
        <w:tc>
          <w:tcPr>
            <w:tcW w:w="2956"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пребацује звучни снимак на рачунар и обрађује га.</w:t>
            </w:r>
          </w:p>
          <w:p w:rsidR="00CF6EAA" w:rsidRPr="00A13163" w:rsidRDefault="00CF6EAA" w:rsidP="00546532">
            <w:pPr>
              <w:tabs>
                <w:tab w:val="left" w:pos="259"/>
              </w:tabs>
              <w:spacing w:line="278" w:lineRule="exact"/>
              <w:rPr>
                <w:lang w:val="sr-Cyrl-CS" w:eastAsia="sr-Cyrl-CS"/>
              </w:rPr>
            </w:pPr>
            <w:r w:rsidRPr="00A13163">
              <w:rPr>
                <w:lang w:val="sr-Cyrl-CS" w:eastAsia="sr-Cyrl-CS"/>
              </w:rPr>
              <w:t>- конвертује звучне записе.</w:t>
            </w:r>
          </w:p>
        </w:tc>
        <w:tc>
          <w:tcPr>
            <w:tcW w:w="2783"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самостално снима и конвертује звучне записе.</w:t>
            </w:r>
          </w:p>
        </w:tc>
      </w:tr>
      <w:tr w:rsidR="00CF6EAA" w:rsidRPr="00A13163" w:rsidTr="00546532">
        <w:trPr>
          <w:trHeight w:val="127"/>
          <w:jc w:val="center"/>
        </w:trPr>
        <w:tc>
          <w:tcPr>
            <w:tcW w:w="3089" w:type="dxa"/>
            <w:shd w:val="clear" w:color="auto" w:fill="FBD4B4"/>
            <w:vAlign w:val="center"/>
          </w:tcPr>
          <w:p w:rsidR="00CF6EAA" w:rsidRPr="00A13163"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13163">
              <w:rPr>
                <w:rFonts w:ascii="Times New Roman" w:hAnsi="Times New Roman" w:cs="Times New Roman"/>
                <w:b/>
                <w:bCs/>
                <w:spacing w:val="-5"/>
                <w:w w:val="101"/>
                <w:lang w:val="sr-Cyrl-CS"/>
              </w:rPr>
              <w:t>3.Обрада видео записа</w:t>
            </w:r>
          </w:p>
          <w:p w:rsidR="00CF6EAA" w:rsidRPr="00A13163" w:rsidRDefault="00CF6EAA" w:rsidP="00CF6EAA">
            <w:pPr>
              <w:pStyle w:val="BodyText"/>
              <w:widowControl w:val="0"/>
              <w:numPr>
                <w:ilvl w:val="0"/>
                <w:numId w:val="95"/>
              </w:numPr>
              <w:shd w:val="clear" w:color="auto" w:fill="FFFFFF"/>
              <w:autoSpaceDE w:val="0"/>
              <w:autoSpaceDN w:val="0"/>
              <w:adjustRightInd w:val="0"/>
              <w:rPr>
                <w:lang w:val="ru-RU"/>
              </w:rPr>
            </w:pPr>
            <w:r w:rsidRPr="00A13163">
              <w:t>пребацивање видео записа са камере на рачунар</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монтажа</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додавање говора снимку</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конвертовање видео формата</w:t>
            </w:r>
          </w:p>
        </w:tc>
        <w:tc>
          <w:tcPr>
            <w:tcW w:w="226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spacing w:line="278" w:lineRule="exact"/>
              <w:ind w:firstLine="5"/>
              <w:rPr>
                <w:lang w:val="sr-Cyrl-CS" w:eastAsia="sr-Cyrl-CS"/>
              </w:rPr>
            </w:pPr>
            <w:r w:rsidRPr="00A13163">
              <w:rPr>
                <w:lang w:val="sr-Cyrl-CS" w:eastAsia="sr-Cyrl-CS"/>
              </w:rPr>
              <w:t>- практичан рад</w:t>
            </w:r>
          </w:p>
        </w:tc>
        <w:tc>
          <w:tcPr>
            <w:tcW w:w="2957" w:type="dxa"/>
            <w:vAlign w:val="center"/>
          </w:tcPr>
          <w:p w:rsidR="00CF6EAA" w:rsidRPr="00A13163" w:rsidRDefault="00CF6EAA" w:rsidP="00546532">
            <w:pPr>
              <w:tabs>
                <w:tab w:val="left" w:pos="259"/>
              </w:tabs>
              <w:spacing w:line="278" w:lineRule="exact"/>
              <w:rPr>
                <w:lang w:val="sr-Cyrl-CS"/>
              </w:rPr>
            </w:pPr>
            <w:r w:rsidRPr="00A13163">
              <w:rPr>
                <w:lang w:val="sr-Cyrl-CS"/>
              </w:rPr>
              <w:t>- коришћење видео камере.</w:t>
            </w:r>
          </w:p>
          <w:p w:rsidR="00CF6EAA" w:rsidRPr="00A13163" w:rsidRDefault="00CF6EAA" w:rsidP="00546532">
            <w:pPr>
              <w:tabs>
                <w:tab w:val="left" w:pos="259"/>
              </w:tabs>
              <w:spacing w:line="278" w:lineRule="exact"/>
              <w:rPr>
                <w:lang w:val="sr-Cyrl-CS"/>
              </w:rPr>
            </w:pPr>
            <w:r w:rsidRPr="00A13163">
              <w:rPr>
                <w:lang w:val="sr-Cyrl-CS"/>
              </w:rPr>
              <w:t>- пребацивање снимка на рачунар.</w:t>
            </w:r>
          </w:p>
        </w:tc>
        <w:tc>
          <w:tcPr>
            <w:tcW w:w="2956"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додавање говора снимку</w:t>
            </w:r>
          </w:p>
          <w:p w:rsidR="00CF6EAA" w:rsidRPr="00A13163" w:rsidRDefault="00CF6EAA" w:rsidP="00546532">
            <w:pPr>
              <w:tabs>
                <w:tab w:val="left" w:pos="259"/>
              </w:tabs>
              <w:spacing w:line="278" w:lineRule="exact"/>
              <w:rPr>
                <w:lang w:val="sr-Cyrl-CS" w:eastAsia="sr-Cyrl-CS"/>
              </w:rPr>
            </w:pPr>
            <w:r w:rsidRPr="00A13163">
              <w:rPr>
                <w:lang w:val="sr-Cyrl-CS" w:eastAsia="sr-Cyrl-CS"/>
              </w:rPr>
              <w:t xml:space="preserve">- </w:t>
            </w:r>
            <w:r w:rsidRPr="00A13163">
              <w:rPr>
                <w:lang w:val="sr-Cyrl-CS"/>
              </w:rPr>
              <w:t xml:space="preserve"> конвертовање видео формата</w:t>
            </w:r>
          </w:p>
        </w:tc>
        <w:tc>
          <w:tcPr>
            <w:tcW w:w="2783"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едитовање и уређивање видео клипова.</w:t>
            </w:r>
          </w:p>
        </w:tc>
      </w:tr>
      <w:tr w:rsidR="00CF6EAA" w:rsidRPr="00A13163" w:rsidTr="00546532">
        <w:trPr>
          <w:trHeight w:val="127"/>
          <w:jc w:val="center"/>
        </w:trPr>
        <w:tc>
          <w:tcPr>
            <w:tcW w:w="3089" w:type="dxa"/>
            <w:shd w:val="clear" w:color="auto" w:fill="FBD4B4"/>
            <w:vAlign w:val="center"/>
          </w:tcPr>
          <w:p w:rsidR="00CF6EAA" w:rsidRPr="00A13163" w:rsidRDefault="00CF6EAA" w:rsidP="00546532">
            <w:pPr>
              <w:widowControl w:val="0"/>
              <w:shd w:val="clear" w:color="auto" w:fill="FFFFFF"/>
              <w:autoSpaceDE w:val="0"/>
              <w:autoSpaceDN w:val="0"/>
              <w:adjustRightInd w:val="0"/>
              <w:rPr>
                <w:rFonts w:ascii="Times New Roman" w:hAnsi="Times New Roman" w:cs="Times New Roman"/>
                <w:b/>
                <w:bCs/>
                <w:spacing w:val="-5"/>
                <w:w w:val="101"/>
                <w:lang w:val="sr-Cyrl-CS"/>
              </w:rPr>
            </w:pPr>
            <w:r w:rsidRPr="00A13163">
              <w:rPr>
                <w:rFonts w:ascii="Times New Roman" w:hAnsi="Times New Roman" w:cs="Times New Roman"/>
                <w:b/>
                <w:bCs/>
                <w:spacing w:val="-5"/>
                <w:w w:val="101"/>
                <w:lang w:val="sr-Cyrl-CS"/>
              </w:rPr>
              <w:t>4.Израда презентација</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дизајн и готови шаблони</w:t>
            </w:r>
          </w:p>
          <w:p w:rsidR="00CF6EAA" w:rsidRPr="00A13163" w:rsidRDefault="00CF6EAA" w:rsidP="00CF6EAA">
            <w:pPr>
              <w:pStyle w:val="BodyText"/>
              <w:widowControl w:val="0"/>
              <w:numPr>
                <w:ilvl w:val="0"/>
                <w:numId w:val="95"/>
              </w:numPr>
              <w:shd w:val="clear" w:color="auto" w:fill="FFFFFF"/>
              <w:autoSpaceDE w:val="0"/>
              <w:autoSpaceDN w:val="0"/>
              <w:adjustRightInd w:val="0"/>
              <w:rPr>
                <w:lang w:val="ru-RU"/>
              </w:rPr>
            </w:pPr>
            <w:r w:rsidRPr="00A13163">
              <w:t>рад са текстом, сликама и објектима</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самостална израда презентација</w:t>
            </w:r>
          </w:p>
        </w:tc>
        <w:tc>
          <w:tcPr>
            <w:tcW w:w="226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spacing w:line="278" w:lineRule="exact"/>
              <w:ind w:firstLine="5"/>
              <w:rPr>
                <w:lang w:val="sr-Cyrl-CS" w:eastAsia="sr-Cyrl-CS"/>
              </w:rPr>
            </w:pPr>
            <w:r w:rsidRPr="00A13163">
              <w:rPr>
                <w:lang w:val="sr-Cyrl-CS" w:eastAsia="sr-Cyrl-CS"/>
              </w:rPr>
              <w:t>- практичан рад</w:t>
            </w:r>
          </w:p>
        </w:tc>
        <w:tc>
          <w:tcPr>
            <w:tcW w:w="2957" w:type="dxa"/>
            <w:vAlign w:val="center"/>
          </w:tcPr>
          <w:p w:rsidR="00CF6EAA" w:rsidRPr="00A13163" w:rsidRDefault="00CF6EAA" w:rsidP="00546532">
            <w:pPr>
              <w:tabs>
                <w:tab w:val="left" w:pos="259"/>
              </w:tabs>
              <w:spacing w:line="278" w:lineRule="exact"/>
              <w:rPr>
                <w:lang w:val="sr-Cyrl-CS"/>
              </w:rPr>
            </w:pPr>
            <w:r w:rsidRPr="00A13163">
              <w:rPr>
                <w:lang w:val="sr-Cyrl-CS"/>
              </w:rPr>
              <w:t>- отвара и затвара програм за израду пррезентација.</w:t>
            </w:r>
          </w:p>
          <w:p w:rsidR="00CF6EAA" w:rsidRPr="00A13163" w:rsidRDefault="00CF6EAA" w:rsidP="00546532">
            <w:pPr>
              <w:tabs>
                <w:tab w:val="left" w:pos="259"/>
              </w:tabs>
              <w:spacing w:line="278" w:lineRule="exact"/>
              <w:rPr>
                <w:lang w:val="sr-Cyrl-CS"/>
              </w:rPr>
            </w:pPr>
            <w:r w:rsidRPr="00A13163">
              <w:rPr>
                <w:lang w:val="sr-Cyrl-CS"/>
              </w:rPr>
              <w:t>- креира једноставне презентације.</w:t>
            </w:r>
          </w:p>
        </w:tc>
        <w:tc>
          <w:tcPr>
            <w:tcW w:w="2956"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креира презентацију уз убацивање слика и анимација.</w:t>
            </w:r>
          </w:p>
        </w:tc>
        <w:tc>
          <w:tcPr>
            <w:tcW w:w="2783"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самостално креира презентацију уз коришћење хиперлинкова, звука и клипова.</w:t>
            </w:r>
          </w:p>
        </w:tc>
      </w:tr>
      <w:tr w:rsidR="00CF6EAA" w:rsidRPr="00A13163" w:rsidTr="00546532">
        <w:trPr>
          <w:trHeight w:val="127"/>
          <w:jc w:val="center"/>
        </w:trPr>
        <w:tc>
          <w:tcPr>
            <w:tcW w:w="3089" w:type="dxa"/>
            <w:shd w:val="clear" w:color="auto" w:fill="FBD4B4"/>
            <w:vAlign w:val="center"/>
          </w:tcPr>
          <w:p w:rsidR="00CF6EAA" w:rsidRPr="00A13163" w:rsidRDefault="00CF6EAA" w:rsidP="00546532">
            <w:pPr>
              <w:widowControl w:val="0"/>
              <w:shd w:val="clear" w:color="auto" w:fill="FFFFFF"/>
              <w:autoSpaceDE w:val="0"/>
              <w:autoSpaceDN w:val="0"/>
              <w:adjustRightInd w:val="0"/>
              <w:rPr>
                <w:rFonts w:ascii="Times New Roman" w:hAnsi="Times New Roman" w:cs="Times New Roman"/>
                <w:b/>
                <w:bCs/>
                <w:lang w:val="sr-Cyrl-CS"/>
              </w:rPr>
            </w:pPr>
            <w:r w:rsidRPr="00A13163">
              <w:rPr>
                <w:rFonts w:ascii="Times New Roman" w:hAnsi="Times New Roman" w:cs="Times New Roman"/>
                <w:b/>
                <w:bCs/>
                <w:lang w:val="sr-Cyrl-CS"/>
              </w:rPr>
              <w:t>5.Цртање и графички дизајн</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графички дизајн</w:t>
            </w:r>
          </w:p>
          <w:p w:rsidR="00CF6EAA" w:rsidRPr="00A13163" w:rsidRDefault="00CF6EAA" w:rsidP="00CF6EAA">
            <w:pPr>
              <w:pStyle w:val="BodyText"/>
              <w:widowControl w:val="0"/>
              <w:numPr>
                <w:ilvl w:val="0"/>
                <w:numId w:val="95"/>
              </w:numPr>
              <w:shd w:val="clear" w:color="auto" w:fill="FFFFFF"/>
              <w:autoSpaceDE w:val="0"/>
              <w:autoSpaceDN w:val="0"/>
              <w:adjustRightInd w:val="0"/>
            </w:pPr>
            <w:r w:rsidRPr="00A13163">
              <w:t xml:space="preserve">рад са програмом </w:t>
            </w:r>
            <w:r w:rsidRPr="00A13163">
              <w:rPr>
                <w:lang w:val="sr-Latn-CS"/>
              </w:rPr>
              <w:t>Inkscape</w:t>
            </w:r>
          </w:p>
        </w:tc>
        <w:tc>
          <w:tcPr>
            <w:tcW w:w="2261" w:type="dxa"/>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фронтални рад</w:t>
            </w:r>
          </w:p>
          <w:p w:rsidR="00CF6EAA" w:rsidRPr="00A13163" w:rsidRDefault="00CF6EAA" w:rsidP="00546532">
            <w:pPr>
              <w:spacing w:line="278" w:lineRule="exact"/>
              <w:ind w:firstLine="5"/>
              <w:rPr>
                <w:lang w:val="sr-Cyrl-CS" w:eastAsia="sr-Cyrl-CS"/>
              </w:rPr>
            </w:pPr>
            <w:r w:rsidRPr="00A13163">
              <w:rPr>
                <w:lang w:val="sr-Cyrl-CS" w:eastAsia="sr-Cyrl-CS"/>
              </w:rPr>
              <w:t>- практичан рад</w:t>
            </w:r>
          </w:p>
        </w:tc>
        <w:tc>
          <w:tcPr>
            <w:tcW w:w="2957" w:type="dxa"/>
            <w:vAlign w:val="center"/>
          </w:tcPr>
          <w:p w:rsidR="00CF6EAA" w:rsidRPr="00A13163" w:rsidRDefault="00CF6EAA" w:rsidP="00546532">
            <w:pPr>
              <w:tabs>
                <w:tab w:val="left" w:pos="259"/>
              </w:tabs>
              <w:spacing w:line="278" w:lineRule="exact"/>
              <w:rPr>
                <w:lang w:val="sr-Cyrl-CS"/>
              </w:rPr>
            </w:pPr>
            <w:r w:rsidRPr="00A13163">
              <w:rPr>
                <w:lang w:val="sr-Cyrl-CS"/>
              </w:rPr>
              <w:t xml:space="preserve"> - цртање једноставнијих цртежа</w:t>
            </w:r>
          </w:p>
        </w:tc>
        <w:tc>
          <w:tcPr>
            <w:tcW w:w="2956"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израда сложенијих цртежа уз помоћ наставника.</w:t>
            </w:r>
          </w:p>
        </w:tc>
        <w:tc>
          <w:tcPr>
            <w:tcW w:w="2783" w:type="dxa"/>
            <w:vAlign w:val="center"/>
          </w:tcPr>
          <w:p w:rsidR="00CF6EAA" w:rsidRPr="00A13163" w:rsidRDefault="00CF6EAA" w:rsidP="00546532">
            <w:pPr>
              <w:tabs>
                <w:tab w:val="left" w:pos="259"/>
              </w:tabs>
              <w:spacing w:line="278" w:lineRule="exact"/>
              <w:rPr>
                <w:lang w:val="sr-Cyrl-CS" w:eastAsia="sr-Cyrl-CS"/>
              </w:rPr>
            </w:pPr>
            <w:r w:rsidRPr="00A13163">
              <w:rPr>
                <w:lang w:val="sr-Cyrl-CS" w:eastAsia="sr-Cyrl-CS"/>
              </w:rPr>
              <w:t>- израда цртежа уз коришћење слојева – лејера.</w:t>
            </w:r>
          </w:p>
        </w:tc>
      </w:tr>
    </w:tbl>
    <w:p w:rsidR="00CF6EAA" w:rsidRPr="00A13163" w:rsidRDefault="00CF6EAA" w:rsidP="00CF6EAA">
      <w:pPr>
        <w:rPr>
          <w:rFonts w:ascii="Times New Roman" w:hAnsi="Times New Roman" w:cs="Times New Roman"/>
          <w:b/>
          <w:caps/>
          <w:lang w:val="ru-RU"/>
        </w:rPr>
      </w:pPr>
    </w:p>
    <w:p w:rsidR="00CF6EAA" w:rsidRPr="00A13163" w:rsidRDefault="00CF6EAA" w:rsidP="00CF6EAA">
      <w:pPr>
        <w:shd w:val="clear" w:color="auto" w:fill="FFFFFF"/>
        <w:ind w:right="5"/>
        <w:rPr>
          <w:rFonts w:ascii="Times New Roman" w:hAnsi="Times New Roman" w:cs="Times New Roman"/>
          <w:b/>
          <w:lang w:val="sr-Cyrl-CS"/>
        </w:rPr>
      </w:pPr>
      <w:r w:rsidRPr="00A13163">
        <w:rPr>
          <w:rFonts w:ascii="Times New Roman" w:hAnsi="Times New Roman" w:cs="Times New Roman"/>
          <w:b/>
          <w:lang w:val="sr-Cyrl-CS"/>
        </w:rPr>
        <w:t>НАЧИН ОСТВАРИВАЊА ПРОГРАМА</w:t>
      </w:r>
    </w:p>
    <w:p w:rsidR="00CF6EAA" w:rsidRPr="00A13163" w:rsidRDefault="00CF6EAA" w:rsidP="00CF6EAA">
      <w:pPr>
        <w:shd w:val="clear" w:color="auto" w:fill="FFFFFF"/>
        <w:ind w:right="5"/>
        <w:rPr>
          <w:rFonts w:ascii="Times New Roman" w:hAnsi="Times New Roman" w:cs="Times New Roman"/>
          <w:b/>
          <w:lang w:val="ru-RU"/>
        </w:rPr>
      </w:pPr>
    </w:p>
    <w:p w:rsidR="00CF6EAA" w:rsidRPr="00A13163" w:rsidRDefault="00CF6EAA" w:rsidP="00CF6EAA">
      <w:pPr>
        <w:shd w:val="clear" w:color="auto" w:fill="FFFFFF"/>
        <w:jc w:val="both"/>
        <w:rPr>
          <w:rFonts w:ascii="Times New Roman" w:hAnsi="Times New Roman" w:cs="Times New Roman"/>
          <w:lang w:val="ru-RU"/>
        </w:rPr>
      </w:pPr>
      <w:r w:rsidRPr="00A13163">
        <w:rPr>
          <w:rFonts w:ascii="Times New Roman" w:hAnsi="Times New Roman" w:cs="Times New Roman"/>
          <w:spacing w:val="-1"/>
          <w:lang w:val="sr-Cyrl-CS"/>
        </w:rPr>
        <w:t xml:space="preserve">Тежиште рада, код прве наставне теме Интернет, треба да буде на разним врстама електронске комуникације као и правилима </w:t>
      </w:r>
      <w:r w:rsidRPr="00A13163">
        <w:rPr>
          <w:rFonts w:ascii="Times New Roman" w:hAnsi="Times New Roman" w:cs="Times New Roman"/>
          <w:spacing w:val="-7"/>
          <w:lang w:val="sr-Cyrl-CS"/>
        </w:rPr>
        <w:t xml:space="preserve">безбедног понашања у оквирутакве комуникације. Објаснити појам електронске комуникације и навести примере комуникације између </w:t>
      </w:r>
      <w:r w:rsidRPr="00A13163">
        <w:rPr>
          <w:rFonts w:ascii="Times New Roman" w:hAnsi="Times New Roman" w:cs="Times New Roman"/>
          <w:spacing w:val="-2"/>
          <w:lang w:val="sr-Cyrl-CS"/>
        </w:rPr>
        <w:t xml:space="preserve">људи преко рачунара, мобилне телефоније и других електронских уређаја и опреме. Дискутовати са ученицима о томе колико су </w:t>
      </w:r>
      <w:r w:rsidRPr="00A13163">
        <w:rPr>
          <w:rFonts w:ascii="Times New Roman" w:hAnsi="Times New Roman" w:cs="Times New Roman"/>
          <w:spacing w:val="-6"/>
          <w:lang w:val="sr-Cyrl-CS"/>
        </w:rPr>
        <w:t xml:space="preserve">овакви облици комуникације заступљени у њиховом свакодневном животу и колико утичу на њих. Тражити од ученика да размишљају </w:t>
      </w:r>
      <w:r w:rsidRPr="00A13163">
        <w:rPr>
          <w:rFonts w:ascii="Times New Roman" w:hAnsi="Times New Roman" w:cs="Times New Roman"/>
          <w:spacing w:val="-2"/>
          <w:lang w:val="sr-Cyrl-CS"/>
        </w:rPr>
        <w:t xml:space="preserve">о добрим и лошим странама тих утицаја. Извући заједничке закључке о томе колико нам је важан и користан Интернет и којих се </w:t>
      </w:r>
      <w:r w:rsidRPr="00A13163">
        <w:rPr>
          <w:rFonts w:ascii="Times New Roman" w:hAnsi="Times New Roman" w:cs="Times New Roman"/>
          <w:spacing w:val="-3"/>
          <w:lang w:val="sr-Cyrl-CS"/>
        </w:rPr>
        <w:t xml:space="preserve">правила понашања треба придржавати да би смо заштитили приватност, личне податке као и рачунар и осталу техничку опрему. </w:t>
      </w:r>
      <w:r w:rsidRPr="00A13163">
        <w:rPr>
          <w:rFonts w:ascii="Times New Roman" w:hAnsi="Times New Roman" w:cs="Times New Roman"/>
          <w:lang w:val="sr-Cyrl-CS"/>
        </w:rPr>
        <w:t xml:space="preserve">Највећи деочасова, од предвиђених, посветити практичном раду са електронском поштом. Детаљно образложити структуру </w:t>
      </w:r>
      <w:r w:rsidRPr="00A13163">
        <w:rPr>
          <w:rFonts w:ascii="Times New Roman" w:hAnsi="Times New Roman" w:cs="Times New Roman"/>
          <w:spacing w:val="-8"/>
          <w:lang w:val="sr-Cyrl-CS"/>
        </w:rPr>
        <w:t xml:space="preserve">електронске поруке, начине креирања, чувања, брисања, читања и одговарања на примљену електронску пошту, са нагласком на </w:t>
      </w:r>
      <w:r w:rsidRPr="00A13163">
        <w:rPr>
          <w:rFonts w:ascii="Times New Roman" w:hAnsi="Times New Roman" w:cs="Times New Roman"/>
          <w:spacing w:val="-6"/>
          <w:lang w:val="sr-Cyrl-CS"/>
        </w:rPr>
        <w:t xml:space="preserve">наредбе </w:t>
      </w:r>
      <w:r w:rsidRPr="00A13163">
        <w:rPr>
          <w:rFonts w:ascii="Times New Roman" w:hAnsi="Times New Roman" w:cs="Times New Roman"/>
          <w:spacing w:val="-6"/>
        </w:rPr>
        <w:t>Attach</w:t>
      </w:r>
      <w:r w:rsidRPr="00A13163">
        <w:rPr>
          <w:rFonts w:ascii="Times New Roman" w:hAnsi="Times New Roman" w:cs="Times New Roman"/>
          <w:spacing w:val="-6"/>
          <w:lang w:val="ru-RU"/>
        </w:rPr>
        <w:t xml:space="preserve">, </w:t>
      </w:r>
      <w:r w:rsidRPr="00A13163">
        <w:rPr>
          <w:rFonts w:ascii="Times New Roman" w:hAnsi="Times New Roman" w:cs="Times New Roman"/>
          <w:spacing w:val="-6"/>
        </w:rPr>
        <w:t>Reply</w:t>
      </w:r>
      <w:r w:rsidRPr="00A13163">
        <w:rPr>
          <w:rFonts w:ascii="Times New Roman" w:hAnsi="Times New Roman" w:cs="Times New Roman"/>
          <w:spacing w:val="-6"/>
          <w:lang w:val="ru-RU"/>
        </w:rPr>
        <w:t xml:space="preserve">, </w:t>
      </w:r>
      <w:r w:rsidRPr="00A13163">
        <w:rPr>
          <w:rFonts w:ascii="Times New Roman" w:hAnsi="Times New Roman" w:cs="Times New Roman"/>
          <w:spacing w:val="-6"/>
        </w:rPr>
        <w:t>Forward</w:t>
      </w:r>
      <w:r w:rsidRPr="00A13163">
        <w:rPr>
          <w:rFonts w:ascii="Times New Roman" w:hAnsi="Times New Roman" w:cs="Times New Roman"/>
          <w:spacing w:val="-6"/>
          <w:lang w:val="ru-RU"/>
        </w:rPr>
        <w:t xml:space="preserve">. </w:t>
      </w:r>
      <w:r w:rsidRPr="00A13163">
        <w:rPr>
          <w:rFonts w:ascii="Times New Roman" w:hAnsi="Times New Roman" w:cs="Times New Roman"/>
          <w:spacing w:val="-6"/>
          <w:lang w:val="sr-Cyrl-CS"/>
        </w:rPr>
        <w:t xml:space="preserve">Обрадити теме као што су: коришћење готових програма за рад са електронском поштом, коришћење веб поште, прављење и коришћење адресара. Уколико постоје техничке могућности у школи, пружити прилику свим ученицима да уз помоћ наставника, креирају своју, бесплатну е-mail адресу и размене писане поруке. У оквиру практичних вежби укључити захтеве да </w:t>
      </w:r>
      <w:r w:rsidRPr="00A13163">
        <w:rPr>
          <w:rFonts w:ascii="Times New Roman" w:hAnsi="Times New Roman" w:cs="Times New Roman"/>
          <w:spacing w:val="-7"/>
          <w:lang w:val="sr-Cyrl-CS"/>
        </w:rPr>
        <w:t xml:space="preserve">се уз писану поруку пошаљу и додатна документа као што су слике, текстуална или звучна документа. Вежбати начине одговарања на </w:t>
      </w:r>
      <w:r w:rsidRPr="00A13163">
        <w:rPr>
          <w:rFonts w:ascii="Times New Roman" w:hAnsi="Times New Roman" w:cs="Times New Roman"/>
          <w:spacing w:val="-9"/>
          <w:lang w:val="sr-Cyrl-CS"/>
        </w:rPr>
        <w:t xml:space="preserve">већ добијену електронску поруку, начине прослеђивања непромењене поруке даље, рад са адресаром и листом контаката. </w:t>
      </w:r>
      <w:r w:rsidRPr="00A13163">
        <w:rPr>
          <w:rFonts w:ascii="Times New Roman" w:hAnsi="Times New Roman" w:cs="Times New Roman"/>
          <w:spacing w:val="-6"/>
          <w:lang w:val="sr-Cyrl-CS"/>
        </w:rPr>
        <w:t xml:space="preserve">Уколико школа нема конекцију на Интернет, у </w:t>
      </w:r>
      <w:r w:rsidRPr="00A13163">
        <w:rPr>
          <w:rFonts w:ascii="Times New Roman" w:hAnsi="Times New Roman" w:cs="Times New Roman"/>
          <w:spacing w:val="-6"/>
        </w:rPr>
        <w:t>offline</w:t>
      </w:r>
      <w:r w:rsidRPr="00A13163">
        <w:rPr>
          <w:rFonts w:ascii="Times New Roman" w:hAnsi="Times New Roman" w:cs="Times New Roman"/>
          <w:spacing w:val="-6"/>
          <w:lang w:val="sr-Cyrl-CS"/>
        </w:rPr>
        <w:t xml:space="preserve">режиму показати све могуће детаље око рада са електронском поштом. </w:t>
      </w:r>
      <w:r w:rsidRPr="00A13163">
        <w:rPr>
          <w:rFonts w:ascii="Times New Roman" w:hAnsi="Times New Roman" w:cs="Times New Roman"/>
          <w:lang w:val="sr-Cyrl-CS"/>
        </w:rPr>
        <w:t xml:space="preserve">Поред рада са електронском поштом, посебну пажњу посветити разјашњавању појмова као што су дискусије и коментари на </w:t>
      </w:r>
      <w:r w:rsidRPr="00A13163">
        <w:rPr>
          <w:rFonts w:ascii="Times New Roman" w:hAnsi="Times New Roman" w:cs="Times New Roman"/>
          <w:spacing w:val="-7"/>
          <w:lang w:val="sr-Cyrl-CS"/>
        </w:rPr>
        <w:t xml:space="preserve">Интернету, појму блога и форума и начинима рада са њима, појму видео-конференције, електронског учења и учења на даљину, појму </w:t>
      </w:r>
      <w:r w:rsidRPr="00A13163">
        <w:rPr>
          <w:rFonts w:ascii="Times New Roman" w:hAnsi="Times New Roman" w:cs="Times New Roman"/>
          <w:spacing w:val="-6"/>
          <w:lang w:val="sr-Cyrl-CS"/>
        </w:rPr>
        <w:t xml:space="preserve">инстант порука и ћаскања на Интернету. Уколико постоји могућност, демонстрирати поступак рада са телекомуникационом опремом </w:t>
      </w:r>
      <w:r w:rsidRPr="00A13163">
        <w:rPr>
          <w:rFonts w:ascii="Times New Roman" w:hAnsi="Times New Roman" w:cs="Times New Roman"/>
          <w:spacing w:val="-8"/>
          <w:lang w:val="sr-Cyrl-CS"/>
        </w:rPr>
        <w:t xml:space="preserve">за успостављање видео-конференције. Скренути пажњу ученицима на велику ризницу знања на Интернету и како да препознају тачне и поуздане изворе информација. Разјаснити појам ауторских права и скренути пажњу на начинедељења дигиталних материјала, односно </w:t>
      </w:r>
      <w:r w:rsidRPr="00A13163">
        <w:rPr>
          <w:rFonts w:ascii="Times New Roman" w:hAnsi="Times New Roman" w:cs="Times New Roman"/>
          <w:spacing w:val="-1"/>
          <w:lang w:val="sr-Cyrl-CS"/>
        </w:rPr>
        <w:t xml:space="preserve">начине преузимања туђих материјала и постављање својих на Интернет.У оквиру сваког појма који се обрађује, инсистирати на </w:t>
      </w:r>
      <w:r w:rsidRPr="00A13163">
        <w:rPr>
          <w:rFonts w:ascii="Times New Roman" w:hAnsi="Times New Roman" w:cs="Times New Roman"/>
          <w:spacing w:val="-7"/>
          <w:lang w:val="sr-Cyrl-CS"/>
        </w:rPr>
        <w:t xml:space="preserve">писаним и неписаним правилима понашања у току наведених начина комуникације. Упутити ученике да питају родитеље и наставнике </w:t>
      </w:r>
      <w:r w:rsidRPr="00A13163">
        <w:rPr>
          <w:rFonts w:ascii="Times New Roman" w:hAnsi="Times New Roman" w:cs="Times New Roman"/>
          <w:spacing w:val="-8"/>
          <w:lang w:val="sr-Cyrl-CS"/>
        </w:rPr>
        <w:t>за савет у случају да нису сами у стању да одлуче да ли је нека активност на Интернету безбедна или не.</w:t>
      </w:r>
    </w:p>
    <w:p w:rsidR="00CF6EAA" w:rsidRPr="00A13163" w:rsidRDefault="00CF6EAA" w:rsidP="00CF6EAA">
      <w:pPr>
        <w:shd w:val="clear" w:color="auto" w:fill="FFFFFF"/>
        <w:jc w:val="both"/>
        <w:rPr>
          <w:rFonts w:ascii="Times New Roman" w:hAnsi="Times New Roman" w:cs="Times New Roman"/>
          <w:lang w:val="ru-RU"/>
        </w:rPr>
      </w:pPr>
      <w:r w:rsidRPr="00A13163">
        <w:rPr>
          <w:rFonts w:ascii="Times New Roman" w:hAnsi="Times New Roman" w:cs="Times New Roman"/>
          <w:spacing w:val="-3"/>
          <w:lang w:val="sr-Cyrl-CS"/>
        </w:rPr>
        <w:t xml:space="preserve">Код теме Обрада звука ученицима представити формате звучних записа, издвојити оне који се најчешће користе и истаћи њихове </w:t>
      </w:r>
      <w:r w:rsidRPr="00A13163">
        <w:rPr>
          <w:rFonts w:ascii="Times New Roman" w:hAnsi="Times New Roman" w:cs="Times New Roman"/>
          <w:spacing w:val="-4"/>
          <w:lang w:val="sr-Cyrl-CS"/>
        </w:rPr>
        <w:t xml:space="preserve">предности и недостатке у поређењу са другима. Демонстрирати рад на обради звука у неком од доступних програма (нпр. </w:t>
      </w:r>
      <w:r w:rsidRPr="00A13163">
        <w:rPr>
          <w:rFonts w:ascii="Times New Roman" w:hAnsi="Times New Roman" w:cs="Times New Roman"/>
          <w:spacing w:val="-4"/>
        </w:rPr>
        <w:t>Audacity</w:t>
      </w:r>
      <w:r w:rsidRPr="00A13163">
        <w:rPr>
          <w:rFonts w:ascii="Times New Roman" w:hAnsi="Times New Roman" w:cs="Times New Roman"/>
          <w:spacing w:val="-4"/>
          <w:lang w:val="sr-Cyrl-CS"/>
        </w:rPr>
        <w:t xml:space="preserve">, </w:t>
      </w:r>
      <w:r w:rsidRPr="00A13163">
        <w:rPr>
          <w:rFonts w:ascii="Times New Roman" w:hAnsi="Times New Roman" w:cs="Times New Roman"/>
          <w:spacing w:val="-6"/>
        </w:rPr>
        <w:t>WindowsMediaEncoder</w:t>
      </w:r>
      <w:r w:rsidRPr="00A13163">
        <w:rPr>
          <w:rFonts w:ascii="Times New Roman" w:hAnsi="Times New Roman" w:cs="Times New Roman"/>
          <w:spacing w:val="-6"/>
          <w:lang w:val="sr-Cyrl-CS"/>
        </w:rPr>
        <w:t xml:space="preserve">, </w:t>
      </w:r>
      <w:r w:rsidRPr="00A13163">
        <w:rPr>
          <w:rFonts w:ascii="Times New Roman" w:hAnsi="Times New Roman" w:cs="Times New Roman"/>
          <w:spacing w:val="-6"/>
        </w:rPr>
        <w:t>AdobeAudition</w:t>
      </w:r>
      <w:r w:rsidRPr="00A13163">
        <w:rPr>
          <w:rFonts w:ascii="Times New Roman" w:hAnsi="Times New Roman" w:cs="Times New Roman"/>
          <w:spacing w:val="-6"/>
          <w:lang w:val="sr-Cyrl-CS"/>
        </w:rPr>
        <w:t xml:space="preserve">, </w:t>
      </w:r>
      <w:r w:rsidRPr="00A13163">
        <w:rPr>
          <w:rFonts w:ascii="Times New Roman" w:hAnsi="Times New Roman" w:cs="Times New Roman"/>
          <w:spacing w:val="-6"/>
        </w:rPr>
        <w:t>SoundForge</w:t>
      </w:r>
      <w:r w:rsidRPr="00A13163">
        <w:rPr>
          <w:rFonts w:ascii="Times New Roman" w:hAnsi="Times New Roman" w:cs="Times New Roman"/>
          <w:spacing w:val="-6"/>
          <w:lang w:val="sr-Cyrl-CS"/>
        </w:rPr>
        <w:t xml:space="preserve">, </w:t>
      </w:r>
      <w:r w:rsidRPr="00A13163">
        <w:rPr>
          <w:rFonts w:ascii="Times New Roman" w:hAnsi="Times New Roman" w:cs="Times New Roman"/>
          <w:spacing w:val="-6"/>
        </w:rPr>
        <w:t>Nuendo</w:t>
      </w:r>
      <w:r w:rsidRPr="00A13163">
        <w:rPr>
          <w:rFonts w:ascii="Times New Roman" w:hAnsi="Times New Roman" w:cs="Times New Roman"/>
          <w:spacing w:val="-6"/>
          <w:lang w:val="sr-Cyrl-CS"/>
        </w:rPr>
        <w:t xml:space="preserve">...). Посебну пажњу посветити целинама као што су: конверзија између </w:t>
      </w:r>
      <w:r w:rsidRPr="00A13163">
        <w:rPr>
          <w:rFonts w:ascii="Times New Roman" w:hAnsi="Times New Roman" w:cs="Times New Roman"/>
          <w:spacing w:val="-1"/>
          <w:lang w:val="sr-Cyrl-CS"/>
        </w:rPr>
        <w:t xml:space="preserve">различитих формата, снимање и обрада гласа (и других звукова) и монтажа аудио записа (од већ постојећих музичких нумера). </w:t>
      </w:r>
      <w:r w:rsidRPr="00A13163">
        <w:rPr>
          <w:rFonts w:ascii="Times New Roman" w:hAnsi="Times New Roman" w:cs="Times New Roman"/>
          <w:spacing w:val="-8"/>
          <w:lang w:val="sr-Cyrl-CS"/>
        </w:rPr>
        <w:t xml:space="preserve">Оставити времена да се учениципрактично упознају са алатима за рад и испробају сегменте рада у програму: </w:t>
      </w:r>
      <w:r w:rsidRPr="00A13163">
        <w:rPr>
          <w:rFonts w:ascii="Times New Roman" w:hAnsi="Times New Roman" w:cs="Times New Roman"/>
          <w:lang w:val="sr-Cyrl-CS"/>
        </w:rPr>
        <w:t>конверзија, снимање, монтажа и обрада звука.</w:t>
      </w:r>
    </w:p>
    <w:p w:rsidR="00CF6EAA" w:rsidRPr="00A13163" w:rsidRDefault="00CF6EAA" w:rsidP="00CF6EAA">
      <w:pPr>
        <w:shd w:val="clear" w:color="auto" w:fill="FFFFFF"/>
        <w:jc w:val="both"/>
        <w:rPr>
          <w:rFonts w:ascii="Times New Roman" w:hAnsi="Times New Roman" w:cs="Times New Roman"/>
          <w:lang w:val="sr-Cyrl-CS"/>
        </w:rPr>
      </w:pPr>
      <w:r w:rsidRPr="00A13163">
        <w:rPr>
          <w:rFonts w:ascii="Times New Roman" w:hAnsi="Times New Roman" w:cs="Times New Roman"/>
          <w:spacing w:val="-9"/>
          <w:lang w:val="sr-Cyrl-CS"/>
        </w:rPr>
        <w:t xml:space="preserve">Тему Обрада видео записа започети снимањем видео записа. За снимањевидео секвенци користити дигиталне фотоапарате и мобилне </w:t>
      </w:r>
      <w:r w:rsidRPr="00A13163">
        <w:rPr>
          <w:rFonts w:ascii="Times New Roman" w:hAnsi="Times New Roman" w:cs="Times New Roman"/>
          <w:spacing w:val="-7"/>
          <w:lang w:val="sr-Cyrl-CS"/>
        </w:rPr>
        <w:t xml:space="preserve">телефоне. Уколикошкола поседује неку врсту камере, омогућити ученицима да практично раде са њом. Снимљене материјале увозити </w:t>
      </w:r>
      <w:r w:rsidRPr="00A13163">
        <w:rPr>
          <w:rFonts w:ascii="Times New Roman" w:hAnsi="Times New Roman" w:cs="Times New Roman"/>
          <w:lang w:val="sr-Cyrl-CS"/>
        </w:rPr>
        <w:t xml:space="preserve">у   програм   за   обраду   видео   секвенци   (на   пример   </w:t>
      </w:r>
      <w:r w:rsidRPr="00A13163">
        <w:rPr>
          <w:rFonts w:ascii="Times New Roman" w:hAnsi="Times New Roman" w:cs="Times New Roman"/>
        </w:rPr>
        <w:t>WindowsMovieMaker</w:t>
      </w:r>
      <w:r w:rsidRPr="00A13163">
        <w:rPr>
          <w:rFonts w:ascii="Times New Roman" w:hAnsi="Times New Roman" w:cs="Times New Roman"/>
          <w:lang w:val="sr-Cyrl-CS"/>
        </w:rPr>
        <w:t xml:space="preserve">и   други).   Показати   основне   алате   за </w:t>
      </w:r>
      <w:r w:rsidRPr="00A13163">
        <w:rPr>
          <w:rFonts w:ascii="Times New Roman" w:hAnsi="Times New Roman" w:cs="Times New Roman"/>
          <w:spacing w:val="-9"/>
          <w:lang w:val="sr-Cyrl-CS"/>
        </w:rPr>
        <w:t xml:space="preserve">одсецање, брисање, позиционирање, копирање, премештање, постављање на временску линију видео секвенци ради финалне монтаже. </w:t>
      </w:r>
      <w:r w:rsidRPr="00A13163">
        <w:rPr>
          <w:rFonts w:ascii="Times New Roman" w:hAnsi="Times New Roman" w:cs="Times New Roman"/>
          <w:spacing w:val="-7"/>
          <w:lang w:val="sr-Cyrl-CS"/>
        </w:rPr>
        <w:t xml:space="preserve">На видео секвенце применити визуелне ефекте, додати звук и текст. Задатак за вежбу може бити самостална израда малог филма на </w:t>
      </w:r>
      <w:r w:rsidRPr="00A13163">
        <w:rPr>
          <w:rFonts w:ascii="Times New Roman" w:hAnsi="Times New Roman" w:cs="Times New Roman"/>
          <w:spacing w:val="-5"/>
          <w:lang w:val="sr-Cyrl-CS"/>
        </w:rPr>
        <w:t xml:space="preserve">тему по </w:t>
      </w:r>
      <w:r w:rsidRPr="00A13163">
        <w:rPr>
          <w:rFonts w:ascii="Times New Roman" w:hAnsi="Times New Roman" w:cs="Times New Roman"/>
          <w:spacing w:val="-5"/>
          <w:lang w:val="sr-Cyrl-CS"/>
        </w:rPr>
        <w:lastRenderedPageBreak/>
        <w:t xml:space="preserve">избору. Објаснити начин чувања и запамћивања пројектног фајла, као и начин самосталнe израде филма. Истаћи формате видео записа које програм нуди. Дискутовати са ученицима о квалитету видео записа у односу на формат видео записа. Обавезно </w:t>
      </w:r>
      <w:r w:rsidRPr="00A13163">
        <w:rPr>
          <w:rFonts w:ascii="Times New Roman" w:hAnsi="Times New Roman" w:cs="Times New Roman"/>
          <w:spacing w:val="-7"/>
          <w:lang w:val="sr-Cyrl-CS"/>
        </w:rPr>
        <w:t xml:space="preserve">показати начине конверзије између различитих видео формата (на пр. </w:t>
      </w:r>
      <w:r w:rsidRPr="00A13163">
        <w:rPr>
          <w:rFonts w:ascii="Times New Roman" w:hAnsi="Times New Roman" w:cs="Times New Roman"/>
          <w:spacing w:val="-7"/>
        </w:rPr>
        <w:t xml:space="preserve">Windows Movie Maker, Windows Media Encoder, Super Encoder </w:t>
      </w:r>
      <w:r w:rsidRPr="00A13163">
        <w:rPr>
          <w:rFonts w:ascii="Times New Roman" w:hAnsi="Times New Roman" w:cs="Times New Roman"/>
          <w:spacing w:val="-7"/>
          <w:lang w:val="sr-Cyrl-CS"/>
        </w:rPr>
        <w:t xml:space="preserve">и </w:t>
      </w:r>
      <w:r w:rsidRPr="00A13163">
        <w:rPr>
          <w:rFonts w:ascii="Times New Roman" w:hAnsi="Times New Roman" w:cs="Times New Roman"/>
          <w:lang w:val="sr-Cyrl-CS"/>
        </w:rPr>
        <w:t>други).</w:t>
      </w:r>
    </w:p>
    <w:p w:rsidR="00CF6EAA" w:rsidRPr="00A13163" w:rsidRDefault="00CF6EAA" w:rsidP="00CF6EAA">
      <w:pPr>
        <w:shd w:val="clear" w:color="auto" w:fill="FFFFFF"/>
        <w:jc w:val="both"/>
        <w:rPr>
          <w:rFonts w:ascii="Times New Roman" w:hAnsi="Times New Roman" w:cs="Times New Roman"/>
          <w:lang w:val="sr-Cyrl-CS"/>
        </w:rPr>
      </w:pPr>
      <w:r w:rsidRPr="00A13163">
        <w:rPr>
          <w:rFonts w:ascii="Times New Roman" w:hAnsi="Times New Roman" w:cs="Times New Roman"/>
          <w:spacing w:val="-5"/>
          <w:lang w:val="sr-Cyrl-CS"/>
        </w:rPr>
        <w:t xml:space="preserve">Израда презентација је тема која се наслања на претходно обрађене садржаје у оквиру петог, шестог и седмог разреда, као што су: </w:t>
      </w:r>
      <w:r w:rsidRPr="00A13163">
        <w:rPr>
          <w:rFonts w:ascii="Times New Roman" w:hAnsi="Times New Roman" w:cs="Times New Roman"/>
          <w:spacing w:val="-8"/>
          <w:lang w:val="sr-Cyrl-CS"/>
        </w:rPr>
        <w:t xml:space="preserve">увод у мултимедију у петом разреду, рад са текстом у петом и шестом разреду, графика и анимација у шестом разреду и обрада звука и видео записа у седмом разреду. Да би се ученици обучили да израђују квалитетне мултимедијалне презентације, неопходно је обучити </w:t>
      </w:r>
      <w:r w:rsidRPr="00A13163">
        <w:rPr>
          <w:rFonts w:ascii="Times New Roman" w:hAnsi="Times New Roman" w:cs="Times New Roman"/>
          <w:spacing w:val="-7"/>
          <w:lang w:val="sr-Cyrl-CS"/>
        </w:rPr>
        <w:t xml:space="preserve">их да прво умеју да припреме материјале за рад. С обзиром да је предмет__изборни и бира се сваке године изнова, неопходно је прво </w:t>
      </w:r>
      <w:r w:rsidRPr="00A13163">
        <w:rPr>
          <w:rFonts w:ascii="Times New Roman" w:hAnsi="Times New Roman" w:cs="Times New Roman"/>
          <w:spacing w:val="-3"/>
          <w:lang w:val="sr-Cyrl-CS"/>
        </w:rPr>
        <w:t xml:space="preserve">направити преглед колико садржаја су ученици имали прилике да усвоје. Уколико неки ученици нису похађали предмет у свим </w:t>
      </w:r>
      <w:r w:rsidRPr="00A13163">
        <w:rPr>
          <w:rFonts w:ascii="Times New Roman" w:hAnsi="Times New Roman" w:cs="Times New Roman"/>
          <w:spacing w:val="-8"/>
          <w:lang w:val="sr-Cyrl-CS"/>
        </w:rPr>
        <w:t xml:space="preserve">ранијим разредима, препоручује се да се неки неопходни делови у везиса обрадом текста, графике и анимације укратко понове. </w:t>
      </w:r>
      <w:r w:rsidRPr="00A13163">
        <w:rPr>
          <w:rFonts w:ascii="Times New Roman" w:hAnsi="Times New Roman" w:cs="Times New Roman"/>
          <w:spacing w:val="-10"/>
          <w:lang w:val="sr-Cyrl-CS"/>
        </w:rPr>
        <w:t xml:space="preserve">Следећа етапа у обради ове теме би требало да буде дефинисање појма презентације и упознавање са њеном типичном структуром кроз </w:t>
      </w:r>
      <w:r w:rsidRPr="00A13163">
        <w:rPr>
          <w:rFonts w:ascii="Times New Roman" w:hAnsi="Times New Roman" w:cs="Times New Roman"/>
          <w:spacing w:val="-5"/>
          <w:lang w:val="sr-Cyrl-CS"/>
        </w:rPr>
        <w:t xml:space="preserve">приказивање добро урађених примера. Ученике упознати са карактеристикама успешне презентације и критеријумима за њено </w:t>
      </w:r>
      <w:r w:rsidRPr="00A13163">
        <w:rPr>
          <w:rFonts w:ascii="Times New Roman" w:hAnsi="Times New Roman" w:cs="Times New Roman"/>
          <w:spacing w:val="-8"/>
          <w:lang w:val="sr-Cyrl-CS"/>
        </w:rPr>
        <w:t xml:space="preserve">оцењивање. Такође, ученицима скренути пажњу на поштовање препорука приликом самосталне израде презентације. </w:t>
      </w:r>
      <w:r w:rsidRPr="00A13163">
        <w:rPr>
          <w:rFonts w:ascii="Times New Roman" w:hAnsi="Times New Roman" w:cs="Times New Roman"/>
          <w:spacing w:val="-4"/>
          <w:lang w:val="sr-Cyrl-CS"/>
        </w:rPr>
        <w:t xml:space="preserve">Препоруке обухватају: однос боја на слајдовима, количине текста, слика, анимација, графикона и других видео садражаја, као и </w:t>
      </w:r>
      <w:r w:rsidRPr="00A13163">
        <w:rPr>
          <w:rFonts w:ascii="Times New Roman" w:hAnsi="Times New Roman" w:cs="Times New Roman"/>
          <w:spacing w:val="-3"/>
          <w:lang w:val="sr-Cyrl-CS"/>
        </w:rPr>
        <w:t xml:space="preserve">уклопљеност звукова у целину. Посебну пажњу скренути на начин повезивања слајдова унутар презентације. Анализирати са </w:t>
      </w:r>
      <w:r w:rsidRPr="00A13163">
        <w:rPr>
          <w:rFonts w:ascii="Times New Roman" w:hAnsi="Times New Roman" w:cs="Times New Roman"/>
          <w:spacing w:val="-7"/>
          <w:lang w:val="sr-Cyrl-CS"/>
        </w:rPr>
        <w:t>ученицима показане примере са освртом на позитивне карактеристике и евентуалне негативне карактеристике презентација.</w:t>
      </w:r>
    </w:p>
    <w:p w:rsidR="00CF6EAA" w:rsidRPr="00A13163" w:rsidRDefault="00CF6EAA" w:rsidP="00CF6EAA">
      <w:pPr>
        <w:shd w:val="clear" w:color="auto" w:fill="FFFFFF"/>
        <w:jc w:val="both"/>
        <w:rPr>
          <w:rFonts w:ascii="Times New Roman" w:hAnsi="Times New Roman" w:cs="Times New Roman"/>
          <w:lang w:val="ru-RU"/>
        </w:rPr>
      </w:pPr>
      <w:r w:rsidRPr="00A13163">
        <w:rPr>
          <w:rFonts w:ascii="Times New Roman" w:hAnsi="Times New Roman" w:cs="Times New Roman"/>
          <w:spacing w:val="-7"/>
          <w:lang w:val="sr-Cyrl-CS"/>
        </w:rPr>
        <w:t xml:space="preserve">Посебан </w:t>
      </w:r>
      <w:r w:rsidRPr="00A13163">
        <w:rPr>
          <w:rFonts w:ascii="Times New Roman" w:hAnsi="Times New Roman" w:cs="Times New Roman"/>
          <w:spacing w:val="-3"/>
          <w:lang w:val="sr-Cyrl-CS"/>
        </w:rPr>
        <w:t xml:space="preserve">акценат треба ставити на врсте презентација и разјаснити да се презентације могу правити као подршка предавачу или као </w:t>
      </w:r>
      <w:r w:rsidRPr="00A13163">
        <w:rPr>
          <w:rFonts w:ascii="Times New Roman" w:hAnsi="Times New Roman" w:cs="Times New Roman"/>
          <w:spacing w:val="-8"/>
          <w:lang w:val="sr-Cyrl-CS"/>
        </w:rPr>
        <w:t xml:space="preserve">програмирани материјал који се даје ученицима за самостално учење. Конкретан рад на изради самосталне презентације са ученицима </w:t>
      </w:r>
      <w:r w:rsidRPr="00A13163">
        <w:rPr>
          <w:rFonts w:ascii="Times New Roman" w:hAnsi="Times New Roman" w:cs="Times New Roman"/>
          <w:spacing w:val="-6"/>
          <w:lang w:val="sr-Cyrl-CS"/>
        </w:rPr>
        <w:t xml:space="preserve">започети одабиром тема које ће бити обрађиване и презентоване у току преосталих часова. Након тога представити радно окружење </w:t>
      </w:r>
      <w:r w:rsidRPr="00A13163">
        <w:rPr>
          <w:rFonts w:ascii="Times New Roman" w:hAnsi="Times New Roman" w:cs="Times New Roman"/>
          <w:spacing w:val="-9"/>
          <w:lang w:val="sr-Cyrl-CS"/>
        </w:rPr>
        <w:t xml:space="preserve">програма и кренути на рад са слајдовима (уметање новог, брисање, промена распореда, копирање, премештање, прегледање). </w:t>
      </w:r>
      <w:r w:rsidRPr="00A13163">
        <w:rPr>
          <w:rFonts w:ascii="Times New Roman" w:hAnsi="Times New Roman" w:cs="Times New Roman"/>
          <w:spacing w:val="-5"/>
          <w:lang w:val="sr-Cyrl-CS"/>
        </w:rPr>
        <w:t xml:space="preserve">После креирања основне структуре презентације показати могућности програма за визуелно обликовање појединачних слајдова и </w:t>
      </w:r>
      <w:r w:rsidRPr="00A13163">
        <w:rPr>
          <w:rFonts w:ascii="Times New Roman" w:hAnsi="Times New Roman" w:cs="Times New Roman"/>
          <w:spacing w:val="-4"/>
          <w:lang w:val="sr-Cyrl-CS"/>
        </w:rPr>
        <w:t xml:space="preserve">примену готових, дизајнираних шаблона. Кроз рад са текстом поновити најважније законитости обраде текста. У раду са сликама </w:t>
      </w:r>
      <w:r w:rsidRPr="00A13163">
        <w:rPr>
          <w:rFonts w:ascii="Times New Roman" w:hAnsi="Times New Roman" w:cs="Times New Roman"/>
          <w:spacing w:val="-6"/>
          <w:lang w:val="sr-Cyrl-CS"/>
        </w:rPr>
        <w:t xml:space="preserve">поновити укратко све о типовима записа дигиталних слика и конверзији између формата. Показати како се слике умећу на слајд или у позадину и како се могу обрађивати. Наставити са уметањем других графичких објеката као што су дијаграми, табеле, готови облици, </w:t>
      </w:r>
      <w:r w:rsidRPr="00A13163">
        <w:rPr>
          <w:rFonts w:ascii="Times New Roman" w:hAnsi="Times New Roman" w:cs="Times New Roman"/>
          <w:spacing w:val="-7"/>
          <w:lang w:val="sr-Cyrl-CS"/>
        </w:rPr>
        <w:t xml:space="preserve">анимације и други графички елементи </w:t>
      </w:r>
      <w:r w:rsidRPr="00A13163">
        <w:rPr>
          <w:rFonts w:ascii="Times New Roman" w:hAnsi="Times New Roman" w:cs="Times New Roman"/>
          <w:spacing w:val="-7"/>
          <w:lang w:val="ru-RU"/>
        </w:rPr>
        <w:t>(</w:t>
      </w:r>
      <w:r w:rsidRPr="00A13163">
        <w:rPr>
          <w:rFonts w:ascii="Times New Roman" w:hAnsi="Times New Roman" w:cs="Times New Roman"/>
          <w:spacing w:val="-7"/>
        </w:rPr>
        <w:t>clipart</w:t>
      </w:r>
      <w:r w:rsidRPr="00A13163">
        <w:rPr>
          <w:rFonts w:ascii="Times New Roman" w:hAnsi="Times New Roman" w:cs="Times New Roman"/>
          <w:spacing w:val="-7"/>
          <w:lang w:val="ru-RU"/>
        </w:rPr>
        <w:t xml:space="preserve">, </w:t>
      </w:r>
      <w:r w:rsidRPr="00A13163">
        <w:rPr>
          <w:rFonts w:ascii="Times New Roman" w:hAnsi="Times New Roman" w:cs="Times New Roman"/>
          <w:spacing w:val="-7"/>
        </w:rPr>
        <w:t>wordart</w:t>
      </w:r>
      <w:r w:rsidRPr="00A13163">
        <w:rPr>
          <w:rFonts w:ascii="Times New Roman" w:hAnsi="Times New Roman" w:cs="Times New Roman"/>
          <w:spacing w:val="-7"/>
          <w:lang w:val="ru-RU"/>
        </w:rPr>
        <w:t xml:space="preserve">...). </w:t>
      </w:r>
      <w:r w:rsidRPr="00A13163">
        <w:rPr>
          <w:rFonts w:ascii="Times New Roman" w:hAnsi="Times New Roman" w:cs="Times New Roman"/>
          <w:spacing w:val="-7"/>
          <w:lang w:val="sr-Cyrl-CS"/>
        </w:rPr>
        <w:t xml:space="preserve">По један час посветити раду са звуком и раду са видео записима. Објаснити </w:t>
      </w:r>
      <w:r w:rsidRPr="00A13163">
        <w:rPr>
          <w:rFonts w:ascii="Times New Roman" w:hAnsi="Times New Roman" w:cs="Times New Roman"/>
          <w:spacing w:val="-6"/>
          <w:lang w:val="sr-Cyrl-CS"/>
        </w:rPr>
        <w:t xml:space="preserve">појам објекта у презентацији и обрадити постављање ефеката на објекте као и на саме слајдове. Након тога показати начине помоћу </w:t>
      </w:r>
      <w:r w:rsidRPr="00A13163">
        <w:rPr>
          <w:rFonts w:ascii="Times New Roman" w:hAnsi="Times New Roman" w:cs="Times New Roman"/>
          <w:spacing w:val="-5"/>
          <w:lang w:val="sr-Cyrl-CS"/>
        </w:rPr>
        <w:t xml:space="preserve">којих се могу повезати слајдови унутар презентације као и начине повезивања слајдова са спољним садржајима и веб страницама. </w:t>
      </w:r>
      <w:r w:rsidRPr="00A13163">
        <w:rPr>
          <w:rFonts w:ascii="Times New Roman" w:hAnsi="Times New Roman" w:cs="Times New Roman"/>
          <w:spacing w:val="-6"/>
          <w:lang w:val="sr-Cyrl-CS"/>
        </w:rPr>
        <w:t xml:space="preserve">Завршити израду самосталне презентације преко демонстрације могућности програма да се презентација сачува у другом формату. </w:t>
      </w:r>
      <w:r w:rsidRPr="00A13163">
        <w:rPr>
          <w:rFonts w:ascii="Times New Roman" w:hAnsi="Times New Roman" w:cs="Times New Roman"/>
          <w:spacing w:val="-4"/>
          <w:lang w:val="sr-Cyrl-CS"/>
        </w:rPr>
        <w:t xml:space="preserve">Након тога дати препоруке за успешну презентацију. Скренути пажњу на подешавање времена излагања, начин излагања као и на </w:t>
      </w:r>
      <w:r w:rsidRPr="00A13163">
        <w:rPr>
          <w:rFonts w:ascii="Times New Roman" w:hAnsi="Times New Roman" w:cs="Times New Roman"/>
          <w:lang w:val="sr-Cyrl-CS"/>
        </w:rPr>
        <w:t>техничке предуслове које треба испунити да би презентација била оцењена као успешна.</w:t>
      </w:r>
    </w:p>
    <w:p w:rsidR="00CF6EAA" w:rsidRPr="00A13163" w:rsidRDefault="00CF6EAA" w:rsidP="00CF6EAA">
      <w:pPr>
        <w:shd w:val="clear" w:color="auto" w:fill="FFFFFF"/>
        <w:jc w:val="both"/>
        <w:rPr>
          <w:rFonts w:ascii="Times New Roman" w:hAnsi="Times New Roman" w:cs="Times New Roman"/>
          <w:lang w:val="ru-RU"/>
        </w:rPr>
      </w:pPr>
      <w:r w:rsidRPr="00A13163">
        <w:rPr>
          <w:rFonts w:ascii="Times New Roman" w:hAnsi="Times New Roman" w:cs="Times New Roman"/>
          <w:spacing w:val="-7"/>
          <w:lang w:val="sr-Cyrl-CS"/>
        </w:rPr>
        <w:t xml:space="preserve">У оквиру последње тематске целине пружа се могућност наставницима и ученицима који су заинтересовани за наставу Програмирања </w:t>
      </w:r>
      <w:r w:rsidRPr="00A13163">
        <w:rPr>
          <w:rFonts w:ascii="Times New Roman" w:hAnsi="Times New Roman" w:cs="Times New Roman"/>
          <w:spacing w:val="-6"/>
          <w:lang w:val="sr-Cyrl-CS"/>
        </w:rPr>
        <w:t xml:space="preserve">да наставе са изучавањем неког од актуелних програмских језика са којим су се сусрели у VI разреду </w:t>
      </w:r>
      <w:r w:rsidRPr="00A13163">
        <w:rPr>
          <w:rFonts w:ascii="Times New Roman" w:hAnsi="Times New Roman" w:cs="Times New Roman"/>
          <w:spacing w:val="-6"/>
          <w:lang w:val="ru-RU"/>
        </w:rPr>
        <w:t>(</w:t>
      </w:r>
      <w:r w:rsidRPr="00A13163">
        <w:rPr>
          <w:rFonts w:ascii="Times New Roman" w:hAnsi="Times New Roman" w:cs="Times New Roman"/>
          <w:spacing w:val="-6"/>
        </w:rPr>
        <w:t>C</w:t>
      </w:r>
      <w:r w:rsidRPr="00A13163">
        <w:rPr>
          <w:rFonts w:ascii="Times New Roman" w:hAnsi="Times New Roman" w:cs="Times New Roman"/>
          <w:spacing w:val="-6"/>
          <w:lang w:val="ru-RU"/>
        </w:rPr>
        <w:t xml:space="preserve">#, </w:t>
      </w:r>
      <w:r w:rsidRPr="00A13163">
        <w:rPr>
          <w:rFonts w:ascii="Times New Roman" w:hAnsi="Times New Roman" w:cs="Times New Roman"/>
          <w:spacing w:val="-6"/>
        </w:rPr>
        <w:t>Java</w:t>
      </w:r>
      <w:r w:rsidRPr="00A13163">
        <w:rPr>
          <w:rFonts w:ascii="Times New Roman" w:hAnsi="Times New Roman" w:cs="Times New Roman"/>
          <w:spacing w:val="-6"/>
          <w:lang w:val="sr-Cyrl-CS"/>
        </w:rPr>
        <w:t xml:space="preserve">или </w:t>
      </w:r>
      <w:r w:rsidRPr="00A13163">
        <w:rPr>
          <w:rFonts w:ascii="Times New Roman" w:hAnsi="Times New Roman" w:cs="Times New Roman"/>
          <w:spacing w:val="-6"/>
        </w:rPr>
        <w:t>VisualBasic</w:t>
      </w:r>
      <w:r w:rsidRPr="00A13163">
        <w:rPr>
          <w:rFonts w:ascii="Times New Roman" w:hAnsi="Times New Roman" w:cs="Times New Roman"/>
          <w:spacing w:val="-6"/>
          <w:lang w:val="ru-RU"/>
        </w:rPr>
        <w:t xml:space="preserve">). </w:t>
      </w:r>
      <w:r w:rsidRPr="00A13163">
        <w:rPr>
          <w:rFonts w:ascii="Times New Roman" w:hAnsi="Times New Roman" w:cs="Times New Roman"/>
          <w:spacing w:val="-6"/>
          <w:lang w:val="sr-Cyrl-CS"/>
        </w:rPr>
        <w:t xml:space="preserve">При </w:t>
      </w:r>
      <w:r w:rsidRPr="00A13163">
        <w:rPr>
          <w:rFonts w:ascii="Times New Roman" w:hAnsi="Times New Roman" w:cs="Times New Roman"/>
          <w:lang w:val="sr-Cyrl-CS"/>
        </w:rPr>
        <w:t>реализацији ове тематске целине ученике треба упознати са следећим концептима:</w:t>
      </w:r>
    </w:p>
    <w:p w:rsidR="00CF6EAA" w:rsidRPr="00A13163" w:rsidRDefault="00CF6EAA" w:rsidP="00CF6EAA">
      <w:pPr>
        <w:shd w:val="clear" w:color="auto" w:fill="FFFFFF"/>
        <w:jc w:val="both"/>
        <w:rPr>
          <w:rFonts w:ascii="Times New Roman" w:hAnsi="Times New Roman" w:cs="Times New Roman"/>
          <w:lang w:val="sr-Cyrl-CS"/>
        </w:rPr>
      </w:pPr>
    </w:p>
    <w:p w:rsidR="00CF6EAA" w:rsidRPr="00A13163" w:rsidRDefault="00CF6EAA" w:rsidP="00CF6EAA">
      <w:pPr>
        <w:widowControl w:val="0"/>
        <w:numPr>
          <w:ilvl w:val="0"/>
          <w:numId w:val="128"/>
        </w:numPr>
        <w:shd w:val="clear" w:color="auto" w:fill="FFFFFF"/>
        <w:tabs>
          <w:tab w:val="left" w:pos="226"/>
        </w:tabs>
        <w:autoSpaceDE w:val="0"/>
        <w:autoSpaceDN w:val="0"/>
        <w:adjustRightInd w:val="0"/>
        <w:spacing w:after="0" w:line="240" w:lineRule="auto"/>
        <w:ind w:hanging="360"/>
        <w:jc w:val="both"/>
        <w:rPr>
          <w:rFonts w:ascii="Times New Roman" w:hAnsi="Times New Roman" w:cs="Times New Roman"/>
          <w:spacing w:val="-9"/>
          <w:lang w:val="sr-Cyrl-CS"/>
        </w:rPr>
      </w:pPr>
      <w:r w:rsidRPr="00A13163">
        <w:rPr>
          <w:rFonts w:ascii="Times New Roman" w:hAnsi="Times New Roman" w:cs="Times New Roman"/>
          <w:spacing w:val="-6"/>
          <w:lang w:val="sr-Cyrl-CS"/>
        </w:rPr>
        <w:t>Низови</w:t>
      </w:r>
    </w:p>
    <w:p w:rsidR="00CF6EAA" w:rsidRPr="00A13163" w:rsidRDefault="00CF6EAA" w:rsidP="00CF6EAA">
      <w:pPr>
        <w:widowControl w:val="0"/>
        <w:numPr>
          <w:ilvl w:val="0"/>
          <w:numId w:val="128"/>
        </w:numPr>
        <w:shd w:val="clear" w:color="auto" w:fill="FFFFFF"/>
        <w:tabs>
          <w:tab w:val="left" w:pos="226"/>
        </w:tabs>
        <w:autoSpaceDE w:val="0"/>
        <w:autoSpaceDN w:val="0"/>
        <w:adjustRightInd w:val="0"/>
        <w:spacing w:after="0" w:line="240" w:lineRule="auto"/>
        <w:ind w:hanging="360"/>
        <w:jc w:val="both"/>
        <w:rPr>
          <w:rFonts w:ascii="Times New Roman" w:hAnsi="Times New Roman" w:cs="Times New Roman"/>
          <w:spacing w:val="-9"/>
          <w:lang w:val="sr-Cyrl-CS"/>
        </w:rPr>
      </w:pPr>
      <w:r w:rsidRPr="00A13163">
        <w:rPr>
          <w:rFonts w:ascii="Times New Roman" w:hAnsi="Times New Roman" w:cs="Times New Roman"/>
          <w:spacing w:val="-8"/>
          <w:lang w:val="sr-Cyrl-CS"/>
        </w:rPr>
        <w:t xml:space="preserve">Разне врсте петљи, попут </w:t>
      </w:r>
      <w:r w:rsidRPr="00A13163">
        <w:rPr>
          <w:rFonts w:ascii="Times New Roman" w:hAnsi="Times New Roman" w:cs="Times New Roman"/>
          <w:spacing w:val="-8"/>
        </w:rPr>
        <w:t>For</w:t>
      </w:r>
      <w:r w:rsidRPr="00A13163">
        <w:rPr>
          <w:rFonts w:ascii="Times New Roman" w:hAnsi="Times New Roman" w:cs="Times New Roman"/>
          <w:spacing w:val="-8"/>
          <w:lang w:val="sr-Cyrl-CS"/>
        </w:rPr>
        <w:t xml:space="preserve">и </w:t>
      </w:r>
      <w:r w:rsidRPr="00A13163">
        <w:rPr>
          <w:rFonts w:ascii="Times New Roman" w:hAnsi="Times New Roman" w:cs="Times New Roman"/>
          <w:spacing w:val="-8"/>
        </w:rPr>
        <w:t>While</w:t>
      </w:r>
      <w:r w:rsidRPr="00A13163">
        <w:rPr>
          <w:rFonts w:ascii="Times New Roman" w:hAnsi="Times New Roman" w:cs="Times New Roman"/>
          <w:spacing w:val="-8"/>
          <w:lang w:val="ru-RU"/>
        </w:rPr>
        <w:t xml:space="preserve">. </w:t>
      </w:r>
      <w:r w:rsidRPr="00A13163">
        <w:rPr>
          <w:rFonts w:ascii="Times New Roman" w:hAnsi="Times New Roman" w:cs="Times New Roman"/>
          <w:spacing w:val="-8"/>
          <w:lang w:val="sr-Cyrl-CS"/>
        </w:rPr>
        <w:t xml:space="preserve">Наредбе за контролу петљи, </w:t>
      </w:r>
      <w:r w:rsidRPr="00A13163">
        <w:rPr>
          <w:rFonts w:ascii="Times New Roman" w:hAnsi="Times New Roman" w:cs="Times New Roman"/>
          <w:spacing w:val="-8"/>
        </w:rPr>
        <w:t>Break</w:t>
      </w:r>
      <w:r w:rsidRPr="00A13163">
        <w:rPr>
          <w:rFonts w:ascii="Times New Roman" w:hAnsi="Times New Roman" w:cs="Times New Roman"/>
          <w:spacing w:val="-8"/>
          <w:lang w:val="sr-Cyrl-CS"/>
        </w:rPr>
        <w:t xml:space="preserve">и </w:t>
      </w:r>
      <w:r w:rsidRPr="00A13163">
        <w:rPr>
          <w:rFonts w:ascii="Times New Roman" w:hAnsi="Times New Roman" w:cs="Times New Roman"/>
          <w:spacing w:val="-8"/>
        </w:rPr>
        <w:t>Continue</w:t>
      </w:r>
      <w:r w:rsidRPr="00A13163">
        <w:rPr>
          <w:rFonts w:ascii="Times New Roman" w:hAnsi="Times New Roman" w:cs="Times New Roman"/>
          <w:spacing w:val="-8"/>
          <w:lang w:val="ru-RU"/>
        </w:rPr>
        <w:t xml:space="preserve">. </w:t>
      </w:r>
      <w:r w:rsidRPr="00A13163">
        <w:rPr>
          <w:rFonts w:ascii="Times New Roman" w:hAnsi="Times New Roman" w:cs="Times New Roman"/>
          <w:spacing w:val="-8"/>
          <w:lang w:val="sr-Cyrl-CS"/>
        </w:rPr>
        <w:t xml:space="preserve">Обрадити пример учитавања низа оцена, све док </w:t>
      </w:r>
      <w:r w:rsidRPr="00A13163">
        <w:rPr>
          <w:rFonts w:ascii="Times New Roman" w:hAnsi="Times New Roman" w:cs="Times New Roman"/>
          <w:lang w:val="sr-Cyrl-CS"/>
        </w:rPr>
        <w:t>се не учита број мањи од један или већи од пет.</w:t>
      </w:r>
    </w:p>
    <w:p w:rsidR="00CF6EAA" w:rsidRPr="00A13163" w:rsidRDefault="00CF6EAA" w:rsidP="00CF6EAA">
      <w:pPr>
        <w:widowControl w:val="0"/>
        <w:numPr>
          <w:ilvl w:val="0"/>
          <w:numId w:val="128"/>
        </w:numPr>
        <w:shd w:val="clear" w:color="auto" w:fill="FFFFFF"/>
        <w:tabs>
          <w:tab w:val="left" w:pos="226"/>
        </w:tabs>
        <w:autoSpaceDE w:val="0"/>
        <w:autoSpaceDN w:val="0"/>
        <w:adjustRightInd w:val="0"/>
        <w:spacing w:after="0" w:line="240" w:lineRule="auto"/>
        <w:ind w:hanging="360"/>
        <w:jc w:val="both"/>
        <w:rPr>
          <w:rFonts w:ascii="Times New Roman" w:hAnsi="Times New Roman" w:cs="Times New Roman"/>
          <w:spacing w:val="-9"/>
          <w:lang w:val="sr-Cyrl-CS"/>
        </w:rPr>
      </w:pPr>
      <w:r w:rsidRPr="00A13163">
        <w:rPr>
          <w:rFonts w:ascii="Times New Roman" w:hAnsi="Times New Roman" w:cs="Times New Roman"/>
          <w:spacing w:val="-6"/>
          <w:lang w:val="sr-Cyrl-CS"/>
        </w:rPr>
        <w:lastRenderedPageBreak/>
        <w:t xml:space="preserve">Наредбе за контролу тока, попут </w:t>
      </w:r>
      <w:r w:rsidRPr="00A13163">
        <w:rPr>
          <w:rFonts w:ascii="Times New Roman" w:hAnsi="Times New Roman" w:cs="Times New Roman"/>
          <w:spacing w:val="-6"/>
        </w:rPr>
        <w:t>Switch</w:t>
      </w:r>
      <w:r w:rsidRPr="00A13163">
        <w:rPr>
          <w:rFonts w:ascii="Times New Roman" w:hAnsi="Times New Roman" w:cs="Times New Roman"/>
          <w:spacing w:val="-6"/>
          <w:lang w:val="ru-RU"/>
        </w:rPr>
        <w:t xml:space="preserve">, </w:t>
      </w:r>
      <w:r w:rsidRPr="00A13163">
        <w:rPr>
          <w:rFonts w:ascii="Times New Roman" w:hAnsi="Times New Roman" w:cs="Times New Roman"/>
          <w:spacing w:val="-6"/>
          <w:lang w:val="sr-Cyrl-CS"/>
        </w:rPr>
        <w:t>која омогућава вишеструки услов.</w:t>
      </w:r>
    </w:p>
    <w:p w:rsidR="00CF6EAA" w:rsidRPr="00A13163" w:rsidRDefault="00CF6EAA" w:rsidP="00CF6EAA">
      <w:pPr>
        <w:widowControl w:val="0"/>
        <w:numPr>
          <w:ilvl w:val="0"/>
          <w:numId w:val="128"/>
        </w:numPr>
        <w:shd w:val="clear" w:color="auto" w:fill="FFFFFF"/>
        <w:tabs>
          <w:tab w:val="left" w:pos="226"/>
        </w:tabs>
        <w:autoSpaceDE w:val="0"/>
        <w:autoSpaceDN w:val="0"/>
        <w:adjustRightInd w:val="0"/>
        <w:spacing w:after="0" w:line="240" w:lineRule="auto"/>
        <w:ind w:hanging="360"/>
        <w:jc w:val="both"/>
        <w:rPr>
          <w:rFonts w:ascii="Times New Roman" w:hAnsi="Times New Roman" w:cs="Times New Roman"/>
          <w:spacing w:val="-9"/>
          <w:lang w:val="sr-Cyrl-CS"/>
        </w:rPr>
      </w:pPr>
      <w:r w:rsidRPr="00A13163">
        <w:rPr>
          <w:rFonts w:ascii="Times New Roman" w:hAnsi="Times New Roman" w:cs="Times New Roman"/>
          <w:spacing w:val="-7"/>
          <w:lang w:val="sr-Cyrl-CS"/>
        </w:rPr>
        <w:t xml:space="preserve">Потпрограми, реализовани као процедуре, функције или методи, у зависности од одабраног програмског језика. Обрадити примере потпрограма за сортирање низа бројева, проналажење највећег и најмањег елемента у низу и за рачунање просечне оцене на основу </w:t>
      </w:r>
      <w:r w:rsidRPr="00A13163">
        <w:rPr>
          <w:rFonts w:ascii="Times New Roman" w:hAnsi="Times New Roman" w:cs="Times New Roman"/>
          <w:lang w:val="sr-Cyrl-CS"/>
        </w:rPr>
        <w:t>унетог низаоцена.</w:t>
      </w:r>
    </w:p>
    <w:p w:rsidR="00CF6EAA" w:rsidRPr="00A13163" w:rsidRDefault="00CF6EAA" w:rsidP="00CF6EAA">
      <w:pPr>
        <w:widowControl w:val="0"/>
        <w:numPr>
          <w:ilvl w:val="0"/>
          <w:numId w:val="128"/>
        </w:numPr>
        <w:shd w:val="clear" w:color="auto" w:fill="FFFFFF"/>
        <w:tabs>
          <w:tab w:val="left" w:pos="226"/>
        </w:tabs>
        <w:autoSpaceDE w:val="0"/>
        <w:autoSpaceDN w:val="0"/>
        <w:adjustRightInd w:val="0"/>
        <w:spacing w:after="0" w:line="240" w:lineRule="auto"/>
        <w:ind w:hanging="360"/>
        <w:jc w:val="both"/>
        <w:rPr>
          <w:rFonts w:ascii="Times New Roman" w:hAnsi="Times New Roman" w:cs="Times New Roman"/>
          <w:spacing w:val="-9"/>
          <w:lang w:val="sr-Cyrl-CS"/>
        </w:rPr>
      </w:pPr>
      <w:r w:rsidRPr="00A13163">
        <w:rPr>
          <w:rFonts w:ascii="Times New Roman" w:hAnsi="Times New Roman" w:cs="Times New Roman"/>
          <w:spacing w:val="-2"/>
          <w:lang w:val="sr-Cyrl-CS"/>
        </w:rPr>
        <w:t xml:space="preserve">Уколико је то могуће, обрадити неки од претходних примера у графичком окружењу, тј. развити програм који за унос и испис </w:t>
      </w:r>
      <w:r w:rsidRPr="00A13163">
        <w:rPr>
          <w:rFonts w:ascii="Times New Roman" w:hAnsi="Times New Roman" w:cs="Times New Roman"/>
          <w:lang w:val="sr-Cyrl-CS"/>
        </w:rPr>
        <w:t>података користи екранске форме (прозоре), тастатуру и миш.</w:t>
      </w:r>
    </w:p>
    <w:p w:rsidR="00CF6EAA" w:rsidRPr="00A13163" w:rsidRDefault="00CF6EAA" w:rsidP="00CF6EAA">
      <w:pPr>
        <w:shd w:val="clear" w:color="auto" w:fill="FFFFFF"/>
        <w:rPr>
          <w:rFonts w:ascii="Times New Roman" w:hAnsi="Times New Roman" w:cs="Times New Roman"/>
          <w:lang w:val="sr-Cyrl-CS"/>
        </w:rPr>
      </w:pPr>
      <w:r w:rsidRPr="00A13163">
        <w:rPr>
          <w:rFonts w:ascii="Times New Roman" w:hAnsi="Times New Roman" w:cs="Times New Roman"/>
          <w:spacing w:val="-6"/>
          <w:lang w:val="sr-Cyrl-CS"/>
        </w:rPr>
        <w:t xml:space="preserve">Ученицима који су тек у седмом разреду изабрали информатику и рачунарство као изборни предмет, тематску област Програмирање </w:t>
      </w:r>
      <w:r w:rsidRPr="00A13163">
        <w:rPr>
          <w:rFonts w:ascii="Times New Roman" w:hAnsi="Times New Roman" w:cs="Times New Roman"/>
          <w:spacing w:val="-7"/>
          <w:lang w:val="sr-Cyrl-CS"/>
        </w:rPr>
        <w:t xml:space="preserve">реализовати по наставном плану и програму за VI разред, а теме предвиђене за VII разред урадити у обиму колико је то могуће. </w:t>
      </w:r>
      <w:r w:rsidRPr="00A13163">
        <w:rPr>
          <w:rFonts w:ascii="Times New Roman" w:hAnsi="Times New Roman" w:cs="Times New Roman"/>
          <w:spacing w:val="-8"/>
          <w:lang w:val="sr-Cyrl-CS"/>
        </w:rPr>
        <w:t xml:space="preserve">За ученике који не желе да се баве програмирањем, понуђене су занимљиве наставне теме из области Цртање и графички дизајн. Ова тема је посвећена изради дводимензионалних графичких решења за различите потребе као што су часописи, рекламни панои, постери, </w:t>
      </w:r>
      <w:r w:rsidRPr="00A13163">
        <w:rPr>
          <w:rFonts w:ascii="Times New Roman" w:hAnsi="Times New Roman" w:cs="Times New Roman"/>
          <w:spacing w:val="-7"/>
          <w:lang w:val="sr-Cyrl-CS"/>
        </w:rPr>
        <w:t xml:space="preserve">позивнице, визит карте и друго. Подсетити ученике на разлику између векторске и битмапиране графике. Детаљно објаснити рад са алатима за цртање (цртање, брисање, уметање текста и графичких елемената, промена димензија и положаја на позадини, копирање, </w:t>
      </w:r>
      <w:r w:rsidRPr="00A13163">
        <w:rPr>
          <w:rFonts w:ascii="Times New Roman" w:hAnsi="Times New Roman" w:cs="Times New Roman"/>
          <w:spacing w:val="-5"/>
          <w:lang w:val="sr-Cyrl-CS"/>
        </w:rPr>
        <w:t xml:space="preserve">премештање, промена редоследа). У оквиру рада са бојама и текстурама показати како се може утицати на обликовање нацртаних </w:t>
      </w:r>
      <w:r w:rsidRPr="00A13163">
        <w:rPr>
          <w:rFonts w:ascii="Times New Roman" w:hAnsi="Times New Roman" w:cs="Times New Roman"/>
          <w:spacing w:val="-8"/>
          <w:lang w:val="sr-Cyrl-CS"/>
        </w:rPr>
        <w:t xml:space="preserve">елемената. У складу са могућностима програма показати алате за примену специјалних ефеката на деловима цртежа. Скренути пажњу ученицима на обавезно прегледање материјала пре штампања. Прилагођавању цртежа за екрански приказ, штампу и објављивање на </w:t>
      </w:r>
      <w:r w:rsidRPr="00A13163">
        <w:rPr>
          <w:rFonts w:ascii="Times New Roman" w:hAnsi="Times New Roman" w:cs="Times New Roman"/>
          <w:spacing w:val="-4"/>
          <w:lang w:val="sr-Cyrl-CS"/>
        </w:rPr>
        <w:t xml:space="preserve">Интернету треба посветити довољно времена да ученици разумеју како се може утицати на квалитет израђеног материјала према </w:t>
      </w:r>
      <w:r w:rsidRPr="00A13163">
        <w:rPr>
          <w:rFonts w:ascii="Times New Roman" w:hAnsi="Times New Roman" w:cs="Times New Roman"/>
          <w:spacing w:val="-2"/>
          <w:lang w:val="sr-Cyrl-CS"/>
        </w:rPr>
        <w:t xml:space="preserve">потреби. Кроз практичан рад применити научено и израдити конкретне материјале. За обраду ове наставне теме препоручују се </w:t>
      </w:r>
      <w:r w:rsidRPr="00A13163">
        <w:rPr>
          <w:rFonts w:ascii="Times New Roman" w:hAnsi="Times New Roman" w:cs="Times New Roman"/>
          <w:lang w:val="sr-Cyrl-CS"/>
        </w:rPr>
        <w:t xml:space="preserve">програми као што су </w:t>
      </w:r>
      <w:r w:rsidRPr="00A13163">
        <w:rPr>
          <w:rFonts w:ascii="Times New Roman" w:hAnsi="Times New Roman" w:cs="Times New Roman"/>
        </w:rPr>
        <w:t>CorelDraw</w:t>
      </w:r>
      <w:r w:rsidRPr="00A13163">
        <w:rPr>
          <w:rFonts w:ascii="Times New Roman" w:hAnsi="Times New Roman" w:cs="Times New Roman"/>
          <w:lang w:val="ru-RU"/>
        </w:rPr>
        <w:t xml:space="preserve">, </w:t>
      </w:r>
      <w:r w:rsidRPr="00A13163">
        <w:rPr>
          <w:rFonts w:ascii="Times New Roman" w:hAnsi="Times New Roman" w:cs="Times New Roman"/>
        </w:rPr>
        <w:t>AdobeIllustrator</w:t>
      </w:r>
      <w:r w:rsidRPr="00A13163">
        <w:rPr>
          <w:rFonts w:ascii="Times New Roman" w:hAnsi="Times New Roman" w:cs="Times New Roman"/>
          <w:lang w:val="ru-RU"/>
        </w:rPr>
        <w:t xml:space="preserve">, </w:t>
      </w:r>
      <w:r w:rsidRPr="00A13163">
        <w:rPr>
          <w:rFonts w:ascii="Times New Roman" w:hAnsi="Times New Roman" w:cs="Times New Roman"/>
        </w:rPr>
        <w:t>InkScape</w:t>
      </w:r>
      <w:r w:rsidRPr="00A13163">
        <w:rPr>
          <w:rFonts w:ascii="Times New Roman" w:hAnsi="Times New Roman" w:cs="Times New Roman"/>
          <w:lang w:val="ru-RU"/>
        </w:rPr>
        <w:t xml:space="preserve">, </w:t>
      </w:r>
      <w:r w:rsidRPr="00A13163">
        <w:rPr>
          <w:rFonts w:ascii="Times New Roman" w:hAnsi="Times New Roman" w:cs="Times New Roman"/>
          <w:lang w:val="sr-Cyrl-CS"/>
        </w:rPr>
        <w:t>и други</w:t>
      </w:r>
    </w:p>
    <w:p w:rsidR="00CF6EAA" w:rsidRPr="00A13163" w:rsidRDefault="00CF6EAA" w:rsidP="00CF6EAA">
      <w:pPr>
        <w:shd w:val="clear" w:color="auto" w:fill="FFFFFF"/>
        <w:rPr>
          <w:rFonts w:ascii="Times New Roman" w:hAnsi="Times New Roman" w:cs="Times New Roman"/>
          <w:lang w:val="sr-Cyrl-CS"/>
        </w:rPr>
      </w:pPr>
    </w:p>
    <w:p w:rsidR="00CF6EAA" w:rsidRPr="00A13163" w:rsidRDefault="00CF6EAA" w:rsidP="00CF6EAA">
      <w:pPr>
        <w:shd w:val="clear" w:color="auto" w:fill="FABF8F" w:themeFill="accent6" w:themeFillTint="99"/>
        <w:rPr>
          <w:rFonts w:ascii="Times New Roman" w:hAnsi="Times New Roman" w:cs="Times New Roman"/>
          <w:b/>
          <w:lang w:val="sr-Cyrl-CS"/>
        </w:rPr>
      </w:pPr>
      <w:r w:rsidRPr="00A13163">
        <w:rPr>
          <w:rFonts w:ascii="Times New Roman" w:hAnsi="Times New Roman" w:cs="Times New Roman"/>
          <w:b/>
          <w:lang w:val="sr-Cyrl-CS"/>
        </w:rPr>
        <w:t>ДОМАЋИНСТВО</w:t>
      </w:r>
    </w:p>
    <w:p w:rsidR="00CF6EAA" w:rsidRPr="00A13163" w:rsidRDefault="00CF6EAA" w:rsidP="00CF6EAA">
      <w:pPr>
        <w:ind w:firstLine="720"/>
        <w:rPr>
          <w:rFonts w:ascii="Times New Roman" w:hAnsi="Times New Roman" w:cs="Times New Roman"/>
          <w:lang w:val="ru-RU"/>
        </w:rPr>
      </w:pPr>
      <w:r w:rsidRPr="00A13163">
        <w:rPr>
          <w:rFonts w:ascii="Times New Roman" w:hAnsi="Times New Roman" w:cs="Times New Roman"/>
          <w:b/>
          <w:lang w:val="ru-RU"/>
        </w:rPr>
        <w:t>Циљ</w:t>
      </w:r>
      <w:r w:rsidRPr="00A13163">
        <w:rPr>
          <w:rFonts w:ascii="Times New Roman" w:hAnsi="Times New Roman" w:cs="Times New Roman"/>
          <w:lang w:val="ru-RU"/>
        </w:rPr>
        <w:t xml:space="preserve"> наставе изборног предмета домаћинство јесте да ученици стекну нова знања о улози породице у формирању културе понашања, становања, исхране, одевања и  рада, као и да интегришу и унапреде претходно стечена знања и вештине, усвоје вредности и формирају навике у вези с важним активностима у свакодневном животу. </w:t>
      </w:r>
    </w:p>
    <w:p w:rsidR="00CF6EAA" w:rsidRPr="00A13163" w:rsidRDefault="00CF6EAA" w:rsidP="00CF6EAA">
      <w:pPr>
        <w:rPr>
          <w:rFonts w:ascii="Times New Roman" w:hAnsi="Times New Roman" w:cs="Times New Roman"/>
          <w:b/>
        </w:rPr>
      </w:pPr>
      <w:r w:rsidRPr="00A13163">
        <w:rPr>
          <w:rFonts w:ascii="Times New Roman" w:hAnsi="Times New Roman" w:cs="Times New Roman"/>
          <w:b/>
          <w:lang w:val="pl-PL"/>
        </w:rPr>
        <w:t xml:space="preserve">Задаци </w:t>
      </w:r>
      <w:r w:rsidRPr="00A13163">
        <w:rPr>
          <w:rFonts w:ascii="Times New Roman" w:hAnsi="Times New Roman" w:cs="Times New Roman"/>
          <w:b/>
        </w:rPr>
        <w:t>наставе домаћинства јесу:</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стварање разноврсних могућности  да кроз различите садржаје и облике рада током наставе домаћинства сврха, циљеви и задаци образовања, као и циљеви наставе домаћинства буду у пуној мери реализовани</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развијање свести о томе да култура становања, одевања, исхране и понашања која се стиче у породици доживотно утиче на културне потребе, навике и понашања ученика</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културе становања, одевања и исхране</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развијање вештина, ставова и навика одржавања одевних предмета и обуће, домаћинства и околине</w:t>
      </w:r>
    </w:p>
    <w:p w:rsidR="00CF6EAA" w:rsidRPr="00A13163" w:rsidRDefault="00CF6EAA" w:rsidP="00CF6EAA">
      <w:pPr>
        <w:numPr>
          <w:ilvl w:val="0"/>
          <w:numId w:val="121"/>
        </w:numPr>
        <w:spacing w:after="0"/>
        <w:ind w:left="360"/>
        <w:rPr>
          <w:rFonts w:ascii="Times New Roman" w:hAnsi="Times New Roman"/>
          <w:lang w:val="sr-Latn-CS"/>
        </w:rPr>
      </w:pPr>
      <w:r w:rsidRPr="00A13163">
        <w:rPr>
          <w:rFonts w:ascii="Times New Roman" w:hAnsi="Times New Roman"/>
        </w:rPr>
        <w:t>развијање способности правилноги безбедног</w:t>
      </w:r>
      <w:r w:rsidRPr="00A13163">
        <w:rPr>
          <w:rFonts w:ascii="Times New Roman" w:hAnsi="Times New Roman"/>
          <w:lang w:val="ru-RU"/>
        </w:rPr>
        <w:t xml:space="preserve"> коришћењ</w:t>
      </w:r>
      <w:r w:rsidRPr="00A13163">
        <w:rPr>
          <w:rFonts w:ascii="Times New Roman" w:hAnsi="Times New Roman"/>
        </w:rPr>
        <w:t>а</w:t>
      </w:r>
      <w:r w:rsidRPr="00A13163">
        <w:rPr>
          <w:rFonts w:ascii="Times New Roman" w:hAnsi="Times New Roman"/>
          <w:lang w:val="ru-RU"/>
        </w:rPr>
        <w:t>различитихсредстава</w:t>
      </w:r>
      <w:r w:rsidRPr="00A13163">
        <w:rPr>
          <w:rFonts w:ascii="Times New Roman" w:hAnsi="Times New Roman"/>
          <w:lang w:val="sr-Latn-CS"/>
        </w:rPr>
        <w:t xml:space="preserve">, </w:t>
      </w:r>
      <w:r w:rsidRPr="00A13163">
        <w:rPr>
          <w:rFonts w:ascii="Times New Roman" w:hAnsi="Times New Roman"/>
        </w:rPr>
        <w:t>оруђа и материјал</w:t>
      </w:r>
      <w:r w:rsidRPr="00A13163">
        <w:rPr>
          <w:rFonts w:ascii="Times New Roman" w:hAnsi="Times New Roman"/>
          <w:lang w:val="sr-Latn-CS"/>
        </w:rPr>
        <w:t>а</w:t>
      </w:r>
      <w:r w:rsidRPr="00A13163">
        <w:rPr>
          <w:rFonts w:ascii="Times New Roman" w:hAnsi="Times New Roman"/>
        </w:rPr>
        <w:t xml:space="preserve"> у домаћинству </w:t>
      </w:r>
    </w:p>
    <w:p w:rsidR="00CF6EAA" w:rsidRPr="00A13163" w:rsidRDefault="00CF6EAA" w:rsidP="00CF6EAA">
      <w:pPr>
        <w:numPr>
          <w:ilvl w:val="0"/>
          <w:numId w:val="121"/>
        </w:numPr>
        <w:spacing w:after="0"/>
        <w:ind w:left="360"/>
        <w:rPr>
          <w:rFonts w:ascii="Times New Roman" w:hAnsi="Times New Roman"/>
          <w:lang w:val="sr-Latn-CS"/>
        </w:rPr>
      </w:pPr>
      <w:r w:rsidRPr="00A13163">
        <w:rPr>
          <w:rFonts w:ascii="Times New Roman" w:hAnsi="Times New Roman"/>
        </w:rPr>
        <w:t>развијање знања о компонентама правилне исхране</w:t>
      </w:r>
    </w:p>
    <w:p w:rsidR="00CF6EAA" w:rsidRPr="00A13163" w:rsidRDefault="00CF6EAA" w:rsidP="00CF6EAA">
      <w:pPr>
        <w:numPr>
          <w:ilvl w:val="0"/>
          <w:numId w:val="121"/>
        </w:numPr>
        <w:spacing w:after="0" w:line="240" w:lineRule="auto"/>
        <w:ind w:left="360"/>
        <w:rPr>
          <w:rFonts w:ascii="Times New Roman" w:hAnsi="Times New Roman" w:cs="Times New Roman"/>
          <w:lang w:val="sr-Latn-CS"/>
        </w:rPr>
      </w:pPr>
      <w:r w:rsidRPr="00A13163">
        <w:rPr>
          <w:rFonts w:ascii="Times New Roman" w:hAnsi="Times New Roman" w:cs="Times New Roman"/>
          <w:lang w:val="ru-RU"/>
        </w:rPr>
        <w:t>развијањеспособностиза поузданои</w:t>
      </w:r>
      <w:r w:rsidRPr="00A13163">
        <w:rPr>
          <w:rFonts w:ascii="Times New Roman" w:hAnsi="Times New Roman" w:cs="Times New Roman"/>
          <w:lang w:val="sr-Latn-CS"/>
        </w:rPr>
        <w:t xml:space="preserve"> стручно </w:t>
      </w:r>
      <w:r w:rsidRPr="00A13163">
        <w:rPr>
          <w:rFonts w:ascii="Times New Roman" w:hAnsi="Times New Roman" w:cs="Times New Roman"/>
          <w:lang w:val="ru-RU"/>
        </w:rPr>
        <w:t>кори</w:t>
      </w:r>
      <w:r w:rsidRPr="00A13163">
        <w:rPr>
          <w:rFonts w:ascii="Times New Roman" w:hAnsi="Times New Roman" w:cs="Times New Roman"/>
          <w:lang w:val="sr-Latn-CS"/>
        </w:rPr>
        <w:t>шћењ</w:t>
      </w:r>
      <w:r w:rsidRPr="00A13163">
        <w:rPr>
          <w:rFonts w:ascii="Times New Roman" w:hAnsi="Times New Roman" w:cs="Times New Roman"/>
          <w:lang w:val="ru-RU"/>
        </w:rPr>
        <w:t>е</w:t>
      </w:r>
      <w:r w:rsidRPr="00A13163">
        <w:rPr>
          <w:rFonts w:ascii="Times New Roman" w:hAnsi="Times New Roman" w:cs="Times New Roman"/>
          <w:lang w:val="sr-Latn-CS"/>
        </w:rPr>
        <w:t xml:space="preserve"> различитих уређаја у домаћинству</w:t>
      </w:r>
      <w:r w:rsidRPr="00A13163">
        <w:rPr>
          <w:rFonts w:ascii="Times New Roman" w:hAnsi="Times New Roman" w:cs="Times New Roman"/>
          <w:lang w:val="ru-RU"/>
        </w:rPr>
        <w:t>, новихинформационихикомуникационихтехнологија</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lastRenderedPageBreak/>
        <w:t>развијање еколошке свести о значају селективног прикупљања отпада у домаћинству и спремности да се сопственим активностима доприноси очувању здраве околине и стандарда квалитета живљења</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развијање позитивних и конструктивних ставова о коришћењу научних сазнања за унапређивањ</w:t>
      </w:r>
      <w:r w:rsidRPr="00A13163">
        <w:rPr>
          <w:rFonts w:ascii="Times New Roman" w:hAnsi="Times New Roman" w:cs="Times New Roman"/>
        </w:rPr>
        <w:t>e</w:t>
      </w:r>
      <w:r w:rsidRPr="00A13163">
        <w:rPr>
          <w:rFonts w:ascii="Times New Roman" w:hAnsi="Times New Roman" w:cs="Times New Roman"/>
          <w:lang w:val="ru-RU"/>
        </w:rPr>
        <w:t xml:space="preserve"> квалитета живота</w:t>
      </w:r>
    </w:p>
    <w:p w:rsidR="00CF6EAA" w:rsidRPr="00A13163" w:rsidRDefault="00CF6EAA" w:rsidP="00CF6EAA">
      <w:pPr>
        <w:numPr>
          <w:ilvl w:val="0"/>
          <w:numId w:val="121"/>
        </w:numPr>
        <w:spacing w:after="0" w:line="240" w:lineRule="auto"/>
        <w:ind w:left="360"/>
        <w:rPr>
          <w:rFonts w:ascii="Times New Roman" w:hAnsi="Times New Roman" w:cs="Times New Roman"/>
          <w:lang w:val="ru-RU"/>
        </w:rPr>
      </w:pPr>
      <w:r w:rsidRPr="00A13163">
        <w:rPr>
          <w:rFonts w:ascii="Times New Roman" w:hAnsi="Times New Roman" w:cs="Times New Roman"/>
          <w:lang w:val="ru-RU"/>
        </w:rPr>
        <w:t>развијање сарадничких способности, способности слушања и уважавања мишљења других, способности изношења става и формулисања аргумената за изнети став</w:t>
      </w:r>
    </w:p>
    <w:p w:rsidR="00CF6EAA" w:rsidRPr="00A13163" w:rsidRDefault="00CF6EAA" w:rsidP="00CF6EAA">
      <w:pPr>
        <w:numPr>
          <w:ilvl w:val="0"/>
          <w:numId w:val="121"/>
        </w:numPr>
        <w:spacing w:after="0" w:line="240" w:lineRule="auto"/>
        <w:ind w:left="0"/>
        <w:rPr>
          <w:rFonts w:ascii="Times New Roman" w:hAnsi="Times New Roman" w:cs="Times New Roman"/>
          <w:lang w:val="ru-RU"/>
        </w:rPr>
      </w:pPr>
      <w:r w:rsidRPr="00A13163">
        <w:rPr>
          <w:rFonts w:ascii="Times New Roman" w:hAnsi="Times New Roman" w:cs="Times New Roman"/>
          <w:lang w:val="ru-RU"/>
        </w:rPr>
        <w:t>развијање свести о сопственим знањима и способностима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2518"/>
        <w:gridCol w:w="935"/>
        <w:gridCol w:w="1519"/>
        <w:gridCol w:w="1309"/>
        <w:gridCol w:w="1309"/>
        <w:gridCol w:w="1310"/>
      </w:tblGrid>
      <w:tr w:rsidR="00CF6EAA" w:rsidRPr="00A13163" w:rsidTr="00546532">
        <w:trPr>
          <w:trHeight w:val="761"/>
          <w:jc w:val="center"/>
        </w:trPr>
        <w:tc>
          <w:tcPr>
            <w:tcW w:w="64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Р.Б.</w:t>
            </w:r>
          </w:p>
        </w:tc>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93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обрада</w:t>
            </w:r>
          </w:p>
        </w:tc>
        <w:tc>
          <w:tcPr>
            <w:tcW w:w="15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понављање</w:t>
            </w:r>
          </w:p>
        </w:tc>
        <w:tc>
          <w:tcPr>
            <w:tcW w:w="130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вежбе</w:t>
            </w:r>
          </w:p>
        </w:tc>
        <w:tc>
          <w:tcPr>
            <w:tcW w:w="130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провера</w:t>
            </w:r>
          </w:p>
        </w:tc>
        <w:tc>
          <w:tcPr>
            <w:tcW w:w="131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укупно</w:t>
            </w:r>
          </w:p>
        </w:tc>
      </w:tr>
      <w:tr w:rsidR="00CF6EAA" w:rsidRPr="00A13163" w:rsidTr="00546532">
        <w:trPr>
          <w:trHeight w:val="405"/>
          <w:jc w:val="center"/>
        </w:trPr>
        <w:tc>
          <w:tcPr>
            <w:tcW w:w="644"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Савремено домаћинство и породица</w:t>
            </w:r>
          </w:p>
        </w:tc>
        <w:tc>
          <w:tcPr>
            <w:tcW w:w="93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151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1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r>
      <w:tr w:rsidR="00CF6EAA" w:rsidRPr="00A13163" w:rsidTr="00546532">
        <w:trPr>
          <w:trHeight w:val="547"/>
          <w:jc w:val="center"/>
        </w:trPr>
        <w:tc>
          <w:tcPr>
            <w:tcW w:w="644"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Култура становања</w:t>
            </w:r>
          </w:p>
        </w:tc>
        <w:tc>
          <w:tcPr>
            <w:tcW w:w="93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c>
          <w:tcPr>
            <w:tcW w:w="151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1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12</w:t>
            </w:r>
          </w:p>
        </w:tc>
      </w:tr>
      <w:tr w:rsidR="00CF6EAA" w:rsidRPr="00A13163" w:rsidTr="00546532">
        <w:trPr>
          <w:trHeight w:val="585"/>
          <w:jc w:val="center"/>
        </w:trPr>
        <w:tc>
          <w:tcPr>
            <w:tcW w:w="644"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3.</w:t>
            </w:r>
          </w:p>
        </w:tc>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Култура одевања</w:t>
            </w:r>
          </w:p>
        </w:tc>
        <w:tc>
          <w:tcPr>
            <w:tcW w:w="93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c>
          <w:tcPr>
            <w:tcW w:w="151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7</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1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14</w:t>
            </w:r>
          </w:p>
        </w:tc>
      </w:tr>
      <w:tr w:rsidR="00CF6EAA" w:rsidRPr="00A13163" w:rsidTr="00546532">
        <w:trPr>
          <w:trHeight w:val="549"/>
          <w:jc w:val="center"/>
        </w:trPr>
        <w:tc>
          <w:tcPr>
            <w:tcW w:w="644"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4.</w:t>
            </w:r>
          </w:p>
        </w:tc>
        <w:tc>
          <w:tcPr>
            <w:tcW w:w="2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Култура понашања</w:t>
            </w:r>
          </w:p>
        </w:tc>
        <w:tc>
          <w:tcPr>
            <w:tcW w:w="935"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2</w:t>
            </w:r>
          </w:p>
        </w:tc>
        <w:tc>
          <w:tcPr>
            <w:tcW w:w="151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09"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1</w:t>
            </w:r>
          </w:p>
        </w:tc>
        <w:tc>
          <w:tcPr>
            <w:tcW w:w="1310" w:type="dxa"/>
            <w:tcBorders>
              <w:top w:val="single" w:sz="4" w:space="0" w:color="auto"/>
              <w:left w:val="single" w:sz="4" w:space="0" w:color="auto"/>
              <w:bottom w:val="single" w:sz="4" w:space="0" w:color="auto"/>
              <w:right w:val="single" w:sz="4" w:space="0" w:color="auto"/>
            </w:tcBorders>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5</w:t>
            </w:r>
          </w:p>
        </w:tc>
      </w:tr>
    </w:tbl>
    <w:p w:rsidR="00CF6EAA" w:rsidRPr="00A13163" w:rsidRDefault="00CF6EAA" w:rsidP="00CF6EAA">
      <w:pPr>
        <w:rPr>
          <w:rFonts w:ascii="Times New Roman" w:hAnsi="Times New Roman" w:cs="Times New Roman"/>
          <w:lang w:val="sr-Cyrl-CS"/>
        </w:rPr>
      </w:pPr>
    </w:p>
    <w:p w:rsidR="00CF6EAA" w:rsidRPr="00A13163" w:rsidRDefault="00CF6EAA" w:rsidP="00CF6EAA">
      <w:pPr>
        <w:rPr>
          <w:rFonts w:ascii="Times New Roman" w:hAnsi="Times New Roman" w:cs="Times New Roman"/>
          <w:lang w:val="sr-Cyrl-CS"/>
        </w:rPr>
      </w:pPr>
    </w:p>
    <w:tbl>
      <w:tblPr>
        <w:tblW w:w="13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7"/>
        <w:gridCol w:w="2777"/>
        <w:gridCol w:w="6982"/>
      </w:tblGrid>
      <w:tr w:rsidR="00CF6EAA" w:rsidRPr="00A13163" w:rsidTr="00546532">
        <w:trPr>
          <w:trHeight w:val="721"/>
          <w:jc w:val="center"/>
        </w:trPr>
        <w:tc>
          <w:tcPr>
            <w:tcW w:w="3677"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2777"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6982"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ОПОРАТИВНИ ЗАДАЦИ ИЗВОЂЕЊА ПРОГРАМА</w:t>
            </w:r>
          </w:p>
        </w:tc>
      </w:tr>
      <w:tr w:rsidR="00CF6EAA" w:rsidRPr="00A13163" w:rsidTr="00546532">
        <w:trPr>
          <w:trHeight w:val="706"/>
          <w:jc w:val="center"/>
        </w:trPr>
        <w:tc>
          <w:tcPr>
            <w:tcW w:w="3677"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1. Савремено домаћинство и</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     породица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организација домаћинства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односи у породици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услови за формирање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фазе развоја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xml:space="preserve">    - усклађивање</w:t>
            </w:r>
          </w:p>
        </w:tc>
        <w:tc>
          <w:tcPr>
            <w:tcW w:w="27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698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Стицање знања о домаћинству,породици,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односу породице и друштва, и о потребама савремене породице</w:t>
            </w:r>
          </w:p>
        </w:tc>
      </w:tr>
      <w:tr w:rsidR="00CF6EAA" w:rsidRPr="00A13163" w:rsidTr="00546532">
        <w:trPr>
          <w:trHeight w:val="1442"/>
          <w:jc w:val="center"/>
        </w:trPr>
        <w:tc>
          <w:tcPr>
            <w:tcW w:w="3677"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2. Култура становања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архитектура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грађевинарство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дизајн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занати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примењена уметност</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функционалне целине стана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технички апарати у домаћинству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уређење стана и куће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уређење школе и околине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прикупљање и одлагање отпада у домаћинству</w:t>
            </w:r>
          </w:p>
        </w:tc>
        <w:tc>
          <w:tcPr>
            <w:tcW w:w="27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примена ИКТ у 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самостални ученички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радови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групни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698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Стицање знања о уређењу стамбеног простора,хигијенско одржавање стана,примена трхничких уређаја у стану, заштита животне околине.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Оспособљавање ученика за културно становање.</w:t>
            </w:r>
          </w:p>
        </w:tc>
      </w:tr>
      <w:tr w:rsidR="00CF6EAA" w:rsidRPr="00A13163" w:rsidTr="00546532">
        <w:trPr>
          <w:trHeight w:val="1442"/>
          <w:jc w:val="center"/>
        </w:trPr>
        <w:tc>
          <w:tcPr>
            <w:tcW w:w="3677"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3. Култура одевања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улога одеће и обуће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материјали за израду одеће и обуће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одржавање одеће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сезонско одлагање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тумачење декларација на </w:t>
            </w:r>
            <w:r w:rsidRPr="00A13163">
              <w:rPr>
                <w:rFonts w:ascii="Times New Roman" w:hAnsi="Times New Roman" w:cs="Times New Roman"/>
                <w:lang w:val="sr-Cyrl-CS"/>
              </w:rPr>
              <w:lastRenderedPageBreak/>
              <w:t>етикетама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понашање природних и вештачких материјала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уклањање мрља</w:t>
            </w:r>
          </w:p>
        </w:tc>
        <w:tc>
          <w:tcPr>
            <w:tcW w:w="27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примена ИКТ у 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истраживачки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698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Стицање знања о култури савременог одевања одеће, обуће,својства материјала. Оспособљавање ученика за савремено и културно одевање и одржавање обуће и одеће и њихово правилно коришћење</w:t>
            </w:r>
          </w:p>
        </w:tc>
      </w:tr>
      <w:tr w:rsidR="00CF6EAA" w:rsidRPr="00A13163" w:rsidTr="00546532">
        <w:trPr>
          <w:trHeight w:val="1207"/>
          <w:jc w:val="center"/>
        </w:trPr>
        <w:tc>
          <w:tcPr>
            <w:tcW w:w="3677"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 xml:space="preserve">4. Култура понашања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изражавање, информисање 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комуникација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планирање буџета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примена ИКТ при куповини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и путовању</w:t>
            </w:r>
          </w:p>
          <w:p w:rsidR="00CF6EAA" w:rsidRPr="00A13163" w:rsidRDefault="00CF6EAA" w:rsidP="00546532">
            <w:pPr>
              <w:rPr>
                <w:rFonts w:ascii="Times New Roman" w:hAnsi="Times New Roman" w:cs="Times New Roman"/>
                <w:lang w:val="sr-Cyrl-CS"/>
              </w:rPr>
            </w:pPr>
          </w:p>
        </w:tc>
        <w:tc>
          <w:tcPr>
            <w:tcW w:w="2777"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примена ИКТ у настави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дебата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истраживачки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tc>
        <w:tc>
          <w:tcPr>
            <w:tcW w:w="6982" w:type="dxa"/>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Оспособљавање ученика  за изражавање информисање и коришћење савремених средстава за комуникацију, куповину, путовање. </w:t>
            </w:r>
          </w:p>
        </w:tc>
      </w:tr>
    </w:tbl>
    <w:p w:rsidR="00CF6EAA" w:rsidRPr="00A13163" w:rsidRDefault="00CF6EAA" w:rsidP="00CF6EAA">
      <w:pPr>
        <w:rPr>
          <w:rFonts w:ascii="Times New Roman" w:hAnsi="Times New Roman" w:cs="Times New Roman"/>
          <w:lang w:val="ru-RU"/>
        </w:rPr>
      </w:pPr>
    </w:p>
    <w:p w:rsidR="00CF6EAA" w:rsidRPr="00A13163" w:rsidRDefault="00CF6EAA" w:rsidP="00CF6EAA">
      <w:pPr>
        <w:rPr>
          <w:rFonts w:ascii="Times New Roman" w:hAnsi="Times New Roman" w:cs="Times New Roman"/>
          <w:b/>
          <w:caps/>
          <w:lang w:val="ru-RU"/>
        </w:rPr>
      </w:pPr>
    </w:p>
    <w:p w:rsidR="00CF6EAA" w:rsidRPr="00A13163" w:rsidRDefault="00CF6EAA" w:rsidP="00CF6EAA">
      <w:pPr>
        <w:shd w:val="clear" w:color="auto" w:fill="FABF8F" w:themeFill="accent6" w:themeFillTint="99"/>
        <w:rPr>
          <w:rFonts w:ascii="Times New Roman" w:hAnsi="Times New Roman" w:cs="Times New Roman"/>
          <w:lang w:val="sr-Cyrl-CS"/>
        </w:rPr>
      </w:pPr>
      <w:r w:rsidRPr="00A13163">
        <w:rPr>
          <w:rFonts w:ascii="Times New Roman" w:hAnsi="Times New Roman" w:cs="Times New Roman"/>
          <w:b/>
          <w:caps/>
          <w:lang w:val="sr-Cyrl-CS"/>
        </w:rPr>
        <w:t>Г. Облик образовно-васпитног рада</w:t>
      </w:r>
    </w:p>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ДОПУНСКА НАСТАВА</w:t>
      </w:r>
    </w:p>
    <w:p w:rsidR="00CF6EAA" w:rsidRPr="00A13163" w:rsidRDefault="00CF6EAA" w:rsidP="00CF6EAA">
      <w:pPr>
        <w:rPr>
          <w:rFonts w:ascii="Times New Roman" w:hAnsi="Times New Roman" w:cs="Times New Roman"/>
          <w:b/>
          <w:lang w:val="sr-Cyrl-CS"/>
        </w:rPr>
      </w:pPr>
    </w:p>
    <w:p w:rsidR="00CF6EAA" w:rsidRPr="00A13163" w:rsidRDefault="00CF6EAA" w:rsidP="00CF6EAA">
      <w:pPr>
        <w:rPr>
          <w:rFonts w:ascii="Times New Roman" w:hAnsi="Times New Roman" w:cs="Times New Roman"/>
          <w:b/>
        </w:rPr>
      </w:pPr>
      <w:r w:rsidRPr="00A13163">
        <w:rPr>
          <w:rFonts w:ascii="Times New Roman" w:hAnsi="Times New Roman" w:cs="Times New Roman"/>
          <w:b/>
          <w:lang w:val="sr-Cyrl-CS"/>
        </w:rPr>
        <w:t>СРПСКИ ЈЕЗИК</w:t>
      </w:r>
    </w:p>
    <w:p w:rsidR="00CF6EAA" w:rsidRPr="00A13163" w:rsidRDefault="00CF6EAA" w:rsidP="00CF6EAA">
      <w:pPr>
        <w:rPr>
          <w:rFonts w:ascii="Times New Roman" w:hAnsi="Times New Roman" w:cs="Times New Roman"/>
          <w:b/>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3465"/>
        <w:gridCol w:w="2629"/>
        <w:gridCol w:w="3434"/>
      </w:tblGrid>
      <w:tr w:rsidR="00CF6EAA" w:rsidRPr="00A13163" w:rsidTr="00546532">
        <w:trPr>
          <w:trHeight w:val="502"/>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 xml:space="preserve">НАЧИНИ </w:t>
            </w:r>
            <w:r w:rsidRPr="00A13163">
              <w:rPr>
                <w:rFonts w:ascii="Times New Roman" w:hAnsi="Times New Roman" w:cs="Times New Roman"/>
                <w:b/>
                <w:lang w:val="sr-Cyrl-CS"/>
              </w:rPr>
              <w:lastRenderedPageBreak/>
              <w:t>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lastRenderedPageBreak/>
              <w:t>ИСХОДИ ( СТАНДАРДИ)</w:t>
            </w:r>
          </w:p>
        </w:tc>
      </w:tr>
      <w:tr w:rsidR="00CF6EAA" w:rsidRPr="00A13163" w:rsidTr="00546532">
        <w:trPr>
          <w:trHeight w:val="259"/>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46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62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4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64"/>
          <w:jc w:val="center"/>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b/>
                <w:noProof/>
                <w:lang w:val="sr-Cyrl-CS"/>
              </w:rPr>
            </w:pPr>
            <w:r w:rsidRPr="00A13163">
              <w:rPr>
                <w:rFonts w:ascii="Times New Roman" w:hAnsi="Times New Roman" w:cs="Times New Roman"/>
                <w:b/>
                <w:lang w:val="sr-Latn-CS"/>
              </w:rPr>
              <w:lastRenderedPageBreak/>
              <w:t>Je</w:t>
            </w:r>
            <w:r w:rsidRPr="00A13163">
              <w:rPr>
                <w:rFonts w:ascii="Times New Roman" w:hAnsi="Times New Roman" w:cs="Times New Roman"/>
                <w:b/>
                <w:lang w:val="sr-Cyrl-CS"/>
              </w:rPr>
              <w:t>з</w:t>
            </w:r>
            <w:r w:rsidRPr="00A13163">
              <w:rPr>
                <w:rFonts w:ascii="Times New Roman" w:hAnsi="Times New Roman" w:cs="Times New Roman"/>
                <w:b/>
                <w:lang w:val="sr-Latn-CS"/>
              </w:rPr>
              <w:t>ик:</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b/>
                <w:noProof/>
                <w:lang w:val="sr-Cyrl-CS"/>
              </w:rPr>
              <w:t xml:space="preserve">- </w:t>
            </w:r>
            <w:r w:rsidRPr="00A13163">
              <w:rPr>
                <w:rFonts w:ascii="Times New Roman" w:hAnsi="Times New Roman" w:cs="Times New Roman"/>
                <w:noProof/>
                <w:lang w:val="sr-Cyrl-CS"/>
              </w:rPr>
              <w:t>Граматика: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w:t>
            </w:r>
            <w:r w:rsidRPr="00A13163">
              <w:rPr>
                <w:rFonts w:ascii="Times New Roman" w:hAnsi="Times New Roman" w:cs="Times New Roman"/>
                <w:noProof/>
                <w:lang w:val="sr-Latn-CS"/>
              </w:rPr>
              <w:t>синтагма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*реченица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*језик</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 Правопис</w:t>
            </w: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 xml:space="preserve">фронтални </w:t>
            </w:r>
          </w:p>
        </w:tc>
        <w:tc>
          <w:tcPr>
            <w:tcW w:w="3465"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-зна да препозна главну реч у синтагми ( леп </w:t>
            </w:r>
            <w:r w:rsidRPr="00A13163">
              <w:rPr>
                <w:rFonts w:ascii="Times New Roman" w:hAnsi="Times New Roman" w:cs="Times New Roman"/>
                <w:u w:val="single"/>
                <w:lang w:val="sr-Cyrl-CS"/>
              </w:rPr>
              <w:t>дан</w:t>
            </w:r>
            <w:r w:rsidRPr="00A13163">
              <w:rPr>
                <w:rFonts w:ascii="Times New Roman" w:hAnsi="Times New Roman" w:cs="Times New Roman"/>
                <w:lang w:val="sr-Cyrl-CS"/>
              </w:rPr>
              <w:t xml:space="preserve"> )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наброји врсте независних реченица и да наброји врсте везника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-зна које је прво словенско писмо,. зна ко су Ћирило и Методије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састави и попуни службено писмо (име, презиме, датум рођења...)</w:t>
            </w:r>
          </w:p>
        </w:tc>
        <w:tc>
          <w:tcPr>
            <w:tcW w:w="2629"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ru-RU"/>
              </w:rPr>
            </w:pPr>
          </w:p>
          <w:p w:rsidR="00CF6EAA" w:rsidRPr="00A13163" w:rsidRDefault="00CF6EAA" w:rsidP="00546532">
            <w:pPr>
              <w:rPr>
                <w:rFonts w:ascii="Times New Roman" w:hAnsi="Times New Roman" w:cs="Times New Roman"/>
                <w:lang w:val="sr-Cyrl-CS"/>
              </w:rPr>
            </w:pPr>
          </w:p>
        </w:tc>
        <w:tc>
          <w:tcPr>
            <w:tcW w:w="3434"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b/>
        </w:rPr>
      </w:pPr>
      <w:r w:rsidRPr="00A13163">
        <w:rPr>
          <w:b/>
        </w:rPr>
        <w:t>ЕНГЛЕСКИ ЈЕЗИК</w:t>
      </w:r>
    </w:p>
    <w:p w:rsidR="00CF6EAA" w:rsidRPr="00A13163" w:rsidRDefault="00CF6EAA" w:rsidP="00CF6EAA">
      <w:pPr>
        <w:ind w:right="-720"/>
        <w:rPr>
          <w:rFonts w:ascii="Times New Roman" w:hAnsi="Times New Roman" w:cs="Times New Roman"/>
          <w:lang w:val="sr-Cyrl-CS"/>
        </w:rPr>
      </w:pPr>
      <w:r w:rsidRPr="00A13163">
        <w:rPr>
          <w:rFonts w:ascii="Times New Roman" w:hAnsi="Times New Roman" w:cs="Times New Roman"/>
          <w:lang w:val="ru-RU"/>
        </w:rPr>
        <w:t>Допунски рад се организује за ученике који , из објективних разлога,  у редовној настави енглеског језика не постижу задовољавајуће резултате у неком од програмско-тематских подручја.</w:t>
      </w:r>
    </w:p>
    <w:p w:rsidR="00CF6EAA" w:rsidRPr="00A13163" w:rsidRDefault="00CF6EAA" w:rsidP="00CF6EAA">
      <w:pPr>
        <w:ind w:right="-720" w:hanging="900"/>
        <w:rPr>
          <w:rFonts w:ascii="Times New Roman" w:hAnsi="Times New Roman" w:cs="Times New Roman"/>
          <w:iCs/>
          <w:lang w:val="ru-RU"/>
        </w:rPr>
      </w:pPr>
      <w:r w:rsidRPr="00A13163">
        <w:rPr>
          <w:rFonts w:ascii="Times New Roman" w:hAnsi="Times New Roman" w:cs="Times New Roman"/>
          <w:lang w:val="ru-RU"/>
        </w:rPr>
        <w:t xml:space="preserve">                Зависно од утврђених недостатака у знањима и умењима ученика, као и узрока заостајања, наставник формира одговарајуће групе с којима организује допунски рад (на пример: група ученика с недовољним знањем одређених садржаја и граматике или правописа; група ученика који нису савладали неки од предвиђених елемената књижевне анализе или облика усменог и писменог изражавања; група ученика са артикулационим проблемима, итд.)</w:t>
      </w:r>
    </w:p>
    <w:p w:rsidR="00CF6EAA" w:rsidRPr="00A13163" w:rsidRDefault="00CF6EAA" w:rsidP="00CF6EAA">
      <w:pPr>
        <w:ind w:right="-720" w:hanging="900"/>
        <w:rPr>
          <w:rFonts w:ascii="Times New Roman" w:hAnsi="Times New Roman" w:cs="Times New Roman"/>
          <w:iCs/>
          <w:lang w:val="ru-RU"/>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3"/>
        <w:gridCol w:w="4680"/>
        <w:gridCol w:w="5014"/>
      </w:tblGrid>
      <w:tr w:rsidR="00CF6EAA" w:rsidRPr="00A13163" w:rsidTr="00546532">
        <w:trPr>
          <w:trHeight w:val="481"/>
          <w:jc w:val="center"/>
        </w:trPr>
        <w:tc>
          <w:tcPr>
            <w:tcW w:w="4693"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НАСТАВНАТЕМА  И САДРЖАЈ</w:t>
            </w:r>
          </w:p>
        </w:tc>
        <w:tc>
          <w:tcPr>
            <w:tcW w:w="4680"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НАЧИНРЕАЛИЗАЦИЈЕ</w:t>
            </w:r>
          </w:p>
        </w:tc>
        <w:tc>
          <w:tcPr>
            <w:tcW w:w="5014"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ЦИЉЕВИ И ЗАДАЦИ САДРЖАЈА ПРОГРАМА</w:t>
            </w:r>
          </w:p>
        </w:tc>
      </w:tr>
      <w:tr w:rsidR="00CF6EAA" w:rsidRPr="00A13163" w:rsidTr="00546532">
        <w:trPr>
          <w:trHeight w:val="149"/>
          <w:jc w:val="center"/>
        </w:trPr>
        <w:tc>
          <w:tcPr>
            <w:tcW w:w="469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ГРАМАТИКА</w:t>
            </w:r>
          </w:p>
          <w:p w:rsidR="00CF6EAA" w:rsidRPr="00A13163" w:rsidRDefault="00CF6EAA" w:rsidP="00CF6EAA">
            <w:pPr>
              <w:pStyle w:val="BodyText"/>
              <w:numPr>
                <w:ilvl w:val="0"/>
                <w:numId w:val="96"/>
              </w:numPr>
              <w:ind w:left="0"/>
              <w:rPr>
                <w:b/>
                <w:lang w:eastAsia="sr-Latn-CS"/>
              </w:rPr>
            </w:pPr>
            <w:r w:rsidRPr="00A13163">
              <w:rPr>
                <w:b/>
                <w:u w:val="single"/>
                <w:lang w:eastAsia="sr-Latn-CS"/>
              </w:rPr>
              <w:t>Глаголски облици</w:t>
            </w:r>
            <w:r w:rsidRPr="00A13163">
              <w:rPr>
                <w:b/>
                <w:lang w:eastAsia="sr-Latn-CS"/>
              </w:rPr>
              <w:t xml:space="preserve"> (Садашње просто </w:t>
            </w:r>
            <w:r w:rsidRPr="00A13163">
              <w:rPr>
                <w:b/>
                <w:lang w:eastAsia="sr-Latn-CS"/>
              </w:rPr>
              <w:lastRenderedPageBreak/>
              <w:t>време,Садашње трајно време, Прошло просто време,Будуће просто време –будући планови и намере-goingto,Садашњи перфекат</w:t>
            </w:r>
            <w:r w:rsidRPr="00A13163">
              <w:rPr>
                <w:b/>
                <w:lang w:val="ru-RU" w:eastAsia="sr-Latn-CS"/>
              </w:rPr>
              <w:t xml:space="preserve">, </w:t>
            </w:r>
            <w:r w:rsidRPr="00A13163">
              <w:rPr>
                <w:b/>
                <w:lang w:eastAsia="sr-Latn-CS"/>
              </w:rPr>
              <w:t>usedto)</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 xml:space="preserve">модални глаголи </w:t>
            </w:r>
            <w:r w:rsidRPr="00A13163">
              <w:rPr>
                <w:b/>
                <w:lang w:eastAsia="sr-Latn-CS"/>
              </w:rPr>
              <w:t>(should, shouldn’t, must, mustn’t, have to, don’t have to, needn’t)</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Изрази за количину</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Број и род именица</w:t>
            </w:r>
          </w:p>
          <w:p w:rsidR="00CF6EAA" w:rsidRPr="00A13163" w:rsidRDefault="00CF6EAA" w:rsidP="00CF6EAA">
            <w:pPr>
              <w:pStyle w:val="BodyText"/>
              <w:numPr>
                <w:ilvl w:val="0"/>
                <w:numId w:val="96"/>
              </w:numPr>
              <w:ind w:left="0"/>
              <w:rPr>
                <w:lang w:eastAsia="sr-Latn-CS"/>
              </w:rPr>
            </w:pPr>
            <w:r w:rsidRPr="00A13163">
              <w:rPr>
                <w:lang w:eastAsia="sr-Latn-CS"/>
              </w:rPr>
              <w:t>Mouse – mice</w:t>
            </w:r>
          </w:p>
          <w:p w:rsidR="00CF6EAA" w:rsidRPr="00A13163" w:rsidRDefault="00CF6EAA" w:rsidP="00CF6EAA">
            <w:pPr>
              <w:pStyle w:val="BodyText"/>
              <w:numPr>
                <w:ilvl w:val="0"/>
                <w:numId w:val="96"/>
              </w:numPr>
              <w:ind w:left="0"/>
              <w:rPr>
                <w:lang w:eastAsia="sr-Latn-CS"/>
              </w:rPr>
            </w:pPr>
            <w:r w:rsidRPr="00A13163">
              <w:rPr>
                <w:lang w:eastAsia="sr-Latn-CS"/>
              </w:rPr>
              <w:t>Child – children</w:t>
            </w:r>
          </w:p>
          <w:p w:rsidR="00CF6EAA" w:rsidRPr="00A13163" w:rsidRDefault="00CF6EAA" w:rsidP="00CF6EAA">
            <w:pPr>
              <w:pStyle w:val="BodyText"/>
              <w:numPr>
                <w:ilvl w:val="0"/>
                <w:numId w:val="96"/>
              </w:numPr>
              <w:ind w:left="0"/>
              <w:rPr>
                <w:lang w:eastAsia="sr-Latn-CS"/>
              </w:rPr>
            </w:pPr>
            <w:r w:rsidRPr="00A13163">
              <w:rPr>
                <w:lang w:eastAsia="sr-Latn-CS"/>
              </w:rPr>
              <w:t>Cat – Tom cat</w:t>
            </w:r>
          </w:p>
          <w:p w:rsidR="00CF6EAA" w:rsidRPr="00A13163" w:rsidRDefault="00CF6EAA" w:rsidP="00CF6EAA">
            <w:pPr>
              <w:pStyle w:val="BodyText"/>
              <w:numPr>
                <w:ilvl w:val="0"/>
                <w:numId w:val="96"/>
              </w:numPr>
              <w:ind w:left="0"/>
              <w:rPr>
                <w:lang w:eastAsia="sr-Latn-CS"/>
              </w:rPr>
            </w:pPr>
            <w:r w:rsidRPr="00A13163">
              <w:rPr>
                <w:lang w:eastAsia="sr-Latn-CS"/>
              </w:rPr>
              <w:t>Lion – lioness</w:t>
            </w:r>
          </w:p>
          <w:p w:rsidR="00CF6EAA" w:rsidRPr="00A13163" w:rsidRDefault="00CF6EAA" w:rsidP="00CF6EAA">
            <w:pPr>
              <w:pStyle w:val="BodyText"/>
              <w:numPr>
                <w:ilvl w:val="0"/>
                <w:numId w:val="96"/>
              </w:numPr>
              <w:ind w:left="0"/>
              <w:rPr>
                <w:lang w:eastAsia="sr-Latn-CS"/>
              </w:rPr>
            </w:pPr>
            <w:r w:rsidRPr="00A13163">
              <w:rPr>
                <w:shd w:val="clear" w:color="auto" w:fill="FFFFFF"/>
                <w:lang w:eastAsia="sr-Latn-CS"/>
              </w:rPr>
              <w:t>Host : Hostess</w:t>
            </w:r>
          </w:p>
          <w:p w:rsidR="00CF6EAA" w:rsidRPr="00A13163" w:rsidRDefault="00CF6EAA" w:rsidP="00CF6EAA">
            <w:pPr>
              <w:pStyle w:val="BodyText"/>
              <w:numPr>
                <w:ilvl w:val="0"/>
                <w:numId w:val="96"/>
              </w:numPr>
              <w:ind w:left="0"/>
              <w:rPr>
                <w:lang w:eastAsia="sr-Latn-CS"/>
              </w:rPr>
            </w:pPr>
            <w:r w:rsidRPr="00A13163">
              <w:rPr>
                <w:b/>
                <w:u w:val="single"/>
                <w:lang w:eastAsia="sr-Latn-CS"/>
              </w:rPr>
              <w:t>Односне заменице</w:t>
            </w:r>
          </w:p>
          <w:p w:rsidR="00CF6EAA" w:rsidRPr="00A13163" w:rsidRDefault="00CF6EAA" w:rsidP="00CF6EAA">
            <w:pPr>
              <w:pStyle w:val="BodyText"/>
              <w:numPr>
                <w:ilvl w:val="0"/>
                <w:numId w:val="96"/>
              </w:numPr>
              <w:ind w:left="0"/>
              <w:rPr>
                <w:lang w:eastAsia="sr-Latn-CS"/>
              </w:rPr>
            </w:pPr>
            <w:r w:rsidRPr="00A13163">
              <w:rPr>
                <w:lang w:eastAsia="sr-Latn-CS"/>
              </w:rPr>
              <w:t>(who, what, which, that)</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Question tags</w:t>
            </w:r>
          </w:p>
          <w:p w:rsidR="00CF6EAA" w:rsidRPr="00A13163" w:rsidRDefault="00CF6EAA" w:rsidP="00CF6EAA">
            <w:pPr>
              <w:pStyle w:val="BodyText"/>
              <w:numPr>
                <w:ilvl w:val="0"/>
                <w:numId w:val="96"/>
              </w:numPr>
              <w:ind w:left="0"/>
              <w:rPr>
                <w:b/>
                <w:u w:val="single"/>
                <w:lang w:eastAsia="sr-Latn-CS"/>
              </w:rPr>
            </w:pPr>
            <w:r w:rsidRPr="00A13163">
              <w:rPr>
                <w:lang w:eastAsia="sr-Latn-CS"/>
              </w:rPr>
              <w:t>He is here, isn’t he?</w:t>
            </w:r>
          </w:p>
          <w:p w:rsidR="00CF6EAA" w:rsidRPr="00A13163" w:rsidRDefault="00CF6EAA" w:rsidP="00CF6EAA">
            <w:pPr>
              <w:pStyle w:val="BodyText"/>
              <w:numPr>
                <w:ilvl w:val="0"/>
                <w:numId w:val="96"/>
              </w:numPr>
              <w:ind w:left="0"/>
              <w:rPr>
                <w:lang w:eastAsia="sr-Latn-CS"/>
              </w:rPr>
            </w:pPr>
            <w:r w:rsidRPr="00A13163">
              <w:rPr>
                <w:b/>
                <w:u w:val="single"/>
                <w:lang w:eastAsia="sr-Latn-CS"/>
              </w:rPr>
              <w:t>Први и други тип кондиционала</w:t>
            </w:r>
          </w:p>
          <w:p w:rsidR="00CF6EAA" w:rsidRPr="00A13163" w:rsidRDefault="00CF6EAA" w:rsidP="00CF6EAA">
            <w:pPr>
              <w:pStyle w:val="BodyText"/>
              <w:numPr>
                <w:ilvl w:val="0"/>
                <w:numId w:val="96"/>
              </w:numPr>
              <w:ind w:left="0"/>
              <w:rPr>
                <w:lang w:eastAsia="sr-Latn-CS"/>
              </w:rPr>
            </w:pPr>
            <w:r w:rsidRPr="00A13163">
              <w:rPr>
                <w:lang w:eastAsia="sr-Latn-CS"/>
              </w:rPr>
              <w:t>He will study, if he wishes to.</w:t>
            </w:r>
          </w:p>
          <w:p w:rsidR="00CF6EAA" w:rsidRPr="00A13163" w:rsidRDefault="00CF6EAA" w:rsidP="00CF6EAA">
            <w:pPr>
              <w:pStyle w:val="BodyText"/>
              <w:numPr>
                <w:ilvl w:val="0"/>
                <w:numId w:val="96"/>
              </w:numPr>
              <w:ind w:left="0"/>
              <w:rPr>
                <w:lang w:eastAsia="sr-Latn-CS"/>
              </w:rPr>
            </w:pPr>
            <w:r w:rsidRPr="00A13163">
              <w:rPr>
                <w:lang w:eastAsia="sr-Latn-CS"/>
              </w:rPr>
              <w:t>He would study if he wished to.</w:t>
            </w:r>
          </w:p>
          <w:p w:rsidR="00CF6EAA" w:rsidRPr="00A13163" w:rsidRDefault="00CF6EAA" w:rsidP="00546532">
            <w:pPr>
              <w:rPr>
                <w:rFonts w:ascii="Times New Roman" w:hAnsi="Times New Roman" w:cs="Times New Roman"/>
                <w:b/>
                <w:u w:val="single"/>
                <w:lang w:val="sr-Latn-CS" w:eastAsia="sr-Latn-CS"/>
              </w:rPr>
            </w:pPr>
            <w:r w:rsidRPr="00A13163">
              <w:rPr>
                <w:rFonts w:ascii="Times New Roman" w:hAnsi="Times New Roman" w:cs="Times New Roman"/>
                <w:b/>
                <w:u w:val="single"/>
                <w:lang w:val="sr-Latn-CS" w:eastAsia="sr-Latn-CS"/>
              </w:rPr>
              <w:t>Заменице</w:t>
            </w:r>
          </w:p>
          <w:p w:rsidR="00CF6EAA" w:rsidRPr="00A13163" w:rsidRDefault="00CF6EAA" w:rsidP="00546532">
            <w:pPr>
              <w:rPr>
                <w:rFonts w:ascii="Times New Roman" w:hAnsi="Times New Roman" w:cs="Times New Roman"/>
                <w:b/>
                <w:spacing w:val="15"/>
                <w:lang w:val="sr-Latn-CS" w:eastAsia="sr-Latn-CS"/>
              </w:rPr>
            </w:pPr>
            <w:r w:rsidRPr="00A13163">
              <w:rPr>
                <w:rFonts w:ascii="Times New Roman" w:hAnsi="Times New Roman" w:cs="Times New Roman"/>
                <w:b/>
                <w:bCs/>
                <w:lang w:val="sr-Latn-CS" w:eastAsia="sr-Latn-CS"/>
              </w:rPr>
              <w:t>Possessive Pronouns (</w:t>
            </w:r>
            <w:r w:rsidRPr="00A13163">
              <w:rPr>
                <w:rFonts w:ascii="Times New Roman" w:hAnsi="Times New Roman" w:cs="Times New Roman"/>
                <w:b/>
                <w:spacing w:val="15"/>
                <w:lang w:val="sr-Latn-CS" w:eastAsia="sr-Latn-CS"/>
              </w:rPr>
              <w:t>mine)</w:t>
            </w:r>
          </w:p>
          <w:p w:rsidR="00CF6EAA" w:rsidRPr="00A13163" w:rsidRDefault="00487D17" w:rsidP="00546532">
            <w:pPr>
              <w:rPr>
                <w:rFonts w:ascii="Times New Roman" w:hAnsi="Times New Roman" w:cs="Times New Roman"/>
                <w:b/>
                <w:lang w:val="sr-Latn-CS" w:eastAsia="sr-Latn-CS"/>
              </w:rPr>
            </w:pPr>
            <w:hyperlink r:id="rId55" w:anchor="licne" w:history="1">
              <w:r w:rsidR="00CF6EAA" w:rsidRPr="00A13163">
                <w:rPr>
                  <w:rFonts w:ascii="Times New Roman" w:hAnsi="Times New Roman" w:cs="Times New Roman"/>
                  <w:b/>
                  <w:lang w:eastAsia="sr-Latn-CS"/>
                </w:rPr>
                <w:t>Personal pronouns</w:t>
              </w:r>
            </w:hyperlink>
            <w:r w:rsidR="00CF6EAA" w:rsidRPr="00A13163">
              <w:rPr>
                <w:rFonts w:ascii="Times New Roman" w:hAnsi="Times New Roman" w:cs="Times New Roman"/>
                <w:b/>
                <w:lang w:val="sr-Latn-CS" w:eastAsia="sr-Latn-CS"/>
              </w:rPr>
              <w:t xml:space="preserve"> (you)</w:t>
            </w:r>
            <w:r w:rsidR="00CF6EAA" w:rsidRPr="00A13163">
              <w:rPr>
                <w:rFonts w:ascii="Times New Roman" w:hAnsi="Times New Roman" w:cs="Times New Roman"/>
                <w:b/>
                <w:lang w:val="sr-Latn-CS" w:eastAsia="sr-Latn-CS"/>
              </w:rPr>
              <w:br/>
            </w:r>
            <w:hyperlink r:id="rId56" w:anchor="povratne" w:history="1">
              <w:r w:rsidR="00CF6EAA" w:rsidRPr="00A13163">
                <w:rPr>
                  <w:rFonts w:ascii="Times New Roman" w:hAnsi="Times New Roman" w:cs="Times New Roman"/>
                  <w:b/>
                  <w:lang w:eastAsia="sr-Latn-CS"/>
                </w:rPr>
                <w:t xml:space="preserve">      Reflexive pronouns</w:t>
              </w:r>
            </w:hyperlink>
            <w:r w:rsidR="00CF6EAA" w:rsidRPr="00A13163">
              <w:rPr>
                <w:rFonts w:ascii="Times New Roman" w:hAnsi="Times New Roman" w:cs="Times New Roman"/>
                <w:b/>
                <w:lang w:val="sr-Latn-CS" w:eastAsia="sr-Latn-CS"/>
              </w:rPr>
              <w:t xml:space="preserve"> (myself)</w:t>
            </w:r>
            <w:r w:rsidR="00CF6EAA" w:rsidRPr="00A13163">
              <w:rPr>
                <w:rFonts w:ascii="Times New Roman" w:hAnsi="Times New Roman" w:cs="Times New Roman"/>
                <w:b/>
                <w:lang w:val="sr-Latn-CS" w:eastAsia="sr-Latn-CS"/>
              </w:rPr>
              <w:br/>
            </w:r>
            <w:hyperlink r:id="rId57" w:anchor="pokazne" w:history="1">
              <w:r w:rsidR="00CF6EAA" w:rsidRPr="00A13163">
                <w:rPr>
                  <w:rFonts w:ascii="Times New Roman" w:hAnsi="Times New Roman" w:cs="Times New Roman"/>
                  <w:b/>
                  <w:lang w:eastAsia="sr-Latn-CS"/>
                </w:rPr>
                <w:t xml:space="preserve">      Demonstrative pronouns</w:t>
              </w:r>
            </w:hyperlink>
            <w:r w:rsidR="00CF6EAA" w:rsidRPr="00A13163">
              <w:rPr>
                <w:rFonts w:ascii="Times New Roman" w:hAnsi="Times New Roman" w:cs="Times New Roman"/>
                <w:b/>
                <w:lang w:val="sr-Latn-CS" w:eastAsia="sr-Latn-CS"/>
              </w:rPr>
              <w:t xml:space="preserve"> (this)</w:t>
            </w:r>
            <w:r w:rsidR="00CF6EAA" w:rsidRPr="00A13163">
              <w:rPr>
                <w:rFonts w:ascii="Times New Roman" w:hAnsi="Times New Roman" w:cs="Times New Roman"/>
                <w:b/>
                <w:lang w:val="sr-Latn-CS" w:eastAsia="sr-Latn-CS"/>
              </w:rPr>
              <w:br/>
            </w:r>
            <w:hyperlink r:id="rId58" w:anchor="upitne" w:history="1">
              <w:r w:rsidR="00CF6EAA" w:rsidRPr="00A13163">
                <w:rPr>
                  <w:rFonts w:ascii="Times New Roman" w:hAnsi="Times New Roman" w:cs="Times New Roman"/>
                  <w:b/>
                  <w:lang w:eastAsia="sr-Latn-CS"/>
                </w:rPr>
                <w:t xml:space="preserve">      Interrogative pronouns</w:t>
              </w:r>
            </w:hyperlink>
            <w:r w:rsidR="00CF6EAA" w:rsidRPr="00A13163">
              <w:rPr>
                <w:rFonts w:ascii="Times New Roman" w:hAnsi="Times New Roman" w:cs="Times New Roman"/>
                <w:b/>
                <w:lang w:val="sr-Latn-CS" w:eastAsia="sr-Latn-CS"/>
              </w:rPr>
              <w:t xml:space="preserve"> (whose)</w:t>
            </w:r>
            <w:r w:rsidR="00CF6EAA" w:rsidRPr="00A13163">
              <w:rPr>
                <w:rFonts w:ascii="Times New Roman" w:hAnsi="Times New Roman" w:cs="Times New Roman"/>
                <w:b/>
                <w:lang w:val="sr-Latn-CS" w:eastAsia="sr-Latn-CS"/>
              </w:rPr>
              <w:br/>
            </w:r>
            <w:hyperlink r:id="rId59" w:anchor="relat" w:history="1">
              <w:r w:rsidR="00CF6EAA" w:rsidRPr="00A13163">
                <w:rPr>
                  <w:rFonts w:ascii="Times New Roman" w:hAnsi="Times New Roman" w:cs="Times New Roman"/>
                  <w:b/>
                  <w:lang w:eastAsia="sr-Latn-CS"/>
                </w:rPr>
                <w:t xml:space="preserve">      Relative pronouns</w:t>
              </w:r>
            </w:hyperlink>
            <w:r w:rsidR="00CF6EAA" w:rsidRPr="00A13163">
              <w:rPr>
                <w:rFonts w:ascii="Times New Roman" w:hAnsi="Times New Roman" w:cs="Times New Roman"/>
                <w:b/>
                <w:lang w:val="sr-Latn-CS" w:eastAsia="sr-Latn-CS"/>
              </w:rPr>
              <w:t xml:space="preserve"> (that, which)</w:t>
            </w:r>
            <w:r w:rsidR="00CF6EAA" w:rsidRPr="00A13163">
              <w:rPr>
                <w:rFonts w:ascii="Times New Roman" w:hAnsi="Times New Roman" w:cs="Times New Roman"/>
                <w:b/>
                <w:lang w:val="sr-Latn-CS" w:eastAsia="sr-Latn-CS"/>
              </w:rPr>
              <w:br/>
            </w:r>
            <w:hyperlink r:id="rId60" w:anchor="diob" w:history="1">
              <w:r w:rsidR="00CF6EAA" w:rsidRPr="00A13163">
                <w:rPr>
                  <w:rFonts w:ascii="Times New Roman" w:hAnsi="Times New Roman" w:cs="Times New Roman"/>
                  <w:b/>
                  <w:lang w:eastAsia="sr-Latn-CS"/>
                </w:rPr>
                <w:t xml:space="preserve">      Distributive pronouns</w:t>
              </w:r>
            </w:hyperlink>
            <w:r w:rsidR="00CF6EAA" w:rsidRPr="00A13163">
              <w:rPr>
                <w:rFonts w:ascii="Times New Roman" w:hAnsi="Times New Roman" w:cs="Times New Roman"/>
                <w:b/>
                <w:lang w:val="sr-Latn-CS" w:eastAsia="sr-Latn-CS"/>
              </w:rPr>
              <w:t xml:space="preserve"> (either)</w:t>
            </w:r>
            <w:r w:rsidR="00CF6EAA" w:rsidRPr="00A13163">
              <w:rPr>
                <w:rFonts w:ascii="Times New Roman" w:hAnsi="Times New Roman" w:cs="Times New Roman"/>
                <w:b/>
                <w:lang w:val="sr-Latn-CS" w:eastAsia="sr-Latn-CS"/>
              </w:rPr>
              <w:br/>
            </w:r>
            <w:hyperlink r:id="rId61" w:anchor="neod" w:history="1">
              <w:r w:rsidR="00CF6EAA" w:rsidRPr="00A13163">
                <w:rPr>
                  <w:rFonts w:ascii="Times New Roman" w:hAnsi="Times New Roman" w:cs="Times New Roman"/>
                  <w:b/>
                  <w:lang w:eastAsia="sr-Latn-CS"/>
                </w:rPr>
                <w:t xml:space="preserve">      Indefinite pronouns</w:t>
              </w:r>
            </w:hyperlink>
            <w:r w:rsidR="00CF6EAA" w:rsidRPr="00A13163">
              <w:rPr>
                <w:rFonts w:ascii="Times New Roman" w:hAnsi="Times New Roman" w:cs="Times New Roman"/>
                <w:b/>
                <w:lang w:val="sr-Latn-CS" w:eastAsia="sr-Latn-CS"/>
              </w:rPr>
              <w:t xml:space="preserve"> (all, one)</w:t>
            </w:r>
          </w:p>
          <w:p w:rsidR="00CF6EAA" w:rsidRPr="00A13163" w:rsidRDefault="00CF6EAA" w:rsidP="00546532">
            <w:pPr>
              <w:pStyle w:val="BodyText"/>
              <w:rPr>
                <w:b/>
                <w:bCs/>
                <w:u w:val="single"/>
                <w:lang w:eastAsia="sr-Latn-CS"/>
              </w:rPr>
            </w:pPr>
            <w:r w:rsidRPr="00A13163">
              <w:rPr>
                <w:b/>
                <w:u w:val="single"/>
                <w:lang w:eastAsia="sr-Latn-CS"/>
              </w:rPr>
              <w:t>Индиректни говор</w:t>
            </w:r>
          </w:p>
          <w:p w:rsidR="00CF6EAA" w:rsidRPr="00A13163" w:rsidRDefault="00CF6EAA" w:rsidP="00CF6EAA">
            <w:pPr>
              <w:pStyle w:val="BodyText"/>
              <w:numPr>
                <w:ilvl w:val="0"/>
                <w:numId w:val="96"/>
              </w:numPr>
              <w:ind w:left="0"/>
              <w:rPr>
                <w:b/>
                <w:bCs/>
                <w:u w:val="single"/>
                <w:lang w:eastAsia="sr-Latn-CS"/>
              </w:rPr>
            </w:pPr>
            <w:r w:rsidRPr="00A13163">
              <w:rPr>
                <w:lang w:eastAsia="sr-Latn-CS"/>
              </w:rPr>
              <w:t>(наредбе, молбе, савети)</w:t>
            </w:r>
          </w:p>
        </w:tc>
        <w:tc>
          <w:tcPr>
            <w:tcW w:w="4680" w:type="dxa"/>
          </w:tcPr>
          <w:p w:rsidR="00CF6EAA" w:rsidRPr="00A13163" w:rsidRDefault="00CF6EAA" w:rsidP="00546532">
            <w:pPr>
              <w:pStyle w:val="BodyText"/>
              <w:tabs>
                <w:tab w:val="left" w:pos="9315"/>
              </w:tabs>
              <w:rPr>
                <w:lang w:eastAsia="sr-Latn-CS"/>
              </w:rPr>
            </w:pPr>
            <w:r w:rsidRPr="00A13163">
              <w:rPr>
                <w:lang w:eastAsia="sr-Latn-CS"/>
              </w:rPr>
              <w:lastRenderedPageBreak/>
              <w:t>презентација наставних садржаја</w:t>
            </w:r>
          </w:p>
          <w:p w:rsidR="00CF6EAA" w:rsidRPr="00A13163" w:rsidRDefault="00CF6EAA" w:rsidP="00546532">
            <w:pPr>
              <w:pStyle w:val="BodyText"/>
              <w:tabs>
                <w:tab w:val="left" w:pos="9315"/>
              </w:tabs>
              <w:rPr>
                <w:lang w:eastAsia="sr-Latn-CS"/>
              </w:rPr>
            </w:pPr>
            <w:r w:rsidRPr="00A13163">
              <w:rPr>
                <w:lang w:eastAsia="sr-Latn-CS"/>
              </w:rPr>
              <w:t>интерактивно учење</w:t>
            </w:r>
          </w:p>
          <w:p w:rsidR="00CF6EAA" w:rsidRPr="00A13163" w:rsidRDefault="00CF6EAA" w:rsidP="00546532">
            <w:pPr>
              <w:pStyle w:val="BodyText"/>
              <w:tabs>
                <w:tab w:val="left" w:pos="9315"/>
              </w:tabs>
              <w:rPr>
                <w:lang w:eastAsia="sr-Latn-CS"/>
              </w:rPr>
            </w:pPr>
            <w:r w:rsidRPr="00A13163">
              <w:rPr>
                <w:lang w:eastAsia="sr-Latn-CS"/>
              </w:rPr>
              <w:t xml:space="preserve">препознавање и примена граматичких </w:t>
            </w:r>
            <w:r w:rsidRPr="00A13163">
              <w:rPr>
                <w:lang w:eastAsia="sr-Latn-CS"/>
              </w:rPr>
              <w:lastRenderedPageBreak/>
              <w:t xml:space="preserve">садржаја </w:t>
            </w:r>
          </w:p>
          <w:p w:rsidR="00CF6EAA" w:rsidRPr="00A13163" w:rsidRDefault="00CF6EAA" w:rsidP="00546532">
            <w:pPr>
              <w:pStyle w:val="BodyText"/>
              <w:tabs>
                <w:tab w:val="left" w:pos="9315"/>
              </w:tabs>
              <w:rPr>
                <w:lang w:eastAsia="sr-Latn-CS"/>
              </w:rPr>
            </w:pPr>
            <w:r w:rsidRPr="00A13163">
              <w:rPr>
                <w:lang w:eastAsia="sr-Latn-CS"/>
              </w:rPr>
              <w:t>рад у пару</w:t>
            </w:r>
          </w:p>
          <w:p w:rsidR="00CF6EAA" w:rsidRPr="00A13163" w:rsidRDefault="00CF6EAA" w:rsidP="00546532">
            <w:pPr>
              <w:pStyle w:val="BodyText"/>
              <w:tabs>
                <w:tab w:val="left" w:pos="9315"/>
              </w:tabs>
              <w:rPr>
                <w:lang w:eastAsia="sr-Latn-CS"/>
              </w:rPr>
            </w:pPr>
            <w:r w:rsidRPr="00A13163">
              <w:rPr>
                <w:lang w:eastAsia="sr-Latn-CS"/>
              </w:rPr>
              <w:t>групни рад  на задату тему</w:t>
            </w:r>
          </w:p>
          <w:p w:rsidR="00CF6EAA" w:rsidRPr="00A13163" w:rsidRDefault="00CF6EAA" w:rsidP="00546532">
            <w:pPr>
              <w:pStyle w:val="BodyText"/>
              <w:tabs>
                <w:tab w:val="left" w:pos="9315"/>
              </w:tabs>
              <w:rPr>
                <w:lang w:eastAsia="sr-Latn-CS"/>
              </w:rPr>
            </w:pPr>
            <w:r w:rsidRPr="00A13163">
              <w:rPr>
                <w:lang w:eastAsia="sr-Latn-CS"/>
              </w:rPr>
              <w:t>израда пројеката</w:t>
            </w:r>
          </w:p>
          <w:p w:rsidR="00CF6EAA" w:rsidRPr="00A13163" w:rsidRDefault="00CF6EAA" w:rsidP="00546532">
            <w:pPr>
              <w:pStyle w:val="BodyText"/>
              <w:tabs>
                <w:tab w:val="left" w:pos="9315"/>
              </w:tabs>
              <w:rPr>
                <w:lang w:eastAsia="sr-Latn-CS"/>
              </w:rPr>
            </w:pPr>
            <w:r w:rsidRPr="00A13163">
              <w:rPr>
                <w:lang w:eastAsia="sr-Latn-CS"/>
              </w:rPr>
              <w:t>израда паноа</w:t>
            </w:r>
          </w:p>
          <w:p w:rsidR="00CF6EAA" w:rsidRPr="00A13163" w:rsidRDefault="00CF6EAA" w:rsidP="00546532">
            <w:pPr>
              <w:pStyle w:val="BodyText"/>
              <w:tabs>
                <w:tab w:val="left" w:pos="9315"/>
              </w:tabs>
              <w:rPr>
                <w:lang w:eastAsia="sr-Latn-CS"/>
              </w:rPr>
            </w:pPr>
            <w:r w:rsidRPr="00A13163">
              <w:rPr>
                <w:lang w:eastAsia="sr-Latn-CS"/>
              </w:rPr>
              <w:t>приближавање граматичких садржаја из угла свакодневнице</w:t>
            </w:r>
          </w:p>
          <w:p w:rsidR="00CF6EAA" w:rsidRPr="00A13163" w:rsidRDefault="00CF6EAA" w:rsidP="00546532">
            <w:pPr>
              <w:pStyle w:val="BodyText"/>
              <w:tabs>
                <w:tab w:val="left" w:pos="9315"/>
              </w:tabs>
              <w:rPr>
                <w:lang w:eastAsia="sr-Latn-CS"/>
              </w:rPr>
            </w:pPr>
            <w:r w:rsidRPr="00A13163">
              <w:rPr>
                <w:lang w:eastAsia="sr-Latn-CS"/>
              </w:rPr>
              <w:t xml:space="preserve">утврђивање и систематизација путем штампаног материјала, радне свеске и мини тестова </w:t>
            </w:r>
          </w:p>
          <w:p w:rsidR="00CF6EAA" w:rsidRPr="00A13163" w:rsidRDefault="00CF6EAA" w:rsidP="00546532">
            <w:pPr>
              <w:pStyle w:val="BodyText"/>
              <w:tabs>
                <w:tab w:val="left" w:pos="9315"/>
              </w:tabs>
              <w:rPr>
                <w:lang w:eastAsia="sr-Latn-CS"/>
              </w:rPr>
            </w:pPr>
            <w:r w:rsidRPr="00A13163">
              <w:rPr>
                <w:lang w:eastAsia="sr-Latn-CS"/>
              </w:rPr>
              <w:t>квиз (Асоцијација)</w:t>
            </w:r>
          </w:p>
          <w:p w:rsidR="00CF6EAA" w:rsidRPr="00A13163" w:rsidRDefault="00CF6EAA" w:rsidP="00546532">
            <w:pPr>
              <w:pStyle w:val="BodyText"/>
              <w:tabs>
                <w:tab w:val="left" w:pos="9315"/>
              </w:tabs>
              <w:rPr>
                <w:lang w:eastAsia="sr-Latn-CS"/>
              </w:rPr>
            </w:pPr>
            <w:r w:rsidRPr="00A13163">
              <w:rPr>
                <w:lang w:eastAsia="sr-Latn-CS"/>
              </w:rPr>
              <w:t>корелација и позивање на стечено знање из граматике матерњег језика</w:t>
            </w:r>
          </w:p>
          <w:p w:rsidR="00CF6EAA" w:rsidRPr="00A13163" w:rsidRDefault="00CF6EAA" w:rsidP="00546532">
            <w:pPr>
              <w:pStyle w:val="BodyText"/>
              <w:tabs>
                <w:tab w:val="left" w:pos="9315"/>
              </w:tabs>
              <w:rPr>
                <w:lang w:eastAsia="sr-Latn-CS"/>
              </w:rPr>
            </w:pPr>
            <w:r w:rsidRPr="00A13163">
              <w:rPr>
                <w:lang w:eastAsia="sr-Latn-CS"/>
              </w:rPr>
              <w:t>начини реализације уз помоћ визуелног и аудио материјала</w:t>
            </w:r>
          </w:p>
          <w:p w:rsidR="00CF6EAA" w:rsidRPr="00A13163" w:rsidRDefault="00CF6EAA" w:rsidP="00CF6EAA">
            <w:pPr>
              <w:pStyle w:val="BodyText"/>
              <w:numPr>
                <w:ilvl w:val="0"/>
                <w:numId w:val="96"/>
              </w:numPr>
              <w:ind w:left="0"/>
              <w:rPr>
                <w:lang w:eastAsia="sr-Latn-CS"/>
              </w:rPr>
            </w:pPr>
            <w:r w:rsidRPr="00A13163">
              <w:rPr>
                <w:lang w:eastAsia="sr-Latn-CS"/>
              </w:rPr>
              <w:t>допунска и додатна настава</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eastAsia="sr-Latn-CS"/>
              </w:rPr>
              <w:t xml:space="preserve">-    </w:t>
            </w:r>
            <w:r w:rsidRPr="00A13163">
              <w:rPr>
                <w:rFonts w:ascii="Times New Roman" w:hAnsi="Times New Roman" w:cs="Times New Roman"/>
                <w:lang w:val="sr-Latn-CS" w:eastAsia="sr-Latn-CS"/>
              </w:rPr>
              <w:t>описује различитости</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нови граматички појмови,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писање кратких реченица.</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исказивање изреченог трећој особи,</w:t>
            </w:r>
            <w:r w:rsidRPr="00A13163">
              <w:rPr>
                <w:rFonts w:ascii="Times New Roman" w:hAnsi="Times New Roman" w:cs="Times New Roman"/>
                <w:lang w:val="ru-RU" w:eastAsia="sr-Latn-CS"/>
              </w:rPr>
              <w:t xml:space="preserve">-      исказивање једноставне усмене поруке;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савладавање технике читања;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 појмова;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val="ru-RU" w:eastAsia="sr-Latn-CS"/>
              </w:rPr>
              <w:t>- нови граматички појмови</w:t>
            </w:r>
          </w:p>
        </w:tc>
        <w:tc>
          <w:tcPr>
            <w:tcW w:w="5014" w:type="dxa"/>
          </w:tcPr>
          <w:p w:rsidR="00CF6EAA" w:rsidRPr="00A13163" w:rsidRDefault="00CF6EAA" w:rsidP="00546532">
            <w:pPr>
              <w:rPr>
                <w:lang w:val="ru-RU" w:eastAsia="sr-Latn-CS"/>
              </w:rPr>
            </w:pPr>
            <w:r w:rsidRPr="00A13163">
              <w:rPr>
                <w:lang w:val="ru-RU" w:eastAsia="sr-Latn-CS"/>
              </w:rPr>
              <w:lastRenderedPageBreak/>
              <w:t>-разумевање  текстова  и  упутстава и  реаговање  на  одговарајући  начин</w:t>
            </w:r>
          </w:p>
          <w:p w:rsidR="00CF6EAA" w:rsidRPr="00A13163" w:rsidRDefault="00CF6EAA" w:rsidP="00546532">
            <w:pPr>
              <w:rPr>
                <w:lang w:val="ru-RU" w:eastAsia="sr-Latn-CS"/>
              </w:rPr>
            </w:pPr>
            <w:r w:rsidRPr="00A13163">
              <w:rPr>
                <w:lang w:val="ru-RU" w:eastAsia="sr-Latn-CS"/>
              </w:rPr>
              <w:lastRenderedPageBreak/>
              <w:t>- разуме везу између сопственог залагања и постигнућа у језичким активностима,</w:t>
            </w:r>
          </w:p>
          <w:p w:rsidR="00CF6EAA" w:rsidRPr="00A13163" w:rsidRDefault="00CF6EAA" w:rsidP="00546532">
            <w:pPr>
              <w:rPr>
                <w:lang w:val="ru-RU" w:eastAsia="sr-Latn-CS"/>
              </w:rPr>
            </w:pPr>
            <w:r w:rsidRPr="00A13163">
              <w:rPr>
                <w:lang w:val="ru-RU" w:eastAsia="sr-Latn-CS"/>
              </w:rPr>
              <w:t>- уочава сличности и разлике између матерњег и страног  језика који учи,</w:t>
            </w:r>
          </w:p>
          <w:p w:rsidR="00CF6EAA" w:rsidRPr="00A13163" w:rsidRDefault="00CF6EAA" w:rsidP="00546532">
            <w:pPr>
              <w:rPr>
                <w:lang w:val="ru-RU" w:eastAsia="sr-Latn-CS"/>
              </w:rPr>
            </w:pPr>
            <w:r w:rsidRPr="00A13163">
              <w:rPr>
                <w:lang w:val="ru-RU" w:eastAsia="sr-Latn-CS"/>
              </w:rPr>
              <w:t>- покушава да одгонетне значење на основу контекста и проверава питајући неког ко добро зна ( друга, наставника)</w:t>
            </w:r>
          </w:p>
          <w:p w:rsidR="00CF6EAA" w:rsidRPr="00A13163" w:rsidRDefault="00CF6EAA" w:rsidP="00546532">
            <w:pPr>
              <w:rPr>
                <w:lang w:val="ru-RU" w:eastAsia="sr-Latn-CS"/>
              </w:rPr>
            </w:pPr>
            <w:r w:rsidRPr="00A13163">
              <w:rPr>
                <w:lang w:val="ru-RU" w:eastAsia="sr-Latn-CS"/>
              </w:rPr>
              <w:t>- обраћа пажњу на речи и изразе који се више пута понављају, као и на наслове и поднаслове у писаним текстовима,</w:t>
            </w:r>
          </w:p>
          <w:p w:rsidR="00CF6EAA" w:rsidRPr="00A13163" w:rsidRDefault="00CF6EAA" w:rsidP="00546532">
            <w:pPr>
              <w:rPr>
                <w:lang w:val="ru-RU" w:eastAsia="sr-Latn-CS"/>
              </w:rPr>
            </w:pPr>
            <w:r w:rsidRPr="00A13163">
              <w:rPr>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13163" w:rsidRDefault="00CF6EAA" w:rsidP="00546532">
            <w:pPr>
              <w:rPr>
                <w:lang w:val="ru-RU" w:eastAsia="sr-Latn-CS"/>
              </w:rPr>
            </w:pPr>
            <w:r w:rsidRPr="00A13163">
              <w:rPr>
                <w:lang w:val="ru-RU" w:eastAsia="sr-Latn-CS"/>
              </w:rPr>
              <w:t>-интерпретација и практична  примена стечених  знања</w:t>
            </w:r>
          </w:p>
          <w:p w:rsidR="00CF6EAA" w:rsidRPr="00A13163" w:rsidRDefault="00CF6EAA" w:rsidP="00546532">
            <w:pPr>
              <w:rPr>
                <w:lang w:val="ru-RU" w:eastAsia="sr-Latn-CS"/>
              </w:rPr>
            </w:pPr>
            <w:r w:rsidRPr="00A13163">
              <w:rPr>
                <w:lang w:val="ru-RU" w:eastAsia="sr-Latn-CS"/>
              </w:rPr>
              <w:t>-упознавање , представљање  себе  и  других</w:t>
            </w:r>
          </w:p>
          <w:p w:rsidR="00CF6EAA" w:rsidRPr="00A13163" w:rsidRDefault="00CF6EAA" w:rsidP="00546532">
            <w:pPr>
              <w:rPr>
                <w:lang w:val="ru-RU" w:eastAsia="sr-Latn-CS"/>
              </w:rPr>
            </w:pPr>
            <w:r w:rsidRPr="00A13163">
              <w:rPr>
                <w:lang w:val="ru-RU" w:eastAsia="sr-Latn-CS"/>
              </w:rPr>
              <w:t>-изражавање  припадности</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sr-Latn-CS" w:eastAsia="sr-Latn-CS"/>
              </w:rPr>
              <w:t>-</w:t>
            </w:r>
            <w:r w:rsidRPr="00A13163">
              <w:rPr>
                <w:rFonts w:ascii="Times New Roman" w:hAnsi="Times New Roman" w:cs="Times New Roman"/>
                <w:lang w:val="ru-RU" w:eastAsia="sr-Latn-CS"/>
              </w:rPr>
              <w:t xml:space="preserve">-исказивање једноставне усмене поруке;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-савладавање технике читања;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 појмова;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lang w:val="ru-RU" w:eastAsia="sr-Latn-CS"/>
              </w:rPr>
            </w:pPr>
            <w:r w:rsidRPr="00A13163">
              <w:rPr>
                <w:lang w:val="ru-RU" w:eastAsia="sr-Latn-CS"/>
              </w:rPr>
              <w:t>- нови граматички појмови унутар познате реченице</w:t>
            </w:r>
          </w:p>
          <w:p w:rsidR="00CF6EAA" w:rsidRPr="00A13163" w:rsidRDefault="00CF6EAA" w:rsidP="00546532">
            <w:pPr>
              <w:rPr>
                <w:lang w:val="ru-RU" w:eastAsia="sr-Latn-CS"/>
              </w:rPr>
            </w:pPr>
          </w:p>
          <w:p w:rsidR="00CF6EAA" w:rsidRPr="00A13163" w:rsidRDefault="00CF6EAA" w:rsidP="00546532">
            <w:pPr>
              <w:rPr>
                <w:lang w:val="ru-RU" w:eastAsia="sr-Latn-CS"/>
              </w:rPr>
            </w:pP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69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lastRenderedPageBreak/>
              <w:t>ВОКАБУЛАР И ИЗГОВОР</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xml:space="preserve">Вођење сопственог речника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A13163" w:rsidRDefault="00CF6EAA" w:rsidP="00546532">
            <w:pPr>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t>Подела по врстама речи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Глаголи (</w:t>
            </w:r>
            <w:r w:rsidRPr="00A13163">
              <w:rPr>
                <w:rFonts w:ascii="Times New Roman" w:hAnsi="Times New Roman" w:cs="Times New Roman"/>
                <w:lang w:val="sr-Cyrl-CS" w:eastAsia="sr-Latn-CS"/>
              </w:rPr>
              <w:t>инфинитив, прошло време, партицип)</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Именице</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Придеви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Предлози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Упитне речи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u w:val="single"/>
                <w:lang w:val="sr-Cyrl-CS" w:eastAsia="sr-Latn-CS"/>
              </w:rPr>
              <w:t>Имитирање изговора говорника којима је енглески језик матерњи,</w:t>
            </w:r>
            <w:r w:rsidRPr="00A13163">
              <w:rPr>
                <w:rFonts w:ascii="Times New Roman" w:hAnsi="Times New Roman" w:cs="Times New Roman"/>
                <w:b/>
                <w:lang w:val="sr-Cyrl-CS" w:eastAsia="sr-Latn-CS"/>
              </w:rPr>
              <w:t xml:space="preserve"> а долазе из различитих делова света ( нагласак – Аустралија, Америка, Канада, Велика Британија)</w:t>
            </w:r>
          </w:p>
        </w:tc>
        <w:tc>
          <w:tcPr>
            <w:tcW w:w="4680" w:type="dxa"/>
          </w:tcPr>
          <w:p w:rsidR="00CF6EAA" w:rsidRPr="00A13163" w:rsidRDefault="00CF6EAA" w:rsidP="00CF6EAA">
            <w:pPr>
              <w:pStyle w:val="BodyText"/>
              <w:numPr>
                <w:ilvl w:val="0"/>
                <w:numId w:val="96"/>
              </w:numPr>
              <w:ind w:left="0"/>
              <w:rPr>
                <w:lang w:eastAsia="sr-Latn-CS"/>
              </w:rPr>
            </w:pPr>
            <w:r w:rsidRPr="00A13163">
              <w:rPr>
                <w:lang w:eastAsia="sr-Latn-CS"/>
              </w:rPr>
              <w:t>читање наглас</w:t>
            </w:r>
          </w:p>
          <w:p w:rsidR="00CF6EAA" w:rsidRPr="00A13163" w:rsidRDefault="00CF6EAA" w:rsidP="00CF6EAA">
            <w:pPr>
              <w:pStyle w:val="BodyText"/>
              <w:numPr>
                <w:ilvl w:val="0"/>
                <w:numId w:val="96"/>
              </w:numPr>
              <w:ind w:left="0"/>
              <w:rPr>
                <w:lang w:eastAsia="sr-Latn-CS"/>
              </w:rPr>
            </w:pPr>
            <w:r w:rsidRPr="00A13163">
              <w:rPr>
                <w:lang w:eastAsia="sr-Latn-CS"/>
              </w:rPr>
              <w:t>вежбе са акцентовањем</w:t>
            </w:r>
          </w:p>
          <w:p w:rsidR="00CF6EAA" w:rsidRPr="00A13163" w:rsidRDefault="00CF6EAA" w:rsidP="00CF6EAA">
            <w:pPr>
              <w:pStyle w:val="BodyText"/>
              <w:numPr>
                <w:ilvl w:val="0"/>
                <w:numId w:val="96"/>
              </w:numPr>
              <w:ind w:left="0"/>
              <w:rPr>
                <w:lang w:eastAsia="sr-Latn-CS"/>
              </w:rPr>
            </w:pPr>
            <w:r w:rsidRPr="00A13163">
              <w:rPr>
                <w:lang w:eastAsia="sr-Latn-CS"/>
              </w:rPr>
              <w:t>вођење сопственог речника</w:t>
            </w:r>
          </w:p>
          <w:p w:rsidR="00CF6EAA" w:rsidRPr="00A13163" w:rsidRDefault="00CF6EAA" w:rsidP="00CF6EAA">
            <w:pPr>
              <w:pStyle w:val="BodyText"/>
              <w:numPr>
                <w:ilvl w:val="0"/>
                <w:numId w:val="96"/>
              </w:numPr>
              <w:ind w:left="0"/>
              <w:rPr>
                <w:lang w:eastAsia="sr-Latn-CS"/>
              </w:rPr>
            </w:pPr>
            <w:r w:rsidRPr="00A13163">
              <w:rPr>
                <w:lang w:eastAsia="sr-Latn-CS"/>
              </w:rPr>
              <w:t>провера речи</w:t>
            </w:r>
          </w:p>
          <w:p w:rsidR="00CF6EAA" w:rsidRPr="00A13163" w:rsidRDefault="00CF6EAA" w:rsidP="00CF6EAA">
            <w:pPr>
              <w:pStyle w:val="BodyText"/>
              <w:numPr>
                <w:ilvl w:val="0"/>
                <w:numId w:val="96"/>
              </w:numPr>
              <w:ind w:left="0"/>
              <w:rPr>
                <w:lang w:eastAsia="sr-Latn-CS"/>
              </w:rPr>
            </w:pPr>
            <w:r w:rsidRPr="00A13163">
              <w:rPr>
                <w:lang w:eastAsia="sr-Latn-CS"/>
              </w:rPr>
              <w:t>рад у пару (дијалог)</w:t>
            </w:r>
          </w:p>
          <w:p w:rsidR="00CF6EAA" w:rsidRPr="00A13163" w:rsidRDefault="00CF6EAA" w:rsidP="00CF6EAA">
            <w:pPr>
              <w:pStyle w:val="BodyText"/>
              <w:numPr>
                <w:ilvl w:val="0"/>
                <w:numId w:val="96"/>
              </w:numPr>
              <w:ind w:left="0"/>
              <w:rPr>
                <w:lang w:eastAsia="sr-Latn-CS"/>
              </w:rPr>
            </w:pPr>
            <w:r w:rsidRPr="00A13163">
              <w:rPr>
                <w:lang w:eastAsia="sr-Latn-CS"/>
              </w:rPr>
              <w:t>вежбања са захтевом отклањања грешке слушање и реаговање на упутства наставника или са аудио записа</w:t>
            </w:r>
          </w:p>
          <w:p w:rsidR="00CF6EAA" w:rsidRPr="00A13163" w:rsidRDefault="00CF6EAA" w:rsidP="00CF6EAA">
            <w:pPr>
              <w:pStyle w:val="BodyText"/>
              <w:numPr>
                <w:ilvl w:val="0"/>
                <w:numId w:val="96"/>
              </w:numPr>
              <w:ind w:left="0"/>
              <w:rPr>
                <w:lang w:eastAsia="sr-Latn-CS"/>
              </w:rPr>
            </w:pPr>
            <w:r w:rsidRPr="00A13163">
              <w:rPr>
                <w:lang w:eastAsia="sr-Latn-CS"/>
              </w:rPr>
              <w:t>симулација дијалога</w:t>
            </w:r>
          </w:p>
          <w:p w:rsidR="00CF6EAA" w:rsidRPr="00A13163" w:rsidRDefault="00CF6EAA" w:rsidP="00CF6EAA">
            <w:pPr>
              <w:pStyle w:val="BodyText"/>
              <w:numPr>
                <w:ilvl w:val="0"/>
                <w:numId w:val="96"/>
              </w:numPr>
              <w:ind w:left="0"/>
              <w:rPr>
                <w:lang w:eastAsia="sr-Latn-CS"/>
              </w:rPr>
            </w:pPr>
            <w:r w:rsidRPr="00A13163">
              <w:rPr>
                <w:lang w:eastAsia="sr-Latn-CS"/>
              </w:rPr>
              <w:t>именовање научених појмова и израза уз често групно понављање</w:t>
            </w:r>
          </w:p>
          <w:p w:rsidR="00CF6EAA" w:rsidRPr="00A13163" w:rsidRDefault="00CF6EAA" w:rsidP="00546532">
            <w:pPr>
              <w:pStyle w:val="BodyText"/>
              <w:rPr>
                <w:lang w:eastAsia="sr-Latn-CS"/>
              </w:rPr>
            </w:pPr>
            <w:r w:rsidRPr="00A13163">
              <w:rPr>
                <w:lang w:eastAsia="sr-Latn-CS"/>
              </w:rPr>
              <w:t>драмска игра, рад у пару</w:t>
            </w:r>
          </w:p>
          <w:p w:rsidR="00CF6EAA" w:rsidRPr="00A13163" w:rsidRDefault="00CF6EAA" w:rsidP="00CF6EAA">
            <w:pPr>
              <w:pStyle w:val="BodyText"/>
              <w:numPr>
                <w:ilvl w:val="0"/>
                <w:numId w:val="96"/>
              </w:numPr>
              <w:ind w:left="0"/>
              <w:rPr>
                <w:lang w:eastAsia="sr-Latn-CS"/>
              </w:rPr>
            </w:pPr>
            <w:r w:rsidRPr="00A13163">
              <w:rPr>
                <w:lang w:eastAsia="sr-Latn-CS"/>
              </w:rPr>
              <w:t>симулација ситуација, рад на групном пројекту</w:t>
            </w:r>
          </w:p>
          <w:p w:rsidR="00CF6EAA" w:rsidRPr="00A13163" w:rsidRDefault="00CF6EAA" w:rsidP="00546532">
            <w:pPr>
              <w:tabs>
                <w:tab w:val="left" w:pos="9315"/>
              </w:tabs>
              <w:rPr>
                <w:rFonts w:ascii="Times New Roman" w:hAnsi="Times New Roman" w:cs="Times New Roman"/>
                <w:lang w:val="sr-Cyrl-CS" w:eastAsia="sr-Latn-CS"/>
              </w:rPr>
            </w:pPr>
          </w:p>
        </w:tc>
        <w:tc>
          <w:tcPr>
            <w:tcW w:w="5014"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нађе синоним задате речи на страном језику,</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sr-Cyrl-CS" w:eastAsia="sr-Latn-CS"/>
              </w:rPr>
              <w:t>- Тражи одговарајући израз са матерњег на израз у страном језику</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Исправља друга уколико погреши</w:t>
            </w: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69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ЧИТАЊЕ И СЛУШАЊЕ СА РАЗУМЕВАЊЕМ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Разумевање краћег текста до 100 речи </w:t>
            </w:r>
            <w:r w:rsidRPr="00A13163">
              <w:rPr>
                <w:rFonts w:ascii="Times New Roman" w:hAnsi="Times New Roman" w:cs="Times New Roman"/>
                <w:lang w:val="sr-Cyrl-CS" w:eastAsia="sr-Latn-CS"/>
              </w:rPr>
              <w:t>(уџбеник или додатни материјал)</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lastRenderedPageBreak/>
              <w:t xml:space="preserve">Краћи дијалози до 10 реплика </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питања и одговори)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xml:space="preserve"> Издвајање кључних информација после слушања текста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lang w:val="sr-Cyrl-CS" w:eastAsia="sr-Latn-CS"/>
              </w:rPr>
              <w:t xml:space="preserve">Разумевање и одговарање на усмене поруке ( </w:t>
            </w:r>
            <w:r w:rsidRPr="00A13163">
              <w:rPr>
                <w:rFonts w:ascii="Times New Roman" w:hAnsi="Times New Roman" w:cs="Times New Roman"/>
                <w:lang w:val="sr-Cyrl-CS" w:eastAsia="sr-Latn-CS"/>
              </w:rPr>
              <w:t>давањ</w:t>
            </w:r>
            <w:r w:rsidRPr="00A13163">
              <w:rPr>
                <w:rFonts w:ascii="Times New Roman" w:hAnsi="Times New Roman" w:cs="Times New Roman"/>
                <w:b/>
                <w:lang w:val="sr-Cyrl-CS" w:eastAsia="sr-Latn-CS"/>
              </w:rPr>
              <w:t xml:space="preserve">е </w:t>
            </w:r>
            <w:r w:rsidRPr="00A13163">
              <w:rPr>
                <w:rFonts w:ascii="Times New Roman" w:hAnsi="Times New Roman" w:cs="Times New Roman"/>
                <w:lang w:val="sr-Cyrl-CS" w:eastAsia="sr-Latn-CS"/>
              </w:rPr>
              <w:t>наредбе или извршавање)</w:t>
            </w:r>
          </w:p>
          <w:p w:rsidR="00CF6EAA" w:rsidRPr="00A13163" w:rsidRDefault="00CF6EAA" w:rsidP="00546532">
            <w:pPr>
              <w:rPr>
                <w:rFonts w:ascii="Times New Roman" w:hAnsi="Times New Roman" w:cs="Times New Roman"/>
                <w:lang w:val="sr-Cyrl-CS" w:eastAsia="sr-Latn-CS"/>
              </w:rPr>
            </w:pPr>
          </w:p>
        </w:tc>
        <w:tc>
          <w:tcPr>
            <w:tcW w:w="4680" w:type="dxa"/>
          </w:tcPr>
          <w:p w:rsidR="00CF6EAA" w:rsidRPr="00A13163" w:rsidRDefault="00CF6EAA" w:rsidP="00546532">
            <w:pPr>
              <w:pStyle w:val="BodyText"/>
              <w:tabs>
                <w:tab w:val="left" w:pos="9315"/>
              </w:tabs>
              <w:rPr>
                <w:lang w:eastAsia="sr-Latn-CS"/>
              </w:rPr>
            </w:pPr>
            <w:r w:rsidRPr="00A13163">
              <w:rPr>
                <w:lang w:eastAsia="sr-Latn-CS"/>
              </w:rPr>
              <w:lastRenderedPageBreak/>
              <w:t>примена аудио и видео записа</w:t>
            </w:r>
          </w:p>
          <w:p w:rsidR="00CF6EAA" w:rsidRPr="00A13163" w:rsidRDefault="00CF6EAA" w:rsidP="00546532">
            <w:pPr>
              <w:pStyle w:val="BodyText"/>
              <w:tabs>
                <w:tab w:val="left" w:pos="9315"/>
              </w:tabs>
              <w:rPr>
                <w:lang w:eastAsia="sr-Latn-CS"/>
              </w:rPr>
            </w:pPr>
            <w:r w:rsidRPr="00A13163">
              <w:rPr>
                <w:lang w:eastAsia="sr-Latn-CS"/>
              </w:rPr>
              <w:t>индивидуална и групна анализа текста</w:t>
            </w:r>
          </w:p>
          <w:p w:rsidR="00CF6EAA" w:rsidRPr="00A13163" w:rsidRDefault="00CF6EAA" w:rsidP="00546532">
            <w:pPr>
              <w:pStyle w:val="BodyText"/>
              <w:tabs>
                <w:tab w:val="left" w:pos="9315"/>
              </w:tabs>
              <w:rPr>
                <w:lang w:eastAsia="sr-Latn-CS"/>
              </w:rPr>
            </w:pPr>
            <w:r w:rsidRPr="00A13163">
              <w:rPr>
                <w:lang w:eastAsia="sr-Latn-CS"/>
              </w:rPr>
              <w:t>припрема  питања у вези са прочитаним или одслушаним текстом</w:t>
            </w:r>
          </w:p>
          <w:p w:rsidR="00CF6EAA" w:rsidRPr="00A13163" w:rsidRDefault="00CF6EAA" w:rsidP="00546532">
            <w:pPr>
              <w:pStyle w:val="BodyText"/>
              <w:tabs>
                <w:tab w:val="left" w:pos="9315"/>
              </w:tabs>
              <w:rPr>
                <w:lang w:eastAsia="sr-Latn-CS"/>
              </w:rPr>
            </w:pPr>
            <w:r w:rsidRPr="00A13163">
              <w:rPr>
                <w:lang w:eastAsia="sr-Latn-CS"/>
              </w:rPr>
              <w:t>препричавање прочитаног текста</w:t>
            </w:r>
          </w:p>
          <w:p w:rsidR="00CF6EAA" w:rsidRPr="00A13163" w:rsidRDefault="00CF6EAA" w:rsidP="00546532">
            <w:pPr>
              <w:pStyle w:val="BodyText"/>
              <w:tabs>
                <w:tab w:val="left" w:pos="9315"/>
              </w:tabs>
              <w:rPr>
                <w:lang w:eastAsia="sr-Latn-CS"/>
              </w:rPr>
            </w:pPr>
            <w:r w:rsidRPr="00A13163">
              <w:rPr>
                <w:lang w:eastAsia="sr-Latn-CS"/>
              </w:rPr>
              <w:t xml:space="preserve"> дискусија</w:t>
            </w:r>
          </w:p>
          <w:p w:rsidR="00CF6EAA" w:rsidRPr="00A13163" w:rsidRDefault="00CF6EAA" w:rsidP="00546532">
            <w:pPr>
              <w:pStyle w:val="BodyText"/>
              <w:rPr>
                <w:lang w:eastAsia="sr-Latn-CS"/>
              </w:rPr>
            </w:pPr>
            <w:r w:rsidRPr="00A13163">
              <w:rPr>
                <w:lang w:eastAsia="sr-Latn-CS"/>
              </w:rPr>
              <w:lastRenderedPageBreak/>
              <w:t>вежбе слушања, повезивање предмета са сликом</w:t>
            </w:r>
          </w:p>
          <w:p w:rsidR="00CF6EAA" w:rsidRPr="00A13163" w:rsidRDefault="00CF6EAA" w:rsidP="00CF6EAA">
            <w:pPr>
              <w:pStyle w:val="BodyText"/>
              <w:numPr>
                <w:ilvl w:val="0"/>
                <w:numId w:val="96"/>
              </w:numPr>
              <w:ind w:left="0"/>
              <w:rPr>
                <w:lang w:eastAsia="sr-Latn-CS"/>
              </w:rPr>
            </w:pPr>
            <w:r w:rsidRPr="00A13163">
              <w:rPr>
                <w:lang w:eastAsia="sr-Latn-CS"/>
              </w:rPr>
              <w:t xml:space="preserve">израда постера на задату тему </w:t>
            </w:r>
          </w:p>
          <w:p w:rsidR="00CF6EAA" w:rsidRPr="00A13163" w:rsidRDefault="00CF6EAA" w:rsidP="00CF6EAA">
            <w:pPr>
              <w:pStyle w:val="BodyText"/>
              <w:numPr>
                <w:ilvl w:val="0"/>
                <w:numId w:val="96"/>
              </w:numPr>
              <w:ind w:left="0"/>
              <w:rPr>
                <w:lang w:eastAsia="sr-Latn-CS"/>
              </w:rPr>
            </w:pPr>
            <w:r w:rsidRPr="00A13163">
              <w:rPr>
                <w:lang w:eastAsia="sr-Latn-CS"/>
              </w:rPr>
              <w:t>поступање по датом задатку</w:t>
            </w:r>
          </w:p>
          <w:p w:rsidR="00CF6EAA" w:rsidRPr="00A13163" w:rsidRDefault="00CF6EAA" w:rsidP="00CF6EAA">
            <w:pPr>
              <w:pStyle w:val="BodyText"/>
              <w:numPr>
                <w:ilvl w:val="0"/>
                <w:numId w:val="96"/>
              </w:numPr>
              <w:ind w:left="0"/>
              <w:rPr>
                <w:lang w:eastAsia="sr-Latn-CS"/>
              </w:rPr>
            </w:pPr>
          </w:p>
        </w:tc>
        <w:tc>
          <w:tcPr>
            <w:tcW w:w="5014"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  Може да изрази утиске и осећања о кратком прилагођеном књижевном тексту,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користи вербална и невербална средства изражавања,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lastRenderedPageBreak/>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може</w:t>
            </w:r>
            <w:r w:rsidRPr="00A13163">
              <w:rPr>
                <w:rFonts w:ascii="Times New Roman" w:hAnsi="Times New Roman" w:cs="Times New Roman"/>
                <w:lang w:val="sr-Cyrl-CS" w:eastAsia="sr-Latn-CS"/>
              </w:rPr>
              <w:t xml:space="preserve"> да употреби реч сличног значења или приближног уместо непознате.</w:t>
            </w:r>
          </w:p>
        </w:tc>
      </w:tr>
      <w:tr w:rsidR="00CF6EAA" w:rsidRPr="00A13163" w:rsidTr="00546532">
        <w:trPr>
          <w:trHeight w:val="149"/>
          <w:jc w:val="center"/>
        </w:trPr>
        <w:tc>
          <w:tcPr>
            <w:tcW w:w="469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lastRenderedPageBreak/>
              <w:t>ПИСАЊЕ И ПИСМЕНО ИЗРАЖАВАЊЕ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Попуњавање краћих текстова </w:t>
            </w:r>
            <w:r w:rsidRPr="00A13163">
              <w:rPr>
                <w:rFonts w:ascii="Times New Roman" w:hAnsi="Times New Roman" w:cs="Times New Roman"/>
                <w:lang w:val="sr-Cyrl-CS" w:eastAsia="sr-Latn-CS"/>
              </w:rPr>
              <w:t>( радни листови...)</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Тестови </w:t>
            </w:r>
            <w:r w:rsidRPr="00A13163">
              <w:rPr>
                <w:rFonts w:ascii="Times New Roman" w:hAnsi="Times New Roman" w:cs="Times New Roman"/>
                <w:lang w:val="sr-Cyrl-CS" w:eastAsia="sr-Latn-CS"/>
              </w:rPr>
              <w:t>( граматичке целине, вокабулар)</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b/>
                <w:u w:val="single"/>
                <w:lang w:val="sr-Latn-CS" w:eastAsia="sr-Latn-CS"/>
              </w:rPr>
              <w:t xml:space="preserve">Диктати </w:t>
            </w:r>
            <w:r w:rsidRPr="00A13163">
              <w:rPr>
                <w:rFonts w:ascii="Times New Roman" w:hAnsi="Times New Roman" w:cs="Times New Roman"/>
                <w:b/>
                <w:lang w:val="sr-Latn-CS" w:eastAsia="sr-Latn-CS"/>
              </w:rPr>
              <w:t xml:space="preserve">( </w:t>
            </w:r>
            <w:r w:rsidRPr="00A13163">
              <w:rPr>
                <w:rFonts w:ascii="Times New Roman" w:hAnsi="Times New Roman" w:cs="Times New Roman"/>
                <w:lang w:val="sr-Latn-CS" w:eastAsia="sr-Latn-CS"/>
              </w:rPr>
              <w:t>познати текстови</w:t>
            </w:r>
            <w:r w:rsidRPr="00A13163">
              <w:rPr>
                <w:rFonts w:ascii="Times New Roman" w:hAnsi="Times New Roman" w:cs="Times New Roman"/>
                <w:b/>
                <w:lang w:val="sr-Latn-CS" w:eastAsia="sr-Latn-CS"/>
              </w:rPr>
              <w:t>)</w:t>
            </w:r>
          </w:p>
        </w:tc>
        <w:tc>
          <w:tcPr>
            <w:tcW w:w="4680" w:type="dxa"/>
          </w:tcPr>
          <w:p w:rsidR="00CF6EAA" w:rsidRPr="00A13163" w:rsidRDefault="00CF6EAA" w:rsidP="00546532">
            <w:pPr>
              <w:pStyle w:val="BodyText"/>
              <w:tabs>
                <w:tab w:val="left" w:pos="9315"/>
              </w:tabs>
              <w:rPr>
                <w:lang w:eastAsia="sr-Latn-CS"/>
              </w:rPr>
            </w:pPr>
            <w:r w:rsidRPr="00A13163">
              <w:rPr>
                <w:lang w:eastAsia="sr-Latn-CS"/>
              </w:rPr>
              <w:t>кратки описи</w:t>
            </w:r>
          </w:p>
          <w:p w:rsidR="00CF6EAA" w:rsidRPr="00A13163" w:rsidRDefault="00CF6EAA" w:rsidP="00546532">
            <w:pPr>
              <w:pStyle w:val="BodyText"/>
              <w:tabs>
                <w:tab w:val="left" w:pos="9315"/>
              </w:tabs>
              <w:rPr>
                <w:lang w:eastAsia="sr-Latn-CS"/>
              </w:rPr>
            </w:pPr>
            <w:r w:rsidRPr="00A13163">
              <w:rPr>
                <w:lang w:eastAsia="sr-Latn-CS"/>
              </w:rPr>
              <w:t>диктати</w:t>
            </w:r>
          </w:p>
          <w:p w:rsidR="00CF6EAA" w:rsidRPr="00A13163" w:rsidRDefault="00CF6EAA" w:rsidP="00546532">
            <w:pPr>
              <w:pStyle w:val="BodyText"/>
              <w:tabs>
                <w:tab w:val="left" w:pos="9315"/>
              </w:tabs>
              <w:rPr>
                <w:lang w:eastAsia="sr-Latn-CS"/>
              </w:rPr>
            </w:pPr>
            <w:r w:rsidRPr="00A13163">
              <w:rPr>
                <w:lang w:eastAsia="sr-Latn-CS"/>
              </w:rPr>
              <w:t>преписивање текстова</w:t>
            </w:r>
          </w:p>
          <w:p w:rsidR="00CF6EAA" w:rsidRPr="00A13163" w:rsidRDefault="00CF6EAA" w:rsidP="00546532">
            <w:pPr>
              <w:pStyle w:val="BodyText"/>
              <w:tabs>
                <w:tab w:val="left" w:pos="9315"/>
              </w:tabs>
              <w:rPr>
                <w:lang w:eastAsia="sr-Latn-CS"/>
              </w:rPr>
            </w:pPr>
            <w:r w:rsidRPr="00A13163">
              <w:rPr>
                <w:lang w:eastAsia="sr-Latn-CS"/>
              </w:rPr>
              <w:t>правила интерпункције и правописа</w:t>
            </w:r>
          </w:p>
          <w:p w:rsidR="00CF6EAA" w:rsidRPr="00A13163" w:rsidRDefault="00CF6EAA" w:rsidP="00546532">
            <w:pPr>
              <w:pStyle w:val="BodyText"/>
              <w:tabs>
                <w:tab w:val="left" w:pos="9315"/>
              </w:tabs>
              <w:rPr>
                <w:lang w:eastAsia="sr-Latn-CS"/>
              </w:rPr>
            </w:pPr>
            <w:r w:rsidRPr="00A13163">
              <w:rPr>
                <w:lang w:eastAsia="sr-Latn-CS"/>
              </w:rPr>
              <w:t>коришћење интернета и других средстава писмене комуникације</w:t>
            </w:r>
          </w:p>
          <w:p w:rsidR="00CF6EAA" w:rsidRPr="00A13163" w:rsidRDefault="00CF6EAA" w:rsidP="00546532">
            <w:pPr>
              <w:pStyle w:val="BodyText"/>
              <w:tabs>
                <w:tab w:val="left" w:pos="9315"/>
              </w:tabs>
              <w:rPr>
                <w:lang w:eastAsia="sr-Latn-CS"/>
              </w:rPr>
            </w:pPr>
            <w:r w:rsidRPr="00A13163">
              <w:rPr>
                <w:lang w:eastAsia="sr-Latn-CS"/>
              </w:rPr>
              <w:t>подстицање креативности кроз писање кратких песама и причица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     игрица размене писаних порука</w:t>
            </w:r>
          </w:p>
        </w:tc>
        <w:tc>
          <w:tcPr>
            <w:tcW w:w="5014"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Правилно пише страну реч,</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познату фразу,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Писање дневника</w:t>
            </w:r>
          </w:p>
        </w:tc>
      </w:tr>
      <w:tr w:rsidR="00CF6EAA" w:rsidRPr="00A13163" w:rsidTr="00546532">
        <w:trPr>
          <w:trHeight w:val="149"/>
          <w:jc w:val="center"/>
        </w:trPr>
        <w:tc>
          <w:tcPr>
            <w:tcW w:w="469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КОНВЕРЗАЦИЈА</w:t>
            </w:r>
          </w:p>
          <w:p w:rsidR="00CF6EAA" w:rsidRPr="00A13163" w:rsidRDefault="00CF6EAA" w:rsidP="00546532">
            <w:pPr>
              <w:tabs>
                <w:tab w:val="left" w:pos="9315"/>
              </w:tabs>
              <w:rPr>
                <w:rFonts w:ascii="Times New Roman" w:hAnsi="Times New Roman" w:cs="Times New Roman"/>
                <w:u w:val="single"/>
                <w:lang w:val="sr-Cyrl-CS" w:eastAsia="sr-Latn-CS"/>
              </w:rPr>
            </w:pPr>
            <w:r w:rsidRPr="00A13163">
              <w:rPr>
                <w:rFonts w:ascii="Times New Roman" w:hAnsi="Times New Roman" w:cs="Times New Roman"/>
                <w:b/>
                <w:u w:val="single"/>
                <w:lang w:val="sr-Cyrl-CS" w:eastAsia="sr-Latn-CS"/>
              </w:rPr>
              <w:t>Драматизација (</w:t>
            </w:r>
            <w:r w:rsidRPr="00A13163">
              <w:rPr>
                <w:rFonts w:ascii="Times New Roman" w:hAnsi="Times New Roman" w:cs="Times New Roman"/>
                <w:lang w:val="sr-Cyrl-CS" w:eastAsia="sr-Latn-CS"/>
              </w:rPr>
              <w:t>скечевивезани за претходно учену целину )</w:t>
            </w:r>
          </w:p>
          <w:p w:rsidR="00CF6EAA" w:rsidRPr="00A13163" w:rsidRDefault="00CF6EAA" w:rsidP="00546532">
            <w:pPr>
              <w:tabs>
                <w:tab w:val="left" w:pos="9315"/>
              </w:tabs>
              <w:rPr>
                <w:rFonts w:ascii="Times New Roman" w:hAnsi="Times New Roman" w:cs="Times New Roman"/>
                <w:u w:val="single"/>
                <w:lang w:val="sr-Cyrl-CS" w:eastAsia="sr-Latn-CS"/>
              </w:rPr>
            </w:pPr>
            <w:r w:rsidRPr="00A13163">
              <w:rPr>
                <w:rFonts w:ascii="Times New Roman" w:hAnsi="Times New Roman" w:cs="Times New Roman"/>
                <w:b/>
                <w:u w:val="single"/>
                <w:lang w:val="sr-Cyrl-CS" w:eastAsia="sr-Latn-CS"/>
              </w:rPr>
              <w:t>Питања и одговори</w:t>
            </w:r>
            <w:r w:rsidRPr="00A13163">
              <w:rPr>
                <w:rFonts w:ascii="Times New Roman" w:hAnsi="Times New Roman" w:cs="Times New Roman"/>
                <w:lang w:val="sr-Cyrl-CS" w:eastAsia="sr-Latn-CS"/>
              </w:rPr>
              <w:t xml:space="preserve"> (текстови из уџбеника)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Препричавање текста </w:t>
            </w:r>
            <w:r w:rsidRPr="00A13163">
              <w:rPr>
                <w:rFonts w:ascii="Times New Roman" w:hAnsi="Times New Roman" w:cs="Times New Roman"/>
                <w:lang w:val="sr-Cyrl-CS" w:eastAsia="sr-Latn-CS"/>
              </w:rPr>
              <w:t xml:space="preserve">(познати текст из </w:t>
            </w:r>
            <w:r w:rsidRPr="00A13163">
              <w:rPr>
                <w:rFonts w:ascii="Times New Roman" w:hAnsi="Times New Roman" w:cs="Times New Roman"/>
                <w:lang w:val="sr-Cyrl-CS" w:eastAsia="sr-Latn-CS"/>
              </w:rPr>
              <w:lastRenderedPageBreak/>
              <w:t>уџбеника)</w:t>
            </w:r>
          </w:p>
        </w:tc>
        <w:tc>
          <w:tcPr>
            <w:tcW w:w="4680" w:type="dxa"/>
          </w:tcPr>
          <w:p w:rsidR="00CF6EAA" w:rsidRPr="00A13163" w:rsidRDefault="00CF6EAA" w:rsidP="00546532">
            <w:pPr>
              <w:pStyle w:val="BodyText"/>
              <w:rPr>
                <w:lang w:eastAsia="sr-Latn-CS"/>
              </w:rPr>
            </w:pPr>
            <w:r w:rsidRPr="00A13163">
              <w:rPr>
                <w:lang w:eastAsia="sr-Latn-CS"/>
              </w:rPr>
              <w:lastRenderedPageBreak/>
              <w:t>коришћење припремљеног текста за разговор,</w:t>
            </w:r>
          </w:p>
          <w:p w:rsidR="00CF6EAA" w:rsidRPr="00A13163" w:rsidRDefault="00CF6EAA" w:rsidP="00CF6EAA">
            <w:pPr>
              <w:pStyle w:val="BodyText"/>
              <w:numPr>
                <w:ilvl w:val="0"/>
                <w:numId w:val="96"/>
              </w:numPr>
              <w:ind w:left="0"/>
              <w:rPr>
                <w:lang w:eastAsia="sr-Latn-CS"/>
              </w:rPr>
            </w:pPr>
            <w:r w:rsidRPr="00A13163">
              <w:rPr>
                <w:lang w:eastAsia="sr-Latn-CS"/>
              </w:rPr>
              <w:t>коришћење интернета у сврху тражење фотографија и текста на задату тему</w:t>
            </w:r>
          </w:p>
          <w:p w:rsidR="00CF6EAA" w:rsidRPr="00A13163" w:rsidRDefault="00CF6EAA" w:rsidP="00CF6EAA">
            <w:pPr>
              <w:pStyle w:val="BodyText"/>
              <w:numPr>
                <w:ilvl w:val="0"/>
                <w:numId w:val="96"/>
              </w:numPr>
              <w:ind w:left="0"/>
              <w:rPr>
                <w:lang w:eastAsia="sr-Latn-CS"/>
              </w:rPr>
            </w:pPr>
            <w:r w:rsidRPr="00A13163">
              <w:rPr>
                <w:lang w:eastAsia="sr-Latn-CS"/>
              </w:rPr>
              <w:t>рад у Power Point</w:t>
            </w:r>
            <w:r w:rsidRPr="00A13163">
              <w:rPr>
                <w:lang w:val="ru-RU" w:eastAsia="sr-Latn-CS"/>
              </w:rPr>
              <w:t>-у,</w:t>
            </w:r>
          </w:p>
          <w:p w:rsidR="00CF6EAA" w:rsidRPr="00A13163" w:rsidRDefault="00CF6EAA" w:rsidP="00CF6EAA">
            <w:pPr>
              <w:pStyle w:val="BodyText"/>
              <w:numPr>
                <w:ilvl w:val="0"/>
                <w:numId w:val="96"/>
              </w:numPr>
              <w:ind w:left="0"/>
              <w:rPr>
                <w:lang w:eastAsia="sr-Latn-CS"/>
              </w:rPr>
            </w:pPr>
            <w:r w:rsidRPr="00A13163">
              <w:rPr>
                <w:lang w:val="ru-RU" w:eastAsia="sr-Latn-CS"/>
              </w:rPr>
              <w:t>припрема питања и одговора уз консултацију са наставником</w:t>
            </w:r>
          </w:p>
        </w:tc>
        <w:tc>
          <w:tcPr>
            <w:tcW w:w="5014" w:type="dxa"/>
          </w:tcPr>
          <w:p w:rsidR="00CF6EAA" w:rsidRPr="00A13163" w:rsidRDefault="00CF6EAA" w:rsidP="00546532">
            <w:pPr>
              <w:pStyle w:val="BodyText"/>
              <w:rPr>
                <w:lang w:eastAsia="sr-Latn-CS"/>
              </w:rPr>
            </w:pPr>
            <w:r w:rsidRPr="00A13163">
              <w:rPr>
                <w:lang w:eastAsia="sr-Latn-CS"/>
              </w:rPr>
              <w:t>Разумевање  и давање једноставних упутстава и команди,</w:t>
            </w:r>
          </w:p>
          <w:p w:rsidR="00CF6EAA" w:rsidRPr="00A13163" w:rsidRDefault="00CF6EAA" w:rsidP="00CF6EAA">
            <w:pPr>
              <w:pStyle w:val="BodyText"/>
              <w:numPr>
                <w:ilvl w:val="0"/>
                <w:numId w:val="96"/>
              </w:numPr>
              <w:ind w:left="0"/>
              <w:rPr>
                <w:lang w:eastAsia="sr-Latn-CS"/>
              </w:rPr>
            </w:pPr>
            <w:r w:rsidRPr="00A13163">
              <w:rPr>
                <w:lang w:eastAsia="sr-Latn-CS"/>
              </w:rPr>
              <w:t>Молбе и изрази захвалности,</w:t>
            </w:r>
          </w:p>
          <w:p w:rsidR="00CF6EAA" w:rsidRPr="00A13163" w:rsidRDefault="00CF6EAA" w:rsidP="00CF6EAA">
            <w:pPr>
              <w:pStyle w:val="BodyText"/>
              <w:numPr>
                <w:ilvl w:val="0"/>
                <w:numId w:val="96"/>
              </w:numPr>
              <w:ind w:left="0"/>
              <w:rPr>
                <w:lang w:eastAsia="sr-Latn-CS"/>
              </w:rPr>
            </w:pPr>
            <w:r w:rsidRPr="00A13163">
              <w:rPr>
                <w:lang w:eastAsia="sr-Latn-CS"/>
              </w:rPr>
              <w:t>Преноси трећој особи  основно значење исказаног у оквиру набројаних комуникативних функција,</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тражење и давање обавештења;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lastRenderedPageBreak/>
              <w:t xml:space="preserve">-     описивање и именовање предмета; </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val="ru-RU" w:eastAsia="sr-Latn-CS"/>
              </w:rPr>
              <w:t xml:space="preserve">-     изражавање припадности; </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val="sr-Latn-CS" w:eastAsia="sr-Latn-CS"/>
              </w:rPr>
              <w:t>-     препознавање историјских појмова</w:t>
            </w:r>
          </w:p>
        </w:tc>
      </w:tr>
    </w:tbl>
    <w:p w:rsidR="00CF6EAA" w:rsidRPr="00A13163" w:rsidRDefault="00CF6EAA" w:rsidP="00CF6EAA">
      <w:pPr>
        <w:rPr>
          <w:rFonts w:ascii="Times New Roman" w:hAnsi="Times New Roman" w:cs="Times New Roman"/>
          <w:b/>
          <w:lang w:val="sr-Cyrl-CS"/>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ИСТОРИЈА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допунске наставе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Допунска настава се организује за ученике који спорије усвајају знања или за ученике који су били одсутни са часова и за оне који желе даутврде своје знање са циљем,разумевања,препознавања отклањања нејасноћа и бржег и квалитетнијег усвајања знања умења и вештина из наставног градива.</w:t>
      </w:r>
    </w:p>
    <w:p w:rsidR="00CF6EAA" w:rsidRPr="00A13163" w:rsidRDefault="00CF6EAA" w:rsidP="00CF6EAA">
      <w:pPr>
        <w:rPr>
          <w:rFonts w:ascii="Times New Roman" w:hAnsi="Times New Roman" w:cs="Times New Roman"/>
          <w:b/>
          <w:lang w:val="sr-Cyrl-CS"/>
        </w:rPr>
      </w:pPr>
    </w:p>
    <w:tbl>
      <w:tblPr>
        <w:tblW w:w="13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0"/>
        <w:gridCol w:w="720"/>
        <w:gridCol w:w="45"/>
        <w:gridCol w:w="2115"/>
        <w:gridCol w:w="900"/>
        <w:gridCol w:w="45"/>
        <w:gridCol w:w="2295"/>
        <w:gridCol w:w="540"/>
        <w:gridCol w:w="45"/>
        <w:gridCol w:w="2835"/>
        <w:gridCol w:w="45"/>
      </w:tblGrid>
      <w:tr w:rsidR="00CF6EAA" w:rsidRPr="00A13163" w:rsidTr="00546532">
        <w:trPr>
          <w:trHeight w:val="502"/>
        </w:trPr>
        <w:tc>
          <w:tcPr>
            <w:tcW w:w="226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2565" w:type="dxa"/>
            <w:gridSpan w:val="3"/>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8820" w:type="dxa"/>
            <w:gridSpan w:val="8"/>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195"/>
        </w:trPr>
        <w:tc>
          <w:tcPr>
            <w:tcW w:w="2268"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2565" w:type="dxa"/>
            <w:gridSpan w:val="3"/>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3060"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880"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2880" w:type="dxa"/>
            <w:gridSpan w:val="2"/>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gridAfter w:val="1"/>
          <w:wAfter w:w="45" w:type="dxa"/>
          <w:trHeight w:val="145"/>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ru-RU"/>
              </w:rPr>
              <w:t>Основе капиталистичког друштва: мануфактура, капиталиста, радник, прва индустријска револуција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2</w:t>
            </w:r>
          </w:p>
        </w:tc>
        <w:tc>
          <w:tcPr>
            <w:tcW w:w="2520"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Објашњавање основних појмова везаних за капитализам</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Читање одломака из књиге и анализирање, учимо учење</w:t>
            </w:r>
          </w:p>
        </w:tc>
        <w:tc>
          <w:tcPr>
            <w:tcW w:w="3060" w:type="dxa"/>
            <w:gridSpan w:val="3"/>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Налази се у школском програму</w:t>
            </w:r>
          </w:p>
        </w:tc>
        <w:tc>
          <w:tcPr>
            <w:tcW w:w="2880" w:type="dxa"/>
            <w:gridSpan w:val="3"/>
            <w:vAlign w:val="center"/>
          </w:tcPr>
          <w:p w:rsidR="00CF6EAA" w:rsidRPr="00A13163" w:rsidRDefault="00CF6EAA" w:rsidP="00546532">
            <w:pPr>
              <w:rPr>
                <w:rFonts w:ascii="Times New Roman" w:hAnsi="Times New Roman" w:cs="Times New Roman"/>
                <w:lang w:val="sr-Cyrl-CS"/>
              </w:rPr>
            </w:pPr>
          </w:p>
        </w:tc>
        <w:tc>
          <w:tcPr>
            <w:tcW w:w="2880" w:type="dxa"/>
            <w:gridSpan w:val="2"/>
            <w:vAlign w:val="center"/>
          </w:tcPr>
          <w:p w:rsidR="00CF6EAA" w:rsidRPr="00A13163" w:rsidRDefault="00CF6EAA" w:rsidP="00546532">
            <w:pPr>
              <w:rPr>
                <w:rFonts w:ascii="Times New Roman" w:hAnsi="Times New Roman" w:cs="Times New Roman"/>
                <w:lang w:val="sr-Cyrl-CS"/>
              </w:rPr>
            </w:pPr>
          </w:p>
        </w:tc>
      </w:tr>
      <w:tr w:rsidR="00CF6EAA" w:rsidRPr="00A13163" w:rsidTr="00546532">
        <w:trPr>
          <w:gridAfter w:val="1"/>
          <w:wAfter w:w="45" w:type="dxa"/>
          <w:trHeight w:val="145"/>
        </w:trPr>
        <w:tc>
          <w:tcPr>
            <w:tcW w:w="2268"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Доба револуција</w:t>
            </w:r>
          </w:p>
          <w:p w:rsidR="00CF6EAA" w:rsidRPr="00A13163" w:rsidRDefault="00CF6EAA" w:rsidP="00546532">
            <w:pPr>
              <w:rPr>
                <w:rFonts w:ascii="Times New Roman" w:hAnsi="Times New Roman" w:cs="Times New Roman"/>
              </w:rPr>
            </w:pPr>
            <w:r w:rsidRPr="00A13163">
              <w:rPr>
                <w:rFonts w:ascii="Times New Roman" w:hAnsi="Times New Roman" w:cs="Times New Roman"/>
              </w:rPr>
              <w:t>2</w:t>
            </w:r>
          </w:p>
        </w:tc>
        <w:tc>
          <w:tcPr>
            <w:tcW w:w="2520" w:type="dxa"/>
            <w:gridSpan w:val="2"/>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Разумевање појма револуцијее, историјски услови настанка</w:t>
            </w:r>
          </w:p>
        </w:tc>
        <w:tc>
          <w:tcPr>
            <w:tcW w:w="3060" w:type="dxa"/>
            <w:gridSpan w:val="3"/>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Налази се у школском програму</w:t>
            </w:r>
          </w:p>
        </w:tc>
        <w:tc>
          <w:tcPr>
            <w:tcW w:w="2880" w:type="dxa"/>
            <w:gridSpan w:val="3"/>
            <w:vAlign w:val="center"/>
          </w:tcPr>
          <w:p w:rsidR="00CF6EAA" w:rsidRPr="00A13163" w:rsidRDefault="00CF6EAA" w:rsidP="00546532">
            <w:pPr>
              <w:rPr>
                <w:rFonts w:ascii="Times New Roman" w:hAnsi="Times New Roman" w:cs="Times New Roman"/>
                <w:lang w:val="sr-Cyrl-CS"/>
              </w:rPr>
            </w:pPr>
          </w:p>
        </w:tc>
        <w:tc>
          <w:tcPr>
            <w:tcW w:w="2880" w:type="dxa"/>
            <w:gridSpan w:val="2"/>
            <w:vAlign w:val="center"/>
          </w:tcPr>
          <w:p w:rsidR="00CF6EAA" w:rsidRPr="00A13163" w:rsidRDefault="00CF6EAA" w:rsidP="00546532">
            <w:pPr>
              <w:rPr>
                <w:rFonts w:ascii="Times New Roman" w:hAnsi="Times New Roman" w:cs="Times New Roman"/>
                <w:lang w:val="sr-Cyrl-CS"/>
              </w:rPr>
            </w:pPr>
          </w:p>
        </w:tc>
      </w:tr>
      <w:tr w:rsidR="00CF6EAA" w:rsidRPr="00A13163" w:rsidTr="00546532">
        <w:trPr>
          <w:gridAfter w:val="1"/>
          <w:wAfter w:w="45" w:type="dxa"/>
          <w:trHeight w:val="145"/>
        </w:trPr>
        <w:tc>
          <w:tcPr>
            <w:tcW w:w="2268"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Први српски устанак</w:t>
            </w:r>
          </w:p>
          <w:p w:rsidR="00CF6EAA" w:rsidRPr="00A13163" w:rsidRDefault="00CF6EAA" w:rsidP="00546532">
            <w:pPr>
              <w:rPr>
                <w:rFonts w:ascii="Times New Roman" w:hAnsi="Times New Roman" w:cs="Times New Roman"/>
                <w:b/>
              </w:rPr>
            </w:pPr>
            <w:r w:rsidRPr="00A13163">
              <w:rPr>
                <w:rFonts w:ascii="Times New Roman" w:hAnsi="Times New Roman" w:cs="Times New Roman"/>
              </w:rPr>
              <w:t>2</w:t>
            </w:r>
          </w:p>
        </w:tc>
        <w:tc>
          <w:tcPr>
            <w:tcW w:w="2520" w:type="dxa"/>
            <w:gridSpan w:val="2"/>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Коришћењем књиге и историјске карте, као и прављењем паноа наушити и утврдити основне чињенице и појмове везане за Први српски устанак и Карађорђа Петровића</w:t>
            </w:r>
          </w:p>
        </w:tc>
        <w:tc>
          <w:tcPr>
            <w:tcW w:w="3060" w:type="dxa"/>
            <w:gridSpan w:val="3"/>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Налази се у школском програму</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2880" w:type="dxa"/>
            <w:gridSpan w:val="3"/>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2880" w:type="dxa"/>
            <w:gridSpan w:val="2"/>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r>
      <w:tr w:rsidR="00CF6EAA" w:rsidRPr="00A13163" w:rsidTr="00546532">
        <w:tblPrEx>
          <w:tblLook w:val="04A0"/>
        </w:tblPrEx>
        <w:trPr>
          <w:gridAfter w:val="1"/>
          <w:wAfter w:w="45" w:type="dxa"/>
        </w:trPr>
        <w:tc>
          <w:tcPr>
            <w:tcW w:w="2268" w:type="dxa"/>
            <w:shd w:val="clear" w:color="auto" w:fill="FBD4B4"/>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Други српски устанак</w:t>
            </w:r>
          </w:p>
          <w:p w:rsidR="00CF6EAA" w:rsidRPr="00A13163" w:rsidRDefault="00CF6EAA" w:rsidP="00546532">
            <w:pPr>
              <w:rPr>
                <w:rFonts w:ascii="Times New Roman" w:hAnsi="Times New Roman" w:cs="Times New Roman"/>
              </w:rPr>
            </w:pPr>
            <w:r w:rsidRPr="00A13163">
              <w:rPr>
                <w:rFonts w:ascii="Times New Roman" w:hAnsi="Times New Roman" w:cs="Times New Roman"/>
              </w:rPr>
              <w:t>2</w:t>
            </w:r>
          </w:p>
        </w:tc>
        <w:tc>
          <w:tcPr>
            <w:tcW w:w="1800"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Коришћењем књиге и историјске карте, као и прављењем паноа наушити и утврдити основне чињенице и појмове везане за Други српски устанак и Милоша Обреновића</w:t>
            </w:r>
          </w:p>
        </w:tc>
        <w:tc>
          <w:tcPr>
            <w:tcW w:w="2880" w:type="dxa"/>
            <w:gridSpan w:val="3"/>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Налази се у школском програму</w:t>
            </w:r>
          </w:p>
        </w:tc>
        <w:tc>
          <w:tcPr>
            <w:tcW w:w="3240" w:type="dxa"/>
            <w:gridSpan w:val="3"/>
          </w:tcPr>
          <w:p w:rsidR="00CF6EAA" w:rsidRPr="00A13163" w:rsidRDefault="00CF6EAA" w:rsidP="00546532">
            <w:pPr>
              <w:rPr>
                <w:rFonts w:ascii="Times New Roman" w:hAnsi="Times New Roman" w:cs="Times New Roman"/>
                <w:lang w:val="ru-RU"/>
              </w:rPr>
            </w:pPr>
          </w:p>
        </w:tc>
        <w:tc>
          <w:tcPr>
            <w:tcW w:w="3420" w:type="dxa"/>
            <w:gridSpan w:val="3"/>
          </w:tcPr>
          <w:p w:rsidR="00CF6EAA" w:rsidRPr="00A13163" w:rsidRDefault="00CF6EAA" w:rsidP="00546532">
            <w:pPr>
              <w:rPr>
                <w:rFonts w:ascii="Times New Roman" w:hAnsi="Times New Roman" w:cs="Times New Roman"/>
                <w:lang w:val="ru-RU"/>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ГЕОГРАФИЈА</w:t>
      </w: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sr-Cyrl-CS"/>
        </w:rPr>
        <w:t>Циљеви и задаци: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b/>
          <w:lang w:val="sr-Cyrl-CS"/>
        </w:rPr>
        <w:t>-</w:t>
      </w:r>
      <w:r w:rsidRPr="00A13163">
        <w:rPr>
          <w:rFonts w:ascii="Times New Roman" w:hAnsi="Times New Roman" w:cs="Times New Roman"/>
          <w:lang w:val="sr-Cyrl-CS"/>
        </w:rPr>
        <w:t>стицање  знања, утврђивање стечених знања и умења о ваневропским континрнтома и њиховим регионалним одликама,</w:t>
      </w:r>
    </w:p>
    <w:p w:rsidR="00CF6EAA" w:rsidRPr="00A13163" w:rsidRDefault="00CF6EAA" w:rsidP="00CF6EAA">
      <w:pPr>
        <w:rPr>
          <w:rFonts w:ascii="Times New Roman" w:hAnsi="Times New Roman" w:cs="Times New Roman"/>
          <w:lang w:val="ru-RU"/>
        </w:rPr>
      </w:pPr>
      <w:r w:rsidRPr="00A13163">
        <w:rPr>
          <w:rFonts w:ascii="Times New Roman" w:hAnsi="Times New Roman" w:cs="Times New Roman"/>
          <w:lang w:val="sr-Cyrl-CS"/>
        </w:rPr>
        <w:t>-стицање бољег успеха из предмета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теме:</w:t>
      </w:r>
    </w:p>
    <w:p w:rsidR="00CF6EAA" w:rsidRPr="00A13163" w:rsidRDefault="00CF6EAA" w:rsidP="00CF6EAA">
      <w:pPr>
        <w:numPr>
          <w:ilvl w:val="0"/>
          <w:numId w:val="114"/>
        </w:numPr>
        <w:spacing w:after="0" w:line="240" w:lineRule="auto"/>
        <w:rPr>
          <w:rFonts w:ascii="Times New Roman" w:hAnsi="Times New Roman" w:cs="Times New Roman"/>
          <w:lang w:val="sr-Cyrl-CS"/>
        </w:rPr>
      </w:pPr>
      <w:r w:rsidRPr="00A13163">
        <w:rPr>
          <w:rFonts w:ascii="Times New Roman" w:hAnsi="Times New Roman" w:cs="Times New Roman"/>
          <w:lang w:val="sr-Cyrl-CS"/>
        </w:rPr>
        <w:lastRenderedPageBreak/>
        <w:t>Азија –  3 часа</w:t>
      </w:r>
    </w:p>
    <w:p w:rsidR="00CF6EAA" w:rsidRPr="00A13163" w:rsidRDefault="00CF6EAA" w:rsidP="00CF6EAA">
      <w:pPr>
        <w:numPr>
          <w:ilvl w:val="0"/>
          <w:numId w:val="114"/>
        </w:numPr>
        <w:spacing w:after="0" w:line="240" w:lineRule="auto"/>
        <w:rPr>
          <w:rFonts w:ascii="Times New Roman" w:hAnsi="Times New Roman" w:cs="Times New Roman"/>
          <w:lang w:val="sr-Cyrl-CS"/>
        </w:rPr>
      </w:pPr>
      <w:r w:rsidRPr="00A13163">
        <w:rPr>
          <w:rFonts w:ascii="Times New Roman" w:hAnsi="Times New Roman" w:cs="Times New Roman"/>
          <w:lang w:val="sr-Cyrl-CS"/>
        </w:rPr>
        <w:t>Африка – 2 часа</w:t>
      </w:r>
    </w:p>
    <w:p w:rsidR="00CF6EAA" w:rsidRPr="00A13163" w:rsidRDefault="00CF6EAA" w:rsidP="00CF6EAA">
      <w:pPr>
        <w:numPr>
          <w:ilvl w:val="0"/>
          <w:numId w:val="114"/>
        </w:numPr>
        <w:spacing w:after="0" w:line="240" w:lineRule="auto"/>
        <w:rPr>
          <w:rFonts w:ascii="Times New Roman" w:hAnsi="Times New Roman" w:cs="Times New Roman"/>
          <w:lang w:val="sr-Cyrl-CS"/>
        </w:rPr>
      </w:pPr>
      <w:r w:rsidRPr="00A13163">
        <w:rPr>
          <w:rFonts w:ascii="Times New Roman" w:hAnsi="Times New Roman" w:cs="Times New Roman"/>
          <w:lang w:val="sr-Cyrl-CS"/>
        </w:rPr>
        <w:t>Америка – 2 часа</w:t>
      </w:r>
    </w:p>
    <w:p w:rsidR="00CF6EAA" w:rsidRPr="00A13163" w:rsidRDefault="00CF6EAA" w:rsidP="00CF6EAA">
      <w:pPr>
        <w:numPr>
          <w:ilvl w:val="0"/>
          <w:numId w:val="114"/>
        </w:numPr>
        <w:spacing w:after="0" w:line="240" w:lineRule="auto"/>
        <w:rPr>
          <w:rFonts w:ascii="Times New Roman" w:hAnsi="Times New Roman" w:cs="Times New Roman"/>
          <w:lang w:val="sr-Cyrl-CS"/>
        </w:rPr>
      </w:pPr>
      <w:r w:rsidRPr="00A13163">
        <w:rPr>
          <w:rFonts w:ascii="Times New Roman" w:hAnsi="Times New Roman" w:cs="Times New Roman"/>
          <w:lang w:val="sr-Cyrl-CS"/>
        </w:rPr>
        <w:t>Аустралија и океанија – 2</w:t>
      </w:r>
    </w:p>
    <w:p w:rsidR="00CF6EAA" w:rsidRPr="00A13163" w:rsidRDefault="00CF6EAA" w:rsidP="00CF6EAA">
      <w:pPr>
        <w:ind w:left="360"/>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601"/>
        <w:gridCol w:w="4140"/>
        <w:gridCol w:w="2340"/>
        <w:gridCol w:w="2311"/>
      </w:tblGrid>
      <w:tr w:rsidR="00CF6EAA" w:rsidRPr="00A13163" w:rsidTr="00546532">
        <w:trPr>
          <w:jc w:val="center"/>
        </w:trPr>
        <w:tc>
          <w:tcPr>
            <w:tcW w:w="190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260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 РЕАЛИЗАЦИЈЕ</w:t>
            </w:r>
          </w:p>
        </w:tc>
        <w:tc>
          <w:tcPr>
            <w:tcW w:w="8791"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 ( СТАНДАРДИ )</w:t>
            </w:r>
          </w:p>
        </w:tc>
      </w:tr>
      <w:tr w:rsidR="00CF6EAA" w:rsidRPr="00A13163" w:rsidTr="00546532">
        <w:trPr>
          <w:jc w:val="center"/>
        </w:trPr>
        <w:tc>
          <w:tcPr>
            <w:tcW w:w="1908" w:type="dxa"/>
            <w:vMerge/>
            <w:shd w:val="clear" w:color="auto" w:fill="FBD4B4" w:themeFill="accent6" w:themeFillTint="66"/>
            <w:vAlign w:val="center"/>
          </w:tcPr>
          <w:p w:rsidR="00CF6EAA" w:rsidRPr="00A13163" w:rsidRDefault="00CF6EAA" w:rsidP="00546532">
            <w:pPr>
              <w:jc w:val="center"/>
              <w:rPr>
                <w:rFonts w:ascii="Times New Roman" w:hAnsi="Times New Roman" w:cs="Times New Roman"/>
                <w:b/>
              </w:rPr>
            </w:pPr>
          </w:p>
        </w:tc>
        <w:tc>
          <w:tcPr>
            <w:tcW w:w="2601" w:type="dxa"/>
            <w:vMerge/>
            <w:shd w:val="clear" w:color="auto" w:fill="FBD4B4" w:themeFill="accent6" w:themeFillTint="66"/>
            <w:vAlign w:val="center"/>
          </w:tcPr>
          <w:p w:rsidR="00CF6EAA" w:rsidRPr="00A13163" w:rsidRDefault="00CF6EAA" w:rsidP="00546532">
            <w:pPr>
              <w:jc w:val="center"/>
              <w:rPr>
                <w:rFonts w:ascii="Times New Roman" w:hAnsi="Times New Roman" w:cs="Times New Roman"/>
                <w:b/>
                <w:lang w:val="sr-Cyrl-CS"/>
              </w:rPr>
            </w:pPr>
          </w:p>
        </w:tc>
        <w:tc>
          <w:tcPr>
            <w:tcW w:w="4140" w:type="dxa"/>
            <w:shd w:val="clear" w:color="auto" w:fill="FBD4B4" w:themeFill="accent6" w:themeFillTint="66"/>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340" w:type="dxa"/>
            <w:shd w:val="clear" w:color="auto" w:fill="FBD4B4" w:themeFill="accent6" w:themeFillTint="66"/>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2311" w:type="dxa"/>
            <w:shd w:val="clear" w:color="auto" w:fill="FBD4B4" w:themeFill="accent6" w:themeFillTint="66"/>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jc w:val="center"/>
        </w:trPr>
        <w:tc>
          <w:tcPr>
            <w:tcW w:w="190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АЗИЈА</w:t>
            </w:r>
          </w:p>
        </w:tc>
        <w:tc>
          <w:tcPr>
            <w:tcW w:w="2601"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-питања и одговори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-упоређивање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-објашњавање</w:t>
            </w:r>
          </w:p>
        </w:tc>
        <w:tc>
          <w:tcPr>
            <w:tcW w:w="414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1.1.3</w:t>
            </w:r>
            <w:r w:rsidRPr="00A13163">
              <w:rPr>
                <w:rFonts w:ascii="Times New Roman" w:hAnsi="Times New Roman" w:cs="Times New Roman"/>
                <w:lang w:val="sr-Cyrl-CS"/>
              </w:rPr>
              <w:t xml:space="preserve">. </w:t>
            </w:r>
            <w:r w:rsidRPr="00A13163">
              <w:rPr>
                <w:rFonts w:ascii="Times New Roman" w:hAnsi="Times New Roman" w:cs="Times New Roman"/>
                <w:lang w:val="ru-RU"/>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w:t>
            </w:r>
            <w:r w:rsidRPr="00A13163">
              <w:rPr>
                <w:rFonts w:ascii="Times New Roman" w:hAnsi="Times New Roman" w:cs="Times New Roman"/>
                <w:b/>
                <w:lang w:val="ru-RU"/>
              </w:rPr>
              <w:t>3</w:t>
            </w:r>
            <w:r w:rsidRPr="00A13163">
              <w:rPr>
                <w:rFonts w:ascii="Times New Roman" w:hAnsi="Times New Roman" w:cs="Times New Roman"/>
                <w:b/>
                <w:lang w:val="sr-Cyrl-CS"/>
              </w:rPr>
              <w:t>.</w:t>
            </w:r>
            <w:r w:rsidRPr="00A13163">
              <w:rPr>
                <w:rFonts w:ascii="Times New Roman" w:hAnsi="Times New Roman" w:cs="Times New Roman"/>
                <w:b/>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ГЕ1.4.2. </w:t>
            </w:r>
            <w:r w:rsidRPr="00A13163">
              <w:rPr>
                <w:rFonts w:ascii="Times New Roman" w:hAnsi="Times New Roman" w:cs="Times New Roman"/>
                <w:lang w:val="sr-Cyrl-CS"/>
              </w:rPr>
              <w:t>именује континенте (Азију) и препознаје њене основне природне и друштвене одлике</w:t>
            </w:r>
          </w:p>
        </w:tc>
        <w:tc>
          <w:tcPr>
            <w:tcW w:w="2340" w:type="dxa"/>
            <w:shd w:val="clear" w:color="auto" w:fill="auto"/>
          </w:tcPr>
          <w:p w:rsidR="00CF6EAA" w:rsidRPr="00A13163" w:rsidRDefault="00CF6EAA" w:rsidP="00546532">
            <w:pPr>
              <w:rPr>
                <w:rFonts w:ascii="Times New Roman" w:hAnsi="Times New Roman" w:cs="Times New Roman"/>
                <w:lang w:val="ru-RU"/>
              </w:rPr>
            </w:pPr>
          </w:p>
        </w:tc>
        <w:tc>
          <w:tcPr>
            <w:tcW w:w="2311" w:type="dxa"/>
            <w:shd w:val="clear" w:color="auto" w:fill="auto"/>
          </w:tcPr>
          <w:p w:rsidR="00CF6EAA" w:rsidRPr="00A13163" w:rsidRDefault="00CF6EAA" w:rsidP="00546532">
            <w:pPr>
              <w:rPr>
                <w:rFonts w:ascii="Times New Roman" w:hAnsi="Times New Roman" w:cs="Times New Roman"/>
                <w:lang w:val="ru-RU"/>
              </w:rPr>
            </w:pPr>
          </w:p>
        </w:tc>
      </w:tr>
      <w:tr w:rsidR="00CF6EAA" w:rsidRPr="00A13163" w:rsidTr="00546532">
        <w:trPr>
          <w:jc w:val="center"/>
        </w:trPr>
        <w:tc>
          <w:tcPr>
            <w:tcW w:w="190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АФРИКА</w:t>
            </w:r>
          </w:p>
        </w:tc>
        <w:tc>
          <w:tcPr>
            <w:tcW w:w="2601"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-питања и одговори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-упоређивање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-објашњавање</w:t>
            </w:r>
          </w:p>
        </w:tc>
        <w:tc>
          <w:tcPr>
            <w:tcW w:w="414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1.1.3</w:t>
            </w:r>
            <w:r w:rsidRPr="00A13163">
              <w:rPr>
                <w:rFonts w:ascii="Times New Roman" w:hAnsi="Times New Roman" w:cs="Times New Roman"/>
                <w:lang w:val="sr-Cyrl-CS"/>
              </w:rPr>
              <w:t xml:space="preserve">. </w:t>
            </w:r>
            <w:r w:rsidRPr="00A13163">
              <w:rPr>
                <w:rFonts w:ascii="Times New Roman" w:hAnsi="Times New Roman" w:cs="Times New Roman"/>
                <w:lang w:val="ru-RU"/>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w:t>
            </w:r>
            <w:r w:rsidRPr="00A13163">
              <w:rPr>
                <w:rFonts w:ascii="Times New Roman" w:hAnsi="Times New Roman" w:cs="Times New Roman"/>
                <w:b/>
                <w:lang w:val="ru-RU"/>
              </w:rPr>
              <w:t>3</w:t>
            </w:r>
            <w:r w:rsidRPr="00A13163">
              <w:rPr>
                <w:rFonts w:ascii="Times New Roman" w:hAnsi="Times New Roman" w:cs="Times New Roman"/>
                <w:b/>
                <w:lang w:val="sr-Cyrl-CS"/>
              </w:rPr>
              <w:t>.</w:t>
            </w:r>
            <w:r w:rsidRPr="00A13163">
              <w:rPr>
                <w:rFonts w:ascii="Times New Roman" w:hAnsi="Times New Roman" w:cs="Times New Roman"/>
                <w:b/>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ГЕ1.4.2. </w:t>
            </w:r>
            <w:r w:rsidRPr="00A13163">
              <w:rPr>
                <w:rFonts w:ascii="Times New Roman" w:hAnsi="Times New Roman" w:cs="Times New Roman"/>
                <w:lang w:val="sr-Cyrl-CS"/>
              </w:rPr>
              <w:t>именује континенте (Азију) и препознаје њене основне природне и друштвене одлике</w:t>
            </w:r>
          </w:p>
        </w:tc>
        <w:tc>
          <w:tcPr>
            <w:tcW w:w="2340" w:type="dxa"/>
            <w:shd w:val="clear" w:color="auto" w:fill="auto"/>
          </w:tcPr>
          <w:p w:rsidR="00CF6EAA" w:rsidRPr="00A13163" w:rsidRDefault="00CF6EAA" w:rsidP="00546532">
            <w:pPr>
              <w:rPr>
                <w:rFonts w:ascii="Times New Roman" w:hAnsi="Times New Roman" w:cs="Times New Roman"/>
                <w:lang w:val="ru-RU"/>
              </w:rPr>
            </w:pPr>
          </w:p>
        </w:tc>
        <w:tc>
          <w:tcPr>
            <w:tcW w:w="2311" w:type="dxa"/>
            <w:shd w:val="clear" w:color="auto" w:fill="auto"/>
          </w:tcPr>
          <w:p w:rsidR="00CF6EAA" w:rsidRPr="00A13163" w:rsidRDefault="00CF6EAA" w:rsidP="00546532">
            <w:pPr>
              <w:rPr>
                <w:rFonts w:ascii="Times New Roman" w:hAnsi="Times New Roman" w:cs="Times New Roman"/>
                <w:lang w:val="ru-RU"/>
              </w:rPr>
            </w:pPr>
          </w:p>
        </w:tc>
      </w:tr>
      <w:tr w:rsidR="00CF6EAA" w:rsidRPr="00A13163" w:rsidTr="00546532">
        <w:trPr>
          <w:jc w:val="center"/>
        </w:trPr>
        <w:tc>
          <w:tcPr>
            <w:tcW w:w="190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АМЕРИКА</w:t>
            </w:r>
          </w:p>
        </w:tc>
        <w:tc>
          <w:tcPr>
            <w:tcW w:w="2601"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-питања и одговори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-упоређивање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-објашњавање</w:t>
            </w:r>
          </w:p>
        </w:tc>
        <w:tc>
          <w:tcPr>
            <w:tcW w:w="414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ГЕ 1.1.3</w:t>
            </w:r>
            <w:r w:rsidRPr="00A13163">
              <w:rPr>
                <w:rFonts w:ascii="Times New Roman" w:hAnsi="Times New Roman" w:cs="Times New Roman"/>
                <w:lang w:val="sr-Cyrl-CS"/>
              </w:rPr>
              <w:t xml:space="preserve">. </w:t>
            </w:r>
            <w:r w:rsidRPr="00A13163">
              <w:rPr>
                <w:rFonts w:ascii="Times New Roman" w:hAnsi="Times New Roman" w:cs="Times New Roman"/>
                <w:lang w:val="ru-RU"/>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w:t>
            </w:r>
            <w:r w:rsidRPr="00A13163">
              <w:rPr>
                <w:rFonts w:ascii="Times New Roman" w:hAnsi="Times New Roman" w:cs="Times New Roman"/>
                <w:b/>
                <w:lang w:val="ru-RU"/>
              </w:rPr>
              <w:t>3</w:t>
            </w:r>
            <w:r w:rsidRPr="00A13163">
              <w:rPr>
                <w:rFonts w:ascii="Times New Roman" w:hAnsi="Times New Roman" w:cs="Times New Roman"/>
                <w:b/>
                <w:lang w:val="sr-Cyrl-CS"/>
              </w:rPr>
              <w:t>.</w:t>
            </w:r>
            <w:r w:rsidRPr="00A13163">
              <w:rPr>
                <w:rFonts w:ascii="Times New Roman" w:hAnsi="Times New Roman" w:cs="Times New Roman"/>
                <w:b/>
                <w:lang w:val="ru-RU"/>
              </w:rPr>
              <w:t>1</w:t>
            </w:r>
            <w:r w:rsidRPr="00A13163">
              <w:rPr>
                <w:rFonts w:ascii="Times New Roman" w:hAnsi="Times New Roman" w:cs="Times New Roman"/>
                <w:lang w:val="sr-Cyrl-CS"/>
              </w:rPr>
              <w:t xml:space="preserve">.познаје основне појмове о становништву  и насељима и уочава </w:t>
            </w:r>
            <w:r w:rsidRPr="00A13163">
              <w:rPr>
                <w:rFonts w:ascii="Times New Roman" w:hAnsi="Times New Roman" w:cs="Times New Roman"/>
                <w:lang w:val="sr-Cyrl-CS"/>
              </w:rPr>
              <w:lastRenderedPageBreak/>
              <w:t xml:space="preserve">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ГЕ1.4.2. </w:t>
            </w:r>
            <w:r w:rsidRPr="00A13163">
              <w:rPr>
                <w:rFonts w:ascii="Times New Roman" w:hAnsi="Times New Roman" w:cs="Times New Roman"/>
                <w:lang w:val="sr-Cyrl-CS"/>
              </w:rPr>
              <w:t>именује континенте (Азију) и препознаје њене основне природне и друштвене одлике</w:t>
            </w:r>
          </w:p>
        </w:tc>
        <w:tc>
          <w:tcPr>
            <w:tcW w:w="2340" w:type="dxa"/>
            <w:shd w:val="clear" w:color="auto" w:fill="auto"/>
          </w:tcPr>
          <w:p w:rsidR="00CF6EAA" w:rsidRPr="00A13163" w:rsidRDefault="00CF6EAA" w:rsidP="00546532">
            <w:pPr>
              <w:rPr>
                <w:rFonts w:ascii="Times New Roman" w:hAnsi="Times New Roman" w:cs="Times New Roman"/>
                <w:lang w:val="ru-RU"/>
              </w:rPr>
            </w:pPr>
          </w:p>
        </w:tc>
        <w:tc>
          <w:tcPr>
            <w:tcW w:w="2311" w:type="dxa"/>
            <w:shd w:val="clear" w:color="auto" w:fill="auto"/>
          </w:tcPr>
          <w:p w:rsidR="00CF6EAA" w:rsidRPr="00A13163" w:rsidRDefault="00CF6EAA" w:rsidP="00546532">
            <w:pPr>
              <w:rPr>
                <w:rFonts w:ascii="Times New Roman" w:hAnsi="Times New Roman" w:cs="Times New Roman"/>
                <w:lang w:val="ru-RU"/>
              </w:rPr>
            </w:pPr>
          </w:p>
        </w:tc>
      </w:tr>
      <w:tr w:rsidR="00CF6EAA" w:rsidRPr="00A13163" w:rsidTr="00546532">
        <w:trPr>
          <w:jc w:val="center"/>
        </w:trPr>
        <w:tc>
          <w:tcPr>
            <w:tcW w:w="1908"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АУСТРАЛИЈА И ОКЕАНИЈА</w:t>
            </w:r>
          </w:p>
        </w:tc>
        <w:tc>
          <w:tcPr>
            <w:tcW w:w="2601"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-слушање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-питања и одговори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-упоређивање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-објашњавање</w:t>
            </w:r>
          </w:p>
        </w:tc>
        <w:tc>
          <w:tcPr>
            <w:tcW w:w="4140" w:type="dxa"/>
            <w:shd w:val="clear" w:color="auto" w:fill="auto"/>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1.1.3</w:t>
            </w:r>
            <w:r w:rsidRPr="00A13163">
              <w:rPr>
                <w:rFonts w:ascii="Times New Roman" w:hAnsi="Times New Roman" w:cs="Times New Roman"/>
                <w:lang w:val="sr-Cyrl-CS"/>
              </w:rPr>
              <w:t xml:space="preserve">. </w:t>
            </w:r>
            <w:r w:rsidRPr="00A13163">
              <w:rPr>
                <w:rFonts w:ascii="Times New Roman" w:hAnsi="Times New Roman" w:cs="Times New Roman"/>
                <w:lang w:val="ru-RU"/>
              </w:rPr>
              <w:t>препознаје и чита географске и допунске елементе карте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ГЕ 1.</w:t>
            </w:r>
            <w:r w:rsidRPr="00A13163">
              <w:rPr>
                <w:rFonts w:ascii="Times New Roman" w:hAnsi="Times New Roman" w:cs="Times New Roman"/>
                <w:b/>
                <w:lang w:val="ru-RU"/>
              </w:rPr>
              <w:t>3</w:t>
            </w:r>
            <w:r w:rsidRPr="00A13163">
              <w:rPr>
                <w:rFonts w:ascii="Times New Roman" w:hAnsi="Times New Roman" w:cs="Times New Roman"/>
                <w:b/>
                <w:lang w:val="sr-Cyrl-CS"/>
              </w:rPr>
              <w:t>.</w:t>
            </w:r>
            <w:r w:rsidRPr="00A13163">
              <w:rPr>
                <w:rFonts w:ascii="Times New Roman" w:hAnsi="Times New Roman" w:cs="Times New Roman"/>
                <w:b/>
                <w:lang w:val="ru-RU"/>
              </w:rPr>
              <w:t>1</w:t>
            </w:r>
            <w:r w:rsidRPr="00A13163">
              <w:rPr>
                <w:rFonts w:ascii="Times New Roman" w:hAnsi="Times New Roman" w:cs="Times New Roman"/>
                <w:lang w:val="sr-Cyrl-CS"/>
              </w:rPr>
              <w:t xml:space="preserve">.познаје основне појмове о становништву  и насељима и уочава њихов просторни распоред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ГЕ1.4.2. </w:t>
            </w:r>
            <w:r w:rsidRPr="00A13163">
              <w:rPr>
                <w:rFonts w:ascii="Times New Roman" w:hAnsi="Times New Roman" w:cs="Times New Roman"/>
                <w:lang w:val="sr-Cyrl-CS"/>
              </w:rPr>
              <w:t>именује континенте (Азију) и препознаје њене основне природне и друштвене одлике</w:t>
            </w:r>
          </w:p>
        </w:tc>
        <w:tc>
          <w:tcPr>
            <w:tcW w:w="2340" w:type="dxa"/>
            <w:shd w:val="clear" w:color="auto" w:fill="auto"/>
          </w:tcPr>
          <w:p w:rsidR="00CF6EAA" w:rsidRPr="00A13163" w:rsidRDefault="00CF6EAA" w:rsidP="00546532">
            <w:pPr>
              <w:rPr>
                <w:rFonts w:ascii="Times New Roman" w:hAnsi="Times New Roman" w:cs="Times New Roman"/>
                <w:lang w:val="ru-RU"/>
              </w:rPr>
            </w:pPr>
          </w:p>
        </w:tc>
        <w:tc>
          <w:tcPr>
            <w:tcW w:w="2311" w:type="dxa"/>
            <w:shd w:val="clear" w:color="auto" w:fill="auto"/>
          </w:tcPr>
          <w:p w:rsidR="00CF6EAA" w:rsidRPr="00A13163" w:rsidRDefault="00CF6EAA" w:rsidP="00546532">
            <w:pPr>
              <w:rPr>
                <w:rFonts w:ascii="Times New Roman" w:hAnsi="Times New Roman" w:cs="Times New Roman"/>
                <w:lang w:val="ru-RU"/>
              </w:rPr>
            </w:pPr>
          </w:p>
        </w:tc>
      </w:tr>
    </w:tbl>
    <w:p w:rsidR="00CF6EAA" w:rsidRPr="00A13163" w:rsidRDefault="00CF6EAA" w:rsidP="00CF6EAA">
      <w:pPr>
        <w:rPr>
          <w:rFonts w:ascii="Times New Roman" w:hAnsi="Times New Roman" w:cs="Times New Roman"/>
          <w:b/>
          <w:lang w:val="sr-Cyrl-CS"/>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ФИЗИКА</w:t>
      </w:r>
    </w:p>
    <w:p w:rsidR="00CF6EAA" w:rsidRPr="00A13163" w:rsidRDefault="00CF6EAA" w:rsidP="00CF6EAA">
      <w:pPr>
        <w:rPr>
          <w:rFonts w:ascii="Times New Roman" w:hAnsi="Times New Roman" w:cs="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4366"/>
        <w:gridCol w:w="2520"/>
        <w:gridCol w:w="2645"/>
      </w:tblGrid>
      <w:tr w:rsidR="00CF6EAA" w:rsidRPr="00A13163" w:rsidTr="00546532">
        <w:trPr>
          <w:trHeight w:val="502"/>
          <w:jc w:val="center"/>
        </w:trPr>
        <w:tc>
          <w:tcPr>
            <w:tcW w:w="2268"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(СТАНДАРДИ)</w:t>
            </w:r>
          </w:p>
        </w:tc>
      </w:tr>
      <w:tr w:rsidR="00CF6EAA" w:rsidRPr="00A13163" w:rsidTr="00546532">
        <w:trPr>
          <w:trHeight w:val="307"/>
          <w:jc w:val="center"/>
        </w:trPr>
        <w:tc>
          <w:tcPr>
            <w:tcW w:w="2268"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4366"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52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2645"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СИЛА И КРЕТАЊЕ</w:t>
            </w:r>
          </w:p>
        </w:tc>
        <w:tc>
          <w:tcPr>
            <w:tcW w:w="1809" w:type="dxa"/>
            <w:vAlign w:val="center"/>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једноставнијих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tabs>
                <w:tab w:val="left" w:pos="9315"/>
              </w:tabs>
              <w:rPr>
                <w:rFonts w:ascii="Times New Roman" w:hAnsi="Times New Roman" w:cs="Times New Roman"/>
                <w:lang w:val="ru-RU"/>
              </w:rPr>
            </w:pPr>
          </w:p>
        </w:tc>
        <w:tc>
          <w:tcPr>
            <w:tcW w:w="4366"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1.2.1.</w:t>
            </w:r>
            <w:r w:rsidRPr="00A13163">
              <w:rPr>
                <w:rFonts w:ascii="Times New Roman" w:hAnsi="Times New Roman" w:cs="Times New Roman"/>
                <w:lang w:val="sr-Cyrl-CS"/>
              </w:rPr>
              <w:t>Ученик уме да препозна врсту кретања према облику путање.</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1.2.2</w:t>
            </w:r>
            <w:r w:rsidRPr="00A13163">
              <w:rPr>
                <w:rFonts w:ascii="Times New Roman" w:hAnsi="Times New Roman" w:cs="Times New Roman"/>
                <w:lang w:val="sr-Cyrl-CS"/>
              </w:rPr>
              <w:t>Ученик уме да препозна равномерно кретање на примерима.</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1.2.3.</w:t>
            </w:r>
            <w:r w:rsidRPr="00A13163">
              <w:rPr>
                <w:rFonts w:ascii="Times New Roman" w:hAnsi="Times New Roman" w:cs="Times New Roman"/>
                <w:lang w:val="sr-Cyrl-CS"/>
              </w:rPr>
              <w:t xml:space="preserve">Ученик уме да израчуна средњу брзину, пређени пут или протекло време ако су му познате друге две величине  </w:t>
            </w:r>
            <w:r w:rsidRPr="00A13163">
              <w:rPr>
                <w:rFonts w:ascii="Times New Roman" w:hAnsi="Times New Roman" w:cs="Times New Roman"/>
                <w:lang w:val="sr-Cyrl-CS"/>
              </w:rPr>
              <w:lastRenderedPageBreak/>
              <w:t>(користи образац v=s/t).</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ru-RU"/>
              </w:rPr>
              <w:t>1.4.4.</w:t>
            </w:r>
            <w:r w:rsidRPr="00A13163">
              <w:rPr>
                <w:rFonts w:ascii="Times New Roman" w:hAnsi="Times New Roman" w:cs="Times New Roman"/>
                <w:lang w:val="ru-RU"/>
              </w:rPr>
              <w:t xml:space="preserve"> Ученик уме да препозна јединице за брзину.</w:t>
            </w:r>
          </w:p>
        </w:tc>
        <w:tc>
          <w:tcPr>
            <w:tcW w:w="2520" w:type="dxa"/>
          </w:tcPr>
          <w:p w:rsidR="00CF6EAA" w:rsidRPr="00A13163" w:rsidRDefault="00CF6EAA" w:rsidP="00546532">
            <w:pPr>
              <w:jc w:val="both"/>
              <w:rPr>
                <w:rFonts w:ascii="Times New Roman" w:hAnsi="Times New Roman" w:cs="Times New Roman"/>
                <w:lang w:val="ru-RU"/>
              </w:rPr>
            </w:pPr>
          </w:p>
        </w:tc>
        <w:tc>
          <w:tcPr>
            <w:tcW w:w="2645" w:type="dxa"/>
          </w:tcPr>
          <w:p w:rsidR="00CF6EAA" w:rsidRPr="00A13163" w:rsidRDefault="00CF6EAA" w:rsidP="00546532">
            <w:pPr>
              <w:jc w:val="both"/>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КРЕТАЊЕ ТЕЛА ПОД ДЕЈСТВОМ СИЛЕ ТЕЖЕ</w:t>
            </w:r>
            <w:r w:rsidRPr="00A13163">
              <w:rPr>
                <w:rFonts w:ascii="Times New Roman" w:hAnsi="Times New Roman" w:cs="Times New Roman"/>
                <w:lang w:val="ru-RU"/>
              </w:rPr>
              <w:t>, СИЛА ТРЕЊА</w:t>
            </w:r>
          </w:p>
        </w:tc>
        <w:tc>
          <w:tcPr>
            <w:tcW w:w="1809" w:type="dxa"/>
            <w:vAlign w:val="center"/>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једноставнијих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tabs>
                <w:tab w:val="left" w:pos="9315"/>
              </w:tabs>
              <w:rPr>
                <w:rFonts w:ascii="Times New Roman" w:hAnsi="Times New Roman" w:cs="Times New Roman"/>
                <w:lang w:val="ru-RU"/>
              </w:rPr>
            </w:pPr>
          </w:p>
        </w:tc>
        <w:tc>
          <w:tcPr>
            <w:tcW w:w="4366"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1.1.1.</w:t>
            </w:r>
            <w:r w:rsidRPr="00A13163">
              <w:rPr>
                <w:rFonts w:ascii="Times New Roman" w:hAnsi="Times New Roman" w:cs="Times New Roman"/>
                <w:lang w:val="sr-Cyrl-CS"/>
              </w:rPr>
              <w:t xml:space="preserve">Ученик уме да препозна гравитациону силу и силу трења које делују на тела која мирију или се крећу равномерно, зна да је гравитациона сила узрок падања тела а сила трења узрок заустављања. </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1.2.1.</w:t>
            </w:r>
            <w:r w:rsidRPr="00A13163">
              <w:rPr>
                <w:rFonts w:ascii="Times New Roman" w:hAnsi="Times New Roman" w:cs="Times New Roman"/>
                <w:lang w:val="sr-Cyrl-CS"/>
              </w:rPr>
              <w:t>Ученик уме да препозна врсту кретања према облику путање.</w:t>
            </w:r>
          </w:p>
        </w:tc>
        <w:tc>
          <w:tcPr>
            <w:tcW w:w="2520" w:type="dxa"/>
          </w:tcPr>
          <w:p w:rsidR="00CF6EAA" w:rsidRPr="00A13163" w:rsidRDefault="00CF6EAA" w:rsidP="00546532">
            <w:pPr>
              <w:rPr>
                <w:rFonts w:ascii="Times New Roman" w:hAnsi="Times New Roman" w:cs="Times New Roman"/>
                <w:lang w:val="ru-RU"/>
              </w:rPr>
            </w:pPr>
          </w:p>
        </w:tc>
        <w:tc>
          <w:tcPr>
            <w:tcW w:w="2645" w:type="dxa"/>
          </w:tcPr>
          <w:p w:rsidR="00CF6EAA" w:rsidRPr="00A13163" w:rsidRDefault="00CF6EAA" w:rsidP="00546532">
            <w:pPr>
              <w:rPr>
                <w:rFonts w:ascii="Times New Roman" w:hAnsi="Times New Roman" w:cs="Times New Roman"/>
                <w:lang w:val="ru-RU"/>
              </w:rPr>
            </w:pPr>
          </w:p>
        </w:tc>
      </w:tr>
      <w:tr w:rsidR="00CF6EAA" w:rsidRPr="00A13163" w:rsidTr="00546532">
        <w:trPr>
          <w:trHeight w:val="145"/>
          <w:jc w:val="center"/>
        </w:trPr>
        <w:tc>
          <w:tcPr>
            <w:tcW w:w="2268" w:type="dxa"/>
            <w:shd w:val="clear" w:color="auto" w:fill="FBD4B4"/>
          </w:tcPr>
          <w:p w:rsidR="00CF6EAA" w:rsidRPr="00A13163" w:rsidRDefault="00CF6EAA" w:rsidP="00546532">
            <w:pPr>
              <w:jc w:val="cente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РАВНОТЕЖА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једноставнијих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tc>
        <w:tc>
          <w:tcPr>
            <w:tcW w:w="4366"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1.2.1.</w:t>
            </w:r>
            <w:r w:rsidRPr="00A13163">
              <w:rPr>
                <w:rFonts w:ascii="Times New Roman" w:hAnsi="Times New Roman" w:cs="Times New Roman"/>
                <w:lang w:val="sr-Cyrl-CS"/>
              </w:rPr>
              <w:t xml:space="preserve">Ученик уме да препозна врсту кретања према облику путање. </w:t>
            </w:r>
          </w:p>
        </w:tc>
        <w:tc>
          <w:tcPr>
            <w:tcW w:w="2520" w:type="dxa"/>
          </w:tcPr>
          <w:p w:rsidR="00CF6EAA" w:rsidRPr="00A13163" w:rsidRDefault="00CF6EAA" w:rsidP="00546532">
            <w:pPr>
              <w:jc w:val="both"/>
              <w:rPr>
                <w:rFonts w:ascii="Times New Roman" w:hAnsi="Times New Roman" w:cs="Times New Roman"/>
                <w:lang w:val="sr-Cyrl-CS"/>
              </w:rPr>
            </w:pPr>
          </w:p>
        </w:tc>
        <w:tc>
          <w:tcPr>
            <w:tcW w:w="2645" w:type="dxa"/>
          </w:tcPr>
          <w:p w:rsidR="00CF6EAA" w:rsidRPr="00A13163" w:rsidRDefault="00CF6EAA" w:rsidP="00546532">
            <w:pPr>
              <w:jc w:val="both"/>
              <w:rPr>
                <w:rFonts w:ascii="Times New Roman" w:hAnsi="Times New Roman" w:cs="Times New Roman"/>
                <w:lang w:val="ru-RU"/>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МЕХАНИЧКИ РАД, СНАГА И ЕНЕРГИЈА</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једноставнијих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Вршњачко </w:t>
            </w:r>
            <w:r w:rsidRPr="00A13163">
              <w:rPr>
                <w:rFonts w:ascii="Times New Roman" w:hAnsi="Times New Roman" w:cs="Times New Roman"/>
                <w:lang w:val="ru-RU"/>
              </w:rPr>
              <w:lastRenderedPageBreak/>
              <w:t>учење</w:t>
            </w:r>
          </w:p>
          <w:p w:rsidR="00CF6EAA" w:rsidRPr="00A13163" w:rsidRDefault="00CF6EAA" w:rsidP="00546532">
            <w:pPr>
              <w:rPr>
                <w:rFonts w:ascii="Times New Roman" w:hAnsi="Times New Roman" w:cs="Times New Roman"/>
              </w:rPr>
            </w:pPr>
            <w:r w:rsidRPr="00A13163">
              <w:rPr>
                <w:rFonts w:ascii="Times New Roman" w:hAnsi="Times New Roman" w:cs="Times New Roman"/>
              </w:rPr>
              <w:t>учења</w:t>
            </w:r>
          </w:p>
        </w:tc>
        <w:tc>
          <w:tcPr>
            <w:tcW w:w="4366"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lastRenderedPageBreak/>
              <w:t>2.4.1.</w:t>
            </w:r>
            <w:r w:rsidRPr="00A13163">
              <w:rPr>
                <w:rFonts w:ascii="Times New Roman" w:hAnsi="Times New Roman" w:cs="Times New Roman"/>
                <w:lang w:val="sr-Cyrl-CS"/>
              </w:rPr>
              <w:t>Уме да користи важније изведене јединице Si система и зна њихове ознаке (Пример:За силу,рад енергију и снагу).</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2.4.3.</w:t>
            </w:r>
            <w:r w:rsidRPr="00A13163">
              <w:rPr>
                <w:rFonts w:ascii="Times New Roman" w:hAnsi="Times New Roman" w:cs="Times New Roman"/>
                <w:lang w:val="sr-Cyrl-CS"/>
              </w:rPr>
              <w:t xml:space="preserve">Ученик уме да користи префиксе и претвара бројне вредности физичких величина из једне јединице у другу (користи префиксе мили кило и мега и уме </w:t>
            </w:r>
            <w:r w:rsidRPr="00A13163">
              <w:rPr>
                <w:rFonts w:ascii="Times New Roman" w:hAnsi="Times New Roman" w:cs="Times New Roman"/>
                <w:lang w:val="sr-Cyrl-CS"/>
              </w:rPr>
              <w:lastRenderedPageBreak/>
              <w:t>да претвара јединице).</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2.5.1.</w:t>
            </w:r>
            <w:r w:rsidRPr="00A13163">
              <w:rPr>
                <w:rFonts w:ascii="Times New Roman" w:hAnsi="Times New Roman" w:cs="Times New Roman"/>
                <w:lang w:val="sr-Cyrl-CS"/>
              </w:rPr>
              <w:t>Ученик зна да кинетичка и потенцијална енергија зависе од брзине односно од висине на којој се тело налази.</w:t>
            </w:r>
          </w:p>
          <w:p w:rsidR="00CF6EAA" w:rsidRPr="00A13163" w:rsidRDefault="00CF6EAA" w:rsidP="00546532">
            <w:pPr>
              <w:jc w:val="both"/>
              <w:rPr>
                <w:rFonts w:ascii="Times New Roman" w:hAnsi="Times New Roman" w:cs="Times New Roman"/>
                <w:lang w:val="ru-RU"/>
              </w:rPr>
            </w:pPr>
            <w:r w:rsidRPr="00A13163">
              <w:rPr>
                <w:rFonts w:ascii="Times New Roman" w:hAnsi="Times New Roman" w:cs="Times New Roman"/>
                <w:b/>
                <w:lang w:val="sr-Cyrl-CS"/>
              </w:rPr>
              <w:t>2.5.3.</w:t>
            </w:r>
            <w:r w:rsidRPr="00A13163">
              <w:rPr>
                <w:rFonts w:ascii="Times New Roman" w:hAnsi="Times New Roman" w:cs="Times New Roman"/>
                <w:lang w:val="sr-Cyrl-CS"/>
              </w:rPr>
              <w:t>Ученик уме да препозна појмове рада и снаге(зна да је механички рад једнак производу силе и пута и препознаје да је снага једнака извршеном рад у јединици времена).</w:t>
            </w:r>
          </w:p>
        </w:tc>
        <w:tc>
          <w:tcPr>
            <w:tcW w:w="2520" w:type="dxa"/>
          </w:tcPr>
          <w:p w:rsidR="00CF6EAA" w:rsidRPr="00A13163" w:rsidRDefault="00CF6EAA" w:rsidP="00546532">
            <w:pPr>
              <w:jc w:val="both"/>
              <w:rPr>
                <w:rFonts w:ascii="Times New Roman" w:hAnsi="Times New Roman" w:cs="Times New Roman"/>
                <w:lang w:val="sr-Cyrl-CS"/>
              </w:rPr>
            </w:pPr>
          </w:p>
        </w:tc>
        <w:tc>
          <w:tcPr>
            <w:tcW w:w="2645" w:type="dxa"/>
          </w:tcPr>
          <w:p w:rsidR="00CF6EAA" w:rsidRPr="00A13163" w:rsidRDefault="00CF6EAA" w:rsidP="00546532">
            <w:pPr>
              <w:jc w:val="both"/>
              <w:rPr>
                <w:rFonts w:ascii="Times New Roman" w:hAnsi="Times New Roman" w:cs="Times New Roman"/>
                <w:lang w:val="sr-Cyrl-CS"/>
              </w:rPr>
            </w:pPr>
          </w:p>
        </w:tc>
      </w:tr>
      <w:tr w:rsidR="00CF6EAA" w:rsidRPr="00A13163" w:rsidTr="00546532">
        <w:trPr>
          <w:trHeight w:val="145"/>
          <w:jc w:val="center"/>
        </w:trPr>
        <w:tc>
          <w:tcPr>
            <w:tcW w:w="2268"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ТОПЛОТНЕ ПОЈАВЕ</w:t>
            </w:r>
          </w:p>
        </w:tc>
        <w:tc>
          <w:tcPr>
            <w:tcW w:w="1809" w:type="dxa"/>
          </w:tcPr>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Разговор</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Демострације</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xml:space="preserve">- Израда једноставнијих задатака </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ru-RU"/>
              </w:rPr>
              <w:t>- Вршњачко учење</w:t>
            </w:r>
          </w:p>
          <w:p w:rsidR="00CF6EAA" w:rsidRPr="00A13163" w:rsidRDefault="00CF6EAA" w:rsidP="00546532">
            <w:pPr>
              <w:rPr>
                <w:rFonts w:ascii="Times New Roman" w:hAnsi="Times New Roman" w:cs="Times New Roman"/>
                <w:lang w:val="ru-RU"/>
              </w:rPr>
            </w:pPr>
          </w:p>
        </w:tc>
        <w:tc>
          <w:tcPr>
            <w:tcW w:w="4366" w:type="dxa"/>
          </w:tcPr>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1.5.1.</w:t>
            </w:r>
            <w:r w:rsidRPr="00A13163">
              <w:rPr>
                <w:rFonts w:ascii="Times New Roman" w:hAnsi="Times New Roman" w:cs="Times New Roman"/>
                <w:lang w:val="sr-Cyrl-CS"/>
              </w:rPr>
              <w:t>Ученик зна да агрегатно стање тела зависи од његове температуре, ако му је позната температура тела и температуре топљења и кључања, зна да одреди у ком се агрегатном стању налази тело, зна температуру мржњења и кључања воде под нормалним условима.</w:t>
            </w:r>
          </w:p>
          <w:p w:rsidR="00CF6EAA" w:rsidRPr="00A13163" w:rsidRDefault="00CF6EAA" w:rsidP="00546532">
            <w:pPr>
              <w:jc w:val="both"/>
              <w:rPr>
                <w:rFonts w:ascii="Times New Roman" w:hAnsi="Times New Roman" w:cs="Times New Roman"/>
                <w:lang w:val="sr-Cyrl-CS"/>
              </w:rPr>
            </w:pPr>
            <w:r w:rsidRPr="00A13163">
              <w:rPr>
                <w:rFonts w:ascii="Times New Roman" w:hAnsi="Times New Roman" w:cs="Times New Roman"/>
                <w:b/>
                <w:lang w:val="sr-Cyrl-CS"/>
              </w:rPr>
              <w:t>1.5.2.</w:t>
            </w:r>
            <w:r w:rsidRPr="00A13163">
              <w:rPr>
                <w:rFonts w:ascii="Times New Roman" w:hAnsi="Times New Roman" w:cs="Times New Roman"/>
                <w:lang w:val="sr-Cyrl-CS"/>
              </w:rPr>
              <w:t>Ученик уме да препозна да се механичким радом може мењати температура тела ,препознаје да трење може да доведе до промене температуре.</w:t>
            </w:r>
          </w:p>
        </w:tc>
        <w:tc>
          <w:tcPr>
            <w:tcW w:w="2520" w:type="dxa"/>
          </w:tcPr>
          <w:p w:rsidR="00CF6EAA" w:rsidRPr="00A13163" w:rsidRDefault="00CF6EAA" w:rsidP="00546532">
            <w:pPr>
              <w:jc w:val="both"/>
              <w:rPr>
                <w:rFonts w:ascii="Times New Roman" w:hAnsi="Times New Roman" w:cs="Times New Roman"/>
                <w:lang w:val="ru-RU"/>
              </w:rPr>
            </w:pPr>
          </w:p>
        </w:tc>
        <w:tc>
          <w:tcPr>
            <w:tcW w:w="2645" w:type="dxa"/>
          </w:tcPr>
          <w:p w:rsidR="00CF6EAA" w:rsidRPr="00A13163" w:rsidRDefault="00CF6EAA" w:rsidP="00546532">
            <w:pPr>
              <w:jc w:val="both"/>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Образовни стандарди који се односе на компетенције које се стичу током изучавања предмета физика у основном образовању су ФИ. 1.7.1, 1.7.2</w:t>
      </w:r>
      <w:r w:rsidRPr="00A13163">
        <w:rPr>
          <w:rFonts w:ascii="Times New Roman" w:hAnsi="Times New Roman" w:cs="Times New Roman"/>
          <w:lang w:val="ru-RU"/>
        </w:rPr>
        <w:t>.</w:t>
      </w:r>
      <w:r w:rsidRPr="00A13163">
        <w:rPr>
          <w:rFonts w:ascii="Times New Roman" w:hAnsi="Times New Roman" w:cs="Times New Roman"/>
          <w:lang w:val="sr-Cyrl-CS"/>
        </w:rPr>
        <w:t xml:space="preserve">Ови стандарди су из области </w:t>
      </w:r>
      <w:r w:rsidRPr="00A13163">
        <w:rPr>
          <w:rFonts w:ascii="Times New Roman" w:hAnsi="Times New Roman" w:cs="Times New Roman"/>
          <w:i/>
          <w:lang w:val="sr-Cyrl-CS"/>
        </w:rPr>
        <w:t xml:space="preserve">Експеримент </w:t>
      </w:r>
      <w:r w:rsidRPr="00A13163">
        <w:rPr>
          <w:rFonts w:ascii="Times New Roman" w:hAnsi="Times New Roman" w:cs="Times New Roman"/>
          <w:lang w:val="sr-Cyrl-CS"/>
        </w:rPr>
        <w:t>и налазе се у свакој наставној теми јер нису везани за специфичан садржај него за компетенције које се развијају стално.</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1.7.1 Ученик поседује мануелне спосбности потребне за рад у лабораторији.</w:t>
      </w:r>
    </w:p>
    <w:p w:rsidR="00CF6EAA" w:rsidRPr="00A13163" w:rsidRDefault="00CF6EAA" w:rsidP="00CF6EAA">
      <w:pPr>
        <w:jc w:val="both"/>
        <w:rPr>
          <w:rFonts w:ascii="Times New Roman" w:hAnsi="Times New Roman" w:cs="Times New Roman"/>
          <w:lang w:val="sr-Cyrl-CS"/>
        </w:rPr>
      </w:pPr>
      <w:r w:rsidRPr="00A13163">
        <w:rPr>
          <w:rFonts w:ascii="Times New Roman" w:hAnsi="Times New Roman" w:cs="Times New Roman"/>
          <w:lang w:val="sr-Cyrl-CS"/>
        </w:rPr>
        <w:t>1.7.2 Ученик уме да се придржава основних правила понашања у лабораторији.</w:t>
      </w:r>
    </w:p>
    <w:p w:rsidR="00CF6EAA" w:rsidRPr="00A13163" w:rsidRDefault="00CF6EAA" w:rsidP="00CF6EAA">
      <w:pPr>
        <w:rPr>
          <w:rFonts w:ascii="Times New Roman" w:hAnsi="Times New Roman" w:cs="Times New Roman"/>
          <w:b/>
          <w:lang w:val="sr-Cyrl-CS"/>
        </w:rPr>
      </w:pPr>
    </w:p>
    <w:p w:rsidR="00546532" w:rsidRDefault="00546532" w:rsidP="00CF6EAA">
      <w:pPr>
        <w:rPr>
          <w:rFonts w:ascii="Times New Roman" w:hAnsi="Times New Roman" w:cs="Times New Roman"/>
          <w:b/>
          <w:lang w:val="hr-HR"/>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lastRenderedPageBreak/>
        <w:t>МАТЕМАТИКА</w:t>
      </w:r>
    </w:p>
    <w:tbl>
      <w:tblPr>
        <w:tblW w:w="14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1866"/>
        <w:gridCol w:w="3192"/>
        <w:gridCol w:w="3096"/>
        <w:gridCol w:w="3543"/>
      </w:tblGrid>
      <w:tr w:rsidR="00CF6EAA" w:rsidRPr="00A13163" w:rsidTr="00546532">
        <w:trPr>
          <w:trHeight w:val="423"/>
          <w:jc w:val="center"/>
        </w:trPr>
        <w:tc>
          <w:tcPr>
            <w:tcW w:w="2339"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866"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831" w:type="dxa"/>
            <w:gridSpan w:val="3"/>
            <w:shd w:val="clear" w:color="auto" w:fill="FBD4B4"/>
            <w:vAlign w:val="bottom"/>
          </w:tcPr>
          <w:p w:rsidR="00CF6EAA" w:rsidRPr="00A13163" w:rsidRDefault="00CF6EAA" w:rsidP="00546532">
            <w:pPr>
              <w:jc w:val="center"/>
              <w:rPr>
                <w:rFonts w:ascii="Times New Roman" w:hAnsi="Times New Roman" w:cs="Times New Roman"/>
                <w:b/>
                <w:lang w:val="sr-Cyrl-CS"/>
              </w:rPr>
            </w:pPr>
          </w:p>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277"/>
          <w:jc w:val="center"/>
        </w:trPr>
        <w:tc>
          <w:tcPr>
            <w:tcW w:w="2339"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1866" w:type="dxa"/>
            <w:vMerge/>
            <w:shd w:val="clear" w:color="auto" w:fill="FBD4B4"/>
            <w:vAlign w:val="bottom"/>
          </w:tcPr>
          <w:p w:rsidR="00CF6EAA" w:rsidRPr="00A13163" w:rsidRDefault="00CF6EAA" w:rsidP="00546532">
            <w:pPr>
              <w:jc w:val="center"/>
              <w:rPr>
                <w:rFonts w:ascii="Times New Roman" w:hAnsi="Times New Roman" w:cs="Times New Roman"/>
                <w:b/>
                <w:lang w:val="sr-Cyrl-CS"/>
              </w:rPr>
            </w:pPr>
          </w:p>
        </w:tc>
        <w:tc>
          <w:tcPr>
            <w:tcW w:w="3192"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096"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543" w:type="dxa"/>
            <w:shd w:val="clear" w:color="auto" w:fill="FBD4B4"/>
            <w:vAlign w:val="bottom"/>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063"/>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ru-RU"/>
              </w:rPr>
              <w:t>РЕАЛНИ БРОЈЕВИ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Операције у скупу реалних бројева</w:t>
            </w:r>
          </w:p>
        </w:tc>
        <w:tc>
          <w:tcPr>
            <w:tcW w:w="1866"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tc>
        <w:tc>
          <w:tcPr>
            <w:tcW w:w="3192"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c>
          <w:tcPr>
            <w:tcW w:w="3096"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 xml:space="preserve">2.2.2. </w:t>
            </w:r>
            <w:r w:rsidRPr="00A13163">
              <w:rPr>
                <w:rFonts w:ascii="Times New Roman" w:hAnsi="Times New Roman" w:cs="Times New Roman"/>
                <w:lang w:val="sr-Cyrl-CS"/>
              </w:rPr>
              <w:t xml:space="preserve">оперише са степенима и зна шта је </w:t>
            </w:r>
            <w:r w:rsidRPr="00A13163">
              <w:rPr>
                <w:rFonts w:ascii="Times New Roman" w:hAnsi="Times New Roman" w:cs="Times New Roman"/>
                <w:u w:val="single"/>
                <w:lang w:val="sr-Cyrl-CS"/>
              </w:rPr>
              <w:t>квадратни корен</w:t>
            </w:r>
            <w:r w:rsidRPr="00A13163">
              <w:rPr>
                <w:rFonts w:ascii="Times New Roman" w:hAnsi="Times New Roman" w:cs="Times New Roman"/>
                <w:lang w:val="sr-Cyrl-CS"/>
              </w:rPr>
              <w:t>;</w:t>
            </w:r>
          </w:p>
          <w:p w:rsidR="00CF6EAA" w:rsidRPr="00A13163" w:rsidRDefault="00CF6EAA" w:rsidP="00546532">
            <w:pPr>
              <w:jc w:val="center"/>
              <w:outlineLvl w:val="0"/>
              <w:rPr>
                <w:rFonts w:ascii="Times New Roman" w:hAnsi="Times New Roman" w:cs="Times New Roman"/>
                <w:b/>
                <w:bCs/>
                <w:spacing w:val="-2"/>
                <w:lang w:val="sr-Cyrl-CS"/>
              </w:rPr>
            </w:pPr>
          </w:p>
        </w:tc>
        <w:tc>
          <w:tcPr>
            <w:tcW w:w="3543"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lang w:val="sr-Cyrl-CS"/>
              </w:rPr>
              <w:t>3.2.2.</w:t>
            </w:r>
            <w:r w:rsidRPr="00A13163">
              <w:rPr>
                <w:rFonts w:ascii="Times New Roman" w:hAnsi="Times New Roman" w:cs="Times New Roman"/>
                <w:lang w:val="sr-Cyrl-CS"/>
              </w:rPr>
              <w:t xml:space="preserve"> користи особине степена и </w:t>
            </w:r>
            <w:r w:rsidRPr="00A13163">
              <w:rPr>
                <w:rFonts w:ascii="Times New Roman" w:hAnsi="Times New Roman" w:cs="Times New Roman"/>
                <w:u w:val="single"/>
                <w:lang w:val="sr-Cyrl-CS"/>
              </w:rPr>
              <w:t>квадратног корена</w:t>
            </w:r>
            <w:r w:rsidRPr="00A13163">
              <w:rPr>
                <w:rFonts w:ascii="Times New Roman" w:hAnsi="Times New Roman" w:cs="Times New Roman"/>
                <w:lang w:val="sr-Cyrl-CS"/>
              </w:rPr>
              <w:t>;</w:t>
            </w: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ru-RU"/>
              </w:rPr>
              <w:t>ПИТАГОРИНА ТЕОРЕМА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Питагорина теорема и примена</w:t>
            </w:r>
          </w:p>
        </w:tc>
        <w:tc>
          <w:tcPr>
            <w:tcW w:w="1866"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-мултимедијална настава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-припрема за тематске надеље</w:t>
            </w:r>
          </w:p>
          <w:p w:rsidR="00CF6EAA" w:rsidRPr="00A13163" w:rsidRDefault="00CF6EAA" w:rsidP="00546532">
            <w:pPr>
              <w:tabs>
                <w:tab w:val="left" w:pos="9315"/>
              </w:tabs>
              <w:rPr>
                <w:rFonts w:ascii="Times New Roman" w:hAnsi="Times New Roman" w:cs="Times New Roman"/>
                <w:lang w:val="ru-RU"/>
              </w:rPr>
            </w:pPr>
          </w:p>
        </w:tc>
        <w:tc>
          <w:tcPr>
            <w:tcW w:w="3192" w:type="dxa"/>
          </w:tcPr>
          <w:p w:rsidR="00CF6EAA" w:rsidRPr="00A13163" w:rsidRDefault="00CF6EAA" w:rsidP="00546532">
            <w:pPr>
              <w:rPr>
                <w:rFonts w:ascii="Times New Roman" w:hAnsi="Times New Roman" w:cs="Times New Roman"/>
                <w:bCs/>
                <w:lang w:val="sr-Cyrl-CS"/>
              </w:rPr>
            </w:pPr>
            <w:r w:rsidRPr="00A13163">
              <w:rPr>
                <w:rFonts w:ascii="Times New Roman" w:hAnsi="Times New Roman" w:cs="Times New Roman"/>
                <w:bCs/>
                <w:lang w:val="sr-Cyrl-CS"/>
              </w:rPr>
              <w:t>-</w:t>
            </w:r>
            <w:r w:rsidRPr="00A13163">
              <w:rPr>
                <w:rFonts w:ascii="Times New Roman" w:hAnsi="Times New Roman" w:cs="Times New Roman"/>
                <w:b/>
                <w:bCs/>
                <w:lang w:val="sr-Cyrl-CS"/>
              </w:rPr>
              <w:t>1.3.2.</w:t>
            </w:r>
            <w:r w:rsidRPr="00A13163">
              <w:rPr>
                <w:rFonts w:ascii="Times New Roman" w:hAnsi="Times New Roman" w:cs="Times New Roman"/>
                <w:bCs/>
                <w:lang w:val="sr-Cyrl-CS"/>
              </w:rPr>
              <w:t xml:space="preserve"> влада појмовима: троугао, четвороугао, квадрат и правоугаоник (уочава њихове моделе у реалним ситуацијама и уме да их нацрта користећи прибор;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w:t>
            </w:r>
            <w:r w:rsidRPr="00A13163">
              <w:rPr>
                <w:rFonts w:ascii="Times New Roman" w:hAnsi="Times New Roman" w:cs="Times New Roman"/>
                <w:bCs/>
                <w:u w:val="single"/>
                <w:lang w:val="sr-Cyrl-CS"/>
              </w:rPr>
              <w:t>уме да израчуна непознату страницу правоуглог троугла примењујући Питагорину теорему</w:t>
            </w:r>
            <w:r w:rsidRPr="00A13163">
              <w:rPr>
                <w:rFonts w:ascii="Times New Roman" w:hAnsi="Times New Roman" w:cs="Times New Roman"/>
                <w:bCs/>
                <w:lang w:val="sr-Cyrl-CS"/>
              </w:rPr>
              <w:t>).</w:t>
            </w:r>
          </w:p>
          <w:p w:rsidR="00CF6EAA" w:rsidRPr="00A13163" w:rsidRDefault="00CF6EAA" w:rsidP="00546532">
            <w:pPr>
              <w:outlineLvl w:val="0"/>
              <w:rPr>
                <w:rFonts w:ascii="Times New Roman" w:hAnsi="Times New Roman" w:cs="Times New Roman"/>
                <w:b/>
                <w:bCs/>
                <w:spacing w:val="-2"/>
                <w:lang w:val="sr-Cyrl-CS"/>
              </w:rPr>
            </w:pPr>
            <w:r w:rsidRPr="00A13163">
              <w:rPr>
                <w:rFonts w:ascii="Times New Roman" w:hAnsi="Times New Roman" w:cs="Times New Roman"/>
                <w:b/>
                <w:bCs/>
                <w:lang w:val="sr-Cyrl-CS"/>
              </w:rPr>
              <w:t>1.4.4.</w:t>
            </w:r>
            <w:r w:rsidRPr="00A13163">
              <w:rPr>
                <w:rFonts w:ascii="Times New Roman" w:hAnsi="Times New Roman" w:cs="Times New Roman"/>
                <w:lang w:val="sr-Cyrl-CS"/>
              </w:rPr>
              <w:t xml:space="preserve">при мерењу бира одговарајућу мерну јединицу; </w:t>
            </w:r>
            <w:r w:rsidRPr="00A13163">
              <w:rPr>
                <w:rFonts w:ascii="Times New Roman" w:hAnsi="Times New Roman" w:cs="Times New Roman"/>
                <w:lang w:val="sr-Cyrl-CS"/>
              </w:rPr>
              <w:lastRenderedPageBreak/>
              <w:t>заокружује величине исказане датом мером.;</w:t>
            </w:r>
          </w:p>
        </w:tc>
        <w:tc>
          <w:tcPr>
            <w:tcW w:w="309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2.3.2.</w:t>
            </w:r>
            <w:r w:rsidRPr="00A13163">
              <w:rPr>
                <w:rFonts w:ascii="Times New Roman" w:hAnsi="Times New Roman" w:cs="Times New Roman"/>
                <w:lang w:val="sr-Cyrl-CS"/>
              </w:rPr>
              <w:t xml:space="preserve"> уме да одреди однос углова и страница у троуглу и збир углова у троуглу и четвороуглу и да </w:t>
            </w:r>
            <w:r w:rsidRPr="00A13163">
              <w:rPr>
                <w:rFonts w:ascii="Times New Roman" w:hAnsi="Times New Roman" w:cs="Times New Roman"/>
                <w:u w:val="single"/>
                <w:lang w:val="sr-Cyrl-CS"/>
              </w:rPr>
              <w:t>решава задатке користећи Питагорину теорему</w:t>
            </w:r>
            <w:r w:rsidRPr="00A13163">
              <w:rPr>
                <w:rFonts w:ascii="Times New Roman" w:hAnsi="Times New Roman" w:cs="Times New Roman"/>
                <w:lang w:val="sr-Cyrl-CS"/>
              </w:rPr>
              <w:t>;</w:t>
            </w:r>
          </w:p>
          <w:p w:rsidR="00CF6EAA" w:rsidRPr="00A13163" w:rsidRDefault="00CF6EAA" w:rsidP="00546532">
            <w:pPr>
              <w:outlineLvl w:val="0"/>
              <w:rPr>
                <w:rFonts w:ascii="Times New Roman" w:hAnsi="Times New Roman" w:cs="Times New Roman"/>
                <w:b/>
                <w:bCs/>
                <w:spacing w:val="-2"/>
                <w:lang w:val="sr-Cyrl-CS"/>
              </w:rPr>
            </w:pPr>
            <w:r w:rsidRPr="00A13163">
              <w:rPr>
                <w:rFonts w:ascii="Times New Roman" w:hAnsi="Times New Roman" w:cs="Times New Roman"/>
                <w:b/>
                <w:lang w:val="sr-Cyrl-CS"/>
              </w:rPr>
              <w:t>2.4.3.</w:t>
            </w:r>
            <w:r w:rsidRPr="00A13163">
              <w:rPr>
                <w:rFonts w:ascii="Times New Roman" w:hAnsi="Times New Roman" w:cs="Times New Roman"/>
                <w:lang w:val="sr-Cyrl-CS"/>
              </w:rPr>
              <w:t xml:space="preserve"> уме да дату величину искаже приближном вредношћу</w:t>
            </w:r>
          </w:p>
        </w:tc>
        <w:tc>
          <w:tcPr>
            <w:tcW w:w="35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3.3.2.</w:t>
            </w:r>
            <w:r w:rsidRPr="00A13163">
              <w:rPr>
                <w:rFonts w:ascii="Times New Roman" w:hAnsi="Times New Roman" w:cs="Times New Roman"/>
                <w:lang w:val="sr-Cyrl-CS"/>
              </w:rPr>
              <w:t xml:space="preserve">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3.4.2.</w:t>
            </w:r>
            <w:r w:rsidRPr="00A13163">
              <w:rPr>
                <w:rFonts w:ascii="Times New Roman" w:hAnsi="Times New Roman" w:cs="Times New Roman"/>
                <w:lang w:val="sr-Cyrl-CS"/>
              </w:rPr>
              <w:t xml:space="preserve"> процењује и заокружује дате податке и рачуна са таквим приближним вредностима;</w:t>
            </w: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ru-RU"/>
              </w:rPr>
              <w:lastRenderedPageBreak/>
              <w:t>РАЦИОНАЛНИ АЛГЕБАРСКИ ИЗРАЗ</w:t>
            </w:r>
            <w:r w:rsidRPr="00A13163">
              <w:rPr>
                <w:rFonts w:ascii="Times New Roman" w:hAnsi="Times New Roman" w:cs="Times New Roman"/>
                <w:b/>
                <w:lang w:val="sr-Cyrl-CS"/>
              </w:rPr>
              <w:t>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Степени и операције са степенима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Полиноми и операције са њима, квадрат бинома и разлика квадрата</w:t>
            </w:r>
          </w:p>
        </w:tc>
        <w:tc>
          <w:tcPr>
            <w:tcW w:w="1866" w:type="dxa"/>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-групни</w:t>
            </w:r>
          </w:p>
        </w:tc>
        <w:tc>
          <w:tcPr>
            <w:tcW w:w="3192"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1.2.2.</w:t>
            </w:r>
            <w:r w:rsidRPr="00A13163">
              <w:rPr>
                <w:rFonts w:ascii="Times New Roman" w:hAnsi="Times New Roman" w:cs="Times New Roman"/>
                <w:lang w:val="sr-Cyrl-CS"/>
              </w:rPr>
              <w:t xml:space="preserve"> уме да израчуна степен датог броја, зна основне операције са степенима.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1.2.3.</w:t>
            </w:r>
            <w:r w:rsidRPr="00A13163">
              <w:rPr>
                <w:rFonts w:ascii="Times New Roman" w:hAnsi="Times New Roman" w:cs="Times New Roman"/>
                <w:lang w:val="sr-Cyrl-CS"/>
              </w:rPr>
              <w:t xml:space="preserve"> сабира, одузима и множи мономе;</w:t>
            </w:r>
          </w:p>
          <w:p w:rsidR="00CF6EAA" w:rsidRPr="00A13163" w:rsidRDefault="00CF6EAA" w:rsidP="00546532">
            <w:pPr>
              <w:outlineLvl w:val="0"/>
              <w:rPr>
                <w:rFonts w:ascii="Times New Roman" w:hAnsi="Times New Roman" w:cs="Times New Roman"/>
                <w:b/>
                <w:bCs/>
                <w:spacing w:val="-2"/>
                <w:lang w:val="sr-Cyrl-CS"/>
              </w:rPr>
            </w:pPr>
          </w:p>
        </w:tc>
        <w:tc>
          <w:tcPr>
            <w:tcW w:w="309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2.2.2. </w:t>
            </w:r>
            <w:r w:rsidRPr="00A13163">
              <w:rPr>
                <w:rFonts w:ascii="Times New Roman" w:hAnsi="Times New Roman" w:cs="Times New Roman"/>
                <w:lang w:val="sr-Cyrl-CS"/>
              </w:rPr>
              <w:t>оперише са степенима и зна шта је квадратни корен;</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2.2.3.</w:t>
            </w:r>
            <w:r w:rsidRPr="00A13163">
              <w:rPr>
                <w:rFonts w:ascii="Times New Roman" w:hAnsi="Times New Roman" w:cs="Times New Roman"/>
                <w:lang w:val="sr-Cyrl-CS"/>
              </w:rPr>
              <w:t xml:space="preserve"> сабира и одузима полиноме, уме да помножи два бинома и да квадрира бином;</w:t>
            </w:r>
          </w:p>
          <w:p w:rsidR="00CF6EAA" w:rsidRPr="00A13163" w:rsidRDefault="00CF6EAA" w:rsidP="00546532">
            <w:pPr>
              <w:outlineLvl w:val="0"/>
              <w:rPr>
                <w:rFonts w:ascii="Times New Roman" w:hAnsi="Times New Roman" w:cs="Times New Roman"/>
                <w:b/>
                <w:bCs/>
                <w:spacing w:val="-2"/>
                <w:lang w:val="sr-Cyrl-CS"/>
              </w:rPr>
            </w:pPr>
          </w:p>
        </w:tc>
        <w:tc>
          <w:tcPr>
            <w:tcW w:w="35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3.2.2.</w:t>
            </w:r>
            <w:r w:rsidRPr="00A13163">
              <w:rPr>
                <w:rFonts w:ascii="Times New Roman" w:hAnsi="Times New Roman" w:cs="Times New Roman"/>
                <w:lang w:val="sr-Cyrl-CS"/>
              </w:rPr>
              <w:t xml:space="preserve"> користи особине степена и квадратног корена;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3.2.3. </w:t>
            </w:r>
            <w:r w:rsidRPr="00A13163">
              <w:rPr>
                <w:rFonts w:ascii="Times New Roman" w:hAnsi="Times New Roman" w:cs="Times New Roman"/>
                <w:lang w:val="sr-Cyrl-CS"/>
              </w:rPr>
              <w:t xml:space="preserve">зна и примењује формуле за разлику квадрата и квадрат бинома;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-увежбано трансформише алгебарске изразе, своди их на најједноставнији облик;</w:t>
            </w:r>
          </w:p>
          <w:p w:rsidR="00CF6EAA" w:rsidRPr="00A13163" w:rsidRDefault="00CF6EAA" w:rsidP="00546532">
            <w:pPr>
              <w:rPr>
                <w:rFonts w:ascii="Times New Roman" w:hAnsi="Times New Roman" w:cs="Times New Roman"/>
                <w:lang w:val="sr-Cyrl-CS"/>
              </w:rPr>
            </w:pP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rPr>
            </w:pPr>
            <w:r w:rsidRPr="00A13163">
              <w:rPr>
                <w:rFonts w:ascii="Times New Roman" w:hAnsi="Times New Roman" w:cs="Times New Roman"/>
                <w:b/>
              </w:rPr>
              <w:t>МНОГОУГАО</w:t>
            </w:r>
          </w:p>
        </w:tc>
        <w:tc>
          <w:tcPr>
            <w:tcW w:w="1866"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-мултимедијална настава</w:t>
            </w:r>
          </w:p>
        </w:tc>
        <w:tc>
          <w:tcPr>
            <w:tcW w:w="3192"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w:t>
            </w:r>
          </w:p>
        </w:tc>
        <w:tc>
          <w:tcPr>
            <w:tcW w:w="3096"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c>
          <w:tcPr>
            <w:tcW w:w="3543"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ЗАВИСНЕ ВЕЛИЧИНЕ И ЊИХОВО ГРАФИЧКО ПРИКАЗИВАЊЕ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Функција</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ru-RU"/>
              </w:rPr>
              <w:t>Пропорција - примена</w:t>
            </w:r>
          </w:p>
        </w:tc>
        <w:tc>
          <w:tcPr>
            <w:tcW w:w="1866" w:type="dxa"/>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rPr>
            </w:pPr>
            <w:r w:rsidRPr="00A13163">
              <w:rPr>
                <w:rFonts w:ascii="Times New Roman" w:hAnsi="Times New Roman" w:cs="Times New Roman"/>
                <w:lang w:val="sr-Cyrl-CS"/>
              </w:rPr>
              <w:t>-припрема за тематске надеље</w:t>
            </w:r>
          </w:p>
        </w:tc>
        <w:tc>
          <w:tcPr>
            <w:tcW w:w="3192"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1.5.1.</w:t>
            </w:r>
            <w:r w:rsidRPr="00A13163">
              <w:rPr>
                <w:rFonts w:ascii="Times New Roman" w:hAnsi="Times New Roman" w:cs="Times New Roman"/>
                <w:lang w:val="sr-Cyrl-CS"/>
              </w:rPr>
              <w:t xml:space="preserve"> изражава положај објеката сврставајући их у врсте и колоне; одреди положај тачке у првом квадранту координатног система ако су дате координате и обратно;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1.5.2.</w:t>
            </w:r>
            <w:r w:rsidRPr="00A13163">
              <w:rPr>
                <w:rFonts w:ascii="Times New Roman" w:hAnsi="Times New Roman" w:cs="Times New Roman"/>
                <w:lang w:val="sr-Cyrl-CS"/>
              </w:rPr>
              <w:t xml:space="preserve"> чита и разуме податак са графикона, дијаграма или из табеле, и одређује минимум или максимум зависне </w:t>
            </w:r>
            <w:r w:rsidRPr="00A13163">
              <w:rPr>
                <w:rFonts w:ascii="Times New Roman" w:hAnsi="Times New Roman" w:cs="Times New Roman"/>
                <w:lang w:val="sr-Cyrl-CS"/>
              </w:rPr>
              <w:lastRenderedPageBreak/>
              <w:t>величине;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1.5.3.</w:t>
            </w:r>
            <w:r w:rsidRPr="00A13163">
              <w:rPr>
                <w:rFonts w:ascii="Times New Roman" w:hAnsi="Times New Roman" w:cs="Times New Roman"/>
                <w:lang w:val="sr-Cyrl-CS"/>
              </w:rPr>
              <w:t xml:space="preserve"> податке из табеле прикаже графиконом и обрнуто;</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1.5.4.</w:t>
            </w:r>
            <w:r w:rsidRPr="00A13163">
              <w:rPr>
                <w:rFonts w:ascii="Times New Roman" w:hAnsi="Times New Roman" w:cs="Times New Roman"/>
                <w:lang w:val="sr-Cyrl-CS"/>
              </w:rPr>
              <w:t>одреди задати проценат неке величине;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1.2.4.</w:t>
            </w:r>
            <w:r w:rsidRPr="00A13163">
              <w:rPr>
                <w:rFonts w:ascii="Times New Roman" w:hAnsi="Times New Roman" w:cs="Times New Roman"/>
                <w:lang w:val="sr-Cyrl-CS"/>
              </w:rPr>
              <w:t xml:space="preserve"> одреди вредност функције дате таблицом или формулом;</w:t>
            </w:r>
          </w:p>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1.4.3.</w:t>
            </w:r>
            <w:r w:rsidRPr="00A13163">
              <w:rPr>
                <w:rFonts w:ascii="Times New Roman" w:hAnsi="Times New Roman" w:cs="Times New Roman"/>
              </w:rPr>
              <w:t>користи различите апоене новца</w:t>
            </w:r>
            <w:r w:rsidRPr="00A13163">
              <w:rPr>
                <w:rFonts w:ascii="Times New Roman" w:hAnsi="Times New Roman" w:cs="Times New Roman"/>
                <w:lang w:val="sr-Cyrl-CS"/>
              </w:rPr>
              <w:t>;</w:t>
            </w:r>
          </w:p>
        </w:tc>
        <w:tc>
          <w:tcPr>
            <w:tcW w:w="309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2.5.1</w:t>
            </w:r>
            <w:r w:rsidRPr="00A13163">
              <w:rPr>
                <w:rFonts w:ascii="Times New Roman" w:hAnsi="Times New Roman" w:cs="Times New Roman"/>
                <w:lang w:val="sr-Cyrl-CS"/>
              </w:rPr>
              <w:t>.влада описом координатног система (одређује координате тачака, осно или централно симетричних итд);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2.5.2.</w:t>
            </w:r>
            <w:r w:rsidRPr="00A13163">
              <w:rPr>
                <w:rFonts w:ascii="Times New Roman" w:hAnsi="Times New Roman" w:cs="Times New Roman"/>
                <w:lang w:val="sr-Cyrl-CS"/>
              </w:rPr>
              <w:t xml:space="preserve">чита једноставне дијаграме и табеле.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2.5.3.</w:t>
            </w:r>
            <w:r w:rsidRPr="00A13163">
              <w:rPr>
                <w:rFonts w:ascii="Times New Roman" w:hAnsi="Times New Roman" w:cs="Times New Roman"/>
                <w:lang w:val="sr-Cyrl-CS"/>
              </w:rPr>
              <w:t xml:space="preserve"> обради прикупљене податке и представи их </w:t>
            </w:r>
            <w:r w:rsidRPr="00A13163">
              <w:rPr>
                <w:rFonts w:ascii="Times New Roman" w:hAnsi="Times New Roman" w:cs="Times New Roman"/>
                <w:lang w:val="sr-Cyrl-CS"/>
              </w:rPr>
              <w:lastRenderedPageBreak/>
              <w:t xml:space="preserve">табеларно или графички;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2.5.4.</w:t>
            </w:r>
            <w:r w:rsidRPr="00A13163">
              <w:rPr>
                <w:rFonts w:ascii="Times New Roman" w:hAnsi="Times New Roman" w:cs="Times New Roman"/>
                <w:lang w:val="sr-Cyrl-CS"/>
              </w:rPr>
              <w:t xml:space="preserve"> примени процентни рачун у једноставним реалним ситуацијама (на пример, промена цене неког производа за дати проценат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 2.2.4.</w:t>
            </w:r>
            <w:r w:rsidRPr="00A13163">
              <w:rPr>
                <w:rFonts w:ascii="Times New Roman" w:hAnsi="Times New Roman" w:cs="Times New Roman"/>
                <w:lang w:val="sr-Cyrl-CS"/>
              </w:rPr>
              <w:t xml:space="preserve"> уочи зависност међу променљивим, зна функцију </w:t>
            </w:r>
            <w:r w:rsidRPr="00A13163">
              <w:rPr>
                <w:rFonts w:ascii="Times New Roman" w:hAnsi="Times New Roman" w:cs="Times New Roman"/>
                <w:i/>
              </w:rPr>
              <w:t>y</w:t>
            </w:r>
            <w:r w:rsidRPr="00A13163">
              <w:rPr>
                <w:rFonts w:ascii="Times New Roman" w:hAnsi="Times New Roman" w:cs="Times New Roman"/>
                <w:i/>
                <w:lang w:val="sr-Cyrl-CS"/>
              </w:rPr>
              <w:t>=</w:t>
            </w:r>
            <w:r w:rsidRPr="00A13163">
              <w:rPr>
                <w:rFonts w:ascii="Times New Roman" w:hAnsi="Times New Roman" w:cs="Times New Roman"/>
                <w:i/>
              </w:rPr>
              <w:t>ax</w:t>
            </w:r>
            <w:r w:rsidRPr="00A13163">
              <w:rPr>
                <w:rFonts w:ascii="Times New Roman" w:hAnsi="Times New Roman" w:cs="Times New Roman"/>
                <w:lang w:val="sr-Cyrl-CS"/>
              </w:rPr>
              <w:t xml:space="preserve"> и графички интерпретира њена својства; везује за та својства појам директне пропорционалности и одређује непознати члан пропорције;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sr-Cyrl-CS"/>
              </w:rPr>
              <w:t>2.4.2</w:t>
            </w:r>
            <w:r w:rsidRPr="00A13163">
              <w:rPr>
                <w:rFonts w:ascii="Times New Roman" w:hAnsi="Times New Roman" w:cs="Times New Roman"/>
                <w:lang w:val="sr-Cyrl-CS"/>
              </w:rPr>
              <w:t>. претвора износ једне валуте у другу правилно постављајући одговарајућу пропорцију;</w:t>
            </w:r>
          </w:p>
        </w:tc>
        <w:tc>
          <w:tcPr>
            <w:tcW w:w="35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3.5.1.</w:t>
            </w:r>
            <w:r w:rsidRPr="00A13163">
              <w:rPr>
                <w:rFonts w:ascii="Times New Roman" w:hAnsi="Times New Roman" w:cs="Times New Roman"/>
                <w:lang w:val="sr-Cyrl-CS"/>
              </w:rPr>
              <w:t xml:space="preserve"> уме да одреди положај (координате) тачака које задовољавају сложеније услове;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3.5.2.</w:t>
            </w:r>
            <w:r w:rsidRPr="00A13163">
              <w:rPr>
                <w:rFonts w:ascii="Times New Roman" w:hAnsi="Times New Roman" w:cs="Times New Roman"/>
                <w:lang w:val="sr-Cyrl-CS"/>
              </w:rPr>
              <w:t xml:space="preserve"> тумачи дијаграме и табеле;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3.5.4.</w:t>
            </w:r>
            <w:r w:rsidRPr="00A13163">
              <w:rPr>
                <w:rFonts w:ascii="Times New Roman" w:hAnsi="Times New Roman" w:cs="Times New Roman"/>
                <w:lang w:val="sr-Cyrl-CS"/>
              </w:rPr>
              <w:t xml:space="preserve"> примени процентни рачун у сложенијим ситуацијама;</w:t>
            </w:r>
          </w:p>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lang w:val="sr-Cyrl-CS"/>
              </w:rPr>
              <w:t xml:space="preserve">3.2.4. </w:t>
            </w:r>
            <w:r w:rsidRPr="00A13163">
              <w:rPr>
                <w:rFonts w:ascii="Times New Roman" w:hAnsi="Times New Roman" w:cs="Times New Roman"/>
                <w:lang w:val="sr-Cyrl-CS"/>
              </w:rPr>
              <w:t xml:space="preserve">разликује директно и обрнуто пропорционалне величине и то изражава одговарајућим </w:t>
            </w:r>
            <w:r w:rsidRPr="00A13163">
              <w:rPr>
                <w:rFonts w:ascii="Times New Roman" w:hAnsi="Times New Roman" w:cs="Times New Roman"/>
                <w:lang w:val="sr-Cyrl-CS"/>
              </w:rPr>
              <w:lastRenderedPageBreak/>
              <w:t>записом;</w:t>
            </w: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ru-RU"/>
              </w:rPr>
              <w:lastRenderedPageBreak/>
              <w:t>КРУГ</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ru-RU"/>
              </w:rPr>
              <w:t>Круг и делови круга,</w:t>
            </w: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ru-RU"/>
              </w:rPr>
              <w:t>Обим и поврсина круга и његових делова</w:t>
            </w:r>
          </w:p>
        </w:tc>
        <w:tc>
          <w:tcPr>
            <w:tcW w:w="1866"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-групни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-мултимедијална настава</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-припрема за угледни час</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 xml:space="preserve">-припрема за </w:t>
            </w:r>
            <w:r w:rsidRPr="00A13163">
              <w:rPr>
                <w:rFonts w:ascii="Times New Roman" w:hAnsi="Times New Roman" w:cs="Times New Roman"/>
                <w:lang w:val="sr-Cyrl-CS"/>
              </w:rPr>
              <w:lastRenderedPageBreak/>
              <w:t>тематске надеље</w:t>
            </w:r>
          </w:p>
        </w:tc>
        <w:tc>
          <w:tcPr>
            <w:tcW w:w="3192"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lastRenderedPageBreak/>
              <w:t>1.3.3.</w:t>
            </w:r>
            <w:r w:rsidRPr="00A13163">
              <w:rPr>
                <w:rFonts w:ascii="Times New Roman" w:hAnsi="Times New Roman" w:cs="Times New Roman"/>
                <w:lang w:val="sr-Cyrl-CS"/>
              </w:rPr>
              <w:t xml:space="preserve"> влада појмовима: круг, кружна линија (издваја њихове основне елементе, уочава њихове моделе у реалним ситуацијама и уме да их нацрта користећи прибор; уме да израчуна обим и површину круга датог полупречника);</w:t>
            </w:r>
          </w:p>
          <w:p w:rsidR="00CF6EAA" w:rsidRPr="00A13163" w:rsidRDefault="00CF6EAA" w:rsidP="00546532">
            <w:pPr>
              <w:rPr>
                <w:rFonts w:ascii="Times New Roman" w:hAnsi="Times New Roman" w:cs="Times New Roman"/>
                <w:lang w:val="sr-Cyrl-CS"/>
              </w:rPr>
            </w:pPr>
          </w:p>
        </w:tc>
        <w:tc>
          <w:tcPr>
            <w:tcW w:w="3096"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2.3.3.</w:t>
            </w:r>
            <w:r w:rsidRPr="00A13163">
              <w:rPr>
                <w:rFonts w:ascii="Times New Roman" w:hAnsi="Times New Roman" w:cs="Times New Roman"/>
                <w:lang w:val="sr-Cyrl-CS"/>
              </w:rPr>
              <w:t xml:space="preserve"> користи формуле за обим и површину круга и кружног прстена;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2.4.1.</w:t>
            </w:r>
            <w:r w:rsidRPr="00A13163">
              <w:rPr>
                <w:rFonts w:ascii="Times New Roman" w:hAnsi="Times New Roman" w:cs="Times New Roman"/>
                <w:lang w:val="sr-Cyrl-CS"/>
              </w:rPr>
              <w:t xml:space="preserve">  пореди величине које су изражене различитим мерним јединицама за дужину и масу;</w:t>
            </w:r>
          </w:p>
        </w:tc>
        <w:tc>
          <w:tcPr>
            <w:tcW w:w="3543"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3.3.3.</w:t>
            </w:r>
            <w:r w:rsidRPr="00A13163">
              <w:rPr>
                <w:rFonts w:ascii="Times New Roman" w:hAnsi="Times New Roman" w:cs="Times New Roman"/>
                <w:lang w:val="sr-Cyrl-CS"/>
              </w:rPr>
              <w:t xml:space="preserve"> уме да одреди централни и периферијски угао, рачуна површину кружног исечка, дужину кружног лука;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3.4.1.</w:t>
            </w:r>
            <w:r w:rsidRPr="00A13163">
              <w:rPr>
                <w:rFonts w:ascii="Times New Roman" w:hAnsi="Times New Roman" w:cs="Times New Roman"/>
                <w:lang w:val="sr-Cyrl-CS"/>
              </w:rPr>
              <w:t xml:space="preserve"> по потреби претвара јединице мере, рачунајући са њима;</w:t>
            </w:r>
          </w:p>
        </w:tc>
      </w:tr>
      <w:tr w:rsidR="00CF6EAA" w:rsidRPr="00A13163" w:rsidTr="00546532">
        <w:trPr>
          <w:trHeight w:val="147"/>
          <w:jc w:val="center"/>
        </w:trPr>
        <w:tc>
          <w:tcPr>
            <w:tcW w:w="2339" w:type="dxa"/>
            <w:shd w:val="clear" w:color="auto" w:fill="FBD4B4"/>
            <w:vAlign w:val="center"/>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rPr>
              <w:lastRenderedPageBreak/>
              <w:t>СЛИ</w:t>
            </w:r>
            <w:r w:rsidRPr="00A13163">
              <w:rPr>
                <w:rFonts w:ascii="Times New Roman" w:hAnsi="Times New Roman" w:cs="Times New Roman"/>
                <w:b/>
                <w:lang w:val="sr-Cyrl-CS"/>
              </w:rPr>
              <w:t>Ч</w:t>
            </w:r>
            <w:r w:rsidRPr="00A13163">
              <w:rPr>
                <w:rFonts w:ascii="Times New Roman" w:hAnsi="Times New Roman" w:cs="Times New Roman"/>
                <w:b/>
              </w:rPr>
              <w:t>НОСТ</w:t>
            </w:r>
          </w:p>
        </w:tc>
        <w:tc>
          <w:tcPr>
            <w:tcW w:w="1866"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-фронтални</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w:t>
            </w:r>
          </w:p>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-рад у пару</w:t>
            </w:r>
          </w:p>
        </w:tc>
        <w:tc>
          <w:tcPr>
            <w:tcW w:w="3192" w:type="dxa"/>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lang w:val="sr-Cyrl-CS"/>
              </w:rPr>
              <w:t>-</w:t>
            </w:r>
          </w:p>
        </w:tc>
        <w:tc>
          <w:tcPr>
            <w:tcW w:w="3096"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c>
          <w:tcPr>
            <w:tcW w:w="3543" w:type="dxa"/>
          </w:tcPr>
          <w:p w:rsidR="00CF6EAA" w:rsidRPr="00A13163" w:rsidRDefault="00CF6EAA" w:rsidP="00546532">
            <w:pPr>
              <w:jc w:val="center"/>
              <w:outlineLvl w:val="0"/>
              <w:rPr>
                <w:rFonts w:ascii="Times New Roman" w:hAnsi="Times New Roman" w:cs="Times New Roman"/>
                <w:b/>
                <w:bCs/>
                <w:spacing w:val="-2"/>
                <w:lang w:val="sr-Cyrl-CS"/>
              </w:rPr>
            </w:pPr>
            <w:r w:rsidRPr="00A13163">
              <w:rPr>
                <w:rFonts w:ascii="Times New Roman" w:hAnsi="Times New Roman" w:cs="Times New Roman"/>
                <w:b/>
                <w:bCs/>
                <w:spacing w:val="-2"/>
                <w:lang w:val="sr-Cyrl-CS"/>
              </w:rPr>
              <w:t>-</w:t>
            </w: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rPr>
      </w:pPr>
      <w:r w:rsidRPr="00A13163">
        <w:rPr>
          <w:rFonts w:ascii="Times New Roman" w:hAnsi="Times New Roman" w:cs="Times New Roman"/>
          <w:b/>
          <w:lang w:val="sr-Cyrl-CS"/>
        </w:rPr>
        <w:t>БИОЛОГИЈ</w:t>
      </w:r>
      <w:r w:rsidRPr="00A13163">
        <w:rPr>
          <w:rFonts w:ascii="Times New Roman" w:hAnsi="Times New Roman" w:cs="Times New Roman"/>
          <w:b/>
        </w:rPr>
        <w:t>A</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допунске наставе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Допунска настава се организује за ученике који спорије усвајају знања или су били одсутни са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часова и за оне који желе да утврде своје знање,са циљем разумевања,препознавања,откланњања</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нејасноћа и бржег и квалитетнијег усвајања знања,умења и вештина из наставног градива.</w:t>
      </w:r>
    </w:p>
    <w:p w:rsidR="00CF6EAA" w:rsidRPr="00A13163" w:rsidRDefault="00CF6EAA" w:rsidP="00CF6EAA">
      <w:pPr>
        <w:rPr>
          <w:rFonts w:ascii="Times New Roman" w:hAnsi="Times New Roman" w:cs="Times New Roman"/>
          <w:lang w:val="sr-Cyrl-CS"/>
        </w:rPr>
      </w:pPr>
    </w:p>
    <w:tbl>
      <w:tblPr>
        <w:tblW w:w="14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6"/>
        <w:gridCol w:w="1752"/>
        <w:gridCol w:w="5880"/>
        <w:gridCol w:w="2340"/>
        <w:gridCol w:w="2351"/>
      </w:tblGrid>
      <w:tr w:rsidR="00CF6EAA" w:rsidRPr="00A13163" w:rsidTr="00546532">
        <w:trPr>
          <w:trHeight w:val="490"/>
        </w:trPr>
        <w:tc>
          <w:tcPr>
            <w:tcW w:w="2196"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1752"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10571" w:type="dxa"/>
            <w:gridSpan w:val="3"/>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 ( СТАНДАРДИ)</w:t>
            </w:r>
          </w:p>
        </w:tc>
      </w:tr>
      <w:tr w:rsidR="00CF6EAA" w:rsidRPr="00A13163" w:rsidTr="00546532">
        <w:trPr>
          <w:trHeight w:val="271"/>
        </w:trPr>
        <w:tc>
          <w:tcPr>
            <w:tcW w:w="2196"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752"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588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 НИВО</w:t>
            </w:r>
          </w:p>
        </w:tc>
        <w:tc>
          <w:tcPr>
            <w:tcW w:w="234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 НИВО</w:t>
            </w:r>
          </w:p>
        </w:tc>
        <w:tc>
          <w:tcPr>
            <w:tcW w:w="235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 НИВО</w:t>
            </w:r>
          </w:p>
        </w:tc>
      </w:tr>
      <w:tr w:rsidR="00CF6EAA" w:rsidRPr="00A13163" w:rsidTr="00546532">
        <w:trPr>
          <w:trHeight w:val="142"/>
        </w:trPr>
        <w:tc>
          <w:tcPr>
            <w:tcW w:w="2196" w:type="dxa"/>
            <w:shd w:val="clear" w:color="auto" w:fill="FBD4B4"/>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Порекло и развој људске врсте</w:t>
            </w:r>
          </w:p>
        </w:tc>
        <w:tc>
          <w:tcPr>
            <w:tcW w:w="1752"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на тексту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-демонстрација сликоми компјутером,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588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t>1.3.8. зна основне научне чињенице о еволуцији живота на Земљи</w:t>
            </w:r>
            <w:r w:rsidRPr="00A13163">
              <w:rPr>
                <w:rFonts w:ascii="Times New Roman" w:hAnsi="Times New Roman" w:cs="Times New Roman"/>
                <w:lang w:val="ru-RU"/>
              </w:rPr>
              <w:br/>
            </w:r>
            <w:hyperlink r:id="rId62" w:history="1">
              <w:r w:rsidRPr="00A13163">
                <w:rPr>
                  <w:rFonts w:ascii="Times New Roman" w:hAnsi="Times New Roman" w:cs="Times New Roman"/>
                  <w:lang w:val="ru-RU"/>
                </w:rPr>
                <w:t>1.3.9. зна да живот на Земљи има заједничко порекло са чијом се историјом можемо упознати на основу фосилних записа</w:t>
              </w:r>
            </w:hyperlink>
          </w:p>
        </w:tc>
        <w:tc>
          <w:tcPr>
            <w:tcW w:w="2340" w:type="dxa"/>
          </w:tcPr>
          <w:p w:rsidR="00CF6EAA" w:rsidRPr="00A13163" w:rsidRDefault="00CF6EAA" w:rsidP="00546532">
            <w:pPr>
              <w:rPr>
                <w:rFonts w:ascii="Times New Roman" w:hAnsi="Times New Roman" w:cs="Times New Roman"/>
                <w:lang w:val="sr-Cyrl-CS"/>
              </w:rPr>
            </w:pPr>
          </w:p>
        </w:tc>
        <w:tc>
          <w:tcPr>
            <w:tcW w:w="2351" w:type="dxa"/>
          </w:tcPr>
          <w:p w:rsidR="00CF6EAA" w:rsidRPr="00A13163" w:rsidRDefault="00CF6EAA" w:rsidP="00546532">
            <w:pPr>
              <w:rPr>
                <w:rFonts w:ascii="Times New Roman" w:hAnsi="Times New Roman" w:cs="Times New Roman"/>
                <w:lang w:val="sr-Cyrl-CS"/>
              </w:rPr>
            </w:pPr>
          </w:p>
        </w:tc>
      </w:tr>
      <w:tr w:rsidR="00CF6EAA" w:rsidRPr="00A13163" w:rsidTr="00546532">
        <w:trPr>
          <w:trHeight w:val="142"/>
        </w:trPr>
        <w:tc>
          <w:tcPr>
            <w:tcW w:w="2196" w:type="dxa"/>
            <w:shd w:val="clear" w:color="auto" w:fill="FBD4B4"/>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 xml:space="preserve">Грађа човечијег </w:t>
            </w:r>
            <w:r w:rsidRPr="00A13163">
              <w:rPr>
                <w:rFonts w:ascii="Times New Roman" w:hAnsi="Times New Roman" w:cs="Times New Roman"/>
                <w:b/>
                <w:lang w:val="sr-Cyrl-CS"/>
              </w:rPr>
              <w:lastRenderedPageBreak/>
              <w:t>тела</w:t>
            </w:r>
          </w:p>
          <w:p w:rsidR="00CF6EAA" w:rsidRPr="00A13163" w:rsidRDefault="00CF6EAA" w:rsidP="00546532">
            <w:pPr>
              <w:rPr>
                <w:rFonts w:ascii="Times New Roman" w:hAnsi="Times New Roman" w:cs="Times New Roman"/>
                <w:b/>
                <w:lang w:val="sr-Cyrl-CS"/>
              </w:rPr>
            </w:pPr>
          </w:p>
        </w:tc>
        <w:tc>
          <w:tcPr>
            <w:tcW w:w="1752"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-рад на тексту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-демонстрација </w:t>
            </w:r>
            <w:r w:rsidRPr="00A13163">
              <w:rPr>
                <w:rFonts w:ascii="Times New Roman" w:hAnsi="Times New Roman" w:cs="Times New Roman"/>
                <w:lang w:val="sr-Cyrl-CS"/>
              </w:rPr>
              <w:lastRenderedPageBreak/>
              <w:t>сликом, графиком, шемом и компјутером,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и примена знања</w:t>
            </w:r>
          </w:p>
        </w:tc>
        <w:tc>
          <w:tcPr>
            <w:tcW w:w="5880" w:type="dxa"/>
          </w:tcPr>
          <w:p w:rsidR="00CF6EAA" w:rsidRPr="00A13163" w:rsidRDefault="00487D17" w:rsidP="00546532">
            <w:pPr>
              <w:rPr>
                <w:rFonts w:ascii="Times New Roman" w:hAnsi="Times New Roman" w:cs="Times New Roman"/>
                <w:lang w:val="sr-Cyrl-CS"/>
              </w:rPr>
            </w:pPr>
            <w:hyperlink r:id="rId63" w:history="1">
              <w:r w:rsidR="00CF6EAA" w:rsidRPr="00A13163">
                <w:rPr>
                  <w:rFonts w:ascii="Times New Roman" w:hAnsi="Times New Roman" w:cs="Times New Roman"/>
                  <w:lang w:val="ru-RU"/>
                </w:rPr>
                <w:t xml:space="preserve">1.2.2.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w:t>
              </w:r>
              <w:r w:rsidR="00CF6EAA" w:rsidRPr="00A13163">
                <w:rPr>
                  <w:rFonts w:ascii="Times New Roman" w:hAnsi="Times New Roman" w:cs="Times New Roman"/>
                  <w:lang w:val="ru-RU"/>
                </w:rPr>
                <w:lastRenderedPageBreak/>
                <w:t>тих ћелија</w:t>
              </w:r>
            </w:hyperlink>
          </w:p>
          <w:p w:rsidR="00CF6EAA" w:rsidRPr="00A13163" w:rsidRDefault="00CF6EAA" w:rsidP="00546532">
            <w:pPr>
              <w:shd w:val="clear" w:color="auto" w:fill="FFFFFF"/>
              <w:spacing w:after="0"/>
              <w:rPr>
                <w:rFonts w:ascii="Times New Roman" w:hAnsi="Times New Roman" w:cs="Times New Roman"/>
                <w:lang w:val="ru-RU"/>
              </w:rPr>
            </w:pPr>
            <w:r w:rsidRPr="00A13163">
              <w:rPr>
                <w:rFonts w:ascii="Times New Roman" w:hAnsi="Times New Roman" w:cs="Times New Roman"/>
                <w:lang w:val="ru-RU"/>
              </w:rPr>
              <w:t>11.2.4. познаје основну организацију органа у којима се одвијају различити животни процеси</w:t>
            </w:r>
            <w:r w:rsidRPr="00A13163">
              <w:rPr>
                <w:rFonts w:ascii="Times New Roman" w:hAnsi="Times New Roman" w:cs="Times New Roman"/>
                <w:lang w:val="ru-RU"/>
              </w:rPr>
              <w:br/>
              <w:t>1.2.5. разуме да је за живот неопходна енергија коју организми обезбеђују исхраном</w:t>
            </w:r>
            <w:r w:rsidRPr="00A13163">
              <w:rPr>
                <w:rFonts w:ascii="Times New Roman" w:hAnsi="Times New Roman" w:cs="Times New Roman"/>
                <w:lang w:val="ru-RU"/>
              </w:rPr>
              <w:br/>
              <w:t>1.2.6. разуме да су поједини процеси заједнички за сва жива бића (дисање, надражљивост, покретљивост, растење, развиће, размножавање)</w:t>
            </w:r>
          </w:p>
          <w:p w:rsidR="00CF6EAA" w:rsidRPr="00A13163" w:rsidRDefault="00487D17" w:rsidP="00546532">
            <w:pPr>
              <w:shd w:val="clear" w:color="auto" w:fill="FFFFFF"/>
              <w:spacing w:after="0"/>
              <w:rPr>
                <w:rFonts w:ascii="Times New Roman" w:hAnsi="Times New Roman" w:cs="Times New Roman"/>
                <w:lang w:val="ru-RU"/>
              </w:rPr>
            </w:pPr>
            <w:hyperlink r:id="rId64" w:history="1">
              <w:r w:rsidR="00CF6EAA" w:rsidRPr="00A13163">
                <w:rPr>
                  <w:rFonts w:ascii="Times New Roman" w:hAnsi="Times New Roman" w:cs="Times New Roman"/>
                  <w:lang w:val="ru-RU"/>
                </w:rPr>
                <w:t>1.3.1. разуме да јединка једне врсте даје потомке исте врсте</w:t>
              </w:r>
            </w:hyperlink>
            <w:r w:rsidR="00CF6EAA" w:rsidRPr="00A13163">
              <w:rPr>
                <w:rFonts w:ascii="Times New Roman" w:hAnsi="Times New Roman" w:cs="Times New Roman"/>
                <w:lang w:val="ru-RU"/>
              </w:rPr>
              <w:br/>
              <w:t>1.3.2. зна основне појмове о процесима размножавања</w:t>
            </w:r>
            <w:r w:rsidR="00CF6EAA" w:rsidRPr="00A13163">
              <w:rPr>
                <w:rFonts w:ascii="Times New Roman" w:hAnsi="Times New Roman" w:cs="Times New Roman"/>
                <w:lang w:val="ru-RU"/>
              </w:rPr>
              <w:br/>
              <w:t>1.3.3. зна да свака ћелија у организму садржи генетички материјал</w:t>
            </w:r>
            <w:r w:rsidR="00CF6EAA" w:rsidRPr="00A13163">
              <w:rPr>
                <w:rFonts w:ascii="Times New Roman" w:hAnsi="Times New Roman" w:cs="Times New Roman"/>
                <w:lang w:val="ru-RU"/>
              </w:rPr>
              <w:br/>
              <w:t>1.3.5. зна основне принципе наслеђивања</w:t>
            </w:r>
          </w:p>
          <w:p w:rsidR="00CF6EAA" w:rsidRPr="00A13163" w:rsidRDefault="00CF6EAA" w:rsidP="00546532">
            <w:pPr>
              <w:shd w:val="clear" w:color="auto" w:fill="FFFFFF"/>
              <w:spacing w:after="0"/>
              <w:rPr>
                <w:rFonts w:ascii="Times New Roman" w:hAnsi="Times New Roman" w:cs="Times New Roman"/>
                <w:b/>
                <w:lang w:val="ru-RU"/>
              </w:rPr>
            </w:pPr>
            <w:r w:rsidRPr="00A13163">
              <w:rPr>
                <w:rFonts w:ascii="Times New Roman" w:hAnsi="Times New Roman" w:cs="Times New Roman"/>
                <w:lang w:val="ru-RU"/>
              </w:rPr>
              <w:t>1.3.6. зна како делују гени и да се стечене особине не наслеђују</w:t>
            </w:r>
            <w:r w:rsidRPr="00A13163">
              <w:rPr>
                <w:rFonts w:ascii="Times New Roman" w:hAnsi="Times New Roman" w:cs="Times New Roman"/>
                <w:lang w:val="ru-RU"/>
              </w:rPr>
              <w:br/>
              <w:t>1.3.7. зна да од зигота настаје организам и да се тај процес назива развиће</w:t>
            </w:r>
            <w:r w:rsidRPr="00A13163">
              <w:rPr>
                <w:rFonts w:ascii="Times New Roman" w:hAnsi="Times New Roman" w:cs="Times New Roman"/>
                <w:lang w:val="ru-RU"/>
              </w:rPr>
              <w:br/>
            </w:r>
            <w:hyperlink r:id="rId65" w:history="1">
              <w:r w:rsidRPr="00A13163">
                <w:rPr>
                  <w:rFonts w:ascii="Times New Roman" w:hAnsi="Times New Roman" w:cs="Times New Roman"/>
                  <w:lang w:val="ru-RU"/>
                </w:rPr>
                <w:t>1.5.1. зна основне мере за одржавање личне хигијене и хигијене околине и разуме зашто је важно да их се придржава</w:t>
              </w:r>
            </w:hyperlink>
            <w:r w:rsidRPr="00A13163">
              <w:rPr>
                <w:rFonts w:ascii="Times New Roman" w:hAnsi="Times New Roman" w:cs="Times New Roman"/>
                <w:lang w:val="ru-RU"/>
              </w:rPr>
              <w:br/>
              <w:t>1.5.4. разуме зашто је важно да се придржава званичних упутстава која се односе на заразне болести (епидемије и пандемије)</w:t>
            </w:r>
            <w:r w:rsidRPr="00A13163">
              <w:rPr>
                <w:rFonts w:ascii="Times New Roman" w:hAnsi="Times New Roman" w:cs="Times New Roman"/>
                <w:lang w:val="ru-RU"/>
              </w:rPr>
              <w:br/>
              <w:t>1.5.5. 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p>
        </w:tc>
        <w:tc>
          <w:tcPr>
            <w:tcW w:w="2340" w:type="dxa"/>
          </w:tcPr>
          <w:p w:rsidR="00CF6EAA" w:rsidRPr="00A13163" w:rsidRDefault="00CF6EAA" w:rsidP="00546532">
            <w:pPr>
              <w:shd w:val="clear" w:color="auto" w:fill="FFFFFF"/>
              <w:spacing w:after="0"/>
              <w:rPr>
                <w:rFonts w:ascii="Times New Roman" w:hAnsi="Times New Roman" w:cs="Times New Roman"/>
                <w:lang w:val="sr-Cyrl-CS"/>
              </w:rPr>
            </w:pPr>
          </w:p>
        </w:tc>
        <w:tc>
          <w:tcPr>
            <w:tcW w:w="2351"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ru-RU"/>
              </w:rPr>
              <w:br/>
            </w: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rPr>
      </w:pPr>
      <w:r w:rsidRPr="00A13163">
        <w:rPr>
          <w:rFonts w:ascii="Times New Roman" w:hAnsi="Times New Roman" w:cs="Times New Roman"/>
          <w:b/>
          <w:lang w:val="sr-Cyrl-CS"/>
        </w:rPr>
        <w:t xml:space="preserve">ХЕМИЈА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наставе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 xml:space="preserve">Допунска настава из хемије се организује за ученике који спорије усвајају знања, ученике који нису били присутни на неким часовима, </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lastRenderedPageBreak/>
        <w:t xml:space="preserve">ученике који желе да утврде знање или уклоне евентуалне нејасноће, што доприноси бољем усвајању знања и вештина везаних за наставно градиво  </w:t>
      </w:r>
    </w:p>
    <w:p w:rsidR="00CF6EAA" w:rsidRPr="00A13163" w:rsidRDefault="00CF6EAA" w:rsidP="00CF6EAA">
      <w:pPr>
        <w:rPr>
          <w:rFonts w:ascii="Times New Roman" w:hAnsi="Times New Roman" w:cs="Times New Roman"/>
          <w:lang w:val="sr-Cyrl-CS"/>
        </w:rPr>
      </w:pPr>
    </w:p>
    <w:tbl>
      <w:tblPr>
        <w:tblW w:w="14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520"/>
        <w:gridCol w:w="4680"/>
        <w:gridCol w:w="2160"/>
        <w:gridCol w:w="2021"/>
      </w:tblGrid>
      <w:tr w:rsidR="00CF6EAA" w:rsidRPr="00A13163" w:rsidTr="00546532">
        <w:trPr>
          <w:cantSplit/>
          <w:trHeight w:val="441"/>
        </w:trPr>
        <w:tc>
          <w:tcPr>
            <w:tcW w:w="2988" w:type="dxa"/>
            <w:vMerge w:val="restart"/>
            <w:shd w:val="clear" w:color="auto" w:fill="FBD4B4"/>
            <w:vAlign w:val="center"/>
          </w:tcPr>
          <w:p w:rsidR="00CF6EAA" w:rsidRPr="00A13163" w:rsidRDefault="00CF6EAA" w:rsidP="00546532">
            <w:pPr>
              <w:ind w:right="-108"/>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2520" w:type="dxa"/>
            <w:vMerge w:val="restart"/>
            <w:shd w:val="clear" w:color="auto" w:fill="FBD4B4"/>
            <w:vAlign w:val="center"/>
          </w:tcPr>
          <w:p w:rsidR="00CF6EAA" w:rsidRPr="00A13163" w:rsidRDefault="00CF6EAA" w:rsidP="00546532">
            <w:pPr>
              <w:jc w:val="center"/>
              <w:rPr>
                <w:rFonts w:ascii="Times New Roman" w:hAnsi="Times New Roman" w:cs="Times New Roman"/>
                <w:lang w:val="sr-Cyrl-CS"/>
              </w:rPr>
            </w:pPr>
            <w:r w:rsidRPr="00A13163">
              <w:rPr>
                <w:rFonts w:ascii="Times New Roman" w:hAnsi="Times New Roman" w:cs="Times New Roman"/>
                <w:b/>
                <w:lang w:val="sr-Cyrl-CS"/>
              </w:rPr>
              <w:t>НАЧИНИ РЕАЛИЗАЦИЈЕ</w:t>
            </w:r>
          </w:p>
        </w:tc>
        <w:tc>
          <w:tcPr>
            <w:tcW w:w="8861" w:type="dxa"/>
            <w:gridSpan w:val="3"/>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ИСХОДИ(СТАНДАРДИ)</w:t>
            </w:r>
          </w:p>
        </w:tc>
      </w:tr>
      <w:tr w:rsidR="00CF6EAA" w:rsidRPr="00A13163" w:rsidTr="00546532">
        <w:trPr>
          <w:cantSplit/>
          <w:trHeight w:val="300"/>
        </w:trPr>
        <w:tc>
          <w:tcPr>
            <w:tcW w:w="2988" w:type="dxa"/>
            <w:vMerge/>
            <w:shd w:val="clear" w:color="auto" w:fill="FBD4B4"/>
            <w:vAlign w:val="center"/>
          </w:tcPr>
          <w:p w:rsidR="00CF6EAA" w:rsidRPr="00A13163" w:rsidRDefault="00CF6EAA" w:rsidP="00546532">
            <w:pPr>
              <w:ind w:right="-108"/>
              <w:jc w:val="center"/>
              <w:rPr>
                <w:rFonts w:ascii="Times New Roman" w:hAnsi="Times New Roman" w:cs="Times New Roman"/>
                <w:b/>
                <w:lang w:val="sr-Cyrl-CS"/>
              </w:rPr>
            </w:pPr>
          </w:p>
        </w:tc>
        <w:tc>
          <w:tcPr>
            <w:tcW w:w="2520"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4680"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160"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2021" w:type="dxa"/>
            <w:tcBorders>
              <w:bottom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cantSplit/>
          <w:trHeight w:val="1394"/>
        </w:trPr>
        <w:tc>
          <w:tcPr>
            <w:tcW w:w="298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t>1. Основни хемијски појмови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својства супстанци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промене супстанци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смеше</w:t>
            </w:r>
          </w:p>
        </w:tc>
        <w:tc>
          <w:tcPr>
            <w:tcW w:w="252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индивидуална настава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експеримент</w:t>
            </w:r>
          </w:p>
        </w:tc>
        <w:tc>
          <w:tcPr>
            <w:tcW w:w="468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.1.</w:t>
            </w:r>
            <w:r w:rsidRPr="00A13163">
              <w:rPr>
                <w:rFonts w:ascii="Times New Roman" w:hAnsi="Times New Roman" w:cs="Times New Roman"/>
                <w:lang w:val="ru-RU"/>
              </w:rPr>
              <w:t>измери масу, 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2</w:t>
            </w:r>
            <w:r w:rsidRPr="00A13163">
              <w:rPr>
                <w:rFonts w:ascii="Times New Roman" w:hAnsi="Times New Roman" w:cs="Times New Roman"/>
                <w:b/>
                <w:lang w:val="ru-RU"/>
              </w:rPr>
              <w:t>.</w:t>
            </w:r>
            <w:r w:rsidRPr="00A13163">
              <w:rPr>
                <w:rFonts w:ascii="Times New Roman" w:hAnsi="Times New Roman" w:cs="Times New Roman"/>
                <w:lang w:val="ru-RU"/>
              </w:rPr>
              <w:t xml:space="preserve"> о практичној примени елемената, једињења и смеша из сопственог окружења на основу њихових својстава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3</w:t>
            </w:r>
            <w:r w:rsidRPr="00A13163">
              <w:rPr>
                <w:rFonts w:ascii="Times New Roman" w:hAnsi="Times New Roman" w:cs="Times New Roman"/>
                <w:b/>
                <w:lang w:val="ru-RU"/>
              </w:rPr>
              <w:t>.</w:t>
            </w:r>
            <w:r w:rsidRPr="00A13163">
              <w:rPr>
                <w:rFonts w:ascii="Times New Roman" w:hAnsi="Times New Roman" w:cs="Times New Roman"/>
                <w:lang w:val="ru-RU"/>
              </w:rPr>
              <w:t>на основу којих својстава супстанце се могу да се раликују, којим врстама промена подлежу, као и да се при променама укупна маса не мења</w:t>
            </w:r>
          </w:p>
          <w:p w:rsidR="00CF6EAA" w:rsidRPr="00A13163" w:rsidRDefault="00CF6EAA" w:rsidP="00546532">
            <w:pPr>
              <w:autoSpaceDE w:val="0"/>
              <w:autoSpaceDN w:val="0"/>
              <w:adjustRightInd w:val="0"/>
              <w:rPr>
                <w:rFonts w:ascii="Times New Roman" w:hAnsi="Times New Roman" w:cs="Times New Roman"/>
                <w:b/>
                <w:lang w:val="sr-Cyrl-CS"/>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Cyrl-CS"/>
              </w:rPr>
              <w:t>8</w:t>
            </w:r>
            <w:r w:rsidRPr="00A13163">
              <w:rPr>
                <w:rFonts w:ascii="Times New Roman" w:hAnsi="Times New Roman" w:cs="Times New Roman"/>
                <w:lang w:val="sr-Cyrl-CS"/>
              </w:rPr>
              <w:t xml:space="preserve">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.9</w:t>
            </w:r>
            <w:r w:rsidRPr="00A13163">
              <w:rPr>
                <w:rFonts w:ascii="Times New Roman" w:hAnsi="Times New Roman" w:cs="Times New Roman"/>
                <w:b/>
                <w:lang w:val="sr-Latn-CS"/>
              </w:rPr>
              <w:t>.</w:t>
            </w:r>
            <w:r w:rsidRPr="00A13163">
              <w:rPr>
                <w:rFonts w:ascii="Times New Roman" w:hAnsi="Times New Roman" w:cs="Times New Roman"/>
                <w:lang w:val="sr-Cyrl-CS"/>
              </w:rPr>
              <w:t>загрева супстанцу на безбедан начин</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.11</w:t>
            </w:r>
            <w:r w:rsidRPr="00A13163">
              <w:rPr>
                <w:rFonts w:ascii="Times New Roman" w:hAnsi="Times New Roman" w:cs="Times New Roman"/>
                <w:b/>
                <w:lang w:val="sr-Latn-CS"/>
              </w:rPr>
              <w:t>.</w:t>
            </w:r>
            <w:r w:rsidRPr="00A13163">
              <w:rPr>
                <w:rFonts w:ascii="Times New Roman" w:hAnsi="Times New Roman" w:cs="Times New Roman"/>
                <w:b/>
                <w:lang w:val="sr-Cyrl-CS"/>
              </w:rPr>
              <w:t>сас</w:t>
            </w:r>
            <w:r w:rsidRPr="00A13163">
              <w:rPr>
                <w:rFonts w:ascii="Times New Roman" w:hAnsi="Times New Roman" w:cs="Times New Roman"/>
                <w:lang w:val="ru-RU"/>
              </w:rPr>
              <w:t xml:space="preserve"> тави апаратуру изведе поступак цеђења</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 xml:space="preserve">ХЕ 1.1.12 </w:t>
            </w:r>
            <w:r w:rsidRPr="00A13163">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tc>
        <w:tc>
          <w:tcPr>
            <w:tcW w:w="2160" w:type="dxa"/>
            <w:shd w:val="clear" w:color="auto" w:fill="FFFFFF"/>
          </w:tcPr>
          <w:p w:rsidR="00CF6EAA" w:rsidRPr="00A13163" w:rsidRDefault="00CF6EAA" w:rsidP="00546532">
            <w:pPr>
              <w:ind w:right="-165"/>
              <w:rPr>
                <w:rFonts w:ascii="Times New Roman" w:hAnsi="Times New Roman" w:cs="Times New Roman"/>
                <w:lang w:val="sr-Cyrl-CS"/>
              </w:rPr>
            </w:pPr>
          </w:p>
        </w:tc>
        <w:tc>
          <w:tcPr>
            <w:tcW w:w="2021" w:type="dxa"/>
            <w:shd w:val="clear" w:color="auto" w:fill="FFFFFF"/>
          </w:tcPr>
          <w:p w:rsidR="00CF6EAA" w:rsidRPr="00A13163" w:rsidRDefault="00CF6EAA" w:rsidP="00546532">
            <w:pPr>
              <w:ind w:right="-165"/>
              <w:rPr>
                <w:rFonts w:ascii="Times New Roman" w:hAnsi="Times New Roman" w:cs="Times New Roman"/>
                <w:lang w:val="sr-Cyrl-CS"/>
              </w:rPr>
            </w:pPr>
          </w:p>
        </w:tc>
      </w:tr>
      <w:tr w:rsidR="00CF6EAA" w:rsidRPr="00A13163" w:rsidTr="00546532">
        <w:trPr>
          <w:cantSplit/>
          <w:trHeight w:val="1291"/>
        </w:trPr>
        <w:tc>
          <w:tcPr>
            <w:tcW w:w="298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2. Структура супстанце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грађа атома: језгро и омотач</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ПСЕ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хемијске формуле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хемијске везе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атомска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молекулска маса</w:t>
            </w:r>
          </w:p>
          <w:p w:rsidR="00CF6EAA" w:rsidRPr="00A13163" w:rsidRDefault="00CF6EAA" w:rsidP="00546532">
            <w:pPr>
              <w:rPr>
                <w:rFonts w:ascii="Times New Roman" w:hAnsi="Times New Roman" w:cs="Times New Roman"/>
                <w:lang w:val="sr-Cyrl-CS"/>
              </w:rPr>
            </w:pPr>
          </w:p>
        </w:tc>
        <w:tc>
          <w:tcPr>
            <w:tcW w:w="252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индивидуална настава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4680" w:type="dxa"/>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1.1.4</w:t>
            </w:r>
            <w:r w:rsidRPr="00A13163">
              <w:rPr>
                <w:rFonts w:ascii="Times New Roman" w:hAnsi="Times New Roman" w:cs="Times New Roman"/>
                <w:lang w:val="sr-Cyrl-CS"/>
              </w:rPr>
              <w:t>.Да су чисте супстанце изграђене од атома, молекула и јона и те честице се међусобно разликују по наелектрисању и сложености грађе.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1.1.5</w:t>
            </w:r>
            <w:r w:rsidRPr="00A13163">
              <w:rPr>
                <w:rFonts w:ascii="Times New Roman" w:hAnsi="Times New Roman" w:cs="Times New Roman"/>
                <w:lang w:val="sr-Cyrl-CS"/>
              </w:rPr>
              <w:t>.тип хемијске везе у молекулима елемената, ковалентним и јонским једињенима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1.1.6</w:t>
            </w:r>
            <w:r w:rsidRPr="00A13163">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tc>
        <w:tc>
          <w:tcPr>
            <w:tcW w:w="2160" w:type="dxa"/>
            <w:shd w:val="clear" w:color="auto" w:fill="FFFFFF"/>
          </w:tcPr>
          <w:p w:rsidR="00CF6EAA" w:rsidRPr="00A13163" w:rsidRDefault="00CF6EAA" w:rsidP="00546532">
            <w:pPr>
              <w:ind w:right="-165"/>
              <w:rPr>
                <w:rFonts w:ascii="Times New Roman" w:hAnsi="Times New Roman" w:cs="Times New Roman"/>
                <w:lang w:val="sr-Cyrl-CS"/>
              </w:rPr>
            </w:pPr>
          </w:p>
        </w:tc>
        <w:tc>
          <w:tcPr>
            <w:tcW w:w="2021" w:type="dxa"/>
            <w:shd w:val="clear" w:color="auto" w:fill="FFFFFF"/>
          </w:tcPr>
          <w:p w:rsidR="00CF6EAA" w:rsidRPr="00A13163" w:rsidRDefault="00CF6EAA" w:rsidP="00546532">
            <w:pPr>
              <w:ind w:right="-165"/>
              <w:rPr>
                <w:rFonts w:ascii="Times New Roman" w:hAnsi="Times New Roman" w:cs="Times New Roman"/>
                <w:lang w:val="sr-Cyrl-CS"/>
              </w:rPr>
            </w:pPr>
          </w:p>
        </w:tc>
      </w:tr>
      <w:tr w:rsidR="00CF6EAA" w:rsidRPr="00A13163" w:rsidTr="00546532">
        <w:trPr>
          <w:cantSplit/>
          <w:trHeight w:val="1291"/>
        </w:trPr>
        <w:tc>
          <w:tcPr>
            <w:tcW w:w="298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3. Хомогене смеше – раствори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својства раствора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водени раствори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   - процентни садржај</w:t>
            </w:r>
          </w:p>
          <w:p w:rsidR="00CF6EAA" w:rsidRPr="00A13163" w:rsidRDefault="00CF6EAA" w:rsidP="00546532">
            <w:pPr>
              <w:rPr>
                <w:rFonts w:ascii="Times New Roman" w:hAnsi="Times New Roman" w:cs="Times New Roman"/>
                <w:lang w:val="sr-Cyrl-CS"/>
              </w:rPr>
            </w:pPr>
          </w:p>
        </w:tc>
        <w:tc>
          <w:tcPr>
            <w:tcW w:w="252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p>
        </w:tc>
        <w:tc>
          <w:tcPr>
            <w:tcW w:w="4680" w:type="dxa"/>
            <w:shd w:val="clear" w:color="auto" w:fill="FFFFFF"/>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ХЕ1.1.1..</w:t>
            </w:r>
            <w:r w:rsidRPr="00A13163">
              <w:rPr>
                <w:rFonts w:ascii="Times New Roman" w:hAnsi="Times New Roman" w:cs="Times New Roman"/>
                <w:lang w:val="ru-RU"/>
              </w:rPr>
              <w:t xml:space="preserve"> измери масу, 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2</w:t>
            </w:r>
            <w:r w:rsidRPr="00A13163">
              <w:rPr>
                <w:rFonts w:ascii="Times New Roman" w:hAnsi="Times New Roman" w:cs="Times New Roman"/>
                <w:b/>
                <w:lang w:val="ru-RU"/>
              </w:rPr>
              <w:t>.</w:t>
            </w:r>
            <w:r w:rsidRPr="00A13163">
              <w:rPr>
                <w:rFonts w:ascii="Times New Roman" w:hAnsi="Times New Roman" w:cs="Times New Roman"/>
                <w:lang w:val="ru-RU"/>
              </w:rPr>
              <w:t xml:space="preserve"> о практичној примени елемената, једињења и смеша из сопственог окружења на основу њихових својстава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1.1.5</w:t>
            </w:r>
            <w:r w:rsidRPr="00A13163">
              <w:rPr>
                <w:rFonts w:ascii="Times New Roman" w:hAnsi="Times New Roman" w:cs="Times New Roman"/>
                <w:lang w:val="sr-Cyrl-CS"/>
              </w:rPr>
              <w:t>.тип хемијске везе у молекулима елемената, ковалентним и јонским једињенима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1.1.7</w:t>
            </w:r>
            <w:r w:rsidRPr="00A13163">
              <w:rPr>
                <w:rFonts w:ascii="Times New Roman" w:hAnsi="Times New Roman" w:cs="Times New Roman"/>
                <w:lang w:val="sr-Cyrl-CS"/>
              </w:rPr>
              <w:t>. шта су раствори, како мнастају и припере раствора у свакодневном животу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.9</w:t>
            </w:r>
            <w:r w:rsidRPr="00A13163">
              <w:rPr>
                <w:rFonts w:ascii="Times New Roman" w:hAnsi="Times New Roman" w:cs="Times New Roman"/>
                <w:b/>
                <w:lang w:val="sr-Latn-CS"/>
              </w:rPr>
              <w:t>.</w:t>
            </w:r>
            <w:r w:rsidRPr="00A13163">
              <w:rPr>
                <w:rFonts w:ascii="Times New Roman" w:hAnsi="Times New Roman" w:cs="Times New Roman"/>
                <w:lang w:val="sr-Cyrl-CS"/>
              </w:rPr>
              <w:t>загрева супстанцу на безбедан начин</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ХЕ1.1.10</w:t>
            </w:r>
            <w:r w:rsidRPr="00A13163">
              <w:rPr>
                <w:rFonts w:ascii="Times New Roman" w:hAnsi="Times New Roman" w:cs="Times New Roman"/>
                <w:lang w:val="ru-RU"/>
              </w:rPr>
              <w:t>.измери масу,запремину и температуру супстанце</w:t>
            </w:r>
          </w:p>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 xml:space="preserve">ХЕ 1.1.12 </w:t>
            </w:r>
            <w:r w:rsidRPr="00A13163">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ХЕ1.6.1</w:t>
            </w:r>
            <w:r w:rsidRPr="00A13163">
              <w:rPr>
                <w:rFonts w:ascii="Times New Roman" w:hAnsi="Times New Roman" w:cs="Times New Roman"/>
                <w:b/>
                <w:lang w:val="sr-Latn-CS"/>
              </w:rPr>
              <w:t>.</w:t>
            </w:r>
            <w:r w:rsidRPr="00A13163">
              <w:rPr>
                <w:rFonts w:ascii="Times New Roman" w:hAnsi="Times New Roman" w:cs="Times New Roman"/>
                <w:lang w:val="ru-RU"/>
              </w:rPr>
              <w:t xml:space="preserve"> * безбедно рукује основном опремом за експериментални рад и супстанцама</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b/>
                <w:lang w:val="ru-RU"/>
              </w:rPr>
              <w:t>ХЕ.1.6.2.*</w:t>
            </w:r>
            <w:r w:rsidRPr="00A13163">
              <w:rPr>
                <w:rFonts w:ascii="Times New Roman" w:hAnsi="Times New Roman" w:cs="Times New Roman"/>
                <w:lang w:val="ru-RU"/>
              </w:rPr>
              <w:t xml:space="preserve"> изведе експеримент према датом упутству</w:t>
            </w:r>
          </w:p>
        </w:tc>
        <w:tc>
          <w:tcPr>
            <w:tcW w:w="2160" w:type="dxa"/>
            <w:shd w:val="clear" w:color="auto" w:fill="FFFFFF"/>
          </w:tcPr>
          <w:p w:rsidR="00CF6EAA" w:rsidRPr="00A13163" w:rsidRDefault="00CF6EAA" w:rsidP="00546532">
            <w:pPr>
              <w:ind w:right="-51"/>
              <w:rPr>
                <w:rFonts w:ascii="Times New Roman" w:hAnsi="Times New Roman" w:cs="Times New Roman"/>
                <w:lang w:val="sr-Cyrl-CS"/>
              </w:rPr>
            </w:pPr>
          </w:p>
        </w:tc>
        <w:tc>
          <w:tcPr>
            <w:tcW w:w="2021" w:type="dxa"/>
            <w:shd w:val="clear" w:color="auto" w:fill="FFFFFF"/>
          </w:tcPr>
          <w:p w:rsidR="00CF6EAA" w:rsidRPr="00A13163" w:rsidRDefault="00CF6EAA" w:rsidP="00546532">
            <w:pPr>
              <w:ind w:right="-51"/>
              <w:rPr>
                <w:rFonts w:ascii="Times New Roman" w:hAnsi="Times New Roman" w:cs="Times New Roman"/>
                <w:lang w:val="sr-Cyrl-CS"/>
              </w:rPr>
            </w:pPr>
          </w:p>
        </w:tc>
      </w:tr>
      <w:tr w:rsidR="00CF6EAA" w:rsidRPr="00A13163" w:rsidTr="00546532">
        <w:trPr>
          <w:cantSplit/>
          <w:trHeight w:val="1291"/>
        </w:trPr>
        <w:tc>
          <w:tcPr>
            <w:tcW w:w="2988" w:type="dxa"/>
            <w:shd w:val="clear" w:color="auto" w:fill="FBD4B4"/>
          </w:tcPr>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b/>
                <w:lang w:val="sr-Cyrl-CS"/>
              </w:rPr>
              <w:lastRenderedPageBreak/>
              <w:t xml:space="preserve">4. Хемијске реакције и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 xml:space="preserve">    израчунавања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типови хемијских реакција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хемијски закони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хемијске једначине</w:t>
            </w:r>
          </w:p>
        </w:tc>
        <w:tc>
          <w:tcPr>
            <w:tcW w:w="2520"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индивидуални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рад у пару</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вршњачка едукација</w:t>
            </w:r>
          </w:p>
          <w:p w:rsidR="00CF6EAA" w:rsidRPr="00A13163" w:rsidRDefault="00CF6EAA" w:rsidP="00546532">
            <w:pPr>
              <w:rPr>
                <w:rFonts w:ascii="Times New Roman" w:hAnsi="Times New Roman" w:cs="Times New Roman"/>
                <w:lang w:val="sr-Cyrl-CS"/>
              </w:rPr>
            </w:pPr>
          </w:p>
        </w:tc>
        <w:tc>
          <w:tcPr>
            <w:tcW w:w="4680" w:type="dxa"/>
            <w:shd w:val="clear" w:color="auto" w:fill="FFFFFF"/>
          </w:tcPr>
          <w:p w:rsidR="00CF6EAA" w:rsidRPr="00A13163" w:rsidRDefault="00CF6EAA" w:rsidP="00546532">
            <w:pPr>
              <w:autoSpaceDE w:val="0"/>
              <w:autoSpaceDN w:val="0"/>
              <w:adjustRightInd w:val="0"/>
              <w:rPr>
                <w:rFonts w:ascii="Times New Roman" w:hAnsi="Times New Roman" w:cs="Times New Roman"/>
                <w:lang w:val="ru-RU"/>
              </w:rPr>
            </w:pPr>
            <w:r w:rsidRPr="00A13163">
              <w:rPr>
                <w:rFonts w:ascii="Times New Roman" w:hAnsi="Times New Roman" w:cs="Times New Roman"/>
                <w:b/>
                <w:lang w:val="ru-RU"/>
              </w:rPr>
              <w:t>ХЕ1.</w:t>
            </w:r>
            <w:r w:rsidRPr="00A13163">
              <w:rPr>
                <w:rFonts w:ascii="Times New Roman" w:hAnsi="Times New Roman" w:cs="Times New Roman"/>
                <w:b/>
                <w:lang w:val="sr-Cyrl-CS"/>
              </w:rPr>
              <w:t>1</w:t>
            </w:r>
            <w:r w:rsidRPr="00A13163">
              <w:rPr>
                <w:rFonts w:ascii="Times New Roman" w:hAnsi="Times New Roman" w:cs="Times New Roman"/>
                <w:b/>
                <w:lang w:val="ru-RU"/>
              </w:rPr>
              <w:t>.</w:t>
            </w:r>
            <w:r w:rsidRPr="00A13163">
              <w:rPr>
                <w:rFonts w:ascii="Times New Roman" w:hAnsi="Times New Roman" w:cs="Times New Roman"/>
                <w:b/>
                <w:lang w:val="sr-Latn-CS"/>
              </w:rPr>
              <w:t>3</w:t>
            </w:r>
            <w:r w:rsidRPr="00A13163">
              <w:rPr>
                <w:rFonts w:ascii="Times New Roman" w:hAnsi="Times New Roman" w:cs="Times New Roman"/>
                <w:b/>
                <w:lang w:val="ru-RU"/>
              </w:rPr>
              <w:t>.</w:t>
            </w:r>
            <w:r w:rsidRPr="00A13163">
              <w:rPr>
                <w:rFonts w:ascii="Times New Roman" w:hAnsi="Times New Roman" w:cs="Times New Roman"/>
                <w:lang w:val="ru-RU"/>
              </w:rPr>
              <w:t>на основу којих својстава супстанце се могу да се раликују, којим врстама промена подлежу, као и да се при променама укупна маса не мења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1.1.6</w:t>
            </w:r>
            <w:r w:rsidRPr="00A13163">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b/>
                <w:lang w:val="sr-Cyrl-CS"/>
              </w:rPr>
              <w:t>ХЕ 1.1.8</w:t>
            </w:r>
            <w:r w:rsidRPr="00A13163">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tc>
        <w:tc>
          <w:tcPr>
            <w:tcW w:w="2160" w:type="dxa"/>
            <w:shd w:val="clear" w:color="auto" w:fill="FFFFFF"/>
          </w:tcPr>
          <w:p w:rsidR="00CF6EAA" w:rsidRPr="00A13163" w:rsidRDefault="00CF6EAA" w:rsidP="00546532">
            <w:pPr>
              <w:rPr>
                <w:rFonts w:ascii="Times New Roman" w:hAnsi="Times New Roman" w:cs="Times New Roman"/>
                <w:lang w:val="sr-Cyrl-CS"/>
              </w:rPr>
            </w:pPr>
          </w:p>
        </w:tc>
        <w:tc>
          <w:tcPr>
            <w:tcW w:w="2021" w:type="dxa"/>
            <w:shd w:val="clear" w:color="auto" w:fill="FFFFFF"/>
          </w:tcPr>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rFonts w:ascii="Times New Roman" w:hAnsi="Times New Roman" w:cs="Times New Roman"/>
          <w:b/>
          <w:lang w:val="ru-RU"/>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НЕМАЧКИ ЈЕЗИК</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допунске наставе су:</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Допунска настава се организује за ученике који спорије усвајају знања или су били одсутни са часова и за оне који желе да утврде своје знање,са циљем разумевања,препознавања,отклањања нејасноћа и бржег и квалитетнијег усвајања знања,умења и вештина из наставног градива.</w:t>
      </w:r>
    </w:p>
    <w:p w:rsidR="00CF6EAA" w:rsidRPr="00A13163" w:rsidRDefault="00CF6EAA" w:rsidP="00CF6EAA">
      <w:pPr>
        <w:rPr>
          <w:rFonts w:ascii="Times New Roman" w:hAnsi="Times New Roman" w:cs="Times New Roman"/>
          <w:lang w:val="sr-Cyrl-CS"/>
        </w:rPr>
      </w:pPr>
    </w:p>
    <w:tbl>
      <w:tblPr>
        <w:tblW w:w="13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1"/>
        <w:gridCol w:w="5790"/>
        <w:gridCol w:w="5794"/>
      </w:tblGrid>
      <w:tr w:rsidR="00CF6EAA" w:rsidRPr="00A13163" w:rsidTr="00546532">
        <w:trPr>
          <w:trHeight w:val="529"/>
          <w:jc w:val="center"/>
        </w:trPr>
        <w:tc>
          <w:tcPr>
            <w:tcW w:w="2001"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5790"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5794" w:type="dxa"/>
            <w:shd w:val="clear" w:color="auto" w:fill="FBD4B4"/>
            <w:vAlign w:val="center"/>
          </w:tcPr>
          <w:p w:rsidR="00CF6EAA" w:rsidRPr="00A13163" w:rsidRDefault="00CF6EAA" w:rsidP="00546532">
            <w:pPr>
              <w:jc w:val="center"/>
              <w:rPr>
                <w:rFonts w:ascii="Times New Roman" w:hAnsi="Times New Roman" w:cs="Times New Roman"/>
                <w:lang w:val="ru-RU"/>
              </w:rPr>
            </w:pPr>
            <w:r w:rsidRPr="00A13163">
              <w:rPr>
                <w:rFonts w:ascii="Times New Roman" w:hAnsi="Times New Roman" w:cs="Times New Roman"/>
                <w:b/>
                <w:lang w:val="sr-Cyrl-CS"/>
              </w:rPr>
              <w:t>ЦИЉЕВИ И ЗАДАЦИ САДРЖАЈА ПРОГРАМА</w:t>
            </w:r>
          </w:p>
        </w:tc>
      </w:tr>
      <w:tr w:rsidR="00CF6EAA" w:rsidRPr="00A13163" w:rsidTr="00546532">
        <w:trPr>
          <w:trHeight w:val="144"/>
          <w:jc w:val="center"/>
        </w:trPr>
        <w:tc>
          <w:tcPr>
            <w:tcW w:w="2001" w:type="dxa"/>
            <w:shd w:val="clear" w:color="auto" w:fill="FBD4B4"/>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ГРАМАТИКА</w:t>
            </w: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rPr>
            </w:pPr>
          </w:p>
          <w:p w:rsidR="00CF6EAA" w:rsidRPr="00A13163" w:rsidRDefault="00CF6EAA" w:rsidP="00546532">
            <w:pPr>
              <w:rPr>
                <w:rFonts w:ascii="Times New Roman" w:hAnsi="Times New Roman" w:cs="Times New Roman"/>
              </w:rPr>
            </w:pPr>
          </w:p>
        </w:tc>
        <w:tc>
          <w:tcPr>
            <w:tcW w:w="579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-подстицање на усвајање знања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-мотивисање  за рад</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-методе рада прилагођава карактеристикама и </w:t>
            </w:r>
            <w:r w:rsidRPr="00A13163">
              <w:rPr>
                <w:rFonts w:ascii="Times New Roman" w:hAnsi="Times New Roman" w:cs="Times New Roman"/>
                <w:lang w:val="sr-Cyrl-CS"/>
              </w:rPr>
              <w:lastRenderedPageBreak/>
              <w:t xml:space="preserve">способностима ученика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интерактивно учење</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индивидуални рад</w:t>
            </w:r>
          </w:p>
        </w:tc>
        <w:tc>
          <w:tcPr>
            <w:tcW w:w="5794"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lastRenderedPageBreak/>
              <w:t>- Ученик  зна основе ( градња, употреба) садашњег, прошлог и будућег времена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-правилно казује реченице у зависности од времена</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дешавања;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-зна да користи врсте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ученик зна употребу модалних глагола и њихову промену у презенту и претериту</w:t>
            </w:r>
          </w:p>
        </w:tc>
      </w:tr>
      <w:tr w:rsidR="00CF6EAA" w:rsidRPr="00A13163" w:rsidTr="00546532">
        <w:trPr>
          <w:trHeight w:val="144"/>
          <w:jc w:val="center"/>
        </w:trPr>
        <w:tc>
          <w:tcPr>
            <w:tcW w:w="2001"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lastRenderedPageBreak/>
              <w:t>ВОКАБУЛАР И ИЗГОВОР</w:t>
            </w:r>
          </w:p>
        </w:tc>
        <w:tc>
          <w:tcPr>
            <w:tcW w:w="579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читање наглас</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вежбе са акцентовањем</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вођење сопственог речника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провера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рад у пару (дијалог)</w:t>
            </w:r>
          </w:p>
        </w:tc>
        <w:tc>
          <w:tcPr>
            <w:tcW w:w="5794"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зна  одређен  фонд речи, потребних за лично представљање</w:t>
            </w:r>
          </w:p>
        </w:tc>
      </w:tr>
      <w:tr w:rsidR="00CF6EAA" w:rsidRPr="00A13163" w:rsidTr="00546532">
        <w:trPr>
          <w:trHeight w:val="144"/>
          <w:jc w:val="center"/>
        </w:trPr>
        <w:tc>
          <w:tcPr>
            <w:tcW w:w="2001" w:type="dxa"/>
            <w:shd w:val="clear" w:color="auto" w:fill="FBD4B4"/>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ЧИТАЊЕ И СЛУШАЊЕ СА РАЗУМЕВАЊЕМ</w:t>
            </w:r>
          </w:p>
        </w:tc>
        <w:tc>
          <w:tcPr>
            <w:tcW w:w="579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читање разноврсних текстова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дискусија</w:t>
            </w:r>
          </w:p>
        </w:tc>
        <w:tc>
          <w:tcPr>
            <w:tcW w:w="5794"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зна правилно да чита непознат текст,</w:t>
            </w:r>
          </w:p>
        </w:tc>
      </w:tr>
      <w:tr w:rsidR="00CF6EAA" w:rsidRPr="00A13163" w:rsidTr="00546532">
        <w:trPr>
          <w:trHeight w:val="816"/>
          <w:jc w:val="center"/>
        </w:trPr>
        <w:tc>
          <w:tcPr>
            <w:tcW w:w="2001" w:type="dxa"/>
            <w:shd w:val="clear" w:color="auto" w:fill="FBD4B4"/>
            <w:vAlign w:val="center"/>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ПИСАЊЕ И ПИСМЕНО ИЗРАЖАВАЊЕ</w:t>
            </w:r>
          </w:p>
        </w:tc>
        <w:tc>
          <w:tcPr>
            <w:tcW w:w="579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диктати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преписивање текстова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кратки описи</w:t>
            </w:r>
          </w:p>
        </w:tc>
        <w:tc>
          <w:tcPr>
            <w:tcW w:w="5794"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-разуме нови текст са мањим бројем непознатих речи;</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-пише кратка неформална писма </w:t>
            </w:r>
          </w:p>
        </w:tc>
      </w:tr>
      <w:tr w:rsidR="00CF6EAA" w:rsidRPr="00A13163" w:rsidTr="00546532">
        <w:trPr>
          <w:trHeight w:val="531"/>
          <w:jc w:val="center"/>
        </w:trPr>
        <w:tc>
          <w:tcPr>
            <w:tcW w:w="2001" w:type="dxa"/>
            <w:shd w:val="clear" w:color="auto" w:fill="FBD4B4"/>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КОНВЕРЗАЦИЈА</w:t>
            </w:r>
          </w:p>
        </w:tc>
        <w:tc>
          <w:tcPr>
            <w:tcW w:w="5790" w:type="dxa"/>
            <w:shd w:val="clear" w:color="auto" w:fill="auto"/>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индивидуално, у пару</w:t>
            </w:r>
          </w:p>
        </w:tc>
        <w:tc>
          <w:tcPr>
            <w:tcW w:w="5794" w:type="dxa"/>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Ученик је способан да монолошки, без претходне припреме представља у пар реченица себе и друге.</w:t>
            </w:r>
          </w:p>
        </w:tc>
      </w:tr>
    </w:tbl>
    <w:p w:rsidR="00CF6EAA" w:rsidRPr="00A13163" w:rsidRDefault="00CF6EAA" w:rsidP="00CF6EAA">
      <w:pPr>
        <w:rPr>
          <w:rFonts w:ascii="Times New Roman" w:hAnsi="Times New Roman" w:cs="Times New Roman"/>
          <w:b/>
          <w:lang w:val="ru-RU"/>
        </w:rPr>
      </w:pPr>
    </w:p>
    <w:p w:rsidR="00546532" w:rsidRDefault="00546532" w:rsidP="00CF6EAA">
      <w:pPr>
        <w:rPr>
          <w:rFonts w:ascii="Times New Roman" w:hAnsi="Times New Roman" w:cs="Times New Roman"/>
          <w:b/>
          <w:lang w:val="hr-HR"/>
        </w:rPr>
      </w:pPr>
    </w:p>
    <w:p w:rsidR="00546532" w:rsidRDefault="00546532" w:rsidP="00CF6EAA">
      <w:pPr>
        <w:rPr>
          <w:rFonts w:ascii="Times New Roman" w:hAnsi="Times New Roman" w:cs="Times New Roman"/>
          <w:b/>
          <w:lang w:val="hr-HR"/>
        </w:rPr>
      </w:pPr>
    </w:p>
    <w:p w:rsidR="00546532" w:rsidRDefault="00546532" w:rsidP="00CF6EAA">
      <w:pPr>
        <w:rPr>
          <w:rFonts w:ascii="Times New Roman" w:hAnsi="Times New Roman" w:cs="Times New Roman"/>
          <w:b/>
          <w:lang w:val="hr-HR"/>
        </w:rPr>
      </w:pP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lastRenderedPageBreak/>
        <w:t xml:space="preserve">ДОДАТНА  НАСТАВА  </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 xml:space="preserve">СРПСКИ  ЈЕЗИК </w:t>
      </w:r>
    </w:p>
    <w:tbl>
      <w:tblPr>
        <w:tblW w:w="13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4"/>
        <w:gridCol w:w="2557"/>
        <w:gridCol w:w="4137"/>
      </w:tblGrid>
      <w:tr w:rsidR="00CF6EAA" w:rsidRPr="00A13163" w:rsidTr="00546532">
        <w:trPr>
          <w:trHeight w:val="502"/>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 xml:space="preserve"> 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363"/>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28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2557"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4137"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502"/>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A13163" w:rsidRDefault="00CF6EAA" w:rsidP="00546532">
            <w:pPr>
              <w:rPr>
                <w:rFonts w:ascii="Times New Roman" w:hAnsi="Times New Roman" w:cs="Times New Roman"/>
                <w:b/>
                <w:noProof/>
                <w:lang w:val="sr-Cyrl-CS"/>
              </w:rPr>
            </w:pPr>
            <w:r w:rsidRPr="00A13163">
              <w:rPr>
                <w:rFonts w:ascii="Times New Roman" w:hAnsi="Times New Roman" w:cs="Times New Roman"/>
                <w:b/>
                <w:lang w:val="sr-Latn-CS"/>
              </w:rPr>
              <w:t>Je</w:t>
            </w:r>
            <w:r w:rsidRPr="00A13163">
              <w:rPr>
                <w:rFonts w:ascii="Times New Roman" w:hAnsi="Times New Roman" w:cs="Times New Roman"/>
                <w:b/>
                <w:lang w:val="sr-Cyrl-CS"/>
              </w:rPr>
              <w:t>з</w:t>
            </w:r>
            <w:r w:rsidRPr="00A13163">
              <w:rPr>
                <w:rFonts w:ascii="Times New Roman" w:hAnsi="Times New Roman" w:cs="Times New Roman"/>
                <w:b/>
                <w:lang w:val="sr-Latn-CS"/>
              </w:rPr>
              <w:t>ик:</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b/>
                <w:noProof/>
                <w:lang w:val="sr-Cyrl-CS"/>
              </w:rPr>
              <w:t xml:space="preserve">- </w:t>
            </w:r>
            <w:r w:rsidRPr="00A13163">
              <w:rPr>
                <w:rFonts w:ascii="Times New Roman" w:hAnsi="Times New Roman" w:cs="Times New Roman"/>
                <w:noProof/>
                <w:lang w:val="sr-Cyrl-CS"/>
              </w:rPr>
              <w:t>Граматика: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*независни/напоредни односи међу реченичним члановима и реченицама</w:t>
            </w:r>
          </w:p>
          <w:p w:rsidR="00CF6EAA" w:rsidRPr="00A13163" w:rsidRDefault="00CF6EAA" w:rsidP="00546532">
            <w:pPr>
              <w:rPr>
                <w:rFonts w:ascii="Times New Roman" w:hAnsi="Times New Roman" w:cs="Times New Roman"/>
                <w:noProof/>
                <w:lang w:val="sr-Cyrl-CS"/>
              </w:rPr>
            </w:pPr>
            <w:r w:rsidRPr="00A13163">
              <w:rPr>
                <w:rFonts w:ascii="Times New Roman" w:hAnsi="Times New Roman" w:cs="Times New Roman"/>
                <w:noProof/>
                <w:lang w:val="sr-Cyrl-CS"/>
              </w:rPr>
              <w:t>*синтагма (и врсте)</w:t>
            </w:r>
          </w:p>
          <w:p w:rsidR="00CF6EAA" w:rsidRPr="00A13163" w:rsidRDefault="00CF6EAA" w:rsidP="00546532">
            <w:pPr>
              <w:rPr>
                <w:rFonts w:ascii="Times New Roman" w:hAnsi="Times New Roman" w:cs="Times New Roman"/>
                <w:b/>
                <w:noProof/>
              </w:rPr>
            </w:pPr>
            <w:r w:rsidRPr="00A13163">
              <w:rPr>
                <w:rFonts w:ascii="Times New Roman" w:hAnsi="Times New Roman" w:cs="Times New Roman"/>
                <w:b/>
                <w:noProof/>
                <w:lang w:val="sr-Cyrl-CS"/>
              </w:rPr>
              <w:t>Књижевност</w:t>
            </w: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Индивидуални,</w:t>
            </w:r>
          </w:p>
          <w:p w:rsidR="00CF6EAA" w:rsidRPr="00A13163" w:rsidRDefault="00CF6EAA" w:rsidP="00546532">
            <w:pPr>
              <w:rPr>
                <w:rFonts w:ascii="Times New Roman" w:hAnsi="Times New Roman" w:cs="Times New Roman"/>
              </w:rPr>
            </w:pPr>
            <w:r w:rsidRPr="00A13163">
              <w:rPr>
                <w:rFonts w:ascii="Times New Roman" w:hAnsi="Times New Roman" w:cs="Times New Roman"/>
                <w:lang w:val="sr-Cyrl-CS"/>
              </w:rPr>
              <w:t xml:space="preserve">фронтални, разговор, </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рад у пару,</w:t>
            </w:r>
          </w:p>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 xml:space="preserve">групни, </w:t>
            </w:r>
          </w:p>
          <w:p w:rsidR="00CF6EAA" w:rsidRPr="00A13163" w:rsidRDefault="00CF6EAA" w:rsidP="00546532">
            <w:pPr>
              <w:rPr>
                <w:rFonts w:ascii="Times New Roman" w:hAnsi="Times New Roman" w:cs="Times New Roman"/>
                <w:b/>
                <w:lang w:val="sr-Latn-CS"/>
              </w:rPr>
            </w:pPr>
            <w:r w:rsidRPr="00A13163">
              <w:rPr>
                <w:rFonts w:ascii="Times New Roman" w:hAnsi="Times New Roman" w:cs="Times New Roman"/>
                <w:lang w:val="sr-Cyrl-CS"/>
              </w:rPr>
              <w:t>метода рада на тексту</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2557"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4137" w:type="dxa"/>
            <w:tcBorders>
              <w:top w:val="single" w:sz="4" w:space="0" w:color="auto"/>
              <w:left w:val="single" w:sz="4" w:space="0" w:color="auto"/>
              <w:bottom w:val="single" w:sz="4" w:space="0" w:color="auto"/>
              <w:right w:val="single" w:sz="4" w:space="0" w:color="auto"/>
            </w:tcBorders>
            <w:shd w:val="clear" w:color="auto" w:fill="FFFFFF"/>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-уочавање на примерима</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 xml:space="preserve">-формирање и анализирање примера </w:t>
            </w:r>
          </w:p>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-стилска анализа песама хајдучког циклуса по избору</w:t>
            </w:r>
          </w:p>
          <w:p w:rsidR="00CF6EAA" w:rsidRPr="00A13163" w:rsidRDefault="00CF6EAA" w:rsidP="00546532">
            <w:pPr>
              <w:rPr>
                <w:rFonts w:ascii="Times New Roman" w:hAnsi="Times New Roman" w:cs="Times New Roman"/>
                <w:lang w:val="sr-Cyrl-CS"/>
              </w:rPr>
            </w:pPr>
          </w:p>
        </w:tc>
      </w:tr>
    </w:tbl>
    <w:p w:rsidR="00CF6EAA" w:rsidRPr="00A13163" w:rsidRDefault="00CF6EAA" w:rsidP="00CF6EAA">
      <w:pPr>
        <w:rPr>
          <w:b/>
          <w:iCs/>
          <w:lang w:val="ru-RU"/>
        </w:rPr>
      </w:pPr>
    </w:p>
    <w:p w:rsidR="00CF6EAA" w:rsidRPr="00A13163" w:rsidRDefault="00CF6EAA" w:rsidP="00CF6EAA">
      <w:pPr>
        <w:rPr>
          <w:b/>
          <w:iCs/>
        </w:rPr>
      </w:pPr>
      <w:r w:rsidRPr="00A13163">
        <w:rPr>
          <w:b/>
          <w:iCs/>
        </w:rPr>
        <w:t>ЕНГЛЕСКИ ЈЕЗИК</w:t>
      </w:r>
    </w:p>
    <w:p w:rsidR="00CF6EAA" w:rsidRPr="00A13163" w:rsidRDefault="00CF6EAA" w:rsidP="00CF6EAA">
      <w:pPr>
        <w:jc w:val="both"/>
        <w:rPr>
          <w:lang w:val="ru-RU"/>
        </w:rPr>
      </w:pPr>
      <w:r w:rsidRPr="00A13163">
        <w:t>За додатни рад од V до VIII разреда се опредељују даровити ученици и посебних интересовања за енглески језик. Ангажоване ученике стога треба стимулисати (похвале, награде, интерна школска такмичења у циљу припрема за општинско, окружно и републичко такмичење које се организује само за ученике осмог разреда) и постепено их уводити у области професионалне оријентације ка широком пољу  делатности које пружа знање енглеског језика.</w:t>
      </w:r>
    </w:p>
    <w:p w:rsidR="00CF6EAA" w:rsidRPr="00A13163" w:rsidRDefault="00CF6EAA" w:rsidP="00CF6EAA">
      <w:pPr>
        <w:jc w:val="both"/>
        <w:rPr>
          <w:lang w:val="ru-RU"/>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3"/>
        <w:gridCol w:w="4418"/>
        <w:gridCol w:w="5456"/>
      </w:tblGrid>
      <w:tr w:rsidR="00CF6EAA" w:rsidRPr="00A13163" w:rsidTr="00546532">
        <w:trPr>
          <w:trHeight w:val="486"/>
          <w:jc w:val="center"/>
        </w:trPr>
        <w:tc>
          <w:tcPr>
            <w:tcW w:w="4513"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НАСТАВНАТЕМА  И САДРЖАЈ</w:t>
            </w:r>
          </w:p>
        </w:tc>
        <w:tc>
          <w:tcPr>
            <w:tcW w:w="4418"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A13163" w:rsidRDefault="00CF6EAA" w:rsidP="00546532">
            <w:pPr>
              <w:jc w:val="center"/>
              <w:rPr>
                <w:rFonts w:ascii="Times New Roman" w:hAnsi="Times New Roman" w:cs="Times New Roman"/>
                <w:b/>
                <w:lang w:val="sr-Cyrl-CS" w:eastAsia="sr-Latn-CS"/>
              </w:rPr>
            </w:pPr>
            <w:r w:rsidRPr="00A13163">
              <w:rPr>
                <w:rFonts w:ascii="Times New Roman" w:hAnsi="Times New Roman" w:cs="Times New Roman"/>
                <w:b/>
                <w:lang w:val="sr-Cyrl-CS" w:eastAsia="sr-Latn-CS"/>
              </w:rPr>
              <w:t>ЦИЉЕВИ И ЗАДАЦИ САДРЖАЈА ПРОГРАМА</w:t>
            </w:r>
          </w:p>
        </w:tc>
      </w:tr>
      <w:tr w:rsidR="00CF6EAA" w:rsidRPr="00A13163" w:rsidTr="00546532">
        <w:trPr>
          <w:trHeight w:val="149"/>
          <w:jc w:val="center"/>
        </w:trPr>
        <w:tc>
          <w:tcPr>
            <w:tcW w:w="451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ГРАМАТИКА</w:t>
            </w:r>
          </w:p>
          <w:p w:rsidR="00CF6EAA" w:rsidRPr="00A13163" w:rsidRDefault="00CF6EAA" w:rsidP="00CF6EAA">
            <w:pPr>
              <w:pStyle w:val="BodyText"/>
              <w:numPr>
                <w:ilvl w:val="0"/>
                <w:numId w:val="96"/>
              </w:numPr>
              <w:ind w:left="0"/>
              <w:rPr>
                <w:b/>
                <w:lang w:eastAsia="sr-Latn-CS"/>
              </w:rPr>
            </w:pPr>
            <w:r w:rsidRPr="00A13163">
              <w:rPr>
                <w:b/>
                <w:u w:val="single"/>
                <w:lang w:eastAsia="sr-Latn-CS"/>
              </w:rPr>
              <w:t>Глаголски облици</w:t>
            </w:r>
            <w:r w:rsidRPr="00A13163">
              <w:rPr>
                <w:b/>
                <w:lang w:eastAsia="sr-Latn-CS"/>
              </w:rPr>
              <w:t xml:space="preserve"> (Садашње просто време,Садашње трајно време, Прошло </w:t>
            </w:r>
            <w:r w:rsidRPr="00A13163">
              <w:rPr>
                <w:b/>
                <w:lang w:eastAsia="sr-Latn-CS"/>
              </w:rPr>
              <w:lastRenderedPageBreak/>
              <w:t>просто време,Будуће просто време –будући планови и намере-goingto,Садашњи перфекат</w:t>
            </w:r>
            <w:r w:rsidRPr="00A13163">
              <w:rPr>
                <w:b/>
                <w:lang w:val="ru-RU" w:eastAsia="sr-Latn-CS"/>
              </w:rPr>
              <w:t xml:space="preserve">, </w:t>
            </w:r>
            <w:r w:rsidRPr="00A13163">
              <w:rPr>
                <w:b/>
                <w:lang w:eastAsia="sr-Latn-CS"/>
              </w:rPr>
              <w:t>usedto)</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 xml:space="preserve">модални глаголи </w:t>
            </w:r>
            <w:r w:rsidRPr="00A13163">
              <w:rPr>
                <w:b/>
                <w:lang w:eastAsia="sr-Latn-CS"/>
              </w:rPr>
              <w:t>(should, shouldn’t, must, mustn’t, have to, don’t have to, needn’t)</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Изрази за количину</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Број и род именица</w:t>
            </w:r>
          </w:p>
          <w:p w:rsidR="00CF6EAA" w:rsidRPr="00A13163" w:rsidRDefault="00CF6EAA" w:rsidP="00CF6EAA">
            <w:pPr>
              <w:pStyle w:val="BodyText"/>
              <w:numPr>
                <w:ilvl w:val="0"/>
                <w:numId w:val="96"/>
              </w:numPr>
              <w:ind w:left="0"/>
              <w:rPr>
                <w:lang w:eastAsia="sr-Latn-CS"/>
              </w:rPr>
            </w:pPr>
            <w:r w:rsidRPr="00A13163">
              <w:rPr>
                <w:lang w:eastAsia="sr-Latn-CS"/>
              </w:rPr>
              <w:t>Mouse – mice</w:t>
            </w:r>
          </w:p>
          <w:p w:rsidR="00CF6EAA" w:rsidRPr="00A13163" w:rsidRDefault="00CF6EAA" w:rsidP="00CF6EAA">
            <w:pPr>
              <w:pStyle w:val="BodyText"/>
              <w:numPr>
                <w:ilvl w:val="0"/>
                <w:numId w:val="96"/>
              </w:numPr>
              <w:ind w:left="0"/>
              <w:rPr>
                <w:lang w:eastAsia="sr-Latn-CS"/>
              </w:rPr>
            </w:pPr>
            <w:r w:rsidRPr="00A13163">
              <w:rPr>
                <w:lang w:eastAsia="sr-Latn-CS"/>
              </w:rPr>
              <w:t>Child – children</w:t>
            </w:r>
          </w:p>
          <w:p w:rsidR="00CF6EAA" w:rsidRPr="00A13163" w:rsidRDefault="00CF6EAA" w:rsidP="00CF6EAA">
            <w:pPr>
              <w:pStyle w:val="BodyText"/>
              <w:numPr>
                <w:ilvl w:val="0"/>
                <w:numId w:val="96"/>
              </w:numPr>
              <w:ind w:left="0"/>
              <w:rPr>
                <w:lang w:eastAsia="sr-Latn-CS"/>
              </w:rPr>
            </w:pPr>
            <w:r w:rsidRPr="00A13163">
              <w:rPr>
                <w:lang w:eastAsia="sr-Latn-CS"/>
              </w:rPr>
              <w:t>Cat – Tom cat</w:t>
            </w:r>
          </w:p>
          <w:p w:rsidR="00CF6EAA" w:rsidRPr="00A13163" w:rsidRDefault="00CF6EAA" w:rsidP="00CF6EAA">
            <w:pPr>
              <w:pStyle w:val="BodyText"/>
              <w:numPr>
                <w:ilvl w:val="0"/>
                <w:numId w:val="96"/>
              </w:numPr>
              <w:ind w:left="0"/>
              <w:rPr>
                <w:lang w:eastAsia="sr-Latn-CS"/>
              </w:rPr>
            </w:pPr>
            <w:r w:rsidRPr="00A13163">
              <w:rPr>
                <w:lang w:eastAsia="sr-Latn-CS"/>
              </w:rPr>
              <w:t>Lion – lioness</w:t>
            </w:r>
          </w:p>
          <w:p w:rsidR="00CF6EAA" w:rsidRPr="00A13163" w:rsidRDefault="00CF6EAA" w:rsidP="00CF6EAA">
            <w:pPr>
              <w:pStyle w:val="BodyText"/>
              <w:numPr>
                <w:ilvl w:val="0"/>
                <w:numId w:val="96"/>
              </w:numPr>
              <w:ind w:left="0"/>
              <w:rPr>
                <w:lang w:eastAsia="sr-Latn-CS"/>
              </w:rPr>
            </w:pPr>
            <w:r w:rsidRPr="00A13163">
              <w:rPr>
                <w:shd w:val="clear" w:color="auto" w:fill="FFFFFF"/>
                <w:lang w:eastAsia="sr-Latn-CS"/>
              </w:rPr>
              <w:t>Host : Hostess</w:t>
            </w:r>
          </w:p>
          <w:p w:rsidR="00CF6EAA" w:rsidRPr="00A13163" w:rsidRDefault="00CF6EAA" w:rsidP="00CF6EAA">
            <w:pPr>
              <w:pStyle w:val="BodyText"/>
              <w:numPr>
                <w:ilvl w:val="0"/>
                <w:numId w:val="96"/>
              </w:numPr>
              <w:ind w:left="0"/>
              <w:rPr>
                <w:lang w:eastAsia="sr-Latn-CS"/>
              </w:rPr>
            </w:pPr>
            <w:r w:rsidRPr="00A13163">
              <w:rPr>
                <w:b/>
                <w:u w:val="single"/>
                <w:lang w:eastAsia="sr-Latn-CS"/>
              </w:rPr>
              <w:t>Односне заменице</w:t>
            </w:r>
          </w:p>
          <w:p w:rsidR="00CF6EAA" w:rsidRPr="00A13163" w:rsidRDefault="00CF6EAA" w:rsidP="00CF6EAA">
            <w:pPr>
              <w:pStyle w:val="BodyText"/>
              <w:numPr>
                <w:ilvl w:val="0"/>
                <w:numId w:val="96"/>
              </w:numPr>
              <w:ind w:left="0"/>
              <w:rPr>
                <w:lang w:eastAsia="sr-Latn-CS"/>
              </w:rPr>
            </w:pPr>
            <w:r w:rsidRPr="00A13163">
              <w:rPr>
                <w:lang w:eastAsia="sr-Latn-CS"/>
              </w:rPr>
              <w:t>(who, what, which, that)</w:t>
            </w:r>
          </w:p>
          <w:p w:rsidR="00CF6EAA" w:rsidRPr="00A13163" w:rsidRDefault="00CF6EAA" w:rsidP="00CF6EAA">
            <w:pPr>
              <w:pStyle w:val="BodyText"/>
              <w:numPr>
                <w:ilvl w:val="0"/>
                <w:numId w:val="96"/>
              </w:numPr>
              <w:ind w:left="0"/>
              <w:rPr>
                <w:b/>
                <w:u w:val="single"/>
                <w:lang w:eastAsia="sr-Latn-CS"/>
              </w:rPr>
            </w:pPr>
            <w:r w:rsidRPr="00A13163">
              <w:rPr>
                <w:b/>
                <w:u w:val="single"/>
                <w:lang w:eastAsia="sr-Latn-CS"/>
              </w:rPr>
              <w:t>Question tags</w:t>
            </w:r>
          </w:p>
          <w:p w:rsidR="00CF6EAA" w:rsidRPr="00A13163" w:rsidRDefault="00CF6EAA" w:rsidP="00CF6EAA">
            <w:pPr>
              <w:pStyle w:val="BodyText"/>
              <w:numPr>
                <w:ilvl w:val="0"/>
                <w:numId w:val="96"/>
              </w:numPr>
              <w:ind w:left="0"/>
              <w:rPr>
                <w:b/>
                <w:u w:val="single"/>
                <w:lang w:eastAsia="sr-Latn-CS"/>
              </w:rPr>
            </w:pPr>
            <w:r w:rsidRPr="00A13163">
              <w:rPr>
                <w:lang w:eastAsia="sr-Latn-CS"/>
              </w:rPr>
              <w:t>He is here, isn’t he?</w:t>
            </w:r>
          </w:p>
          <w:p w:rsidR="00CF6EAA" w:rsidRPr="00A13163" w:rsidRDefault="00CF6EAA" w:rsidP="00CF6EAA">
            <w:pPr>
              <w:pStyle w:val="BodyText"/>
              <w:numPr>
                <w:ilvl w:val="0"/>
                <w:numId w:val="96"/>
              </w:numPr>
              <w:ind w:left="0"/>
              <w:rPr>
                <w:lang w:eastAsia="sr-Latn-CS"/>
              </w:rPr>
            </w:pPr>
            <w:r w:rsidRPr="00A13163">
              <w:rPr>
                <w:b/>
                <w:u w:val="single"/>
                <w:lang w:eastAsia="sr-Latn-CS"/>
              </w:rPr>
              <w:t>Први и други тип кондиционала</w:t>
            </w:r>
          </w:p>
          <w:p w:rsidR="00CF6EAA" w:rsidRPr="00A13163" w:rsidRDefault="00CF6EAA" w:rsidP="00CF6EAA">
            <w:pPr>
              <w:pStyle w:val="BodyText"/>
              <w:numPr>
                <w:ilvl w:val="0"/>
                <w:numId w:val="96"/>
              </w:numPr>
              <w:ind w:left="0"/>
              <w:rPr>
                <w:lang w:eastAsia="sr-Latn-CS"/>
              </w:rPr>
            </w:pPr>
            <w:r w:rsidRPr="00A13163">
              <w:rPr>
                <w:lang w:eastAsia="sr-Latn-CS"/>
              </w:rPr>
              <w:t>He will study, if he wishes to.</w:t>
            </w:r>
          </w:p>
          <w:p w:rsidR="00CF6EAA" w:rsidRPr="00A13163" w:rsidRDefault="00CF6EAA" w:rsidP="00CF6EAA">
            <w:pPr>
              <w:pStyle w:val="BodyText"/>
              <w:numPr>
                <w:ilvl w:val="0"/>
                <w:numId w:val="96"/>
              </w:numPr>
              <w:ind w:left="0"/>
              <w:rPr>
                <w:lang w:eastAsia="sr-Latn-CS"/>
              </w:rPr>
            </w:pPr>
            <w:r w:rsidRPr="00A13163">
              <w:rPr>
                <w:lang w:eastAsia="sr-Latn-CS"/>
              </w:rPr>
              <w:t>He would study if he wished to.</w:t>
            </w:r>
          </w:p>
          <w:p w:rsidR="00CF6EAA" w:rsidRPr="00A13163" w:rsidRDefault="00CF6EAA" w:rsidP="00546532">
            <w:pPr>
              <w:rPr>
                <w:rFonts w:ascii="Times New Roman" w:hAnsi="Times New Roman" w:cs="Times New Roman"/>
                <w:b/>
                <w:u w:val="single"/>
                <w:lang w:val="sr-Latn-CS" w:eastAsia="sr-Latn-CS"/>
              </w:rPr>
            </w:pPr>
            <w:r w:rsidRPr="00A13163">
              <w:rPr>
                <w:rFonts w:ascii="Times New Roman" w:hAnsi="Times New Roman" w:cs="Times New Roman"/>
                <w:b/>
                <w:u w:val="single"/>
                <w:lang w:val="sr-Latn-CS" w:eastAsia="sr-Latn-CS"/>
              </w:rPr>
              <w:t>Заменице</w:t>
            </w:r>
          </w:p>
          <w:p w:rsidR="00CF6EAA" w:rsidRPr="00A13163" w:rsidRDefault="00CF6EAA" w:rsidP="00546532">
            <w:pPr>
              <w:rPr>
                <w:rFonts w:ascii="Times New Roman" w:hAnsi="Times New Roman" w:cs="Times New Roman"/>
                <w:b/>
                <w:spacing w:val="15"/>
                <w:lang w:val="sr-Latn-CS" w:eastAsia="sr-Latn-CS"/>
              </w:rPr>
            </w:pPr>
            <w:r w:rsidRPr="00A13163">
              <w:rPr>
                <w:rFonts w:ascii="Times New Roman" w:hAnsi="Times New Roman" w:cs="Times New Roman"/>
                <w:b/>
                <w:bCs/>
                <w:lang w:val="sr-Latn-CS" w:eastAsia="sr-Latn-CS"/>
              </w:rPr>
              <w:t>Possessive Pronouns (</w:t>
            </w:r>
            <w:r w:rsidRPr="00A13163">
              <w:rPr>
                <w:rFonts w:ascii="Times New Roman" w:hAnsi="Times New Roman" w:cs="Times New Roman"/>
                <w:b/>
                <w:spacing w:val="15"/>
                <w:lang w:val="sr-Latn-CS" w:eastAsia="sr-Latn-CS"/>
              </w:rPr>
              <w:t>mine)</w:t>
            </w:r>
          </w:p>
          <w:p w:rsidR="00CF6EAA" w:rsidRPr="00A13163" w:rsidRDefault="00487D17" w:rsidP="00546532">
            <w:pPr>
              <w:rPr>
                <w:rFonts w:ascii="Times New Roman" w:hAnsi="Times New Roman" w:cs="Times New Roman"/>
                <w:b/>
                <w:lang w:val="sr-Latn-CS" w:eastAsia="sr-Latn-CS"/>
              </w:rPr>
            </w:pPr>
            <w:hyperlink r:id="rId66" w:anchor="licne" w:history="1">
              <w:r w:rsidR="00CF6EAA" w:rsidRPr="00A13163">
                <w:rPr>
                  <w:rFonts w:ascii="Times New Roman" w:hAnsi="Times New Roman" w:cs="Times New Roman"/>
                  <w:b/>
                  <w:lang w:eastAsia="sr-Latn-CS"/>
                </w:rPr>
                <w:t>Personal pronouns</w:t>
              </w:r>
            </w:hyperlink>
            <w:r w:rsidR="00CF6EAA" w:rsidRPr="00A13163">
              <w:rPr>
                <w:rFonts w:ascii="Times New Roman" w:hAnsi="Times New Roman" w:cs="Times New Roman"/>
                <w:b/>
                <w:lang w:val="sr-Latn-CS" w:eastAsia="sr-Latn-CS"/>
              </w:rPr>
              <w:t xml:space="preserve"> (you)</w:t>
            </w:r>
            <w:r w:rsidR="00CF6EAA" w:rsidRPr="00A13163">
              <w:rPr>
                <w:rFonts w:ascii="Times New Roman" w:hAnsi="Times New Roman" w:cs="Times New Roman"/>
                <w:b/>
                <w:lang w:val="sr-Latn-CS" w:eastAsia="sr-Latn-CS"/>
              </w:rPr>
              <w:br/>
            </w:r>
            <w:hyperlink r:id="rId67" w:anchor="povratne" w:history="1">
              <w:r w:rsidR="00CF6EAA" w:rsidRPr="00A13163">
                <w:rPr>
                  <w:rFonts w:ascii="Times New Roman" w:hAnsi="Times New Roman" w:cs="Times New Roman"/>
                  <w:b/>
                  <w:lang w:eastAsia="sr-Latn-CS"/>
                </w:rPr>
                <w:t xml:space="preserve">      Reflexive pronouns</w:t>
              </w:r>
            </w:hyperlink>
            <w:r w:rsidR="00CF6EAA" w:rsidRPr="00A13163">
              <w:rPr>
                <w:rFonts w:ascii="Times New Roman" w:hAnsi="Times New Roman" w:cs="Times New Roman"/>
                <w:b/>
                <w:lang w:val="sr-Latn-CS" w:eastAsia="sr-Latn-CS"/>
              </w:rPr>
              <w:t xml:space="preserve"> (myself)</w:t>
            </w:r>
            <w:r w:rsidR="00CF6EAA" w:rsidRPr="00A13163">
              <w:rPr>
                <w:rFonts w:ascii="Times New Roman" w:hAnsi="Times New Roman" w:cs="Times New Roman"/>
                <w:b/>
                <w:lang w:val="sr-Latn-CS" w:eastAsia="sr-Latn-CS"/>
              </w:rPr>
              <w:br/>
            </w:r>
            <w:hyperlink r:id="rId68" w:anchor="pokazne" w:history="1">
              <w:r w:rsidR="00CF6EAA" w:rsidRPr="00A13163">
                <w:rPr>
                  <w:rFonts w:ascii="Times New Roman" w:hAnsi="Times New Roman" w:cs="Times New Roman"/>
                  <w:b/>
                  <w:lang w:eastAsia="sr-Latn-CS"/>
                </w:rPr>
                <w:t xml:space="preserve">      Demonstrative pronouns</w:t>
              </w:r>
            </w:hyperlink>
            <w:r w:rsidR="00CF6EAA" w:rsidRPr="00A13163">
              <w:rPr>
                <w:rFonts w:ascii="Times New Roman" w:hAnsi="Times New Roman" w:cs="Times New Roman"/>
                <w:b/>
                <w:lang w:val="sr-Latn-CS" w:eastAsia="sr-Latn-CS"/>
              </w:rPr>
              <w:t xml:space="preserve"> (this)</w:t>
            </w:r>
            <w:r w:rsidR="00CF6EAA" w:rsidRPr="00A13163">
              <w:rPr>
                <w:rFonts w:ascii="Times New Roman" w:hAnsi="Times New Roman" w:cs="Times New Roman"/>
                <w:b/>
                <w:lang w:val="sr-Latn-CS" w:eastAsia="sr-Latn-CS"/>
              </w:rPr>
              <w:br/>
            </w:r>
            <w:hyperlink r:id="rId69" w:anchor="upitne" w:history="1">
              <w:r w:rsidR="00CF6EAA" w:rsidRPr="00A13163">
                <w:rPr>
                  <w:rFonts w:ascii="Times New Roman" w:hAnsi="Times New Roman" w:cs="Times New Roman"/>
                  <w:b/>
                  <w:lang w:eastAsia="sr-Latn-CS"/>
                </w:rPr>
                <w:t xml:space="preserve">      Interrogative pronouns</w:t>
              </w:r>
            </w:hyperlink>
            <w:r w:rsidR="00CF6EAA" w:rsidRPr="00A13163">
              <w:rPr>
                <w:rFonts w:ascii="Times New Roman" w:hAnsi="Times New Roman" w:cs="Times New Roman"/>
                <w:b/>
                <w:lang w:val="sr-Latn-CS" w:eastAsia="sr-Latn-CS"/>
              </w:rPr>
              <w:t xml:space="preserve"> (whose)</w:t>
            </w:r>
            <w:r w:rsidR="00CF6EAA" w:rsidRPr="00A13163">
              <w:rPr>
                <w:rFonts w:ascii="Times New Roman" w:hAnsi="Times New Roman" w:cs="Times New Roman"/>
                <w:b/>
                <w:lang w:val="sr-Latn-CS" w:eastAsia="sr-Latn-CS"/>
              </w:rPr>
              <w:br/>
            </w:r>
            <w:hyperlink r:id="rId70" w:anchor="relat" w:history="1">
              <w:r w:rsidR="00CF6EAA" w:rsidRPr="00A13163">
                <w:rPr>
                  <w:rFonts w:ascii="Times New Roman" w:hAnsi="Times New Roman" w:cs="Times New Roman"/>
                  <w:b/>
                  <w:lang w:eastAsia="sr-Latn-CS"/>
                </w:rPr>
                <w:t xml:space="preserve">      Relative pronouns</w:t>
              </w:r>
            </w:hyperlink>
            <w:r w:rsidR="00CF6EAA" w:rsidRPr="00A13163">
              <w:rPr>
                <w:rFonts w:ascii="Times New Roman" w:hAnsi="Times New Roman" w:cs="Times New Roman"/>
                <w:b/>
                <w:lang w:val="sr-Latn-CS" w:eastAsia="sr-Latn-CS"/>
              </w:rPr>
              <w:t xml:space="preserve"> (that, which)</w:t>
            </w:r>
            <w:r w:rsidR="00CF6EAA" w:rsidRPr="00A13163">
              <w:rPr>
                <w:rFonts w:ascii="Times New Roman" w:hAnsi="Times New Roman" w:cs="Times New Roman"/>
                <w:b/>
                <w:lang w:val="sr-Latn-CS" w:eastAsia="sr-Latn-CS"/>
              </w:rPr>
              <w:br/>
            </w:r>
            <w:hyperlink r:id="rId71" w:anchor="diob" w:history="1">
              <w:r w:rsidR="00CF6EAA" w:rsidRPr="00A13163">
                <w:rPr>
                  <w:rFonts w:ascii="Times New Roman" w:hAnsi="Times New Roman" w:cs="Times New Roman"/>
                  <w:b/>
                  <w:lang w:eastAsia="sr-Latn-CS"/>
                </w:rPr>
                <w:t xml:space="preserve">      Distributive pronouns</w:t>
              </w:r>
            </w:hyperlink>
            <w:r w:rsidR="00CF6EAA" w:rsidRPr="00A13163">
              <w:rPr>
                <w:rFonts w:ascii="Times New Roman" w:hAnsi="Times New Roman" w:cs="Times New Roman"/>
                <w:b/>
                <w:lang w:val="sr-Latn-CS" w:eastAsia="sr-Latn-CS"/>
              </w:rPr>
              <w:t xml:space="preserve"> (either)</w:t>
            </w:r>
            <w:r w:rsidR="00CF6EAA" w:rsidRPr="00A13163">
              <w:rPr>
                <w:rFonts w:ascii="Times New Roman" w:hAnsi="Times New Roman" w:cs="Times New Roman"/>
                <w:b/>
                <w:lang w:val="sr-Latn-CS" w:eastAsia="sr-Latn-CS"/>
              </w:rPr>
              <w:br/>
            </w:r>
            <w:hyperlink r:id="rId72" w:anchor="neod" w:history="1">
              <w:r w:rsidR="00CF6EAA" w:rsidRPr="00A13163">
                <w:rPr>
                  <w:rFonts w:ascii="Times New Roman" w:hAnsi="Times New Roman" w:cs="Times New Roman"/>
                  <w:b/>
                  <w:lang w:eastAsia="sr-Latn-CS"/>
                </w:rPr>
                <w:t xml:space="preserve">      Indefinite pronouns</w:t>
              </w:r>
            </w:hyperlink>
            <w:r w:rsidR="00CF6EAA" w:rsidRPr="00A13163">
              <w:rPr>
                <w:rFonts w:ascii="Times New Roman" w:hAnsi="Times New Roman" w:cs="Times New Roman"/>
                <w:b/>
                <w:lang w:val="sr-Latn-CS" w:eastAsia="sr-Latn-CS"/>
              </w:rPr>
              <w:t xml:space="preserve"> (all, one)</w:t>
            </w:r>
          </w:p>
          <w:p w:rsidR="00CF6EAA" w:rsidRPr="00A13163" w:rsidRDefault="00CF6EAA" w:rsidP="00546532">
            <w:pPr>
              <w:pStyle w:val="BodyText"/>
              <w:rPr>
                <w:b/>
                <w:bCs/>
                <w:u w:val="single"/>
                <w:lang w:eastAsia="sr-Latn-CS"/>
              </w:rPr>
            </w:pPr>
            <w:r w:rsidRPr="00A13163">
              <w:rPr>
                <w:b/>
                <w:u w:val="single"/>
                <w:lang w:eastAsia="sr-Latn-CS"/>
              </w:rPr>
              <w:t>Индиректни говор</w:t>
            </w:r>
          </w:p>
          <w:p w:rsidR="00CF6EAA" w:rsidRPr="00A13163" w:rsidRDefault="00CF6EAA" w:rsidP="00CF6EAA">
            <w:pPr>
              <w:pStyle w:val="BodyText"/>
              <w:numPr>
                <w:ilvl w:val="0"/>
                <w:numId w:val="96"/>
              </w:numPr>
              <w:ind w:left="0"/>
              <w:rPr>
                <w:b/>
                <w:bCs/>
                <w:u w:val="single"/>
                <w:lang w:eastAsia="sr-Latn-CS"/>
              </w:rPr>
            </w:pPr>
            <w:r w:rsidRPr="00A13163">
              <w:rPr>
                <w:lang w:eastAsia="sr-Latn-CS"/>
              </w:rPr>
              <w:t>(наредбе, молбе, савети)</w:t>
            </w:r>
          </w:p>
        </w:tc>
        <w:tc>
          <w:tcPr>
            <w:tcW w:w="4418" w:type="dxa"/>
          </w:tcPr>
          <w:p w:rsidR="00CF6EAA" w:rsidRPr="00A13163" w:rsidRDefault="00CF6EAA" w:rsidP="00546532">
            <w:pPr>
              <w:pStyle w:val="BodyText"/>
              <w:tabs>
                <w:tab w:val="left" w:pos="9315"/>
              </w:tabs>
              <w:rPr>
                <w:lang w:eastAsia="sr-Latn-CS"/>
              </w:rPr>
            </w:pPr>
            <w:r w:rsidRPr="00A13163">
              <w:rPr>
                <w:lang w:eastAsia="sr-Latn-CS"/>
              </w:rPr>
              <w:lastRenderedPageBreak/>
              <w:t>презентација наставних садржаја</w:t>
            </w:r>
          </w:p>
          <w:p w:rsidR="00CF6EAA" w:rsidRPr="00A13163" w:rsidRDefault="00CF6EAA" w:rsidP="00546532">
            <w:pPr>
              <w:pStyle w:val="BodyText"/>
              <w:tabs>
                <w:tab w:val="left" w:pos="9315"/>
              </w:tabs>
              <w:rPr>
                <w:lang w:eastAsia="sr-Latn-CS"/>
              </w:rPr>
            </w:pPr>
            <w:r w:rsidRPr="00A13163">
              <w:rPr>
                <w:lang w:eastAsia="sr-Latn-CS"/>
              </w:rPr>
              <w:t>интерактивно учење</w:t>
            </w:r>
          </w:p>
          <w:p w:rsidR="00CF6EAA" w:rsidRPr="00A13163" w:rsidRDefault="00CF6EAA" w:rsidP="00546532">
            <w:pPr>
              <w:pStyle w:val="BodyText"/>
              <w:tabs>
                <w:tab w:val="left" w:pos="9315"/>
              </w:tabs>
              <w:rPr>
                <w:lang w:eastAsia="sr-Latn-CS"/>
              </w:rPr>
            </w:pPr>
            <w:r w:rsidRPr="00A13163">
              <w:rPr>
                <w:lang w:eastAsia="sr-Latn-CS"/>
              </w:rPr>
              <w:t xml:space="preserve">препознавање и примена граматичких </w:t>
            </w:r>
            <w:r w:rsidRPr="00A13163">
              <w:rPr>
                <w:lang w:eastAsia="sr-Latn-CS"/>
              </w:rPr>
              <w:lastRenderedPageBreak/>
              <w:t xml:space="preserve">садржаја </w:t>
            </w:r>
          </w:p>
          <w:p w:rsidR="00CF6EAA" w:rsidRPr="00A13163" w:rsidRDefault="00CF6EAA" w:rsidP="00546532">
            <w:pPr>
              <w:pStyle w:val="BodyText"/>
              <w:tabs>
                <w:tab w:val="left" w:pos="9315"/>
              </w:tabs>
              <w:rPr>
                <w:lang w:eastAsia="sr-Latn-CS"/>
              </w:rPr>
            </w:pPr>
            <w:r w:rsidRPr="00A13163">
              <w:rPr>
                <w:lang w:eastAsia="sr-Latn-CS"/>
              </w:rPr>
              <w:t>рад у пару</w:t>
            </w:r>
          </w:p>
          <w:p w:rsidR="00CF6EAA" w:rsidRPr="00A13163" w:rsidRDefault="00CF6EAA" w:rsidP="00546532">
            <w:pPr>
              <w:pStyle w:val="BodyText"/>
              <w:tabs>
                <w:tab w:val="left" w:pos="9315"/>
              </w:tabs>
              <w:rPr>
                <w:lang w:eastAsia="sr-Latn-CS"/>
              </w:rPr>
            </w:pPr>
            <w:r w:rsidRPr="00A13163">
              <w:rPr>
                <w:lang w:eastAsia="sr-Latn-CS"/>
              </w:rPr>
              <w:t>групни рад  на задату тему</w:t>
            </w:r>
          </w:p>
          <w:p w:rsidR="00CF6EAA" w:rsidRPr="00A13163" w:rsidRDefault="00CF6EAA" w:rsidP="00546532">
            <w:pPr>
              <w:pStyle w:val="BodyText"/>
              <w:tabs>
                <w:tab w:val="left" w:pos="9315"/>
              </w:tabs>
              <w:rPr>
                <w:lang w:eastAsia="sr-Latn-CS"/>
              </w:rPr>
            </w:pPr>
            <w:r w:rsidRPr="00A13163">
              <w:rPr>
                <w:lang w:eastAsia="sr-Latn-CS"/>
              </w:rPr>
              <w:t>израда пројеката</w:t>
            </w:r>
          </w:p>
          <w:p w:rsidR="00CF6EAA" w:rsidRPr="00A13163" w:rsidRDefault="00CF6EAA" w:rsidP="00546532">
            <w:pPr>
              <w:pStyle w:val="BodyText"/>
              <w:tabs>
                <w:tab w:val="left" w:pos="9315"/>
              </w:tabs>
              <w:rPr>
                <w:lang w:eastAsia="sr-Latn-CS"/>
              </w:rPr>
            </w:pPr>
            <w:r w:rsidRPr="00A13163">
              <w:rPr>
                <w:lang w:eastAsia="sr-Latn-CS"/>
              </w:rPr>
              <w:t>израда паноа</w:t>
            </w:r>
          </w:p>
          <w:p w:rsidR="00CF6EAA" w:rsidRPr="00A13163" w:rsidRDefault="00CF6EAA" w:rsidP="00546532">
            <w:pPr>
              <w:pStyle w:val="BodyText"/>
              <w:tabs>
                <w:tab w:val="left" w:pos="9315"/>
              </w:tabs>
              <w:rPr>
                <w:lang w:eastAsia="sr-Latn-CS"/>
              </w:rPr>
            </w:pPr>
            <w:r w:rsidRPr="00A13163">
              <w:rPr>
                <w:lang w:eastAsia="sr-Latn-CS"/>
              </w:rPr>
              <w:t>приближавање граматичких садржаја из угла свакодневнице</w:t>
            </w:r>
          </w:p>
          <w:p w:rsidR="00CF6EAA" w:rsidRPr="00A13163" w:rsidRDefault="00CF6EAA" w:rsidP="00546532">
            <w:pPr>
              <w:pStyle w:val="BodyText"/>
              <w:tabs>
                <w:tab w:val="left" w:pos="9315"/>
              </w:tabs>
              <w:rPr>
                <w:lang w:eastAsia="sr-Latn-CS"/>
              </w:rPr>
            </w:pPr>
            <w:r w:rsidRPr="00A13163">
              <w:rPr>
                <w:lang w:eastAsia="sr-Latn-CS"/>
              </w:rPr>
              <w:t xml:space="preserve">утврђивање и систематизација путем штампаног материјала, радне свеске и мини тестова </w:t>
            </w:r>
          </w:p>
          <w:p w:rsidR="00CF6EAA" w:rsidRPr="00A13163" w:rsidRDefault="00CF6EAA" w:rsidP="00546532">
            <w:pPr>
              <w:pStyle w:val="BodyText"/>
              <w:tabs>
                <w:tab w:val="left" w:pos="9315"/>
              </w:tabs>
              <w:rPr>
                <w:lang w:eastAsia="sr-Latn-CS"/>
              </w:rPr>
            </w:pPr>
            <w:r w:rsidRPr="00A13163">
              <w:rPr>
                <w:lang w:eastAsia="sr-Latn-CS"/>
              </w:rPr>
              <w:t>квиз</w:t>
            </w:r>
          </w:p>
          <w:p w:rsidR="00CF6EAA" w:rsidRPr="00A13163" w:rsidRDefault="00CF6EAA" w:rsidP="00546532">
            <w:pPr>
              <w:pStyle w:val="BodyText"/>
              <w:tabs>
                <w:tab w:val="left" w:pos="9315"/>
              </w:tabs>
              <w:rPr>
                <w:lang w:eastAsia="sr-Latn-CS"/>
              </w:rPr>
            </w:pPr>
            <w:r w:rsidRPr="00A13163">
              <w:rPr>
                <w:lang w:eastAsia="sr-Latn-CS"/>
              </w:rPr>
              <w:t>корелација и позивање на стечено знање из граматике матерњег језика</w:t>
            </w:r>
          </w:p>
          <w:p w:rsidR="00CF6EAA" w:rsidRPr="00A13163" w:rsidRDefault="00CF6EAA" w:rsidP="00546532">
            <w:pPr>
              <w:pStyle w:val="BodyText"/>
              <w:tabs>
                <w:tab w:val="left" w:pos="9315"/>
              </w:tabs>
              <w:rPr>
                <w:lang w:eastAsia="sr-Latn-CS"/>
              </w:rPr>
            </w:pPr>
            <w:r w:rsidRPr="00A13163">
              <w:rPr>
                <w:lang w:eastAsia="sr-Latn-CS"/>
              </w:rPr>
              <w:t>начини реализације уз помоћ визуелног и аудио материјала</w:t>
            </w:r>
          </w:p>
          <w:p w:rsidR="00CF6EAA" w:rsidRPr="00A13163" w:rsidRDefault="00CF6EAA" w:rsidP="00CF6EAA">
            <w:pPr>
              <w:pStyle w:val="BodyText"/>
              <w:numPr>
                <w:ilvl w:val="0"/>
                <w:numId w:val="96"/>
              </w:numPr>
              <w:ind w:left="0"/>
              <w:rPr>
                <w:lang w:eastAsia="sr-Latn-CS"/>
              </w:rPr>
            </w:pPr>
            <w:r w:rsidRPr="00A13163">
              <w:rPr>
                <w:lang w:eastAsia="sr-Latn-CS"/>
              </w:rPr>
              <w:t>допунска и додатна настава</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eastAsia="sr-Latn-CS"/>
              </w:rPr>
              <w:t xml:space="preserve">-    </w:t>
            </w:r>
            <w:r w:rsidRPr="00A13163">
              <w:rPr>
                <w:rFonts w:ascii="Times New Roman" w:hAnsi="Times New Roman" w:cs="Times New Roman"/>
                <w:lang w:val="sr-Latn-CS" w:eastAsia="sr-Latn-CS"/>
              </w:rPr>
              <w:t>описује различитости</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нови граматички појмови, </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ru-RU" w:eastAsia="sr-Latn-CS"/>
              </w:rPr>
              <w:t>-    писање кратких реченица.</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исказивање изреченог трећој особи,</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исказивање једноставне усмене поруке;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савладавање технике читања;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 појмова;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rFonts w:ascii="Times New Roman" w:hAnsi="Times New Roman" w:cs="Times New Roman"/>
                <w:lang w:eastAsia="sr-Latn-CS"/>
              </w:rPr>
            </w:pPr>
            <w:r w:rsidRPr="00A13163">
              <w:rPr>
                <w:rFonts w:ascii="Times New Roman" w:hAnsi="Times New Roman" w:cs="Times New Roman"/>
                <w:lang w:val="ru-RU" w:eastAsia="sr-Latn-CS"/>
              </w:rPr>
              <w:lastRenderedPageBreak/>
              <w:t>- нови граматички појмови</w:t>
            </w:r>
          </w:p>
        </w:tc>
        <w:tc>
          <w:tcPr>
            <w:tcW w:w="5456" w:type="dxa"/>
          </w:tcPr>
          <w:p w:rsidR="00CF6EAA" w:rsidRPr="00A13163" w:rsidRDefault="00CF6EAA" w:rsidP="00546532">
            <w:pPr>
              <w:rPr>
                <w:lang w:val="ru-RU" w:eastAsia="sr-Latn-CS"/>
              </w:rPr>
            </w:pPr>
            <w:r w:rsidRPr="00A13163">
              <w:rPr>
                <w:lang w:val="ru-RU" w:eastAsia="sr-Latn-CS"/>
              </w:rPr>
              <w:lastRenderedPageBreak/>
              <w:t>-разумевање  текстова  и  упутстава и  реаговање  на  одговарајући  начин</w:t>
            </w:r>
          </w:p>
          <w:p w:rsidR="00CF6EAA" w:rsidRPr="00A13163" w:rsidRDefault="00CF6EAA" w:rsidP="00546532">
            <w:pPr>
              <w:rPr>
                <w:lang w:val="ru-RU" w:eastAsia="sr-Latn-CS"/>
              </w:rPr>
            </w:pPr>
            <w:r w:rsidRPr="00A13163">
              <w:rPr>
                <w:lang w:val="ru-RU" w:eastAsia="sr-Latn-CS"/>
              </w:rPr>
              <w:lastRenderedPageBreak/>
              <w:t>- разуме везу између сопственог залагања и постигнућа у језичким активностима,</w:t>
            </w:r>
          </w:p>
          <w:p w:rsidR="00CF6EAA" w:rsidRPr="00A13163" w:rsidRDefault="00CF6EAA" w:rsidP="00546532">
            <w:pPr>
              <w:rPr>
                <w:lang w:val="ru-RU" w:eastAsia="sr-Latn-CS"/>
              </w:rPr>
            </w:pPr>
            <w:r w:rsidRPr="00A13163">
              <w:rPr>
                <w:lang w:val="ru-RU" w:eastAsia="sr-Latn-CS"/>
              </w:rPr>
              <w:t>- уочава сличности и разлике између матерњег и страног  језика који учи,</w:t>
            </w:r>
          </w:p>
          <w:p w:rsidR="00CF6EAA" w:rsidRPr="00A13163" w:rsidRDefault="00CF6EAA" w:rsidP="00546532">
            <w:pPr>
              <w:rPr>
                <w:lang w:val="ru-RU" w:eastAsia="sr-Latn-CS"/>
              </w:rPr>
            </w:pPr>
            <w:r w:rsidRPr="00A13163">
              <w:rPr>
                <w:lang w:val="ru-RU" w:eastAsia="sr-Latn-CS"/>
              </w:rPr>
              <w:t>- покушава да одгонетне значење на основу контекста и проверава питајући неког ко добро зна ( друга, наставника)</w:t>
            </w:r>
          </w:p>
          <w:p w:rsidR="00CF6EAA" w:rsidRPr="00A13163" w:rsidRDefault="00CF6EAA" w:rsidP="00546532">
            <w:pPr>
              <w:rPr>
                <w:lang w:val="ru-RU" w:eastAsia="sr-Latn-CS"/>
              </w:rPr>
            </w:pPr>
            <w:r w:rsidRPr="00A13163">
              <w:rPr>
                <w:lang w:val="ru-RU" w:eastAsia="sr-Latn-CS"/>
              </w:rPr>
              <w:t>- обраћа пажњу на речи и изразе који се више пута понављају, као и на наслове и поднаслове у писаним текстовима,</w:t>
            </w:r>
          </w:p>
          <w:p w:rsidR="00CF6EAA" w:rsidRPr="00A13163" w:rsidRDefault="00CF6EAA" w:rsidP="00546532">
            <w:pPr>
              <w:rPr>
                <w:lang w:val="ru-RU" w:eastAsia="sr-Latn-CS"/>
              </w:rPr>
            </w:pPr>
            <w:r w:rsidRPr="00A13163">
              <w:rPr>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A13163" w:rsidRDefault="00CF6EAA" w:rsidP="00546532">
            <w:pPr>
              <w:rPr>
                <w:lang w:val="ru-RU" w:eastAsia="sr-Latn-CS"/>
              </w:rPr>
            </w:pPr>
            <w:r w:rsidRPr="00A13163">
              <w:rPr>
                <w:lang w:val="ru-RU" w:eastAsia="sr-Latn-CS"/>
              </w:rPr>
              <w:t>-интерпретација и практична  примена стечених  знања</w:t>
            </w:r>
          </w:p>
          <w:p w:rsidR="00CF6EAA" w:rsidRPr="00A13163" w:rsidRDefault="00CF6EAA" w:rsidP="00546532">
            <w:pPr>
              <w:rPr>
                <w:lang w:val="ru-RU" w:eastAsia="sr-Latn-CS"/>
              </w:rPr>
            </w:pPr>
            <w:r w:rsidRPr="00A13163">
              <w:rPr>
                <w:lang w:val="ru-RU" w:eastAsia="sr-Latn-CS"/>
              </w:rPr>
              <w:t>-упознавање , представљање  себе  и  других</w:t>
            </w:r>
          </w:p>
          <w:p w:rsidR="00CF6EAA" w:rsidRPr="00A13163" w:rsidRDefault="00CF6EAA" w:rsidP="00546532">
            <w:pPr>
              <w:rPr>
                <w:lang w:val="ru-RU" w:eastAsia="sr-Latn-CS"/>
              </w:rPr>
            </w:pPr>
            <w:r w:rsidRPr="00A13163">
              <w:rPr>
                <w:lang w:val="ru-RU" w:eastAsia="sr-Latn-CS"/>
              </w:rPr>
              <w:t>-изражавање  припадности</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sr-Latn-CS" w:eastAsia="sr-Latn-CS"/>
              </w:rPr>
              <w:t>-</w:t>
            </w:r>
            <w:r w:rsidRPr="00A13163">
              <w:rPr>
                <w:rFonts w:ascii="Times New Roman" w:hAnsi="Times New Roman" w:cs="Times New Roman"/>
                <w:lang w:val="ru-RU" w:eastAsia="sr-Latn-CS"/>
              </w:rPr>
              <w:t xml:space="preserve">-исказивање једноставне усмене поруке;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-савладавање технике читања;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 појмова;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лексика, </w:t>
            </w:r>
          </w:p>
          <w:p w:rsidR="00CF6EAA" w:rsidRPr="00A13163" w:rsidRDefault="00CF6EAA" w:rsidP="00546532">
            <w:pPr>
              <w:rPr>
                <w:lang w:val="ru-RU" w:eastAsia="sr-Latn-CS"/>
              </w:rPr>
            </w:pPr>
            <w:r w:rsidRPr="00A13163">
              <w:rPr>
                <w:lang w:val="ru-RU" w:eastAsia="sr-Latn-CS"/>
              </w:rPr>
              <w:t>- нови граматички појмови унутар познате реченице</w:t>
            </w:r>
          </w:p>
          <w:p w:rsidR="00CF6EAA" w:rsidRPr="00A13163" w:rsidRDefault="00CF6EAA" w:rsidP="00546532">
            <w:pPr>
              <w:rPr>
                <w:lang w:val="ru-RU" w:eastAsia="sr-Latn-CS"/>
              </w:rPr>
            </w:pPr>
          </w:p>
          <w:p w:rsidR="00CF6EAA" w:rsidRPr="00A13163" w:rsidRDefault="00CF6EAA" w:rsidP="00546532">
            <w:pPr>
              <w:rPr>
                <w:lang w:val="ru-RU" w:eastAsia="sr-Latn-CS"/>
              </w:rPr>
            </w:pP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51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lastRenderedPageBreak/>
              <w:t>ВОКАБУЛАР И ИЗГОВОР</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u w:val="single"/>
                <w:lang w:val="sr-Cyrl-CS" w:eastAsia="sr-Latn-CS"/>
              </w:rPr>
              <w:t>Имитирање изговора говорника којима је енглески језик матерњи,</w:t>
            </w:r>
            <w:r w:rsidRPr="00A13163">
              <w:rPr>
                <w:rFonts w:ascii="Times New Roman" w:hAnsi="Times New Roman" w:cs="Times New Roman"/>
                <w:b/>
                <w:lang w:val="sr-Cyrl-CS" w:eastAsia="sr-Latn-CS"/>
              </w:rPr>
              <w:t xml:space="preserve"> а долазе из различитих делова света ( нагласак – Аустралија, Америка, Канада, Велика Британија)</w:t>
            </w:r>
          </w:p>
          <w:p w:rsidR="00CF6EAA" w:rsidRPr="00A13163" w:rsidRDefault="00CF6EAA" w:rsidP="00546532">
            <w:pPr>
              <w:rPr>
                <w:rFonts w:ascii="Times New Roman" w:hAnsi="Times New Roman" w:cs="Times New Roman"/>
                <w:b/>
                <w:lang w:val="sr-Cyrl-CS" w:eastAsia="sr-Latn-CS"/>
              </w:rPr>
            </w:pPr>
          </w:p>
          <w:p w:rsidR="00CF6EAA" w:rsidRPr="00A13163" w:rsidRDefault="00CF6EAA" w:rsidP="00546532">
            <w:pPr>
              <w:rPr>
                <w:lang w:eastAsia="sr-Latn-CS"/>
              </w:rPr>
            </w:pPr>
          </w:p>
          <w:p w:rsidR="00CF6EAA" w:rsidRPr="00A13163" w:rsidRDefault="00CF6EAA" w:rsidP="00546532">
            <w:pPr>
              <w:rPr>
                <w:b/>
                <w:lang w:val="sr-Latn-CS" w:eastAsia="sr-Latn-CS"/>
              </w:rPr>
            </w:pPr>
          </w:p>
          <w:p w:rsidR="00CF6EAA" w:rsidRPr="00A13163" w:rsidRDefault="00CF6EAA" w:rsidP="00546532">
            <w:pPr>
              <w:rPr>
                <w:rFonts w:ascii="Times New Roman" w:hAnsi="Times New Roman" w:cs="Times New Roman"/>
                <w:b/>
                <w:bCs/>
                <w:lang w:val="sr-Cyrl-CS" w:eastAsia="sr-Latn-CS"/>
              </w:rPr>
            </w:pPr>
          </w:p>
          <w:p w:rsidR="00CF6EAA" w:rsidRPr="00A13163" w:rsidRDefault="00CF6EAA" w:rsidP="00546532">
            <w:pPr>
              <w:rPr>
                <w:rFonts w:ascii="Times New Roman" w:hAnsi="Times New Roman" w:cs="Times New Roman"/>
                <w:lang w:val="sr-Cyrl-CS" w:eastAsia="sr-Latn-CS"/>
              </w:rPr>
            </w:pPr>
          </w:p>
        </w:tc>
        <w:tc>
          <w:tcPr>
            <w:tcW w:w="4418" w:type="dxa"/>
          </w:tcPr>
          <w:p w:rsidR="00CF6EAA" w:rsidRPr="00A13163" w:rsidRDefault="00CF6EAA" w:rsidP="00CF6EAA">
            <w:pPr>
              <w:pStyle w:val="BodyText"/>
              <w:numPr>
                <w:ilvl w:val="0"/>
                <w:numId w:val="96"/>
              </w:numPr>
              <w:ind w:left="0"/>
              <w:rPr>
                <w:lang w:eastAsia="sr-Latn-CS"/>
              </w:rPr>
            </w:pPr>
            <w:r w:rsidRPr="00A13163">
              <w:rPr>
                <w:lang w:eastAsia="sr-Latn-CS"/>
              </w:rPr>
              <w:t>читање наглас</w:t>
            </w:r>
          </w:p>
          <w:p w:rsidR="00CF6EAA" w:rsidRPr="00A13163" w:rsidRDefault="00CF6EAA" w:rsidP="00CF6EAA">
            <w:pPr>
              <w:pStyle w:val="BodyText"/>
              <w:numPr>
                <w:ilvl w:val="0"/>
                <w:numId w:val="96"/>
              </w:numPr>
              <w:ind w:left="0"/>
              <w:rPr>
                <w:lang w:eastAsia="sr-Latn-CS"/>
              </w:rPr>
            </w:pPr>
            <w:r w:rsidRPr="00A13163">
              <w:rPr>
                <w:lang w:eastAsia="sr-Latn-CS"/>
              </w:rPr>
              <w:t>вежбе са акцентовањем</w:t>
            </w:r>
          </w:p>
          <w:p w:rsidR="00CF6EAA" w:rsidRPr="00A13163" w:rsidRDefault="00CF6EAA" w:rsidP="00CF6EAA">
            <w:pPr>
              <w:pStyle w:val="BodyText"/>
              <w:numPr>
                <w:ilvl w:val="0"/>
                <w:numId w:val="96"/>
              </w:numPr>
              <w:ind w:left="0"/>
              <w:rPr>
                <w:lang w:eastAsia="sr-Latn-CS"/>
              </w:rPr>
            </w:pPr>
            <w:r w:rsidRPr="00A13163">
              <w:rPr>
                <w:lang w:eastAsia="sr-Latn-CS"/>
              </w:rPr>
              <w:t>вођење сопственог речника</w:t>
            </w:r>
          </w:p>
          <w:p w:rsidR="00CF6EAA" w:rsidRPr="00A13163" w:rsidRDefault="00CF6EAA" w:rsidP="00CF6EAA">
            <w:pPr>
              <w:pStyle w:val="BodyText"/>
              <w:numPr>
                <w:ilvl w:val="0"/>
                <w:numId w:val="96"/>
              </w:numPr>
              <w:ind w:left="0"/>
              <w:rPr>
                <w:lang w:eastAsia="sr-Latn-CS"/>
              </w:rPr>
            </w:pPr>
            <w:r w:rsidRPr="00A13163">
              <w:rPr>
                <w:lang w:eastAsia="sr-Latn-CS"/>
              </w:rPr>
              <w:t>провера речи</w:t>
            </w:r>
          </w:p>
          <w:p w:rsidR="00CF6EAA" w:rsidRPr="00A13163" w:rsidRDefault="00CF6EAA" w:rsidP="00CF6EAA">
            <w:pPr>
              <w:pStyle w:val="BodyText"/>
              <w:numPr>
                <w:ilvl w:val="0"/>
                <w:numId w:val="96"/>
              </w:numPr>
              <w:ind w:left="0"/>
              <w:rPr>
                <w:lang w:eastAsia="sr-Latn-CS"/>
              </w:rPr>
            </w:pPr>
            <w:r w:rsidRPr="00A13163">
              <w:rPr>
                <w:lang w:eastAsia="sr-Latn-CS"/>
              </w:rPr>
              <w:t>рад у пару (дијалог)</w:t>
            </w:r>
          </w:p>
          <w:p w:rsidR="00CF6EAA" w:rsidRPr="00A13163" w:rsidRDefault="00CF6EAA" w:rsidP="00CF6EAA">
            <w:pPr>
              <w:pStyle w:val="BodyText"/>
              <w:numPr>
                <w:ilvl w:val="0"/>
                <w:numId w:val="96"/>
              </w:numPr>
              <w:ind w:left="0"/>
              <w:rPr>
                <w:lang w:eastAsia="sr-Latn-CS"/>
              </w:rPr>
            </w:pPr>
            <w:r w:rsidRPr="00A13163">
              <w:rPr>
                <w:lang w:eastAsia="sr-Latn-CS"/>
              </w:rPr>
              <w:t>вежбања са захтевом отклањања грешке слушање и реаговање на упутства наставника или са аудио записа</w:t>
            </w:r>
          </w:p>
          <w:p w:rsidR="00CF6EAA" w:rsidRPr="00A13163" w:rsidRDefault="00CF6EAA" w:rsidP="00CF6EAA">
            <w:pPr>
              <w:pStyle w:val="BodyText"/>
              <w:numPr>
                <w:ilvl w:val="0"/>
                <w:numId w:val="96"/>
              </w:numPr>
              <w:ind w:left="0"/>
              <w:rPr>
                <w:lang w:eastAsia="sr-Latn-CS"/>
              </w:rPr>
            </w:pPr>
            <w:r w:rsidRPr="00A13163">
              <w:rPr>
                <w:lang w:eastAsia="sr-Latn-CS"/>
              </w:rPr>
              <w:t>симулација дијалога</w:t>
            </w:r>
          </w:p>
          <w:p w:rsidR="00CF6EAA" w:rsidRPr="00A13163" w:rsidRDefault="00CF6EAA" w:rsidP="00CF6EAA">
            <w:pPr>
              <w:pStyle w:val="BodyText"/>
              <w:numPr>
                <w:ilvl w:val="0"/>
                <w:numId w:val="96"/>
              </w:numPr>
              <w:ind w:left="0"/>
              <w:rPr>
                <w:lang w:eastAsia="sr-Latn-CS"/>
              </w:rPr>
            </w:pPr>
            <w:r w:rsidRPr="00A13163">
              <w:rPr>
                <w:lang w:eastAsia="sr-Latn-CS"/>
              </w:rPr>
              <w:t>именовање научених појмова и израза уз често групно понављање</w:t>
            </w:r>
          </w:p>
          <w:p w:rsidR="00CF6EAA" w:rsidRPr="00A13163" w:rsidRDefault="00CF6EAA" w:rsidP="00CF6EAA">
            <w:pPr>
              <w:pStyle w:val="BodyText"/>
              <w:numPr>
                <w:ilvl w:val="0"/>
                <w:numId w:val="96"/>
              </w:numPr>
              <w:ind w:left="0"/>
              <w:rPr>
                <w:lang w:eastAsia="sr-Latn-CS"/>
              </w:rPr>
            </w:pPr>
            <w:r w:rsidRPr="00A13163">
              <w:rPr>
                <w:lang w:eastAsia="sr-Latn-CS"/>
              </w:rPr>
              <w:t>драмска игра, рад у пару</w:t>
            </w:r>
          </w:p>
          <w:p w:rsidR="00CF6EAA" w:rsidRPr="00A13163" w:rsidRDefault="00CF6EAA" w:rsidP="00CF6EAA">
            <w:pPr>
              <w:pStyle w:val="BodyText"/>
              <w:numPr>
                <w:ilvl w:val="0"/>
                <w:numId w:val="96"/>
              </w:numPr>
              <w:ind w:left="0"/>
              <w:rPr>
                <w:lang w:eastAsia="sr-Latn-CS"/>
              </w:rPr>
            </w:pPr>
            <w:r w:rsidRPr="00A13163">
              <w:rPr>
                <w:lang w:eastAsia="sr-Latn-CS"/>
              </w:rPr>
              <w:t>симулација ситуација, рад на групном пројекту</w:t>
            </w: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нађе синоним задате речи на страном језику,</w:t>
            </w:r>
          </w:p>
          <w:p w:rsidR="00CF6EAA" w:rsidRPr="00A13163" w:rsidRDefault="00CF6EAA" w:rsidP="00546532">
            <w:pPr>
              <w:rPr>
                <w:rFonts w:ascii="Times New Roman" w:hAnsi="Times New Roman" w:cs="Times New Roman"/>
                <w:lang w:val="ru-RU" w:eastAsia="sr-Latn-CS"/>
              </w:rPr>
            </w:pPr>
            <w:r w:rsidRPr="00A13163">
              <w:rPr>
                <w:rFonts w:ascii="Times New Roman" w:hAnsi="Times New Roman" w:cs="Times New Roman"/>
                <w:lang w:val="sr-Cyrl-CS" w:eastAsia="sr-Latn-CS"/>
              </w:rPr>
              <w:t>- Тражи одговарајући израз са матерњег на израз у страном језику</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lang w:val="sr-Latn-CS" w:eastAsia="sr-Latn-CS"/>
              </w:rPr>
              <w:t>- Исправља друга уколико погреши</w:t>
            </w: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72"/>
          <w:jc w:val="center"/>
        </w:trPr>
        <w:tc>
          <w:tcPr>
            <w:tcW w:w="451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ЧИТАЊЕ И СЛУШАЊЕ СА РАЗУМЕВАЊЕМ</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Гледање видео материјала са енглеским поднасловом (филмови, видео записи – историја, географија) </w:t>
            </w:r>
            <w:r w:rsidRPr="00A13163">
              <w:rPr>
                <w:rFonts w:ascii="Times New Roman" w:hAnsi="Times New Roman" w:cs="Times New Roman"/>
                <w:lang w:val="sr-Cyrl-CS" w:eastAsia="sr-Latn-CS"/>
              </w:rPr>
              <w:t>(додатни материјал)</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xml:space="preserve">Краћи дијалози до 10 реплика </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питања и одговори)</w:t>
            </w:r>
          </w:p>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 xml:space="preserve"> Издвајање кључних информација после слушања текста </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lang w:val="sr-Cyrl-CS" w:eastAsia="sr-Latn-CS"/>
              </w:rPr>
              <w:t xml:space="preserve">Разумевање и одговарање на усмене </w:t>
            </w:r>
            <w:r w:rsidRPr="00A13163">
              <w:rPr>
                <w:rFonts w:ascii="Times New Roman" w:hAnsi="Times New Roman" w:cs="Times New Roman"/>
                <w:b/>
                <w:lang w:val="sr-Cyrl-CS" w:eastAsia="sr-Latn-CS"/>
              </w:rPr>
              <w:lastRenderedPageBreak/>
              <w:t xml:space="preserve">поруке ( </w:t>
            </w:r>
            <w:r w:rsidRPr="00A13163">
              <w:rPr>
                <w:rFonts w:ascii="Times New Roman" w:hAnsi="Times New Roman" w:cs="Times New Roman"/>
                <w:lang w:val="sr-Cyrl-CS" w:eastAsia="sr-Latn-CS"/>
              </w:rPr>
              <w:t>давањ</w:t>
            </w:r>
            <w:r w:rsidRPr="00A13163">
              <w:rPr>
                <w:rFonts w:ascii="Times New Roman" w:hAnsi="Times New Roman" w:cs="Times New Roman"/>
                <w:b/>
                <w:lang w:val="sr-Cyrl-CS" w:eastAsia="sr-Latn-CS"/>
              </w:rPr>
              <w:t xml:space="preserve">е </w:t>
            </w:r>
            <w:r w:rsidRPr="00A13163">
              <w:rPr>
                <w:rFonts w:ascii="Times New Roman" w:hAnsi="Times New Roman" w:cs="Times New Roman"/>
                <w:lang w:val="sr-Cyrl-CS" w:eastAsia="sr-Latn-CS"/>
              </w:rPr>
              <w:t>наредбе или извршавање)</w:t>
            </w:r>
          </w:p>
        </w:tc>
        <w:tc>
          <w:tcPr>
            <w:tcW w:w="4418" w:type="dxa"/>
          </w:tcPr>
          <w:p w:rsidR="00CF6EAA" w:rsidRPr="00A13163" w:rsidRDefault="00CF6EAA" w:rsidP="00546532">
            <w:pPr>
              <w:pStyle w:val="BodyText"/>
              <w:tabs>
                <w:tab w:val="left" w:pos="9315"/>
              </w:tabs>
              <w:rPr>
                <w:lang w:eastAsia="sr-Latn-CS"/>
              </w:rPr>
            </w:pPr>
            <w:r w:rsidRPr="00A13163">
              <w:rPr>
                <w:lang w:eastAsia="sr-Latn-CS"/>
              </w:rPr>
              <w:lastRenderedPageBreak/>
              <w:t>примена аудио и видео записа</w:t>
            </w:r>
          </w:p>
          <w:p w:rsidR="00CF6EAA" w:rsidRPr="00A13163" w:rsidRDefault="00CF6EAA" w:rsidP="00546532">
            <w:pPr>
              <w:pStyle w:val="BodyText"/>
              <w:tabs>
                <w:tab w:val="left" w:pos="9315"/>
              </w:tabs>
              <w:rPr>
                <w:lang w:eastAsia="sr-Latn-CS"/>
              </w:rPr>
            </w:pPr>
            <w:r w:rsidRPr="00A13163">
              <w:rPr>
                <w:lang w:eastAsia="sr-Latn-CS"/>
              </w:rPr>
              <w:t>индивидуална и групна анализа текста</w:t>
            </w:r>
          </w:p>
          <w:p w:rsidR="00CF6EAA" w:rsidRPr="00A13163" w:rsidRDefault="00CF6EAA" w:rsidP="00546532">
            <w:pPr>
              <w:pStyle w:val="BodyText"/>
              <w:tabs>
                <w:tab w:val="left" w:pos="9315"/>
              </w:tabs>
              <w:rPr>
                <w:lang w:eastAsia="sr-Latn-CS"/>
              </w:rPr>
            </w:pPr>
            <w:r w:rsidRPr="00A13163">
              <w:rPr>
                <w:lang w:eastAsia="sr-Latn-CS"/>
              </w:rPr>
              <w:t>припрема  питања у вези са прочитаним или одслушаним текстом</w:t>
            </w:r>
          </w:p>
          <w:p w:rsidR="00CF6EAA" w:rsidRPr="00A13163" w:rsidRDefault="00CF6EAA" w:rsidP="00546532">
            <w:pPr>
              <w:pStyle w:val="BodyText"/>
              <w:tabs>
                <w:tab w:val="left" w:pos="9315"/>
              </w:tabs>
              <w:rPr>
                <w:lang w:eastAsia="sr-Latn-CS"/>
              </w:rPr>
            </w:pPr>
            <w:r w:rsidRPr="00A13163">
              <w:rPr>
                <w:lang w:eastAsia="sr-Latn-CS"/>
              </w:rPr>
              <w:t>препричавање прочитаног текста</w:t>
            </w:r>
          </w:p>
          <w:p w:rsidR="00CF6EAA" w:rsidRPr="00A13163" w:rsidRDefault="00CF6EAA" w:rsidP="00546532">
            <w:pPr>
              <w:pStyle w:val="BodyText"/>
              <w:tabs>
                <w:tab w:val="left" w:pos="9315"/>
              </w:tabs>
              <w:rPr>
                <w:lang w:eastAsia="sr-Latn-CS"/>
              </w:rPr>
            </w:pPr>
            <w:r w:rsidRPr="00A13163">
              <w:rPr>
                <w:lang w:eastAsia="sr-Latn-CS"/>
              </w:rPr>
              <w:t>дискусија</w:t>
            </w:r>
          </w:p>
          <w:p w:rsidR="00CF6EAA" w:rsidRPr="00A13163" w:rsidRDefault="00CF6EAA" w:rsidP="00CF6EAA">
            <w:pPr>
              <w:pStyle w:val="BodyText"/>
              <w:numPr>
                <w:ilvl w:val="0"/>
                <w:numId w:val="96"/>
              </w:numPr>
              <w:ind w:left="0"/>
              <w:rPr>
                <w:lang w:eastAsia="sr-Latn-CS"/>
              </w:rPr>
            </w:pPr>
            <w:r w:rsidRPr="00A13163">
              <w:rPr>
                <w:lang w:eastAsia="sr-Latn-CS"/>
              </w:rPr>
              <w:t>вежбе слушања, повезивање предмета са сликом</w:t>
            </w:r>
          </w:p>
          <w:p w:rsidR="00CF6EAA" w:rsidRPr="00A13163" w:rsidRDefault="00CF6EAA" w:rsidP="00CF6EAA">
            <w:pPr>
              <w:pStyle w:val="BodyText"/>
              <w:numPr>
                <w:ilvl w:val="0"/>
                <w:numId w:val="96"/>
              </w:numPr>
              <w:ind w:left="0"/>
              <w:rPr>
                <w:lang w:eastAsia="sr-Latn-CS"/>
              </w:rPr>
            </w:pPr>
            <w:r w:rsidRPr="00A13163">
              <w:rPr>
                <w:lang w:eastAsia="sr-Latn-CS"/>
              </w:rPr>
              <w:t xml:space="preserve">израда постера на задату тему </w:t>
            </w:r>
          </w:p>
          <w:p w:rsidR="00CF6EAA" w:rsidRPr="00A13163" w:rsidRDefault="00CF6EAA" w:rsidP="00CF6EAA">
            <w:pPr>
              <w:pStyle w:val="BodyText"/>
              <w:numPr>
                <w:ilvl w:val="0"/>
                <w:numId w:val="96"/>
              </w:numPr>
              <w:ind w:left="0"/>
              <w:rPr>
                <w:lang w:eastAsia="sr-Latn-CS"/>
              </w:rPr>
            </w:pPr>
            <w:r w:rsidRPr="00A13163">
              <w:rPr>
                <w:lang w:eastAsia="sr-Latn-CS"/>
              </w:rPr>
              <w:t>поступање по датом задатку</w:t>
            </w:r>
          </w:p>
          <w:p w:rsidR="00CF6EAA" w:rsidRPr="00A13163" w:rsidRDefault="00CF6EAA" w:rsidP="00CF6EAA">
            <w:pPr>
              <w:pStyle w:val="BodyText"/>
              <w:numPr>
                <w:ilvl w:val="0"/>
                <w:numId w:val="96"/>
              </w:numPr>
              <w:ind w:left="0"/>
              <w:rPr>
                <w:lang w:eastAsia="sr-Latn-CS"/>
              </w:rPr>
            </w:pPr>
          </w:p>
          <w:p w:rsidR="00CF6EAA" w:rsidRPr="00A13163" w:rsidRDefault="00CF6EAA" w:rsidP="00546532">
            <w:pPr>
              <w:tabs>
                <w:tab w:val="left" w:pos="9315"/>
              </w:tabs>
              <w:rPr>
                <w:rFonts w:ascii="Times New Roman" w:hAnsi="Times New Roman" w:cs="Times New Roman"/>
                <w:lang w:val="sr-Cyrl-CS" w:eastAsia="sr-Latn-CS"/>
              </w:rPr>
            </w:pP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користи вербална и невербална средства изражавања,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може</w:t>
            </w:r>
            <w:r w:rsidRPr="00A13163">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A13163" w:rsidRDefault="00CF6EAA" w:rsidP="00546532">
            <w:pPr>
              <w:rPr>
                <w:rFonts w:ascii="Times New Roman" w:hAnsi="Times New Roman" w:cs="Times New Roman"/>
                <w:lang w:val="sr-Cyrl-CS" w:eastAsia="sr-Latn-CS"/>
              </w:rPr>
            </w:pPr>
          </w:p>
        </w:tc>
      </w:tr>
      <w:tr w:rsidR="00CF6EAA" w:rsidRPr="00A13163" w:rsidTr="00546532">
        <w:trPr>
          <w:trHeight w:val="149"/>
          <w:jc w:val="center"/>
        </w:trPr>
        <w:tc>
          <w:tcPr>
            <w:tcW w:w="451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lastRenderedPageBreak/>
              <w:t>ИСАЊЕ И ПИСМЕНО ИЗРАЖАВАЊЕ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Попуњавање текстова </w:t>
            </w:r>
            <w:r w:rsidRPr="00A13163">
              <w:rPr>
                <w:rFonts w:ascii="Times New Roman" w:hAnsi="Times New Roman" w:cs="Times New Roman"/>
                <w:lang w:val="sr-Cyrl-CS" w:eastAsia="sr-Latn-CS"/>
              </w:rPr>
              <w:t>( песма</w:t>
            </w:r>
            <w:r w:rsidRPr="00A13163">
              <w:rPr>
                <w:rFonts w:ascii="Times New Roman" w:hAnsi="Times New Roman" w:cs="Times New Roman"/>
                <w:lang w:val="ru-RU" w:eastAsia="sr-Latn-CS"/>
              </w:rPr>
              <w:t xml:space="preserve"> из уџбеника</w:t>
            </w:r>
            <w:r w:rsidRPr="00A13163">
              <w:rPr>
                <w:rFonts w:ascii="Times New Roman" w:hAnsi="Times New Roman" w:cs="Times New Roman"/>
                <w:lang w:val="sr-Cyrl-CS" w:eastAsia="sr-Latn-CS"/>
              </w:rPr>
              <w:t>, упитник...)</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 xml:space="preserve">Тестови </w:t>
            </w:r>
            <w:r w:rsidRPr="00A13163">
              <w:rPr>
                <w:rFonts w:ascii="Times New Roman" w:hAnsi="Times New Roman" w:cs="Times New Roman"/>
                <w:lang w:val="sr-Cyrl-CS" w:eastAsia="sr-Latn-CS"/>
              </w:rPr>
              <w:t>( граматичке целине, вокабулар)</w:t>
            </w:r>
          </w:p>
          <w:p w:rsidR="00CF6EAA" w:rsidRPr="00A13163" w:rsidRDefault="00CF6EAA" w:rsidP="00546532">
            <w:pPr>
              <w:rPr>
                <w:rFonts w:ascii="Times New Roman" w:hAnsi="Times New Roman" w:cs="Times New Roman"/>
                <w:lang w:val="sr-Latn-CS" w:eastAsia="sr-Latn-CS"/>
              </w:rPr>
            </w:pPr>
            <w:r w:rsidRPr="00A13163">
              <w:rPr>
                <w:rFonts w:ascii="Times New Roman" w:hAnsi="Times New Roman" w:cs="Times New Roman"/>
                <w:b/>
                <w:u w:val="single"/>
                <w:lang w:val="sr-Cyrl-CS" w:eastAsia="sr-Latn-CS"/>
              </w:rPr>
              <w:t xml:space="preserve">Квизови  и анкете </w:t>
            </w:r>
            <w:r w:rsidRPr="00A13163">
              <w:rPr>
                <w:rFonts w:ascii="Times New Roman" w:hAnsi="Times New Roman" w:cs="Times New Roman"/>
                <w:lang w:val="sr-Cyrl-CS" w:eastAsia="sr-Latn-CS"/>
              </w:rPr>
              <w:t xml:space="preserve"> ( </w:t>
            </w:r>
            <w:r w:rsidRPr="00A13163">
              <w:rPr>
                <w:rFonts w:ascii="Times New Roman" w:hAnsi="Times New Roman" w:cs="Times New Roman"/>
                <w:i/>
                <w:lang w:val="sr-Cyrl-CS" w:eastAsia="sr-Latn-CS"/>
              </w:rPr>
              <w:t>online</w:t>
            </w:r>
            <w:r w:rsidRPr="00A13163">
              <w:rPr>
                <w:rFonts w:ascii="Times New Roman" w:hAnsi="Times New Roman" w:cs="Times New Roman"/>
                <w:lang w:val="sr-Latn-CS" w:eastAsia="sr-Latn-CS"/>
              </w:rPr>
              <w:t>или на часу)</w:t>
            </w:r>
          </w:p>
        </w:tc>
        <w:tc>
          <w:tcPr>
            <w:tcW w:w="4418" w:type="dxa"/>
          </w:tcPr>
          <w:p w:rsidR="00CF6EAA" w:rsidRPr="00A13163" w:rsidRDefault="00CF6EAA" w:rsidP="00546532">
            <w:pPr>
              <w:pStyle w:val="BodyText"/>
              <w:tabs>
                <w:tab w:val="left" w:pos="9315"/>
              </w:tabs>
              <w:rPr>
                <w:lang w:eastAsia="sr-Latn-CS"/>
              </w:rPr>
            </w:pPr>
            <w:r w:rsidRPr="00A13163">
              <w:rPr>
                <w:lang w:eastAsia="sr-Latn-CS"/>
              </w:rPr>
              <w:t>кратки описи</w:t>
            </w:r>
          </w:p>
          <w:p w:rsidR="00CF6EAA" w:rsidRPr="00A13163" w:rsidRDefault="00CF6EAA" w:rsidP="00546532">
            <w:pPr>
              <w:pStyle w:val="BodyText"/>
              <w:tabs>
                <w:tab w:val="left" w:pos="9315"/>
              </w:tabs>
              <w:rPr>
                <w:lang w:eastAsia="sr-Latn-CS"/>
              </w:rPr>
            </w:pPr>
            <w:r w:rsidRPr="00A13163">
              <w:rPr>
                <w:lang w:eastAsia="sr-Latn-CS"/>
              </w:rPr>
              <w:t>диктати</w:t>
            </w:r>
          </w:p>
          <w:p w:rsidR="00CF6EAA" w:rsidRPr="00A13163" w:rsidRDefault="00CF6EAA" w:rsidP="00546532">
            <w:pPr>
              <w:pStyle w:val="BodyText"/>
              <w:tabs>
                <w:tab w:val="left" w:pos="9315"/>
              </w:tabs>
              <w:rPr>
                <w:lang w:eastAsia="sr-Latn-CS"/>
              </w:rPr>
            </w:pPr>
            <w:r w:rsidRPr="00A13163">
              <w:rPr>
                <w:lang w:eastAsia="sr-Latn-CS"/>
              </w:rPr>
              <w:t>преписивање текстова</w:t>
            </w:r>
          </w:p>
          <w:p w:rsidR="00CF6EAA" w:rsidRPr="00A13163" w:rsidRDefault="00CF6EAA" w:rsidP="00546532">
            <w:pPr>
              <w:pStyle w:val="BodyText"/>
              <w:tabs>
                <w:tab w:val="left" w:pos="9315"/>
              </w:tabs>
              <w:rPr>
                <w:lang w:eastAsia="sr-Latn-CS"/>
              </w:rPr>
            </w:pPr>
            <w:r w:rsidRPr="00A13163">
              <w:rPr>
                <w:lang w:eastAsia="sr-Latn-CS"/>
              </w:rPr>
              <w:t>правила интерпункције и правописа</w:t>
            </w:r>
          </w:p>
          <w:p w:rsidR="00CF6EAA" w:rsidRPr="00A13163" w:rsidRDefault="00CF6EAA" w:rsidP="00546532">
            <w:pPr>
              <w:pStyle w:val="BodyText"/>
              <w:tabs>
                <w:tab w:val="left" w:pos="9315"/>
              </w:tabs>
              <w:rPr>
                <w:lang w:eastAsia="sr-Latn-CS"/>
              </w:rPr>
            </w:pPr>
            <w:r w:rsidRPr="00A13163">
              <w:rPr>
                <w:lang w:eastAsia="sr-Latn-CS"/>
              </w:rPr>
              <w:t>коришћење интернета и других средстава писмене комуникације</w:t>
            </w:r>
          </w:p>
          <w:p w:rsidR="00CF6EAA" w:rsidRPr="00A13163" w:rsidRDefault="00CF6EAA" w:rsidP="00546532">
            <w:pPr>
              <w:pStyle w:val="BodyText"/>
              <w:tabs>
                <w:tab w:val="left" w:pos="9315"/>
              </w:tabs>
              <w:rPr>
                <w:lang w:eastAsia="sr-Latn-CS"/>
              </w:rPr>
            </w:pPr>
            <w:r w:rsidRPr="00A13163">
              <w:rPr>
                <w:lang w:eastAsia="sr-Latn-CS"/>
              </w:rPr>
              <w:t>подстицање креативности кроз писање кратких песама и причица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     игрица размене писаних порука</w:t>
            </w:r>
          </w:p>
        </w:tc>
        <w:tc>
          <w:tcPr>
            <w:tcW w:w="5456" w:type="dxa"/>
          </w:tcPr>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Правилно пише страну реч,</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познату фразу,</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A13163" w:rsidRDefault="00CF6EAA" w:rsidP="00546532">
            <w:pPr>
              <w:rPr>
                <w:rFonts w:ascii="Times New Roman" w:hAnsi="Times New Roman" w:cs="Times New Roman"/>
                <w:lang w:val="sr-Cyrl-CS" w:eastAsia="sr-Latn-CS"/>
              </w:rPr>
            </w:pPr>
            <w:r w:rsidRPr="00A13163">
              <w:rPr>
                <w:rFonts w:ascii="Times New Roman" w:hAnsi="Times New Roman" w:cs="Times New Roman"/>
                <w:lang w:val="sr-Cyrl-CS" w:eastAsia="sr-Latn-CS"/>
              </w:rPr>
              <w:t xml:space="preserve">-   </w:t>
            </w:r>
            <w:r w:rsidRPr="00A13163">
              <w:rPr>
                <w:rFonts w:ascii="Times New Roman" w:hAnsi="Times New Roman" w:cs="Times New Roman"/>
                <w:lang w:val="sr-Latn-CS" w:eastAsia="sr-Latn-CS"/>
              </w:rPr>
              <w:t>Писање дневника</w:t>
            </w:r>
          </w:p>
        </w:tc>
      </w:tr>
      <w:tr w:rsidR="00CF6EAA" w:rsidRPr="00A13163" w:rsidTr="00546532">
        <w:trPr>
          <w:trHeight w:val="149"/>
          <w:jc w:val="center"/>
        </w:trPr>
        <w:tc>
          <w:tcPr>
            <w:tcW w:w="4513" w:type="dxa"/>
            <w:shd w:val="clear" w:color="auto" w:fill="FBD4B4"/>
          </w:tcPr>
          <w:p w:rsidR="00CF6EAA" w:rsidRPr="00A13163" w:rsidRDefault="00CF6EAA" w:rsidP="00546532">
            <w:pPr>
              <w:rPr>
                <w:rFonts w:ascii="Times New Roman" w:hAnsi="Times New Roman" w:cs="Times New Roman"/>
                <w:b/>
                <w:lang w:val="sr-Cyrl-CS" w:eastAsia="sr-Latn-CS"/>
              </w:rPr>
            </w:pPr>
            <w:r w:rsidRPr="00A13163">
              <w:rPr>
                <w:rFonts w:ascii="Times New Roman" w:hAnsi="Times New Roman" w:cs="Times New Roman"/>
                <w:b/>
                <w:lang w:val="sr-Cyrl-CS" w:eastAsia="sr-Latn-CS"/>
              </w:rPr>
              <w:t>КОНВЕРЗАЦИЈА</w:t>
            </w:r>
          </w:p>
          <w:p w:rsidR="00CF6EAA" w:rsidRPr="00A13163" w:rsidRDefault="00CF6EAA" w:rsidP="00546532">
            <w:pPr>
              <w:tabs>
                <w:tab w:val="left" w:pos="9315"/>
              </w:tabs>
              <w:rPr>
                <w:rFonts w:ascii="Times New Roman" w:hAnsi="Times New Roman" w:cs="Times New Roman"/>
                <w:b/>
                <w:u w:val="single"/>
                <w:lang w:val="sr-Cyrl-CS" w:eastAsia="sr-Latn-CS"/>
              </w:rPr>
            </w:pPr>
            <w:r w:rsidRPr="00A13163">
              <w:rPr>
                <w:rFonts w:ascii="Times New Roman" w:hAnsi="Times New Roman" w:cs="Times New Roman"/>
                <w:b/>
                <w:u w:val="single"/>
                <w:lang w:val="sr-Cyrl-CS" w:eastAsia="sr-Latn-CS"/>
              </w:rPr>
              <w:t>Дебата</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lang w:val="sr-Cyrl-CS" w:eastAsia="sr-Latn-CS"/>
              </w:rPr>
              <w:t>дискусија на задату тему ( дијалог или у групи)</w:t>
            </w:r>
          </w:p>
          <w:p w:rsidR="00CF6EAA" w:rsidRPr="00A13163" w:rsidRDefault="00CF6EAA" w:rsidP="00546532">
            <w:pPr>
              <w:tabs>
                <w:tab w:val="left" w:pos="9315"/>
              </w:tabs>
              <w:rPr>
                <w:rFonts w:ascii="Times New Roman" w:hAnsi="Times New Roman" w:cs="Times New Roman"/>
                <w:lang w:val="sr-Cyrl-CS" w:eastAsia="sr-Latn-CS"/>
              </w:rPr>
            </w:pPr>
            <w:r w:rsidRPr="00A13163">
              <w:rPr>
                <w:rFonts w:ascii="Times New Roman" w:hAnsi="Times New Roman" w:cs="Times New Roman"/>
                <w:b/>
                <w:u w:val="single"/>
                <w:lang w:val="sr-Cyrl-CS" w:eastAsia="sr-Latn-CS"/>
              </w:rPr>
              <w:t>Драматизација (</w:t>
            </w:r>
            <w:r w:rsidRPr="00A13163">
              <w:rPr>
                <w:rFonts w:ascii="Times New Roman" w:hAnsi="Times New Roman" w:cs="Times New Roman"/>
                <w:lang w:val="sr-Cyrl-CS" w:eastAsia="sr-Latn-CS"/>
              </w:rPr>
              <w:t>скечевивезани за претходно учену целину )</w:t>
            </w:r>
          </w:p>
          <w:p w:rsidR="00CF6EAA" w:rsidRPr="00A13163" w:rsidRDefault="00CF6EAA" w:rsidP="00546532">
            <w:pPr>
              <w:tabs>
                <w:tab w:val="left" w:pos="9315"/>
              </w:tabs>
              <w:rPr>
                <w:rFonts w:ascii="Times New Roman" w:hAnsi="Times New Roman" w:cs="Times New Roman"/>
                <w:b/>
                <w:lang w:val="sr-Cyrl-CS" w:eastAsia="sr-Latn-CS"/>
              </w:rPr>
            </w:pPr>
            <w:r w:rsidRPr="00A13163">
              <w:rPr>
                <w:rFonts w:ascii="Times New Roman" w:hAnsi="Times New Roman" w:cs="Times New Roman"/>
                <w:b/>
                <w:lang w:val="sr-Cyrl-CS" w:eastAsia="sr-Latn-CS"/>
              </w:rPr>
              <w:t xml:space="preserve">Асистирање наставнику на часовима допунске наставе – </w:t>
            </w:r>
          </w:p>
          <w:p w:rsidR="00CF6EAA" w:rsidRPr="00A13163" w:rsidRDefault="00CF6EAA" w:rsidP="00546532">
            <w:pPr>
              <w:tabs>
                <w:tab w:val="left" w:pos="9315"/>
              </w:tabs>
              <w:rPr>
                <w:rFonts w:ascii="Times New Roman" w:hAnsi="Times New Roman" w:cs="Times New Roman"/>
                <w:u w:val="single"/>
                <w:lang w:val="sr-Cyrl-CS" w:eastAsia="sr-Latn-CS"/>
              </w:rPr>
            </w:pPr>
            <w:r w:rsidRPr="00A13163">
              <w:rPr>
                <w:rFonts w:ascii="Times New Roman" w:hAnsi="Times New Roman" w:cs="Times New Roman"/>
                <w:b/>
                <w:lang w:val="sr-Cyrl-CS" w:eastAsia="sr-Latn-CS"/>
              </w:rPr>
              <w:t xml:space="preserve">Вршњачка едукација (PEER Education) – </w:t>
            </w:r>
            <w:r w:rsidRPr="00A13163">
              <w:rPr>
                <w:rFonts w:ascii="Times New Roman" w:hAnsi="Times New Roman" w:cs="Times New Roman"/>
                <w:lang w:val="sr-Cyrl-CS" w:eastAsia="sr-Latn-CS"/>
              </w:rPr>
              <w:t>уручивањетестова, објашњавање на енглеском, давање примера о начину одговарања ...</w:t>
            </w:r>
          </w:p>
        </w:tc>
        <w:tc>
          <w:tcPr>
            <w:tcW w:w="4418" w:type="dxa"/>
          </w:tcPr>
          <w:p w:rsidR="00CF6EAA" w:rsidRPr="00A13163" w:rsidRDefault="00CF6EAA" w:rsidP="00546532">
            <w:pPr>
              <w:pStyle w:val="BodyText"/>
              <w:rPr>
                <w:lang w:eastAsia="sr-Latn-CS"/>
              </w:rPr>
            </w:pPr>
            <w:r w:rsidRPr="00A13163">
              <w:rPr>
                <w:lang w:eastAsia="sr-Latn-CS"/>
              </w:rPr>
              <w:t>коришћење припремљеног текста за разговор,</w:t>
            </w:r>
          </w:p>
          <w:p w:rsidR="00CF6EAA" w:rsidRPr="00A13163" w:rsidRDefault="00CF6EAA" w:rsidP="00CF6EAA">
            <w:pPr>
              <w:pStyle w:val="BodyText"/>
              <w:numPr>
                <w:ilvl w:val="0"/>
                <w:numId w:val="96"/>
              </w:numPr>
              <w:ind w:left="0"/>
              <w:rPr>
                <w:lang w:eastAsia="sr-Latn-CS"/>
              </w:rPr>
            </w:pPr>
            <w:r w:rsidRPr="00A13163">
              <w:rPr>
                <w:lang w:eastAsia="sr-Latn-CS"/>
              </w:rPr>
              <w:t>коришћење интернета у сврху тражење фотографија и текста на задату тему</w:t>
            </w:r>
          </w:p>
          <w:p w:rsidR="00CF6EAA" w:rsidRPr="00A13163" w:rsidRDefault="00CF6EAA" w:rsidP="00CF6EAA">
            <w:pPr>
              <w:pStyle w:val="BodyText"/>
              <w:numPr>
                <w:ilvl w:val="0"/>
                <w:numId w:val="96"/>
              </w:numPr>
              <w:ind w:left="0"/>
              <w:rPr>
                <w:lang w:eastAsia="sr-Latn-CS"/>
              </w:rPr>
            </w:pPr>
            <w:r w:rsidRPr="00A13163">
              <w:rPr>
                <w:lang w:eastAsia="sr-Latn-CS"/>
              </w:rPr>
              <w:t>рад у Power Point</w:t>
            </w:r>
            <w:r w:rsidRPr="00A13163">
              <w:rPr>
                <w:lang w:val="ru-RU" w:eastAsia="sr-Latn-CS"/>
              </w:rPr>
              <w:t>-у,</w:t>
            </w:r>
          </w:p>
          <w:p w:rsidR="00CF6EAA" w:rsidRPr="00A13163" w:rsidRDefault="00CF6EAA" w:rsidP="00CF6EAA">
            <w:pPr>
              <w:pStyle w:val="BodyText"/>
              <w:numPr>
                <w:ilvl w:val="0"/>
                <w:numId w:val="96"/>
              </w:numPr>
              <w:ind w:left="0"/>
              <w:rPr>
                <w:lang w:eastAsia="sr-Latn-CS"/>
              </w:rPr>
            </w:pPr>
            <w:r w:rsidRPr="00A13163">
              <w:rPr>
                <w:lang w:val="ru-RU" w:eastAsia="sr-Latn-CS"/>
              </w:rPr>
              <w:t>припрема питања и одговора уз консултацију са наставником</w:t>
            </w:r>
          </w:p>
        </w:tc>
        <w:tc>
          <w:tcPr>
            <w:tcW w:w="5456" w:type="dxa"/>
          </w:tcPr>
          <w:p w:rsidR="00CF6EAA" w:rsidRPr="00A13163" w:rsidRDefault="00CF6EAA" w:rsidP="00546532">
            <w:pPr>
              <w:pStyle w:val="BodyText"/>
              <w:rPr>
                <w:lang w:eastAsia="sr-Latn-CS"/>
              </w:rPr>
            </w:pPr>
            <w:r w:rsidRPr="00A13163">
              <w:rPr>
                <w:lang w:eastAsia="sr-Latn-CS"/>
              </w:rPr>
              <w:t>Разумевање  и давање једноставних упутстава и команди,</w:t>
            </w:r>
          </w:p>
          <w:p w:rsidR="00CF6EAA" w:rsidRPr="00A13163" w:rsidRDefault="00CF6EAA" w:rsidP="00CF6EAA">
            <w:pPr>
              <w:pStyle w:val="BodyText"/>
              <w:numPr>
                <w:ilvl w:val="0"/>
                <w:numId w:val="96"/>
              </w:numPr>
              <w:ind w:left="0"/>
              <w:rPr>
                <w:lang w:eastAsia="sr-Latn-CS"/>
              </w:rPr>
            </w:pPr>
            <w:r w:rsidRPr="00A13163">
              <w:rPr>
                <w:lang w:eastAsia="sr-Latn-CS"/>
              </w:rPr>
              <w:t>Молбе и изрази захвалности,</w:t>
            </w:r>
          </w:p>
          <w:p w:rsidR="00CF6EAA" w:rsidRPr="00A13163" w:rsidRDefault="00CF6EAA" w:rsidP="00CF6EAA">
            <w:pPr>
              <w:pStyle w:val="BodyText"/>
              <w:numPr>
                <w:ilvl w:val="0"/>
                <w:numId w:val="96"/>
              </w:numPr>
              <w:ind w:left="0"/>
              <w:rPr>
                <w:lang w:eastAsia="sr-Latn-CS"/>
              </w:rPr>
            </w:pPr>
            <w:r w:rsidRPr="00A13163">
              <w:rPr>
                <w:lang w:eastAsia="sr-Latn-CS"/>
              </w:rPr>
              <w:t>Преноси трећој особи  основно значење исказаног у оквиру набројаних комуникативних функција,</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тражење и давање обавештења; </w:t>
            </w:r>
          </w:p>
          <w:p w:rsidR="00CF6EAA" w:rsidRPr="00A13163" w:rsidRDefault="00CF6EAA" w:rsidP="00546532">
            <w:pPr>
              <w:autoSpaceDE w:val="0"/>
              <w:autoSpaceDN w:val="0"/>
              <w:adjustRightInd w:val="0"/>
              <w:rPr>
                <w:rFonts w:ascii="Times New Roman" w:hAnsi="Times New Roman" w:cs="Times New Roman"/>
                <w:lang w:val="ru-RU" w:eastAsia="sr-Latn-CS"/>
              </w:rPr>
            </w:pPr>
            <w:r w:rsidRPr="00A13163">
              <w:rPr>
                <w:rFonts w:ascii="Times New Roman" w:hAnsi="Times New Roman" w:cs="Times New Roman"/>
                <w:lang w:val="ru-RU" w:eastAsia="sr-Latn-CS"/>
              </w:rPr>
              <w:t xml:space="preserve">-     описивање и именовање предмета; </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val="ru-RU" w:eastAsia="sr-Latn-CS"/>
              </w:rPr>
              <w:t xml:space="preserve">-     изражавање припадности; </w:t>
            </w:r>
          </w:p>
          <w:p w:rsidR="00CF6EAA" w:rsidRPr="00A13163" w:rsidRDefault="00CF6EAA" w:rsidP="00546532">
            <w:pPr>
              <w:autoSpaceDE w:val="0"/>
              <w:autoSpaceDN w:val="0"/>
              <w:adjustRightInd w:val="0"/>
              <w:rPr>
                <w:rFonts w:ascii="Times New Roman" w:hAnsi="Times New Roman" w:cs="Times New Roman"/>
                <w:lang w:val="sr-Latn-CS" w:eastAsia="sr-Latn-CS"/>
              </w:rPr>
            </w:pPr>
            <w:r w:rsidRPr="00A13163">
              <w:rPr>
                <w:rFonts w:ascii="Times New Roman" w:hAnsi="Times New Roman" w:cs="Times New Roman"/>
                <w:lang w:val="sr-Latn-CS" w:eastAsia="sr-Latn-CS"/>
              </w:rPr>
              <w:t>-     препознавање историјских појмова</w:t>
            </w:r>
          </w:p>
          <w:p w:rsidR="00CF6EAA" w:rsidRPr="00A13163" w:rsidRDefault="00CF6EAA" w:rsidP="00546532">
            <w:pPr>
              <w:autoSpaceDE w:val="0"/>
              <w:autoSpaceDN w:val="0"/>
              <w:adjustRightInd w:val="0"/>
              <w:rPr>
                <w:rFonts w:ascii="Times New Roman" w:hAnsi="Times New Roman" w:cs="Times New Roman"/>
                <w:lang w:val="sr-Latn-CS" w:eastAsia="sr-Latn-CS"/>
              </w:rPr>
            </w:pPr>
          </w:p>
        </w:tc>
      </w:tr>
    </w:tbl>
    <w:p w:rsidR="00CF6EAA" w:rsidRPr="00A13163" w:rsidRDefault="00CF6EAA" w:rsidP="00CF6EAA">
      <w:pPr>
        <w:tabs>
          <w:tab w:val="left" w:pos="1830"/>
          <w:tab w:val="left" w:pos="6540"/>
        </w:tabs>
        <w:rPr>
          <w:rFonts w:ascii="Times New Roman" w:hAnsi="Times New Roman" w:cs="Times New Roman"/>
          <w:b/>
          <w:lang w:val="sr-Cyrl-CS"/>
        </w:rPr>
      </w:pPr>
    </w:p>
    <w:p w:rsidR="00CF6EAA" w:rsidRPr="00A13163" w:rsidRDefault="00CF6EAA" w:rsidP="00CF6EAA">
      <w:pPr>
        <w:tabs>
          <w:tab w:val="left" w:pos="1830"/>
          <w:tab w:val="left" w:pos="6540"/>
        </w:tabs>
        <w:rPr>
          <w:rFonts w:ascii="Times New Roman" w:hAnsi="Times New Roman" w:cs="Times New Roman"/>
          <w:b/>
        </w:rPr>
      </w:pPr>
      <w:r w:rsidRPr="00A13163">
        <w:rPr>
          <w:rFonts w:ascii="Times New Roman" w:hAnsi="Times New Roman" w:cs="Times New Roman"/>
          <w:b/>
          <w:lang w:val="sr-Cyrl-CS"/>
        </w:rPr>
        <w:lastRenderedPageBreak/>
        <w:t xml:space="preserve">ИСТОРИЈА </w:t>
      </w:r>
    </w:p>
    <w:p w:rsidR="00CF6EAA" w:rsidRPr="00A13163" w:rsidRDefault="00CF6EAA" w:rsidP="00CF6EAA">
      <w:pPr>
        <w:tabs>
          <w:tab w:val="left" w:pos="1830"/>
          <w:tab w:val="left" w:pos="6540"/>
        </w:tabs>
        <w:rPr>
          <w:rFonts w:ascii="Times New Roman" w:hAnsi="Times New Roman" w:cs="Times New Roman"/>
          <w:b/>
        </w:rPr>
      </w:pPr>
    </w:p>
    <w:tbl>
      <w:tblPr>
        <w:tblW w:w="14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1"/>
        <w:gridCol w:w="2427"/>
        <w:gridCol w:w="9"/>
        <w:gridCol w:w="2398"/>
        <w:gridCol w:w="38"/>
        <w:gridCol w:w="3357"/>
        <w:gridCol w:w="16"/>
        <w:gridCol w:w="3560"/>
      </w:tblGrid>
      <w:tr w:rsidR="00CF6EAA" w:rsidRPr="00A13163" w:rsidTr="00546532">
        <w:trPr>
          <w:trHeight w:val="506"/>
        </w:trPr>
        <w:tc>
          <w:tcPr>
            <w:tcW w:w="2361" w:type="dxa"/>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НАСТАВНА ТЕМА</w:t>
            </w:r>
          </w:p>
        </w:tc>
        <w:tc>
          <w:tcPr>
            <w:tcW w:w="2436" w:type="dxa"/>
            <w:gridSpan w:val="2"/>
            <w:vMerge w:val="restart"/>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НАЧИНИ РЕАЛИЗАЦИЈЕ</w:t>
            </w:r>
          </w:p>
        </w:tc>
        <w:tc>
          <w:tcPr>
            <w:tcW w:w="9369" w:type="dxa"/>
            <w:gridSpan w:val="5"/>
            <w:shd w:val="clear" w:color="auto" w:fill="FBD4B4"/>
            <w:vAlign w:val="center"/>
          </w:tcPr>
          <w:p w:rsidR="00CF6EAA" w:rsidRPr="00A13163" w:rsidRDefault="00CF6EAA" w:rsidP="00546532">
            <w:pPr>
              <w:jc w:val="center"/>
              <w:rPr>
                <w:rFonts w:ascii="Times New Roman" w:hAnsi="Times New Roman" w:cs="Times New Roman"/>
                <w:b/>
              </w:rPr>
            </w:pPr>
            <w:r w:rsidRPr="00A13163">
              <w:rPr>
                <w:rFonts w:ascii="Times New Roman" w:hAnsi="Times New Roman" w:cs="Times New Roman"/>
                <w:b/>
                <w:lang w:val="sr-Cyrl-CS"/>
              </w:rPr>
              <w:t>ИСХОДИ ( СТАНДАРДИ)</w:t>
            </w:r>
          </w:p>
        </w:tc>
      </w:tr>
      <w:tr w:rsidR="00CF6EAA" w:rsidRPr="00A13163" w:rsidTr="00546532">
        <w:trPr>
          <w:trHeight w:val="165"/>
        </w:trPr>
        <w:tc>
          <w:tcPr>
            <w:tcW w:w="2361" w:type="dxa"/>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2436" w:type="dxa"/>
            <w:gridSpan w:val="2"/>
            <w:vMerge/>
            <w:shd w:val="clear" w:color="auto" w:fill="FBD4B4"/>
            <w:vAlign w:val="center"/>
          </w:tcPr>
          <w:p w:rsidR="00CF6EAA" w:rsidRPr="00A13163" w:rsidRDefault="00CF6EAA" w:rsidP="00546532">
            <w:pPr>
              <w:jc w:val="center"/>
              <w:rPr>
                <w:rFonts w:ascii="Times New Roman" w:hAnsi="Times New Roman" w:cs="Times New Roman"/>
                <w:b/>
                <w:lang w:val="sr-Cyrl-CS"/>
              </w:rPr>
            </w:pPr>
          </w:p>
        </w:tc>
        <w:tc>
          <w:tcPr>
            <w:tcW w:w="2398" w:type="dxa"/>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основни</w:t>
            </w:r>
          </w:p>
        </w:tc>
        <w:tc>
          <w:tcPr>
            <w:tcW w:w="3395" w:type="dxa"/>
            <w:gridSpan w:val="2"/>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средњи</w:t>
            </w:r>
          </w:p>
        </w:tc>
        <w:tc>
          <w:tcPr>
            <w:tcW w:w="3576" w:type="dxa"/>
            <w:gridSpan w:val="2"/>
            <w:shd w:val="clear" w:color="auto" w:fill="FBD4B4"/>
            <w:vAlign w:val="center"/>
          </w:tcPr>
          <w:p w:rsidR="00CF6EAA" w:rsidRPr="00A13163" w:rsidRDefault="00CF6EAA" w:rsidP="00546532">
            <w:pPr>
              <w:jc w:val="center"/>
              <w:rPr>
                <w:rFonts w:ascii="Times New Roman" w:hAnsi="Times New Roman" w:cs="Times New Roman"/>
                <w:b/>
                <w:lang w:val="sr-Cyrl-CS"/>
              </w:rPr>
            </w:pPr>
            <w:r w:rsidRPr="00A13163">
              <w:rPr>
                <w:rFonts w:ascii="Times New Roman" w:hAnsi="Times New Roman" w:cs="Times New Roman"/>
                <w:b/>
                <w:lang w:val="sr-Cyrl-CS"/>
              </w:rPr>
              <w:t>напредни</w:t>
            </w:r>
          </w:p>
        </w:tc>
      </w:tr>
      <w:tr w:rsidR="00CF6EAA" w:rsidRPr="00A13163" w:rsidTr="00546532">
        <w:trPr>
          <w:trHeight w:val="146"/>
        </w:trPr>
        <w:tc>
          <w:tcPr>
            <w:tcW w:w="2361"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Успон Европе (Европа од краја 15. до краја 18.века)</w:t>
            </w:r>
          </w:p>
          <w:p w:rsidR="00CF6EAA" w:rsidRPr="00A13163" w:rsidRDefault="00CF6EAA" w:rsidP="00546532">
            <w:pPr>
              <w:rPr>
                <w:rFonts w:ascii="Times New Roman" w:hAnsi="Times New Roman" w:cs="Times New Roman"/>
              </w:rPr>
            </w:pPr>
            <w:r w:rsidRPr="00A13163">
              <w:rPr>
                <w:rFonts w:ascii="Times New Roman" w:hAnsi="Times New Roman" w:cs="Times New Roman"/>
              </w:rPr>
              <w:t>2</w:t>
            </w:r>
          </w:p>
          <w:p w:rsidR="00CF6EAA" w:rsidRPr="00A13163" w:rsidRDefault="00CF6EAA" w:rsidP="00546532">
            <w:pPr>
              <w:rPr>
                <w:rFonts w:ascii="Times New Roman" w:hAnsi="Times New Roman" w:cs="Times New Roman"/>
                <w:b/>
                <w:lang w:val="sr-Cyrl-CS"/>
              </w:rPr>
            </w:pPr>
          </w:p>
        </w:tc>
        <w:tc>
          <w:tcPr>
            <w:tcW w:w="2436" w:type="dxa"/>
            <w:gridSpan w:val="2"/>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Обнављање градива ранијих разреда, рад на кључним појмовима и стандардима напредног нивоа, припрема за такмичење</w:t>
            </w:r>
          </w:p>
        </w:tc>
        <w:tc>
          <w:tcPr>
            <w:tcW w:w="2398" w:type="dxa"/>
            <w:vAlign w:val="center"/>
          </w:tcPr>
          <w:p w:rsidR="00CF6EAA" w:rsidRPr="00A13163" w:rsidRDefault="00CF6EAA" w:rsidP="00546532">
            <w:pPr>
              <w:rPr>
                <w:rFonts w:ascii="Times New Roman" w:hAnsi="Times New Roman" w:cs="Times New Roman"/>
                <w:lang w:val="sr-Cyrl-CS"/>
              </w:rPr>
            </w:pPr>
          </w:p>
        </w:tc>
        <w:tc>
          <w:tcPr>
            <w:tcW w:w="3395"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tc>
        <w:tc>
          <w:tcPr>
            <w:tcW w:w="3576"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tc>
      </w:tr>
      <w:tr w:rsidR="00CF6EAA" w:rsidRPr="00A13163" w:rsidTr="00546532">
        <w:trPr>
          <w:trHeight w:val="146"/>
        </w:trPr>
        <w:tc>
          <w:tcPr>
            <w:tcW w:w="2361" w:type="dxa"/>
            <w:shd w:val="clear" w:color="auto" w:fill="FBD4B4"/>
            <w:vAlign w:val="center"/>
          </w:tcPr>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p>
          <w:p w:rsidR="00CF6EAA" w:rsidRPr="00A13163" w:rsidRDefault="00CF6EAA" w:rsidP="00546532">
            <w:pPr>
              <w:rPr>
                <w:rFonts w:ascii="Times New Roman" w:hAnsi="Times New Roman" w:cs="Times New Roman"/>
                <w:b/>
                <w:lang w:val="sr-Cyrl-CS"/>
              </w:rPr>
            </w:pPr>
            <w:r w:rsidRPr="00A13163">
              <w:rPr>
                <w:rFonts w:ascii="Times New Roman" w:hAnsi="Times New Roman" w:cs="Times New Roman"/>
                <w:lang w:val="sr-Cyrl-CS"/>
              </w:rPr>
              <w:t>Српски народ под страном влашћу од 16. до  18 века</w:t>
            </w:r>
          </w:p>
          <w:p w:rsidR="00CF6EAA" w:rsidRPr="00A13163" w:rsidRDefault="00CF6EAA" w:rsidP="00546532">
            <w:pPr>
              <w:rPr>
                <w:rFonts w:ascii="Times New Roman" w:hAnsi="Times New Roman" w:cs="Times New Roman"/>
              </w:rPr>
            </w:pPr>
            <w:r w:rsidRPr="00A13163">
              <w:rPr>
                <w:rFonts w:ascii="Times New Roman" w:hAnsi="Times New Roman" w:cs="Times New Roman"/>
              </w:rPr>
              <w:t>2</w:t>
            </w:r>
          </w:p>
          <w:p w:rsidR="00CF6EAA" w:rsidRPr="00A13163" w:rsidRDefault="00CF6EAA" w:rsidP="00546532">
            <w:pPr>
              <w:rPr>
                <w:rFonts w:ascii="Times New Roman" w:hAnsi="Times New Roman" w:cs="Times New Roman"/>
                <w:b/>
                <w:lang w:val="sr-Cyrl-CS"/>
              </w:rPr>
            </w:pPr>
          </w:p>
        </w:tc>
        <w:tc>
          <w:tcPr>
            <w:tcW w:w="2436" w:type="dxa"/>
            <w:gridSpan w:val="2"/>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Обнављање градива ранијих разреда, рад на кључним појмовима и стандардима напредног нивоа, припрема за такмичење</w:t>
            </w:r>
          </w:p>
        </w:tc>
        <w:tc>
          <w:tcPr>
            <w:tcW w:w="2398" w:type="dxa"/>
            <w:vAlign w:val="center"/>
          </w:tcPr>
          <w:p w:rsidR="00CF6EAA" w:rsidRPr="00A13163" w:rsidRDefault="00CF6EAA" w:rsidP="00546532">
            <w:pPr>
              <w:rPr>
                <w:rFonts w:ascii="Times New Roman" w:hAnsi="Times New Roman" w:cs="Times New Roman"/>
                <w:lang w:val="sr-Cyrl-CS"/>
              </w:rPr>
            </w:pPr>
          </w:p>
        </w:tc>
        <w:tc>
          <w:tcPr>
            <w:tcW w:w="3395"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tc>
        <w:tc>
          <w:tcPr>
            <w:tcW w:w="3576"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tc>
      </w:tr>
      <w:tr w:rsidR="00CF6EAA" w:rsidRPr="00A13163" w:rsidTr="00546532">
        <w:trPr>
          <w:trHeight w:val="146"/>
        </w:trPr>
        <w:tc>
          <w:tcPr>
            <w:tcW w:w="2361" w:type="dxa"/>
            <w:shd w:val="clear" w:color="auto" w:fill="FBD4B4"/>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Доба револуција (свет од кр.18.века до 70-тих год. 19.века)</w:t>
            </w:r>
          </w:p>
          <w:p w:rsidR="00CF6EAA" w:rsidRPr="00A13163" w:rsidRDefault="00CF6EAA" w:rsidP="00546532">
            <w:pPr>
              <w:rPr>
                <w:rFonts w:ascii="Times New Roman" w:hAnsi="Times New Roman" w:cs="Times New Roman"/>
                <w:b/>
              </w:rPr>
            </w:pPr>
            <w:r w:rsidRPr="00A13163">
              <w:rPr>
                <w:rFonts w:ascii="Times New Roman" w:hAnsi="Times New Roman" w:cs="Times New Roman"/>
              </w:rPr>
              <w:t>2</w:t>
            </w:r>
          </w:p>
        </w:tc>
        <w:tc>
          <w:tcPr>
            <w:tcW w:w="2436" w:type="dxa"/>
            <w:gridSpan w:val="2"/>
            <w:vAlign w:val="center"/>
          </w:tcPr>
          <w:p w:rsidR="00CF6EAA" w:rsidRPr="00A13163" w:rsidRDefault="00CF6EAA" w:rsidP="00546532">
            <w:pPr>
              <w:tabs>
                <w:tab w:val="left" w:pos="9315"/>
              </w:tabs>
              <w:rPr>
                <w:rFonts w:ascii="Times New Roman" w:hAnsi="Times New Roman" w:cs="Times New Roman"/>
                <w:lang w:val="sr-Cyrl-CS"/>
              </w:rPr>
            </w:pPr>
            <w:r w:rsidRPr="00A13163">
              <w:rPr>
                <w:rFonts w:ascii="Times New Roman" w:hAnsi="Times New Roman" w:cs="Times New Roman"/>
                <w:lang w:val="sr-Cyrl-CS"/>
              </w:rPr>
              <w:t>Обнављање градива ранијих разреда, рад на кључним појмовима и стандардима напредног нивоа, припрема за такмичење</w:t>
            </w:r>
          </w:p>
        </w:tc>
        <w:tc>
          <w:tcPr>
            <w:tcW w:w="2398" w:type="dxa"/>
            <w:vAlign w:val="center"/>
          </w:tcPr>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p w:rsidR="00CF6EAA" w:rsidRPr="00A13163" w:rsidRDefault="00CF6EAA" w:rsidP="00546532">
            <w:pPr>
              <w:rPr>
                <w:rFonts w:ascii="Times New Roman" w:hAnsi="Times New Roman" w:cs="Times New Roman"/>
                <w:lang w:val="sr-Cyrl-CS"/>
              </w:rPr>
            </w:pPr>
          </w:p>
        </w:tc>
        <w:tc>
          <w:tcPr>
            <w:tcW w:w="3395"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p w:rsidR="00CF6EAA" w:rsidRPr="00A13163" w:rsidRDefault="00CF6EAA" w:rsidP="00546532">
            <w:pPr>
              <w:rPr>
                <w:rFonts w:ascii="Times New Roman" w:hAnsi="Times New Roman" w:cs="Times New Roman"/>
                <w:lang w:val="sr-Cyrl-CS"/>
              </w:rPr>
            </w:pPr>
          </w:p>
        </w:tc>
        <w:tc>
          <w:tcPr>
            <w:tcW w:w="3576" w:type="dxa"/>
            <w:gridSpan w:val="2"/>
            <w:vAlign w:val="center"/>
          </w:tcPr>
          <w:p w:rsidR="00CF6EAA" w:rsidRPr="00A13163" w:rsidRDefault="00CF6EAA" w:rsidP="00546532">
            <w:pPr>
              <w:rPr>
                <w:rFonts w:ascii="Times New Roman" w:hAnsi="Times New Roman" w:cs="Times New Roman"/>
                <w:lang w:val="sr-Cyrl-CS"/>
              </w:rPr>
            </w:pPr>
            <w:r w:rsidRPr="00A13163">
              <w:rPr>
                <w:rFonts w:ascii="Times New Roman" w:hAnsi="Times New Roman" w:cs="Times New Roman"/>
                <w:lang w:val="sr-Cyrl-CS"/>
              </w:rPr>
              <w:t>Налазе се у школском програму</w:t>
            </w:r>
          </w:p>
          <w:p w:rsidR="00CF6EAA" w:rsidRPr="00A13163" w:rsidRDefault="00CF6EAA" w:rsidP="00546532">
            <w:pPr>
              <w:rPr>
                <w:rFonts w:ascii="Times New Roman" w:hAnsi="Times New Roman" w:cs="Times New Roman"/>
                <w:lang w:val="sr-Cyrl-CS"/>
              </w:rPr>
            </w:pPr>
          </w:p>
        </w:tc>
      </w:tr>
      <w:tr w:rsidR="00CF6EAA" w:rsidRPr="00A13163" w:rsidTr="00546532">
        <w:tblPrEx>
          <w:tblLook w:val="04A0"/>
        </w:tblPrEx>
        <w:trPr>
          <w:trHeight w:val="1369"/>
        </w:trPr>
        <w:tc>
          <w:tcPr>
            <w:tcW w:w="2361" w:type="dxa"/>
            <w:shd w:val="clear" w:color="auto" w:fill="FBD4B4"/>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lastRenderedPageBreak/>
              <w:t>Нововековне српске државе Србија и Црна Гора (до међународног пр</w:t>
            </w:r>
            <w:r w:rsidRPr="00A13163">
              <w:rPr>
                <w:rFonts w:ascii="Times New Roman" w:hAnsi="Times New Roman" w:cs="Times New Roman"/>
                <w:lang w:val="ru-RU"/>
              </w:rPr>
              <w:t>и</w:t>
            </w:r>
            <w:r w:rsidRPr="00A13163">
              <w:rPr>
                <w:rFonts w:ascii="Times New Roman" w:hAnsi="Times New Roman" w:cs="Times New Roman"/>
                <w:lang w:val="sr-Cyrl-CS"/>
              </w:rPr>
              <w:t>знања 1878.године)</w:t>
            </w:r>
          </w:p>
          <w:p w:rsidR="00CF6EAA" w:rsidRPr="00A13163" w:rsidRDefault="00CF6EAA" w:rsidP="00546532">
            <w:pPr>
              <w:rPr>
                <w:rFonts w:ascii="Times New Roman" w:hAnsi="Times New Roman" w:cs="Times New Roman"/>
              </w:rPr>
            </w:pPr>
            <w:r w:rsidRPr="00A13163">
              <w:rPr>
                <w:rFonts w:ascii="Times New Roman" w:hAnsi="Times New Roman" w:cs="Times New Roman"/>
              </w:rPr>
              <w:t>2</w:t>
            </w:r>
          </w:p>
        </w:tc>
        <w:tc>
          <w:tcPr>
            <w:tcW w:w="2427" w:type="dxa"/>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Обнављање градива ранијих разреда, рад на кључним појмовима и стандардима напредног нивоа, припрема за такмичење</w:t>
            </w:r>
          </w:p>
        </w:tc>
        <w:tc>
          <w:tcPr>
            <w:tcW w:w="2445" w:type="dxa"/>
            <w:gridSpan w:val="3"/>
          </w:tcPr>
          <w:p w:rsidR="00CF6EAA" w:rsidRPr="00A13163" w:rsidRDefault="00CF6EAA" w:rsidP="00546532">
            <w:pPr>
              <w:rPr>
                <w:rFonts w:ascii="Times New Roman" w:hAnsi="Times New Roman" w:cs="Times New Roman"/>
                <w:lang w:val="ru-RU"/>
              </w:rPr>
            </w:pPr>
          </w:p>
        </w:tc>
        <w:tc>
          <w:tcPr>
            <w:tcW w:w="3373" w:type="dxa"/>
            <w:gridSpan w:val="2"/>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Налазе се у школском програму</w:t>
            </w:r>
          </w:p>
        </w:tc>
        <w:tc>
          <w:tcPr>
            <w:tcW w:w="3560" w:type="dxa"/>
            <w:vAlign w:val="center"/>
          </w:tcPr>
          <w:p w:rsidR="00CF6EAA" w:rsidRPr="00A13163" w:rsidRDefault="00CF6EAA" w:rsidP="00546532">
            <w:pPr>
              <w:rPr>
                <w:rFonts w:ascii="Times New Roman" w:hAnsi="Times New Roman" w:cs="Times New Roman"/>
                <w:lang w:val="ru-RU"/>
              </w:rPr>
            </w:pPr>
            <w:r w:rsidRPr="00A13163">
              <w:rPr>
                <w:rFonts w:ascii="Times New Roman" w:hAnsi="Times New Roman" w:cs="Times New Roman"/>
                <w:lang w:val="sr-Cyrl-CS"/>
              </w:rPr>
              <w:t>Налазе се у школском програму</w:t>
            </w:r>
          </w:p>
        </w:tc>
      </w:tr>
    </w:tbl>
    <w:p w:rsidR="00CF6EAA" w:rsidRPr="00A13163" w:rsidRDefault="00CF6EAA" w:rsidP="00CF6EAA">
      <w:pPr>
        <w:tabs>
          <w:tab w:val="left" w:pos="1830"/>
          <w:tab w:val="left" w:pos="6540"/>
        </w:tabs>
        <w:rPr>
          <w:rFonts w:ascii="Times New Roman" w:hAnsi="Times New Roman" w:cs="Times New Roman"/>
          <w:b/>
          <w:lang w:val="ru-RU"/>
        </w:rPr>
      </w:pPr>
    </w:p>
    <w:p w:rsidR="00CF6EAA" w:rsidRPr="00A13163" w:rsidRDefault="00CF6EAA" w:rsidP="00CF6EAA">
      <w:pPr>
        <w:rPr>
          <w:rFonts w:ascii="Times New Roman" w:hAnsi="Times New Roman" w:cs="Times New Roman"/>
          <w:b/>
          <w:lang w:val="ru-RU"/>
        </w:rPr>
      </w:pPr>
      <w:r w:rsidRPr="00A13163">
        <w:rPr>
          <w:rFonts w:ascii="Times New Roman" w:hAnsi="Times New Roman" w:cs="Times New Roman"/>
          <w:b/>
          <w:lang w:val="sr-Cyrl-CS"/>
        </w:rPr>
        <w:t>ГЕОГРАФИЈА</w:t>
      </w:r>
    </w:p>
    <w:p w:rsidR="00CF6EAA" w:rsidRPr="00A13163" w:rsidRDefault="00CF6EAA" w:rsidP="00CF6EAA">
      <w:pPr>
        <w:rPr>
          <w:rFonts w:ascii="Times New Roman" w:hAnsi="Times New Roman" w:cs="Times New Roman"/>
          <w:b/>
          <w:lang w:val="sr-Cyrl-CS"/>
        </w:rPr>
      </w:pPr>
      <w:r w:rsidRPr="00A13163">
        <w:rPr>
          <w:rFonts w:ascii="Times New Roman" w:hAnsi="Times New Roman" w:cs="Times New Roman"/>
          <w:b/>
          <w:lang w:val="sr-Cyrl-CS"/>
        </w:rPr>
        <w:t>Циљеви и задаци.</w:t>
      </w:r>
    </w:p>
    <w:p w:rsidR="00CF6EAA" w:rsidRPr="00A13163" w:rsidRDefault="00CF6EAA" w:rsidP="00CF6EAA">
      <w:pPr>
        <w:rPr>
          <w:rFonts w:ascii="Times New Roman" w:hAnsi="Times New Roman" w:cs="Times New Roman"/>
          <w:lang w:val="sr-Cyrl-CS"/>
        </w:rPr>
      </w:pPr>
      <w:r w:rsidRPr="00A13163">
        <w:rPr>
          <w:rFonts w:ascii="Times New Roman" w:hAnsi="Times New Roman" w:cs="Times New Roman"/>
          <w:lang w:val="sr-Cyrl-CS"/>
        </w:rPr>
        <w:t>-исказивање заинтересованости за шира знања из предмета,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-истрживачки рад,</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-самостално истраживање и коришћење  стручне литературе, штампе,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-проширивање стечених знања и њихова примена,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-примена савремених технологија –интернет,</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-стицање и развијање знања и разумевања, умења и ставова према светским и националним вредностима и достигнућима.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Додатна настава из Географије се организује за ученике  седмог разреда и остварује се са по 36 часова , односно са по 1 часом недељно, кроз активности: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избор ученика, који су се определили анкетом,</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анализа, израда  и усвајање годишњег програма,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 уређење кабинета,                                                                                                                                                                                                      </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израда тематских карата,  зидних  новина, паноа,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реферати-писање, анализа,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lastRenderedPageBreak/>
        <w:t>- литература и штампа –читање и анализа,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-примена рачунара и интернета,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географске занимљивости-асоцијације, занимљива географија,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учешће у квизовима и организовање истих,</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припрема и учешће на такмичењима,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посете и излети,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учешће у изради школског листа ''Петица'', као и учешће у изради и креирању школског сајта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анализа остварених резултата.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Све теме су везане, испреплетане и тако ће бити и оствариване кроз више часова. </w:t>
      </w:r>
    </w:p>
    <w:p w:rsidR="00CF6EAA" w:rsidRPr="006D0550"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671"/>
        <w:gridCol w:w="2160"/>
        <w:gridCol w:w="1834"/>
        <w:gridCol w:w="3746"/>
      </w:tblGrid>
      <w:tr w:rsidR="00CF6EAA" w:rsidRPr="006D0550" w:rsidTr="00546532">
        <w:trPr>
          <w:jc w:val="center"/>
        </w:trPr>
        <w:tc>
          <w:tcPr>
            <w:tcW w:w="190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671"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 РЕАЛИЗАЦИЈЕ</w:t>
            </w:r>
          </w:p>
        </w:tc>
        <w:tc>
          <w:tcPr>
            <w:tcW w:w="7740"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 )</w:t>
            </w:r>
          </w:p>
        </w:tc>
      </w:tr>
      <w:tr w:rsidR="00CF6EAA" w:rsidRPr="006D0550" w:rsidTr="00546532">
        <w:trPr>
          <w:jc w:val="center"/>
        </w:trPr>
        <w:tc>
          <w:tcPr>
            <w:tcW w:w="1908" w:type="dxa"/>
            <w:vMerge/>
            <w:shd w:val="clear" w:color="auto" w:fill="FBD4B4"/>
            <w:vAlign w:val="center"/>
          </w:tcPr>
          <w:p w:rsidR="00CF6EAA" w:rsidRPr="006D0550" w:rsidRDefault="00CF6EAA" w:rsidP="00546532">
            <w:pPr>
              <w:jc w:val="center"/>
              <w:rPr>
                <w:rFonts w:ascii="Times New Roman" w:hAnsi="Times New Roman" w:cs="Times New Roman"/>
                <w:lang w:val="sr-Cyrl-CS"/>
              </w:rPr>
            </w:pPr>
          </w:p>
        </w:tc>
        <w:tc>
          <w:tcPr>
            <w:tcW w:w="2671" w:type="dxa"/>
            <w:vMerge/>
            <w:shd w:val="clear" w:color="auto" w:fill="FBD4B4"/>
            <w:vAlign w:val="center"/>
          </w:tcPr>
          <w:p w:rsidR="00CF6EAA" w:rsidRPr="006D0550" w:rsidRDefault="00CF6EAA" w:rsidP="00546532">
            <w:pPr>
              <w:jc w:val="center"/>
              <w:rPr>
                <w:rFonts w:ascii="Times New Roman" w:hAnsi="Times New Roman" w:cs="Times New Roman"/>
                <w:lang w:val="sr-Cyrl-CS"/>
              </w:rPr>
            </w:pPr>
          </w:p>
        </w:tc>
        <w:tc>
          <w:tcPr>
            <w:tcW w:w="21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1834"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74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АЗИЈА</w:t>
            </w:r>
          </w:p>
        </w:tc>
        <w:tc>
          <w:tcPr>
            <w:tcW w:w="2671"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радом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пред картом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и анализа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-предлози ученика</w:t>
            </w:r>
          </w:p>
        </w:tc>
        <w:tc>
          <w:tcPr>
            <w:tcW w:w="2160" w:type="dxa"/>
            <w:shd w:val="clear" w:color="auto" w:fill="auto"/>
          </w:tcPr>
          <w:p w:rsidR="00CF6EAA" w:rsidRPr="006D0550" w:rsidRDefault="00CF6EAA" w:rsidP="00546532">
            <w:pPr>
              <w:rPr>
                <w:rFonts w:ascii="Times New Roman" w:hAnsi="Times New Roman" w:cs="Times New Roman"/>
                <w:lang w:val="ru-RU"/>
              </w:rPr>
            </w:pPr>
          </w:p>
        </w:tc>
        <w:tc>
          <w:tcPr>
            <w:tcW w:w="1834" w:type="dxa"/>
            <w:shd w:val="clear" w:color="auto" w:fill="auto"/>
          </w:tcPr>
          <w:p w:rsidR="00CF6EAA" w:rsidRPr="006D0550" w:rsidRDefault="00CF6EAA" w:rsidP="00546532">
            <w:pPr>
              <w:rPr>
                <w:rFonts w:ascii="Times New Roman" w:hAnsi="Times New Roman" w:cs="Times New Roman"/>
                <w:lang w:val="ru-RU"/>
              </w:rPr>
            </w:pPr>
          </w:p>
        </w:tc>
        <w:tc>
          <w:tcPr>
            <w:tcW w:w="3746"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чињеница - објеката, појава, процеса и односа на основу анализе географске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3.3.1. </w:t>
            </w:r>
            <w:r w:rsidRPr="006D0550">
              <w:rPr>
                <w:rFonts w:ascii="Times New Roman" w:hAnsi="Times New Roman" w:cs="Times New Roman"/>
                <w:lang w:val="sr-Cyrl-CS"/>
              </w:rPr>
              <w:t>објашњава утицај природних и друштвених фактора на развој и размештај становништва и насеља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 xml:space="preserve">ГЕ 3.4.3.  </w:t>
            </w:r>
            <w:r w:rsidRPr="006D0550">
              <w:rPr>
                <w:rFonts w:ascii="Times New Roman" w:hAnsi="Times New Roman" w:cs="Times New Roman"/>
                <w:lang w:val="sr-Cyrl-CS"/>
              </w:rPr>
              <w:t>објашњава 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АФРИКА</w:t>
            </w:r>
          </w:p>
        </w:tc>
        <w:tc>
          <w:tcPr>
            <w:tcW w:w="2671"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-посматрање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-уочавање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-закључивање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-препознавање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-истицање детаља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израда паноа и презентација</w:t>
            </w:r>
          </w:p>
        </w:tc>
        <w:tc>
          <w:tcPr>
            <w:tcW w:w="2160" w:type="dxa"/>
            <w:shd w:val="clear" w:color="auto" w:fill="auto"/>
          </w:tcPr>
          <w:p w:rsidR="00CF6EAA" w:rsidRPr="006D0550" w:rsidRDefault="00CF6EAA" w:rsidP="00546532">
            <w:pPr>
              <w:rPr>
                <w:rFonts w:ascii="Times New Roman" w:hAnsi="Times New Roman" w:cs="Times New Roman"/>
                <w:lang w:val="ru-RU"/>
              </w:rPr>
            </w:pPr>
          </w:p>
        </w:tc>
        <w:tc>
          <w:tcPr>
            <w:tcW w:w="1834" w:type="dxa"/>
            <w:shd w:val="clear" w:color="auto" w:fill="auto"/>
          </w:tcPr>
          <w:p w:rsidR="00CF6EAA" w:rsidRPr="006D0550" w:rsidRDefault="00CF6EAA" w:rsidP="00546532">
            <w:pPr>
              <w:rPr>
                <w:rFonts w:ascii="Times New Roman" w:hAnsi="Times New Roman" w:cs="Times New Roman"/>
                <w:lang w:val="ru-RU"/>
              </w:rPr>
            </w:pPr>
          </w:p>
        </w:tc>
        <w:tc>
          <w:tcPr>
            <w:tcW w:w="3746"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чињеница - објеката, појава, процеса и односа на основу анализе географске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3.3.1. </w:t>
            </w:r>
            <w:r w:rsidRPr="006D0550">
              <w:rPr>
                <w:rFonts w:ascii="Times New Roman" w:hAnsi="Times New Roman" w:cs="Times New Roman"/>
                <w:lang w:val="sr-Cyrl-CS"/>
              </w:rPr>
              <w:t>објашњава утицај природних и друштвених фактора на развој и размештај становништва и насеља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3.4.3.  </w:t>
            </w:r>
            <w:r w:rsidRPr="006D0550">
              <w:rPr>
                <w:rFonts w:ascii="Times New Roman" w:hAnsi="Times New Roman" w:cs="Times New Roman"/>
                <w:lang w:val="sr-Cyrl-CS"/>
              </w:rPr>
              <w:t>објашњава 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АМЕРИКА</w:t>
            </w:r>
          </w:p>
        </w:tc>
        <w:tc>
          <w:tcPr>
            <w:tcW w:w="2671"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-посматрање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-уочавање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-закључивање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-препознавање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-истицање детаља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израда паноа и презентација</w:t>
            </w:r>
          </w:p>
        </w:tc>
        <w:tc>
          <w:tcPr>
            <w:tcW w:w="2160" w:type="dxa"/>
            <w:shd w:val="clear" w:color="auto" w:fill="auto"/>
          </w:tcPr>
          <w:p w:rsidR="00CF6EAA" w:rsidRPr="006D0550" w:rsidRDefault="00CF6EAA" w:rsidP="00546532">
            <w:pPr>
              <w:rPr>
                <w:rFonts w:ascii="Times New Roman" w:hAnsi="Times New Roman" w:cs="Times New Roman"/>
                <w:lang w:val="ru-RU"/>
              </w:rPr>
            </w:pPr>
          </w:p>
        </w:tc>
        <w:tc>
          <w:tcPr>
            <w:tcW w:w="1834" w:type="dxa"/>
            <w:shd w:val="clear" w:color="auto" w:fill="auto"/>
          </w:tcPr>
          <w:p w:rsidR="00CF6EAA" w:rsidRPr="006D0550" w:rsidRDefault="00CF6EAA" w:rsidP="00546532">
            <w:pPr>
              <w:rPr>
                <w:rFonts w:ascii="Times New Roman" w:hAnsi="Times New Roman" w:cs="Times New Roman"/>
                <w:lang w:val="ru-RU"/>
              </w:rPr>
            </w:pPr>
          </w:p>
        </w:tc>
        <w:tc>
          <w:tcPr>
            <w:tcW w:w="3746"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 xml:space="preserve">чињеница - објеката, појава, процеса и односа на основу анализе </w:t>
            </w:r>
            <w:r w:rsidRPr="006D0550">
              <w:rPr>
                <w:rFonts w:ascii="Times New Roman" w:hAnsi="Times New Roman" w:cs="Times New Roman"/>
                <w:lang w:val="ru-RU"/>
              </w:rPr>
              <w:lastRenderedPageBreak/>
              <w:t>географске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3.3.1. </w:t>
            </w:r>
            <w:r w:rsidRPr="006D0550">
              <w:rPr>
                <w:rFonts w:ascii="Times New Roman" w:hAnsi="Times New Roman" w:cs="Times New Roman"/>
                <w:lang w:val="sr-Cyrl-CS"/>
              </w:rPr>
              <w:t>објашњава утицај природних и друштвених фактора на развој и размештај становништва и насеља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ГЕ 3.4.3.  </w:t>
            </w:r>
            <w:r w:rsidRPr="006D0550">
              <w:rPr>
                <w:rFonts w:ascii="Times New Roman" w:hAnsi="Times New Roman" w:cs="Times New Roman"/>
                <w:lang w:val="sr-Cyrl-CS"/>
              </w:rPr>
              <w:t>објашњава географске везе (просторне и каузалне, директне и индиректне) и законитости (опште и посебне) на ваневропским континентима и уме да издвоји географске регије</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АУСТРАЛИЈА И ОКЕАНИЈА</w:t>
            </w:r>
          </w:p>
        </w:tc>
        <w:tc>
          <w:tcPr>
            <w:tcW w:w="2671"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-посматрање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-уочавање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-закључивање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-препознавање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-истицање детаља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израда паноа и презентација</w:t>
            </w:r>
          </w:p>
        </w:tc>
        <w:tc>
          <w:tcPr>
            <w:tcW w:w="2160" w:type="dxa"/>
            <w:shd w:val="clear" w:color="auto" w:fill="auto"/>
          </w:tcPr>
          <w:p w:rsidR="00CF6EAA" w:rsidRPr="006D0550" w:rsidRDefault="00CF6EAA" w:rsidP="00546532">
            <w:pPr>
              <w:rPr>
                <w:rFonts w:ascii="Times New Roman" w:hAnsi="Times New Roman" w:cs="Times New Roman"/>
                <w:lang w:val="ru-RU"/>
              </w:rPr>
            </w:pPr>
          </w:p>
        </w:tc>
        <w:tc>
          <w:tcPr>
            <w:tcW w:w="1834" w:type="dxa"/>
            <w:shd w:val="clear" w:color="auto" w:fill="auto"/>
          </w:tcPr>
          <w:p w:rsidR="00CF6EAA" w:rsidRPr="006D0550" w:rsidRDefault="00CF6EAA" w:rsidP="00546532">
            <w:pPr>
              <w:rPr>
                <w:rFonts w:ascii="Times New Roman" w:hAnsi="Times New Roman" w:cs="Times New Roman"/>
                <w:lang w:val="ru-RU"/>
              </w:rPr>
            </w:pPr>
          </w:p>
        </w:tc>
        <w:tc>
          <w:tcPr>
            <w:tcW w:w="3746"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чињеница - објеката, појава, процеса и односа на основу анализе географске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3.3.1. </w:t>
            </w:r>
            <w:r w:rsidRPr="006D0550">
              <w:rPr>
                <w:rFonts w:ascii="Times New Roman" w:hAnsi="Times New Roman" w:cs="Times New Roman"/>
                <w:lang w:val="sr-Cyrl-CS"/>
              </w:rPr>
              <w:t>објашњава утицај природних и друштвених фактора на развој и размештај становништва и насеља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3.4.3.  </w:t>
            </w:r>
            <w:r w:rsidRPr="006D0550">
              <w:rPr>
                <w:rFonts w:ascii="Times New Roman" w:hAnsi="Times New Roman" w:cs="Times New Roman"/>
                <w:lang w:val="sr-Cyrl-CS"/>
              </w:rPr>
              <w:t xml:space="preserve">објашњава географске везе (просторне и каузалне, директне и индиректне) и законитости (опште и посебне) на ваневропским континентима и уме да издвоји </w:t>
            </w:r>
            <w:r w:rsidRPr="006D0550">
              <w:rPr>
                <w:rFonts w:ascii="Times New Roman" w:hAnsi="Times New Roman" w:cs="Times New Roman"/>
                <w:lang w:val="sr-Cyrl-CS"/>
              </w:rPr>
              <w:lastRenderedPageBreak/>
              <w:t>географске регије</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ФИЗИКА</w:t>
      </w:r>
    </w:p>
    <w:p w:rsidR="00CF6EAA" w:rsidRPr="006D0550" w:rsidRDefault="00CF6EAA" w:rsidP="00CF6EAA">
      <w:pPr>
        <w:rPr>
          <w:rFonts w:ascii="Times New Roman" w:hAnsi="Times New Roman" w:cs="Times New Roman"/>
          <w:b/>
        </w:rPr>
      </w:pPr>
    </w:p>
    <w:tbl>
      <w:tblPr>
        <w:tblW w:w="13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5"/>
        <w:gridCol w:w="1990"/>
        <w:gridCol w:w="45"/>
        <w:gridCol w:w="2564"/>
        <w:gridCol w:w="45"/>
        <w:gridCol w:w="2746"/>
        <w:gridCol w:w="45"/>
        <w:gridCol w:w="3860"/>
        <w:gridCol w:w="45"/>
      </w:tblGrid>
      <w:tr w:rsidR="00CF6EAA" w:rsidRPr="006D0550" w:rsidTr="00546532">
        <w:trPr>
          <w:trHeight w:val="502"/>
          <w:jc w:val="center"/>
        </w:trPr>
        <w:tc>
          <w:tcPr>
            <w:tcW w:w="2313" w:type="dxa"/>
            <w:gridSpan w:val="2"/>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035" w:type="dxa"/>
            <w:gridSpan w:val="2"/>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305" w:type="dxa"/>
            <w:gridSpan w:val="6"/>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(СТАНДАРДИ)</w:t>
            </w:r>
          </w:p>
        </w:tc>
      </w:tr>
      <w:tr w:rsidR="00CF6EAA" w:rsidRPr="006D0550" w:rsidTr="00546532">
        <w:trPr>
          <w:trHeight w:val="223"/>
          <w:jc w:val="center"/>
        </w:trPr>
        <w:tc>
          <w:tcPr>
            <w:tcW w:w="2313" w:type="dxa"/>
            <w:gridSpan w:val="2"/>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035" w:type="dxa"/>
            <w:gridSpan w:val="2"/>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609"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791"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905"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gridAfter w:val="1"/>
          <w:wAfter w:w="45"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СИЛА И КРЕТАЊЕ</w:t>
            </w:r>
          </w:p>
        </w:tc>
        <w:tc>
          <w:tcPr>
            <w:tcW w:w="2035" w:type="dxa"/>
            <w:gridSpan w:val="2"/>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609" w:type="dxa"/>
            <w:gridSpan w:val="2"/>
          </w:tcPr>
          <w:p w:rsidR="00CF6EAA" w:rsidRPr="006D0550" w:rsidRDefault="00CF6EAA" w:rsidP="00546532">
            <w:pPr>
              <w:jc w:val="both"/>
              <w:rPr>
                <w:rFonts w:ascii="Times New Roman" w:hAnsi="Times New Roman" w:cs="Times New Roman"/>
                <w:lang w:val="sr-Cyrl-CS"/>
              </w:rPr>
            </w:pPr>
          </w:p>
        </w:tc>
        <w:tc>
          <w:tcPr>
            <w:tcW w:w="2791" w:type="dxa"/>
            <w:gridSpan w:val="2"/>
          </w:tcPr>
          <w:p w:rsidR="00CF6EAA" w:rsidRPr="006D0550" w:rsidRDefault="00CF6EAA" w:rsidP="00546532">
            <w:pPr>
              <w:jc w:val="both"/>
              <w:rPr>
                <w:rFonts w:ascii="Times New Roman" w:hAnsi="Times New Roman" w:cs="Times New Roman"/>
                <w:lang w:val="ru-RU"/>
              </w:rPr>
            </w:pPr>
          </w:p>
        </w:tc>
        <w:tc>
          <w:tcPr>
            <w:tcW w:w="3905" w:type="dxa"/>
            <w:gridSpan w:val="2"/>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3.2.1.</w:t>
            </w:r>
            <w:r w:rsidRPr="006D0550">
              <w:rPr>
                <w:rFonts w:ascii="Times New Roman" w:hAnsi="Times New Roman" w:cs="Times New Roman"/>
                <w:lang w:val="sr-Cyrl-CS"/>
              </w:rPr>
              <w:t xml:space="preserve">Ученик уме да примени односе између физичких величина које описују равномерно променљиво праволинијско кретање,  зна да користи везу између брзине и убрзања као и пређеног пута, брзине и убрзања код равн.убрзаног кретања. </w:t>
            </w:r>
          </w:p>
          <w:p w:rsidR="00CF6EAA" w:rsidRPr="006D0550" w:rsidRDefault="00CF6EAA" w:rsidP="00546532">
            <w:pPr>
              <w:jc w:val="both"/>
              <w:rPr>
                <w:rFonts w:ascii="Times New Roman" w:hAnsi="Times New Roman" w:cs="Times New Roman"/>
                <w:lang w:val="sr-Cyrl-CS"/>
              </w:rPr>
            </w:pPr>
          </w:p>
          <w:p w:rsidR="00CF6EAA" w:rsidRPr="006D0550" w:rsidRDefault="00CF6EAA" w:rsidP="00546532">
            <w:pPr>
              <w:jc w:val="both"/>
              <w:rPr>
                <w:rFonts w:ascii="Times New Roman" w:hAnsi="Times New Roman" w:cs="Times New Roman"/>
                <w:lang w:val="sr-Cyrl-CS"/>
              </w:rPr>
            </w:pPr>
          </w:p>
        </w:tc>
      </w:tr>
      <w:tr w:rsidR="00CF6EAA" w:rsidRPr="006D0550" w:rsidTr="00546532">
        <w:trPr>
          <w:gridAfter w:val="1"/>
          <w:wAfter w:w="45"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КРЕТАЊЕ ТЕЛА ПОД ДЕЈСТВОМ СИЛЕ ТЕЖЕ</w:t>
            </w:r>
            <w:r w:rsidRPr="006D0550">
              <w:rPr>
                <w:rFonts w:ascii="Times New Roman" w:hAnsi="Times New Roman" w:cs="Times New Roman"/>
                <w:b/>
                <w:lang w:val="ru-RU"/>
              </w:rPr>
              <w:t>, СИЛА ТРЕЊА</w:t>
            </w:r>
          </w:p>
        </w:tc>
        <w:tc>
          <w:tcPr>
            <w:tcW w:w="2035" w:type="dxa"/>
            <w:gridSpan w:val="2"/>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609" w:type="dxa"/>
            <w:gridSpan w:val="2"/>
          </w:tcPr>
          <w:p w:rsidR="00CF6EAA" w:rsidRPr="006D0550" w:rsidRDefault="00CF6EAA" w:rsidP="00546532">
            <w:pPr>
              <w:jc w:val="both"/>
              <w:rPr>
                <w:rFonts w:ascii="Times New Roman" w:hAnsi="Times New Roman" w:cs="Times New Roman"/>
                <w:lang w:val="sr-Cyrl-CS"/>
              </w:rPr>
            </w:pPr>
          </w:p>
        </w:tc>
        <w:tc>
          <w:tcPr>
            <w:tcW w:w="2791" w:type="dxa"/>
            <w:gridSpan w:val="2"/>
          </w:tcPr>
          <w:p w:rsidR="00CF6EAA" w:rsidRPr="006D0550" w:rsidRDefault="00CF6EAA" w:rsidP="00546532">
            <w:pPr>
              <w:jc w:val="both"/>
              <w:rPr>
                <w:rFonts w:ascii="Times New Roman" w:hAnsi="Times New Roman" w:cs="Times New Roman"/>
                <w:lang w:val="sr-Cyrl-CS"/>
              </w:rPr>
            </w:pPr>
          </w:p>
        </w:tc>
        <w:tc>
          <w:tcPr>
            <w:tcW w:w="3905" w:type="dxa"/>
            <w:gridSpan w:val="2"/>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3.2.1.</w:t>
            </w:r>
            <w:r w:rsidRPr="006D0550">
              <w:rPr>
                <w:rFonts w:ascii="Times New Roman" w:hAnsi="Times New Roman" w:cs="Times New Roman"/>
                <w:lang w:val="sr-Cyrl-CS"/>
              </w:rPr>
              <w:t>Ученик уме да примени однос физичких величина које описују слободни пад и вертикални хитац.(уме да израчуна пређени пут и брзину код наведеног кретања.)</w:t>
            </w:r>
          </w:p>
          <w:p w:rsidR="00CF6EAA" w:rsidRPr="006D0550" w:rsidRDefault="00CF6EAA" w:rsidP="00546532">
            <w:pPr>
              <w:jc w:val="both"/>
              <w:rPr>
                <w:rFonts w:ascii="Times New Roman" w:hAnsi="Times New Roman" w:cs="Times New Roman"/>
                <w:lang w:val="sr-Cyrl-CS"/>
              </w:rPr>
            </w:pPr>
          </w:p>
        </w:tc>
      </w:tr>
      <w:tr w:rsidR="00CF6EAA" w:rsidRPr="006D0550" w:rsidTr="00546532">
        <w:trPr>
          <w:gridAfter w:val="1"/>
          <w:wAfter w:w="45" w:type="dxa"/>
          <w:trHeight w:val="145"/>
          <w:jc w:val="center"/>
        </w:trPr>
        <w:tc>
          <w:tcPr>
            <w:tcW w:w="2268" w:type="dxa"/>
            <w:shd w:val="clear" w:color="auto" w:fill="FBD4B4"/>
          </w:tcPr>
          <w:p w:rsidR="00CF6EAA" w:rsidRPr="006D0550" w:rsidRDefault="00CF6EAA" w:rsidP="00546532">
            <w:pPr>
              <w:jc w:val="cente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РАВНОТЕЖА</w:t>
            </w:r>
          </w:p>
        </w:tc>
        <w:tc>
          <w:tcPr>
            <w:tcW w:w="2035" w:type="dxa"/>
            <w:gridSpan w:val="2"/>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lastRenderedPageBreak/>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lastRenderedPageBreak/>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rPr>
                <w:rFonts w:ascii="Times New Roman" w:hAnsi="Times New Roman" w:cs="Times New Roman"/>
              </w:rPr>
            </w:pPr>
            <w:r w:rsidRPr="006D0550">
              <w:rPr>
                <w:rFonts w:ascii="Times New Roman" w:hAnsi="Times New Roman" w:cs="Times New Roman"/>
              </w:rPr>
              <w:t>- Подстицање саморегулисаног учења</w:t>
            </w:r>
          </w:p>
        </w:tc>
        <w:tc>
          <w:tcPr>
            <w:tcW w:w="2609" w:type="dxa"/>
            <w:gridSpan w:val="2"/>
          </w:tcPr>
          <w:p w:rsidR="00CF6EAA" w:rsidRPr="006D0550" w:rsidRDefault="00CF6EAA" w:rsidP="00546532">
            <w:pPr>
              <w:jc w:val="both"/>
              <w:rPr>
                <w:rFonts w:ascii="Times New Roman" w:hAnsi="Times New Roman" w:cs="Times New Roman"/>
                <w:lang w:val="sr-Cyrl-CS"/>
              </w:rPr>
            </w:pPr>
          </w:p>
        </w:tc>
        <w:tc>
          <w:tcPr>
            <w:tcW w:w="2791" w:type="dxa"/>
            <w:gridSpan w:val="2"/>
          </w:tcPr>
          <w:p w:rsidR="00CF6EAA" w:rsidRPr="006D0550" w:rsidRDefault="00CF6EAA" w:rsidP="00546532">
            <w:pPr>
              <w:jc w:val="both"/>
              <w:rPr>
                <w:rFonts w:ascii="Times New Roman" w:hAnsi="Times New Roman" w:cs="Times New Roman"/>
                <w:lang w:val="sr-Cyrl-CS"/>
              </w:rPr>
            </w:pPr>
          </w:p>
        </w:tc>
        <w:tc>
          <w:tcPr>
            <w:tcW w:w="3905" w:type="dxa"/>
            <w:gridSpan w:val="2"/>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3.1.1.</w:t>
            </w:r>
            <w:r w:rsidRPr="006D0550">
              <w:rPr>
                <w:rFonts w:ascii="Times New Roman" w:hAnsi="Times New Roman" w:cs="Times New Roman"/>
                <w:lang w:val="sr-Cyrl-CS"/>
              </w:rPr>
              <w:t xml:space="preserve">Ученик разуме и примењује </w:t>
            </w:r>
            <w:r w:rsidRPr="006D0550">
              <w:rPr>
                <w:rFonts w:ascii="Times New Roman" w:hAnsi="Times New Roman" w:cs="Times New Roman"/>
                <w:lang w:val="sr-Cyrl-CS"/>
              </w:rPr>
              <w:lastRenderedPageBreak/>
              <w:t>услове равнотеже полуге, зна да је услов за равнотежу полуге једнакост момената силе у односу на тачку ослонца, зна која сила даје највећи односно најмањи момент силе у односу на тачку ослонца, зна да  израчуна интензитет момената сила које се јављају код полуге. (Пример: Клацкалица и кантар)</w:t>
            </w:r>
          </w:p>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sr-Cyrl-CS"/>
              </w:rPr>
              <w:t>3.1.2.</w:t>
            </w:r>
            <w:r w:rsidRPr="006D0550">
              <w:rPr>
                <w:rFonts w:ascii="Times New Roman" w:hAnsi="Times New Roman" w:cs="Times New Roman"/>
                <w:lang w:val="sr-Cyrl-CS"/>
              </w:rPr>
              <w:t>Ученик зна какав је однос сила које делује на тело које мирује или се равн.креће, односно зна кад је тело у стању статичке и динамичке равнотеже.</w:t>
            </w:r>
          </w:p>
        </w:tc>
      </w:tr>
      <w:tr w:rsidR="00CF6EAA" w:rsidRPr="006D0550" w:rsidTr="00546532">
        <w:trPr>
          <w:gridAfter w:val="1"/>
          <w:wAfter w:w="45"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МЕХАНИЧКИ РАД, СНАГА И ЕНЕРГИЈА</w:t>
            </w:r>
          </w:p>
        </w:tc>
        <w:tc>
          <w:tcPr>
            <w:tcW w:w="2035" w:type="dxa"/>
            <w:gridSpan w:val="2"/>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609" w:type="dxa"/>
            <w:gridSpan w:val="2"/>
          </w:tcPr>
          <w:p w:rsidR="00CF6EAA" w:rsidRPr="006D0550" w:rsidRDefault="00CF6EAA" w:rsidP="00546532">
            <w:pPr>
              <w:jc w:val="both"/>
              <w:rPr>
                <w:rFonts w:ascii="Times New Roman" w:hAnsi="Times New Roman" w:cs="Times New Roman"/>
                <w:lang w:val="sr-Cyrl-CS"/>
              </w:rPr>
            </w:pPr>
          </w:p>
        </w:tc>
        <w:tc>
          <w:tcPr>
            <w:tcW w:w="2791" w:type="dxa"/>
            <w:gridSpan w:val="2"/>
          </w:tcPr>
          <w:p w:rsidR="00CF6EAA" w:rsidRPr="006D0550" w:rsidRDefault="00CF6EAA" w:rsidP="00546532">
            <w:pPr>
              <w:jc w:val="both"/>
              <w:rPr>
                <w:rFonts w:ascii="Times New Roman" w:hAnsi="Times New Roman" w:cs="Times New Roman"/>
                <w:lang w:val="sr-Cyrl-CS"/>
              </w:rPr>
            </w:pPr>
          </w:p>
        </w:tc>
        <w:tc>
          <w:tcPr>
            <w:tcW w:w="3905" w:type="dxa"/>
            <w:gridSpan w:val="2"/>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Уме да користи важније изведене јединице Si система и зна њихове ознаке (Пример: За силу,рад енергију и снагу).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Ученик уме да користи префиксе и претвара бројне вредности физичких величина из једне јединице у другу (користи префиксе мили кило и мега и уме да претвара јединице).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2.5.1.</w:t>
            </w:r>
            <w:r w:rsidRPr="006D0550">
              <w:rPr>
                <w:rFonts w:ascii="Times New Roman" w:hAnsi="Times New Roman" w:cs="Times New Roman"/>
                <w:lang w:val="sr-Cyrl-CS"/>
              </w:rPr>
              <w:t>Ученик зна да кинетичка и потенцијална енергија зависе од брзине односно од висине на којој се тело налази.</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2.5.3.</w:t>
            </w:r>
            <w:r w:rsidRPr="006D0550">
              <w:rPr>
                <w:rFonts w:ascii="Times New Roman" w:hAnsi="Times New Roman" w:cs="Times New Roman"/>
                <w:lang w:val="sr-Cyrl-CS"/>
              </w:rPr>
              <w:t xml:space="preserve">Ученик уме да препозна појмове рада и снаге (зна да је механички рад једнак производу силе и пута и </w:t>
            </w:r>
            <w:r w:rsidRPr="006D0550">
              <w:rPr>
                <w:rFonts w:ascii="Times New Roman" w:hAnsi="Times New Roman" w:cs="Times New Roman"/>
                <w:lang w:val="sr-Cyrl-CS"/>
              </w:rPr>
              <w:lastRenderedPageBreak/>
              <w:t>препознаје да је снага једнака извршеном рад у јединици времена).</w:t>
            </w:r>
          </w:p>
        </w:tc>
      </w:tr>
      <w:tr w:rsidR="00CF6EAA" w:rsidRPr="006D0550" w:rsidTr="00546532">
        <w:trPr>
          <w:gridAfter w:val="1"/>
          <w:wAfter w:w="45"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ТОПЛОТНЕ ПОЈАВЕ</w:t>
            </w:r>
          </w:p>
        </w:tc>
        <w:tc>
          <w:tcPr>
            <w:tcW w:w="2035" w:type="dxa"/>
            <w:gridSpan w:val="2"/>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609" w:type="dxa"/>
            <w:gridSpan w:val="2"/>
          </w:tcPr>
          <w:p w:rsidR="00CF6EAA" w:rsidRPr="006D0550" w:rsidRDefault="00CF6EAA" w:rsidP="00546532">
            <w:pPr>
              <w:jc w:val="both"/>
              <w:rPr>
                <w:rFonts w:ascii="Times New Roman" w:hAnsi="Times New Roman" w:cs="Times New Roman"/>
                <w:lang w:val="ru-RU"/>
              </w:rPr>
            </w:pPr>
          </w:p>
        </w:tc>
        <w:tc>
          <w:tcPr>
            <w:tcW w:w="2791" w:type="dxa"/>
            <w:gridSpan w:val="2"/>
          </w:tcPr>
          <w:p w:rsidR="00CF6EAA" w:rsidRPr="006D0550" w:rsidRDefault="00CF6EAA" w:rsidP="00546532">
            <w:pPr>
              <w:jc w:val="both"/>
              <w:rPr>
                <w:rFonts w:ascii="Times New Roman" w:hAnsi="Times New Roman" w:cs="Times New Roman"/>
                <w:lang w:val="ru-RU"/>
              </w:rPr>
            </w:pPr>
          </w:p>
        </w:tc>
        <w:tc>
          <w:tcPr>
            <w:tcW w:w="3905" w:type="dxa"/>
            <w:gridSpan w:val="2"/>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3.5.2.</w:t>
            </w:r>
            <w:r w:rsidRPr="006D0550">
              <w:rPr>
                <w:rFonts w:ascii="Times New Roman" w:hAnsi="Times New Roman" w:cs="Times New Roman"/>
                <w:lang w:val="sr-Cyrl-CS"/>
              </w:rPr>
              <w:t>Ученик уме да препозна карактеристичне процесе и термине који описује промене агрегатних стања, зна основне особине агрегатних стања (чврсто, течно и гасовито), зна шта су топљење, очвршћаваље, испаравање и кондензација.</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3.7.1, 3.7.2. Ови стандарди су из области </w:t>
      </w:r>
      <w:r w:rsidRPr="006D0550">
        <w:rPr>
          <w:rFonts w:ascii="Times New Roman" w:hAnsi="Times New Roman" w:cs="Times New Roman"/>
          <w:i/>
          <w:lang w:val="sr-Cyrl-CS"/>
        </w:rPr>
        <w:t>Експеримент</w:t>
      </w:r>
      <w:r w:rsidRPr="006D0550">
        <w:rPr>
          <w:rFonts w:ascii="Times New Roman" w:hAnsi="Times New Roman" w:cs="Times New Roman"/>
          <w:lang w:val="ru-RU"/>
        </w:rPr>
        <w:t xml:space="preserve">и </w:t>
      </w:r>
      <w:r w:rsidRPr="006D0550">
        <w:rPr>
          <w:rFonts w:ascii="Times New Roman" w:hAnsi="Times New Roman" w:cs="Times New Roman"/>
          <w:lang w:val="sr-Cyrl-CS"/>
        </w:rPr>
        <w:t>налазе се у свакој наставној теми јер нису везани за специфичан садржај него за компетенције које се развијају стално.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3.7.1 Ученик уме да донесе релевантан закључак на основу резултата мерења.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МАТЕМАТИКА</w:t>
      </w:r>
    </w:p>
    <w:p w:rsidR="00CF6EAA" w:rsidRPr="006D0550" w:rsidRDefault="00CF6EAA" w:rsidP="00CF6EAA">
      <w:pPr>
        <w:rPr>
          <w:rFonts w:ascii="Times New Roman" w:hAnsi="Times New Roman" w:cs="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502"/>
          <w:jc w:val="center"/>
        </w:trPr>
        <w:tc>
          <w:tcPr>
            <w:tcW w:w="2268"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28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6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РЕАЛНИ БРОЈЕВИ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Ирационални бројеви                   </w:t>
            </w:r>
            <w:r w:rsidRPr="006D0550">
              <w:rPr>
                <w:rFonts w:ascii="Times New Roman" w:hAnsi="Times New Roman" w:cs="Times New Roman"/>
                <w:lang w:val="ru-RU"/>
              </w:rPr>
              <w:lastRenderedPageBreak/>
              <w:t>(</w:t>
            </w:r>
            <w:r w:rsidRPr="006D0550">
              <w:rPr>
                <w:rFonts w:ascii="Times New Roman" w:hAnsi="Times New Roman" w:cs="Times New Roman"/>
              </w:rPr>
              <w:t>o</w:t>
            </w:r>
            <w:r w:rsidRPr="006D0550">
              <w:rPr>
                <w:rFonts w:ascii="Times New Roman" w:hAnsi="Times New Roman" w:cs="Times New Roman"/>
                <w:lang w:val="ru-RU"/>
              </w:rPr>
              <w:t>дабрани задаци)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lastRenderedPageBreak/>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tc>
        <w:tc>
          <w:tcPr>
            <w:tcW w:w="2835" w:type="dxa"/>
          </w:tcPr>
          <w:p w:rsidR="00CF6EAA" w:rsidRPr="006D0550" w:rsidRDefault="00CF6EAA" w:rsidP="00546532">
            <w:pPr>
              <w:jc w:val="center"/>
              <w:outlineLvl w:val="0"/>
              <w:rPr>
                <w:rFonts w:ascii="Times New Roman" w:hAnsi="Times New Roman" w:cs="Times New Roman"/>
                <w:b/>
                <w:bCs/>
                <w:spacing w:val="-2"/>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t>3.2.2.</w:t>
            </w:r>
            <w:r w:rsidRPr="006D0550">
              <w:rPr>
                <w:rFonts w:ascii="Times New Roman" w:hAnsi="Times New Roman" w:cs="Times New Roman"/>
                <w:lang w:val="sr-Cyrl-CS"/>
              </w:rPr>
              <w:t xml:space="preserve"> користи особине степена и </w:t>
            </w:r>
            <w:r w:rsidRPr="006D0550">
              <w:rPr>
                <w:rFonts w:ascii="Times New Roman" w:hAnsi="Times New Roman" w:cs="Times New Roman"/>
                <w:u w:val="single"/>
                <w:lang w:val="sr-Cyrl-CS"/>
              </w:rPr>
              <w:t>квадратног корена</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ПИТАГОРИНА ТЕОРЕМА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Примена Питагорине теореме на геометријске фигуре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Конструктивни задаци- троугла и паралелограма</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-припрема за тематске надеље</w:t>
            </w:r>
          </w:p>
        </w:tc>
        <w:tc>
          <w:tcPr>
            <w:tcW w:w="2835" w:type="dxa"/>
          </w:tcPr>
          <w:p w:rsidR="00CF6EAA" w:rsidRPr="006D0550" w:rsidRDefault="00CF6EAA" w:rsidP="00546532">
            <w:pPr>
              <w:outlineLvl w:val="0"/>
              <w:rPr>
                <w:rFonts w:ascii="Times New Roman" w:hAnsi="Times New Roman" w:cs="Times New Roman"/>
                <w:b/>
                <w:bCs/>
                <w:spacing w:val="-2"/>
                <w:lang w:val="sr-Cyrl-CS"/>
              </w:rPr>
            </w:pPr>
          </w:p>
        </w:tc>
        <w:tc>
          <w:tcPr>
            <w:tcW w:w="3261" w:type="dxa"/>
          </w:tcPr>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3.3.2.</w:t>
            </w:r>
            <w:r w:rsidRPr="006D0550">
              <w:rPr>
                <w:rFonts w:ascii="Times New Roman" w:hAnsi="Times New Roman" w:cs="Times New Roman"/>
                <w:lang w:val="sr-Cyrl-CS"/>
              </w:rPr>
              <w:t xml:space="preserve">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процењује и заокружује дате податке и рачуна са таквим приближним вредностима;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РАЦИОНАЛНИ АЛГЕБАРСКИ ИЗРАЗ</w:t>
            </w:r>
            <w:r w:rsidRPr="006D0550">
              <w:rPr>
                <w:rFonts w:ascii="Times New Roman" w:hAnsi="Times New Roman" w:cs="Times New Roman"/>
                <w:b/>
                <w:lang w:val="sr-Cyrl-CS"/>
              </w:rPr>
              <w:t>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Полиноми- растављање на чиниоце</w:t>
            </w:r>
          </w:p>
          <w:p w:rsidR="00CF6EAA" w:rsidRPr="006D0550" w:rsidRDefault="00CF6EAA" w:rsidP="00546532">
            <w:pPr>
              <w:rPr>
                <w:rFonts w:ascii="Times New Roman" w:hAnsi="Times New Roman" w:cs="Times New Roman"/>
                <w:b/>
              </w:rPr>
            </w:pPr>
            <w:r w:rsidRPr="006D0550">
              <w:rPr>
                <w:rFonts w:ascii="Times New Roman" w:hAnsi="Times New Roman" w:cs="Times New Roman"/>
                <w:lang w:val="sr-Cyrl-CS"/>
              </w:rPr>
              <w:t>Квадрат бинома и тринома</w:t>
            </w:r>
          </w:p>
        </w:tc>
        <w:tc>
          <w:tcPr>
            <w:tcW w:w="1809" w:type="dxa"/>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w:t>
            </w:r>
          </w:p>
        </w:tc>
        <w:tc>
          <w:tcPr>
            <w:tcW w:w="2835" w:type="dxa"/>
          </w:tcPr>
          <w:p w:rsidR="00CF6EAA" w:rsidRPr="006D0550" w:rsidRDefault="00CF6EAA" w:rsidP="00546532">
            <w:pPr>
              <w:outlineLvl w:val="0"/>
              <w:rPr>
                <w:rFonts w:ascii="Times New Roman" w:hAnsi="Times New Roman" w:cs="Times New Roman"/>
                <w:b/>
                <w:bCs/>
                <w:spacing w:val="-2"/>
                <w:lang w:val="sr-Cyrl-CS"/>
              </w:rPr>
            </w:pPr>
          </w:p>
        </w:tc>
        <w:tc>
          <w:tcPr>
            <w:tcW w:w="3261" w:type="dxa"/>
          </w:tcPr>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3.2.2.</w:t>
            </w:r>
            <w:r w:rsidRPr="006D0550">
              <w:rPr>
                <w:rFonts w:ascii="Times New Roman" w:hAnsi="Times New Roman" w:cs="Times New Roman"/>
                <w:lang w:val="sr-Cyrl-CS"/>
              </w:rPr>
              <w:t xml:space="preserve"> користи особине степена и квадратног корена;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3.2.3. </w:t>
            </w:r>
            <w:r w:rsidRPr="006D0550">
              <w:rPr>
                <w:rFonts w:ascii="Times New Roman" w:hAnsi="Times New Roman" w:cs="Times New Roman"/>
                <w:lang w:val="sr-Cyrl-CS"/>
              </w:rPr>
              <w:t xml:space="preserve">зна и примењује формуле за разлику квадрата и квадрат бинома;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-увежбано трансформише алгебарске изразе, своди их на најједноставнији облик;</w:t>
            </w:r>
          </w:p>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t>МНОГОУГАО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Правилни многоуглови</w:t>
            </w:r>
          </w:p>
        </w:tc>
        <w:tc>
          <w:tcPr>
            <w:tcW w:w="1809"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-мултимедијална </w:t>
            </w:r>
            <w:r w:rsidRPr="006D0550">
              <w:rPr>
                <w:rFonts w:ascii="Times New Roman" w:hAnsi="Times New Roman" w:cs="Times New Roman"/>
                <w:lang w:val="sr-Cyrl-CS"/>
              </w:rPr>
              <w:lastRenderedPageBreak/>
              <w:t>настава</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bCs/>
                <w:spacing w:val="-2"/>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ЗАВИСНЕ ВЕЛИЧИНЕ И ЊИХОВО ГРАФИЧКО ПРИКАЗИВАЊЕ</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-припрема за тематске надеље</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3.5.1.</w:t>
            </w:r>
            <w:r w:rsidRPr="006D0550">
              <w:rPr>
                <w:rFonts w:ascii="Times New Roman" w:hAnsi="Times New Roman" w:cs="Times New Roman"/>
                <w:lang w:val="sr-Cyrl-CS"/>
              </w:rPr>
              <w:t xml:space="preserve"> уме да одреди положај (координате) тачака које задовољавају сложеније услове;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3.5.2.</w:t>
            </w:r>
            <w:r w:rsidRPr="006D0550">
              <w:rPr>
                <w:rFonts w:ascii="Times New Roman" w:hAnsi="Times New Roman" w:cs="Times New Roman"/>
                <w:lang w:val="sr-Cyrl-CS"/>
              </w:rPr>
              <w:t xml:space="preserve"> тумачи дијаграме и табеле;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3.5.4.</w:t>
            </w:r>
            <w:r w:rsidRPr="006D0550">
              <w:rPr>
                <w:rFonts w:ascii="Times New Roman" w:hAnsi="Times New Roman" w:cs="Times New Roman"/>
                <w:lang w:val="sr-Cyrl-CS"/>
              </w:rPr>
              <w:t xml:space="preserve"> примени процентни рачун у сложенијим ситуацијама;</w:t>
            </w:r>
          </w:p>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t xml:space="preserve">3.2.4. </w:t>
            </w:r>
            <w:r w:rsidRPr="006D0550">
              <w:rPr>
                <w:rFonts w:ascii="Times New Roman" w:hAnsi="Times New Roman" w:cs="Times New Roman"/>
                <w:lang w:val="sr-Cyrl-CS"/>
              </w:rPr>
              <w:t>разликује директно и обрнуто пропорционалне величине и то изражава одговарајућим записом;</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t>КРУГ</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проблемски задаци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-припрема за угледни час</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-припрема за тематске надеље</w:t>
            </w:r>
          </w:p>
        </w:tc>
        <w:tc>
          <w:tcPr>
            <w:tcW w:w="2835" w:type="dxa"/>
          </w:tcPr>
          <w:p w:rsidR="00CF6EAA" w:rsidRPr="006D0550" w:rsidRDefault="00CF6EAA" w:rsidP="00546532">
            <w:pPr>
              <w:rPr>
                <w:rFonts w:ascii="Times New Roman" w:hAnsi="Times New Roman" w:cs="Times New Roman"/>
                <w:lang w:val="sr-Cyrl-CS"/>
              </w:rPr>
            </w:pPr>
          </w:p>
        </w:tc>
        <w:tc>
          <w:tcPr>
            <w:tcW w:w="3261" w:type="dxa"/>
          </w:tcPr>
          <w:p w:rsidR="00CF6EAA" w:rsidRPr="006D0550" w:rsidRDefault="00CF6EAA" w:rsidP="00546532">
            <w:pPr>
              <w:rPr>
                <w:rFonts w:ascii="Times New Roman" w:hAnsi="Times New Roman" w:cs="Times New Roman"/>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3.3.3.</w:t>
            </w:r>
            <w:r w:rsidRPr="006D0550">
              <w:rPr>
                <w:rFonts w:ascii="Times New Roman" w:hAnsi="Times New Roman" w:cs="Times New Roman"/>
                <w:lang w:val="sr-Cyrl-CS"/>
              </w:rPr>
              <w:t xml:space="preserve"> уме да одреди централни и периферијски угао, рачуна површину кружног исечка, дужину кружног лука;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xml:space="preserve"> по потреби претвара јединице мере, рачунајући са њима;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t>СЛИ</w:t>
            </w:r>
            <w:r w:rsidRPr="006D0550">
              <w:rPr>
                <w:rFonts w:ascii="Times New Roman" w:hAnsi="Times New Roman" w:cs="Times New Roman"/>
                <w:b/>
                <w:lang w:val="sr-Cyrl-CS"/>
              </w:rPr>
              <w:t>Ч</w:t>
            </w:r>
            <w:r w:rsidRPr="006D0550">
              <w:rPr>
                <w:rFonts w:ascii="Times New Roman" w:hAnsi="Times New Roman" w:cs="Times New Roman"/>
                <w:b/>
              </w:rPr>
              <w:t>НОСТ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Сличност троуглова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lastRenderedPageBreak/>
              <w:t>-рад у пару</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bCs/>
                <w:spacing w:val="-2"/>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Комбинаторни задаци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jc w:val="center"/>
              <w:outlineLvl w:val="0"/>
              <w:rPr>
                <w:rFonts w:ascii="Times New Roman" w:hAnsi="Times New Roman" w:cs="Times New Roman"/>
                <w:b/>
                <w:bCs/>
                <w:spacing w:val="-2"/>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Решавање такмичарских задатака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-групни рад</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jc w:val="center"/>
              <w:outlineLvl w:val="0"/>
              <w:rPr>
                <w:rFonts w:ascii="Times New Roman" w:hAnsi="Times New Roman" w:cs="Times New Roman"/>
                <w:b/>
                <w:bCs/>
                <w:spacing w:val="-2"/>
                <w:lang w:val="sr-Cyrl-CS"/>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БИОЛОГИЈА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Циљеви додатне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Додатна настава се организује за напредније ученике који желе да прошире своја знања из биологије.</w:t>
      </w:r>
    </w:p>
    <w:p w:rsidR="00CF6EAA" w:rsidRPr="006D0550" w:rsidRDefault="00CF6EAA" w:rsidP="00CF6EAA">
      <w:pPr>
        <w:rPr>
          <w:rFonts w:ascii="Times New Roman" w:hAnsi="Times New Roman" w:cs="Times New Roman"/>
          <w:lang w:val="sr-Cyrl-CS"/>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80"/>
        <w:gridCol w:w="1748"/>
        <w:gridCol w:w="3292"/>
        <w:gridCol w:w="6064"/>
      </w:tblGrid>
      <w:tr w:rsidR="00CF6EAA" w:rsidRPr="006D0550" w:rsidTr="00546532">
        <w:trPr>
          <w:trHeight w:val="502"/>
          <w:jc w:val="center"/>
        </w:trPr>
        <w:tc>
          <w:tcPr>
            <w:tcW w:w="190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98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1104"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w:t>
            </w:r>
          </w:p>
        </w:tc>
      </w:tr>
      <w:tr w:rsidR="00CF6EAA" w:rsidRPr="006D0550" w:rsidTr="00546532">
        <w:trPr>
          <w:trHeight w:val="193"/>
          <w:jc w:val="center"/>
        </w:trPr>
        <w:tc>
          <w:tcPr>
            <w:tcW w:w="190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980"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74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 НИВО</w:t>
            </w:r>
          </w:p>
        </w:tc>
        <w:tc>
          <w:tcPr>
            <w:tcW w:w="329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 НИВО</w:t>
            </w:r>
          </w:p>
        </w:tc>
        <w:tc>
          <w:tcPr>
            <w:tcW w:w="6064"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 НИВО</w:t>
            </w:r>
          </w:p>
        </w:tc>
      </w:tr>
      <w:tr w:rsidR="00CF6EAA" w:rsidRPr="006D0550" w:rsidTr="00546532">
        <w:trPr>
          <w:trHeight w:val="145"/>
          <w:jc w:val="center"/>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Порекло и развој људске врсте</w:t>
            </w:r>
          </w:p>
        </w:tc>
        <w:tc>
          <w:tcPr>
            <w:tcW w:w="198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1748" w:type="dxa"/>
          </w:tcPr>
          <w:p w:rsidR="00CF6EAA" w:rsidRPr="006D0550" w:rsidRDefault="00CF6EAA" w:rsidP="00546532">
            <w:pPr>
              <w:shd w:val="clear" w:color="auto" w:fill="FFFFFF"/>
              <w:spacing w:after="0"/>
              <w:rPr>
                <w:rFonts w:ascii="Times New Roman" w:hAnsi="Times New Roman" w:cs="Times New Roman"/>
                <w:lang w:val="sr-Cyrl-CS"/>
              </w:rPr>
            </w:pPr>
          </w:p>
        </w:tc>
        <w:tc>
          <w:tcPr>
            <w:tcW w:w="3292" w:type="dxa"/>
          </w:tcPr>
          <w:p w:rsidR="00CF6EAA" w:rsidRPr="006D0550" w:rsidRDefault="00487D17" w:rsidP="00546532">
            <w:pPr>
              <w:shd w:val="clear" w:color="auto" w:fill="FFFFFF"/>
              <w:spacing w:after="0"/>
              <w:rPr>
                <w:rFonts w:ascii="Times New Roman" w:hAnsi="Times New Roman" w:cs="Times New Roman"/>
                <w:lang w:val="sr-Cyrl-CS"/>
              </w:rPr>
            </w:pPr>
            <w:hyperlink r:id="rId73" w:history="1">
              <w:r w:rsidR="00CF6EAA" w:rsidRPr="006D0550">
                <w:rPr>
                  <w:rFonts w:ascii="Times New Roman" w:hAnsi="Times New Roman" w:cs="Times New Roman"/>
                  <w:lang w:val="ru-RU"/>
                </w:rPr>
                <w:t>2.3.6. уочава прилагођеност организама и разуме да током еволуције природно одабирање доводи до прилагођавања организама на услове животне средине</w:t>
              </w:r>
            </w:hyperlink>
          </w:p>
        </w:tc>
        <w:tc>
          <w:tcPr>
            <w:tcW w:w="606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br/>
            </w:r>
          </w:p>
        </w:tc>
      </w:tr>
      <w:tr w:rsidR="00CF6EAA" w:rsidRPr="006D0550" w:rsidTr="00546532">
        <w:trPr>
          <w:trHeight w:val="145"/>
          <w:jc w:val="center"/>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Грађа човечијег тела</w:t>
            </w:r>
          </w:p>
        </w:tc>
        <w:tc>
          <w:tcPr>
            <w:tcW w:w="198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1748" w:type="dxa"/>
          </w:tcPr>
          <w:p w:rsidR="00CF6EAA" w:rsidRPr="006D0550" w:rsidRDefault="00CF6EAA" w:rsidP="00546532">
            <w:pPr>
              <w:shd w:val="clear" w:color="auto" w:fill="FFFFFF"/>
              <w:spacing w:after="0"/>
              <w:rPr>
                <w:rFonts w:ascii="Times New Roman" w:hAnsi="Times New Roman" w:cs="Times New Roman"/>
                <w:lang w:val="sr-Cyrl-CS"/>
              </w:rPr>
            </w:pPr>
          </w:p>
        </w:tc>
        <w:tc>
          <w:tcPr>
            <w:tcW w:w="3292" w:type="dxa"/>
          </w:tcPr>
          <w:p w:rsidR="00CF6EAA" w:rsidRPr="006D0550" w:rsidRDefault="00CF6EAA" w:rsidP="00546532">
            <w:pPr>
              <w:shd w:val="clear" w:color="auto" w:fill="FFFFFF"/>
              <w:spacing w:after="0"/>
              <w:rPr>
                <w:rFonts w:ascii="Times New Roman" w:hAnsi="Times New Roman" w:cs="Times New Roman"/>
                <w:lang w:val="sr-Cyrl-CS"/>
              </w:rPr>
            </w:pPr>
            <w:r w:rsidRPr="006D0550">
              <w:rPr>
                <w:rFonts w:ascii="Times New Roman" w:hAnsi="Times New Roman" w:cs="Times New Roman"/>
                <w:lang w:val="ru-RU"/>
              </w:rPr>
              <w:t>2.2.7. познаје термин хомеостаза и зна да објасни шта он значи</w:t>
            </w:r>
            <w:r w:rsidRPr="006D0550">
              <w:rPr>
                <w:rFonts w:ascii="Times New Roman" w:hAnsi="Times New Roman" w:cs="Times New Roman"/>
                <w:lang w:val="ru-RU"/>
              </w:rPr>
              <w:br/>
              <w:t>2.2.8. зна да је неопходна координација функција у вишећелијским организмима и зна који органски системи омогућују ову интеграцију</w:t>
            </w:r>
            <w:r w:rsidRPr="006D0550">
              <w:rPr>
                <w:rFonts w:ascii="Times New Roman" w:hAnsi="Times New Roman" w:cs="Times New Roman"/>
                <w:lang w:val="ru-RU"/>
              </w:rPr>
              <w:br/>
            </w:r>
            <w:hyperlink r:id="rId74" w:history="1">
              <w:r w:rsidRPr="006D0550">
                <w:rPr>
                  <w:rFonts w:ascii="Times New Roman" w:hAnsi="Times New Roman" w:cs="Times New Roman"/>
                  <w:lang w:val="ru-RU"/>
                </w:rPr>
                <w:t>2.2.9. зна да нервни и ендокрини системи имају улогу у одржавању хомеостазе</w:t>
              </w:r>
            </w:hyperlink>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lang w:val="ru-RU"/>
              </w:rPr>
              <w:br/>
              <w:t>2.6.4. уме на задатом примеру, уз помоћ наставника, да постави хипотезу, формира и реализује једноставан експеримент и извести о резултату</w:t>
            </w:r>
          </w:p>
        </w:tc>
        <w:tc>
          <w:tcPr>
            <w:tcW w:w="6064" w:type="dxa"/>
          </w:tcPr>
          <w:p w:rsidR="00CF6EAA" w:rsidRPr="006D0550" w:rsidRDefault="00CF6EAA" w:rsidP="00546532">
            <w:pPr>
              <w:shd w:val="clear" w:color="auto" w:fill="FFFFFF"/>
              <w:spacing w:after="0"/>
              <w:rPr>
                <w:rFonts w:ascii="Times New Roman" w:hAnsi="Times New Roman" w:cs="Times New Roman"/>
                <w:lang w:val="ru-RU"/>
              </w:rPr>
            </w:pPr>
            <w:r w:rsidRPr="006D0550">
              <w:rPr>
                <w:rFonts w:ascii="Times New Roman" w:hAnsi="Times New Roman" w:cs="Times New Roman"/>
                <w:lang w:val="ru-RU"/>
              </w:rPr>
              <w:t>3.2.2. разуме морфолошку повезаност појединих нивоа организације и њихову међусобну функционалну условљеност</w:t>
            </w:r>
            <w:r w:rsidRPr="006D0550">
              <w:rPr>
                <w:rFonts w:ascii="Times New Roman" w:hAnsi="Times New Roman" w:cs="Times New Roman"/>
                <w:lang w:val="ru-RU"/>
              </w:rPr>
              <w:br/>
            </w:r>
            <w:hyperlink r:id="rId75" w:history="1">
              <w:r w:rsidRPr="006D0550">
                <w:rPr>
                  <w:rFonts w:ascii="Times New Roman" w:hAnsi="Times New Roman" w:cs="Times New Roman"/>
                  <w:lang w:val="ru-RU"/>
                </w:rPr>
                <w:t>3.2.3. разуме узроке развоја и усложњавања грађе и функције током еволуције</w:t>
              </w:r>
            </w:hyperlink>
            <w:r w:rsidRPr="006D0550">
              <w:rPr>
                <w:rFonts w:ascii="Times New Roman" w:hAnsi="Times New Roman" w:cs="Times New Roman"/>
                <w:lang w:val="ru-RU"/>
              </w:rPr>
              <w:br/>
              <w:t>3.2.4. 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r w:rsidRPr="006D0550">
              <w:rPr>
                <w:rFonts w:ascii="Times New Roman" w:hAnsi="Times New Roman" w:cs="Times New Roman"/>
                <w:lang w:val="ru-RU"/>
              </w:rPr>
              <w:br/>
              <w:t>3.2.5. разуме сличности и разлике у интеграцији грађе и функције јединке током животног циклуса</w:t>
            </w:r>
            <w:r w:rsidRPr="006D0550">
              <w:rPr>
                <w:rFonts w:ascii="Times New Roman" w:hAnsi="Times New Roman" w:cs="Times New Roman"/>
                <w:lang w:val="ru-RU"/>
              </w:rPr>
              <w:br/>
              <w:t>3.2.6.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r w:rsidRPr="006D0550">
              <w:rPr>
                <w:rFonts w:ascii="Times New Roman" w:hAnsi="Times New Roman" w:cs="Times New Roman"/>
                <w:lang w:val="ru-RU"/>
              </w:rPr>
              <w:br/>
            </w:r>
            <w:hyperlink r:id="rId76" w:history="1">
              <w:r w:rsidRPr="006D0550">
                <w:rPr>
                  <w:rFonts w:ascii="Times New Roman" w:hAnsi="Times New Roman" w:cs="Times New Roman"/>
                  <w:lang w:val="ru-RU"/>
                </w:rPr>
                <w:t>3.2.7. зна и разуме главне морфолошке и функционалне карактеристике органа који реагују на промене у околини и карактеристике органа који враћају организам у равнотежу онда када је из ње избачен (стресно стање -улога ендокриног система)</w:t>
              </w:r>
            </w:hyperlink>
            <w:r w:rsidRPr="006D0550">
              <w:rPr>
                <w:rFonts w:ascii="Times New Roman" w:hAnsi="Times New Roman" w:cs="Times New Roman"/>
                <w:lang w:val="ru-RU"/>
              </w:rPr>
              <w:br/>
              <w:t>3.2.8. зна и разуме које су последице стресног стања за организам</w:t>
            </w:r>
          </w:p>
          <w:p w:rsidR="00CF6EAA" w:rsidRPr="006D0550" w:rsidRDefault="00CF6EAA" w:rsidP="00546532">
            <w:pPr>
              <w:shd w:val="clear" w:color="auto" w:fill="FFFFFF"/>
              <w:spacing w:after="0"/>
              <w:rPr>
                <w:rFonts w:ascii="Times New Roman" w:hAnsi="Times New Roman" w:cs="Times New Roman"/>
                <w:lang w:val="sr-Cyrl-CS"/>
              </w:rPr>
            </w:pPr>
            <w:r w:rsidRPr="006D0550">
              <w:rPr>
                <w:rFonts w:ascii="Times New Roman" w:hAnsi="Times New Roman" w:cs="Times New Roman"/>
                <w:lang w:val="ru-RU"/>
              </w:rPr>
              <w:t>3.3.1. разуме разлику између телесних и полних ћелија у погледу хромозома и деоба</w:t>
            </w:r>
            <w:r w:rsidRPr="006D0550">
              <w:rPr>
                <w:rFonts w:ascii="Times New Roman" w:hAnsi="Times New Roman" w:cs="Times New Roman"/>
                <w:lang w:val="ru-RU"/>
              </w:rPr>
              <w:br/>
            </w:r>
            <w:hyperlink r:id="rId77" w:history="1">
              <w:r w:rsidRPr="006D0550">
                <w:rPr>
                  <w:rFonts w:ascii="Times New Roman" w:hAnsi="Times New Roman" w:cs="Times New Roman"/>
                  <w:lang w:val="ru-RU"/>
                </w:rPr>
                <w:t>3.3.2. разуме да полне ћелије настају од посебних ћелија у организму</w:t>
              </w:r>
            </w:hyperlink>
            <w:r w:rsidRPr="006D0550">
              <w:rPr>
                <w:rFonts w:ascii="Times New Roman" w:hAnsi="Times New Roman" w:cs="Times New Roman"/>
                <w:lang w:val="ru-RU"/>
              </w:rPr>
              <w:br/>
              <w:t>3.3.3. зна функцију генетичког материјала и његову основну улогу у ћелији</w:t>
            </w:r>
            <w:r w:rsidRPr="006D0550">
              <w:rPr>
                <w:rFonts w:ascii="Times New Roman" w:hAnsi="Times New Roman" w:cs="Times New Roman"/>
                <w:lang w:val="ru-RU"/>
              </w:rPr>
              <w:br/>
            </w:r>
            <w:hyperlink r:id="rId78" w:history="1">
              <w:r w:rsidRPr="006D0550">
                <w:rPr>
                  <w:rFonts w:ascii="Times New Roman" w:hAnsi="Times New Roman" w:cs="Times New Roman"/>
                  <w:lang w:val="ru-RU"/>
                </w:rPr>
                <w:t>3.3.4. зна да је број хромозома у ћелији карактеристика врсте</w:t>
              </w:r>
            </w:hyperlink>
            <w:r w:rsidRPr="006D0550">
              <w:rPr>
                <w:rFonts w:ascii="Times New Roman" w:hAnsi="Times New Roman" w:cs="Times New Roman"/>
                <w:lang w:val="ru-RU"/>
              </w:rPr>
              <w:br/>
              <w:t>3.3.5. разуме како различити еволуциони механизми, мењајући учесталост особина у популацијама, доводе до еволуције</w:t>
            </w:r>
            <w:r w:rsidRPr="006D0550">
              <w:rPr>
                <w:rFonts w:ascii="Times New Roman" w:hAnsi="Times New Roman" w:cs="Times New Roman"/>
                <w:lang w:val="ru-RU"/>
              </w:rPr>
              <w:br/>
            </w:r>
            <w:hyperlink r:id="rId79" w:history="1">
              <w:r w:rsidRPr="006D0550">
                <w:rPr>
                  <w:rFonts w:ascii="Times New Roman" w:hAnsi="Times New Roman" w:cs="Times New Roman"/>
                  <w:lang w:val="ru-RU"/>
                </w:rPr>
                <w:t xml:space="preserve">3.3.6. разуме да човек може да утиче на смер и брзину еволуционих промена својих популација и популација других </w:t>
              </w:r>
              <w:r w:rsidRPr="006D0550">
                <w:rPr>
                  <w:rFonts w:ascii="Times New Roman" w:hAnsi="Times New Roman" w:cs="Times New Roman"/>
                  <w:lang w:val="ru-RU"/>
                </w:rPr>
                <w:lastRenderedPageBreak/>
                <w:t>врста</w:t>
              </w:r>
            </w:hyperlink>
          </w:p>
          <w:p w:rsidR="00CF6EAA" w:rsidRPr="006D0550" w:rsidRDefault="00CF6EAA" w:rsidP="00546532">
            <w:pPr>
              <w:shd w:val="clear" w:color="auto" w:fill="FFFFFF"/>
              <w:spacing w:after="0"/>
              <w:rPr>
                <w:rFonts w:ascii="Times New Roman" w:hAnsi="Times New Roman" w:cs="Times New Roman"/>
                <w:lang w:val="sr-Cyrl-CS"/>
              </w:rPr>
            </w:pPr>
            <w:r w:rsidRPr="006D0550">
              <w:rPr>
                <w:rFonts w:ascii="Times New Roman" w:hAnsi="Times New Roman" w:cs="Times New Roman"/>
                <w:lang w:val="ru-RU"/>
              </w:rPr>
              <w:t>3.5.3. разуме основне биолошке процесе који леже у основи физиолошки правилне исхране</w:t>
            </w:r>
            <w:r w:rsidRPr="006D0550">
              <w:rPr>
                <w:rFonts w:ascii="Times New Roman" w:hAnsi="Times New Roman" w:cs="Times New Roman"/>
                <w:lang w:val="ru-RU"/>
              </w:rPr>
              <w:br/>
            </w:r>
            <w:hyperlink r:id="rId80" w:history="1">
              <w:r w:rsidRPr="006D0550">
                <w:rPr>
                  <w:rFonts w:ascii="Times New Roman" w:hAnsi="Times New Roman" w:cs="Times New Roman"/>
                  <w:lang w:val="ru-RU"/>
                </w:rPr>
                <w:t>3.5.4. познаје главне компоненте намирница и њихову хранљиву вредност</w:t>
              </w:r>
            </w:hyperlink>
            <w:r w:rsidRPr="006D0550">
              <w:rPr>
                <w:rFonts w:ascii="Times New Roman" w:hAnsi="Times New Roman" w:cs="Times New Roman"/>
                <w:lang w:val="ru-RU"/>
              </w:rPr>
              <w:br/>
              <w:t>3.5.5. познаје симптоме и главне карактеристике болести метаболизма и узроке због којих настају (гојазност, анорексија, булимија, шећерна болест)</w:t>
            </w:r>
            <w:r w:rsidRPr="006D0550">
              <w:rPr>
                <w:rFonts w:ascii="Times New Roman" w:hAnsi="Times New Roman" w:cs="Times New Roman"/>
                <w:lang w:val="ru-RU"/>
              </w:rPr>
              <w:br/>
            </w:r>
            <w:hyperlink r:id="rId81" w:history="1">
              <w:r w:rsidRPr="006D0550">
                <w:rPr>
                  <w:rFonts w:ascii="Times New Roman" w:hAnsi="Times New Roman" w:cs="Times New Roman"/>
                  <w:lang w:val="ru-RU"/>
                </w:rPr>
                <w:t>3.5.6. разуме механизме поремећаја функције појединих органа</w:t>
              </w:r>
            </w:hyperlink>
            <w:r w:rsidRPr="006D0550">
              <w:rPr>
                <w:rFonts w:ascii="Times New Roman" w:hAnsi="Times New Roman" w:cs="Times New Roman"/>
                <w:lang w:val="ru-RU"/>
              </w:rPr>
              <w:br/>
              <w:t>3.5.7. познаје основне биолошке механизме који доводе до развијања болести зависности</w:t>
            </w:r>
            <w:r w:rsidRPr="006D0550">
              <w:rPr>
                <w:rFonts w:ascii="Times New Roman" w:hAnsi="Times New Roman" w:cs="Times New Roman"/>
                <w:lang w:val="ru-RU"/>
              </w:rPr>
              <w:br/>
            </w:r>
            <w:hyperlink r:id="rId82" w:history="1">
              <w:r w:rsidRPr="006D0550">
                <w:rPr>
                  <w:rFonts w:ascii="Times New Roman" w:hAnsi="Times New Roman" w:cs="Times New Roman"/>
                  <w:lang w:val="ru-RU"/>
                </w:rPr>
                <w:t>3.5.8. разуме механизме стресног стања и утицај јаких негативних емоција на физиолошке процесе у организму и на понашање појединца</w:t>
              </w:r>
            </w:hyperlink>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ХЕМИЈА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додатне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Додатна настава се организује за напредније ученике који желе да прошире своја знања из хемије.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разуме шта је предмет изучавања хемије и како се долази до сазнања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овладава основним операцијама лабораторијске технике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организује радно место, припрема и одлаже прибор и материјал за рад</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разуме разлику између физичких и хемијских промена</w:t>
      </w:r>
    </w:p>
    <w:p w:rsidR="00CF6EAA" w:rsidRPr="006D0550" w:rsidRDefault="00CF6EAA" w:rsidP="00CF6EAA">
      <w:pPr>
        <w:ind w:right="-77"/>
        <w:rPr>
          <w:rFonts w:ascii="Times New Roman" w:hAnsi="Times New Roman" w:cs="Times New Roman"/>
          <w:lang w:val="sr-Cyrl-CS"/>
        </w:rPr>
      </w:pPr>
      <w:r w:rsidRPr="006D0550">
        <w:rPr>
          <w:rFonts w:ascii="Times New Roman" w:hAnsi="Times New Roman" w:cs="Times New Roman"/>
          <w:lang w:val="sr-Cyrl-CS"/>
        </w:rPr>
        <w:t>- зна разлику између чистих супстанци и смеша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умеју да примене одговарајући поступак за раздвајање састојака смеша знајући својства супстанци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разуме квалитативно и квантитативно значење хемијских симбола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lastRenderedPageBreak/>
        <w:t>- зна основне честице које изграђују супстанце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зна разлику између јонске и ковалентне везе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израчунава релативну молекулскумасу, процентни састав једињења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на основу положаја елемнта Упсе одређује тип хемијске везе</w:t>
      </w:r>
    </w:p>
    <w:p w:rsidR="00CF6EAA" w:rsidRPr="006D0550" w:rsidRDefault="00CF6EAA" w:rsidP="00CF6EAA">
      <w:pPr>
        <w:ind w:right="-77"/>
        <w:rPr>
          <w:rFonts w:ascii="Times New Roman" w:hAnsi="Times New Roman" w:cs="Times New Roman"/>
          <w:lang w:val="sr-Cyrl-CS"/>
        </w:rPr>
      </w:pPr>
      <w:r w:rsidRPr="006D0550">
        <w:rPr>
          <w:rFonts w:ascii="Times New Roman" w:hAnsi="Times New Roman" w:cs="Times New Roman"/>
          <w:lang w:val="sr-Cyrl-CS"/>
        </w:rPr>
        <w:t>- разуме изражавање квантитативног састава преко процентне концентрације</w:t>
      </w:r>
    </w:p>
    <w:p w:rsidR="00CF6EAA" w:rsidRPr="006D0550" w:rsidRDefault="00CF6EAA" w:rsidP="00CF6EAA">
      <w:pPr>
        <w:ind w:right="-77"/>
        <w:rPr>
          <w:rFonts w:ascii="Times New Roman" w:hAnsi="Times New Roman" w:cs="Times New Roman"/>
          <w:lang w:val="sr-Cyrl-CS"/>
        </w:rPr>
      </w:pPr>
      <w:r w:rsidRPr="006D0550">
        <w:rPr>
          <w:rFonts w:ascii="Times New Roman" w:hAnsi="Times New Roman" w:cs="Times New Roman"/>
          <w:lang w:val="sr-Cyrl-CS"/>
        </w:rPr>
        <w:t>- разме да је вода растватач за једињења са јонском и поларном ковалентном везом</w:t>
      </w:r>
    </w:p>
    <w:p w:rsidR="00CF6EAA" w:rsidRPr="006D0550" w:rsidRDefault="00CF6EAA" w:rsidP="00CF6EAA">
      <w:pPr>
        <w:ind w:right="-77"/>
        <w:rPr>
          <w:rFonts w:ascii="Times New Roman" w:hAnsi="Times New Roman" w:cs="Times New Roman"/>
          <w:lang w:val="sr-Cyrl-CS"/>
        </w:rPr>
      </w:pPr>
      <w:r w:rsidRPr="006D0550">
        <w:rPr>
          <w:rFonts w:ascii="Times New Roman" w:hAnsi="Times New Roman" w:cs="Times New Roman"/>
          <w:lang w:val="sr-Cyrl-CS"/>
        </w:rPr>
        <w:t>- уме да израчуна и направи раствор одређене концетрације</w:t>
      </w:r>
    </w:p>
    <w:p w:rsidR="00CF6EAA" w:rsidRPr="006D0550" w:rsidRDefault="00CF6EAA" w:rsidP="00CF6EAA">
      <w:pPr>
        <w:ind w:right="-134"/>
        <w:rPr>
          <w:rFonts w:ascii="Times New Roman" w:hAnsi="Times New Roman" w:cs="Times New Roman"/>
          <w:lang w:val="sr-Cyrl-CS"/>
        </w:rPr>
      </w:pPr>
      <w:r w:rsidRPr="006D0550">
        <w:rPr>
          <w:rFonts w:ascii="Times New Roman" w:hAnsi="Times New Roman" w:cs="Times New Roman"/>
          <w:lang w:val="sr-Cyrl-CS"/>
        </w:rPr>
        <w:t xml:space="preserve">- разликује појам масе од количине супстанце </w:t>
      </w:r>
    </w:p>
    <w:p w:rsidR="00CF6EAA" w:rsidRPr="006D0550" w:rsidRDefault="00CF6EAA" w:rsidP="00CF6EAA">
      <w:pPr>
        <w:ind w:right="-134"/>
        <w:rPr>
          <w:rFonts w:ascii="Times New Roman" w:hAnsi="Times New Roman" w:cs="Times New Roman"/>
          <w:lang w:val="sr-Cyrl-CS"/>
        </w:rPr>
      </w:pPr>
      <w:r w:rsidRPr="006D0550">
        <w:rPr>
          <w:rFonts w:ascii="Times New Roman" w:hAnsi="Times New Roman" w:cs="Times New Roman"/>
          <w:lang w:val="sr-Cyrl-CS"/>
        </w:rPr>
        <w:t>- зна да на основу формуле израчуна моларну масу</w:t>
      </w:r>
    </w:p>
    <w:p w:rsidR="00CF6EAA" w:rsidRPr="006D0550" w:rsidRDefault="00CF6EAA" w:rsidP="00CF6EAA">
      <w:pPr>
        <w:ind w:right="-134"/>
        <w:rPr>
          <w:rFonts w:ascii="Times New Roman" w:hAnsi="Times New Roman" w:cs="Times New Roman"/>
          <w:lang w:val="sr-Cyrl-CS"/>
        </w:rPr>
      </w:pPr>
      <w:r w:rsidRPr="006D0550">
        <w:rPr>
          <w:rFonts w:ascii="Times New Roman" w:hAnsi="Times New Roman" w:cs="Times New Roman"/>
          <w:lang w:val="sr-Cyrl-CS"/>
        </w:rPr>
        <w:t>- примењује закон о одржању масе код писања хемијских једначина</w:t>
      </w:r>
    </w:p>
    <w:p w:rsidR="00CF6EAA" w:rsidRPr="006D0550" w:rsidRDefault="00CF6EAA" w:rsidP="00CF6EAA">
      <w:pPr>
        <w:ind w:right="-134"/>
        <w:rPr>
          <w:rFonts w:ascii="Times New Roman" w:hAnsi="Times New Roman" w:cs="Times New Roman"/>
          <w:lang w:val="sr-Cyrl-CS"/>
        </w:rPr>
      </w:pPr>
      <w:r w:rsidRPr="006D0550">
        <w:rPr>
          <w:rFonts w:ascii="Times New Roman" w:hAnsi="Times New Roman" w:cs="Times New Roman"/>
          <w:lang w:val="sr-Cyrl-CS"/>
        </w:rPr>
        <w:t>- самостално решава стехиометријске задатке</w:t>
      </w:r>
    </w:p>
    <w:p w:rsidR="00CF6EAA" w:rsidRPr="006D0550" w:rsidRDefault="00CF6EAA" w:rsidP="00CF6EAA">
      <w:pPr>
        <w:rPr>
          <w:rFonts w:ascii="Times New Roman" w:hAnsi="Times New Roman" w:cs="Times New Roman"/>
          <w:b/>
          <w:lang w:val="sr-Cyrl-CS"/>
        </w:rPr>
      </w:pPr>
    </w:p>
    <w:tbl>
      <w:tblPr>
        <w:tblW w:w="14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520"/>
        <w:gridCol w:w="2160"/>
        <w:gridCol w:w="2160"/>
        <w:gridCol w:w="5083"/>
      </w:tblGrid>
      <w:tr w:rsidR="00CF6EAA" w:rsidRPr="006D0550" w:rsidTr="00546532">
        <w:trPr>
          <w:trHeight w:val="255"/>
        </w:trPr>
        <w:tc>
          <w:tcPr>
            <w:tcW w:w="288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52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403" w:type="dxa"/>
            <w:gridSpan w:val="3"/>
            <w:tcBorders>
              <w:bottom w:val="single" w:sz="4" w:space="0" w:color="auto"/>
            </w:tcBorders>
            <w:shd w:val="clear" w:color="auto" w:fill="FBD4B4"/>
            <w:vAlign w:val="center"/>
          </w:tcPr>
          <w:p w:rsidR="00CF6EAA" w:rsidRPr="006D0550" w:rsidRDefault="00CF6EAA" w:rsidP="00546532">
            <w:pPr>
              <w:ind w:right="-77"/>
              <w:jc w:val="center"/>
              <w:rPr>
                <w:rFonts w:ascii="Times New Roman" w:hAnsi="Times New Roman" w:cs="Times New Roman"/>
                <w:b/>
                <w:lang w:val="sr-Cyrl-CS"/>
              </w:rPr>
            </w:pPr>
            <w:r w:rsidRPr="006D0550">
              <w:rPr>
                <w:rFonts w:ascii="Times New Roman" w:hAnsi="Times New Roman" w:cs="Times New Roman"/>
                <w:b/>
                <w:lang w:val="sr-Cyrl-CS"/>
              </w:rPr>
              <w:t>ИСХОДИ(СТАНДАРДИ)</w:t>
            </w:r>
          </w:p>
        </w:tc>
      </w:tr>
      <w:tr w:rsidR="00CF6EAA" w:rsidRPr="006D0550" w:rsidTr="00546532">
        <w:trPr>
          <w:trHeight w:val="255"/>
        </w:trPr>
        <w:tc>
          <w:tcPr>
            <w:tcW w:w="2880"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520"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160" w:type="dxa"/>
            <w:tcBorders>
              <w:bottom w:val="single" w:sz="4" w:space="0" w:color="auto"/>
            </w:tcBorders>
            <w:shd w:val="clear" w:color="auto" w:fill="FBD4B4"/>
            <w:vAlign w:val="center"/>
          </w:tcPr>
          <w:p w:rsidR="00CF6EAA" w:rsidRPr="006D0550" w:rsidRDefault="00CF6EAA" w:rsidP="00546532">
            <w:pPr>
              <w:ind w:right="-77"/>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160" w:type="dxa"/>
            <w:tcBorders>
              <w:bottom w:val="single" w:sz="4" w:space="0" w:color="auto"/>
            </w:tcBorders>
            <w:shd w:val="clear" w:color="auto" w:fill="FBD4B4"/>
            <w:vAlign w:val="center"/>
          </w:tcPr>
          <w:p w:rsidR="00CF6EAA" w:rsidRPr="006D0550" w:rsidRDefault="00CF6EAA" w:rsidP="00546532">
            <w:pPr>
              <w:ind w:right="-77"/>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5083" w:type="dxa"/>
            <w:tcBorders>
              <w:bottom w:val="single" w:sz="4" w:space="0" w:color="auto"/>
            </w:tcBorders>
            <w:shd w:val="clear" w:color="auto" w:fill="FBD4B4"/>
            <w:vAlign w:val="center"/>
          </w:tcPr>
          <w:p w:rsidR="00CF6EAA" w:rsidRPr="006D0550" w:rsidRDefault="00CF6EAA" w:rsidP="00546532">
            <w:pPr>
              <w:ind w:right="-77"/>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582"/>
        </w:trPr>
        <w:tc>
          <w:tcPr>
            <w:tcW w:w="2880"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1. Основни хемијски појмови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својства супстанци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промене на супстанци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методе раздвајања смеша</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tc>
        <w:tc>
          <w:tcPr>
            <w:tcW w:w="2160" w:type="dxa"/>
            <w:shd w:val="clear" w:color="auto" w:fill="FFFFFF"/>
          </w:tcPr>
          <w:p w:rsidR="00CF6EAA" w:rsidRPr="006D0550" w:rsidRDefault="00CF6EAA" w:rsidP="00546532">
            <w:pPr>
              <w:ind w:right="-77"/>
              <w:rPr>
                <w:rFonts w:ascii="Times New Roman" w:hAnsi="Times New Roman" w:cs="Times New Roman"/>
                <w:lang w:val="sr-Cyrl-CS"/>
              </w:rPr>
            </w:pPr>
          </w:p>
        </w:tc>
        <w:tc>
          <w:tcPr>
            <w:tcW w:w="2160" w:type="dxa"/>
            <w:shd w:val="clear" w:color="auto" w:fill="FFFFFF"/>
          </w:tcPr>
          <w:p w:rsidR="00CF6EAA" w:rsidRPr="006D0550" w:rsidRDefault="00CF6EAA" w:rsidP="00546532">
            <w:pPr>
              <w:ind w:right="-77"/>
              <w:rPr>
                <w:rFonts w:ascii="Times New Roman" w:hAnsi="Times New Roman" w:cs="Times New Roman"/>
                <w:lang w:val="sr-Cyrl-CS"/>
              </w:rPr>
            </w:pPr>
          </w:p>
        </w:tc>
        <w:tc>
          <w:tcPr>
            <w:tcW w:w="5083" w:type="dxa"/>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ru-RU"/>
              </w:rPr>
              <w:t>.2.</w:t>
            </w:r>
            <w:r w:rsidRPr="006D0550">
              <w:rPr>
                <w:rFonts w:ascii="Times New Roman" w:hAnsi="Times New Roman" w:cs="Times New Roman"/>
                <w:lang w:val="ru-RU"/>
              </w:rPr>
              <w:t xml:space="preserve"> како је практична примена супстанци повезано са њиховим својствима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sr-Latn-CS"/>
              </w:rPr>
              <w:t>.</w:t>
            </w:r>
            <w:r w:rsidRPr="006D0550">
              <w:rPr>
                <w:rFonts w:ascii="Times New Roman" w:hAnsi="Times New Roman" w:cs="Times New Roman"/>
                <w:b/>
                <w:lang w:val="sr-Cyrl-CS"/>
              </w:rPr>
              <w:t>7</w:t>
            </w:r>
            <w:r w:rsidRPr="006D0550">
              <w:rPr>
                <w:rFonts w:ascii="Times New Roman" w:hAnsi="Times New Roman" w:cs="Times New Roman"/>
                <w:b/>
                <w:lang w:val="ru-RU"/>
              </w:rPr>
              <w:t>.</w:t>
            </w:r>
            <w:r w:rsidRPr="006D0550">
              <w:rPr>
                <w:rFonts w:ascii="Times New Roman" w:hAnsi="Times New Roman" w:cs="Times New Roman"/>
                <w:lang w:val="ru-RU"/>
              </w:rPr>
              <w:t>на основу својстава састојака смеше да изабере и изведе одговарајући поступак за њихово раздвајање</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sr-Latn-CS"/>
              </w:rPr>
              <w:t>.</w:t>
            </w:r>
            <w:r w:rsidRPr="006D0550">
              <w:rPr>
                <w:rFonts w:ascii="Times New Roman" w:hAnsi="Times New Roman" w:cs="Times New Roman"/>
                <w:b/>
                <w:lang w:val="sr-Cyrl-CS"/>
              </w:rPr>
              <w:t>8</w:t>
            </w:r>
            <w:r w:rsidRPr="006D0550">
              <w:rPr>
                <w:rFonts w:ascii="Times New Roman" w:hAnsi="Times New Roman" w:cs="Times New Roman"/>
                <w:b/>
                <w:lang w:val="ru-RU"/>
              </w:rPr>
              <w:t>.</w:t>
            </w:r>
            <w:r w:rsidRPr="006D0550">
              <w:rPr>
                <w:rFonts w:ascii="Times New Roman" w:hAnsi="Times New Roman" w:cs="Times New Roman"/>
                <w:lang w:val="ru-RU"/>
              </w:rPr>
              <w:t xml:space="preserve"> да осмисли експериментални поступак према задатом циљу/проблему/ питању за истраживање, забележи и приказује резултате табеларно и графички, формулише објашњење и </w:t>
            </w:r>
            <w:r w:rsidRPr="006D0550">
              <w:rPr>
                <w:rFonts w:ascii="Times New Roman" w:hAnsi="Times New Roman" w:cs="Times New Roman"/>
                <w:lang w:val="ru-RU"/>
              </w:rPr>
              <w:lastRenderedPageBreak/>
              <w:t xml:space="preserve">изведе закључак </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3.6.1.*</w:t>
            </w:r>
            <w:r w:rsidRPr="006D0550">
              <w:rPr>
                <w:rFonts w:ascii="Times New Roman" w:hAnsi="Times New Roman" w:cs="Times New Roman"/>
                <w:lang w:val="ru-RU"/>
              </w:rPr>
              <w:t xml:space="preserve"> препознаје питање/проблем које се може експериментално истражити</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 3.6.2.</w:t>
            </w:r>
            <w:r w:rsidRPr="006D0550">
              <w:rPr>
                <w:rFonts w:ascii="Times New Roman" w:hAnsi="Times New Roman" w:cs="Times New Roman"/>
                <w:lang w:val="ru-RU"/>
              </w:rPr>
              <w:t xml:space="preserve"> * постави хипотезе</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 3.6.3.</w:t>
            </w:r>
            <w:r w:rsidRPr="006D0550">
              <w:rPr>
                <w:rFonts w:ascii="Times New Roman" w:hAnsi="Times New Roman" w:cs="Times New Roman"/>
                <w:lang w:val="ru-RU"/>
              </w:rPr>
              <w:t xml:space="preserve"> * планира и изведе експеримент за тестирање хипотезе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 3.6.4.</w:t>
            </w:r>
            <w:r w:rsidRPr="006D0550">
              <w:rPr>
                <w:rFonts w:ascii="Times New Roman" w:hAnsi="Times New Roman" w:cs="Times New Roman"/>
                <w:lang w:val="ru-RU"/>
              </w:rPr>
              <w:t xml:space="preserve"> * донесе релевантан закључак на основу резултата добијених у експерименталном раду</w:t>
            </w:r>
          </w:p>
        </w:tc>
      </w:tr>
      <w:tr w:rsidR="00CF6EAA" w:rsidRPr="006D0550" w:rsidTr="00546532">
        <w:trPr>
          <w:trHeight w:val="1642"/>
        </w:trPr>
        <w:tc>
          <w:tcPr>
            <w:tcW w:w="2880"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2. Структура супстанце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електронски омотач</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ПСЕ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хемијске формуле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хемијске везе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валенца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атомска и молекулска маса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валенца</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проблемска настава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p>
        </w:tc>
        <w:tc>
          <w:tcPr>
            <w:tcW w:w="2160" w:type="dxa"/>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2160" w:type="dxa"/>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5083" w:type="dxa"/>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3.1.1</w:t>
            </w:r>
            <w:r w:rsidRPr="006D0550">
              <w:rPr>
                <w:rFonts w:ascii="Times New Roman" w:hAnsi="Times New Roman" w:cs="Times New Roman"/>
                <w:lang w:val="sr-Cyrl-CS"/>
              </w:rPr>
              <w:t xml:space="preserve">.разлику између чистих супстанци (елемената и једињења) и смеша на основу врста честица које их изграђују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3.1.3</w:t>
            </w:r>
            <w:r w:rsidRPr="006D0550">
              <w:rPr>
                <w:rFonts w:ascii="Times New Roman" w:hAnsi="Times New Roman" w:cs="Times New Roman"/>
                <w:lang w:val="sr-Cyrl-CS"/>
              </w:rPr>
              <w:t>.да су својства супстанци и промена којима подлежу условљене разликама на нивоу честица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3.1.4</w:t>
            </w:r>
            <w:r w:rsidRPr="006D0550">
              <w:rPr>
                <w:rFonts w:ascii="Times New Roman" w:hAnsi="Times New Roman" w:cs="Times New Roman"/>
                <w:lang w:val="sr-Cyrl-CS"/>
              </w:rPr>
              <w:t>.структуру атома, молекула и јона, које их елементарне честице изграђују и како од њиховог броја зависи наелектрисање атома,молекула и јона.</w:t>
            </w:r>
          </w:p>
        </w:tc>
      </w:tr>
      <w:tr w:rsidR="00CF6EAA" w:rsidRPr="006D0550" w:rsidTr="00546532">
        <w:trPr>
          <w:trHeight w:val="876"/>
        </w:trPr>
        <w:tc>
          <w:tcPr>
            <w:tcW w:w="2880"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3. Хомогене смеше – раствори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својства раствора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растворљивост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процентни садржај</w:t>
            </w:r>
          </w:p>
          <w:p w:rsidR="00CF6EAA" w:rsidRPr="006D0550" w:rsidRDefault="00CF6EAA" w:rsidP="00546532">
            <w:pPr>
              <w:rPr>
                <w:rFonts w:ascii="Times New Roman" w:hAnsi="Times New Roman" w:cs="Times New Roman"/>
                <w:lang w:val="sr-Cyrl-CS"/>
              </w:rPr>
            </w:pP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вршњачка едукација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фестивал науке</w:t>
            </w:r>
          </w:p>
        </w:tc>
        <w:tc>
          <w:tcPr>
            <w:tcW w:w="2160" w:type="dxa"/>
            <w:shd w:val="clear" w:color="auto" w:fill="FFFFFF"/>
          </w:tcPr>
          <w:p w:rsidR="00CF6EAA" w:rsidRPr="006D0550" w:rsidRDefault="00CF6EAA" w:rsidP="00546532">
            <w:pPr>
              <w:rPr>
                <w:rFonts w:ascii="Times New Roman" w:hAnsi="Times New Roman" w:cs="Times New Roman"/>
                <w:lang w:val="sr-Cyrl-CS"/>
              </w:rPr>
            </w:pPr>
          </w:p>
        </w:tc>
        <w:tc>
          <w:tcPr>
            <w:tcW w:w="2160" w:type="dxa"/>
            <w:shd w:val="clear" w:color="auto" w:fill="FFFFFF"/>
          </w:tcPr>
          <w:p w:rsidR="00CF6EAA" w:rsidRPr="006D0550" w:rsidRDefault="00CF6EAA" w:rsidP="00546532">
            <w:pPr>
              <w:rPr>
                <w:rFonts w:ascii="Times New Roman" w:hAnsi="Times New Roman" w:cs="Times New Roman"/>
                <w:lang w:val="sr-Cyrl-CS"/>
              </w:rPr>
            </w:pPr>
          </w:p>
        </w:tc>
        <w:tc>
          <w:tcPr>
            <w:tcW w:w="5083" w:type="dxa"/>
            <w:shd w:val="clear" w:color="auto" w:fill="FFFFFF"/>
          </w:tcPr>
          <w:p w:rsidR="00CF6EAA" w:rsidRPr="006D0550" w:rsidRDefault="00CF6EAA" w:rsidP="00546532">
            <w:pPr>
              <w:autoSpaceDE w:val="0"/>
              <w:autoSpaceDN w:val="0"/>
              <w:adjustRightInd w:val="0"/>
              <w:rPr>
                <w:rFonts w:ascii="Times New Roman" w:hAnsi="Times New Roman" w:cs="Times New Roman"/>
                <w:lang w:val="sr-Cyrl-CS"/>
              </w:rPr>
            </w:pPr>
            <w:r w:rsidRPr="006D0550">
              <w:rPr>
                <w:rFonts w:ascii="Times New Roman" w:hAnsi="Times New Roman" w:cs="Times New Roman"/>
                <w:b/>
                <w:lang w:val="sr-Cyrl-CS"/>
              </w:rPr>
              <w:t>ХЕ 3.1.1</w:t>
            </w:r>
            <w:r w:rsidRPr="006D0550">
              <w:rPr>
                <w:rFonts w:ascii="Times New Roman" w:hAnsi="Times New Roman" w:cs="Times New Roman"/>
                <w:lang w:val="sr-Cyrl-CS"/>
              </w:rPr>
              <w:t>.разлику између чистих супстанци (елемената и једињења) и смеша на основу врста честица које их изграђују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ru-RU"/>
              </w:rPr>
              <w:t>.2.</w:t>
            </w:r>
            <w:r w:rsidRPr="006D0550">
              <w:rPr>
                <w:rFonts w:ascii="Times New Roman" w:hAnsi="Times New Roman" w:cs="Times New Roman"/>
                <w:lang w:val="ru-RU"/>
              </w:rPr>
              <w:t xml:space="preserve"> како је практична примена супстанци повезано са њиховим својствима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sr-Latn-CS"/>
              </w:rPr>
              <w:t>.</w:t>
            </w:r>
            <w:r w:rsidRPr="006D0550">
              <w:rPr>
                <w:rFonts w:ascii="Times New Roman" w:hAnsi="Times New Roman" w:cs="Times New Roman"/>
                <w:b/>
                <w:lang w:val="sr-Cyrl-CS"/>
              </w:rPr>
              <w:t>5.</w:t>
            </w:r>
            <w:r w:rsidRPr="006D0550">
              <w:rPr>
                <w:rFonts w:ascii="Times New Roman" w:hAnsi="Times New Roman" w:cs="Times New Roman"/>
                <w:lang w:val="sr-Cyrl-CS"/>
              </w:rPr>
              <w:t xml:space="preserve">зависност растворљивости супстанце од </w:t>
            </w:r>
            <w:r w:rsidRPr="006D0550">
              <w:rPr>
                <w:rFonts w:ascii="Times New Roman" w:hAnsi="Times New Roman" w:cs="Times New Roman"/>
                <w:lang w:val="sr-Cyrl-CS"/>
              </w:rPr>
              <w:lastRenderedPageBreak/>
              <w:t>природе супстанце и растварача</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 3.</w:t>
            </w:r>
            <w:r w:rsidRPr="006D0550">
              <w:rPr>
                <w:rFonts w:ascii="Times New Roman" w:hAnsi="Times New Roman" w:cs="Times New Roman"/>
                <w:b/>
                <w:lang w:val="sr-Cyrl-CS"/>
              </w:rPr>
              <w:t>1</w:t>
            </w:r>
            <w:r w:rsidRPr="006D0550">
              <w:rPr>
                <w:rFonts w:ascii="Times New Roman" w:hAnsi="Times New Roman" w:cs="Times New Roman"/>
                <w:b/>
                <w:lang w:val="sr-Latn-CS"/>
              </w:rPr>
              <w:t>.</w:t>
            </w:r>
            <w:r w:rsidRPr="006D0550">
              <w:rPr>
                <w:rFonts w:ascii="Times New Roman" w:hAnsi="Times New Roman" w:cs="Times New Roman"/>
                <w:b/>
                <w:lang w:val="sr-Cyrl-CS"/>
              </w:rPr>
              <w:t>8</w:t>
            </w:r>
            <w:r w:rsidRPr="006D0550">
              <w:rPr>
                <w:rFonts w:ascii="Times New Roman" w:hAnsi="Times New Roman" w:cs="Times New Roman"/>
                <w:b/>
                <w:lang w:val="ru-RU"/>
              </w:rPr>
              <w:t>.</w:t>
            </w:r>
            <w:r w:rsidRPr="006D0550">
              <w:rPr>
                <w:rFonts w:ascii="Times New Roman" w:hAnsi="Times New Roman" w:cs="Times New Roman"/>
                <w:lang w:val="ru-RU"/>
              </w:rPr>
              <w:t xml:space="preserve"> да осмисли експериментални поступак према задатом циљу/проблему/ питању за истраживање, забележи и приказује резултате табеларно и графички, формулише објашњење и изведе закључак </w:t>
            </w:r>
          </w:p>
        </w:tc>
      </w:tr>
      <w:tr w:rsidR="00CF6EAA" w:rsidRPr="006D0550" w:rsidTr="00546532">
        <w:trPr>
          <w:trHeight w:val="438"/>
        </w:trPr>
        <w:tc>
          <w:tcPr>
            <w:tcW w:w="2880"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4. Хемијске реакције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израчунавања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хемијски закони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стехиометријска  израчунавања</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проблемска настава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tc>
        <w:tc>
          <w:tcPr>
            <w:tcW w:w="2160" w:type="dxa"/>
            <w:shd w:val="clear" w:color="auto" w:fill="FFFFFF"/>
          </w:tcPr>
          <w:p w:rsidR="00CF6EAA" w:rsidRPr="006D0550" w:rsidRDefault="00CF6EAA" w:rsidP="00546532">
            <w:pPr>
              <w:ind w:right="-77"/>
              <w:rPr>
                <w:rFonts w:ascii="Times New Roman" w:hAnsi="Times New Roman" w:cs="Times New Roman"/>
                <w:lang w:val="sr-Cyrl-CS"/>
              </w:rPr>
            </w:pPr>
          </w:p>
        </w:tc>
        <w:tc>
          <w:tcPr>
            <w:tcW w:w="2160" w:type="dxa"/>
            <w:shd w:val="clear" w:color="auto" w:fill="FFFFFF"/>
          </w:tcPr>
          <w:p w:rsidR="00CF6EAA" w:rsidRPr="006D0550" w:rsidRDefault="00CF6EAA" w:rsidP="00546532">
            <w:pPr>
              <w:ind w:right="-77"/>
              <w:rPr>
                <w:rFonts w:ascii="Times New Roman" w:hAnsi="Times New Roman" w:cs="Times New Roman"/>
                <w:lang w:val="sr-Cyrl-CS"/>
              </w:rPr>
            </w:pPr>
          </w:p>
        </w:tc>
        <w:tc>
          <w:tcPr>
            <w:tcW w:w="5083" w:type="dxa"/>
            <w:shd w:val="clear" w:color="auto" w:fill="FFFFFF"/>
          </w:tcPr>
          <w:p w:rsidR="00CF6EAA" w:rsidRPr="006D0550" w:rsidRDefault="00CF6EAA" w:rsidP="00546532">
            <w:pPr>
              <w:autoSpaceDE w:val="0"/>
              <w:autoSpaceDN w:val="0"/>
              <w:adjustRightInd w:val="0"/>
              <w:rPr>
                <w:rFonts w:ascii="Times New Roman" w:hAnsi="Times New Roman" w:cs="Times New Roman"/>
                <w:lang w:val="sr-Cyrl-CS"/>
              </w:rPr>
            </w:pPr>
            <w:r w:rsidRPr="006D0550">
              <w:rPr>
                <w:rFonts w:ascii="Times New Roman" w:hAnsi="Times New Roman" w:cs="Times New Roman"/>
                <w:b/>
                <w:lang w:val="sr-Cyrl-CS"/>
              </w:rPr>
              <w:t>ХЕ 3.1.1</w:t>
            </w:r>
            <w:r w:rsidRPr="006D0550">
              <w:rPr>
                <w:rFonts w:ascii="Times New Roman" w:hAnsi="Times New Roman" w:cs="Times New Roman"/>
                <w:lang w:val="sr-Cyrl-CS"/>
              </w:rPr>
              <w:t>.разлику између чистих супстанци (елемената и једињења) и смеша на основу врста честица које их изграђују</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3.6.1.*</w:t>
            </w:r>
            <w:r w:rsidRPr="006D0550">
              <w:rPr>
                <w:rFonts w:ascii="Times New Roman" w:hAnsi="Times New Roman" w:cs="Times New Roman"/>
                <w:lang w:val="ru-RU"/>
              </w:rPr>
              <w:t xml:space="preserve"> препознаје питање/проблем које се може експериментално истражити</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 3.6.2.</w:t>
            </w:r>
            <w:r w:rsidRPr="006D0550">
              <w:rPr>
                <w:rFonts w:ascii="Times New Roman" w:hAnsi="Times New Roman" w:cs="Times New Roman"/>
                <w:lang w:val="ru-RU"/>
              </w:rPr>
              <w:t xml:space="preserve"> * постави хипотезе</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 3.6.3.</w:t>
            </w:r>
            <w:r w:rsidRPr="006D0550">
              <w:rPr>
                <w:rFonts w:ascii="Times New Roman" w:hAnsi="Times New Roman" w:cs="Times New Roman"/>
                <w:lang w:val="ru-RU"/>
              </w:rPr>
              <w:t xml:space="preserve"> * планира и изведе експеримент за тестирање хипотезе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 3.6.4.</w:t>
            </w:r>
            <w:r w:rsidRPr="006D0550">
              <w:rPr>
                <w:rFonts w:ascii="Times New Roman" w:hAnsi="Times New Roman" w:cs="Times New Roman"/>
                <w:lang w:val="ru-RU"/>
              </w:rPr>
              <w:t xml:space="preserve"> * донесе релевантан закључак на основу резултата добијених у експерименталном раду</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НЕМАЧКИ ЈЕЗИК</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lang w:val="sr-Cyrl-CS"/>
        </w:rPr>
        <w:t>Циљеви додатне наставе су</w:t>
      </w:r>
      <w:r w:rsidRPr="006D0550">
        <w:rPr>
          <w:rFonts w:ascii="Times New Roman" w:hAnsi="Times New Roman" w:cs="Times New Roman"/>
          <w:lang w:val="sr-Cyrl-CS"/>
        </w:rPr>
        <w:t>:</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Додатна настава се организује за напредније ученике који желе да прошире своја знања из немачког језика.</w:t>
      </w:r>
    </w:p>
    <w:p w:rsidR="00CF6EAA" w:rsidRPr="006D0550" w:rsidRDefault="00CF6EAA" w:rsidP="00CF6EAA">
      <w:pPr>
        <w:rPr>
          <w:rFonts w:ascii="Times New Roman" w:hAnsi="Times New Roman" w:cs="Times New Roman"/>
          <w:lang w:val="sr-Cyrl-CS"/>
        </w:rPr>
      </w:pPr>
    </w:p>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5866"/>
        <w:gridCol w:w="5871"/>
      </w:tblGrid>
      <w:tr w:rsidR="00CF6EAA" w:rsidRPr="006D0550" w:rsidTr="00546532">
        <w:trPr>
          <w:trHeight w:val="1041"/>
          <w:jc w:val="center"/>
        </w:trPr>
        <w:tc>
          <w:tcPr>
            <w:tcW w:w="202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586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5871" w:type="dxa"/>
            <w:shd w:val="clear" w:color="auto" w:fill="FBD4B4"/>
            <w:vAlign w:val="center"/>
          </w:tcPr>
          <w:p w:rsidR="00CF6EAA" w:rsidRPr="006D0550" w:rsidRDefault="00CF6EAA" w:rsidP="00546532">
            <w:pPr>
              <w:jc w:val="center"/>
              <w:rPr>
                <w:rFonts w:ascii="Times New Roman" w:hAnsi="Times New Roman" w:cs="Times New Roman"/>
                <w:b/>
                <w:lang w:val="ru-RU"/>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164"/>
          <w:jc w:val="center"/>
        </w:trPr>
        <w:tc>
          <w:tcPr>
            <w:tcW w:w="2028" w:type="dxa"/>
            <w:shd w:val="clear" w:color="auto" w:fill="FBD4B4"/>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ГРАМАТИКА</w:t>
            </w:r>
          </w:p>
          <w:p w:rsidR="00CF6EAA" w:rsidRPr="006D0550" w:rsidRDefault="00CF6EAA" w:rsidP="00546532">
            <w:pPr>
              <w:rPr>
                <w:rFonts w:ascii="Times New Roman" w:hAnsi="Times New Roman" w:cs="Times New Roman"/>
              </w:rPr>
            </w:pPr>
          </w:p>
        </w:tc>
        <w:tc>
          <w:tcPr>
            <w:tcW w:w="5866"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871" w:type="dxa"/>
          </w:tcPr>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Усвајање знања у већем обиму</w:t>
            </w:r>
          </w:p>
        </w:tc>
      </w:tr>
      <w:tr w:rsidR="00CF6EAA" w:rsidRPr="006D0550" w:rsidTr="00546532">
        <w:trPr>
          <w:trHeight w:val="1004"/>
          <w:jc w:val="center"/>
        </w:trPr>
        <w:tc>
          <w:tcPr>
            <w:tcW w:w="2028"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ВОКАБУЛАР И ИЗГОВОР</w:t>
            </w:r>
          </w:p>
          <w:p w:rsidR="00CF6EAA" w:rsidRPr="006D0550" w:rsidRDefault="00CF6EAA" w:rsidP="00546532">
            <w:pPr>
              <w:rPr>
                <w:rFonts w:ascii="Times New Roman" w:hAnsi="Times New Roman" w:cs="Times New Roman"/>
              </w:rPr>
            </w:pPr>
          </w:p>
        </w:tc>
        <w:tc>
          <w:tcPr>
            <w:tcW w:w="5866"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8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028"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ЧИТАЊЕ И СЛУШАЊЕ СА РАЗУМЕВАЊЕМ</w:t>
            </w:r>
          </w:p>
        </w:tc>
        <w:tc>
          <w:tcPr>
            <w:tcW w:w="5866"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 рад</w:t>
            </w:r>
          </w:p>
        </w:tc>
        <w:tc>
          <w:tcPr>
            <w:tcW w:w="58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tc>
      </w:tr>
      <w:tr w:rsidR="00CF6EAA" w:rsidRPr="006D0550" w:rsidTr="00546532">
        <w:trPr>
          <w:trHeight w:val="1118"/>
          <w:jc w:val="center"/>
        </w:trPr>
        <w:tc>
          <w:tcPr>
            <w:tcW w:w="2028"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ПИСАЊЕ И ПИСМЕНО ИЗРАЖАВАЊЕ</w:t>
            </w:r>
          </w:p>
        </w:tc>
        <w:tc>
          <w:tcPr>
            <w:tcW w:w="5866"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 рад</w:t>
            </w:r>
          </w:p>
        </w:tc>
        <w:tc>
          <w:tcPr>
            <w:tcW w:w="58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Усвајање знања у већем обиму</w:t>
            </w:r>
          </w:p>
          <w:p w:rsidR="00CF6EAA" w:rsidRPr="006D0550" w:rsidRDefault="00CF6EAA" w:rsidP="00546532">
            <w:pPr>
              <w:rPr>
                <w:rFonts w:ascii="Times New Roman" w:hAnsi="Times New Roman" w:cs="Times New Roman"/>
                <w:lang w:val="sr-Cyrl-CS"/>
              </w:rPr>
            </w:pPr>
          </w:p>
        </w:tc>
      </w:tr>
      <w:tr w:rsidR="00CF6EAA" w:rsidRPr="006D0550" w:rsidTr="00546532">
        <w:trPr>
          <w:trHeight w:val="1118"/>
          <w:jc w:val="center"/>
        </w:trPr>
        <w:tc>
          <w:tcPr>
            <w:tcW w:w="2028"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КОНВЕРЗАЦИЈА</w:t>
            </w:r>
          </w:p>
        </w:tc>
        <w:tc>
          <w:tcPr>
            <w:tcW w:w="5866"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8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tc>
      </w:tr>
    </w:tbl>
    <w:p w:rsidR="00CF6EAA" w:rsidRPr="006D0550" w:rsidRDefault="00CF6EAA" w:rsidP="00CF6EAA">
      <w:pPr>
        <w:tabs>
          <w:tab w:val="left" w:pos="2340"/>
        </w:tabs>
        <w:jc w:val="both"/>
        <w:rPr>
          <w:rFonts w:ascii="Times New Roman" w:hAnsi="Times New Roman" w:cs="Times New Roman"/>
          <w:lang w:val="ru-RU"/>
        </w:rPr>
      </w:pPr>
      <w:r w:rsidRPr="006D0550">
        <w:rPr>
          <w:rFonts w:ascii="Times New Roman" w:hAnsi="Times New Roman" w:cs="Times New Roman"/>
        </w:rPr>
        <w:tab/>
      </w:r>
    </w:p>
    <w:p w:rsidR="00CF6EAA" w:rsidRPr="006D0550" w:rsidRDefault="00CF6EAA" w:rsidP="00CF6EAA">
      <w:pPr>
        <w:rPr>
          <w:rFonts w:ascii="Times New Roman" w:hAnsi="Times New Roman" w:cs="Times New Roman"/>
          <w:b/>
          <w:bCs/>
          <w:lang w:val="ru-RU"/>
        </w:rPr>
      </w:pPr>
      <w:r w:rsidRPr="006D0550">
        <w:rPr>
          <w:rFonts w:ascii="Times New Roman" w:hAnsi="Times New Roman" w:cs="Times New Roman"/>
          <w:b/>
          <w:bCs/>
          <w:lang w:val="sr-Cyrl-CS"/>
        </w:rPr>
        <w:t>Г. ОСТАЛИ ОБЛИЦИ  ОБРАЗОВНО-ВАСПИТНОГ РАДА</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ru-RU"/>
        </w:rPr>
        <w:t>ПРОГРАМ РАДА</w:t>
      </w:r>
      <w:r w:rsidRPr="006D0550">
        <w:rPr>
          <w:rFonts w:ascii="Times New Roman" w:hAnsi="Times New Roman" w:cs="Times New Roman"/>
          <w:b/>
          <w:lang w:val="sr-Cyrl-CS"/>
        </w:rPr>
        <w:t xml:space="preserve"> ОДЕЉЕНСКОГ СТАРЕШИНЕ </w:t>
      </w:r>
    </w:p>
    <w:p w:rsidR="00CF6EAA" w:rsidRPr="006D0550"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8"/>
        <w:gridCol w:w="5877"/>
        <w:gridCol w:w="2431"/>
        <w:gridCol w:w="4959"/>
      </w:tblGrid>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Време реализације</w:t>
            </w:r>
          </w:p>
        </w:tc>
        <w:tc>
          <w:tcPr>
            <w:tcW w:w="600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Активности/теме</w:t>
            </w:r>
          </w:p>
        </w:tc>
        <w:tc>
          <w:tcPr>
            <w:tcW w:w="246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Начин реализације:</w:t>
            </w:r>
          </w:p>
        </w:tc>
        <w:tc>
          <w:tcPr>
            <w:tcW w:w="507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Носиоци реализације</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-септембар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-Избор руководства одељењске заједнице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-Правила понашања у школи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-Узајамна очекивања,потребе и захтеви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-Подстицање личног развоја ученика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(самопоуздање)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-разговор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-октобар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својих и потреба других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-Подстицање социјалних односа у групи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адаптације и личног идентитета у групи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-Развијање толеранције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-разговор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-новембар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-Анализа успеха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-Организовање родитељског састанка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сарадничког односа у одељењу</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-евиденција у Дневику рада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-децембар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-Разрешавање сукоба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-Стресогене животне ситуације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-Успех ученика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-Сређивање педагошке документације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-разговор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-евиденција у Дневику </w:t>
            </w:r>
            <w:r w:rsidRPr="006D0550">
              <w:rPr>
                <w:rFonts w:ascii="Times New Roman" w:hAnsi="Times New Roman" w:cs="Times New Roman"/>
                <w:lang w:val="sr-Cyrl-CS"/>
              </w:rPr>
              <w:lastRenderedPageBreak/>
              <w:t>рада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-јануар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-Обележавање дана Светог Саве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-фебруар</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-Вршњачка едукација-Кућни ред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-Пубертет и полно преносиве болести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-Суочавање са неуспехом и грађење модела за његово превазилажење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-Организовање родитељског састанка</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едукативне радионице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-изабрани ученици-чланови ученичког парламента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сарадници Завода за јавно здравље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старшина</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-март</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-Здравље и емоционалана писменост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-Међувршњачко насиље -упућивање  у начине реаговања на појаву насиља у школи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-Помоћ ученицима при укључивању у такмичења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-Организовање индивидуалних разговора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-едукативна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радионица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-евиденција у Дневику рада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-април</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и јачање личних вредносних ставова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успеха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-Разред као вредносни суд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-Едукација из области права детета и малолетничке деликвенције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-презентација</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-сарадници Вишег суда-Ужице</w:t>
            </w:r>
          </w:p>
          <w:p w:rsidR="00CF6EAA" w:rsidRPr="006D0550" w:rsidRDefault="00CF6EAA" w:rsidP="00546532">
            <w:pPr>
              <w:rPr>
                <w:rFonts w:ascii="Times New Roman" w:hAnsi="Times New Roman" w:cs="Times New Roman"/>
                <w:lang w:val="sr-Cyrl-CS"/>
              </w:rPr>
            </w:pPr>
          </w:p>
        </w:tc>
      </w:tr>
      <w:tr w:rsidR="00CF6EAA" w:rsidRPr="006D0550" w:rsidTr="00546532">
        <w:trPr>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-мај</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-Уређење школског простора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-Сређивање педагошке документације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-Организовање и извођење екскурзије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-чишћење учиноице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-разговор</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-одељенски старешина</w:t>
            </w:r>
          </w:p>
        </w:tc>
      </w:tr>
      <w:tr w:rsidR="00CF6EAA" w:rsidRPr="006D0550" w:rsidTr="00546532">
        <w:trPr>
          <w:trHeight w:val="883"/>
          <w:jc w:val="center"/>
        </w:trPr>
        <w:tc>
          <w:tcPr>
            <w:tcW w:w="23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-јун</w:t>
            </w:r>
          </w:p>
        </w:tc>
        <w:tc>
          <w:tcPr>
            <w:tcW w:w="6005"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успеха на крају школске године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рада одељенског старшине</w:t>
            </w:r>
          </w:p>
        </w:tc>
        <w:tc>
          <w:tcPr>
            <w:tcW w:w="246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tc>
        <w:tc>
          <w:tcPr>
            <w:tcW w:w="5076"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-одељенски старешина</w:t>
            </w: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ЕКСКУРЗИЈ</w:t>
      </w:r>
      <w:r w:rsidRPr="006D0550">
        <w:rPr>
          <w:rFonts w:ascii="Times New Roman" w:hAnsi="Times New Roman" w:cs="Times New Roman"/>
          <w:b/>
        </w:rPr>
        <w:t>A</w:t>
      </w:r>
    </w:p>
    <w:p w:rsidR="00CF6EAA" w:rsidRPr="006D0550" w:rsidRDefault="00CF6EAA" w:rsidP="00CF6EAA">
      <w:pPr>
        <w:rPr>
          <w:rFonts w:ascii="Times New Roman" w:hAnsi="Times New Roman" w:cs="Times New Roman"/>
          <w:b/>
        </w:rPr>
      </w:pPr>
    </w:p>
    <w:tbl>
      <w:tblPr>
        <w:tblW w:w="14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1"/>
        <w:gridCol w:w="969"/>
        <w:gridCol w:w="4049"/>
        <w:gridCol w:w="2168"/>
        <w:gridCol w:w="3953"/>
      </w:tblGrid>
      <w:tr w:rsidR="00CF6EAA" w:rsidRPr="006D0550" w:rsidTr="00546532">
        <w:trPr>
          <w:trHeight w:val="117"/>
          <w:jc w:val="center"/>
        </w:trPr>
        <w:tc>
          <w:tcPr>
            <w:tcW w:w="308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Садржаји, места и објекти које треба посетити</w:t>
            </w:r>
          </w:p>
        </w:tc>
        <w:tc>
          <w:tcPr>
            <w:tcW w:w="969"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дана</w:t>
            </w:r>
          </w:p>
        </w:tc>
        <w:tc>
          <w:tcPr>
            <w:tcW w:w="4049"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Активности у образовно-васпитном раду</w:t>
            </w:r>
          </w:p>
        </w:tc>
        <w:tc>
          <w:tcPr>
            <w:tcW w:w="2168"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Образовно-васпитна област</w:t>
            </w:r>
          </w:p>
        </w:tc>
        <w:tc>
          <w:tcPr>
            <w:tcW w:w="3953"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354"/>
          <w:jc w:val="center"/>
        </w:trPr>
        <w:tc>
          <w:tcPr>
            <w:tcW w:w="3081" w:type="dxa"/>
            <w:shd w:val="clear" w:color="auto" w:fill="FBD4B4"/>
          </w:tcPr>
          <w:p w:rsidR="00CF6EAA" w:rsidRPr="006D0550" w:rsidRDefault="00CF6EAA" w:rsidP="00546532">
            <w:pPr>
              <w:rPr>
                <w:rFonts w:ascii="Times New Roman" w:hAnsi="Times New Roman" w:cs="Times New Roman"/>
                <w:lang w:val="sr-Cyrl-CS"/>
              </w:rPr>
            </w:pPr>
          </w:p>
        </w:tc>
        <w:tc>
          <w:tcPr>
            <w:tcW w:w="96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4049"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-посматрање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нових предела,културно-историјских споменика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природно-географских феномена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-упознавање са остацима  римске културе на нашим просторима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-корелација међу наставним предметима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-проширивање знања</w:t>
            </w:r>
          </w:p>
        </w:tc>
        <w:tc>
          <w:tcPr>
            <w:tcW w:w="2168" w:type="dxa"/>
            <w:shd w:val="clear" w:color="auto" w:fill="auto"/>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Историја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Географија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Ликовна култура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Биологија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Српски језик</w:t>
            </w:r>
          </w:p>
        </w:tc>
        <w:tc>
          <w:tcPr>
            <w:tcW w:w="3953"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-савлађивање и усвајање дела наставног програма(примереног узрасту ученика) непосредним упознавањем садржаја више наставних предмета,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уочавање и анализирање појава и односа у друштвеној средини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упознавање културног наслеђа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-рекреативно-здравствени опоравак ученика</w:t>
            </w:r>
          </w:p>
        </w:tc>
      </w:tr>
    </w:tbl>
    <w:p w:rsidR="00CF6EAA" w:rsidRPr="006D0550" w:rsidRDefault="00CF6EAA" w:rsidP="00CF6EAA">
      <w:pPr>
        <w:jc w:val="both"/>
        <w:rPr>
          <w:rFonts w:ascii="Times New Roman" w:hAnsi="Times New Roman" w:cs="Times New Roman"/>
          <w:lang w:val="ru-RU"/>
        </w:rPr>
      </w:pPr>
    </w:p>
    <w:p w:rsidR="00CF6EAA" w:rsidRDefault="00CF6EAA" w:rsidP="00CF6EAA">
      <w:pPr>
        <w:pStyle w:val="BodyText"/>
        <w:rPr>
          <w:caps/>
          <w:sz w:val="22"/>
          <w:szCs w:val="22"/>
          <w:lang w:val="hr-HR"/>
        </w:rPr>
      </w:pPr>
    </w:p>
    <w:p w:rsidR="00546532" w:rsidRPr="00546532" w:rsidRDefault="00546532" w:rsidP="00CF6EAA">
      <w:pPr>
        <w:pStyle w:val="BodyText"/>
        <w:rPr>
          <w:caps/>
          <w:sz w:val="22"/>
          <w:szCs w:val="22"/>
          <w:lang w:val="hr-HR"/>
        </w:rPr>
      </w:pPr>
    </w:p>
    <w:p w:rsidR="00CF6EAA" w:rsidRPr="006D0550" w:rsidRDefault="00CF6EAA" w:rsidP="00CF6EAA">
      <w:pPr>
        <w:pStyle w:val="BodyText"/>
        <w:autoSpaceDE w:val="0"/>
        <w:autoSpaceDN w:val="0"/>
        <w:adjustRightInd w:val="0"/>
        <w:rPr>
          <w:caps/>
          <w:sz w:val="22"/>
          <w:szCs w:val="22"/>
          <w:lang w:val="ru-RU"/>
        </w:rPr>
      </w:pPr>
    </w:p>
    <w:p w:rsidR="00CF6EAA" w:rsidRPr="00546532" w:rsidRDefault="00CF6EAA" w:rsidP="00546532">
      <w:pPr>
        <w:pStyle w:val="BodyText"/>
        <w:numPr>
          <w:ilvl w:val="1"/>
          <w:numId w:val="2"/>
        </w:numPr>
        <w:shd w:val="clear" w:color="auto" w:fill="FABF8F" w:themeFill="accent6" w:themeFillTint="99"/>
        <w:autoSpaceDE w:val="0"/>
        <w:autoSpaceDN w:val="0"/>
        <w:adjustRightInd w:val="0"/>
        <w:jc w:val="center"/>
        <w:rPr>
          <w:b/>
          <w:caps/>
          <w:sz w:val="22"/>
          <w:szCs w:val="22"/>
          <w:lang w:val="ru-RU"/>
        </w:rPr>
      </w:pPr>
      <w:r w:rsidRPr="00546532">
        <w:rPr>
          <w:b/>
          <w:caps/>
          <w:sz w:val="22"/>
          <w:szCs w:val="22"/>
          <w:lang w:val="ru-RU"/>
        </w:rPr>
        <w:lastRenderedPageBreak/>
        <w:t>осми разред</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А. ОБАВЕЗНИ НАСТАВНИ ПРЕДМЕТИ:</w:t>
      </w:r>
    </w:p>
    <w:p w:rsidR="00CF6EAA" w:rsidRPr="006D0550" w:rsidRDefault="00CF6EAA" w:rsidP="00CF6EAA">
      <w:pPr>
        <w:jc w:val="both"/>
        <w:rPr>
          <w:rFonts w:ascii="Times New Roman" w:hAnsi="Times New Roman" w:cs="Times New Roman"/>
          <w:b/>
          <w:lang w:val="sr-Cyrl-CS"/>
        </w:rPr>
      </w:pP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СРПСКИ ЈЕЗИК</w:t>
      </w:r>
    </w:p>
    <w:p w:rsidR="00CF6EAA" w:rsidRPr="006D0550" w:rsidRDefault="00CF6EAA" w:rsidP="00CF6EAA">
      <w:pPr>
        <w:jc w:val="both"/>
        <w:rPr>
          <w:rFonts w:ascii="Times New Roman" w:hAnsi="Times New Roman" w:cs="Times New Roman"/>
          <w:b/>
          <w:lang w:val="sr-Cyrl-CS"/>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Сврха програма образовања</w:t>
      </w:r>
    </w:p>
    <w:p w:rsidR="00CF6EAA" w:rsidRPr="006D0550" w:rsidRDefault="00CF6EAA" w:rsidP="00CF6EAA">
      <w:pPr>
        <w:ind w:firstLine="720"/>
        <w:jc w:val="both"/>
        <w:rPr>
          <w:rFonts w:ascii="Times New Roman" w:hAnsi="Times New Roman" w:cs="Times New Roman"/>
          <w:lang w:val="sr-Cyrl-CS"/>
        </w:rPr>
      </w:pPr>
      <w:r w:rsidRPr="006D0550">
        <w:rPr>
          <w:rFonts w:ascii="Times New Roman" w:hAnsi="Times New Roman" w:cs="Times New Roman"/>
          <w:lang w:val="sr-Cyrl-CS"/>
        </w:rPr>
        <w:t xml:space="preserve">- Квалитетно образовање и васпитање, које омогућава стицање језичке, научне, уметничке, културне, еколошке и здравствене писмености, неопходне за живот у савременом и сложеном друштву. </w:t>
      </w:r>
    </w:p>
    <w:p w:rsidR="00CF6EAA" w:rsidRPr="006D0550" w:rsidRDefault="00CF6EAA" w:rsidP="00CF6EAA">
      <w:pPr>
        <w:ind w:firstLine="720"/>
        <w:jc w:val="both"/>
        <w:rPr>
          <w:rFonts w:ascii="Times New Roman" w:hAnsi="Times New Roman" w:cs="Times New Roman"/>
          <w:lang w:val="sr-Cyrl-CS"/>
        </w:rPr>
      </w:pPr>
      <w:r w:rsidRPr="006D0550">
        <w:rPr>
          <w:rFonts w:ascii="Times New Roman" w:hAnsi="Times New Roman" w:cs="Times New Roman"/>
          <w:lang w:val="sr-Cyrl-CS"/>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 xml:space="preserve">Циљеви и задаци </w:t>
      </w:r>
    </w:p>
    <w:p w:rsidR="00CF6EAA" w:rsidRPr="006D0550" w:rsidRDefault="00CF6EAA" w:rsidP="00CF6EAA">
      <w:pPr>
        <w:ind w:firstLine="720"/>
        <w:jc w:val="both"/>
        <w:rPr>
          <w:rFonts w:ascii="Times New Roman" w:hAnsi="Times New Roman" w:cs="Times New Roman"/>
          <w:lang w:val="sr-Cyrl-CS"/>
        </w:rPr>
      </w:pPr>
      <w:r w:rsidRPr="006D0550">
        <w:rPr>
          <w:rFonts w:ascii="Times New Roman" w:hAnsi="Times New Roman" w:cs="Times New Roman"/>
          <w:lang w:val="sr-Cyrl-CS"/>
        </w:rPr>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CF6EAA" w:rsidRPr="006D0550" w:rsidRDefault="00CF6EAA" w:rsidP="00CF6EAA">
      <w:pPr>
        <w:jc w:val="both"/>
        <w:rPr>
          <w:rFonts w:ascii="Times New Roman" w:hAnsi="Times New Roman" w:cs="Times New Roman"/>
          <w:b/>
          <w:i/>
          <w:lang w:val="sr-Cyrl-CS"/>
        </w:rPr>
      </w:pPr>
      <w:r w:rsidRPr="006D0550">
        <w:rPr>
          <w:rFonts w:ascii="Times New Roman" w:hAnsi="Times New Roman" w:cs="Times New Roman"/>
          <w:b/>
          <w:i/>
          <w:lang w:val="sr-Cyrl-CS"/>
        </w:rPr>
        <w:t>Задаци наставе српског језика: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љубави према матерњем језику и потребе да се он негује и унапређује;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-основно описмењавање најмлађих ученика на темељима ортоепских и ортографских стандарда српског књижевног језика; </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поступно и систематично упознавање граматике и правописа српког језика;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осећаја за аутентичне естетске вредности у књижевној уметности;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CF6EAA" w:rsidRPr="006D0550" w:rsidRDefault="00CF6EAA" w:rsidP="00CF6EAA">
      <w:pPr>
        <w:jc w:val="both"/>
        <w:rPr>
          <w:rFonts w:ascii="Times New Roman" w:hAnsi="Times New Roman" w:cs="Times New Roman"/>
          <w:lang w:val="ru-RU"/>
        </w:rPr>
      </w:pPr>
    </w:p>
    <w:tbl>
      <w:tblPr>
        <w:tblW w:w="914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22"/>
        <w:gridCol w:w="3323"/>
        <w:gridCol w:w="897"/>
        <w:gridCol w:w="899"/>
        <w:gridCol w:w="1339"/>
        <w:gridCol w:w="1768"/>
      </w:tblGrid>
      <w:tr w:rsidR="00CF6EAA" w:rsidRPr="006D0550" w:rsidTr="00546532">
        <w:trPr>
          <w:jc w:val="center"/>
        </w:trPr>
        <w:tc>
          <w:tcPr>
            <w:tcW w:w="861"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Редни број</w:t>
            </w:r>
          </w:p>
        </w:tc>
        <w:tc>
          <w:tcPr>
            <w:tcW w:w="3380"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Наставна тема</w:t>
            </w:r>
          </w:p>
        </w:tc>
        <w:tc>
          <w:tcPr>
            <w:tcW w:w="899"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Број часова</w:t>
            </w:r>
          </w:p>
        </w:tc>
        <w:tc>
          <w:tcPr>
            <w:tcW w:w="900"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Број</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часова</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обраде</w:t>
            </w:r>
          </w:p>
        </w:tc>
        <w:tc>
          <w:tcPr>
            <w:tcW w:w="1340"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Број часова утврђивања</w:t>
            </w:r>
          </w:p>
        </w:tc>
        <w:tc>
          <w:tcPr>
            <w:tcW w:w="1768" w:type="dxa"/>
            <w:tcBorders>
              <w:top w:val="double" w:sz="4" w:space="0" w:color="auto"/>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Број часова систематизације</w:t>
            </w:r>
          </w:p>
        </w:tc>
      </w:tr>
      <w:tr w:rsidR="00CF6EAA" w:rsidRPr="006D0550" w:rsidTr="00546532">
        <w:trPr>
          <w:jc w:val="center"/>
        </w:trPr>
        <w:tc>
          <w:tcPr>
            <w:tcW w:w="861" w:type="dxa"/>
            <w:tcBorders>
              <w:top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I</w:t>
            </w:r>
          </w:p>
        </w:tc>
        <w:tc>
          <w:tcPr>
            <w:tcW w:w="3380" w:type="dxa"/>
            <w:tcBorders>
              <w:top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Језик</w:t>
            </w:r>
          </w:p>
        </w:tc>
        <w:tc>
          <w:tcPr>
            <w:tcW w:w="899" w:type="dxa"/>
            <w:tcBorders>
              <w:top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55</w:t>
            </w:r>
          </w:p>
        </w:tc>
        <w:tc>
          <w:tcPr>
            <w:tcW w:w="900" w:type="dxa"/>
            <w:tcBorders>
              <w:top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19</w:t>
            </w:r>
          </w:p>
        </w:tc>
        <w:tc>
          <w:tcPr>
            <w:tcW w:w="1340" w:type="dxa"/>
            <w:tcBorders>
              <w:top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21</w:t>
            </w:r>
          </w:p>
        </w:tc>
        <w:tc>
          <w:tcPr>
            <w:tcW w:w="1768" w:type="dxa"/>
            <w:tcBorders>
              <w:top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15</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Граматика</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33</w:t>
            </w:r>
          </w:p>
        </w:tc>
        <w:tc>
          <w:tcPr>
            <w:tcW w:w="90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14</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c>
          <w:tcPr>
            <w:tcW w:w="1768"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11</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Правопис</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22</w:t>
            </w:r>
          </w:p>
        </w:tc>
        <w:tc>
          <w:tcPr>
            <w:tcW w:w="90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5</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13</w:t>
            </w:r>
          </w:p>
        </w:tc>
        <w:tc>
          <w:tcPr>
            <w:tcW w:w="1768"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r>
      <w:tr w:rsidR="00CF6EAA" w:rsidRPr="006D0550" w:rsidTr="00546532">
        <w:trPr>
          <w:jc w:val="center"/>
        </w:trPr>
        <w:tc>
          <w:tcPr>
            <w:tcW w:w="861"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II</w:t>
            </w:r>
          </w:p>
        </w:tc>
        <w:tc>
          <w:tcPr>
            <w:tcW w:w="3380"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Књижевност</w:t>
            </w:r>
          </w:p>
        </w:tc>
        <w:tc>
          <w:tcPr>
            <w:tcW w:w="899"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58</w:t>
            </w:r>
          </w:p>
        </w:tc>
        <w:tc>
          <w:tcPr>
            <w:tcW w:w="900"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35</w:t>
            </w:r>
          </w:p>
        </w:tc>
        <w:tc>
          <w:tcPr>
            <w:tcW w:w="1340"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14</w:t>
            </w:r>
          </w:p>
        </w:tc>
        <w:tc>
          <w:tcPr>
            <w:tcW w:w="1768"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9</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Школска лектира</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45</w:t>
            </w:r>
          </w:p>
        </w:tc>
        <w:tc>
          <w:tcPr>
            <w:tcW w:w="90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25</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11</w:t>
            </w:r>
          </w:p>
        </w:tc>
        <w:tc>
          <w:tcPr>
            <w:tcW w:w="1768"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9</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Домаћа лектира</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13</w:t>
            </w:r>
          </w:p>
        </w:tc>
        <w:tc>
          <w:tcPr>
            <w:tcW w:w="90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10</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1768" w:type="dxa"/>
            <w:shd w:val="clear" w:color="auto" w:fill="auto"/>
            <w:vAlign w:val="center"/>
          </w:tcPr>
          <w:p w:rsidR="00CF6EAA" w:rsidRPr="006D0550" w:rsidRDefault="00CF6EAA" w:rsidP="00546532">
            <w:pPr>
              <w:jc w:val="center"/>
              <w:rPr>
                <w:rFonts w:ascii="Times New Roman" w:hAnsi="Times New Roman" w:cs="Times New Roman"/>
                <w:lang w:val="en-GB"/>
              </w:rPr>
            </w:pPr>
            <w:r w:rsidRPr="006D0550">
              <w:rPr>
                <w:rFonts w:ascii="Times New Roman" w:hAnsi="Times New Roman" w:cs="Times New Roman"/>
              </w:rPr>
              <w:t>-</w:t>
            </w:r>
          </w:p>
        </w:tc>
      </w:tr>
      <w:tr w:rsidR="00CF6EAA" w:rsidRPr="006D0550" w:rsidTr="00546532">
        <w:trPr>
          <w:jc w:val="center"/>
        </w:trPr>
        <w:tc>
          <w:tcPr>
            <w:tcW w:w="861"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III</w:t>
            </w:r>
          </w:p>
        </w:tc>
        <w:tc>
          <w:tcPr>
            <w:tcW w:w="3380"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Култура изражавања</w:t>
            </w:r>
          </w:p>
        </w:tc>
        <w:tc>
          <w:tcPr>
            <w:tcW w:w="899"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23</w:t>
            </w:r>
          </w:p>
        </w:tc>
        <w:tc>
          <w:tcPr>
            <w:tcW w:w="900" w:type="dxa"/>
            <w:shd w:val="clear" w:color="auto" w:fill="FBD4B4"/>
            <w:vAlign w:val="center"/>
          </w:tcPr>
          <w:p w:rsidR="00CF6EAA" w:rsidRPr="006D0550" w:rsidRDefault="00CF6EAA" w:rsidP="00546532">
            <w:pPr>
              <w:jc w:val="center"/>
              <w:rPr>
                <w:rFonts w:ascii="Times New Roman" w:hAnsi="Times New Roman" w:cs="Times New Roman"/>
                <w:lang w:val="en-GB"/>
              </w:rPr>
            </w:pPr>
            <w:r w:rsidRPr="006D0550">
              <w:rPr>
                <w:rFonts w:ascii="Times New Roman" w:hAnsi="Times New Roman" w:cs="Times New Roman"/>
                <w:lang w:val="en-GB"/>
              </w:rPr>
              <w:t>6</w:t>
            </w:r>
          </w:p>
        </w:tc>
        <w:tc>
          <w:tcPr>
            <w:tcW w:w="1340"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13</w:t>
            </w:r>
          </w:p>
        </w:tc>
        <w:tc>
          <w:tcPr>
            <w:tcW w:w="1768" w:type="dxa"/>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Говорно изражавање</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90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w:t>
            </w:r>
          </w:p>
        </w:tc>
        <w:tc>
          <w:tcPr>
            <w:tcW w:w="1768"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w:t>
            </w:r>
          </w:p>
        </w:tc>
      </w:tr>
      <w:tr w:rsidR="00CF6EAA" w:rsidRPr="006D0550" w:rsidTr="00546532">
        <w:trPr>
          <w:jc w:val="center"/>
        </w:trPr>
        <w:tc>
          <w:tcPr>
            <w:tcW w:w="861"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380"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Писмено изражавање</w:t>
            </w:r>
          </w:p>
        </w:tc>
        <w:tc>
          <w:tcPr>
            <w:tcW w:w="899"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20</w:t>
            </w:r>
          </w:p>
        </w:tc>
        <w:tc>
          <w:tcPr>
            <w:tcW w:w="900" w:type="dxa"/>
            <w:shd w:val="clear" w:color="auto" w:fill="auto"/>
            <w:vAlign w:val="center"/>
          </w:tcPr>
          <w:p w:rsidR="00CF6EAA" w:rsidRPr="006D0550" w:rsidRDefault="00CF6EAA" w:rsidP="00546532">
            <w:pPr>
              <w:jc w:val="center"/>
              <w:rPr>
                <w:rFonts w:ascii="Times New Roman" w:hAnsi="Times New Roman" w:cs="Times New Roman"/>
                <w:lang w:val="en-GB"/>
              </w:rPr>
            </w:pPr>
            <w:r w:rsidRPr="006D0550">
              <w:rPr>
                <w:rFonts w:ascii="Times New Roman" w:hAnsi="Times New Roman" w:cs="Times New Roman"/>
                <w:lang w:val="en-GB"/>
              </w:rPr>
              <w:t>5</w:t>
            </w:r>
          </w:p>
        </w:tc>
        <w:tc>
          <w:tcPr>
            <w:tcW w:w="1340"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12</w:t>
            </w:r>
          </w:p>
        </w:tc>
        <w:tc>
          <w:tcPr>
            <w:tcW w:w="1768" w:type="dxa"/>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r>
      <w:tr w:rsidR="00CF6EAA" w:rsidRPr="006D0550" w:rsidTr="00546532">
        <w:trPr>
          <w:jc w:val="center"/>
        </w:trPr>
        <w:tc>
          <w:tcPr>
            <w:tcW w:w="861"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Укупан број часова</w:t>
            </w:r>
          </w:p>
        </w:tc>
        <w:tc>
          <w:tcPr>
            <w:tcW w:w="3380" w:type="dxa"/>
            <w:shd w:val="clear" w:color="auto" w:fill="FBD4B4"/>
            <w:vAlign w:val="center"/>
          </w:tcPr>
          <w:p w:rsidR="00CF6EAA" w:rsidRPr="006D0550" w:rsidRDefault="00CF6EAA" w:rsidP="00546532">
            <w:pPr>
              <w:rPr>
                <w:rFonts w:ascii="Times New Roman" w:hAnsi="Times New Roman" w:cs="Times New Roman"/>
                <w:lang w:val="sr-Cyrl-CS"/>
              </w:rPr>
            </w:pPr>
          </w:p>
        </w:tc>
        <w:tc>
          <w:tcPr>
            <w:tcW w:w="899"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1</w:t>
            </w:r>
            <w:r w:rsidRPr="006D0550">
              <w:rPr>
                <w:rFonts w:ascii="Times New Roman" w:hAnsi="Times New Roman" w:cs="Times New Roman"/>
                <w:b/>
              </w:rPr>
              <w:t>36</w:t>
            </w:r>
          </w:p>
        </w:tc>
        <w:tc>
          <w:tcPr>
            <w:tcW w:w="900"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60</w:t>
            </w:r>
          </w:p>
        </w:tc>
        <w:tc>
          <w:tcPr>
            <w:tcW w:w="1340"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48</w:t>
            </w:r>
          </w:p>
        </w:tc>
        <w:tc>
          <w:tcPr>
            <w:tcW w:w="1768"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28</w:t>
            </w:r>
          </w:p>
        </w:tc>
      </w:tr>
    </w:tbl>
    <w:p w:rsidR="00CF6EAA" w:rsidRPr="006D0550" w:rsidRDefault="00CF6EAA" w:rsidP="00CF6EAA">
      <w:pPr>
        <w:rPr>
          <w:rFonts w:ascii="Times New Roman" w:hAnsi="Times New Roman" w:cs="Times New Roman"/>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p>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502"/>
          <w:jc w:val="center"/>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8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6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widowControl w:val="0"/>
              <w:autoSpaceDE w:val="0"/>
              <w:autoSpaceDN w:val="0"/>
              <w:adjustRightInd w:val="0"/>
              <w:rPr>
                <w:rFonts w:ascii="Times New Roman" w:hAnsi="Times New Roman" w:cs="Times New Roman"/>
                <w:b/>
                <w:noProof/>
                <w:lang w:val="sr-Latn-CS"/>
              </w:rPr>
            </w:pPr>
            <w:r w:rsidRPr="006D0550">
              <w:rPr>
                <w:rFonts w:ascii="Times New Roman" w:hAnsi="Times New Roman" w:cs="Times New Roman"/>
                <w:b/>
                <w:noProof/>
                <w:lang w:val="sr-Cyrl-CS"/>
              </w:rPr>
              <w:lastRenderedPageBreak/>
              <w:t>Језик</w:t>
            </w:r>
            <w:r w:rsidRPr="006D0550">
              <w:rPr>
                <w:rFonts w:ascii="Times New Roman" w:hAnsi="Times New Roman" w:cs="Times New Roman"/>
                <w:b/>
                <w:noProof/>
                <w:lang w:val="sr-Latn-CS"/>
              </w:rPr>
              <w:t>:</w:t>
            </w:r>
          </w:p>
          <w:p w:rsidR="00CF6EAA" w:rsidRPr="006D0550" w:rsidRDefault="00CF6EAA" w:rsidP="00546532">
            <w:pPr>
              <w:widowControl w:val="0"/>
              <w:autoSpaceDE w:val="0"/>
              <w:autoSpaceDN w:val="0"/>
              <w:adjustRightInd w:val="0"/>
              <w:rPr>
                <w:rFonts w:ascii="Times New Roman" w:hAnsi="Times New Roman" w:cs="Times New Roman"/>
                <w:noProof/>
                <w:lang w:val="sr-Cyrl-CS"/>
              </w:rPr>
            </w:pPr>
            <w:r w:rsidRPr="006D0550">
              <w:rPr>
                <w:rFonts w:ascii="Times New Roman" w:hAnsi="Times New Roman" w:cs="Times New Roman"/>
                <w:b/>
                <w:noProof/>
                <w:lang w:val="sr-Cyrl-CS"/>
              </w:rPr>
              <w:t>Граматика (</w:t>
            </w:r>
            <w:r w:rsidRPr="006D0550">
              <w:rPr>
                <w:rFonts w:ascii="Times New Roman" w:hAnsi="Times New Roman" w:cs="Times New Roman"/>
                <w:noProof/>
                <w:lang w:val="sr-Latn-CS"/>
              </w:rPr>
              <w:t xml:space="preserve">дијалекти српског језика, </w:t>
            </w:r>
            <w:r w:rsidRPr="006D0550">
              <w:rPr>
                <w:rFonts w:ascii="Times New Roman" w:hAnsi="Times New Roman" w:cs="Times New Roman"/>
                <w:noProof/>
                <w:lang w:val="sr-Cyrl-CS"/>
              </w:rPr>
              <w:t xml:space="preserve">народни и књижевни језик, нормирање, Вукова реформа, књижевни језик Срба од Вука до данас, језик свакодневне комуникације – говорени и писани, зависне предикатске реченице – изричне, односне, месне, временске, условне, допусне, намерне, последичне и поредбене, грађење речи – комбиновано грађење и грађење претварањем, хомонимија и полисемија, основна правила акценатске норме), </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noProof/>
                <w:lang w:val="sr-Cyrl-CS"/>
              </w:rPr>
              <w:t>Правопис (</w:t>
            </w:r>
            <w:r w:rsidRPr="006D0550">
              <w:rPr>
                <w:rFonts w:ascii="Times New Roman" w:hAnsi="Times New Roman" w:cs="Times New Roman"/>
                <w:noProof/>
                <w:lang w:val="sr-Cyrl-CS"/>
              </w:rPr>
              <w:t xml:space="preserve">писање имена из страних језика, генитивни знак,  употреба великог слова, интерпункција, </w:t>
            </w:r>
            <w:r w:rsidRPr="006D0550">
              <w:rPr>
                <w:rFonts w:ascii="Times New Roman" w:hAnsi="Times New Roman" w:cs="Times New Roman"/>
                <w:noProof/>
                <w:lang w:val="sr-Cyrl-CS"/>
              </w:rPr>
              <w:lastRenderedPageBreak/>
              <w:t>спојено и растављено писање речи)</w:t>
            </w:r>
          </w:p>
        </w:tc>
        <w:tc>
          <w:tcPr>
            <w:tcW w:w="1809"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Групни,индивидуални,фронтални,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рад у пару, разговор</w:t>
            </w:r>
          </w:p>
        </w:tc>
        <w:tc>
          <w:tcPr>
            <w:tcW w:w="2835" w:type="dxa"/>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дијалекте српског језика</w:t>
            </w:r>
            <w:r w:rsidRPr="006D0550">
              <w:rPr>
                <w:rFonts w:ascii="Times New Roman" w:hAnsi="Times New Roman" w:cs="Times New Roman"/>
                <w:lang w:val="sr-Latn-CS"/>
              </w:rPr>
              <w:t xml:space="preserve"> (источнохерцеговачки, шумадијско-војвођански)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народни од књижевног језика (ћерати- терати, астал-сто)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основне податке о развоју књижевног језика код Срба (старословенски-српски књижевни)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-препознаје зависне и независне реченице (везници)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-препознаје основне начине грађења речи (комбиновано грађење и грађење претварањем)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-препознаје основне лексичке односе – хомонимија, полисемија (ђак-ученик, глава куће-глава ексера)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основна акценатска правила (четири правила)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се служи </w:t>
            </w:r>
            <w:r w:rsidRPr="006D0550">
              <w:rPr>
                <w:rFonts w:ascii="Times New Roman" w:hAnsi="Times New Roman" w:cs="Times New Roman"/>
                <w:lang w:val="sr-Cyrl-CS"/>
              </w:rPr>
              <w:lastRenderedPageBreak/>
              <w:t>правописом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-примењује правописну норму у једноставним примерима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основна правила писања великог слова (властита имена, географски појмови)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све интерпункцијске знакове </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-негација (именице, глаголи, придеви)</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врсте зависних реченица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дуге и кратке акценте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правила разликовања некњижевног од књижевног језика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-Вуков рад на језику и правопису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врсте зависних реченица (служба, смисао)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-препознаје речи на основу начина творбе (зид-зидар, подзида)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-познаје метонимију, синонимију и полисемију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основна акценатска правила и примењује их на једноставнијим примерима (зид, пас, нож, лав)</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-исправно пише имена из страних језика (</w:t>
            </w:r>
            <w:r w:rsidRPr="006D0550">
              <w:rPr>
                <w:rFonts w:ascii="Times New Roman" w:hAnsi="Times New Roman" w:cs="Times New Roman"/>
                <w:u w:val="single"/>
                <w:lang w:val="sr-Cyrl-CS"/>
              </w:rPr>
              <w:t>Вашингтон, Рентген</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-препознаје постакценатску дужину –генитивни знак (много</w:t>
            </w:r>
            <w:r w:rsidRPr="006D0550">
              <w:rPr>
                <w:rFonts w:ascii="Times New Roman" w:hAnsi="Times New Roman" w:cs="Times New Roman"/>
                <w:u w:val="single"/>
                <w:lang w:val="sr-Cyrl-CS"/>
              </w:rPr>
              <w:t xml:space="preserve"> јабука)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већину правила о писању </w:t>
            </w:r>
            <w:r w:rsidRPr="006D0550">
              <w:rPr>
                <w:rFonts w:ascii="Times New Roman" w:hAnsi="Times New Roman" w:cs="Times New Roman"/>
                <w:lang w:val="sr-Cyrl-CS"/>
              </w:rPr>
              <w:lastRenderedPageBreak/>
              <w:t>великог слова (Сунце, Месец)</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примењује већину интерпункцијских знакова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-негација у већини примера (знање-незнање, извесност-неизвесност)</w:t>
            </w: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-именује и издваја зависне реченице из текста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 основу задатог примера (проста реч КУЋА) формира изведене, сложене речи и речи настале комбинованом творбом (покућство)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-самостално давање примера за метонимију, синонимију и полисемију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акцентује речи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-исправно пише речи из страних језика (компјутер, хеликоптер)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-исправно обележава генитивни знак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правилно пише велико слово у свим примерима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правилно примењује све интерпункцијске знакове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правилно примењује правила спојеног и растављеног писања речи (сложенице и полусложенице)</w:t>
            </w:r>
          </w:p>
        </w:tc>
      </w:tr>
      <w:tr w:rsidR="00CF6EAA" w:rsidRPr="006D0550" w:rsidTr="00546532">
        <w:trPr>
          <w:trHeight w:val="145"/>
          <w:jc w:val="center"/>
        </w:trPr>
        <w:tc>
          <w:tcPr>
            <w:tcW w:w="2268" w:type="dxa"/>
            <w:shd w:val="clear" w:color="auto" w:fill="FBD4B4"/>
          </w:tcPr>
          <w:p w:rsidR="00CF6EAA" w:rsidRPr="006D0550" w:rsidRDefault="00CF6EAA" w:rsidP="00546532">
            <w:pPr>
              <w:rPr>
                <w:rFonts w:ascii="Times New Roman" w:hAnsi="Times New Roman" w:cs="Times New Roman"/>
                <w:b/>
                <w:noProof/>
                <w:lang w:val="sr-Cyrl-CS"/>
              </w:rPr>
            </w:pPr>
            <w:r w:rsidRPr="006D0550">
              <w:rPr>
                <w:rFonts w:ascii="Times New Roman" w:hAnsi="Times New Roman" w:cs="Times New Roman"/>
                <w:b/>
                <w:noProof/>
                <w:lang w:val="sr-Cyrl-CS"/>
              </w:rPr>
              <w:lastRenderedPageBreak/>
              <w:t>Књижевност:</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-одломци из књижевних дела, приповетке и песме из читанке за осми разред, Клет, 2014. Београд</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noProof/>
                <w:lang w:val="sr-Cyrl-CS"/>
              </w:rPr>
              <w:t>Лектира (циклус песама о ослобођењу Србије); романи (Сумњиво лице,Деца)</w:t>
            </w:r>
          </w:p>
        </w:tc>
        <w:tc>
          <w:tcPr>
            <w:tcW w:w="1809" w:type="dxa"/>
          </w:tcPr>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ВФН, групни,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рад у пару</w:t>
            </w:r>
          </w:p>
        </w:tc>
        <w:tc>
          <w:tcPr>
            <w:tcW w:w="28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-повезује наслове прочитаних књижевних дела са именима аутора тих дела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-уочава битне елемнте књижевноуметничког текста – мотив, тему, фабулу, време и место радње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 чему се говори у прочитаном делу</w:t>
            </w:r>
          </w:p>
          <w:p w:rsidR="00CF6EAA" w:rsidRPr="006D0550" w:rsidRDefault="00CF6EAA" w:rsidP="00546532">
            <w:pPr>
              <w:rPr>
                <w:rFonts w:ascii="Times New Roman" w:hAnsi="Times New Roman" w:cs="Times New Roman"/>
              </w:rPr>
            </w:pP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књижевне родове и стилске фигуре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лирско-епске врсте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књижевнонаучне врсте (биографија, аутобиографија, мемоари)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облике казивања</w:t>
            </w: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и уме да направи резиме прочитаног</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версификацију</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lang w:val="sr-Cyrl-CS"/>
              </w:rPr>
              <w:t>-разликује аутора дела од лирског субјекта и приповедача</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Језичка култура: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-усмено изражавање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-писмено изражавање</w:t>
            </w:r>
          </w:p>
        </w:tc>
        <w:tc>
          <w:tcPr>
            <w:tcW w:w="1809" w:type="dxa"/>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Индивидуални,фронтални</w:t>
            </w:r>
          </w:p>
        </w:tc>
        <w:tc>
          <w:tcPr>
            <w:tcW w:w="28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-повезује информације и идеје изнете у тексту</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lang w:val="sr-Cyrl-CS"/>
              </w:rPr>
              <w:t xml:space="preserve">-препознаје цитат, служи се </w:t>
            </w:r>
            <w:r w:rsidRPr="006D0550">
              <w:rPr>
                <w:rFonts w:ascii="Times New Roman" w:hAnsi="Times New Roman" w:cs="Times New Roman"/>
                <w:lang w:val="sr-Cyrl-CS"/>
              </w:rPr>
              <w:lastRenderedPageBreak/>
              <w:t>садржајем да би пронашао одређени део текста</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p>
        </w:tc>
        <w:tc>
          <w:tcPr>
            <w:tcW w:w="3261" w:type="dxa"/>
          </w:tcPr>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lang w:val="sr-Cyrl-CS"/>
              </w:rPr>
              <w:lastRenderedPageBreak/>
              <w:t xml:space="preserve"> -познаје функционалне стилове,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-разликује основне делове </w:t>
            </w:r>
            <w:r w:rsidRPr="006D0550">
              <w:rPr>
                <w:rFonts w:ascii="Times New Roman" w:hAnsi="Times New Roman" w:cs="Times New Roman"/>
                <w:lang w:val="sr-Cyrl-CS"/>
              </w:rPr>
              <w:lastRenderedPageBreak/>
              <w:t>текста и књиге( наслов, поднаслов, наднаслов, основни текст, поглавље, пасус, фуснота, садржај, предговор, поговор)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-саставља вест, реферат и извештај</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-зна правописну норму</w:t>
            </w: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-учествује у дебати,пише резиме,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-издваја кључне речи и резимира </w:t>
            </w:r>
            <w:r w:rsidRPr="006D0550">
              <w:rPr>
                <w:rFonts w:ascii="Times New Roman" w:hAnsi="Times New Roman" w:cs="Times New Roman"/>
                <w:lang w:val="sr-Cyrl-CS"/>
              </w:rPr>
              <w:lastRenderedPageBreak/>
              <w:t>текст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-има изграђену потребу за читањем књижевноуметничких текстова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и доследно примењује правописну норму</w:t>
            </w:r>
          </w:p>
        </w:tc>
      </w:tr>
    </w:tbl>
    <w:p w:rsidR="00CF6EAA" w:rsidRDefault="00CF6EAA" w:rsidP="00CF6EAA">
      <w:pPr>
        <w:rPr>
          <w:rFonts w:ascii="Times New Roman" w:hAnsi="Times New Roman" w:cs="Times New Roman"/>
          <w:b/>
          <w:lang w:val="sr-Cyrl-CS"/>
        </w:rPr>
      </w:pPr>
    </w:p>
    <w:p w:rsidR="00CF6EAA" w:rsidRPr="00FC14F3" w:rsidRDefault="00CF6EAA" w:rsidP="00CF6EAA">
      <w:pPr>
        <w:pStyle w:val="Heading1"/>
        <w:shd w:val="clear" w:color="auto" w:fill="FABF8F" w:themeFill="accent6" w:themeFillTint="99"/>
        <w:spacing w:before="69" w:line="275" w:lineRule="exact"/>
        <w:ind w:left="85" w:right="103"/>
        <w:rPr>
          <w:rFonts w:ascii="Times New Roman" w:hAnsi="Times New Roman" w:cs="Times New Roman"/>
          <w:b w:val="0"/>
          <w:bCs w:val="0"/>
          <w:sz w:val="22"/>
          <w:szCs w:val="22"/>
        </w:rPr>
      </w:pPr>
      <w:r w:rsidRPr="00FC14F3">
        <w:rPr>
          <w:rFonts w:ascii="Times New Roman" w:hAnsi="Times New Roman" w:cs="Times New Roman"/>
          <w:spacing w:val="-1"/>
          <w:sz w:val="22"/>
          <w:szCs w:val="22"/>
        </w:rPr>
        <w:t>СРПСКИ</w:t>
      </w:r>
      <w:r w:rsidRPr="00FC14F3">
        <w:rPr>
          <w:rFonts w:ascii="Times New Roman" w:hAnsi="Times New Roman" w:cs="Times New Roman"/>
          <w:sz w:val="22"/>
          <w:szCs w:val="22"/>
        </w:rPr>
        <w:t xml:space="preserve"> КАО </w:t>
      </w:r>
      <w:r w:rsidRPr="00FC14F3">
        <w:rPr>
          <w:rFonts w:ascii="Times New Roman" w:hAnsi="Times New Roman" w:cs="Times New Roman"/>
          <w:spacing w:val="-1"/>
          <w:sz w:val="22"/>
          <w:szCs w:val="22"/>
        </w:rPr>
        <w:t>НЕМАТЕРЊИ</w:t>
      </w:r>
      <w:r w:rsidRPr="00FC14F3">
        <w:rPr>
          <w:rFonts w:ascii="Times New Roman" w:hAnsi="Times New Roman" w:cs="Times New Roman"/>
          <w:sz w:val="22"/>
          <w:szCs w:val="22"/>
        </w:rPr>
        <w:t xml:space="preserve"> ЈЕЗИК  (2 </w:t>
      </w:r>
      <w:r w:rsidRPr="00FC14F3">
        <w:rPr>
          <w:rFonts w:ascii="Times New Roman" w:hAnsi="Times New Roman" w:cs="Times New Roman"/>
          <w:spacing w:val="-1"/>
          <w:sz w:val="22"/>
          <w:szCs w:val="22"/>
        </w:rPr>
        <w:t>часанедељно,</w:t>
      </w:r>
      <w:r w:rsidRPr="00FC14F3">
        <w:rPr>
          <w:rFonts w:ascii="Times New Roman" w:hAnsi="Times New Roman" w:cs="Times New Roman"/>
          <w:sz w:val="22"/>
          <w:szCs w:val="22"/>
        </w:rPr>
        <w:t xml:space="preserve"> 68 часова годишње)</w:t>
      </w:r>
    </w:p>
    <w:p w:rsidR="00CF6EAA" w:rsidRPr="00FC14F3" w:rsidRDefault="00CF6EAA" w:rsidP="00CF6EAA">
      <w:pPr>
        <w:pStyle w:val="Heading1"/>
        <w:spacing w:before="69"/>
        <w:ind w:left="820"/>
        <w:rPr>
          <w:rFonts w:ascii="Times New Roman" w:hAnsi="Times New Roman" w:cs="Times New Roman"/>
          <w:b w:val="0"/>
          <w:bCs w:val="0"/>
          <w:sz w:val="22"/>
          <w:szCs w:val="22"/>
        </w:rPr>
      </w:pPr>
      <w:r w:rsidRPr="00FC14F3">
        <w:rPr>
          <w:rFonts w:ascii="Times New Roman" w:hAnsi="Times New Roman" w:cs="Times New Roman"/>
          <w:sz w:val="22"/>
          <w:szCs w:val="22"/>
        </w:rPr>
        <w:t xml:space="preserve">Циљ и </w:t>
      </w:r>
      <w:r w:rsidRPr="00FC14F3">
        <w:rPr>
          <w:rFonts w:ascii="Times New Roman" w:hAnsi="Times New Roman" w:cs="Times New Roman"/>
          <w:spacing w:val="-1"/>
          <w:sz w:val="22"/>
          <w:szCs w:val="22"/>
        </w:rPr>
        <w:t>задаци</w:t>
      </w:r>
    </w:p>
    <w:p w:rsidR="00CF6EAA" w:rsidRPr="00FC14F3" w:rsidRDefault="00CF6EAA" w:rsidP="00CF6EAA">
      <w:pPr>
        <w:pStyle w:val="BodyText"/>
        <w:ind w:right="116" w:firstLine="720"/>
        <w:rPr>
          <w:sz w:val="22"/>
          <w:szCs w:val="22"/>
        </w:rPr>
      </w:pPr>
      <w:r w:rsidRPr="00FC14F3">
        <w:rPr>
          <w:b/>
          <w:sz w:val="22"/>
          <w:szCs w:val="22"/>
        </w:rPr>
        <w:t>Циљ</w:t>
      </w:r>
      <w:r w:rsidRPr="00FC14F3">
        <w:rPr>
          <w:sz w:val="22"/>
          <w:szCs w:val="22"/>
        </w:rPr>
        <w:t>наставесрпскогјезика</w:t>
      </w:r>
      <w:r w:rsidRPr="00FC14F3">
        <w:rPr>
          <w:spacing w:val="-1"/>
          <w:sz w:val="22"/>
          <w:szCs w:val="22"/>
        </w:rPr>
        <w:t>јесте</w:t>
      </w:r>
      <w:r w:rsidRPr="00FC14F3">
        <w:rPr>
          <w:sz w:val="22"/>
          <w:szCs w:val="22"/>
        </w:rPr>
        <w:t>дасеосигурадасвиученицистекну</w:t>
      </w:r>
      <w:r w:rsidRPr="00FC14F3">
        <w:rPr>
          <w:spacing w:val="-1"/>
          <w:sz w:val="22"/>
          <w:szCs w:val="22"/>
        </w:rPr>
        <w:t>базичнуjeзичкуписменост</w:t>
      </w:r>
      <w:r w:rsidRPr="00FC14F3">
        <w:rPr>
          <w:sz w:val="22"/>
          <w:szCs w:val="22"/>
        </w:rPr>
        <w:t>ида</w:t>
      </w:r>
      <w:r w:rsidRPr="00FC14F3">
        <w:rPr>
          <w:spacing w:val="-1"/>
          <w:sz w:val="22"/>
          <w:szCs w:val="22"/>
        </w:rPr>
        <w:t>напредујукареализацији</w:t>
      </w:r>
      <w:r w:rsidRPr="00FC14F3">
        <w:rPr>
          <w:sz w:val="22"/>
          <w:szCs w:val="22"/>
        </w:rPr>
        <w:t>одговарајућих</w:t>
      </w:r>
      <w:r w:rsidRPr="00FC14F3">
        <w:rPr>
          <w:spacing w:val="-1"/>
          <w:sz w:val="22"/>
          <w:szCs w:val="22"/>
        </w:rPr>
        <w:t>Стандарда</w:t>
      </w:r>
      <w:r w:rsidRPr="00FC14F3">
        <w:rPr>
          <w:sz w:val="22"/>
          <w:szCs w:val="22"/>
        </w:rPr>
        <w:t>образовних</w:t>
      </w:r>
      <w:r w:rsidRPr="00FC14F3">
        <w:rPr>
          <w:spacing w:val="-1"/>
          <w:sz w:val="22"/>
          <w:szCs w:val="22"/>
        </w:rPr>
        <w:t>постигнућа,</w:t>
      </w:r>
      <w:r w:rsidRPr="00FC14F3">
        <w:rPr>
          <w:sz w:val="22"/>
          <w:szCs w:val="22"/>
        </w:rPr>
        <w:t>да</w:t>
      </w:r>
      <w:r w:rsidRPr="00FC14F3">
        <w:rPr>
          <w:spacing w:val="-1"/>
          <w:sz w:val="22"/>
          <w:szCs w:val="22"/>
        </w:rPr>
        <w:t>сеоспособедарешавајупроблеме</w:t>
      </w:r>
      <w:r w:rsidRPr="00FC14F3">
        <w:rPr>
          <w:sz w:val="22"/>
          <w:szCs w:val="22"/>
        </w:rPr>
        <w:t>и</w:t>
      </w:r>
      <w:r w:rsidRPr="00FC14F3">
        <w:rPr>
          <w:spacing w:val="-1"/>
          <w:sz w:val="22"/>
          <w:szCs w:val="22"/>
        </w:rPr>
        <w:t>задатке</w:t>
      </w:r>
      <w:r w:rsidRPr="00FC14F3">
        <w:rPr>
          <w:sz w:val="22"/>
          <w:szCs w:val="22"/>
        </w:rPr>
        <w:t>уновиминепознатимситуацијама,да</w:t>
      </w:r>
      <w:r w:rsidRPr="00FC14F3">
        <w:rPr>
          <w:spacing w:val="-1"/>
          <w:sz w:val="22"/>
          <w:szCs w:val="22"/>
        </w:rPr>
        <w:t>изразе</w:t>
      </w:r>
      <w:r w:rsidRPr="00FC14F3">
        <w:rPr>
          <w:sz w:val="22"/>
          <w:szCs w:val="22"/>
        </w:rPr>
        <w:t>иобразложесвојемишљењеи</w:t>
      </w:r>
      <w:r w:rsidRPr="00FC14F3">
        <w:rPr>
          <w:spacing w:val="-1"/>
          <w:sz w:val="22"/>
          <w:szCs w:val="22"/>
        </w:rPr>
        <w:t>дискутујусадругима,развију</w:t>
      </w:r>
      <w:r w:rsidRPr="00FC14F3">
        <w:rPr>
          <w:sz w:val="22"/>
          <w:szCs w:val="22"/>
        </w:rPr>
        <w:t>мотивисаностза</w:t>
      </w:r>
      <w:r w:rsidRPr="00FC14F3">
        <w:rPr>
          <w:spacing w:val="-1"/>
          <w:sz w:val="22"/>
          <w:szCs w:val="22"/>
        </w:rPr>
        <w:t>учење</w:t>
      </w:r>
      <w:r w:rsidRPr="00FC14F3">
        <w:rPr>
          <w:sz w:val="22"/>
          <w:szCs w:val="22"/>
        </w:rPr>
        <w:t>и</w:t>
      </w:r>
      <w:r w:rsidRPr="00FC14F3">
        <w:rPr>
          <w:spacing w:val="-1"/>
          <w:sz w:val="22"/>
          <w:szCs w:val="22"/>
        </w:rPr>
        <w:t>заинтересованост</w:t>
      </w:r>
      <w:r w:rsidRPr="00FC14F3">
        <w:rPr>
          <w:sz w:val="22"/>
          <w:szCs w:val="22"/>
        </w:rPr>
        <w:t>запредметне</w:t>
      </w:r>
      <w:r w:rsidRPr="00FC14F3">
        <w:rPr>
          <w:spacing w:val="-1"/>
          <w:sz w:val="22"/>
          <w:szCs w:val="22"/>
        </w:rPr>
        <w:t>садржаје,</w:t>
      </w:r>
      <w:r w:rsidRPr="00FC14F3">
        <w:rPr>
          <w:sz w:val="22"/>
          <w:szCs w:val="22"/>
        </w:rPr>
        <w:t>каоидапродуктивноовладају</w:t>
      </w:r>
      <w:r w:rsidRPr="00FC14F3">
        <w:rPr>
          <w:spacing w:val="-1"/>
          <w:sz w:val="22"/>
          <w:szCs w:val="22"/>
        </w:rPr>
        <w:t>српскимјезиком</w:t>
      </w:r>
      <w:r w:rsidRPr="00FC14F3">
        <w:rPr>
          <w:sz w:val="22"/>
          <w:szCs w:val="22"/>
        </w:rPr>
        <w:t>у</w:t>
      </w:r>
      <w:r w:rsidRPr="00FC14F3">
        <w:rPr>
          <w:spacing w:val="-1"/>
          <w:sz w:val="22"/>
          <w:szCs w:val="22"/>
        </w:rPr>
        <w:t>оквирупредвиђенејезичке</w:t>
      </w:r>
      <w:r w:rsidRPr="00FC14F3">
        <w:rPr>
          <w:sz w:val="22"/>
          <w:szCs w:val="22"/>
        </w:rPr>
        <w:t>илексичке</w:t>
      </w:r>
      <w:r w:rsidRPr="00FC14F3">
        <w:rPr>
          <w:spacing w:val="-1"/>
          <w:sz w:val="22"/>
          <w:szCs w:val="22"/>
        </w:rPr>
        <w:t>грађе,даупознајуелементекултуре</w:t>
      </w:r>
      <w:r w:rsidRPr="00FC14F3">
        <w:rPr>
          <w:sz w:val="22"/>
          <w:szCs w:val="22"/>
        </w:rPr>
        <w:t>народакојиговоретим</w:t>
      </w:r>
      <w:r w:rsidRPr="00FC14F3">
        <w:rPr>
          <w:spacing w:val="-1"/>
          <w:sz w:val="22"/>
          <w:szCs w:val="22"/>
        </w:rPr>
        <w:t>језиком</w:t>
      </w:r>
      <w:r w:rsidRPr="00FC14F3">
        <w:rPr>
          <w:sz w:val="22"/>
          <w:szCs w:val="22"/>
        </w:rPr>
        <w:t>иоспособесеза</w:t>
      </w:r>
      <w:r w:rsidRPr="00FC14F3">
        <w:rPr>
          <w:spacing w:val="-1"/>
          <w:sz w:val="22"/>
          <w:szCs w:val="22"/>
        </w:rPr>
        <w:t>споразумевање,дружење</w:t>
      </w:r>
      <w:r w:rsidRPr="00FC14F3">
        <w:rPr>
          <w:sz w:val="22"/>
          <w:szCs w:val="22"/>
        </w:rPr>
        <w:t>и</w:t>
      </w:r>
      <w:r w:rsidRPr="00FC14F3">
        <w:rPr>
          <w:spacing w:val="-1"/>
          <w:sz w:val="22"/>
          <w:szCs w:val="22"/>
        </w:rPr>
        <w:t>зближавањесаприпадницимавећинског</w:t>
      </w:r>
      <w:r w:rsidRPr="00FC14F3">
        <w:rPr>
          <w:sz w:val="22"/>
          <w:szCs w:val="22"/>
        </w:rPr>
        <w:t xml:space="preserve">народа и </w:t>
      </w:r>
      <w:r w:rsidRPr="00FC14F3">
        <w:rPr>
          <w:spacing w:val="-1"/>
          <w:sz w:val="22"/>
          <w:szCs w:val="22"/>
        </w:rPr>
        <w:t>другихнационалности.</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left="820"/>
        <w:rPr>
          <w:sz w:val="22"/>
          <w:szCs w:val="22"/>
        </w:rPr>
      </w:pPr>
      <w:r w:rsidRPr="00FC14F3">
        <w:rPr>
          <w:b/>
          <w:sz w:val="22"/>
          <w:szCs w:val="22"/>
        </w:rPr>
        <w:t>Задаци</w:t>
      </w:r>
      <w:r w:rsidRPr="00FC14F3">
        <w:rPr>
          <w:sz w:val="22"/>
          <w:szCs w:val="22"/>
        </w:rPr>
        <w:t xml:space="preserve">наставе српског језика </w:t>
      </w:r>
      <w:r w:rsidRPr="00FC14F3">
        <w:rPr>
          <w:spacing w:val="-1"/>
          <w:sz w:val="22"/>
          <w:szCs w:val="22"/>
        </w:rPr>
        <w:t>јесу</w:t>
      </w:r>
      <w:r w:rsidRPr="00FC14F3">
        <w:rPr>
          <w:sz w:val="22"/>
          <w:szCs w:val="22"/>
        </w:rPr>
        <w:t xml:space="preserve"> да</w:t>
      </w:r>
      <w:r w:rsidRPr="00FC14F3">
        <w:rPr>
          <w:spacing w:val="-1"/>
          <w:sz w:val="22"/>
          <w:szCs w:val="22"/>
        </w:rPr>
        <w:t xml:space="preserve"> ученици:</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widowControl w:val="0"/>
        <w:numPr>
          <w:ilvl w:val="0"/>
          <w:numId w:val="156"/>
        </w:numPr>
        <w:tabs>
          <w:tab w:val="left" w:pos="461"/>
        </w:tabs>
        <w:ind w:right="117" w:hanging="360"/>
        <w:jc w:val="left"/>
        <w:rPr>
          <w:sz w:val="22"/>
          <w:szCs w:val="22"/>
        </w:rPr>
      </w:pPr>
      <w:r w:rsidRPr="00FC14F3">
        <w:rPr>
          <w:sz w:val="22"/>
          <w:szCs w:val="22"/>
        </w:rPr>
        <w:t>продуктивноовладајуговорним</w:t>
      </w:r>
      <w:r w:rsidRPr="00FC14F3">
        <w:rPr>
          <w:spacing w:val="-1"/>
          <w:sz w:val="22"/>
          <w:szCs w:val="22"/>
        </w:rPr>
        <w:t>језиком</w:t>
      </w:r>
      <w:r w:rsidRPr="00FC14F3">
        <w:rPr>
          <w:sz w:val="22"/>
          <w:szCs w:val="22"/>
        </w:rPr>
        <w:t>у</w:t>
      </w:r>
      <w:r w:rsidRPr="00FC14F3">
        <w:rPr>
          <w:spacing w:val="-1"/>
          <w:sz w:val="22"/>
          <w:szCs w:val="22"/>
        </w:rPr>
        <w:t>оквируосновнихјезичкихструктура</w:t>
      </w:r>
      <w:r w:rsidRPr="00FC14F3">
        <w:rPr>
          <w:sz w:val="22"/>
          <w:szCs w:val="22"/>
        </w:rPr>
        <w:t xml:space="preserve">и речника од око </w:t>
      </w:r>
      <w:r w:rsidRPr="00FC14F3">
        <w:rPr>
          <w:spacing w:val="-1"/>
          <w:sz w:val="22"/>
          <w:szCs w:val="22"/>
        </w:rPr>
        <w:t>2000/3000¹фреквентних</w:t>
      </w:r>
      <w:r w:rsidRPr="00FC14F3">
        <w:rPr>
          <w:sz w:val="22"/>
          <w:szCs w:val="22"/>
        </w:rPr>
        <w:t xml:space="preserve"> речи и израза;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pacing w:val="-1"/>
          <w:sz w:val="22"/>
          <w:szCs w:val="22"/>
        </w:rPr>
        <w:t>разумеју саговорника</w:t>
      </w:r>
      <w:r w:rsidRPr="00FC14F3">
        <w:rPr>
          <w:sz w:val="22"/>
          <w:szCs w:val="22"/>
        </w:rPr>
        <w:t xml:space="preserve"> иусмена </w:t>
      </w:r>
      <w:r w:rsidRPr="00FC14F3">
        <w:rPr>
          <w:spacing w:val="-1"/>
          <w:sz w:val="22"/>
          <w:szCs w:val="22"/>
        </w:rPr>
        <w:t>излагања</w:t>
      </w:r>
      <w:r w:rsidRPr="00FC14F3">
        <w:rPr>
          <w:sz w:val="22"/>
          <w:szCs w:val="22"/>
        </w:rPr>
        <w:t xml:space="preserve"> о </w:t>
      </w:r>
      <w:r w:rsidRPr="00FC14F3">
        <w:rPr>
          <w:spacing w:val="-1"/>
          <w:sz w:val="22"/>
          <w:szCs w:val="22"/>
        </w:rPr>
        <w:t>темама</w:t>
      </w:r>
      <w:r w:rsidRPr="00FC14F3">
        <w:rPr>
          <w:sz w:val="22"/>
          <w:szCs w:val="22"/>
        </w:rPr>
        <w:t xml:space="preserve"> изсвакодневног </w:t>
      </w:r>
      <w:r w:rsidRPr="00FC14F3">
        <w:rPr>
          <w:spacing w:val="-1"/>
          <w:sz w:val="22"/>
          <w:szCs w:val="22"/>
        </w:rPr>
        <w:t>живота;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pacing w:val="-1"/>
          <w:sz w:val="22"/>
          <w:szCs w:val="22"/>
        </w:rPr>
        <w:t>усвајајуправилан</w:t>
      </w:r>
      <w:r w:rsidRPr="00FC14F3">
        <w:rPr>
          <w:sz w:val="22"/>
          <w:szCs w:val="22"/>
        </w:rPr>
        <w:t xml:space="preserve"> изговор и </w:t>
      </w:r>
      <w:r w:rsidRPr="00FC14F3">
        <w:rPr>
          <w:spacing w:val="-1"/>
          <w:sz w:val="22"/>
          <w:szCs w:val="22"/>
        </w:rPr>
        <w:t>интонацију</w:t>
      </w:r>
      <w:r w:rsidRPr="00FC14F3">
        <w:rPr>
          <w:sz w:val="22"/>
          <w:szCs w:val="22"/>
        </w:rPr>
        <w:t>при</w:t>
      </w:r>
      <w:r w:rsidRPr="00FC14F3">
        <w:rPr>
          <w:spacing w:val="-1"/>
          <w:sz w:val="22"/>
          <w:szCs w:val="22"/>
        </w:rPr>
        <w:t>усменомизражавању</w:t>
      </w:r>
      <w:r w:rsidRPr="00FC14F3">
        <w:rPr>
          <w:sz w:val="22"/>
          <w:szCs w:val="22"/>
        </w:rPr>
        <w:t>и</w:t>
      </w:r>
      <w:r w:rsidRPr="00FC14F3">
        <w:rPr>
          <w:spacing w:val="-1"/>
          <w:sz w:val="22"/>
          <w:szCs w:val="22"/>
        </w:rPr>
        <w:t>читању;</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оспособљавају се за </w:t>
      </w:r>
      <w:r w:rsidRPr="00FC14F3">
        <w:rPr>
          <w:spacing w:val="-1"/>
          <w:sz w:val="22"/>
          <w:szCs w:val="22"/>
        </w:rPr>
        <w:t>разговор</w:t>
      </w:r>
      <w:r w:rsidRPr="00FC14F3">
        <w:rPr>
          <w:sz w:val="22"/>
          <w:szCs w:val="22"/>
        </w:rPr>
        <w:t xml:space="preserve"> о </w:t>
      </w:r>
      <w:r w:rsidRPr="00FC14F3">
        <w:rPr>
          <w:spacing w:val="-1"/>
          <w:sz w:val="22"/>
          <w:szCs w:val="22"/>
        </w:rPr>
        <w:t>темама</w:t>
      </w:r>
      <w:r w:rsidRPr="00FC14F3">
        <w:rPr>
          <w:sz w:val="22"/>
          <w:szCs w:val="22"/>
        </w:rPr>
        <w:t xml:space="preserve"> из </w:t>
      </w:r>
      <w:r w:rsidRPr="00FC14F3">
        <w:rPr>
          <w:spacing w:val="-1"/>
          <w:sz w:val="22"/>
          <w:szCs w:val="22"/>
        </w:rPr>
        <w:t>свакодневногживота;</w:t>
      </w:r>
    </w:p>
    <w:p w:rsidR="00CF6EAA" w:rsidRPr="00FC14F3" w:rsidRDefault="00CF6EAA" w:rsidP="00CF6EAA">
      <w:pPr>
        <w:pStyle w:val="BodyText"/>
        <w:widowControl w:val="0"/>
        <w:numPr>
          <w:ilvl w:val="0"/>
          <w:numId w:val="156"/>
        </w:numPr>
        <w:tabs>
          <w:tab w:val="left" w:pos="461"/>
        </w:tabs>
        <w:ind w:right="120" w:hanging="360"/>
        <w:jc w:val="left"/>
        <w:rPr>
          <w:sz w:val="22"/>
          <w:szCs w:val="22"/>
        </w:rPr>
      </w:pPr>
      <w:r w:rsidRPr="00FC14F3">
        <w:rPr>
          <w:sz w:val="22"/>
          <w:szCs w:val="22"/>
        </w:rPr>
        <w:t xml:space="preserve">савладају два српска писма и основе правописа </w:t>
      </w:r>
      <w:r w:rsidRPr="00FC14F3">
        <w:rPr>
          <w:spacing w:val="-1"/>
          <w:sz w:val="22"/>
          <w:szCs w:val="22"/>
        </w:rPr>
        <w:t>радикоректног</w:t>
      </w:r>
      <w:r w:rsidRPr="00FC14F3">
        <w:rPr>
          <w:sz w:val="22"/>
          <w:szCs w:val="22"/>
        </w:rPr>
        <w:t>писменогизражавањау</w:t>
      </w:r>
      <w:r w:rsidRPr="00FC14F3">
        <w:rPr>
          <w:spacing w:val="-1"/>
          <w:sz w:val="22"/>
          <w:szCs w:val="22"/>
        </w:rPr>
        <w:t xml:space="preserve">границама </w:t>
      </w:r>
      <w:r w:rsidRPr="00FC14F3">
        <w:rPr>
          <w:sz w:val="22"/>
          <w:szCs w:val="22"/>
        </w:rPr>
        <w:t xml:space="preserve">усвојенихјезичких </w:t>
      </w:r>
      <w:r w:rsidRPr="00FC14F3">
        <w:rPr>
          <w:spacing w:val="-1"/>
          <w:sz w:val="22"/>
          <w:szCs w:val="22"/>
        </w:rPr>
        <w:t>структура</w:t>
      </w:r>
      <w:r w:rsidRPr="00FC14F3">
        <w:rPr>
          <w:sz w:val="22"/>
          <w:szCs w:val="22"/>
        </w:rPr>
        <w:t xml:space="preserve"> и </w:t>
      </w:r>
      <w:r w:rsidRPr="00FC14F3">
        <w:rPr>
          <w:spacing w:val="-1"/>
          <w:sz w:val="22"/>
          <w:szCs w:val="22"/>
        </w:rPr>
        <w:t>лексике;</w:t>
      </w:r>
    </w:p>
    <w:p w:rsidR="00CF6EAA" w:rsidRPr="00FC14F3" w:rsidRDefault="00CF6EAA" w:rsidP="00CF6EAA">
      <w:pPr>
        <w:pStyle w:val="BodyText"/>
        <w:widowControl w:val="0"/>
        <w:numPr>
          <w:ilvl w:val="0"/>
          <w:numId w:val="156"/>
        </w:numPr>
        <w:tabs>
          <w:tab w:val="left" w:pos="461"/>
        </w:tabs>
        <w:spacing w:line="275" w:lineRule="exact"/>
        <w:ind w:hanging="360"/>
        <w:jc w:val="left"/>
        <w:rPr>
          <w:sz w:val="22"/>
          <w:szCs w:val="22"/>
        </w:rPr>
      </w:pPr>
      <w:r w:rsidRPr="00FC14F3">
        <w:rPr>
          <w:spacing w:val="-1"/>
          <w:sz w:val="22"/>
          <w:szCs w:val="22"/>
        </w:rPr>
        <w:t>упознају</w:t>
      </w:r>
      <w:r w:rsidRPr="00FC14F3">
        <w:rPr>
          <w:sz w:val="22"/>
          <w:szCs w:val="22"/>
        </w:rPr>
        <w:t xml:space="preserve"> елементарне </w:t>
      </w:r>
      <w:r w:rsidRPr="00FC14F3">
        <w:rPr>
          <w:spacing w:val="-1"/>
          <w:sz w:val="22"/>
          <w:szCs w:val="22"/>
        </w:rPr>
        <w:t>законитости</w:t>
      </w:r>
      <w:r w:rsidRPr="00FC14F3">
        <w:rPr>
          <w:sz w:val="22"/>
          <w:szCs w:val="22"/>
        </w:rPr>
        <w:t xml:space="preserve"> српског </w:t>
      </w:r>
      <w:r w:rsidRPr="00FC14F3">
        <w:rPr>
          <w:spacing w:val="-1"/>
          <w:sz w:val="22"/>
          <w:szCs w:val="22"/>
        </w:rPr>
        <w:t>језика;</w:t>
      </w:r>
    </w:p>
    <w:p w:rsidR="00CF6EAA" w:rsidRPr="00FC14F3" w:rsidRDefault="00CF6EAA" w:rsidP="00CF6EAA">
      <w:pPr>
        <w:pStyle w:val="BodyText"/>
        <w:widowControl w:val="0"/>
        <w:numPr>
          <w:ilvl w:val="0"/>
          <w:numId w:val="156"/>
        </w:numPr>
        <w:tabs>
          <w:tab w:val="left" w:pos="461"/>
        </w:tabs>
        <w:spacing w:line="275" w:lineRule="exact"/>
        <w:ind w:hanging="360"/>
        <w:jc w:val="left"/>
        <w:rPr>
          <w:sz w:val="22"/>
          <w:szCs w:val="22"/>
        </w:rPr>
      </w:pPr>
      <w:r w:rsidRPr="00FC14F3">
        <w:rPr>
          <w:spacing w:val="-1"/>
          <w:sz w:val="22"/>
          <w:szCs w:val="22"/>
        </w:rPr>
        <w:t>разумејутекстове</w:t>
      </w:r>
      <w:r w:rsidRPr="00FC14F3">
        <w:rPr>
          <w:sz w:val="22"/>
          <w:szCs w:val="22"/>
        </w:rPr>
        <w:t xml:space="preserve"> различитог </w:t>
      </w:r>
      <w:r w:rsidRPr="00FC14F3">
        <w:rPr>
          <w:spacing w:val="-1"/>
          <w:sz w:val="22"/>
          <w:szCs w:val="22"/>
        </w:rPr>
        <w:t xml:space="preserve">жанра </w:t>
      </w:r>
      <w:r w:rsidRPr="00FC14F3">
        <w:rPr>
          <w:sz w:val="22"/>
          <w:szCs w:val="22"/>
        </w:rPr>
        <w:t>у</w:t>
      </w:r>
      <w:r w:rsidRPr="00FC14F3">
        <w:rPr>
          <w:spacing w:val="-1"/>
          <w:sz w:val="22"/>
          <w:szCs w:val="22"/>
        </w:rPr>
        <w:t>оквирупредвиђене</w:t>
      </w:r>
      <w:r w:rsidRPr="00FC14F3">
        <w:rPr>
          <w:sz w:val="22"/>
          <w:szCs w:val="22"/>
        </w:rPr>
        <w:t xml:space="preserve"> тематике;</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pacing w:val="-1"/>
          <w:sz w:val="22"/>
          <w:szCs w:val="22"/>
        </w:rPr>
        <w:t>упознају</w:t>
      </w:r>
      <w:r w:rsidRPr="00FC14F3">
        <w:rPr>
          <w:sz w:val="22"/>
          <w:szCs w:val="22"/>
        </w:rPr>
        <w:t xml:space="preserve"> сеса основним </w:t>
      </w:r>
      <w:r w:rsidRPr="00FC14F3">
        <w:rPr>
          <w:spacing w:val="-1"/>
          <w:sz w:val="22"/>
          <w:szCs w:val="22"/>
        </w:rPr>
        <w:t>карактеристикамакултуренарода</w:t>
      </w:r>
      <w:r w:rsidRPr="00FC14F3">
        <w:rPr>
          <w:sz w:val="22"/>
          <w:szCs w:val="22"/>
        </w:rPr>
        <w:t xml:space="preserve"> чијијезикуче;</w:t>
      </w:r>
    </w:p>
    <w:p w:rsidR="00CF6EAA" w:rsidRPr="00FC14F3" w:rsidRDefault="00CF6EAA" w:rsidP="00CF6EAA">
      <w:pPr>
        <w:pStyle w:val="BodyText"/>
        <w:widowControl w:val="0"/>
        <w:numPr>
          <w:ilvl w:val="0"/>
          <w:numId w:val="156"/>
        </w:numPr>
        <w:tabs>
          <w:tab w:val="left" w:pos="461"/>
        </w:tabs>
        <w:ind w:right="119" w:hanging="360"/>
        <w:jc w:val="left"/>
        <w:rPr>
          <w:sz w:val="22"/>
          <w:szCs w:val="22"/>
        </w:rPr>
      </w:pPr>
      <w:r w:rsidRPr="00FC14F3">
        <w:rPr>
          <w:spacing w:val="-1"/>
          <w:sz w:val="22"/>
          <w:szCs w:val="22"/>
        </w:rPr>
        <w:t>стичу</w:t>
      </w:r>
      <w:r w:rsidRPr="00FC14F3">
        <w:rPr>
          <w:sz w:val="22"/>
          <w:szCs w:val="22"/>
        </w:rPr>
        <w:t xml:space="preserve">навике </w:t>
      </w:r>
      <w:r w:rsidRPr="00FC14F3">
        <w:rPr>
          <w:spacing w:val="-1"/>
          <w:sz w:val="22"/>
          <w:szCs w:val="22"/>
        </w:rPr>
        <w:t>самосталногкоришћењаречника</w:t>
      </w:r>
      <w:r w:rsidRPr="00FC14F3">
        <w:rPr>
          <w:sz w:val="22"/>
          <w:szCs w:val="22"/>
        </w:rPr>
        <w:t xml:space="preserve">и језичких </w:t>
      </w:r>
      <w:r w:rsidRPr="00FC14F3">
        <w:rPr>
          <w:spacing w:val="-1"/>
          <w:sz w:val="22"/>
          <w:szCs w:val="22"/>
        </w:rPr>
        <w:t>приручника</w:t>
      </w:r>
      <w:r w:rsidRPr="00FC14F3">
        <w:rPr>
          <w:sz w:val="22"/>
          <w:szCs w:val="22"/>
        </w:rPr>
        <w:t xml:space="preserve">иоспособе сеза информисање, </w:t>
      </w:r>
      <w:r w:rsidRPr="00FC14F3">
        <w:rPr>
          <w:spacing w:val="-1"/>
          <w:sz w:val="22"/>
          <w:szCs w:val="22"/>
        </w:rPr>
        <w:t>образовање</w:t>
      </w:r>
      <w:r w:rsidRPr="00FC14F3">
        <w:rPr>
          <w:sz w:val="22"/>
          <w:szCs w:val="22"/>
        </w:rPr>
        <w:t xml:space="preserve"> и </w:t>
      </w:r>
      <w:r w:rsidRPr="00FC14F3">
        <w:rPr>
          <w:spacing w:val="-1"/>
          <w:sz w:val="22"/>
          <w:szCs w:val="22"/>
        </w:rPr>
        <w:t>самообразовање</w:t>
      </w:r>
      <w:r w:rsidRPr="00FC14F3">
        <w:rPr>
          <w:sz w:val="22"/>
          <w:szCs w:val="22"/>
        </w:rPr>
        <w:t xml:space="preserve"> на </w:t>
      </w:r>
      <w:r w:rsidRPr="00FC14F3">
        <w:rPr>
          <w:spacing w:val="-1"/>
          <w:sz w:val="22"/>
          <w:szCs w:val="22"/>
        </w:rPr>
        <w:t>српскомјезику;</w:t>
      </w:r>
    </w:p>
    <w:p w:rsidR="00CF6EAA" w:rsidRPr="00FC14F3" w:rsidRDefault="00CF6EAA" w:rsidP="00CF6EAA">
      <w:pPr>
        <w:pStyle w:val="BodyText"/>
        <w:widowControl w:val="0"/>
        <w:numPr>
          <w:ilvl w:val="0"/>
          <w:numId w:val="156"/>
        </w:numPr>
        <w:tabs>
          <w:tab w:val="left" w:pos="461"/>
        </w:tabs>
        <w:ind w:right="122" w:hanging="360"/>
        <w:jc w:val="left"/>
        <w:rPr>
          <w:sz w:val="22"/>
          <w:szCs w:val="22"/>
        </w:rPr>
      </w:pPr>
      <w:r w:rsidRPr="00FC14F3">
        <w:rPr>
          <w:spacing w:val="-1"/>
          <w:sz w:val="22"/>
          <w:szCs w:val="22"/>
        </w:rPr>
        <w:t>развијуинтересовања</w:t>
      </w:r>
      <w:r w:rsidRPr="00FC14F3">
        <w:rPr>
          <w:sz w:val="22"/>
          <w:szCs w:val="22"/>
        </w:rPr>
        <w:t>и</w:t>
      </w:r>
      <w:r w:rsidRPr="00FC14F3">
        <w:rPr>
          <w:spacing w:val="-1"/>
          <w:sz w:val="22"/>
          <w:szCs w:val="22"/>
        </w:rPr>
        <w:t>мотивацију</w:t>
      </w:r>
      <w:r w:rsidRPr="00FC14F3">
        <w:rPr>
          <w:sz w:val="22"/>
          <w:szCs w:val="22"/>
        </w:rPr>
        <w:t>за</w:t>
      </w:r>
      <w:r w:rsidRPr="00FC14F3">
        <w:rPr>
          <w:spacing w:val="-1"/>
          <w:sz w:val="22"/>
          <w:szCs w:val="22"/>
        </w:rPr>
        <w:t>учење</w:t>
      </w:r>
      <w:r w:rsidRPr="00FC14F3">
        <w:rPr>
          <w:sz w:val="22"/>
          <w:szCs w:val="22"/>
        </w:rPr>
        <w:t>српскогјезикаитако</w:t>
      </w:r>
      <w:r w:rsidRPr="00FC14F3">
        <w:rPr>
          <w:spacing w:val="-1"/>
          <w:sz w:val="22"/>
          <w:szCs w:val="22"/>
        </w:rPr>
        <w:t>стекнувећукомуникативнукомпетенцију</w:t>
      </w:r>
      <w:r w:rsidRPr="00FC14F3">
        <w:rPr>
          <w:sz w:val="22"/>
          <w:szCs w:val="22"/>
        </w:rPr>
        <w:t xml:space="preserve"> и </w:t>
      </w:r>
      <w:r w:rsidRPr="00FC14F3">
        <w:rPr>
          <w:spacing w:val="-1"/>
          <w:sz w:val="22"/>
          <w:szCs w:val="22"/>
        </w:rPr>
        <w:t xml:space="preserve">способностразмишљања </w:t>
      </w:r>
      <w:r w:rsidRPr="00FC14F3">
        <w:rPr>
          <w:sz w:val="22"/>
          <w:szCs w:val="22"/>
        </w:rPr>
        <w:t xml:space="preserve">на </w:t>
      </w:r>
      <w:r w:rsidRPr="00FC14F3">
        <w:rPr>
          <w:spacing w:val="-1"/>
          <w:sz w:val="22"/>
          <w:szCs w:val="22"/>
        </w:rPr>
        <w:t>њему.</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spacing w:line="275" w:lineRule="exact"/>
        <w:rPr>
          <w:rFonts w:ascii="Times New Roman" w:hAnsi="Times New Roman" w:cs="Times New Roman"/>
          <w:b w:val="0"/>
          <w:bCs w:val="0"/>
          <w:sz w:val="22"/>
          <w:szCs w:val="22"/>
        </w:rPr>
      </w:pPr>
      <w:r w:rsidRPr="00FC14F3">
        <w:rPr>
          <w:rFonts w:ascii="Times New Roman" w:hAnsi="Times New Roman" w:cs="Times New Roman"/>
          <w:sz w:val="22"/>
          <w:szCs w:val="22"/>
        </w:rPr>
        <w:lastRenderedPageBreak/>
        <w:t>Оперативни</w:t>
      </w:r>
      <w:r w:rsidRPr="00FC14F3">
        <w:rPr>
          <w:rFonts w:ascii="Times New Roman" w:hAnsi="Times New Roman" w:cs="Times New Roman"/>
          <w:spacing w:val="-1"/>
          <w:sz w:val="22"/>
          <w:szCs w:val="22"/>
        </w:rPr>
        <w:t xml:space="preserve"> задаци</w:t>
      </w:r>
    </w:p>
    <w:p w:rsidR="00CF6EAA" w:rsidRPr="00FC14F3" w:rsidRDefault="00CF6EAA" w:rsidP="00CF6EAA">
      <w:pPr>
        <w:pStyle w:val="BodyText"/>
        <w:spacing w:line="275" w:lineRule="exact"/>
        <w:ind w:left="820"/>
        <w:rPr>
          <w:sz w:val="22"/>
          <w:szCs w:val="22"/>
        </w:rPr>
      </w:pPr>
      <w:r w:rsidRPr="00FC14F3">
        <w:rPr>
          <w:sz w:val="22"/>
          <w:szCs w:val="22"/>
        </w:rPr>
        <w:t xml:space="preserve">Ученици </w:t>
      </w:r>
      <w:r w:rsidRPr="00FC14F3">
        <w:rPr>
          <w:spacing w:val="-1"/>
          <w:sz w:val="22"/>
          <w:szCs w:val="22"/>
        </w:rPr>
        <w:t>требада:</w:t>
      </w:r>
    </w:p>
    <w:p w:rsidR="00CF6EAA" w:rsidRPr="00FC14F3" w:rsidRDefault="00CF6EAA" w:rsidP="00CF6EAA">
      <w:pPr>
        <w:pStyle w:val="BodyText"/>
        <w:widowControl w:val="0"/>
        <w:numPr>
          <w:ilvl w:val="0"/>
          <w:numId w:val="156"/>
        </w:numPr>
        <w:tabs>
          <w:tab w:val="left" w:pos="461"/>
        </w:tabs>
        <w:ind w:right="120" w:hanging="360"/>
        <w:rPr>
          <w:sz w:val="22"/>
          <w:szCs w:val="22"/>
        </w:rPr>
      </w:pPr>
      <w:r w:rsidRPr="00FC14F3">
        <w:rPr>
          <w:spacing w:val="-1"/>
          <w:sz w:val="22"/>
          <w:szCs w:val="22"/>
        </w:rPr>
        <w:t>стичујезичку</w:t>
      </w:r>
      <w:r w:rsidRPr="00FC14F3">
        <w:rPr>
          <w:sz w:val="22"/>
          <w:szCs w:val="22"/>
        </w:rPr>
        <w:t>и</w:t>
      </w:r>
      <w:r w:rsidRPr="00FC14F3">
        <w:rPr>
          <w:spacing w:val="-1"/>
          <w:sz w:val="22"/>
          <w:szCs w:val="22"/>
        </w:rPr>
        <w:t>комуникативнукомпетенцијуусвајањем</w:t>
      </w:r>
      <w:r w:rsidRPr="00FC14F3">
        <w:rPr>
          <w:sz w:val="22"/>
          <w:szCs w:val="22"/>
        </w:rPr>
        <w:t>новихзнањао</w:t>
      </w:r>
      <w:r w:rsidRPr="00FC14F3">
        <w:rPr>
          <w:spacing w:val="-1"/>
          <w:sz w:val="22"/>
          <w:szCs w:val="22"/>
        </w:rPr>
        <w:t>српскомјезикупутем</w:t>
      </w:r>
      <w:r w:rsidRPr="00FC14F3">
        <w:rPr>
          <w:sz w:val="22"/>
          <w:szCs w:val="22"/>
        </w:rPr>
        <w:t>наставеграматикеи</w:t>
      </w:r>
      <w:r w:rsidRPr="00FC14F3">
        <w:rPr>
          <w:spacing w:val="-1"/>
          <w:sz w:val="22"/>
          <w:szCs w:val="22"/>
        </w:rPr>
        <w:t>богаћењем</w:t>
      </w:r>
      <w:r w:rsidRPr="00FC14F3">
        <w:rPr>
          <w:sz w:val="22"/>
          <w:szCs w:val="22"/>
        </w:rPr>
        <w:t>речникаодоко250/400новихречии израза;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pacing w:val="-1"/>
          <w:sz w:val="22"/>
          <w:szCs w:val="22"/>
        </w:rPr>
        <w:t xml:space="preserve">разумејуна </w:t>
      </w:r>
      <w:r w:rsidRPr="00FC14F3">
        <w:rPr>
          <w:sz w:val="22"/>
          <w:szCs w:val="22"/>
        </w:rPr>
        <w:t>слух новитексту</w:t>
      </w:r>
      <w:r w:rsidRPr="00FC14F3">
        <w:rPr>
          <w:spacing w:val="-1"/>
          <w:sz w:val="22"/>
          <w:szCs w:val="22"/>
        </w:rPr>
        <w:t>оквирутематике;</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коригују </w:t>
      </w:r>
      <w:r w:rsidRPr="00FC14F3">
        <w:rPr>
          <w:spacing w:val="-1"/>
          <w:sz w:val="22"/>
          <w:szCs w:val="22"/>
        </w:rPr>
        <w:t>грешке</w:t>
      </w:r>
      <w:r w:rsidRPr="00FC14F3">
        <w:rPr>
          <w:sz w:val="22"/>
          <w:szCs w:val="22"/>
        </w:rPr>
        <w:t xml:space="preserve"> које се </w:t>
      </w:r>
      <w:r w:rsidRPr="00FC14F3">
        <w:rPr>
          <w:spacing w:val="-1"/>
          <w:sz w:val="22"/>
          <w:szCs w:val="22"/>
        </w:rPr>
        <w:t>јављају</w:t>
      </w:r>
      <w:r w:rsidRPr="00FC14F3">
        <w:rPr>
          <w:sz w:val="22"/>
          <w:szCs w:val="22"/>
        </w:rPr>
        <w:t xml:space="preserve"> насвим </w:t>
      </w:r>
      <w:r w:rsidRPr="00FC14F3">
        <w:rPr>
          <w:spacing w:val="-1"/>
          <w:sz w:val="22"/>
          <w:szCs w:val="22"/>
        </w:rPr>
        <w:t>језичким</w:t>
      </w:r>
      <w:r w:rsidRPr="00FC14F3">
        <w:rPr>
          <w:sz w:val="22"/>
          <w:szCs w:val="22"/>
        </w:rPr>
        <w:t xml:space="preserve"> нивоима;</w:t>
      </w:r>
    </w:p>
    <w:p w:rsidR="00CF6EAA" w:rsidRPr="00FC14F3" w:rsidRDefault="00CF6EAA" w:rsidP="00CF6EAA">
      <w:pPr>
        <w:pStyle w:val="BodyText"/>
        <w:widowControl w:val="0"/>
        <w:numPr>
          <w:ilvl w:val="0"/>
          <w:numId w:val="156"/>
        </w:numPr>
        <w:tabs>
          <w:tab w:val="left" w:pos="461"/>
        </w:tabs>
        <w:ind w:right="120" w:hanging="360"/>
        <w:jc w:val="left"/>
        <w:rPr>
          <w:sz w:val="22"/>
          <w:szCs w:val="22"/>
        </w:rPr>
      </w:pPr>
      <w:r w:rsidRPr="00FC14F3">
        <w:rPr>
          <w:sz w:val="22"/>
          <w:szCs w:val="22"/>
        </w:rPr>
        <w:t>самосталночитају</w:t>
      </w:r>
      <w:r w:rsidRPr="00FC14F3">
        <w:rPr>
          <w:spacing w:val="-1"/>
          <w:sz w:val="22"/>
          <w:szCs w:val="22"/>
        </w:rPr>
        <w:t>дужетекстове,</w:t>
      </w:r>
      <w:r w:rsidRPr="00FC14F3">
        <w:rPr>
          <w:sz w:val="22"/>
          <w:szCs w:val="22"/>
        </w:rPr>
        <w:t>у</w:t>
      </w:r>
      <w:r w:rsidRPr="00FC14F3">
        <w:rPr>
          <w:spacing w:val="-1"/>
          <w:sz w:val="22"/>
          <w:szCs w:val="22"/>
        </w:rPr>
        <w:t>односу</w:t>
      </w:r>
      <w:r w:rsidRPr="00FC14F3">
        <w:rPr>
          <w:sz w:val="22"/>
          <w:szCs w:val="22"/>
        </w:rPr>
        <w:t>напретходниразред,различитогжанра са</w:t>
      </w:r>
      <w:r w:rsidRPr="00FC14F3">
        <w:rPr>
          <w:spacing w:val="-1"/>
          <w:sz w:val="22"/>
          <w:szCs w:val="22"/>
        </w:rPr>
        <w:t xml:space="preserve"> упознавањем културногконтекста;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даље се </w:t>
      </w:r>
      <w:r w:rsidRPr="00FC14F3">
        <w:rPr>
          <w:spacing w:val="-1"/>
          <w:sz w:val="22"/>
          <w:szCs w:val="22"/>
        </w:rPr>
        <w:t>оспособљавају</w:t>
      </w:r>
      <w:r w:rsidRPr="00FC14F3">
        <w:rPr>
          <w:sz w:val="22"/>
          <w:szCs w:val="22"/>
        </w:rPr>
        <w:t xml:space="preserve"> за </w:t>
      </w:r>
      <w:r w:rsidRPr="00FC14F3">
        <w:rPr>
          <w:spacing w:val="-1"/>
          <w:sz w:val="22"/>
          <w:szCs w:val="22"/>
        </w:rPr>
        <w:t>анализу текста;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даље се </w:t>
      </w:r>
      <w:r w:rsidRPr="00FC14F3">
        <w:rPr>
          <w:spacing w:val="-1"/>
          <w:sz w:val="22"/>
          <w:szCs w:val="22"/>
        </w:rPr>
        <w:t>оспособљавају</w:t>
      </w:r>
      <w:r w:rsidRPr="00FC14F3">
        <w:rPr>
          <w:sz w:val="22"/>
          <w:szCs w:val="22"/>
        </w:rPr>
        <w:t xml:space="preserve"> за садржајну и </w:t>
      </w:r>
      <w:r w:rsidRPr="00FC14F3">
        <w:rPr>
          <w:spacing w:val="-1"/>
          <w:sz w:val="22"/>
          <w:szCs w:val="22"/>
        </w:rPr>
        <w:t>естетскуанализутекста;</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оспособе сеза коректно писмено </w:t>
      </w:r>
      <w:r w:rsidRPr="00FC14F3">
        <w:rPr>
          <w:spacing w:val="-1"/>
          <w:sz w:val="22"/>
          <w:szCs w:val="22"/>
        </w:rPr>
        <w:t>изражавање</w:t>
      </w:r>
      <w:r w:rsidRPr="00FC14F3">
        <w:rPr>
          <w:sz w:val="22"/>
          <w:szCs w:val="22"/>
        </w:rPr>
        <w:t>у</w:t>
      </w:r>
      <w:r w:rsidRPr="00FC14F3">
        <w:rPr>
          <w:spacing w:val="-1"/>
          <w:sz w:val="22"/>
          <w:szCs w:val="22"/>
        </w:rPr>
        <w:t>оквиру</w:t>
      </w:r>
      <w:r w:rsidRPr="00FC14F3">
        <w:rPr>
          <w:sz w:val="22"/>
          <w:szCs w:val="22"/>
        </w:rPr>
        <w:t xml:space="preserve"> језичке и </w:t>
      </w:r>
      <w:r w:rsidRPr="00FC14F3">
        <w:rPr>
          <w:spacing w:val="-1"/>
          <w:sz w:val="22"/>
          <w:szCs w:val="22"/>
        </w:rPr>
        <w:t>лексичкеграђе;</w:t>
      </w:r>
    </w:p>
    <w:p w:rsidR="00CF6EAA" w:rsidRPr="00FC14F3" w:rsidRDefault="00CF6EAA" w:rsidP="00CF6EAA">
      <w:pPr>
        <w:pStyle w:val="BodyText"/>
        <w:widowControl w:val="0"/>
        <w:numPr>
          <w:ilvl w:val="0"/>
          <w:numId w:val="156"/>
        </w:numPr>
        <w:tabs>
          <w:tab w:val="left" w:pos="461"/>
        </w:tabs>
        <w:ind w:hanging="360"/>
        <w:jc w:val="left"/>
        <w:rPr>
          <w:sz w:val="22"/>
          <w:szCs w:val="22"/>
        </w:rPr>
      </w:pPr>
      <w:r w:rsidRPr="00FC14F3">
        <w:rPr>
          <w:sz w:val="22"/>
          <w:szCs w:val="22"/>
        </w:rPr>
        <w:t xml:space="preserve">оспособе седа користе језичке приручнике и </w:t>
      </w:r>
      <w:r w:rsidRPr="00FC14F3">
        <w:rPr>
          <w:spacing w:val="-1"/>
          <w:sz w:val="22"/>
          <w:szCs w:val="22"/>
        </w:rPr>
        <w:t>речнике.</w:t>
      </w: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spacing w:before="69"/>
        <w:ind w:left="85" w:right="104"/>
        <w:jc w:val="center"/>
        <w:rPr>
          <w:sz w:val="22"/>
          <w:szCs w:val="22"/>
        </w:rPr>
      </w:pPr>
      <w:r w:rsidRPr="00FC14F3">
        <w:rPr>
          <w:spacing w:val="-1"/>
          <w:sz w:val="22"/>
          <w:szCs w:val="22"/>
        </w:rPr>
        <w:t>САДРЖАЈИПРОГРАМА</w:t>
      </w: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spacing w:before="69"/>
        <w:ind w:left="820"/>
        <w:rPr>
          <w:sz w:val="22"/>
          <w:szCs w:val="22"/>
        </w:rPr>
      </w:pPr>
      <w:r w:rsidRPr="00FC14F3">
        <w:rPr>
          <w:spacing w:val="-1"/>
          <w:sz w:val="22"/>
          <w:szCs w:val="22"/>
        </w:rPr>
        <w:t>ТЕМАТИКА</w:t>
      </w:r>
    </w:p>
    <w:p w:rsidR="00CF6EAA" w:rsidRPr="00FC14F3" w:rsidRDefault="00CF6EAA" w:rsidP="00CF6EAA">
      <w:pPr>
        <w:pStyle w:val="BodyText"/>
        <w:ind w:left="100"/>
        <w:rPr>
          <w:sz w:val="22"/>
          <w:szCs w:val="22"/>
        </w:rPr>
      </w:pPr>
      <w:r w:rsidRPr="00FC14F3">
        <w:rPr>
          <w:b/>
          <w:sz w:val="22"/>
          <w:szCs w:val="22"/>
        </w:rPr>
        <w:t>Школа</w:t>
      </w:r>
      <w:r w:rsidRPr="00FC14F3">
        <w:rPr>
          <w:sz w:val="22"/>
          <w:szCs w:val="22"/>
        </w:rPr>
        <w:t>:могућности</w:t>
      </w:r>
      <w:r w:rsidRPr="00FC14F3">
        <w:rPr>
          <w:spacing w:val="-1"/>
          <w:sz w:val="22"/>
          <w:szCs w:val="22"/>
        </w:rPr>
        <w:t>даљег</w:t>
      </w:r>
      <w:r w:rsidRPr="00FC14F3">
        <w:rPr>
          <w:sz w:val="22"/>
          <w:szCs w:val="22"/>
        </w:rPr>
        <w:t>школовања;</w:t>
      </w:r>
      <w:r w:rsidRPr="00FC14F3">
        <w:rPr>
          <w:spacing w:val="-1"/>
          <w:sz w:val="22"/>
          <w:szCs w:val="22"/>
        </w:rPr>
        <w:t>средњеобразовање,</w:t>
      </w:r>
      <w:r w:rsidRPr="00FC14F3">
        <w:rPr>
          <w:sz w:val="22"/>
          <w:szCs w:val="22"/>
        </w:rPr>
        <w:t>вишеивисоке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ind w:left="-28"/>
        <w:rPr>
          <w:rFonts w:ascii="Times New Roman" w:eastAsia="Times New Roman" w:hAnsi="Times New Roman" w:cs="Times New Roman"/>
        </w:rPr>
      </w:pPr>
      <w:r w:rsidRPr="00FC14F3">
        <w:rPr>
          <w:rFonts w:ascii="Times New Roman" w:hAnsi="Times New Roman" w:cs="Times New Roman"/>
          <w:b/>
        </w:rPr>
        <w:t>Изживота</w:t>
      </w:r>
      <w:r w:rsidRPr="00FC14F3">
        <w:rPr>
          <w:rFonts w:ascii="Times New Roman" w:hAnsi="Times New Roman" w:cs="Times New Roman"/>
          <w:b/>
          <w:spacing w:val="-1"/>
        </w:rPr>
        <w:t>младих</w:t>
      </w:r>
      <w:r w:rsidRPr="00FC14F3">
        <w:rPr>
          <w:rFonts w:ascii="Times New Roman" w:hAnsi="Times New Roman" w:cs="Times New Roman"/>
          <w:spacing w:val="-1"/>
        </w:rPr>
        <w:t>:</w:t>
      </w:r>
      <w:r w:rsidRPr="00FC14F3">
        <w:rPr>
          <w:rFonts w:ascii="Times New Roman" w:hAnsi="Times New Roman" w:cs="Times New Roman"/>
        </w:rPr>
        <w:t>разне</w:t>
      </w:r>
      <w:r w:rsidRPr="00FC14F3">
        <w:rPr>
          <w:rFonts w:ascii="Times New Roman" w:hAnsi="Times New Roman" w:cs="Times New Roman"/>
          <w:spacing w:val="-1"/>
        </w:rPr>
        <w:t>акције;логоровање;</w:t>
      </w:r>
      <w:r w:rsidRPr="00FC14F3">
        <w:rPr>
          <w:rFonts w:ascii="Times New Roman" w:hAnsi="Times New Roman" w:cs="Times New Roman"/>
        </w:rPr>
        <w:t>лична</w:t>
      </w:r>
      <w:r w:rsidRPr="00FC14F3">
        <w:rPr>
          <w:rFonts w:ascii="Times New Roman" w:hAnsi="Times New Roman" w:cs="Times New Roman"/>
          <w:spacing w:val="-1"/>
        </w:rPr>
        <w:t>интересовања</w:t>
      </w:r>
      <w:r w:rsidRPr="00FC14F3">
        <w:rPr>
          <w:rFonts w:ascii="Times New Roman" w:hAnsi="Times New Roman" w:cs="Times New Roman"/>
        </w:rPr>
        <w:t>младих;</w:t>
      </w:r>
    </w:p>
    <w:p w:rsidR="00CF6EAA" w:rsidRPr="00FC14F3" w:rsidRDefault="00CF6EAA" w:rsidP="00CF6EAA">
      <w:pPr>
        <w:pStyle w:val="BodyText"/>
        <w:rPr>
          <w:sz w:val="22"/>
          <w:szCs w:val="22"/>
        </w:rPr>
      </w:pPr>
      <w:r w:rsidRPr="00FC14F3">
        <w:rPr>
          <w:sz w:val="22"/>
          <w:szCs w:val="22"/>
        </w:rPr>
        <w:t xml:space="preserve">такмичења, смотре, </w:t>
      </w:r>
      <w:r w:rsidRPr="00FC14F3">
        <w:rPr>
          <w:spacing w:val="-1"/>
          <w:sz w:val="22"/>
          <w:szCs w:val="22"/>
        </w:rPr>
        <w:t>фестивали;облачењемладих;болести</w:t>
      </w:r>
      <w:r w:rsidRPr="00FC14F3">
        <w:rPr>
          <w:sz w:val="22"/>
          <w:szCs w:val="22"/>
        </w:rPr>
        <w:t xml:space="preserve">зависности и </w:t>
      </w:r>
      <w:r w:rsidRPr="00FC14F3">
        <w:rPr>
          <w:spacing w:val="-1"/>
          <w:sz w:val="22"/>
          <w:szCs w:val="22"/>
        </w:rPr>
        <w:t>млади;</w:t>
      </w:r>
      <w:r w:rsidRPr="00FC14F3">
        <w:rPr>
          <w:sz w:val="22"/>
          <w:szCs w:val="22"/>
        </w:rPr>
        <w:t>посете галерији слика,</w:t>
      </w:r>
      <w:r w:rsidRPr="00FC14F3">
        <w:rPr>
          <w:spacing w:val="-1"/>
          <w:sz w:val="22"/>
          <w:szCs w:val="22"/>
        </w:rPr>
        <w:t>научнафантастика.</w:t>
      </w:r>
    </w:p>
    <w:p w:rsidR="00CF6EAA" w:rsidRPr="00FC14F3" w:rsidRDefault="00CF6EAA" w:rsidP="00CF6EAA">
      <w:pPr>
        <w:pStyle w:val="BodyText"/>
        <w:ind w:right="118" w:firstLine="720"/>
        <w:rPr>
          <w:sz w:val="22"/>
          <w:szCs w:val="22"/>
        </w:rPr>
      </w:pPr>
      <w:r w:rsidRPr="00FC14F3">
        <w:rPr>
          <w:b/>
          <w:sz w:val="22"/>
          <w:szCs w:val="22"/>
        </w:rPr>
        <w:t>Друштвои</w:t>
      </w:r>
      <w:r w:rsidRPr="00FC14F3">
        <w:rPr>
          <w:b/>
          <w:spacing w:val="-1"/>
          <w:sz w:val="22"/>
          <w:szCs w:val="22"/>
        </w:rPr>
        <w:t>природа:</w:t>
      </w:r>
      <w:r w:rsidRPr="00FC14F3">
        <w:rPr>
          <w:sz w:val="22"/>
          <w:szCs w:val="22"/>
        </w:rPr>
        <w:t>актуелнетеме;из</w:t>
      </w:r>
      <w:r w:rsidRPr="00FC14F3">
        <w:rPr>
          <w:spacing w:val="-1"/>
          <w:sz w:val="22"/>
          <w:szCs w:val="22"/>
        </w:rPr>
        <w:t>националнеисторијеСрба;</w:t>
      </w:r>
      <w:r w:rsidRPr="00FC14F3">
        <w:rPr>
          <w:sz w:val="22"/>
          <w:szCs w:val="22"/>
        </w:rPr>
        <w:t>значајни</w:t>
      </w:r>
      <w:r w:rsidRPr="00FC14F3">
        <w:rPr>
          <w:spacing w:val="-1"/>
          <w:sz w:val="22"/>
          <w:szCs w:val="22"/>
        </w:rPr>
        <w:t>догађаји</w:t>
      </w:r>
      <w:r w:rsidRPr="00FC14F3">
        <w:rPr>
          <w:sz w:val="22"/>
          <w:szCs w:val="22"/>
        </w:rPr>
        <w:t>изисторијесрпске</w:t>
      </w:r>
      <w:r w:rsidRPr="00FC14F3">
        <w:rPr>
          <w:spacing w:val="-1"/>
          <w:sz w:val="22"/>
          <w:szCs w:val="22"/>
        </w:rPr>
        <w:t>културе;значајнекултурнеинституције:библиотеке,</w:t>
      </w:r>
      <w:r w:rsidRPr="00FC14F3">
        <w:rPr>
          <w:sz w:val="22"/>
          <w:szCs w:val="22"/>
        </w:rPr>
        <w:t xml:space="preserve">Матица српска; </w:t>
      </w:r>
      <w:r w:rsidRPr="00FC14F3">
        <w:rPr>
          <w:spacing w:val="-1"/>
          <w:sz w:val="22"/>
          <w:szCs w:val="22"/>
        </w:rPr>
        <w:t>природне</w:t>
      </w:r>
      <w:r w:rsidRPr="00FC14F3">
        <w:rPr>
          <w:sz w:val="22"/>
          <w:szCs w:val="22"/>
        </w:rPr>
        <w:t xml:space="preserve"> лепоте наше земље.</w:t>
      </w:r>
    </w:p>
    <w:p w:rsidR="00CF6EAA" w:rsidRPr="00FC14F3" w:rsidRDefault="00CF6EAA" w:rsidP="00CF6EAA">
      <w:pPr>
        <w:pStyle w:val="BodyText"/>
        <w:ind w:right="119" w:firstLine="720"/>
        <w:rPr>
          <w:sz w:val="22"/>
          <w:szCs w:val="22"/>
        </w:rPr>
      </w:pPr>
      <w:r w:rsidRPr="00FC14F3">
        <w:rPr>
          <w:b/>
          <w:spacing w:val="-1"/>
          <w:sz w:val="22"/>
          <w:szCs w:val="22"/>
        </w:rPr>
        <w:t>Комуникативнефункције</w:t>
      </w:r>
      <w:r w:rsidRPr="00FC14F3">
        <w:rPr>
          <w:spacing w:val="-1"/>
          <w:sz w:val="22"/>
          <w:szCs w:val="22"/>
        </w:rPr>
        <w:t>:слагањеилинеслагање</w:t>
      </w:r>
      <w:r w:rsidRPr="00FC14F3">
        <w:rPr>
          <w:sz w:val="22"/>
          <w:szCs w:val="22"/>
        </w:rPr>
        <w:t xml:space="preserve">са </w:t>
      </w:r>
      <w:r w:rsidRPr="00FC14F3">
        <w:rPr>
          <w:spacing w:val="-1"/>
          <w:sz w:val="22"/>
          <w:szCs w:val="22"/>
        </w:rPr>
        <w:t>мишљењем</w:t>
      </w:r>
      <w:r w:rsidRPr="00FC14F3">
        <w:rPr>
          <w:sz w:val="22"/>
          <w:szCs w:val="22"/>
        </w:rPr>
        <w:t>саговорника,изражавање</w:t>
      </w:r>
      <w:r w:rsidRPr="00FC14F3">
        <w:rPr>
          <w:spacing w:val="-1"/>
          <w:sz w:val="22"/>
          <w:szCs w:val="22"/>
        </w:rPr>
        <w:t>толерантног</w:t>
      </w:r>
      <w:r w:rsidRPr="00FC14F3">
        <w:rPr>
          <w:sz w:val="22"/>
          <w:szCs w:val="22"/>
        </w:rPr>
        <w:t>ставапремасаговорнику,</w:t>
      </w:r>
      <w:r w:rsidRPr="00FC14F3">
        <w:rPr>
          <w:spacing w:val="-1"/>
          <w:sz w:val="22"/>
          <w:szCs w:val="22"/>
        </w:rPr>
        <w:t>одобравање</w:t>
      </w:r>
      <w:r w:rsidRPr="00FC14F3">
        <w:rPr>
          <w:sz w:val="22"/>
          <w:szCs w:val="22"/>
        </w:rPr>
        <w:t>нечијег</w:t>
      </w:r>
      <w:r w:rsidRPr="00FC14F3">
        <w:rPr>
          <w:spacing w:val="-1"/>
          <w:sz w:val="22"/>
          <w:szCs w:val="22"/>
        </w:rPr>
        <w:t>поступка,</w:t>
      </w:r>
      <w:r w:rsidRPr="00FC14F3">
        <w:rPr>
          <w:sz w:val="22"/>
          <w:szCs w:val="22"/>
        </w:rPr>
        <w:t>приговор;изражавањеуверености,</w:t>
      </w:r>
      <w:r w:rsidRPr="00FC14F3">
        <w:rPr>
          <w:spacing w:val="-1"/>
          <w:sz w:val="22"/>
          <w:szCs w:val="22"/>
        </w:rPr>
        <w:t>неуверености,</w:t>
      </w:r>
      <w:r w:rsidRPr="00FC14F3">
        <w:rPr>
          <w:sz w:val="22"/>
          <w:szCs w:val="22"/>
        </w:rPr>
        <w:t>давањепредности,савета,оцене;</w:t>
      </w:r>
      <w:r w:rsidRPr="00FC14F3">
        <w:rPr>
          <w:spacing w:val="-1"/>
          <w:sz w:val="22"/>
          <w:szCs w:val="22"/>
        </w:rPr>
        <w:t>исказивањесимпатије,обећања,</w:t>
      </w:r>
      <w:r w:rsidRPr="00FC14F3">
        <w:rPr>
          <w:sz w:val="22"/>
          <w:szCs w:val="22"/>
        </w:rPr>
        <w:t>изражавање</w:t>
      </w:r>
      <w:r w:rsidRPr="00FC14F3">
        <w:rPr>
          <w:spacing w:val="-1"/>
          <w:sz w:val="22"/>
          <w:szCs w:val="22"/>
        </w:rPr>
        <w:t>осећаја</w:t>
      </w:r>
      <w:r w:rsidRPr="00FC14F3">
        <w:rPr>
          <w:sz w:val="22"/>
          <w:szCs w:val="22"/>
        </w:rPr>
        <w:t xml:space="preserve">иосећања, </w:t>
      </w:r>
      <w:r w:rsidRPr="00FC14F3">
        <w:rPr>
          <w:spacing w:val="-1"/>
          <w:sz w:val="22"/>
          <w:szCs w:val="22"/>
        </w:rPr>
        <w:t>опраштање.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820"/>
        <w:rPr>
          <w:sz w:val="22"/>
          <w:szCs w:val="22"/>
        </w:rPr>
      </w:pPr>
      <w:r w:rsidRPr="00FC14F3">
        <w:rPr>
          <w:spacing w:val="-1"/>
          <w:sz w:val="22"/>
          <w:szCs w:val="22"/>
        </w:rPr>
        <w:t>ГРАМАТИКА</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7" w:firstLine="720"/>
        <w:rPr>
          <w:sz w:val="22"/>
          <w:szCs w:val="22"/>
        </w:rPr>
      </w:pPr>
      <w:r w:rsidRPr="00FC14F3">
        <w:rPr>
          <w:sz w:val="22"/>
          <w:szCs w:val="22"/>
        </w:rPr>
        <w:t>Глаголи.</w:t>
      </w:r>
      <w:r w:rsidRPr="00FC14F3">
        <w:rPr>
          <w:spacing w:val="-1"/>
          <w:sz w:val="22"/>
          <w:szCs w:val="22"/>
        </w:rPr>
        <w:t>Глаголски</w:t>
      </w:r>
      <w:r w:rsidRPr="00FC14F3">
        <w:rPr>
          <w:sz w:val="22"/>
          <w:szCs w:val="22"/>
        </w:rPr>
        <w:t>вид</w:t>
      </w:r>
      <w:r w:rsidRPr="00FC14F3">
        <w:rPr>
          <w:spacing w:val="-1"/>
          <w:sz w:val="22"/>
          <w:szCs w:val="22"/>
        </w:rPr>
        <w:t>(свршени</w:t>
      </w:r>
      <w:r w:rsidRPr="00FC14F3">
        <w:rPr>
          <w:sz w:val="22"/>
          <w:szCs w:val="22"/>
        </w:rPr>
        <w:t>инесвршени,најчешћи</w:t>
      </w:r>
      <w:r w:rsidRPr="00FC14F3">
        <w:rPr>
          <w:spacing w:val="-1"/>
          <w:sz w:val="22"/>
          <w:szCs w:val="22"/>
        </w:rPr>
        <w:t>префикси</w:t>
      </w:r>
      <w:r w:rsidRPr="00FC14F3">
        <w:rPr>
          <w:sz w:val="22"/>
          <w:szCs w:val="22"/>
        </w:rPr>
        <w:t>и</w:t>
      </w:r>
      <w:r w:rsidRPr="00FC14F3">
        <w:rPr>
          <w:spacing w:val="-1"/>
          <w:sz w:val="22"/>
          <w:szCs w:val="22"/>
        </w:rPr>
        <w:t>суфикси</w:t>
      </w:r>
      <w:r w:rsidRPr="00FC14F3">
        <w:rPr>
          <w:sz w:val="22"/>
          <w:szCs w:val="22"/>
        </w:rPr>
        <w:t>у</w:t>
      </w:r>
      <w:r w:rsidRPr="00FC14F3">
        <w:rPr>
          <w:spacing w:val="-1"/>
          <w:sz w:val="22"/>
          <w:szCs w:val="22"/>
        </w:rPr>
        <w:t>творби</w:t>
      </w:r>
      <w:r w:rsidRPr="00FC14F3">
        <w:rPr>
          <w:sz w:val="22"/>
          <w:szCs w:val="22"/>
        </w:rPr>
        <w:t>глаголаињиховаулогаупромениглаголскогвида.Прозодијскеигласовнеалтернацијеу</w:t>
      </w:r>
      <w:r w:rsidRPr="00FC14F3">
        <w:rPr>
          <w:spacing w:val="-1"/>
          <w:sz w:val="22"/>
          <w:szCs w:val="22"/>
        </w:rPr>
        <w:t>промениглаголског</w:t>
      </w:r>
      <w:r w:rsidRPr="00FC14F3">
        <w:rPr>
          <w:sz w:val="22"/>
          <w:szCs w:val="22"/>
        </w:rPr>
        <w:t>вида;</w:t>
      </w:r>
      <w:r w:rsidRPr="00FC14F3">
        <w:rPr>
          <w:spacing w:val="-1"/>
          <w:sz w:val="22"/>
          <w:szCs w:val="22"/>
        </w:rPr>
        <w:t>глаголскирод</w:t>
      </w:r>
      <w:r w:rsidRPr="00FC14F3">
        <w:rPr>
          <w:sz w:val="22"/>
          <w:szCs w:val="22"/>
        </w:rPr>
        <w:t>-</w:t>
      </w:r>
      <w:r w:rsidRPr="00FC14F3">
        <w:rPr>
          <w:spacing w:val="-1"/>
          <w:sz w:val="22"/>
          <w:szCs w:val="22"/>
        </w:rPr>
        <w:t>прелазни</w:t>
      </w:r>
      <w:r w:rsidRPr="00FC14F3">
        <w:rPr>
          <w:sz w:val="22"/>
          <w:szCs w:val="22"/>
        </w:rPr>
        <w:t xml:space="preserve">инепрелазниглаголи, </w:t>
      </w:r>
      <w:r w:rsidRPr="00FC14F3">
        <w:rPr>
          <w:spacing w:val="-1"/>
          <w:sz w:val="22"/>
          <w:szCs w:val="22"/>
        </w:rPr>
        <w:t>повратни</w:t>
      </w:r>
      <w:r w:rsidRPr="00FC14F3">
        <w:rPr>
          <w:sz w:val="22"/>
          <w:szCs w:val="22"/>
        </w:rPr>
        <w:t xml:space="preserve"> глаголи).</w:t>
      </w:r>
    </w:p>
    <w:p w:rsidR="00CF6EAA" w:rsidRPr="00FC14F3" w:rsidRDefault="00CF6EAA" w:rsidP="00CF6EAA">
      <w:pPr>
        <w:pStyle w:val="BodyText"/>
        <w:ind w:right="118" w:firstLine="720"/>
        <w:rPr>
          <w:sz w:val="22"/>
          <w:szCs w:val="22"/>
        </w:rPr>
      </w:pPr>
      <w:r w:rsidRPr="00FC14F3">
        <w:rPr>
          <w:sz w:val="22"/>
          <w:szCs w:val="22"/>
        </w:rPr>
        <w:t>Прегледобразацапромене</w:t>
      </w:r>
      <w:r w:rsidRPr="00FC14F3">
        <w:rPr>
          <w:spacing w:val="-1"/>
          <w:sz w:val="22"/>
          <w:szCs w:val="22"/>
        </w:rPr>
        <w:t>глаголских</w:t>
      </w:r>
      <w:r w:rsidRPr="00FC14F3">
        <w:rPr>
          <w:sz w:val="22"/>
          <w:szCs w:val="22"/>
        </w:rPr>
        <w:t>облика:личниибезлични</w:t>
      </w:r>
      <w:r w:rsidRPr="00FC14F3">
        <w:rPr>
          <w:spacing w:val="-1"/>
          <w:sz w:val="22"/>
          <w:szCs w:val="22"/>
        </w:rPr>
        <w:t>глаголски</w:t>
      </w:r>
      <w:r w:rsidRPr="00FC14F3">
        <w:rPr>
          <w:sz w:val="22"/>
          <w:szCs w:val="22"/>
        </w:rPr>
        <w:t>облици</w:t>
      </w:r>
      <w:r w:rsidRPr="00FC14F3">
        <w:rPr>
          <w:spacing w:val="-1"/>
          <w:sz w:val="22"/>
          <w:szCs w:val="22"/>
        </w:rPr>
        <w:t>(инфинитив,</w:t>
      </w:r>
      <w:r w:rsidRPr="00FC14F3">
        <w:rPr>
          <w:sz w:val="22"/>
          <w:szCs w:val="22"/>
        </w:rPr>
        <w:t>глаголски</w:t>
      </w:r>
      <w:r w:rsidRPr="00FC14F3">
        <w:rPr>
          <w:spacing w:val="-1"/>
          <w:sz w:val="22"/>
          <w:szCs w:val="22"/>
        </w:rPr>
        <w:t>придеви).Творба</w:t>
      </w:r>
      <w:r w:rsidRPr="00FC14F3">
        <w:rPr>
          <w:sz w:val="22"/>
          <w:szCs w:val="22"/>
        </w:rPr>
        <w:t>глаголскихприлога</w:t>
      </w:r>
      <w:r w:rsidRPr="00FC14F3">
        <w:rPr>
          <w:spacing w:val="-1"/>
          <w:sz w:val="22"/>
          <w:szCs w:val="22"/>
        </w:rPr>
        <w:t>(Указивати</w:t>
      </w:r>
      <w:r w:rsidRPr="00FC14F3">
        <w:rPr>
          <w:sz w:val="22"/>
          <w:szCs w:val="22"/>
        </w:rPr>
        <w:t xml:space="preserve">напратеће </w:t>
      </w:r>
      <w:r w:rsidRPr="00FC14F3">
        <w:rPr>
          <w:spacing w:val="-1"/>
          <w:sz w:val="22"/>
          <w:szCs w:val="22"/>
        </w:rPr>
        <w:t>гласовне</w:t>
      </w:r>
      <w:r w:rsidRPr="00FC14F3">
        <w:rPr>
          <w:sz w:val="22"/>
          <w:szCs w:val="22"/>
        </w:rPr>
        <w:t xml:space="preserve"> и прозодијске промене).</w:t>
      </w:r>
    </w:p>
    <w:p w:rsidR="00CF6EAA" w:rsidRPr="00FC14F3" w:rsidRDefault="00CF6EAA" w:rsidP="00CF6EAA">
      <w:pPr>
        <w:pStyle w:val="BodyText"/>
        <w:ind w:right="116" w:firstLine="720"/>
        <w:rPr>
          <w:sz w:val="22"/>
          <w:szCs w:val="22"/>
        </w:rPr>
      </w:pPr>
      <w:r w:rsidRPr="00FC14F3">
        <w:rPr>
          <w:spacing w:val="-1"/>
          <w:sz w:val="22"/>
          <w:szCs w:val="22"/>
        </w:rPr>
        <w:t>Основно</w:t>
      </w:r>
      <w:r w:rsidRPr="00FC14F3">
        <w:rPr>
          <w:sz w:val="22"/>
          <w:szCs w:val="22"/>
        </w:rPr>
        <w:t>значење</w:t>
      </w:r>
      <w:r w:rsidRPr="00FC14F3">
        <w:rPr>
          <w:spacing w:val="-1"/>
          <w:sz w:val="22"/>
          <w:szCs w:val="22"/>
        </w:rPr>
        <w:t>презента,перфекта,футура</w:t>
      </w:r>
      <w:r w:rsidRPr="00FC14F3">
        <w:rPr>
          <w:sz w:val="22"/>
          <w:szCs w:val="22"/>
        </w:rPr>
        <w:t>I,</w:t>
      </w:r>
      <w:r w:rsidRPr="00FC14F3">
        <w:rPr>
          <w:spacing w:val="-1"/>
          <w:sz w:val="22"/>
          <w:szCs w:val="22"/>
        </w:rPr>
        <w:t>футура</w:t>
      </w:r>
      <w:r w:rsidRPr="00FC14F3">
        <w:rPr>
          <w:sz w:val="22"/>
          <w:szCs w:val="22"/>
        </w:rPr>
        <w:t>II,</w:t>
      </w:r>
      <w:r w:rsidRPr="00FC14F3">
        <w:rPr>
          <w:spacing w:val="-1"/>
          <w:sz w:val="22"/>
          <w:szCs w:val="22"/>
        </w:rPr>
        <w:t>потенцијала,императива</w:t>
      </w:r>
      <w:r w:rsidRPr="00FC14F3">
        <w:rPr>
          <w:sz w:val="22"/>
          <w:szCs w:val="22"/>
        </w:rPr>
        <w:t xml:space="preserve"> и инфинитива. Употреба </w:t>
      </w:r>
      <w:r w:rsidRPr="00FC14F3">
        <w:rPr>
          <w:spacing w:val="-1"/>
          <w:sz w:val="22"/>
          <w:szCs w:val="22"/>
        </w:rPr>
        <w:t>глаголских</w:t>
      </w:r>
      <w:r w:rsidRPr="00FC14F3">
        <w:rPr>
          <w:sz w:val="22"/>
          <w:szCs w:val="22"/>
        </w:rPr>
        <w:t xml:space="preserve"> прилога.</w:t>
      </w:r>
    </w:p>
    <w:p w:rsidR="00CF6EAA" w:rsidRPr="00FC14F3" w:rsidRDefault="00CF6EAA" w:rsidP="00CF6EAA">
      <w:pPr>
        <w:pStyle w:val="BodyText"/>
        <w:ind w:left="820"/>
        <w:rPr>
          <w:sz w:val="22"/>
          <w:szCs w:val="22"/>
        </w:rPr>
      </w:pPr>
      <w:r w:rsidRPr="00FC14F3">
        <w:rPr>
          <w:sz w:val="22"/>
          <w:szCs w:val="22"/>
        </w:rPr>
        <w:t xml:space="preserve">Употреба речи се  </w:t>
      </w:r>
      <w:r w:rsidRPr="00FC14F3">
        <w:rPr>
          <w:spacing w:val="-1"/>
          <w:sz w:val="22"/>
          <w:szCs w:val="22"/>
        </w:rPr>
        <w:t>(Повратни</w:t>
      </w:r>
      <w:r w:rsidRPr="00FC14F3">
        <w:rPr>
          <w:sz w:val="22"/>
          <w:szCs w:val="22"/>
        </w:rPr>
        <w:t xml:space="preserve"> глаголи).</w:t>
      </w:r>
    </w:p>
    <w:p w:rsidR="00CF6EAA" w:rsidRPr="00FC14F3" w:rsidRDefault="00CF6EAA" w:rsidP="00CF6EAA">
      <w:pPr>
        <w:pStyle w:val="BodyText"/>
        <w:ind w:right="116" w:firstLine="720"/>
        <w:rPr>
          <w:sz w:val="22"/>
          <w:szCs w:val="22"/>
        </w:rPr>
      </w:pPr>
      <w:r w:rsidRPr="00FC14F3">
        <w:rPr>
          <w:sz w:val="22"/>
          <w:szCs w:val="22"/>
        </w:rPr>
        <w:lastRenderedPageBreak/>
        <w:t>Сложенареченица:</w:t>
      </w:r>
      <w:r w:rsidRPr="00FC14F3">
        <w:rPr>
          <w:spacing w:val="-1"/>
          <w:sz w:val="22"/>
          <w:szCs w:val="22"/>
        </w:rPr>
        <w:t>независнасложенареченица;</w:t>
      </w:r>
      <w:r w:rsidRPr="00FC14F3">
        <w:rPr>
          <w:sz w:val="22"/>
          <w:szCs w:val="22"/>
        </w:rPr>
        <w:t>зависно-сложенареченица(објекатска,</w:t>
      </w:r>
      <w:r w:rsidRPr="00FC14F3">
        <w:rPr>
          <w:spacing w:val="-1"/>
          <w:sz w:val="22"/>
          <w:szCs w:val="22"/>
        </w:rPr>
        <w:t xml:space="preserve"> атрибутска,</w:t>
      </w:r>
      <w:r w:rsidRPr="00FC14F3">
        <w:rPr>
          <w:sz w:val="22"/>
          <w:szCs w:val="22"/>
        </w:rPr>
        <w:t xml:space="preserve"> начинска,намерна, </w:t>
      </w:r>
      <w:r w:rsidRPr="00FC14F3">
        <w:rPr>
          <w:spacing w:val="-1"/>
          <w:sz w:val="22"/>
          <w:szCs w:val="22"/>
        </w:rPr>
        <w:t xml:space="preserve">временска, </w:t>
      </w:r>
      <w:r w:rsidRPr="00FC14F3">
        <w:rPr>
          <w:sz w:val="22"/>
          <w:szCs w:val="22"/>
        </w:rPr>
        <w:t>месна,</w:t>
      </w:r>
      <w:r w:rsidRPr="00FC14F3">
        <w:rPr>
          <w:spacing w:val="-1"/>
          <w:sz w:val="22"/>
          <w:szCs w:val="22"/>
        </w:rPr>
        <w:t>узрочна,погодбена).</w:t>
      </w:r>
    </w:p>
    <w:p w:rsidR="00CF6EAA" w:rsidRPr="00FC14F3" w:rsidRDefault="00CF6EAA" w:rsidP="00CF6EAA">
      <w:pPr>
        <w:pStyle w:val="BodyText"/>
        <w:spacing w:line="480" w:lineRule="auto"/>
        <w:ind w:left="820" w:right="1346"/>
        <w:rPr>
          <w:sz w:val="22"/>
          <w:szCs w:val="22"/>
        </w:rPr>
      </w:pPr>
      <w:r w:rsidRPr="00FC14F3">
        <w:rPr>
          <w:sz w:val="22"/>
          <w:szCs w:val="22"/>
        </w:rPr>
        <w:t xml:space="preserve">Ред речиуреченици. </w:t>
      </w:r>
      <w:r w:rsidRPr="00FC14F3">
        <w:rPr>
          <w:spacing w:val="-1"/>
          <w:sz w:val="22"/>
          <w:szCs w:val="22"/>
        </w:rPr>
        <w:t>Редоследреченица</w:t>
      </w:r>
      <w:r w:rsidRPr="00FC14F3">
        <w:rPr>
          <w:sz w:val="22"/>
          <w:szCs w:val="22"/>
        </w:rPr>
        <w:t xml:space="preserve">у </w:t>
      </w:r>
      <w:r w:rsidRPr="00FC14F3">
        <w:rPr>
          <w:spacing w:val="-1"/>
          <w:sz w:val="22"/>
          <w:szCs w:val="22"/>
        </w:rPr>
        <w:t>сложеној</w:t>
      </w:r>
      <w:r w:rsidRPr="00FC14F3">
        <w:rPr>
          <w:sz w:val="22"/>
          <w:szCs w:val="22"/>
        </w:rPr>
        <w:t xml:space="preserve"> реченици.</w:t>
      </w:r>
      <w:r w:rsidRPr="00FC14F3">
        <w:rPr>
          <w:spacing w:val="-1"/>
          <w:sz w:val="22"/>
          <w:szCs w:val="22"/>
        </w:rPr>
        <w:t>ПРАВОПИС</w:t>
      </w:r>
    </w:p>
    <w:p w:rsidR="00CF6EAA" w:rsidRPr="00FC14F3" w:rsidRDefault="00CF6EAA" w:rsidP="00CF6EAA">
      <w:pPr>
        <w:pStyle w:val="BodyText"/>
        <w:spacing w:before="10"/>
        <w:ind w:right="118" w:firstLine="720"/>
        <w:rPr>
          <w:sz w:val="22"/>
          <w:szCs w:val="22"/>
        </w:rPr>
      </w:pPr>
      <w:r w:rsidRPr="00FC14F3">
        <w:rPr>
          <w:spacing w:val="-1"/>
          <w:sz w:val="22"/>
          <w:szCs w:val="22"/>
        </w:rPr>
        <w:t>Систематизација</w:t>
      </w:r>
      <w:r w:rsidRPr="00FC14F3">
        <w:rPr>
          <w:sz w:val="22"/>
          <w:szCs w:val="22"/>
        </w:rPr>
        <w:t>правописнихправилаусвојениху</w:t>
      </w:r>
      <w:r w:rsidRPr="00FC14F3">
        <w:rPr>
          <w:spacing w:val="-1"/>
          <w:sz w:val="22"/>
          <w:szCs w:val="22"/>
        </w:rPr>
        <w:t>претходним</w:t>
      </w:r>
      <w:r w:rsidRPr="00FC14F3">
        <w:rPr>
          <w:sz w:val="22"/>
          <w:szCs w:val="22"/>
        </w:rPr>
        <w:t>разредимауз</w:t>
      </w:r>
      <w:r w:rsidRPr="00FC14F3">
        <w:rPr>
          <w:spacing w:val="-1"/>
          <w:sz w:val="22"/>
          <w:szCs w:val="22"/>
        </w:rPr>
        <w:t>истицањеразличитих</w:t>
      </w:r>
      <w:r w:rsidRPr="00FC14F3">
        <w:rPr>
          <w:sz w:val="22"/>
          <w:szCs w:val="22"/>
        </w:rPr>
        <w:t>ортографских</w:t>
      </w:r>
      <w:r w:rsidRPr="00FC14F3">
        <w:rPr>
          <w:spacing w:val="-1"/>
          <w:sz w:val="22"/>
          <w:szCs w:val="22"/>
        </w:rPr>
        <w:t>решењакојасе</w:t>
      </w:r>
      <w:r w:rsidRPr="00FC14F3">
        <w:rPr>
          <w:sz w:val="22"/>
          <w:szCs w:val="22"/>
        </w:rPr>
        <w:t>примењујуу</w:t>
      </w:r>
      <w:r w:rsidRPr="00FC14F3">
        <w:rPr>
          <w:spacing w:val="-1"/>
          <w:sz w:val="22"/>
          <w:szCs w:val="22"/>
        </w:rPr>
        <w:t>матерњемјезику</w:t>
      </w:r>
      <w:r w:rsidRPr="00FC14F3">
        <w:rPr>
          <w:sz w:val="22"/>
          <w:szCs w:val="22"/>
        </w:rPr>
        <w:t xml:space="preserve">иу </w:t>
      </w:r>
      <w:r w:rsidRPr="00FC14F3">
        <w:rPr>
          <w:spacing w:val="-1"/>
          <w:sz w:val="22"/>
          <w:szCs w:val="22"/>
        </w:rPr>
        <w:t>нематерњем.</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820"/>
        <w:rPr>
          <w:sz w:val="22"/>
          <w:szCs w:val="22"/>
        </w:rPr>
      </w:pPr>
      <w:r w:rsidRPr="00FC14F3">
        <w:rPr>
          <w:spacing w:val="-1"/>
          <w:sz w:val="22"/>
          <w:szCs w:val="22"/>
        </w:rPr>
        <w:t>ГОВОРНЕВЕЖБЕ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22" w:firstLine="720"/>
        <w:rPr>
          <w:sz w:val="22"/>
          <w:szCs w:val="22"/>
        </w:rPr>
      </w:pPr>
      <w:r w:rsidRPr="00FC14F3">
        <w:rPr>
          <w:sz w:val="22"/>
          <w:szCs w:val="22"/>
        </w:rPr>
        <w:t>Препричавање</w:t>
      </w:r>
      <w:r w:rsidRPr="00FC14F3">
        <w:rPr>
          <w:spacing w:val="-1"/>
          <w:sz w:val="22"/>
          <w:szCs w:val="22"/>
        </w:rPr>
        <w:t>слушаногтекста,</w:t>
      </w:r>
      <w:r w:rsidRPr="00FC14F3">
        <w:rPr>
          <w:sz w:val="22"/>
          <w:szCs w:val="22"/>
        </w:rPr>
        <w:t>изношењеличногставаувезисапрочитаним текстом.</w:t>
      </w:r>
    </w:p>
    <w:p w:rsidR="00CF6EAA" w:rsidRPr="00FC14F3" w:rsidRDefault="00CF6EAA" w:rsidP="00CF6EAA">
      <w:pPr>
        <w:pStyle w:val="BodyText"/>
        <w:ind w:right="121" w:firstLine="720"/>
        <w:rPr>
          <w:sz w:val="22"/>
          <w:szCs w:val="22"/>
        </w:rPr>
      </w:pPr>
      <w:r w:rsidRPr="00FC14F3">
        <w:rPr>
          <w:sz w:val="22"/>
          <w:szCs w:val="22"/>
        </w:rPr>
        <w:t>Разговори:на</w:t>
      </w:r>
      <w:r w:rsidRPr="00FC14F3">
        <w:rPr>
          <w:spacing w:val="-1"/>
          <w:sz w:val="22"/>
          <w:szCs w:val="22"/>
        </w:rPr>
        <w:t>датутему,</w:t>
      </w:r>
      <w:r w:rsidRPr="00FC14F3">
        <w:rPr>
          <w:sz w:val="22"/>
          <w:szCs w:val="22"/>
        </w:rPr>
        <w:t>о</w:t>
      </w:r>
      <w:r w:rsidRPr="00FC14F3">
        <w:rPr>
          <w:spacing w:val="-1"/>
          <w:sz w:val="22"/>
          <w:szCs w:val="22"/>
        </w:rPr>
        <w:t>самостално</w:t>
      </w:r>
      <w:r w:rsidRPr="00FC14F3">
        <w:rPr>
          <w:sz w:val="22"/>
          <w:szCs w:val="22"/>
        </w:rPr>
        <w:t>прочитаномтексту,о</w:t>
      </w:r>
      <w:r w:rsidRPr="00FC14F3">
        <w:rPr>
          <w:spacing w:val="-1"/>
          <w:sz w:val="22"/>
          <w:szCs w:val="22"/>
        </w:rPr>
        <w:t>позоришној</w:t>
      </w:r>
      <w:r w:rsidRPr="00FC14F3">
        <w:rPr>
          <w:sz w:val="22"/>
          <w:szCs w:val="22"/>
        </w:rPr>
        <w:t>представи и др.</w:t>
      </w: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pacing w:before="69"/>
        <w:ind w:left="820" w:right="1346"/>
        <w:rPr>
          <w:sz w:val="22"/>
          <w:szCs w:val="22"/>
        </w:rPr>
      </w:pPr>
      <w:r w:rsidRPr="00FC14F3">
        <w:rPr>
          <w:sz w:val="22"/>
          <w:szCs w:val="22"/>
        </w:rPr>
        <w:t xml:space="preserve">Анализа </w:t>
      </w:r>
      <w:r w:rsidRPr="00FC14F3">
        <w:rPr>
          <w:spacing w:val="-1"/>
          <w:sz w:val="22"/>
          <w:szCs w:val="22"/>
        </w:rPr>
        <w:t>текстова.</w:t>
      </w:r>
      <w:r w:rsidRPr="00FC14F3">
        <w:rPr>
          <w:sz w:val="22"/>
          <w:szCs w:val="22"/>
        </w:rPr>
        <w:t xml:space="preserve"> Књижевно- естетска анализа </w:t>
      </w:r>
      <w:r w:rsidRPr="00FC14F3">
        <w:rPr>
          <w:spacing w:val="-1"/>
          <w:sz w:val="22"/>
          <w:szCs w:val="22"/>
        </w:rPr>
        <w:t>текстова.</w:t>
      </w:r>
      <w:r w:rsidRPr="00FC14F3">
        <w:rPr>
          <w:sz w:val="22"/>
          <w:szCs w:val="22"/>
        </w:rPr>
        <w:t>Анализа</w:t>
      </w:r>
      <w:r w:rsidRPr="00FC14F3">
        <w:rPr>
          <w:spacing w:val="-1"/>
          <w:sz w:val="22"/>
          <w:szCs w:val="22"/>
        </w:rPr>
        <w:t xml:space="preserve"> ученичких</w:t>
      </w:r>
      <w:r w:rsidRPr="00FC14F3">
        <w:rPr>
          <w:sz w:val="22"/>
          <w:szCs w:val="22"/>
        </w:rPr>
        <w:t xml:space="preserve"> излагања.</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820"/>
        <w:rPr>
          <w:sz w:val="22"/>
          <w:szCs w:val="22"/>
        </w:rPr>
      </w:pPr>
      <w:r w:rsidRPr="00FC14F3">
        <w:rPr>
          <w:spacing w:val="-1"/>
          <w:sz w:val="22"/>
          <w:szCs w:val="22"/>
        </w:rPr>
        <w:t>ПИСМЕНЕ</w:t>
      </w:r>
      <w:r w:rsidRPr="00FC14F3">
        <w:rPr>
          <w:sz w:val="22"/>
          <w:szCs w:val="22"/>
        </w:rPr>
        <w:t xml:space="preserve"> ВЕЖБЕ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left="820"/>
        <w:rPr>
          <w:sz w:val="22"/>
          <w:szCs w:val="22"/>
        </w:rPr>
      </w:pPr>
      <w:r w:rsidRPr="00FC14F3">
        <w:rPr>
          <w:sz w:val="22"/>
          <w:szCs w:val="22"/>
        </w:rPr>
        <w:t>Као иу</w:t>
      </w:r>
      <w:r w:rsidRPr="00FC14F3">
        <w:rPr>
          <w:spacing w:val="-1"/>
          <w:sz w:val="22"/>
          <w:szCs w:val="22"/>
        </w:rPr>
        <w:t>претходним</w:t>
      </w:r>
      <w:r w:rsidRPr="00FC14F3">
        <w:rPr>
          <w:sz w:val="22"/>
          <w:szCs w:val="22"/>
        </w:rPr>
        <w:t xml:space="preserve"> разредима.</w:t>
      </w:r>
    </w:p>
    <w:p w:rsidR="00CF6EAA" w:rsidRPr="00FC14F3" w:rsidRDefault="00CF6EAA" w:rsidP="00CF6EAA">
      <w:pPr>
        <w:pStyle w:val="BodyText"/>
        <w:ind w:left="820" w:right="1346"/>
        <w:rPr>
          <w:sz w:val="22"/>
          <w:szCs w:val="22"/>
        </w:rPr>
      </w:pPr>
      <w:r w:rsidRPr="00FC14F3">
        <w:rPr>
          <w:sz w:val="22"/>
          <w:szCs w:val="22"/>
        </w:rPr>
        <w:t xml:space="preserve">Писање подсетника за вођење </w:t>
      </w:r>
      <w:r w:rsidRPr="00FC14F3">
        <w:rPr>
          <w:spacing w:val="-1"/>
          <w:sz w:val="22"/>
          <w:szCs w:val="22"/>
        </w:rPr>
        <w:t>састанка</w:t>
      </w:r>
      <w:r w:rsidRPr="00FC14F3">
        <w:rPr>
          <w:sz w:val="22"/>
          <w:szCs w:val="22"/>
        </w:rPr>
        <w:t xml:space="preserve"> иучешћеу</w:t>
      </w:r>
      <w:r w:rsidRPr="00FC14F3">
        <w:rPr>
          <w:spacing w:val="-1"/>
          <w:sz w:val="22"/>
          <w:szCs w:val="22"/>
        </w:rPr>
        <w:t>дискусији.Два</w:t>
      </w:r>
      <w:r w:rsidRPr="00FC14F3">
        <w:rPr>
          <w:sz w:val="22"/>
          <w:szCs w:val="22"/>
        </w:rPr>
        <w:t xml:space="preserve"> писмена задаткау</w:t>
      </w:r>
      <w:r w:rsidRPr="00FC14F3">
        <w:rPr>
          <w:spacing w:val="-1"/>
          <w:sz w:val="22"/>
          <w:szCs w:val="22"/>
        </w:rPr>
        <w:t xml:space="preserve"> токушколске</w:t>
      </w:r>
      <w:r w:rsidRPr="00FC14F3">
        <w:rPr>
          <w:sz w:val="22"/>
          <w:szCs w:val="22"/>
        </w:rPr>
        <w:t xml:space="preserve"> године.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820"/>
        <w:rPr>
          <w:sz w:val="22"/>
          <w:szCs w:val="22"/>
        </w:rPr>
      </w:pPr>
      <w:r w:rsidRPr="00FC14F3">
        <w:rPr>
          <w:spacing w:val="-1"/>
          <w:sz w:val="22"/>
          <w:szCs w:val="22"/>
        </w:rPr>
        <w:t>ЧИТАЊЕ</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7" w:firstLine="720"/>
        <w:rPr>
          <w:sz w:val="22"/>
          <w:szCs w:val="22"/>
        </w:rPr>
      </w:pPr>
      <w:r w:rsidRPr="00FC14F3">
        <w:rPr>
          <w:sz w:val="22"/>
          <w:szCs w:val="22"/>
        </w:rPr>
        <w:t>Читање</w:t>
      </w:r>
      <w:r w:rsidRPr="00FC14F3">
        <w:rPr>
          <w:spacing w:val="-1"/>
          <w:sz w:val="22"/>
          <w:szCs w:val="22"/>
        </w:rPr>
        <w:t>дужихтекстова</w:t>
      </w:r>
      <w:r w:rsidRPr="00FC14F3">
        <w:rPr>
          <w:sz w:val="22"/>
          <w:szCs w:val="22"/>
        </w:rPr>
        <w:t>у</w:t>
      </w:r>
      <w:r w:rsidRPr="00FC14F3">
        <w:rPr>
          <w:spacing w:val="-1"/>
          <w:sz w:val="22"/>
          <w:szCs w:val="22"/>
        </w:rPr>
        <w:t>односу</w:t>
      </w:r>
      <w:r w:rsidRPr="00FC14F3">
        <w:rPr>
          <w:sz w:val="22"/>
          <w:szCs w:val="22"/>
        </w:rPr>
        <w:t>напретходниразред,различитогжанраса</w:t>
      </w:r>
      <w:r w:rsidRPr="00FC14F3">
        <w:rPr>
          <w:spacing w:val="-1"/>
          <w:sz w:val="22"/>
          <w:szCs w:val="22"/>
        </w:rPr>
        <w:t>упознавањемкултурногконтекста.</w:t>
      </w:r>
    </w:p>
    <w:p w:rsidR="00CF6EAA" w:rsidRPr="00FC14F3" w:rsidRDefault="00CF6EAA" w:rsidP="00CF6EAA">
      <w:pPr>
        <w:pStyle w:val="BodyText"/>
        <w:ind w:right="120" w:firstLine="720"/>
        <w:rPr>
          <w:sz w:val="22"/>
          <w:szCs w:val="22"/>
        </w:rPr>
      </w:pPr>
      <w:r w:rsidRPr="00FC14F3">
        <w:rPr>
          <w:sz w:val="22"/>
          <w:szCs w:val="22"/>
        </w:rPr>
        <w:t>Напомена:</w:t>
      </w:r>
      <w:r w:rsidRPr="00FC14F3">
        <w:rPr>
          <w:spacing w:val="-1"/>
          <w:sz w:val="22"/>
          <w:szCs w:val="22"/>
        </w:rPr>
        <w:t>Наставник</w:t>
      </w:r>
      <w:r w:rsidRPr="00FC14F3">
        <w:rPr>
          <w:sz w:val="22"/>
          <w:szCs w:val="22"/>
        </w:rPr>
        <w:t>слободно</w:t>
      </w:r>
      <w:r w:rsidRPr="00FC14F3">
        <w:rPr>
          <w:spacing w:val="-1"/>
          <w:sz w:val="22"/>
          <w:szCs w:val="22"/>
        </w:rPr>
        <w:t>бира</w:t>
      </w:r>
      <w:r w:rsidRPr="00FC14F3">
        <w:rPr>
          <w:sz w:val="22"/>
          <w:szCs w:val="22"/>
        </w:rPr>
        <w:t>књижевнеидруге</w:t>
      </w:r>
      <w:r w:rsidRPr="00FC14F3">
        <w:rPr>
          <w:spacing w:val="-1"/>
          <w:sz w:val="22"/>
          <w:szCs w:val="22"/>
        </w:rPr>
        <w:t>текстове</w:t>
      </w:r>
      <w:r w:rsidRPr="00FC14F3">
        <w:rPr>
          <w:sz w:val="22"/>
          <w:szCs w:val="22"/>
        </w:rPr>
        <w:t>засва</w:t>
      </w:r>
      <w:r w:rsidRPr="00FC14F3">
        <w:rPr>
          <w:spacing w:val="-1"/>
          <w:sz w:val="22"/>
          <w:szCs w:val="22"/>
        </w:rPr>
        <w:t>подручјапрограма,изузев</w:t>
      </w:r>
      <w:r w:rsidRPr="00FC14F3">
        <w:rPr>
          <w:sz w:val="22"/>
          <w:szCs w:val="22"/>
        </w:rPr>
        <w:t xml:space="preserve"> за подручје Лектира.</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820"/>
        <w:rPr>
          <w:sz w:val="22"/>
          <w:szCs w:val="22"/>
        </w:rPr>
      </w:pPr>
      <w:r w:rsidRPr="00FC14F3">
        <w:rPr>
          <w:spacing w:val="-1"/>
          <w:sz w:val="22"/>
          <w:szCs w:val="22"/>
        </w:rPr>
        <w:t>ЛЕКТИРА</w:t>
      </w:r>
    </w:p>
    <w:p w:rsidR="00CF6EAA" w:rsidRPr="00FC14F3" w:rsidRDefault="00CF6EAA" w:rsidP="00CF6EAA">
      <w:pPr>
        <w:rPr>
          <w:rFonts w:ascii="Times New Roman" w:eastAsia="Times New Roman" w:hAnsi="Times New Roman" w:cs="Times New Roman"/>
        </w:rPr>
      </w:pPr>
    </w:p>
    <w:p w:rsidR="00CF6EAA" w:rsidRPr="00FC14F3" w:rsidRDefault="00CF6EAA" w:rsidP="00CF6EAA">
      <w:pPr>
        <w:ind w:left="100" w:right="4893"/>
        <w:rPr>
          <w:rFonts w:ascii="Times New Roman" w:eastAsia="Times New Roman" w:hAnsi="Times New Roman" w:cs="Times New Roman"/>
        </w:rPr>
      </w:pPr>
      <w:r w:rsidRPr="00FC14F3">
        <w:rPr>
          <w:rFonts w:ascii="Times New Roman" w:hAnsi="Times New Roman" w:cs="Times New Roman"/>
        </w:rPr>
        <w:t>Народна песма:</w:t>
      </w:r>
      <w:r w:rsidRPr="00FC14F3">
        <w:rPr>
          <w:rFonts w:ascii="Times New Roman" w:hAnsi="Times New Roman" w:cs="Times New Roman"/>
          <w:i/>
          <w:spacing w:val="-1"/>
        </w:rPr>
        <w:t>Српскадјевојка</w:t>
      </w:r>
      <w:r w:rsidRPr="00FC14F3">
        <w:rPr>
          <w:rFonts w:ascii="Times New Roman" w:hAnsi="Times New Roman" w:cs="Times New Roman"/>
          <w:i/>
        </w:rPr>
        <w:t xml:space="preserve">Избор из </w:t>
      </w:r>
      <w:r w:rsidRPr="00FC14F3">
        <w:rPr>
          <w:rFonts w:ascii="Times New Roman" w:hAnsi="Times New Roman" w:cs="Times New Roman"/>
          <w:i/>
          <w:spacing w:val="-1"/>
        </w:rPr>
        <w:t>народне</w:t>
      </w:r>
      <w:r w:rsidRPr="00FC14F3">
        <w:rPr>
          <w:rFonts w:ascii="Times New Roman" w:hAnsi="Times New Roman" w:cs="Times New Roman"/>
          <w:i/>
        </w:rPr>
        <w:t xml:space="preserve"> лирске поезије</w:t>
      </w:r>
      <w:r w:rsidRPr="00FC14F3">
        <w:rPr>
          <w:rFonts w:ascii="Times New Roman" w:hAnsi="Times New Roman" w:cs="Times New Roman"/>
        </w:rPr>
        <w:t xml:space="preserve">Јован Јовановић </w:t>
      </w:r>
      <w:r w:rsidRPr="00FC14F3">
        <w:rPr>
          <w:rFonts w:ascii="Times New Roman" w:hAnsi="Times New Roman" w:cs="Times New Roman"/>
          <w:spacing w:val="-1"/>
        </w:rPr>
        <w:t>Змај:</w:t>
      </w:r>
      <w:r w:rsidRPr="00FC14F3">
        <w:rPr>
          <w:rFonts w:ascii="Times New Roman" w:hAnsi="Times New Roman" w:cs="Times New Roman"/>
          <w:i/>
        </w:rPr>
        <w:t>Ђулићи</w:t>
      </w:r>
      <w:r w:rsidRPr="00FC14F3">
        <w:rPr>
          <w:rFonts w:ascii="Times New Roman" w:hAnsi="Times New Roman" w:cs="Times New Roman"/>
        </w:rPr>
        <w:t>(избор)</w:t>
      </w:r>
    </w:p>
    <w:p w:rsidR="00CF6EAA" w:rsidRPr="00FC14F3" w:rsidRDefault="00CF6EAA" w:rsidP="00CF6EAA">
      <w:pPr>
        <w:ind w:left="100"/>
        <w:rPr>
          <w:rFonts w:ascii="Times New Roman" w:eastAsia="Times New Roman" w:hAnsi="Times New Roman" w:cs="Times New Roman"/>
        </w:rPr>
      </w:pPr>
      <w:r w:rsidRPr="00FC14F3">
        <w:rPr>
          <w:rFonts w:ascii="Times New Roman" w:hAnsi="Times New Roman" w:cs="Times New Roman"/>
        </w:rPr>
        <w:t xml:space="preserve">Десанка </w:t>
      </w:r>
      <w:r w:rsidRPr="00FC14F3">
        <w:rPr>
          <w:rFonts w:ascii="Times New Roman" w:hAnsi="Times New Roman" w:cs="Times New Roman"/>
          <w:spacing w:val="-1"/>
        </w:rPr>
        <w:t>Максимовић:</w:t>
      </w:r>
      <w:r w:rsidRPr="00FC14F3">
        <w:rPr>
          <w:rFonts w:ascii="Times New Roman" w:hAnsi="Times New Roman" w:cs="Times New Roman"/>
          <w:i/>
          <w:spacing w:val="-1"/>
        </w:rPr>
        <w:t>Пролетња</w:t>
      </w:r>
      <w:r w:rsidRPr="00FC14F3">
        <w:rPr>
          <w:rFonts w:ascii="Times New Roman" w:hAnsi="Times New Roman" w:cs="Times New Roman"/>
          <w:i/>
        </w:rPr>
        <w:t xml:space="preserve"> песма</w:t>
      </w:r>
    </w:p>
    <w:p w:rsidR="00CF6EAA" w:rsidRPr="00FC14F3" w:rsidRDefault="00CF6EAA" w:rsidP="00CF6EAA">
      <w:pPr>
        <w:ind w:left="100"/>
        <w:rPr>
          <w:rFonts w:ascii="Times New Roman" w:eastAsia="Times New Roman" w:hAnsi="Times New Roman" w:cs="Times New Roman"/>
        </w:rPr>
      </w:pPr>
      <w:r w:rsidRPr="00FC14F3">
        <w:rPr>
          <w:rFonts w:ascii="Times New Roman" w:hAnsi="Times New Roman" w:cs="Times New Roman"/>
        </w:rPr>
        <w:t xml:space="preserve">Васко </w:t>
      </w:r>
      <w:r w:rsidRPr="00FC14F3">
        <w:rPr>
          <w:rFonts w:ascii="Times New Roman" w:hAnsi="Times New Roman" w:cs="Times New Roman"/>
          <w:spacing w:val="-1"/>
        </w:rPr>
        <w:t>Попа:</w:t>
      </w:r>
      <w:r w:rsidRPr="00FC14F3">
        <w:rPr>
          <w:rFonts w:ascii="Times New Roman" w:hAnsi="Times New Roman" w:cs="Times New Roman"/>
          <w:i/>
          <w:spacing w:val="-1"/>
        </w:rPr>
        <w:t>Очију</w:t>
      </w:r>
      <w:r w:rsidRPr="00FC14F3">
        <w:rPr>
          <w:rFonts w:ascii="Times New Roman" w:hAnsi="Times New Roman" w:cs="Times New Roman"/>
          <w:i/>
        </w:rPr>
        <w:t xml:space="preserve"> твојих да није</w:t>
      </w:r>
    </w:p>
    <w:p w:rsidR="00CF6EAA" w:rsidRPr="00FC14F3" w:rsidRDefault="00CF6EAA" w:rsidP="00CF6EAA">
      <w:pPr>
        <w:ind w:left="100"/>
        <w:rPr>
          <w:rFonts w:ascii="Times New Roman" w:eastAsia="Times New Roman" w:hAnsi="Times New Roman" w:cs="Times New Roman"/>
        </w:rPr>
      </w:pPr>
      <w:r w:rsidRPr="00FC14F3">
        <w:rPr>
          <w:rFonts w:ascii="Times New Roman" w:hAnsi="Times New Roman" w:cs="Times New Roman"/>
        </w:rPr>
        <w:lastRenderedPageBreak/>
        <w:t xml:space="preserve">Вук </w:t>
      </w:r>
      <w:r w:rsidRPr="00FC14F3">
        <w:rPr>
          <w:rFonts w:ascii="Times New Roman" w:hAnsi="Times New Roman" w:cs="Times New Roman"/>
          <w:spacing w:val="-1"/>
        </w:rPr>
        <w:t>СтефановићКараџић:</w:t>
      </w:r>
      <w:r w:rsidRPr="00FC14F3">
        <w:rPr>
          <w:rFonts w:ascii="Times New Roman" w:hAnsi="Times New Roman" w:cs="Times New Roman"/>
          <w:i/>
        </w:rPr>
        <w:t xml:space="preserve">Српскирјечник </w:t>
      </w:r>
      <w:r w:rsidRPr="00FC14F3">
        <w:rPr>
          <w:rFonts w:ascii="Times New Roman" w:hAnsi="Times New Roman" w:cs="Times New Roman"/>
          <w:spacing w:val="-1"/>
        </w:rPr>
        <w:t>(избор);</w:t>
      </w:r>
      <w:r w:rsidRPr="00FC14F3">
        <w:rPr>
          <w:rFonts w:ascii="Times New Roman" w:hAnsi="Times New Roman" w:cs="Times New Roman"/>
          <w:i/>
        </w:rPr>
        <w:t xml:space="preserve">О </w:t>
      </w:r>
      <w:r w:rsidRPr="00FC14F3">
        <w:rPr>
          <w:rFonts w:ascii="Times New Roman" w:hAnsi="Times New Roman" w:cs="Times New Roman"/>
          <w:i/>
          <w:spacing w:val="-1"/>
        </w:rPr>
        <w:t>народним</w:t>
      </w:r>
      <w:r w:rsidRPr="00FC14F3">
        <w:rPr>
          <w:rFonts w:ascii="Times New Roman" w:hAnsi="Times New Roman" w:cs="Times New Roman"/>
          <w:i/>
        </w:rPr>
        <w:t xml:space="preserve"> певачима</w:t>
      </w:r>
    </w:p>
    <w:p w:rsidR="00CF6EAA" w:rsidRPr="00FC14F3" w:rsidRDefault="00CF6EAA" w:rsidP="00CF6EAA">
      <w:pPr>
        <w:ind w:left="100"/>
        <w:rPr>
          <w:rFonts w:ascii="Times New Roman" w:eastAsia="Times New Roman" w:hAnsi="Times New Roman" w:cs="Times New Roman"/>
        </w:rPr>
      </w:pPr>
      <w:r w:rsidRPr="00FC14F3">
        <w:rPr>
          <w:rFonts w:ascii="Times New Roman" w:hAnsi="Times New Roman" w:cs="Times New Roman"/>
        </w:rPr>
        <w:t xml:space="preserve">Народна </w:t>
      </w:r>
      <w:r w:rsidRPr="00FC14F3">
        <w:rPr>
          <w:rFonts w:ascii="Times New Roman" w:hAnsi="Times New Roman" w:cs="Times New Roman"/>
          <w:spacing w:val="-1"/>
        </w:rPr>
        <w:t>приповетка:</w:t>
      </w:r>
      <w:r w:rsidRPr="00FC14F3">
        <w:rPr>
          <w:rFonts w:ascii="Times New Roman" w:hAnsi="Times New Roman" w:cs="Times New Roman"/>
          <w:i/>
        </w:rPr>
        <w:t xml:space="preserve">Немушти </w:t>
      </w:r>
      <w:r w:rsidRPr="00FC14F3">
        <w:rPr>
          <w:rFonts w:ascii="Times New Roman" w:hAnsi="Times New Roman" w:cs="Times New Roman"/>
          <w:i/>
          <w:spacing w:val="-1"/>
        </w:rPr>
        <w:t>језик</w:t>
      </w:r>
    </w:p>
    <w:p w:rsidR="00CF6EAA" w:rsidRPr="00FC14F3" w:rsidRDefault="00CF6EAA" w:rsidP="00CF6EAA">
      <w:pPr>
        <w:spacing w:line="275" w:lineRule="exact"/>
        <w:ind w:left="100"/>
        <w:rPr>
          <w:rFonts w:ascii="Times New Roman" w:eastAsia="Times New Roman" w:hAnsi="Times New Roman" w:cs="Times New Roman"/>
        </w:rPr>
      </w:pPr>
      <w:r w:rsidRPr="00FC14F3">
        <w:rPr>
          <w:rFonts w:ascii="Times New Roman" w:hAnsi="Times New Roman" w:cs="Times New Roman"/>
        </w:rPr>
        <w:t xml:space="preserve">Лаза </w:t>
      </w:r>
      <w:r w:rsidRPr="00FC14F3">
        <w:rPr>
          <w:rFonts w:ascii="Times New Roman" w:hAnsi="Times New Roman" w:cs="Times New Roman"/>
          <w:spacing w:val="-1"/>
        </w:rPr>
        <w:t>Лазаревић</w:t>
      </w:r>
      <w:r w:rsidRPr="00FC14F3">
        <w:rPr>
          <w:rFonts w:ascii="Times New Roman" w:hAnsi="Times New Roman" w:cs="Times New Roman"/>
        </w:rPr>
        <w:t xml:space="preserve"> : </w:t>
      </w:r>
      <w:r w:rsidRPr="00FC14F3">
        <w:rPr>
          <w:rFonts w:ascii="Times New Roman" w:hAnsi="Times New Roman" w:cs="Times New Roman"/>
          <w:i/>
        </w:rPr>
        <w:t>Све ће то народ позлатити</w:t>
      </w:r>
    </w:p>
    <w:p w:rsidR="00CF6EAA" w:rsidRPr="00FC14F3" w:rsidRDefault="00CF6EAA" w:rsidP="00CF6EAA">
      <w:pPr>
        <w:spacing w:line="275" w:lineRule="exact"/>
        <w:ind w:left="100"/>
        <w:rPr>
          <w:rFonts w:ascii="Times New Roman" w:eastAsia="Times New Roman" w:hAnsi="Times New Roman" w:cs="Times New Roman"/>
        </w:rPr>
      </w:pPr>
      <w:r w:rsidRPr="00FC14F3">
        <w:rPr>
          <w:rFonts w:ascii="Times New Roman" w:hAnsi="Times New Roman" w:cs="Times New Roman"/>
          <w:spacing w:val="-1"/>
        </w:rPr>
        <w:t>Петар</w:t>
      </w:r>
      <w:r w:rsidRPr="00FC14F3">
        <w:rPr>
          <w:rFonts w:ascii="Times New Roman" w:hAnsi="Times New Roman" w:cs="Times New Roman"/>
        </w:rPr>
        <w:t xml:space="preserve"> Кочић: </w:t>
      </w:r>
      <w:r w:rsidRPr="00FC14F3">
        <w:rPr>
          <w:rFonts w:ascii="Times New Roman" w:hAnsi="Times New Roman" w:cs="Times New Roman"/>
          <w:i/>
        </w:rPr>
        <w:t xml:space="preserve">Кроз </w:t>
      </w:r>
      <w:r w:rsidRPr="00FC14F3">
        <w:rPr>
          <w:rFonts w:ascii="Times New Roman" w:hAnsi="Times New Roman" w:cs="Times New Roman"/>
          <w:i/>
          <w:spacing w:val="-1"/>
        </w:rPr>
        <w:t>мећаву</w:t>
      </w:r>
    </w:p>
    <w:p w:rsidR="00CF6EAA" w:rsidRPr="00FC14F3" w:rsidRDefault="00CF6EAA" w:rsidP="00CF6EAA">
      <w:pPr>
        <w:ind w:left="100" w:right="2127"/>
        <w:rPr>
          <w:rFonts w:ascii="Times New Roman" w:eastAsia="Times New Roman" w:hAnsi="Times New Roman" w:cs="Times New Roman"/>
        </w:rPr>
      </w:pPr>
      <w:r w:rsidRPr="00FC14F3">
        <w:rPr>
          <w:rFonts w:ascii="Times New Roman" w:hAnsi="Times New Roman" w:cs="Times New Roman"/>
          <w:spacing w:val="-1"/>
        </w:rPr>
        <w:t>Иво</w:t>
      </w:r>
      <w:r w:rsidRPr="00FC14F3">
        <w:rPr>
          <w:rFonts w:ascii="Times New Roman" w:hAnsi="Times New Roman" w:cs="Times New Roman"/>
        </w:rPr>
        <w:t xml:space="preserve"> Андрић: </w:t>
      </w:r>
      <w:r w:rsidRPr="00FC14F3">
        <w:rPr>
          <w:rFonts w:ascii="Times New Roman" w:hAnsi="Times New Roman" w:cs="Times New Roman"/>
          <w:i/>
        </w:rPr>
        <w:t xml:space="preserve">Мост </w:t>
      </w:r>
      <w:r w:rsidRPr="00FC14F3">
        <w:rPr>
          <w:rFonts w:ascii="Times New Roman" w:hAnsi="Times New Roman" w:cs="Times New Roman"/>
          <w:i/>
          <w:spacing w:val="-1"/>
        </w:rPr>
        <w:t>на</w:t>
      </w:r>
      <w:r w:rsidRPr="00FC14F3">
        <w:rPr>
          <w:rFonts w:ascii="Times New Roman" w:hAnsi="Times New Roman" w:cs="Times New Roman"/>
          <w:i/>
        </w:rPr>
        <w:t xml:space="preserve">  Жепи</w:t>
      </w:r>
      <w:r w:rsidRPr="00FC14F3">
        <w:rPr>
          <w:rFonts w:ascii="Times New Roman" w:hAnsi="Times New Roman" w:cs="Times New Roman"/>
        </w:rPr>
        <w:t>, избор приповедака о дециБраниславНушић:</w:t>
      </w:r>
      <w:r w:rsidRPr="00FC14F3">
        <w:rPr>
          <w:rFonts w:ascii="Times New Roman" w:hAnsi="Times New Roman" w:cs="Times New Roman"/>
          <w:i/>
          <w:spacing w:val="-1"/>
        </w:rPr>
        <w:t>Сумњиво</w:t>
      </w:r>
      <w:r w:rsidRPr="00FC14F3">
        <w:rPr>
          <w:rFonts w:ascii="Times New Roman" w:hAnsi="Times New Roman" w:cs="Times New Roman"/>
          <w:i/>
        </w:rPr>
        <w:t xml:space="preserve"> лице</w:t>
      </w:r>
    </w:p>
    <w:p w:rsidR="00CF6EAA" w:rsidRPr="00FC14F3" w:rsidRDefault="00CF6EAA" w:rsidP="00CF6EAA">
      <w:pPr>
        <w:pStyle w:val="BodyText"/>
        <w:spacing w:line="480" w:lineRule="auto"/>
        <w:ind w:right="2127"/>
        <w:rPr>
          <w:sz w:val="22"/>
          <w:szCs w:val="22"/>
        </w:rPr>
      </w:pPr>
      <w:r w:rsidRPr="00FC14F3">
        <w:rPr>
          <w:sz w:val="22"/>
          <w:szCs w:val="22"/>
        </w:rPr>
        <w:t xml:space="preserve">Избор из енциклопедија и </w:t>
      </w:r>
      <w:r w:rsidRPr="00FC14F3">
        <w:rPr>
          <w:spacing w:val="-1"/>
          <w:sz w:val="22"/>
          <w:szCs w:val="22"/>
        </w:rPr>
        <w:t>часописа</w:t>
      </w:r>
      <w:r w:rsidRPr="00FC14F3">
        <w:rPr>
          <w:sz w:val="22"/>
          <w:szCs w:val="22"/>
        </w:rPr>
        <w:t xml:space="preserve">за </w:t>
      </w:r>
      <w:r w:rsidRPr="00FC14F3">
        <w:rPr>
          <w:spacing w:val="-1"/>
          <w:sz w:val="22"/>
          <w:szCs w:val="22"/>
        </w:rPr>
        <w:t>децу</w:t>
      </w:r>
      <w:r w:rsidRPr="00FC14F3">
        <w:rPr>
          <w:sz w:val="22"/>
          <w:szCs w:val="22"/>
        </w:rPr>
        <w:t xml:space="preserve"> и</w:t>
      </w:r>
      <w:r w:rsidRPr="00FC14F3">
        <w:rPr>
          <w:spacing w:val="-1"/>
          <w:sz w:val="22"/>
          <w:szCs w:val="22"/>
        </w:rPr>
        <w:t>омладину.</w:t>
      </w:r>
      <w:r w:rsidRPr="00FC14F3">
        <w:rPr>
          <w:sz w:val="22"/>
          <w:szCs w:val="22"/>
        </w:rPr>
        <w:t xml:space="preserve">Обавезан је избор најмање пет </w:t>
      </w:r>
      <w:r w:rsidRPr="00FC14F3">
        <w:rPr>
          <w:spacing w:val="-1"/>
          <w:sz w:val="22"/>
          <w:szCs w:val="22"/>
        </w:rPr>
        <w:t>дела</w:t>
      </w:r>
      <w:r w:rsidRPr="00FC14F3">
        <w:rPr>
          <w:sz w:val="22"/>
          <w:szCs w:val="22"/>
        </w:rPr>
        <w:t xml:space="preserve"> за </w:t>
      </w:r>
      <w:r w:rsidRPr="00FC14F3">
        <w:rPr>
          <w:spacing w:val="-1"/>
          <w:sz w:val="22"/>
          <w:szCs w:val="22"/>
        </w:rPr>
        <w:t>обраду.</w:t>
      </w:r>
    </w:p>
    <w:p w:rsidR="00CF6EAA" w:rsidRPr="00FC14F3" w:rsidRDefault="00CF6EAA" w:rsidP="00CF6EAA">
      <w:pPr>
        <w:spacing w:before="10"/>
        <w:rPr>
          <w:rFonts w:ascii="Times New Roman" w:eastAsia="Times New Roman" w:hAnsi="Times New Roman" w:cs="Times New Roman"/>
        </w:rPr>
      </w:pPr>
    </w:p>
    <w:p w:rsidR="00CF6EAA" w:rsidRPr="00FC14F3" w:rsidRDefault="00CF6EAA" w:rsidP="00CF6EAA">
      <w:pPr>
        <w:pStyle w:val="BodyText"/>
        <w:shd w:val="clear" w:color="auto" w:fill="FDE9D9" w:themeFill="accent6" w:themeFillTint="33"/>
        <w:ind w:left="2361"/>
        <w:rPr>
          <w:sz w:val="22"/>
          <w:szCs w:val="22"/>
        </w:rPr>
      </w:pPr>
      <w:r w:rsidRPr="00FC14F3">
        <w:rPr>
          <w:spacing w:val="-1"/>
          <w:sz w:val="22"/>
          <w:szCs w:val="22"/>
        </w:rPr>
        <w:t>НАЧИНОСТВАРИВАЊАПРОГРАМА</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8" w:firstLine="720"/>
        <w:rPr>
          <w:sz w:val="22"/>
          <w:szCs w:val="22"/>
        </w:rPr>
      </w:pPr>
      <w:r w:rsidRPr="00FC14F3">
        <w:rPr>
          <w:sz w:val="22"/>
          <w:szCs w:val="22"/>
        </w:rPr>
        <w:t>Програм</w:t>
      </w:r>
      <w:r w:rsidRPr="00FC14F3">
        <w:rPr>
          <w:spacing w:val="-1"/>
          <w:sz w:val="22"/>
          <w:szCs w:val="22"/>
        </w:rPr>
        <w:t>садржи:циљ,васпитно-образовне</w:t>
      </w:r>
      <w:r w:rsidRPr="00FC14F3">
        <w:rPr>
          <w:sz w:val="22"/>
          <w:szCs w:val="22"/>
        </w:rPr>
        <w:t>задатке,оперативнезадатке,</w:t>
      </w:r>
      <w:r w:rsidRPr="00FC14F3">
        <w:rPr>
          <w:spacing w:val="-1"/>
          <w:sz w:val="22"/>
          <w:szCs w:val="22"/>
        </w:rPr>
        <w:t>тематикуса</w:t>
      </w:r>
      <w:r w:rsidRPr="00FC14F3">
        <w:rPr>
          <w:sz w:val="22"/>
          <w:szCs w:val="22"/>
        </w:rPr>
        <w:t>основнимоблицима</w:t>
      </w:r>
      <w:r w:rsidRPr="00FC14F3">
        <w:rPr>
          <w:spacing w:val="-1"/>
          <w:sz w:val="22"/>
          <w:szCs w:val="22"/>
        </w:rPr>
        <w:t>комуникације,језичкуматерију,</w:t>
      </w:r>
      <w:r w:rsidRPr="00FC14F3">
        <w:rPr>
          <w:sz w:val="22"/>
          <w:szCs w:val="22"/>
        </w:rPr>
        <w:t>говорневежбе,читање(одII</w:t>
      </w:r>
      <w:r w:rsidRPr="00FC14F3">
        <w:rPr>
          <w:spacing w:val="-1"/>
          <w:sz w:val="22"/>
          <w:szCs w:val="22"/>
        </w:rPr>
        <w:t>разреда).Сви</w:t>
      </w:r>
      <w:r w:rsidRPr="00FC14F3">
        <w:rPr>
          <w:sz w:val="22"/>
          <w:szCs w:val="22"/>
        </w:rPr>
        <w:t>елементипрограма</w:t>
      </w:r>
      <w:r w:rsidRPr="00FC14F3">
        <w:rPr>
          <w:spacing w:val="-1"/>
          <w:sz w:val="22"/>
          <w:szCs w:val="22"/>
        </w:rPr>
        <w:t>сумеђусобноповезани</w:t>
      </w:r>
      <w:r w:rsidRPr="00FC14F3">
        <w:rPr>
          <w:sz w:val="22"/>
          <w:szCs w:val="22"/>
        </w:rPr>
        <w:t xml:space="preserve">итакоихтреба </w:t>
      </w:r>
      <w:r w:rsidRPr="00FC14F3">
        <w:rPr>
          <w:spacing w:val="-1"/>
          <w:sz w:val="22"/>
          <w:szCs w:val="22"/>
        </w:rPr>
        <w:t>реализовати.</w:t>
      </w:r>
    </w:p>
    <w:p w:rsidR="00CF6EAA" w:rsidRPr="00FC14F3" w:rsidRDefault="00CF6EAA" w:rsidP="00CF6EAA">
      <w:pPr>
        <w:pStyle w:val="BodyText"/>
        <w:ind w:right="117" w:firstLine="720"/>
        <w:rPr>
          <w:sz w:val="22"/>
          <w:szCs w:val="22"/>
        </w:rPr>
      </w:pPr>
      <w:r w:rsidRPr="00FC14F3">
        <w:rPr>
          <w:sz w:val="22"/>
          <w:szCs w:val="22"/>
        </w:rPr>
        <w:t>Задаци</w:t>
      </w:r>
      <w:r w:rsidRPr="00FC14F3">
        <w:rPr>
          <w:spacing w:val="-1"/>
          <w:sz w:val="22"/>
          <w:szCs w:val="22"/>
        </w:rPr>
        <w:t>наставе</w:t>
      </w:r>
      <w:r w:rsidRPr="00FC14F3">
        <w:rPr>
          <w:sz w:val="22"/>
          <w:szCs w:val="22"/>
        </w:rPr>
        <w:t>садрже:опште</w:t>
      </w:r>
      <w:r w:rsidRPr="00FC14F3">
        <w:rPr>
          <w:spacing w:val="-1"/>
          <w:sz w:val="22"/>
          <w:szCs w:val="22"/>
        </w:rPr>
        <w:t>захтеве</w:t>
      </w:r>
      <w:r w:rsidRPr="00FC14F3">
        <w:rPr>
          <w:sz w:val="22"/>
          <w:szCs w:val="22"/>
        </w:rPr>
        <w:t>којисе</w:t>
      </w:r>
      <w:r w:rsidRPr="00FC14F3">
        <w:rPr>
          <w:spacing w:val="-1"/>
          <w:sz w:val="22"/>
          <w:szCs w:val="22"/>
        </w:rPr>
        <w:t>односе</w:t>
      </w:r>
      <w:r w:rsidRPr="00FC14F3">
        <w:rPr>
          <w:sz w:val="22"/>
          <w:szCs w:val="22"/>
        </w:rPr>
        <w:t>на</w:t>
      </w:r>
      <w:r w:rsidRPr="00FC14F3">
        <w:rPr>
          <w:spacing w:val="-1"/>
          <w:sz w:val="22"/>
          <w:szCs w:val="22"/>
        </w:rPr>
        <w:t>квалитет</w:t>
      </w:r>
      <w:r w:rsidRPr="00FC14F3">
        <w:rPr>
          <w:sz w:val="22"/>
          <w:szCs w:val="22"/>
        </w:rPr>
        <w:t>знања,посебне</w:t>
      </w:r>
      <w:r w:rsidRPr="00FC14F3">
        <w:rPr>
          <w:spacing w:val="-1"/>
          <w:sz w:val="22"/>
          <w:szCs w:val="22"/>
        </w:rPr>
        <w:t>захтеве</w:t>
      </w:r>
      <w:r w:rsidRPr="00FC14F3">
        <w:rPr>
          <w:sz w:val="22"/>
          <w:szCs w:val="22"/>
        </w:rPr>
        <w:t>заразвијањеи</w:t>
      </w:r>
      <w:r w:rsidRPr="00FC14F3">
        <w:rPr>
          <w:spacing w:val="-1"/>
          <w:sz w:val="22"/>
          <w:szCs w:val="22"/>
        </w:rPr>
        <w:t>стицање</w:t>
      </w:r>
      <w:r w:rsidRPr="00FC14F3">
        <w:rPr>
          <w:sz w:val="22"/>
          <w:szCs w:val="22"/>
        </w:rPr>
        <w:t>језичкихумењаи</w:t>
      </w:r>
      <w:r w:rsidRPr="00FC14F3">
        <w:rPr>
          <w:spacing w:val="-1"/>
          <w:sz w:val="22"/>
          <w:szCs w:val="22"/>
        </w:rPr>
        <w:t>васпитне</w:t>
      </w:r>
      <w:r w:rsidRPr="00FC14F3">
        <w:rPr>
          <w:sz w:val="22"/>
          <w:szCs w:val="22"/>
        </w:rPr>
        <w:t>задатке.</w:t>
      </w:r>
      <w:r w:rsidRPr="00FC14F3">
        <w:rPr>
          <w:spacing w:val="-1"/>
          <w:sz w:val="22"/>
          <w:szCs w:val="22"/>
        </w:rPr>
        <w:t>Сви</w:t>
      </w:r>
      <w:r w:rsidRPr="00FC14F3">
        <w:rPr>
          <w:sz w:val="22"/>
          <w:szCs w:val="22"/>
        </w:rPr>
        <w:t>деловипрограма</w:t>
      </w:r>
      <w:r w:rsidRPr="00FC14F3">
        <w:rPr>
          <w:spacing w:val="-1"/>
          <w:sz w:val="22"/>
          <w:szCs w:val="22"/>
        </w:rPr>
        <w:t>су</w:t>
      </w:r>
      <w:r w:rsidRPr="00FC14F3">
        <w:rPr>
          <w:sz w:val="22"/>
          <w:szCs w:val="22"/>
        </w:rPr>
        <w:t>ускладуса</w:t>
      </w:r>
      <w:r w:rsidRPr="00FC14F3">
        <w:rPr>
          <w:spacing w:val="-1"/>
          <w:sz w:val="22"/>
          <w:szCs w:val="22"/>
        </w:rPr>
        <w:t>задациманаставе</w:t>
      </w:r>
      <w:r w:rsidRPr="00FC14F3">
        <w:rPr>
          <w:sz w:val="22"/>
          <w:szCs w:val="22"/>
        </w:rPr>
        <w:t>итребада</w:t>
      </w:r>
      <w:r w:rsidRPr="00FC14F3">
        <w:rPr>
          <w:spacing w:val="-1"/>
          <w:sz w:val="22"/>
          <w:szCs w:val="22"/>
        </w:rPr>
        <w:t>допринесуњиховојреализацији.</w:t>
      </w:r>
    </w:p>
    <w:p w:rsidR="00CF6EAA" w:rsidRPr="00FC14F3" w:rsidRDefault="00CF6EAA" w:rsidP="00CF6EAA">
      <w:pPr>
        <w:pStyle w:val="BodyText"/>
        <w:ind w:right="116" w:firstLine="720"/>
        <w:rPr>
          <w:sz w:val="22"/>
          <w:szCs w:val="22"/>
        </w:rPr>
      </w:pPr>
      <w:r w:rsidRPr="00FC14F3">
        <w:rPr>
          <w:b/>
          <w:spacing w:val="-1"/>
          <w:sz w:val="22"/>
          <w:szCs w:val="22"/>
        </w:rPr>
        <w:t>Оперативнимзадацима</w:t>
      </w:r>
      <w:r w:rsidRPr="00FC14F3">
        <w:rPr>
          <w:spacing w:val="-1"/>
          <w:sz w:val="22"/>
          <w:szCs w:val="22"/>
        </w:rPr>
        <w:t>формулисани</w:t>
      </w:r>
      <w:r w:rsidRPr="00FC14F3">
        <w:rPr>
          <w:sz w:val="22"/>
          <w:szCs w:val="22"/>
        </w:rPr>
        <w:t xml:space="preserve">сузахтевиупогледуобимапрограмскеграђе </w:t>
      </w:r>
      <w:r w:rsidRPr="00FC14F3">
        <w:rPr>
          <w:spacing w:val="-1"/>
          <w:sz w:val="22"/>
          <w:szCs w:val="22"/>
        </w:rPr>
        <w:t>коју ученици</w:t>
      </w:r>
      <w:r w:rsidRPr="00FC14F3">
        <w:rPr>
          <w:sz w:val="22"/>
          <w:szCs w:val="22"/>
        </w:rPr>
        <w:t xml:space="preserve"> треба да </w:t>
      </w:r>
      <w:r w:rsidRPr="00FC14F3">
        <w:rPr>
          <w:spacing w:val="-1"/>
          <w:sz w:val="22"/>
          <w:szCs w:val="22"/>
        </w:rPr>
        <w:t xml:space="preserve">савладају </w:t>
      </w:r>
      <w:r w:rsidRPr="00FC14F3">
        <w:rPr>
          <w:sz w:val="22"/>
          <w:szCs w:val="22"/>
        </w:rPr>
        <w:t xml:space="preserve">у </w:t>
      </w:r>
      <w:r w:rsidRPr="00FC14F3">
        <w:rPr>
          <w:spacing w:val="-1"/>
          <w:sz w:val="22"/>
          <w:szCs w:val="22"/>
        </w:rPr>
        <w:t>свакомразреду.</w:t>
      </w:r>
    </w:p>
    <w:p w:rsidR="00CF6EAA" w:rsidRPr="00FC14F3" w:rsidRDefault="00CF6EAA" w:rsidP="00CF6EAA">
      <w:pPr>
        <w:spacing w:before="69"/>
        <w:ind w:left="100" w:right="118" w:firstLine="720"/>
        <w:jc w:val="both"/>
        <w:rPr>
          <w:rFonts w:ascii="Times New Roman" w:eastAsia="Times New Roman" w:hAnsi="Times New Roman" w:cs="Times New Roman"/>
        </w:rPr>
      </w:pPr>
      <w:r w:rsidRPr="00FC14F3">
        <w:rPr>
          <w:rFonts w:ascii="Times New Roman" w:hAnsi="Times New Roman" w:cs="Times New Roman"/>
          <w:b/>
          <w:spacing w:val="-1"/>
        </w:rPr>
        <w:t>Тематика</w:t>
      </w:r>
      <w:r w:rsidRPr="00FC14F3">
        <w:rPr>
          <w:rFonts w:ascii="Times New Roman" w:hAnsi="Times New Roman" w:cs="Times New Roman"/>
        </w:rPr>
        <w:t>једатапоразредима</w:t>
      </w:r>
      <w:r w:rsidRPr="00FC14F3">
        <w:rPr>
          <w:rFonts w:ascii="Times New Roman" w:hAnsi="Times New Roman" w:cs="Times New Roman"/>
          <w:spacing w:val="-1"/>
        </w:rPr>
        <w:t>са</w:t>
      </w:r>
      <w:r w:rsidRPr="00FC14F3">
        <w:rPr>
          <w:rFonts w:ascii="Times New Roman" w:hAnsi="Times New Roman" w:cs="Times New Roman"/>
        </w:rPr>
        <w:t>темамаи</w:t>
      </w:r>
      <w:r w:rsidRPr="00FC14F3">
        <w:rPr>
          <w:rFonts w:ascii="Times New Roman" w:hAnsi="Times New Roman" w:cs="Times New Roman"/>
          <w:spacing w:val="-1"/>
        </w:rPr>
        <w:t>ситуацијама</w:t>
      </w:r>
      <w:r w:rsidRPr="00FC14F3">
        <w:rPr>
          <w:rFonts w:ascii="Times New Roman" w:hAnsi="Times New Roman" w:cs="Times New Roman"/>
        </w:rPr>
        <w:t>укојимасеусвајајезик.Онасадржинеколикотематскихобласти:</w:t>
      </w:r>
      <w:r w:rsidRPr="00FC14F3">
        <w:rPr>
          <w:rFonts w:ascii="Times New Roman" w:hAnsi="Times New Roman" w:cs="Times New Roman"/>
          <w:b/>
        </w:rPr>
        <w:t>школа,</w:t>
      </w:r>
      <w:r w:rsidRPr="00FC14F3">
        <w:rPr>
          <w:rFonts w:ascii="Times New Roman" w:hAnsi="Times New Roman" w:cs="Times New Roman"/>
          <w:b/>
          <w:spacing w:val="-1"/>
        </w:rPr>
        <w:t>породица</w:t>
      </w:r>
      <w:r w:rsidRPr="00FC14F3">
        <w:rPr>
          <w:rFonts w:ascii="Times New Roman" w:hAnsi="Times New Roman" w:cs="Times New Roman"/>
          <w:b/>
        </w:rPr>
        <w:t>идом,ближеиширеокружење,природаидруштво,актуелнетеме,слободновремеученика,изживота</w:t>
      </w:r>
      <w:r w:rsidRPr="00FC14F3">
        <w:rPr>
          <w:rFonts w:ascii="Times New Roman" w:hAnsi="Times New Roman" w:cs="Times New Roman"/>
          <w:b/>
          <w:spacing w:val="-1"/>
        </w:rPr>
        <w:t>младих</w:t>
      </w:r>
      <w:r w:rsidRPr="00FC14F3">
        <w:rPr>
          <w:rFonts w:ascii="Times New Roman" w:hAnsi="Times New Roman" w:cs="Times New Roman"/>
        </w:rPr>
        <w:t>идр.</w:t>
      </w:r>
      <w:r w:rsidRPr="00FC14F3">
        <w:rPr>
          <w:rFonts w:ascii="Times New Roman" w:hAnsi="Times New Roman" w:cs="Times New Roman"/>
          <w:spacing w:val="-1"/>
        </w:rPr>
        <w:t>Тематика</w:t>
      </w:r>
      <w:r w:rsidRPr="00FC14F3">
        <w:rPr>
          <w:rFonts w:ascii="Times New Roman" w:hAnsi="Times New Roman" w:cs="Times New Roman"/>
        </w:rPr>
        <w:t>је</w:t>
      </w:r>
      <w:r w:rsidRPr="00FC14F3">
        <w:rPr>
          <w:rFonts w:ascii="Times New Roman" w:hAnsi="Times New Roman" w:cs="Times New Roman"/>
          <w:spacing w:val="-1"/>
        </w:rPr>
        <w:t>датаоквирно</w:t>
      </w:r>
      <w:r w:rsidRPr="00FC14F3">
        <w:rPr>
          <w:rFonts w:ascii="Times New Roman" w:hAnsi="Times New Roman" w:cs="Times New Roman"/>
        </w:rPr>
        <w:t>дабиуизвеснојмери</w:t>
      </w:r>
      <w:r w:rsidRPr="00FC14F3">
        <w:rPr>
          <w:rFonts w:ascii="Times New Roman" w:hAnsi="Times New Roman" w:cs="Times New Roman"/>
          <w:spacing w:val="-1"/>
        </w:rPr>
        <w:t>усмеравала</w:t>
      </w:r>
      <w:r w:rsidRPr="00FC14F3">
        <w:rPr>
          <w:rFonts w:ascii="Times New Roman" w:hAnsi="Times New Roman" w:cs="Times New Roman"/>
        </w:rPr>
        <w:t xml:space="preserve">наставнике иписцеуџбеникаприликом избора </w:t>
      </w:r>
      <w:r w:rsidRPr="00FC14F3">
        <w:rPr>
          <w:rFonts w:ascii="Times New Roman" w:hAnsi="Times New Roman" w:cs="Times New Roman"/>
          <w:spacing w:val="-1"/>
        </w:rPr>
        <w:t>најфреквентније</w:t>
      </w:r>
      <w:r w:rsidRPr="00FC14F3">
        <w:rPr>
          <w:rFonts w:ascii="Times New Roman" w:hAnsi="Times New Roman" w:cs="Times New Roman"/>
        </w:rPr>
        <w:t xml:space="preserve">лексикеу </w:t>
      </w:r>
      <w:r w:rsidRPr="00FC14F3">
        <w:rPr>
          <w:rFonts w:ascii="Times New Roman" w:hAnsi="Times New Roman" w:cs="Times New Roman"/>
          <w:spacing w:val="-1"/>
        </w:rPr>
        <w:t>оквиру</w:t>
      </w:r>
      <w:r w:rsidRPr="00FC14F3">
        <w:rPr>
          <w:rFonts w:ascii="Times New Roman" w:hAnsi="Times New Roman" w:cs="Times New Roman"/>
        </w:rPr>
        <w:t xml:space="preserve"> датих </w:t>
      </w:r>
      <w:r w:rsidRPr="00FC14F3">
        <w:rPr>
          <w:rFonts w:ascii="Times New Roman" w:hAnsi="Times New Roman" w:cs="Times New Roman"/>
          <w:spacing w:val="-1"/>
        </w:rPr>
        <w:t>подручја.</w:t>
      </w:r>
    </w:p>
    <w:p w:rsidR="00CF6EAA" w:rsidRPr="00FC14F3" w:rsidRDefault="00CF6EAA" w:rsidP="00CF6EAA">
      <w:pPr>
        <w:pStyle w:val="BodyText"/>
        <w:ind w:right="117" w:firstLine="720"/>
        <w:rPr>
          <w:sz w:val="22"/>
          <w:szCs w:val="22"/>
        </w:rPr>
      </w:pPr>
      <w:r w:rsidRPr="00FC14F3">
        <w:rPr>
          <w:sz w:val="22"/>
          <w:szCs w:val="22"/>
        </w:rPr>
        <w:t>Уз</w:t>
      </w:r>
      <w:r w:rsidRPr="00FC14F3">
        <w:rPr>
          <w:spacing w:val="-1"/>
          <w:sz w:val="22"/>
          <w:szCs w:val="22"/>
        </w:rPr>
        <w:t>тематикусу</w:t>
      </w:r>
      <w:r w:rsidRPr="00FC14F3">
        <w:rPr>
          <w:sz w:val="22"/>
          <w:szCs w:val="22"/>
        </w:rPr>
        <w:t>датеформе</w:t>
      </w:r>
      <w:r w:rsidRPr="00FC14F3">
        <w:rPr>
          <w:spacing w:val="-1"/>
          <w:sz w:val="22"/>
          <w:szCs w:val="22"/>
        </w:rPr>
        <w:t>опхођења</w:t>
      </w:r>
      <w:r w:rsidRPr="00FC14F3">
        <w:rPr>
          <w:sz w:val="22"/>
          <w:szCs w:val="22"/>
        </w:rPr>
        <w:t>(поздрављање,обраћање,представљање,</w:t>
      </w:r>
      <w:r w:rsidRPr="00FC14F3">
        <w:rPr>
          <w:spacing w:val="-1"/>
          <w:sz w:val="22"/>
          <w:szCs w:val="22"/>
        </w:rPr>
        <w:t>молба,</w:t>
      </w:r>
      <w:r w:rsidRPr="00FC14F3">
        <w:rPr>
          <w:sz w:val="22"/>
          <w:szCs w:val="22"/>
        </w:rPr>
        <w:t>захваљивање),</w:t>
      </w:r>
      <w:r w:rsidRPr="00FC14F3">
        <w:rPr>
          <w:spacing w:val="-1"/>
          <w:sz w:val="22"/>
          <w:szCs w:val="22"/>
        </w:rPr>
        <w:t>почев</w:t>
      </w:r>
      <w:r w:rsidRPr="00FC14F3">
        <w:rPr>
          <w:sz w:val="22"/>
          <w:szCs w:val="22"/>
        </w:rPr>
        <w:t>од</w:t>
      </w:r>
      <w:r w:rsidRPr="00FC14F3">
        <w:rPr>
          <w:spacing w:val="-1"/>
          <w:sz w:val="22"/>
          <w:szCs w:val="22"/>
        </w:rPr>
        <w:t>најједноставнијих</w:t>
      </w:r>
      <w:r w:rsidRPr="00FC14F3">
        <w:rPr>
          <w:sz w:val="22"/>
          <w:szCs w:val="22"/>
        </w:rPr>
        <w:t>досложенијих,које</w:t>
      </w:r>
      <w:r w:rsidRPr="00FC14F3">
        <w:rPr>
          <w:spacing w:val="-1"/>
          <w:sz w:val="22"/>
          <w:szCs w:val="22"/>
        </w:rPr>
        <w:t>супотребне</w:t>
      </w:r>
      <w:r w:rsidRPr="00FC14F3">
        <w:rPr>
          <w:sz w:val="22"/>
          <w:szCs w:val="22"/>
        </w:rPr>
        <w:t>за</w:t>
      </w:r>
      <w:r w:rsidRPr="00FC14F3">
        <w:rPr>
          <w:spacing w:val="-1"/>
          <w:sz w:val="22"/>
          <w:szCs w:val="22"/>
        </w:rPr>
        <w:t>учењеаутентичногјезика,</w:t>
      </w:r>
      <w:r w:rsidRPr="00FC14F3">
        <w:rPr>
          <w:sz w:val="22"/>
          <w:szCs w:val="22"/>
        </w:rPr>
        <w:t>односно,</w:t>
      </w:r>
      <w:r w:rsidRPr="00FC14F3">
        <w:rPr>
          <w:spacing w:val="-1"/>
          <w:sz w:val="22"/>
          <w:szCs w:val="22"/>
        </w:rPr>
        <w:t>остваривање</w:t>
      </w:r>
      <w:r w:rsidRPr="00FC14F3">
        <w:rPr>
          <w:sz w:val="22"/>
          <w:szCs w:val="22"/>
        </w:rPr>
        <w:t>природне</w:t>
      </w:r>
      <w:r w:rsidRPr="00FC14F3">
        <w:rPr>
          <w:spacing w:val="-1"/>
          <w:sz w:val="22"/>
          <w:szCs w:val="22"/>
        </w:rPr>
        <w:t>комуникације.</w:t>
      </w:r>
    </w:p>
    <w:p w:rsidR="00CF6EAA" w:rsidRPr="00FC14F3" w:rsidRDefault="00CF6EAA" w:rsidP="00CF6EAA">
      <w:pPr>
        <w:pStyle w:val="BodyText"/>
        <w:ind w:right="119" w:firstLine="720"/>
        <w:rPr>
          <w:sz w:val="22"/>
          <w:szCs w:val="22"/>
        </w:rPr>
      </w:pPr>
      <w:r w:rsidRPr="00FC14F3">
        <w:rPr>
          <w:b/>
          <w:sz w:val="22"/>
          <w:szCs w:val="22"/>
        </w:rPr>
        <w:t>Језичкаматерија</w:t>
      </w:r>
      <w:r w:rsidRPr="00FC14F3">
        <w:rPr>
          <w:sz w:val="22"/>
          <w:szCs w:val="22"/>
        </w:rPr>
        <w:t>датајеу</w:t>
      </w:r>
      <w:r w:rsidRPr="00FC14F3">
        <w:rPr>
          <w:spacing w:val="-1"/>
          <w:sz w:val="22"/>
          <w:szCs w:val="22"/>
        </w:rPr>
        <w:t>видуреченичнихмодела</w:t>
      </w:r>
      <w:r w:rsidRPr="00FC14F3">
        <w:rPr>
          <w:sz w:val="22"/>
          <w:szCs w:val="22"/>
        </w:rPr>
        <w:t>који</w:t>
      </w:r>
      <w:r w:rsidRPr="00FC14F3">
        <w:rPr>
          <w:spacing w:val="-1"/>
          <w:sz w:val="22"/>
          <w:szCs w:val="22"/>
        </w:rPr>
        <w:t>суконкретизовани.</w:t>
      </w:r>
      <w:r w:rsidRPr="00FC14F3">
        <w:rPr>
          <w:sz w:val="22"/>
          <w:szCs w:val="22"/>
        </w:rPr>
        <w:t>Уњимаје</w:t>
      </w:r>
      <w:r w:rsidRPr="00FC14F3">
        <w:rPr>
          <w:spacing w:val="-1"/>
          <w:sz w:val="22"/>
          <w:szCs w:val="22"/>
        </w:rPr>
        <w:t>издвојенаона</w:t>
      </w:r>
      <w:r w:rsidRPr="00FC14F3">
        <w:rPr>
          <w:sz w:val="22"/>
          <w:szCs w:val="22"/>
        </w:rPr>
        <w:t>језичка</w:t>
      </w:r>
      <w:r w:rsidRPr="00FC14F3">
        <w:rPr>
          <w:spacing w:val="-1"/>
          <w:sz w:val="22"/>
          <w:szCs w:val="22"/>
        </w:rPr>
        <w:t>материјакојапокрива</w:t>
      </w:r>
      <w:r w:rsidRPr="00FC14F3">
        <w:rPr>
          <w:sz w:val="22"/>
          <w:szCs w:val="22"/>
        </w:rPr>
        <w:t>већи</w:t>
      </w:r>
      <w:r w:rsidRPr="00FC14F3">
        <w:rPr>
          <w:spacing w:val="-1"/>
          <w:sz w:val="22"/>
          <w:szCs w:val="22"/>
        </w:rPr>
        <w:t>део</w:t>
      </w:r>
      <w:r w:rsidRPr="00FC14F3">
        <w:rPr>
          <w:sz w:val="22"/>
          <w:szCs w:val="22"/>
        </w:rPr>
        <w:t>говорногјезика.Онаје</w:t>
      </w:r>
      <w:r w:rsidRPr="00FC14F3">
        <w:rPr>
          <w:spacing w:val="-1"/>
          <w:sz w:val="22"/>
          <w:szCs w:val="22"/>
        </w:rPr>
        <w:t>кумулативна</w:t>
      </w:r>
      <w:r w:rsidRPr="00FC14F3">
        <w:rPr>
          <w:sz w:val="22"/>
          <w:szCs w:val="22"/>
        </w:rPr>
        <w:t>јерсеноваграђаувек</w:t>
      </w:r>
      <w:r w:rsidRPr="00FC14F3">
        <w:rPr>
          <w:spacing w:val="-1"/>
          <w:sz w:val="22"/>
          <w:szCs w:val="22"/>
        </w:rPr>
        <w:t>наслања</w:t>
      </w:r>
      <w:r w:rsidRPr="00FC14F3">
        <w:rPr>
          <w:sz w:val="22"/>
          <w:szCs w:val="22"/>
        </w:rPr>
        <w:t>на</w:t>
      </w:r>
      <w:r w:rsidRPr="00FC14F3">
        <w:rPr>
          <w:spacing w:val="-1"/>
          <w:sz w:val="22"/>
          <w:szCs w:val="22"/>
        </w:rPr>
        <w:t>претходну.</w:t>
      </w:r>
      <w:r w:rsidRPr="00FC14F3">
        <w:rPr>
          <w:sz w:val="22"/>
          <w:szCs w:val="22"/>
        </w:rPr>
        <w:t>Језичкимоделисеизразредауразред</w:t>
      </w:r>
      <w:r w:rsidRPr="00FC14F3">
        <w:rPr>
          <w:spacing w:val="-1"/>
          <w:sz w:val="22"/>
          <w:szCs w:val="22"/>
        </w:rPr>
        <w:t>исказујудругимјезичким</w:t>
      </w:r>
      <w:r w:rsidRPr="00FC14F3">
        <w:rPr>
          <w:sz w:val="22"/>
          <w:szCs w:val="22"/>
        </w:rPr>
        <w:t>илексичким</w:t>
      </w:r>
      <w:r w:rsidRPr="00FC14F3">
        <w:rPr>
          <w:spacing w:val="-1"/>
          <w:sz w:val="22"/>
          <w:szCs w:val="22"/>
        </w:rPr>
        <w:t>средствима.Једноставни</w:t>
      </w:r>
      <w:r w:rsidRPr="00FC14F3">
        <w:rPr>
          <w:sz w:val="22"/>
          <w:szCs w:val="22"/>
        </w:rPr>
        <w:t xml:space="preserve"> искази постепено се шире и међусобно </w:t>
      </w:r>
      <w:r w:rsidRPr="00FC14F3">
        <w:rPr>
          <w:spacing w:val="-1"/>
          <w:sz w:val="22"/>
          <w:szCs w:val="22"/>
        </w:rPr>
        <w:t>комбинују.</w:t>
      </w:r>
    </w:p>
    <w:p w:rsidR="00CF6EAA" w:rsidRPr="00FC14F3" w:rsidRDefault="00CF6EAA" w:rsidP="00CF6EAA">
      <w:pPr>
        <w:pStyle w:val="BodyText"/>
        <w:ind w:right="116" w:firstLine="720"/>
        <w:rPr>
          <w:sz w:val="22"/>
          <w:szCs w:val="22"/>
        </w:rPr>
      </w:pPr>
      <w:r w:rsidRPr="00FC14F3">
        <w:rPr>
          <w:sz w:val="22"/>
          <w:szCs w:val="22"/>
        </w:rPr>
        <w:t>У</w:t>
      </w:r>
      <w:r w:rsidRPr="00FC14F3">
        <w:rPr>
          <w:spacing w:val="-1"/>
          <w:sz w:val="22"/>
          <w:szCs w:val="22"/>
        </w:rPr>
        <w:t>одељку</w:t>
      </w:r>
      <w:r w:rsidRPr="00FC14F3">
        <w:rPr>
          <w:b/>
          <w:spacing w:val="-1"/>
          <w:sz w:val="22"/>
          <w:szCs w:val="22"/>
        </w:rPr>
        <w:t>Граматика</w:t>
      </w:r>
      <w:r w:rsidRPr="00FC14F3">
        <w:rPr>
          <w:sz w:val="22"/>
          <w:szCs w:val="22"/>
        </w:rPr>
        <w:t>издвојенајејезичка</w:t>
      </w:r>
      <w:r w:rsidRPr="00FC14F3">
        <w:rPr>
          <w:spacing w:val="-1"/>
          <w:sz w:val="22"/>
          <w:szCs w:val="22"/>
        </w:rPr>
        <w:t>грађакоја</w:t>
      </w:r>
      <w:r w:rsidRPr="00FC14F3">
        <w:rPr>
          <w:sz w:val="22"/>
          <w:szCs w:val="22"/>
        </w:rPr>
        <w:t>јеу</w:t>
      </w:r>
      <w:r w:rsidRPr="00FC14F3">
        <w:rPr>
          <w:spacing w:val="-1"/>
          <w:sz w:val="22"/>
          <w:szCs w:val="22"/>
        </w:rPr>
        <w:t>функцији</w:t>
      </w:r>
      <w:r w:rsidRPr="00FC14F3">
        <w:rPr>
          <w:sz w:val="22"/>
          <w:szCs w:val="22"/>
        </w:rPr>
        <w:t>бржег</w:t>
      </w:r>
      <w:r w:rsidRPr="00FC14F3">
        <w:rPr>
          <w:spacing w:val="-1"/>
          <w:sz w:val="22"/>
          <w:szCs w:val="22"/>
        </w:rPr>
        <w:t>савладавања</w:t>
      </w:r>
      <w:r w:rsidRPr="00FC14F3">
        <w:rPr>
          <w:sz w:val="22"/>
          <w:szCs w:val="22"/>
        </w:rPr>
        <w:t>језиканапродуктивномнивоу.Уграматицисепошлоодсинтаксе,затим</w:t>
      </w:r>
      <w:r w:rsidRPr="00FC14F3">
        <w:rPr>
          <w:spacing w:val="-1"/>
          <w:sz w:val="22"/>
          <w:szCs w:val="22"/>
        </w:rPr>
        <w:t>морфологије</w:t>
      </w:r>
      <w:r w:rsidRPr="00FC14F3">
        <w:rPr>
          <w:sz w:val="22"/>
          <w:szCs w:val="22"/>
        </w:rPr>
        <w:t>дабиузавршнимразредима(VIIиVIII)</w:t>
      </w:r>
      <w:r w:rsidRPr="00FC14F3">
        <w:rPr>
          <w:spacing w:val="-1"/>
          <w:sz w:val="22"/>
          <w:szCs w:val="22"/>
        </w:rPr>
        <w:t>дошло</w:t>
      </w:r>
      <w:r w:rsidRPr="00FC14F3">
        <w:rPr>
          <w:sz w:val="22"/>
          <w:szCs w:val="22"/>
        </w:rPr>
        <w:t>до</w:t>
      </w:r>
      <w:r w:rsidRPr="00FC14F3">
        <w:rPr>
          <w:spacing w:val="-1"/>
          <w:sz w:val="22"/>
          <w:szCs w:val="22"/>
        </w:rPr>
        <w:t>систематизације</w:t>
      </w:r>
      <w:r w:rsidRPr="00FC14F3">
        <w:rPr>
          <w:sz w:val="22"/>
          <w:szCs w:val="22"/>
        </w:rPr>
        <w:t xml:space="preserve"> знањао језичкомсистему.</w:t>
      </w:r>
    </w:p>
    <w:p w:rsidR="00CF6EAA" w:rsidRPr="00FC14F3" w:rsidRDefault="00CF6EAA" w:rsidP="00CF6EAA">
      <w:pPr>
        <w:pStyle w:val="BodyText"/>
        <w:ind w:right="121" w:firstLine="720"/>
        <w:rPr>
          <w:sz w:val="22"/>
          <w:szCs w:val="22"/>
        </w:rPr>
      </w:pPr>
      <w:r w:rsidRPr="00FC14F3">
        <w:rPr>
          <w:b/>
          <w:sz w:val="22"/>
          <w:szCs w:val="22"/>
        </w:rPr>
        <w:t>Правопис</w:t>
      </w:r>
      <w:r w:rsidRPr="00FC14F3">
        <w:rPr>
          <w:sz w:val="22"/>
          <w:szCs w:val="22"/>
        </w:rPr>
        <w:t>садржионеправописненорме</w:t>
      </w:r>
      <w:r w:rsidRPr="00FC14F3">
        <w:rPr>
          <w:spacing w:val="-1"/>
          <w:sz w:val="22"/>
          <w:szCs w:val="22"/>
        </w:rPr>
        <w:t>које</w:t>
      </w:r>
      <w:r w:rsidRPr="00FC14F3">
        <w:rPr>
          <w:sz w:val="22"/>
          <w:szCs w:val="22"/>
        </w:rPr>
        <w:t>се,мањеиливише,</w:t>
      </w:r>
      <w:r w:rsidRPr="00FC14F3">
        <w:rPr>
          <w:spacing w:val="-1"/>
          <w:sz w:val="22"/>
          <w:szCs w:val="22"/>
        </w:rPr>
        <w:t>разликују</w:t>
      </w:r>
      <w:r w:rsidRPr="00FC14F3">
        <w:rPr>
          <w:sz w:val="22"/>
          <w:szCs w:val="22"/>
        </w:rPr>
        <w:t>од ониху</w:t>
      </w:r>
      <w:r w:rsidRPr="00FC14F3">
        <w:rPr>
          <w:spacing w:val="-1"/>
          <w:sz w:val="22"/>
          <w:szCs w:val="22"/>
        </w:rPr>
        <w:t>правописуматерњегјезика</w:t>
      </w:r>
      <w:r w:rsidRPr="00FC14F3">
        <w:rPr>
          <w:sz w:val="22"/>
          <w:szCs w:val="22"/>
        </w:rPr>
        <w:t>ученика.</w:t>
      </w:r>
    </w:p>
    <w:p w:rsidR="00CF6EAA" w:rsidRPr="00FC14F3" w:rsidRDefault="00CF6EAA" w:rsidP="00CF6EAA">
      <w:pPr>
        <w:pStyle w:val="BodyText"/>
        <w:ind w:right="118" w:firstLine="720"/>
        <w:rPr>
          <w:sz w:val="22"/>
          <w:szCs w:val="22"/>
        </w:rPr>
      </w:pPr>
      <w:r w:rsidRPr="00FC14F3">
        <w:rPr>
          <w:sz w:val="22"/>
          <w:szCs w:val="22"/>
        </w:rPr>
        <w:t>Упрограмује</w:t>
      </w:r>
      <w:r w:rsidRPr="00FC14F3">
        <w:rPr>
          <w:spacing w:val="-1"/>
          <w:sz w:val="22"/>
          <w:szCs w:val="22"/>
        </w:rPr>
        <w:t>дат</w:t>
      </w:r>
      <w:r w:rsidRPr="00FC14F3">
        <w:rPr>
          <w:sz w:val="22"/>
          <w:szCs w:val="22"/>
        </w:rPr>
        <w:t>и</w:t>
      </w:r>
      <w:r w:rsidRPr="00FC14F3">
        <w:rPr>
          <w:b/>
          <w:sz w:val="22"/>
          <w:szCs w:val="22"/>
        </w:rPr>
        <w:t>проширенидео</w:t>
      </w:r>
      <w:r w:rsidRPr="00FC14F3">
        <w:rPr>
          <w:sz w:val="22"/>
          <w:szCs w:val="22"/>
        </w:rPr>
        <w:t>којисе</w:t>
      </w:r>
      <w:r w:rsidRPr="00FC14F3">
        <w:rPr>
          <w:spacing w:val="-1"/>
          <w:sz w:val="22"/>
          <w:szCs w:val="22"/>
        </w:rPr>
        <w:t>превасходно</w:t>
      </w:r>
      <w:r w:rsidRPr="00FC14F3">
        <w:rPr>
          <w:sz w:val="22"/>
          <w:szCs w:val="22"/>
        </w:rPr>
        <w:t>тичесадржајау</w:t>
      </w:r>
      <w:r w:rsidRPr="00FC14F3">
        <w:rPr>
          <w:spacing w:val="-1"/>
          <w:sz w:val="22"/>
          <w:szCs w:val="22"/>
        </w:rPr>
        <w:t>одељку</w:t>
      </w:r>
      <w:r w:rsidRPr="00FC14F3">
        <w:rPr>
          <w:i/>
          <w:spacing w:val="-1"/>
          <w:sz w:val="22"/>
          <w:szCs w:val="22"/>
        </w:rPr>
        <w:t>Језичкаматерија</w:t>
      </w:r>
      <w:r w:rsidRPr="00FC14F3">
        <w:rPr>
          <w:spacing w:val="-1"/>
          <w:sz w:val="22"/>
          <w:szCs w:val="22"/>
        </w:rPr>
        <w:t>,</w:t>
      </w:r>
      <w:r w:rsidRPr="00FC14F3">
        <w:rPr>
          <w:sz w:val="22"/>
          <w:szCs w:val="22"/>
        </w:rPr>
        <w:t>аузависностиод</w:t>
      </w:r>
      <w:r w:rsidRPr="00FC14F3">
        <w:rPr>
          <w:spacing w:val="-1"/>
          <w:sz w:val="22"/>
          <w:szCs w:val="22"/>
        </w:rPr>
        <w:t>карактеристикапојединих</w:t>
      </w:r>
      <w:r w:rsidRPr="00FC14F3">
        <w:rPr>
          <w:sz w:val="22"/>
          <w:szCs w:val="22"/>
        </w:rPr>
        <w:t>категорија.За</w:t>
      </w:r>
      <w:r w:rsidRPr="00FC14F3">
        <w:rPr>
          <w:spacing w:val="-1"/>
          <w:sz w:val="22"/>
          <w:szCs w:val="22"/>
        </w:rPr>
        <w:t>његовуреализацију</w:t>
      </w:r>
      <w:r w:rsidRPr="00FC14F3">
        <w:rPr>
          <w:sz w:val="22"/>
          <w:szCs w:val="22"/>
        </w:rPr>
        <w:t>у</w:t>
      </w:r>
      <w:r w:rsidRPr="00FC14F3">
        <w:rPr>
          <w:spacing w:val="-1"/>
          <w:sz w:val="22"/>
          <w:szCs w:val="22"/>
        </w:rPr>
        <w:t>целини</w:t>
      </w:r>
      <w:r w:rsidRPr="00FC14F3">
        <w:rPr>
          <w:sz w:val="22"/>
          <w:szCs w:val="22"/>
        </w:rPr>
        <w:t>илифрагментарно,опредељујусе</w:t>
      </w:r>
      <w:r w:rsidRPr="00FC14F3">
        <w:rPr>
          <w:spacing w:val="-1"/>
          <w:sz w:val="22"/>
          <w:szCs w:val="22"/>
        </w:rPr>
        <w:t>школе</w:t>
      </w:r>
      <w:r w:rsidRPr="00FC14F3">
        <w:rPr>
          <w:sz w:val="22"/>
          <w:szCs w:val="22"/>
        </w:rPr>
        <w:t>напредлог</w:t>
      </w:r>
      <w:r w:rsidRPr="00FC14F3">
        <w:rPr>
          <w:spacing w:val="-1"/>
          <w:sz w:val="22"/>
          <w:szCs w:val="22"/>
        </w:rPr>
        <w:t>предметногнаставника.</w:t>
      </w:r>
      <w:r w:rsidRPr="00FC14F3">
        <w:rPr>
          <w:sz w:val="22"/>
          <w:szCs w:val="22"/>
        </w:rPr>
        <w:t>Обимреализације</w:t>
      </w:r>
      <w:r w:rsidRPr="00FC14F3">
        <w:rPr>
          <w:spacing w:val="-1"/>
          <w:sz w:val="22"/>
          <w:szCs w:val="22"/>
        </w:rPr>
        <w:t>овог</w:t>
      </w:r>
      <w:r w:rsidRPr="00FC14F3">
        <w:rPr>
          <w:sz w:val="22"/>
          <w:szCs w:val="22"/>
        </w:rPr>
        <w:t>дела</w:t>
      </w:r>
      <w:r w:rsidRPr="00FC14F3">
        <w:rPr>
          <w:spacing w:val="-1"/>
          <w:sz w:val="22"/>
          <w:szCs w:val="22"/>
        </w:rPr>
        <w:t>програма</w:t>
      </w:r>
      <w:r w:rsidRPr="00FC14F3">
        <w:rPr>
          <w:sz w:val="22"/>
          <w:szCs w:val="22"/>
        </w:rPr>
        <w:t>можедаварираодшколедо</w:t>
      </w:r>
      <w:r w:rsidRPr="00FC14F3">
        <w:rPr>
          <w:spacing w:val="-1"/>
          <w:sz w:val="22"/>
          <w:szCs w:val="22"/>
        </w:rPr>
        <w:t>школе,</w:t>
      </w:r>
      <w:r w:rsidRPr="00FC14F3">
        <w:rPr>
          <w:sz w:val="22"/>
          <w:szCs w:val="22"/>
        </w:rPr>
        <w:t>од</w:t>
      </w:r>
      <w:r w:rsidRPr="00FC14F3">
        <w:rPr>
          <w:spacing w:val="-1"/>
          <w:sz w:val="22"/>
          <w:szCs w:val="22"/>
        </w:rPr>
        <w:t>генерације</w:t>
      </w:r>
      <w:r w:rsidRPr="00FC14F3">
        <w:rPr>
          <w:sz w:val="22"/>
          <w:szCs w:val="22"/>
        </w:rPr>
        <w:t>догенерације,ододељењау</w:t>
      </w:r>
      <w:r w:rsidRPr="00FC14F3">
        <w:rPr>
          <w:spacing w:val="-1"/>
          <w:sz w:val="22"/>
          <w:szCs w:val="22"/>
        </w:rPr>
        <w:t>истој</w:t>
      </w:r>
      <w:r w:rsidRPr="00FC14F3">
        <w:rPr>
          <w:sz w:val="22"/>
          <w:szCs w:val="22"/>
        </w:rPr>
        <w:t xml:space="preserve">школи,у </w:t>
      </w:r>
      <w:r w:rsidRPr="00FC14F3">
        <w:rPr>
          <w:spacing w:val="-1"/>
          <w:sz w:val="22"/>
          <w:szCs w:val="22"/>
        </w:rPr>
        <w:t>зависности</w:t>
      </w:r>
      <w:r w:rsidRPr="00FC14F3">
        <w:rPr>
          <w:sz w:val="22"/>
          <w:szCs w:val="22"/>
        </w:rPr>
        <w:t xml:space="preserve"> од нивоа предзнања ученика накојиутиче:</w:t>
      </w:r>
    </w:p>
    <w:p w:rsidR="00CF6EAA" w:rsidRPr="00FC14F3" w:rsidRDefault="00CF6EAA" w:rsidP="00CF6EAA">
      <w:pPr>
        <w:pStyle w:val="BodyText"/>
        <w:widowControl w:val="0"/>
        <w:numPr>
          <w:ilvl w:val="0"/>
          <w:numId w:val="155"/>
        </w:numPr>
        <w:tabs>
          <w:tab w:val="left" w:pos="461"/>
        </w:tabs>
        <w:ind w:firstLine="0"/>
        <w:jc w:val="left"/>
        <w:rPr>
          <w:sz w:val="22"/>
          <w:szCs w:val="22"/>
        </w:rPr>
      </w:pPr>
      <w:r w:rsidRPr="00FC14F3">
        <w:rPr>
          <w:sz w:val="22"/>
          <w:szCs w:val="22"/>
        </w:rPr>
        <w:t xml:space="preserve">национални састав </w:t>
      </w:r>
      <w:r w:rsidRPr="00FC14F3">
        <w:rPr>
          <w:spacing w:val="-1"/>
          <w:sz w:val="22"/>
          <w:szCs w:val="22"/>
        </w:rPr>
        <w:t xml:space="preserve">средине </w:t>
      </w:r>
      <w:r w:rsidRPr="00FC14F3">
        <w:rPr>
          <w:sz w:val="22"/>
          <w:szCs w:val="22"/>
        </w:rPr>
        <w:t>у</w:t>
      </w:r>
      <w:r w:rsidRPr="00FC14F3">
        <w:rPr>
          <w:spacing w:val="-1"/>
          <w:sz w:val="22"/>
          <w:szCs w:val="22"/>
        </w:rPr>
        <w:t>којој ученици</w:t>
      </w:r>
      <w:r w:rsidRPr="00FC14F3">
        <w:rPr>
          <w:sz w:val="22"/>
          <w:szCs w:val="22"/>
        </w:rPr>
        <w:t xml:space="preserve"> живе,</w:t>
      </w:r>
    </w:p>
    <w:p w:rsidR="00CF6EAA" w:rsidRPr="00FC14F3" w:rsidRDefault="00CF6EAA" w:rsidP="00CF6EAA">
      <w:pPr>
        <w:pStyle w:val="BodyText"/>
        <w:widowControl w:val="0"/>
        <w:numPr>
          <w:ilvl w:val="0"/>
          <w:numId w:val="155"/>
        </w:numPr>
        <w:tabs>
          <w:tab w:val="left" w:pos="461"/>
        </w:tabs>
        <w:ind w:left="460" w:hanging="360"/>
        <w:jc w:val="left"/>
        <w:rPr>
          <w:sz w:val="22"/>
          <w:szCs w:val="22"/>
        </w:rPr>
      </w:pPr>
      <w:r w:rsidRPr="00FC14F3">
        <w:rPr>
          <w:sz w:val="22"/>
          <w:szCs w:val="22"/>
        </w:rPr>
        <w:lastRenderedPageBreak/>
        <w:t xml:space="preserve">сродност </w:t>
      </w:r>
      <w:r w:rsidRPr="00FC14F3">
        <w:rPr>
          <w:spacing w:val="-1"/>
          <w:sz w:val="22"/>
          <w:szCs w:val="22"/>
        </w:rPr>
        <w:t>нематерњег језика</w:t>
      </w:r>
      <w:r w:rsidRPr="00FC14F3">
        <w:rPr>
          <w:sz w:val="22"/>
          <w:szCs w:val="22"/>
        </w:rPr>
        <w:t xml:space="preserve"> и језикаученика,</w:t>
      </w:r>
    </w:p>
    <w:p w:rsidR="00CF6EAA" w:rsidRPr="00FC14F3" w:rsidRDefault="00CF6EAA" w:rsidP="00CF6EAA">
      <w:pPr>
        <w:pStyle w:val="BodyText"/>
        <w:widowControl w:val="0"/>
        <w:numPr>
          <w:ilvl w:val="0"/>
          <w:numId w:val="155"/>
        </w:numPr>
        <w:tabs>
          <w:tab w:val="left" w:pos="461"/>
        </w:tabs>
        <w:ind w:left="460" w:hanging="360"/>
        <w:jc w:val="left"/>
        <w:rPr>
          <w:sz w:val="22"/>
          <w:szCs w:val="22"/>
        </w:rPr>
      </w:pPr>
      <w:r w:rsidRPr="00FC14F3">
        <w:rPr>
          <w:sz w:val="22"/>
          <w:szCs w:val="22"/>
        </w:rPr>
        <w:t xml:space="preserve">услови </w:t>
      </w:r>
      <w:r w:rsidRPr="00FC14F3">
        <w:rPr>
          <w:spacing w:val="-1"/>
          <w:sz w:val="22"/>
          <w:szCs w:val="22"/>
        </w:rPr>
        <w:t>рада</w:t>
      </w:r>
      <w:r w:rsidRPr="00FC14F3">
        <w:rPr>
          <w:sz w:val="22"/>
          <w:szCs w:val="22"/>
        </w:rPr>
        <w:t>ушколи идр.</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2"/>
        <w:rPr>
          <w:b w:val="0"/>
          <w:bCs w:val="0"/>
          <w:i/>
          <w:sz w:val="22"/>
          <w:szCs w:val="22"/>
        </w:rPr>
      </w:pPr>
      <w:r w:rsidRPr="00FC14F3">
        <w:rPr>
          <w:i/>
          <w:sz w:val="22"/>
          <w:szCs w:val="22"/>
        </w:rPr>
        <w:t>Организација васпитно-образовног рада</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121" w:firstLine="720"/>
        <w:rPr>
          <w:sz w:val="22"/>
          <w:szCs w:val="22"/>
        </w:rPr>
      </w:pPr>
      <w:r w:rsidRPr="00FC14F3">
        <w:rPr>
          <w:sz w:val="22"/>
          <w:szCs w:val="22"/>
        </w:rPr>
        <w:t>Унастависрпскогкао</w:t>
      </w:r>
      <w:r w:rsidRPr="00FC14F3">
        <w:rPr>
          <w:spacing w:val="-1"/>
          <w:sz w:val="22"/>
          <w:szCs w:val="22"/>
        </w:rPr>
        <w:t>нематерњег</w:t>
      </w:r>
      <w:r w:rsidRPr="00FC14F3">
        <w:rPr>
          <w:sz w:val="22"/>
          <w:szCs w:val="22"/>
        </w:rPr>
        <w:t>језика</w:t>
      </w:r>
      <w:r w:rsidRPr="00FC14F3">
        <w:rPr>
          <w:spacing w:val="-1"/>
          <w:sz w:val="22"/>
          <w:szCs w:val="22"/>
        </w:rPr>
        <w:t>тежиште</w:t>
      </w:r>
      <w:r w:rsidRPr="00FC14F3">
        <w:rPr>
          <w:sz w:val="22"/>
          <w:szCs w:val="22"/>
        </w:rPr>
        <w:t>радапреносисена</w:t>
      </w:r>
      <w:r w:rsidRPr="00FC14F3">
        <w:rPr>
          <w:spacing w:val="-1"/>
          <w:sz w:val="22"/>
          <w:szCs w:val="22"/>
        </w:rPr>
        <w:t>ученика:</w:t>
      </w:r>
      <w:r w:rsidRPr="00FC14F3">
        <w:rPr>
          <w:sz w:val="22"/>
          <w:szCs w:val="22"/>
        </w:rPr>
        <w:t>он</w:t>
      </w:r>
      <w:r w:rsidRPr="00FC14F3">
        <w:rPr>
          <w:spacing w:val="-1"/>
          <w:sz w:val="22"/>
          <w:szCs w:val="22"/>
        </w:rPr>
        <w:t>активноучествује</w:t>
      </w:r>
      <w:r w:rsidRPr="00FC14F3">
        <w:rPr>
          <w:sz w:val="22"/>
          <w:szCs w:val="22"/>
        </w:rPr>
        <w:t>ураду,</w:t>
      </w:r>
      <w:r w:rsidRPr="00FC14F3">
        <w:rPr>
          <w:spacing w:val="-1"/>
          <w:sz w:val="22"/>
          <w:szCs w:val="22"/>
        </w:rPr>
        <w:t>постаје</w:t>
      </w:r>
      <w:r w:rsidRPr="00FC14F3">
        <w:rPr>
          <w:sz w:val="22"/>
          <w:szCs w:val="22"/>
        </w:rPr>
        <w:t>субјект</w:t>
      </w:r>
      <w:r w:rsidRPr="00FC14F3">
        <w:rPr>
          <w:spacing w:val="-1"/>
          <w:sz w:val="22"/>
          <w:szCs w:val="22"/>
        </w:rPr>
        <w:t>наставе,</w:t>
      </w:r>
      <w:r w:rsidRPr="00FC14F3">
        <w:rPr>
          <w:sz w:val="22"/>
          <w:szCs w:val="22"/>
        </w:rPr>
        <w:t>асвојим</w:t>
      </w:r>
      <w:r w:rsidRPr="00FC14F3">
        <w:rPr>
          <w:spacing w:val="-1"/>
          <w:sz w:val="22"/>
          <w:szCs w:val="22"/>
        </w:rPr>
        <w:t>залагањем</w:t>
      </w:r>
      <w:r w:rsidRPr="00FC14F3">
        <w:rPr>
          <w:sz w:val="22"/>
          <w:szCs w:val="22"/>
        </w:rPr>
        <w:t>ирадом</w:t>
      </w:r>
      <w:r w:rsidRPr="00FC14F3">
        <w:rPr>
          <w:spacing w:val="-1"/>
          <w:sz w:val="22"/>
          <w:szCs w:val="22"/>
        </w:rPr>
        <w:t>треба</w:t>
      </w:r>
      <w:r w:rsidRPr="00FC14F3">
        <w:rPr>
          <w:sz w:val="22"/>
          <w:szCs w:val="22"/>
        </w:rPr>
        <w:t>дастичеиразвијајезичкаумења,да</w:t>
      </w:r>
      <w:r w:rsidRPr="00FC14F3">
        <w:rPr>
          <w:spacing w:val="-1"/>
          <w:sz w:val="22"/>
          <w:szCs w:val="22"/>
        </w:rPr>
        <w:t>усваја</w:t>
      </w:r>
      <w:r w:rsidRPr="00FC14F3">
        <w:rPr>
          <w:sz w:val="22"/>
          <w:szCs w:val="22"/>
        </w:rPr>
        <w:t>језикиусвојено</w:t>
      </w:r>
      <w:r w:rsidRPr="00FC14F3">
        <w:rPr>
          <w:spacing w:val="-1"/>
          <w:sz w:val="22"/>
          <w:szCs w:val="22"/>
        </w:rPr>
        <w:t>знање</w:t>
      </w:r>
      <w:r w:rsidRPr="00FC14F3">
        <w:rPr>
          <w:sz w:val="22"/>
          <w:szCs w:val="22"/>
        </w:rPr>
        <w:t xml:space="preserve">примењујеу </w:t>
      </w:r>
      <w:r w:rsidRPr="00FC14F3">
        <w:rPr>
          <w:spacing w:val="-1"/>
          <w:sz w:val="22"/>
          <w:szCs w:val="22"/>
        </w:rPr>
        <w:t>комуникацији.</w:t>
      </w:r>
    </w:p>
    <w:p w:rsidR="00CF6EAA" w:rsidRPr="00FC14F3" w:rsidRDefault="00CF6EAA" w:rsidP="00CF6EAA">
      <w:pPr>
        <w:pStyle w:val="BodyText"/>
        <w:ind w:right="120" w:firstLine="720"/>
        <w:rPr>
          <w:sz w:val="22"/>
          <w:szCs w:val="22"/>
        </w:rPr>
      </w:pPr>
      <w:r w:rsidRPr="00FC14F3">
        <w:rPr>
          <w:spacing w:val="-1"/>
          <w:sz w:val="22"/>
          <w:szCs w:val="22"/>
        </w:rPr>
        <w:t>Наставник</w:t>
      </w:r>
      <w:r w:rsidRPr="00FC14F3">
        <w:rPr>
          <w:sz w:val="22"/>
          <w:szCs w:val="22"/>
        </w:rPr>
        <w:t>планира,водии</w:t>
      </w:r>
      <w:r w:rsidRPr="00FC14F3">
        <w:rPr>
          <w:spacing w:val="-1"/>
          <w:sz w:val="22"/>
          <w:szCs w:val="22"/>
        </w:rPr>
        <w:t>организујенаставни</w:t>
      </w:r>
      <w:r w:rsidRPr="00FC14F3">
        <w:rPr>
          <w:sz w:val="22"/>
          <w:szCs w:val="22"/>
        </w:rPr>
        <w:t>процес</w:t>
      </w:r>
      <w:r w:rsidRPr="00FC14F3">
        <w:rPr>
          <w:spacing w:val="-1"/>
          <w:sz w:val="22"/>
          <w:szCs w:val="22"/>
        </w:rPr>
        <w:t>(одабирасадржину</w:t>
      </w:r>
      <w:r w:rsidRPr="00FC14F3">
        <w:rPr>
          <w:sz w:val="22"/>
          <w:szCs w:val="22"/>
        </w:rPr>
        <w:t>рада,</w:t>
      </w:r>
      <w:r w:rsidRPr="00FC14F3">
        <w:rPr>
          <w:spacing w:val="-1"/>
          <w:sz w:val="22"/>
          <w:szCs w:val="22"/>
        </w:rPr>
        <w:t>лексику,наставне</w:t>
      </w:r>
      <w:r w:rsidRPr="00FC14F3">
        <w:rPr>
          <w:sz w:val="22"/>
          <w:szCs w:val="22"/>
        </w:rPr>
        <w:t>методе,</w:t>
      </w:r>
      <w:r w:rsidRPr="00FC14F3">
        <w:rPr>
          <w:spacing w:val="-1"/>
          <w:sz w:val="22"/>
          <w:szCs w:val="22"/>
        </w:rPr>
        <w:t>облике</w:t>
      </w:r>
      <w:r w:rsidRPr="00FC14F3">
        <w:rPr>
          <w:sz w:val="22"/>
          <w:szCs w:val="22"/>
        </w:rPr>
        <w:t>рада,</w:t>
      </w:r>
      <w:r w:rsidRPr="00FC14F3">
        <w:rPr>
          <w:spacing w:val="-1"/>
          <w:sz w:val="22"/>
          <w:szCs w:val="22"/>
        </w:rPr>
        <w:t>типове</w:t>
      </w:r>
      <w:r w:rsidRPr="00FC14F3">
        <w:rPr>
          <w:sz w:val="22"/>
          <w:szCs w:val="22"/>
        </w:rPr>
        <w:t>ибројвежбиитд.),координирарадом</w:t>
      </w:r>
      <w:r w:rsidRPr="00FC14F3">
        <w:rPr>
          <w:spacing w:val="-1"/>
          <w:sz w:val="22"/>
          <w:szCs w:val="22"/>
        </w:rPr>
        <w:t xml:space="preserve"> ученика</w:t>
      </w:r>
      <w:r w:rsidRPr="00FC14F3">
        <w:rPr>
          <w:sz w:val="22"/>
          <w:szCs w:val="22"/>
        </w:rPr>
        <w:t xml:space="preserve"> да би сештоуспешније </w:t>
      </w:r>
      <w:r w:rsidRPr="00FC14F3">
        <w:rPr>
          <w:spacing w:val="-1"/>
          <w:sz w:val="22"/>
          <w:szCs w:val="22"/>
        </w:rPr>
        <w:t>остваривалипостављени</w:t>
      </w:r>
      <w:r w:rsidRPr="00FC14F3">
        <w:rPr>
          <w:sz w:val="22"/>
          <w:szCs w:val="22"/>
        </w:rPr>
        <w:t xml:space="preserve"> задаци.</w:t>
      </w:r>
    </w:p>
    <w:p w:rsidR="00CF6EAA" w:rsidRPr="00FC14F3" w:rsidRDefault="00CF6EAA" w:rsidP="00CF6EAA">
      <w:pPr>
        <w:pStyle w:val="BodyText"/>
        <w:ind w:right="116" w:firstLine="720"/>
        <w:rPr>
          <w:sz w:val="22"/>
          <w:szCs w:val="22"/>
        </w:rPr>
      </w:pPr>
      <w:r w:rsidRPr="00FC14F3">
        <w:rPr>
          <w:spacing w:val="-1"/>
          <w:sz w:val="22"/>
          <w:szCs w:val="22"/>
        </w:rPr>
        <w:t>Настава</w:t>
      </w:r>
      <w:r w:rsidRPr="00FC14F3">
        <w:rPr>
          <w:sz w:val="22"/>
          <w:szCs w:val="22"/>
        </w:rPr>
        <w:t xml:space="preserve">морабити </w:t>
      </w:r>
      <w:r w:rsidRPr="00FC14F3">
        <w:rPr>
          <w:spacing w:val="-1"/>
          <w:sz w:val="22"/>
          <w:szCs w:val="22"/>
        </w:rPr>
        <w:t>постављена</w:t>
      </w:r>
      <w:r w:rsidRPr="00FC14F3">
        <w:rPr>
          <w:sz w:val="22"/>
          <w:szCs w:val="22"/>
        </w:rPr>
        <w:t>тако дасе сваком ученику</w:t>
      </w:r>
      <w:r w:rsidRPr="00FC14F3">
        <w:rPr>
          <w:spacing w:val="-1"/>
          <w:sz w:val="22"/>
          <w:szCs w:val="22"/>
        </w:rPr>
        <w:t>омогући</w:t>
      </w:r>
      <w:r w:rsidRPr="00FC14F3">
        <w:rPr>
          <w:sz w:val="22"/>
          <w:szCs w:val="22"/>
        </w:rPr>
        <w:t xml:space="preserve"> шточешће</w:t>
      </w:r>
      <w:r w:rsidRPr="00FC14F3">
        <w:rPr>
          <w:spacing w:val="-1"/>
          <w:sz w:val="22"/>
          <w:szCs w:val="22"/>
        </w:rPr>
        <w:t>вербалне</w:t>
      </w:r>
      <w:r w:rsidRPr="00FC14F3">
        <w:rPr>
          <w:sz w:val="22"/>
          <w:szCs w:val="22"/>
        </w:rPr>
        <w:t>активностијерсесамоговорењем</w:t>
      </w:r>
      <w:r w:rsidRPr="00FC14F3">
        <w:rPr>
          <w:spacing w:val="-1"/>
          <w:sz w:val="22"/>
          <w:szCs w:val="22"/>
        </w:rPr>
        <w:t>може</w:t>
      </w:r>
      <w:r w:rsidRPr="00FC14F3">
        <w:rPr>
          <w:sz w:val="22"/>
          <w:szCs w:val="22"/>
        </w:rPr>
        <w:t>продуктивноовладатијезиком.</w:t>
      </w:r>
      <w:r w:rsidRPr="00FC14F3">
        <w:rPr>
          <w:spacing w:val="-1"/>
          <w:sz w:val="22"/>
          <w:szCs w:val="22"/>
        </w:rPr>
        <w:t>Необично</w:t>
      </w:r>
      <w:r w:rsidRPr="00FC14F3">
        <w:rPr>
          <w:sz w:val="22"/>
          <w:szCs w:val="22"/>
        </w:rPr>
        <w:t>јеважнодасепоштује</w:t>
      </w:r>
      <w:r w:rsidRPr="00FC14F3">
        <w:rPr>
          <w:spacing w:val="-1"/>
          <w:sz w:val="22"/>
          <w:szCs w:val="22"/>
        </w:rPr>
        <w:t>принципиндивидуализације</w:t>
      </w:r>
      <w:r w:rsidRPr="00FC14F3">
        <w:rPr>
          <w:sz w:val="22"/>
          <w:szCs w:val="22"/>
        </w:rPr>
        <w:t>у</w:t>
      </w:r>
      <w:r w:rsidRPr="00FC14F3">
        <w:rPr>
          <w:spacing w:val="-1"/>
          <w:sz w:val="22"/>
          <w:szCs w:val="22"/>
        </w:rPr>
        <w:t>раду,</w:t>
      </w:r>
      <w:r w:rsidRPr="00FC14F3">
        <w:rPr>
          <w:sz w:val="22"/>
          <w:szCs w:val="22"/>
        </w:rPr>
        <w:t>собзиромнатодајезнање</w:t>
      </w:r>
      <w:r w:rsidRPr="00FC14F3">
        <w:rPr>
          <w:spacing w:val="-1"/>
          <w:sz w:val="22"/>
          <w:szCs w:val="22"/>
        </w:rPr>
        <w:t>језика</w:t>
      </w:r>
      <w:r w:rsidRPr="00FC14F3">
        <w:rPr>
          <w:sz w:val="22"/>
          <w:szCs w:val="22"/>
        </w:rPr>
        <w:t>веома</w:t>
      </w:r>
      <w:r w:rsidRPr="00FC14F3">
        <w:rPr>
          <w:spacing w:val="-1"/>
          <w:sz w:val="22"/>
          <w:szCs w:val="22"/>
        </w:rPr>
        <w:t>хетерогено</w:t>
      </w:r>
      <w:r w:rsidRPr="00FC14F3">
        <w:rPr>
          <w:sz w:val="22"/>
          <w:szCs w:val="22"/>
        </w:rPr>
        <w:t>и</w:t>
      </w:r>
      <w:r w:rsidRPr="00FC14F3">
        <w:rPr>
          <w:spacing w:val="-1"/>
          <w:sz w:val="22"/>
          <w:szCs w:val="22"/>
        </w:rPr>
        <w:t>међуученицима</w:t>
      </w:r>
      <w:r w:rsidRPr="00FC14F3">
        <w:rPr>
          <w:sz w:val="22"/>
          <w:szCs w:val="22"/>
        </w:rPr>
        <w:t>једногодељења.</w:t>
      </w:r>
    </w:p>
    <w:p w:rsidR="00CF6EAA" w:rsidRPr="00FC14F3" w:rsidRDefault="00CF6EAA" w:rsidP="00CF6EAA">
      <w:pPr>
        <w:pStyle w:val="BodyText"/>
        <w:spacing w:before="69"/>
        <w:ind w:right="118" w:firstLine="720"/>
        <w:rPr>
          <w:sz w:val="22"/>
          <w:szCs w:val="22"/>
        </w:rPr>
      </w:pPr>
      <w:r w:rsidRPr="00FC14F3">
        <w:rPr>
          <w:spacing w:val="-1"/>
          <w:sz w:val="22"/>
          <w:szCs w:val="22"/>
        </w:rPr>
        <w:t>Програм</w:t>
      </w:r>
      <w:r w:rsidRPr="00FC14F3">
        <w:rPr>
          <w:sz w:val="22"/>
          <w:szCs w:val="22"/>
        </w:rPr>
        <w:t>је</w:t>
      </w:r>
      <w:r w:rsidRPr="00FC14F3">
        <w:rPr>
          <w:spacing w:val="-1"/>
          <w:sz w:val="22"/>
          <w:szCs w:val="22"/>
        </w:rPr>
        <w:t>јединствен</w:t>
      </w:r>
      <w:r w:rsidRPr="00FC14F3">
        <w:rPr>
          <w:sz w:val="22"/>
          <w:szCs w:val="22"/>
        </w:rPr>
        <w:t>засвенационалности.То,</w:t>
      </w:r>
      <w:r w:rsidRPr="00FC14F3">
        <w:rPr>
          <w:spacing w:val="-1"/>
          <w:sz w:val="22"/>
          <w:szCs w:val="22"/>
        </w:rPr>
        <w:t>међутим,</w:t>
      </w:r>
      <w:r w:rsidRPr="00FC14F3">
        <w:rPr>
          <w:sz w:val="22"/>
          <w:szCs w:val="22"/>
        </w:rPr>
        <w:t>незначидаприњеговом</w:t>
      </w:r>
      <w:r w:rsidRPr="00FC14F3">
        <w:rPr>
          <w:spacing w:val="-1"/>
          <w:sz w:val="22"/>
          <w:szCs w:val="22"/>
        </w:rPr>
        <w:t>остваривању</w:t>
      </w:r>
      <w:r w:rsidRPr="00FC14F3">
        <w:rPr>
          <w:sz w:val="22"/>
          <w:szCs w:val="22"/>
        </w:rPr>
        <w:t>наставникнетребадаводи</w:t>
      </w:r>
      <w:r w:rsidRPr="00FC14F3">
        <w:rPr>
          <w:spacing w:val="-1"/>
          <w:sz w:val="22"/>
          <w:szCs w:val="22"/>
        </w:rPr>
        <w:t>рачуна</w:t>
      </w:r>
      <w:r w:rsidRPr="00FC14F3">
        <w:rPr>
          <w:sz w:val="22"/>
          <w:szCs w:val="22"/>
        </w:rPr>
        <w:t>о</w:t>
      </w:r>
      <w:r w:rsidRPr="00FC14F3">
        <w:rPr>
          <w:spacing w:val="-1"/>
          <w:sz w:val="22"/>
          <w:szCs w:val="22"/>
        </w:rPr>
        <w:t>односу</w:t>
      </w:r>
      <w:r w:rsidRPr="00FC14F3">
        <w:rPr>
          <w:sz w:val="22"/>
          <w:szCs w:val="22"/>
        </w:rPr>
        <w:t>српског</w:t>
      </w:r>
      <w:r w:rsidRPr="00FC14F3">
        <w:rPr>
          <w:spacing w:val="-1"/>
          <w:sz w:val="22"/>
          <w:szCs w:val="22"/>
        </w:rPr>
        <w:t>језика</w:t>
      </w:r>
      <w:r w:rsidRPr="00FC14F3">
        <w:rPr>
          <w:sz w:val="22"/>
          <w:szCs w:val="22"/>
        </w:rPr>
        <w:t>ијезика</w:t>
      </w:r>
      <w:r w:rsidRPr="00FC14F3">
        <w:rPr>
          <w:spacing w:val="-1"/>
          <w:sz w:val="22"/>
          <w:szCs w:val="22"/>
        </w:rPr>
        <w:t>ученика.</w:t>
      </w:r>
      <w:r w:rsidRPr="00FC14F3">
        <w:rPr>
          <w:sz w:val="22"/>
          <w:szCs w:val="22"/>
        </w:rPr>
        <w:t>Маданеувек,тешкоћећебитивећеуколико</w:t>
      </w:r>
      <w:r w:rsidRPr="00FC14F3">
        <w:rPr>
          <w:spacing w:val="-1"/>
          <w:sz w:val="22"/>
          <w:szCs w:val="22"/>
        </w:rPr>
        <w:t>су</w:t>
      </w:r>
      <w:r w:rsidRPr="00FC14F3">
        <w:rPr>
          <w:sz w:val="22"/>
          <w:szCs w:val="22"/>
        </w:rPr>
        <w:t>и</w:t>
      </w:r>
      <w:r w:rsidRPr="00FC14F3">
        <w:rPr>
          <w:spacing w:val="-1"/>
          <w:sz w:val="22"/>
          <w:szCs w:val="22"/>
        </w:rPr>
        <w:t>структурне</w:t>
      </w:r>
      <w:r w:rsidRPr="00FC14F3">
        <w:rPr>
          <w:sz w:val="22"/>
          <w:szCs w:val="22"/>
        </w:rPr>
        <w:t>разлике</w:t>
      </w:r>
      <w:r w:rsidRPr="00FC14F3">
        <w:rPr>
          <w:spacing w:val="-1"/>
          <w:sz w:val="22"/>
          <w:szCs w:val="22"/>
        </w:rPr>
        <w:t>између</w:t>
      </w:r>
      <w:r w:rsidRPr="00FC14F3">
        <w:rPr>
          <w:sz w:val="22"/>
          <w:szCs w:val="22"/>
        </w:rPr>
        <w:t>два</w:t>
      </w:r>
      <w:r w:rsidRPr="00FC14F3">
        <w:rPr>
          <w:spacing w:val="-1"/>
          <w:sz w:val="22"/>
          <w:szCs w:val="22"/>
        </w:rPr>
        <w:t>језика</w:t>
      </w:r>
      <w:r w:rsidRPr="00FC14F3">
        <w:rPr>
          <w:sz w:val="22"/>
          <w:szCs w:val="22"/>
        </w:rPr>
        <w:t>веће.Пожељноједа</w:t>
      </w:r>
      <w:r w:rsidRPr="00FC14F3">
        <w:rPr>
          <w:spacing w:val="-1"/>
          <w:sz w:val="22"/>
          <w:szCs w:val="22"/>
        </w:rPr>
        <w:t>наставник</w:t>
      </w:r>
      <w:r w:rsidRPr="00FC14F3">
        <w:rPr>
          <w:sz w:val="22"/>
          <w:szCs w:val="22"/>
        </w:rPr>
        <w:t>познаје</w:t>
      </w:r>
      <w:r w:rsidRPr="00FC14F3">
        <w:rPr>
          <w:spacing w:val="-1"/>
          <w:sz w:val="22"/>
          <w:szCs w:val="22"/>
        </w:rPr>
        <w:t>структуру</w:t>
      </w:r>
      <w:r w:rsidRPr="00FC14F3">
        <w:rPr>
          <w:sz w:val="22"/>
          <w:szCs w:val="22"/>
        </w:rPr>
        <w:t>језика</w:t>
      </w:r>
      <w:r w:rsidRPr="00FC14F3">
        <w:rPr>
          <w:spacing w:val="-1"/>
          <w:sz w:val="22"/>
          <w:szCs w:val="22"/>
        </w:rPr>
        <w:t>ученика,како</w:t>
      </w:r>
      <w:r w:rsidRPr="00FC14F3">
        <w:rPr>
          <w:sz w:val="22"/>
          <w:szCs w:val="22"/>
        </w:rPr>
        <w:t>би</w:t>
      </w:r>
      <w:r w:rsidRPr="00FC14F3">
        <w:rPr>
          <w:spacing w:val="-1"/>
          <w:sz w:val="22"/>
          <w:szCs w:val="22"/>
        </w:rPr>
        <w:t>тежиште</w:t>
      </w:r>
      <w:r w:rsidRPr="00FC14F3">
        <w:rPr>
          <w:sz w:val="22"/>
          <w:szCs w:val="22"/>
        </w:rPr>
        <w:t>рада</w:t>
      </w:r>
      <w:r w:rsidRPr="00FC14F3">
        <w:rPr>
          <w:spacing w:val="-1"/>
          <w:sz w:val="22"/>
          <w:szCs w:val="22"/>
        </w:rPr>
        <w:t>(интензивнијим</w:t>
      </w:r>
      <w:r w:rsidRPr="00FC14F3">
        <w:rPr>
          <w:sz w:val="22"/>
          <w:szCs w:val="22"/>
        </w:rPr>
        <w:t>вежбама)усмерио</w:t>
      </w:r>
      <w:r w:rsidRPr="00FC14F3">
        <w:rPr>
          <w:spacing w:val="-1"/>
          <w:sz w:val="22"/>
          <w:szCs w:val="22"/>
        </w:rPr>
        <w:t>на</w:t>
      </w:r>
      <w:r w:rsidRPr="00FC14F3">
        <w:rPr>
          <w:sz w:val="22"/>
          <w:szCs w:val="22"/>
        </w:rPr>
        <w:t>оне</w:t>
      </w:r>
      <w:r w:rsidRPr="00FC14F3">
        <w:rPr>
          <w:spacing w:val="-1"/>
          <w:sz w:val="22"/>
          <w:szCs w:val="22"/>
        </w:rPr>
        <w:t>елементе</w:t>
      </w:r>
      <w:r w:rsidRPr="00FC14F3">
        <w:rPr>
          <w:sz w:val="22"/>
          <w:szCs w:val="22"/>
        </w:rPr>
        <w:t>којине</w:t>
      </w:r>
      <w:r w:rsidRPr="00FC14F3">
        <w:rPr>
          <w:spacing w:val="-1"/>
          <w:sz w:val="22"/>
          <w:szCs w:val="22"/>
        </w:rPr>
        <w:t>постоје</w:t>
      </w:r>
      <w:r w:rsidRPr="00FC14F3">
        <w:rPr>
          <w:sz w:val="22"/>
          <w:szCs w:val="22"/>
        </w:rPr>
        <w:t>у</w:t>
      </w:r>
      <w:r w:rsidRPr="00FC14F3">
        <w:rPr>
          <w:spacing w:val="-1"/>
          <w:sz w:val="22"/>
          <w:szCs w:val="22"/>
        </w:rPr>
        <w:t>језикуученика,</w:t>
      </w:r>
      <w:r w:rsidRPr="00FC14F3">
        <w:rPr>
          <w:sz w:val="22"/>
          <w:szCs w:val="22"/>
        </w:rPr>
        <w:t>апри</w:t>
      </w:r>
      <w:r w:rsidRPr="00FC14F3">
        <w:rPr>
          <w:spacing w:val="-1"/>
          <w:sz w:val="22"/>
          <w:szCs w:val="22"/>
        </w:rPr>
        <w:t>чијемусвајању</w:t>
      </w:r>
      <w:r w:rsidRPr="00FC14F3">
        <w:rPr>
          <w:sz w:val="22"/>
          <w:szCs w:val="22"/>
        </w:rPr>
        <w:t>ученици</w:t>
      </w:r>
      <w:r w:rsidRPr="00FC14F3">
        <w:rPr>
          <w:spacing w:val="-1"/>
          <w:sz w:val="22"/>
          <w:szCs w:val="22"/>
        </w:rPr>
        <w:t>највишегреше.</w:t>
      </w:r>
      <w:r w:rsidRPr="00FC14F3">
        <w:rPr>
          <w:sz w:val="22"/>
          <w:szCs w:val="22"/>
        </w:rPr>
        <w:t>Наиме,приучењу</w:t>
      </w:r>
      <w:r w:rsidRPr="00FC14F3">
        <w:rPr>
          <w:spacing w:val="-1"/>
          <w:sz w:val="22"/>
          <w:szCs w:val="22"/>
        </w:rPr>
        <w:t>српскогјезика</w:t>
      </w:r>
      <w:r w:rsidRPr="00FC14F3">
        <w:rPr>
          <w:sz w:val="22"/>
          <w:szCs w:val="22"/>
        </w:rPr>
        <w:t>јавља</w:t>
      </w:r>
      <w:r w:rsidRPr="00FC14F3">
        <w:rPr>
          <w:spacing w:val="-1"/>
          <w:sz w:val="22"/>
          <w:szCs w:val="22"/>
        </w:rPr>
        <w:t>се</w:t>
      </w:r>
      <w:r w:rsidRPr="00FC14F3">
        <w:rPr>
          <w:sz w:val="22"/>
          <w:szCs w:val="22"/>
        </w:rPr>
        <w:t>интерференција</w:t>
      </w:r>
      <w:r w:rsidRPr="00FC14F3">
        <w:rPr>
          <w:spacing w:val="-1"/>
          <w:sz w:val="22"/>
          <w:szCs w:val="22"/>
        </w:rPr>
        <w:t>матерњегјезика</w:t>
      </w:r>
      <w:r w:rsidRPr="00FC14F3">
        <w:rPr>
          <w:sz w:val="22"/>
          <w:szCs w:val="22"/>
        </w:rPr>
        <w:t>јерформирани</w:t>
      </w:r>
      <w:r w:rsidRPr="00FC14F3">
        <w:rPr>
          <w:spacing w:val="-1"/>
          <w:sz w:val="22"/>
          <w:szCs w:val="22"/>
        </w:rPr>
        <w:t>механизамматерњег</w:t>
      </w:r>
      <w:r w:rsidRPr="00FC14F3">
        <w:rPr>
          <w:sz w:val="22"/>
          <w:szCs w:val="22"/>
        </w:rPr>
        <w:t>језикаученика</w:t>
      </w:r>
      <w:r w:rsidRPr="00FC14F3">
        <w:rPr>
          <w:spacing w:val="-1"/>
          <w:sz w:val="22"/>
          <w:szCs w:val="22"/>
        </w:rPr>
        <w:t>„тежи</w:t>
      </w:r>
      <w:r w:rsidRPr="00FC14F3">
        <w:rPr>
          <w:sz w:val="22"/>
          <w:szCs w:val="22"/>
        </w:rPr>
        <w:t>да</w:t>
      </w:r>
      <w:r w:rsidRPr="00FC14F3">
        <w:rPr>
          <w:spacing w:val="-1"/>
          <w:sz w:val="22"/>
          <w:szCs w:val="22"/>
        </w:rPr>
        <w:t>готово</w:t>
      </w:r>
      <w:r w:rsidRPr="00FC14F3">
        <w:rPr>
          <w:sz w:val="22"/>
          <w:szCs w:val="22"/>
        </w:rPr>
        <w:t>неприметнонатури</w:t>
      </w:r>
      <w:r w:rsidRPr="00FC14F3">
        <w:rPr>
          <w:spacing w:val="-1"/>
          <w:sz w:val="22"/>
          <w:szCs w:val="22"/>
        </w:rPr>
        <w:t>шаблонеакцента,</w:t>
      </w:r>
      <w:r w:rsidRPr="00FC14F3">
        <w:rPr>
          <w:sz w:val="22"/>
          <w:szCs w:val="22"/>
        </w:rPr>
        <w:t>изговораи</w:t>
      </w:r>
      <w:r w:rsidRPr="00FC14F3">
        <w:rPr>
          <w:spacing w:val="-1"/>
          <w:sz w:val="22"/>
          <w:szCs w:val="22"/>
        </w:rPr>
        <w:t>реченичнеструктуресвојственематерњемјезикуукорењене</w:t>
      </w:r>
      <w:r w:rsidRPr="00FC14F3">
        <w:rPr>
          <w:sz w:val="22"/>
          <w:szCs w:val="22"/>
        </w:rPr>
        <w:t>јошу</w:t>
      </w:r>
      <w:r w:rsidRPr="00FC14F3">
        <w:rPr>
          <w:spacing w:val="-1"/>
          <w:sz w:val="22"/>
          <w:szCs w:val="22"/>
        </w:rPr>
        <w:t>најранијем</w:t>
      </w:r>
      <w:r w:rsidRPr="00FC14F3">
        <w:rPr>
          <w:sz w:val="22"/>
          <w:szCs w:val="22"/>
        </w:rPr>
        <w:t>детињству».Даби</w:t>
      </w:r>
      <w:r w:rsidRPr="00FC14F3">
        <w:rPr>
          <w:spacing w:val="-1"/>
          <w:sz w:val="22"/>
          <w:szCs w:val="22"/>
        </w:rPr>
        <w:t>се</w:t>
      </w:r>
      <w:r w:rsidRPr="00FC14F3">
        <w:rPr>
          <w:sz w:val="22"/>
          <w:szCs w:val="22"/>
        </w:rPr>
        <w:t>утицај</w:t>
      </w:r>
      <w:r w:rsidRPr="00FC14F3">
        <w:rPr>
          <w:spacing w:val="-1"/>
          <w:sz w:val="22"/>
          <w:szCs w:val="22"/>
        </w:rPr>
        <w:t>матерњегјезика</w:t>
      </w:r>
      <w:r w:rsidRPr="00FC14F3">
        <w:rPr>
          <w:sz w:val="22"/>
          <w:szCs w:val="22"/>
        </w:rPr>
        <w:t>искључио,наставасрпскогјезикаорганизујесебезучешћа</w:t>
      </w:r>
      <w:r w:rsidRPr="00FC14F3">
        <w:rPr>
          <w:spacing w:val="-1"/>
          <w:sz w:val="22"/>
          <w:szCs w:val="22"/>
        </w:rPr>
        <w:t>матерњегјезика,</w:t>
      </w:r>
      <w:r w:rsidRPr="00FC14F3">
        <w:rPr>
          <w:b/>
          <w:bCs/>
          <w:spacing w:val="-1"/>
          <w:sz w:val="22"/>
          <w:szCs w:val="22"/>
        </w:rPr>
        <w:t>директном</w:t>
      </w:r>
      <w:r w:rsidRPr="00FC14F3">
        <w:rPr>
          <w:b/>
          <w:bCs/>
          <w:sz w:val="22"/>
          <w:szCs w:val="22"/>
        </w:rPr>
        <w:t xml:space="preserve"> методом</w:t>
      </w:r>
      <w:r w:rsidRPr="00FC14F3">
        <w:rPr>
          <w:sz w:val="22"/>
          <w:szCs w:val="22"/>
        </w:rPr>
        <w:t xml:space="preserve">, што значи да јејезик </w:t>
      </w:r>
      <w:r w:rsidRPr="00FC14F3">
        <w:rPr>
          <w:spacing w:val="-1"/>
          <w:sz w:val="22"/>
          <w:szCs w:val="22"/>
        </w:rPr>
        <w:t>комуникације</w:t>
      </w:r>
      <w:r w:rsidRPr="00FC14F3">
        <w:rPr>
          <w:sz w:val="22"/>
          <w:szCs w:val="22"/>
        </w:rPr>
        <w:t xml:space="preserve"> на </w:t>
      </w:r>
      <w:r w:rsidRPr="00FC14F3">
        <w:rPr>
          <w:spacing w:val="-1"/>
          <w:sz w:val="22"/>
          <w:szCs w:val="22"/>
        </w:rPr>
        <w:t>часовима</w:t>
      </w:r>
      <w:r w:rsidRPr="00FC14F3">
        <w:rPr>
          <w:sz w:val="22"/>
          <w:szCs w:val="22"/>
        </w:rPr>
        <w:t xml:space="preserve"> српски.</w:t>
      </w:r>
    </w:p>
    <w:p w:rsidR="00CF6EAA" w:rsidRPr="00FC14F3" w:rsidRDefault="00CF6EAA" w:rsidP="00CF6EAA">
      <w:pPr>
        <w:pStyle w:val="BodyText"/>
        <w:ind w:right="118" w:firstLine="720"/>
        <w:rPr>
          <w:sz w:val="22"/>
          <w:szCs w:val="22"/>
        </w:rPr>
      </w:pPr>
      <w:r w:rsidRPr="00FC14F3">
        <w:rPr>
          <w:sz w:val="22"/>
          <w:szCs w:val="22"/>
        </w:rPr>
        <w:t>У</w:t>
      </w:r>
      <w:r w:rsidRPr="00FC14F3">
        <w:rPr>
          <w:spacing w:val="-1"/>
          <w:sz w:val="22"/>
          <w:szCs w:val="22"/>
        </w:rPr>
        <w:t>реализацији</w:t>
      </w:r>
      <w:r w:rsidRPr="00FC14F3">
        <w:rPr>
          <w:sz w:val="22"/>
          <w:szCs w:val="22"/>
        </w:rPr>
        <w:t>свихзадатаканаставниктреба</w:t>
      </w:r>
      <w:r w:rsidRPr="00FC14F3">
        <w:rPr>
          <w:spacing w:val="-1"/>
          <w:sz w:val="22"/>
          <w:szCs w:val="22"/>
        </w:rPr>
        <w:t>максимално</w:t>
      </w:r>
      <w:r w:rsidRPr="00FC14F3">
        <w:rPr>
          <w:sz w:val="22"/>
          <w:szCs w:val="22"/>
        </w:rPr>
        <w:t>дамотивише</w:t>
      </w:r>
      <w:r w:rsidRPr="00FC14F3">
        <w:rPr>
          <w:spacing w:val="-1"/>
          <w:sz w:val="22"/>
          <w:szCs w:val="22"/>
        </w:rPr>
        <w:t>ученике</w:t>
      </w:r>
      <w:r w:rsidRPr="00FC14F3">
        <w:rPr>
          <w:sz w:val="22"/>
          <w:szCs w:val="22"/>
        </w:rPr>
        <w:t>користећи</w:t>
      </w:r>
      <w:r w:rsidRPr="00FC14F3">
        <w:rPr>
          <w:spacing w:val="-1"/>
          <w:sz w:val="22"/>
          <w:szCs w:val="22"/>
        </w:rPr>
        <w:t>одговарајућа</w:t>
      </w:r>
      <w:r w:rsidRPr="00FC14F3">
        <w:rPr>
          <w:sz w:val="22"/>
          <w:szCs w:val="22"/>
        </w:rPr>
        <w:t>АВ–наставна</w:t>
      </w:r>
      <w:r w:rsidRPr="00FC14F3">
        <w:rPr>
          <w:spacing w:val="-1"/>
          <w:sz w:val="22"/>
          <w:szCs w:val="22"/>
        </w:rPr>
        <w:t>средства,</w:t>
      </w:r>
      <w:r w:rsidRPr="00FC14F3">
        <w:rPr>
          <w:sz w:val="22"/>
          <w:szCs w:val="22"/>
        </w:rPr>
        <w:t>компакт-дискове,</w:t>
      </w:r>
      <w:r w:rsidRPr="00FC14F3">
        <w:rPr>
          <w:spacing w:val="-1"/>
          <w:sz w:val="22"/>
          <w:szCs w:val="22"/>
        </w:rPr>
        <w:t>магнетофонске</w:t>
      </w:r>
      <w:r w:rsidRPr="00FC14F3">
        <w:rPr>
          <w:sz w:val="22"/>
          <w:szCs w:val="22"/>
        </w:rPr>
        <w:t>тракеикасете,апликацијезафланелограф,</w:t>
      </w:r>
      <w:r w:rsidRPr="00FC14F3">
        <w:rPr>
          <w:spacing w:val="-1"/>
          <w:sz w:val="22"/>
          <w:szCs w:val="22"/>
        </w:rPr>
        <w:t>илустрације</w:t>
      </w:r>
      <w:r w:rsidRPr="00FC14F3">
        <w:rPr>
          <w:sz w:val="22"/>
          <w:szCs w:val="22"/>
        </w:rPr>
        <w:t>у</w:t>
      </w:r>
      <w:r w:rsidRPr="00FC14F3">
        <w:rPr>
          <w:spacing w:val="-1"/>
          <w:sz w:val="22"/>
          <w:szCs w:val="22"/>
        </w:rPr>
        <w:t>уџбенику,</w:t>
      </w:r>
      <w:r w:rsidRPr="00FC14F3">
        <w:rPr>
          <w:sz w:val="22"/>
          <w:szCs w:val="22"/>
        </w:rPr>
        <w:t xml:space="preserve">слајдове, </w:t>
      </w:r>
      <w:r w:rsidRPr="00FC14F3">
        <w:rPr>
          <w:spacing w:val="-1"/>
          <w:sz w:val="22"/>
          <w:szCs w:val="22"/>
        </w:rPr>
        <w:t>дија</w:t>
      </w:r>
      <w:r w:rsidRPr="00FC14F3">
        <w:rPr>
          <w:sz w:val="22"/>
          <w:szCs w:val="22"/>
        </w:rPr>
        <w:t xml:space="preserve">- филм,филм, </w:t>
      </w:r>
      <w:r w:rsidRPr="00FC14F3">
        <w:rPr>
          <w:spacing w:val="-1"/>
          <w:sz w:val="22"/>
          <w:szCs w:val="22"/>
        </w:rPr>
        <w:t>слике,</w:t>
      </w:r>
      <w:r w:rsidRPr="00FC14F3">
        <w:rPr>
          <w:sz w:val="22"/>
          <w:szCs w:val="22"/>
        </w:rPr>
        <w:t>фотографије,</w:t>
      </w:r>
      <w:r w:rsidRPr="00FC14F3">
        <w:rPr>
          <w:spacing w:val="-1"/>
          <w:sz w:val="22"/>
          <w:szCs w:val="22"/>
        </w:rPr>
        <w:t>графофолије,слојевите</w:t>
      </w:r>
      <w:r w:rsidRPr="00FC14F3">
        <w:rPr>
          <w:sz w:val="22"/>
          <w:szCs w:val="22"/>
        </w:rPr>
        <w:t xml:space="preserve"> фолије, ТВ</w:t>
      </w:r>
    </w:p>
    <w:p w:rsidR="00CF6EAA" w:rsidRPr="00FC14F3" w:rsidRDefault="00CF6EAA" w:rsidP="00CF6EAA">
      <w:pPr>
        <w:pStyle w:val="BodyText"/>
        <w:ind w:right="117"/>
        <w:rPr>
          <w:sz w:val="22"/>
          <w:szCs w:val="22"/>
        </w:rPr>
      </w:pPr>
      <w:r w:rsidRPr="00FC14F3">
        <w:rPr>
          <w:sz w:val="22"/>
          <w:szCs w:val="22"/>
        </w:rPr>
        <w:t>–емисијеидр.Наставникмораподстицатиученикедасеиониангажујуна</w:t>
      </w:r>
      <w:r w:rsidRPr="00FC14F3">
        <w:rPr>
          <w:spacing w:val="-1"/>
          <w:sz w:val="22"/>
          <w:szCs w:val="22"/>
        </w:rPr>
        <w:t>прикупљањунаставнихсредстава</w:t>
      </w:r>
      <w:r w:rsidRPr="00FC14F3">
        <w:rPr>
          <w:sz w:val="22"/>
          <w:szCs w:val="22"/>
        </w:rPr>
        <w:t>везанихза</w:t>
      </w:r>
      <w:r w:rsidRPr="00FC14F3">
        <w:rPr>
          <w:spacing w:val="-1"/>
          <w:sz w:val="22"/>
          <w:szCs w:val="22"/>
        </w:rPr>
        <w:t>тему</w:t>
      </w:r>
      <w:r w:rsidRPr="00FC14F3">
        <w:rPr>
          <w:sz w:val="22"/>
          <w:szCs w:val="22"/>
        </w:rPr>
        <w:t>којасе</w:t>
      </w:r>
      <w:r w:rsidRPr="00FC14F3">
        <w:rPr>
          <w:spacing w:val="-1"/>
          <w:sz w:val="22"/>
          <w:szCs w:val="22"/>
        </w:rPr>
        <w:t>обрађује(разгледнице,</w:t>
      </w:r>
      <w:r w:rsidRPr="00FC14F3">
        <w:rPr>
          <w:sz w:val="22"/>
          <w:szCs w:val="22"/>
        </w:rPr>
        <w:t>кеширане слике, чланци из дневне и недељне штампе и сл.).</w:t>
      </w:r>
    </w:p>
    <w:p w:rsidR="00CF6EAA" w:rsidRPr="00FC14F3" w:rsidRDefault="00CF6EAA" w:rsidP="00CF6EAA">
      <w:pPr>
        <w:pStyle w:val="BodyText"/>
        <w:ind w:right="117" w:firstLine="720"/>
        <w:rPr>
          <w:sz w:val="22"/>
          <w:szCs w:val="22"/>
        </w:rPr>
      </w:pPr>
      <w:r w:rsidRPr="00FC14F3">
        <w:rPr>
          <w:spacing w:val="-1"/>
          <w:sz w:val="22"/>
          <w:szCs w:val="22"/>
        </w:rPr>
        <w:t>Наставунематерњегјезика</w:t>
      </w:r>
      <w:r w:rsidRPr="00FC14F3">
        <w:rPr>
          <w:sz w:val="22"/>
          <w:szCs w:val="22"/>
        </w:rPr>
        <w:t>треба</w:t>
      </w:r>
      <w:r w:rsidRPr="00FC14F3">
        <w:rPr>
          <w:spacing w:val="-1"/>
          <w:sz w:val="22"/>
          <w:szCs w:val="22"/>
        </w:rPr>
        <w:t>повезивати</w:t>
      </w:r>
      <w:r w:rsidRPr="00FC14F3">
        <w:rPr>
          <w:sz w:val="22"/>
          <w:szCs w:val="22"/>
        </w:rPr>
        <w:t>са</w:t>
      </w:r>
      <w:r w:rsidRPr="00FC14F3">
        <w:rPr>
          <w:spacing w:val="-1"/>
          <w:sz w:val="22"/>
          <w:szCs w:val="22"/>
        </w:rPr>
        <w:t>наставом</w:t>
      </w:r>
      <w:r w:rsidRPr="00FC14F3">
        <w:rPr>
          <w:sz w:val="22"/>
          <w:szCs w:val="22"/>
        </w:rPr>
        <w:t>језикаученика,познавањемприродеидруштва,историје,географије,</w:t>
      </w:r>
      <w:r w:rsidRPr="00FC14F3">
        <w:rPr>
          <w:spacing w:val="-1"/>
          <w:sz w:val="22"/>
          <w:szCs w:val="22"/>
        </w:rPr>
        <w:t>музичке</w:t>
      </w:r>
      <w:r w:rsidRPr="00FC14F3">
        <w:rPr>
          <w:sz w:val="22"/>
          <w:szCs w:val="22"/>
        </w:rPr>
        <w:t>и</w:t>
      </w:r>
      <w:r w:rsidRPr="00FC14F3">
        <w:rPr>
          <w:spacing w:val="-1"/>
          <w:sz w:val="22"/>
          <w:szCs w:val="22"/>
        </w:rPr>
        <w:t>ликовнекултуре,</w:t>
      </w:r>
      <w:r w:rsidRPr="00FC14F3">
        <w:rPr>
          <w:sz w:val="22"/>
          <w:szCs w:val="22"/>
        </w:rPr>
        <w:t>техничкогобразовањаи</w:t>
      </w:r>
      <w:r w:rsidRPr="00FC14F3">
        <w:rPr>
          <w:spacing w:val="-1"/>
          <w:sz w:val="22"/>
          <w:szCs w:val="22"/>
        </w:rPr>
        <w:t>других</w:t>
      </w:r>
      <w:r w:rsidRPr="00FC14F3">
        <w:rPr>
          <w:sz w:val="22"/>
          <w:szCs w:val="22"/>
        </w:rPr>
        <w:t>наставнихпредмета.</w:t>
      </w:r>
      <w:r w:rsidRPr="00FC14F3">
        <w:rPr>
          <w:spacing w:val="-1"/>
          <w:sz w:val="22"/>
          <w:szCs w:val="22"/>
        </w:rPr>
        <w:t>Успостављањекорелацијемеђу</w:t>
      </w:r>
      <w:r w:rsidRPr="00FC14F3">
        <w:rPr>
          <w:sz w:val="22"/>
          <w:szCs w:val="22"/>
        </w:rPr>
        <w:t>овимпредметиманеопходнојејер</w:t>
      </w:r>
      <w:r w:rsidRPr="00FC14F3">
        <w:rPr>
          <w:spacing w:val="-1"/>
          <w:sz w:val="22"/>
          <w:szCs w:val="22"/>
        </w:rPr>
        <w:t>омогућујеостваривање</w:t>
      </w:r>
      <w:r w:rsidRPr="00FC14F3">
        <w:rPr>
          <w:sz w:val="22"/>
          <w:szCs w:val="22"/>
        </w:rPr>
        <w:t>обостраноефикаснијих</w:t>
      </w:r>
      <w:r w:rsidRPr="00FC14F3">
        <w:rPr>
          <w:spacing w:val="-1"/>
          <w:sz w:val="22"/>
          <w:szCs w:val="22"/>
        </w:rPr>
        <w:t>резултата.Наставник,</w:t>
      </w:r>
      <w:r w:rsidRPr="00FC14F3">
        <w:rPr>
          <w:sz w:val="22"/>
          <w:szCs w:val="22"/>
        </w:rPr>
        <w:t>наравно,мора</w:t>
      </w:r>
      <w:r w:rsidRPr="00FC14F3">
        <w:rPr>
          <w:spacing w:val="-1"/>
          <w:sz w:val="22"/>
          <w:szCs w:val="22"/>
        </w:rPr>
        <w:t>водити</w:t>
      </w:r>
      <w:r w:rsidRPr="00FC14F3">
        <w:rPr>
          <w:sz w:val="22"/>
          <w:szCs w:val="22"/>
        </w:rPr>
        <w:t>рачунаотомедановепојмове</w:t>
      </w:r>
      <w:r w:rsidRPr="00FC14F3">
        <w:rPr>
          <w:spacing w:val="-1"/>
          <w:sz w:val="22"/>
          <w:szCs w:val="22"/>
        </w:rPr>
        <w:t>ученик</w:t>
      </w:r>
      <w:r w:rsidRPr="00FC14F3">
        <w:rPr>
          <w:sz w:val="22"/>
          <w:szCs w:val="22"/>
        </w:rPr>
        <w:t>најпретребадаусвојиунаставипредметанасвом</w:t>
      </w:r>
      <w:r w:rsidRPr="00FC14F3">
        <w:rPr>
          <w:spacing w:val="-1"/>
          <w:sz w:val="22"/>
          <w:szCs w:val="22"/>
        </w:rPr>
        <w:t>матерњем</w:t>
      </w:r>
      <w:r w:rsidRPr="00FC14F3">
        <w:rPr>
          <w:sz w:val="22"/>
          <w:szCs w:val="22"/>
        </w:rPr>
        <w:t>језику.</w:t>
      </w:r>
    </w:p>
    <w:p w:rsidR="00CF6EAA" w:rsidRPr="00FC14F3" w:rsidRDefault="00CF6EAA" w:rsidP="00CF6EAA">
      <w:pPr>
        <w:pStyle w:val="Heading1"/>
        <w:ind w:right="3086"/>
        <w:rPr>
          <w:rFonts w:ascii="Times New Roman" w:hAnsi="Times New Roman" w:cs="Times New Roman"/>
          <w:spacing w:val="-1"/>
          <w:sz w:val="22"/>
          <w:szCs w:val="22"/>
        </w:rPr>
      </w:pPr>
    </w:p>
    <w:p w:rsidR="00CF6EAA" w:rsidRPr="00FC14F3" w:rsidRDefault="00CF6EAA" w:rsidP="00CF6EAA">
      <w:pPr>
        <w:pStyle w:val="Heading1"/>
        <w:shd w:val="clear" w:color="auto" w:fill="FABF8F" w:themeFill="accent6" w:themeFillTint="99"/>
        <w:ind w:left="100" w:right="3086"/>
        <w:rPr>
          <w:rFonts w:ascii="Times New Roman" w:hAnsi="Times New Roman" w:cs="Times New Roman"/>
          <w:spacing w:val="27"/>
          <w:sz w:val="22"/>
          <w:szCs w:val="22"/>
        </w:rPr>
      </w:pPr>
      <w:r w:rsidRPr="00FC14F3">
        <w:rPr>
          <w:rFonts w:ascii="Times New Roman" w:hAnsi="Times New Roman" w:cs="Times New Roman"/>
          <w:spacing w:val="-1"/>
          <w:sz w:val="22"/>
          <w:szCs w:val="22"/>
        </w:rPr>
        <w:t>МАЂАРСКИ</w:t>
      </w:r>
      <w:r w:rsidRPr="00FC14F3">
        <w:rPr>
          <w:rFonts w:ascii="Times New Roman" w:hAnsi="Times New Roman" w:cs="Times New Roman"/>
          <w:sz w:val="22"/>
          <w:szCs w:val="22"/>
        </w:rPr>
        <w:t xml:space="preserve"> ЈЕЗИК</w:t>
      </w:r>
    </w:p>
    <w:p w:rsidR="00CF6EAA" w:rsidRPr="00FC14F3" w:rsidRDefault="00CF6EAA" w:rsidP="00CF6EAA">
      <w:pPr>
        <w:pStyle w:val="Heading1"/>
        <w:shd w:val="clear" w:color="auto" w:fill="FABF8F" w:themeFill="accent6" w:themeFillTint="99"/>
        <w:ind w:left="100" w:right="3086"/>
        <w:rPr>
          <w:rFonts w:ascii="Times New Roman" w:hAnsi="Times New Roman" w:cs="Times New Roman"/>
          <w:b w:val="0"/>
          <w:bCs w:val="0"/>
          <w:sz w:val="22"/>
          <w:szCs w:val="22"/>
        </w:rPr>
      </w:pPr>
      <w:r w:rsidRPr="00FC14F3">
        <w:rPr>
          <w:rFonts w:ascii="Times New Roman" w:hAnsi="Times New Roman" w:cs="Times New Roman"/>
          <w:spacing w:val="-1"/>
          <w:sz w:val="22"/>
          <w:szCs w:val="22"/>
        </w:rPr>
        <w:t>MAGYAR</w:t>
      </w:r>
      <w:r w:rsidRPr="00FC14F3">
        <w:rPr>
          <w:rFonts w:ascii="Times New Roman" w:hAnsi="Times New Roman" w:cs="Times New Roman"/>
          <w:sz w:val="22"/>
          <w:szCs w:val="22"/>
        </w:rPr>
        <w:t xml:space="preserve"> NYELV</w:t>
      </w:r>
    </w:p>
    <w:p w:rsidR="00CF6EAA" w:rsidRPr="00FC14F3" w:rsidRDefault="00CF6EAA" w:rsidP="00CF6EAA">
      <w:pPr>
        <w:spacing w:before="10"/>
        <w:rPr>
          <w:rFonts w:ascii="Times New Roman" w:eastAsia="Times New Roman" w:hAnsi="Times New Roman" w:cs="Times New Roman"/>
        </w:rPr>
      </w:pPr>
    </w:p>
    <w:p w:rsidR="00CF6EAA" w:rsidRPr="00FC14F3" w:rsidRDefault="00CF6EAA" w:rsidP="00CF6EAA">
      <w:pPr>
        <w:ind w:left="806"/>
        <w:rPr>
          <w:rFonts w:ascii="Times New Roman" w:eastAsia="Times New Roman" w:hAnsi="Times New Roman" w:cs="Times New Roman"/>
        </w:rPr>
      </w:pPr>
      <w:r w:rsidRPr="00FC14F3">
        <w:rPr>
          <w:rFonts w:ascii="Times New Roman" w:hAnsi="Times New Roman" w:cs="Times New Roman"/>
          <w:b/>
        </w:rPr>
        <w:t xml:space="preserve">A tantárgy </w:t>
      </w:r>
      <w:r w:rsidRPr="00FC14F3">
        <w:rPr>
          <w:rFonts w:ascii="Times New Roman" w:hAnsi="Times New Roman" w:cs="Times New Roman"/>
          <w:b/>
          <w:spacing w:val="-1"/>
        </w:rPr>
        <w:t>tanításánakcéljai</w:t>
      </w:r>
      <w:r w:rsidRPr="00FC14F3">
        <w:rPr>
          <w:rFonts w:ascii="Times New Roman" w:hAnsi="Times New Roman" w:cs="Times New Roman"/>
          <w:b/>
        </w:rPr>
        <w:t xml:space="preserve"> ésfeladatai</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119" w:firstLine="780"/>
        <w:rPr>
          <w:sz w:val="22"/>
          <w:szCs w:val="22"/>
        </w:rPr>
      </w:pPr>
      <w:r w:rsidRPr="00FC14F3">
        <w:rPr>
          <w:sz w:val="22"/>
          <w:szCs w:val="22"/>
        </w:rPr>
        <w:lastRenderedPageBreak/>
        <w:t>8.osztály</w:t>
      </w:r>
      <w:r w:rsidRPr="00FC14F3">
        <w:rPr>
          <w:spacing w:val="-1"/>
          <w:sz w:val="22"/>
          <w:szCs w:val="22"/>
        </w:rPr>
        <w:t>nyelvtanának</w:t>
      </w:r>
      <w:r w:rsidRPr="00FC14F3">
        <w:rPr>
          <w:sz w:val="22"/>
          <w:szCs w:val="22"/>
        </w:rPr>
        <w:t>törzsanyagátazösszetett</w:t>
      </w:r>
      <w:r w:rsidRPr="00FC14F3">
        <w:rPr>
          <w:spacing w:val="-1"/>
          <w:sz w:val="22"/>
          <w:szCs w:val="22"/>
        </w:rPr>
        <w:t>mondatfajtáinakmegismertetése,megtanítása</w:t>
      </w:r>
      <w:r w:rsidRPr="00FC14F3">
        <w:rPr>
          <w:sz w:val="22"/>
          <w:szCs w:val="22"/>
        </w:rPr>
        <w:t>és</w:t>
      </w:r>
      <w:r w:rsidRPr="00FC14F3">
        <w:rPr>
          <w:spacing w:val="-1"/>
          <w:sz w:val="22"/>
          <w:szCs w:val="22"/>
        </w:rPr>
        <w:t>helyeshasználataképezi.</w:t>
      </w:r>
      <w:r w:rsidRPr="00FC14F3">
        <w:rPr>
          <w:sz w:val="22"/>
          <w:szCs w:val="22"/>
        </w:rPr>
        <w:t>A</w:t>
      </w:r>
      <w:r w:rsidRPr="00FC14F3">
        <w:rPr>
          <w:spacing w:val="-1"/>
          <w:sz w:val="22"/>
          <w:szCs w:val="22"/>
        </w:rPr>
        <w:t>mondatfelépítésének</w:t>
      </w:r>
      <w:r w:rsidRPr="00FC14F3">
        <w:rPr>
          <w:sz w:val="22"/>
          <w:szCs w:val="22"/>
        </w:rPr>
        <w:t>a</w:t>
      </w:r>
      <w:r w:rsidRPr="00FC14F3">
        <w:rPr>
          <w:spacing w:val="-1"/>
          <w:sz w:val="22"/>
          <w:szCs w:val="22"/>
        </w:rPr>
        <w:t>rendszerszerűségét</w:t>
      </w:r>
      <w:r w:rsidRPr="00FC14F3">
        <w:rPr>
          <w:sz w:val="22"/>
          <w:szCs w:val="22"/>
        </w:rPr>
        <w:t>úgykell</w:t>
      </w:r>
      <w:r w:rsidRPr="00FC14F3">
        <w:rPr>
          <w:spacing w:val="-1"/>
          <w:sz w:val="22"/>
          <w:szCs w:val="22"/>
        </w:rPr>
        <w:t>tudatosítanunk,</w:t>
      </w:r>
      <w:r w:rsidRPr="00FC14F3">
        <w:rPr>
          <w:sz w:val="22"/>
          <w:szCs w:val="22"/>
        </w:rPr>
        <w:t>hogyatanulóka</w:t>
      </w:r>
      <w:r w:rsidRPr="00FC14F3">
        <w:rPr>
          <w:spacing w:val="-1"/>
          <w:sz w:val="22"/>
          <w:szCs w:val="22"/>
        </w:rPr>
        <w:t>mondatrészeket</w:t>
      </w:r>
      <w:r w:rsidRPr="00FC14F3">
        <w:rPr>
          <w:sz w:val="22"/>
          <w:szCs w:val="22"/>
        </w:rPr>
        <w:t>nea</w:t>
      </w:r>
      <w:r w:rsidRPr="00FC14F3">
        <w:rPr>
          <w:spacing w:val="-1"/>
          <w:sz w:val="22"/>
          <w:szCs w:val="22"/>
        </w:rPr>
        <w:t>mondatnakegymástól</w:t>
      </w:r>
      <w:r w:rsidRPr="00FC14F3">
        <w:rPr>
          <w:sz w:val="22"/>
          <w:szCs w:val="22"/>
        </w:rPr>
        <w:t>független</w:t>
      </w:r>
      <w:r w:rsidRPr="00FC14F3">
        <w:rPr>
          <w:spacing w:val="-1"/>
          <w:sz w:val="22"/>
          <w:szCs w:val="22"/>
        </w:rPr>
        <w:t>elemeiként</w:t>
      </w:r>
      <w:r w:rsidRPr="00FC14F3">
        <w:rPr>
          <w:sz w:val="22"/>
          <w:szCs w:val="22"/>
        </w:rPr>
        <w:t>lássák,</w:t>
      </w:r>
      <w:r w:rsidRPr="00FC14F3">
        <w:rPr>
          <w:spacing w:val="-1"/>
          <w:sz w:val="22"/>
          <w:szCs w:val="22"/>
        </w:rPr>
        <w:t>hanemmint</w:t>
      </w:r>
      <w:r w:rsidRPr="00FC14F3">
        <w:rPr>
          <w:sz w:val="22"/>
          <w:szCs w:val="22"/>
        </w:rPr>
        <w:t>a</w:t>
      </w:r>
      <w:r w:rsidRPr="00FC14F3">
        <w:rPr>
          <w:spacing w:val="-1"/>
          <w:sz w:val="22"/>
          <w:szCs w:val="22"/>
        </w:rPr>
        <w:t>mondanivaló</w:t>
      </w:r>
      <w:r w:rsidRPr="00FC14F3">
        <w:rPr>
          <w:sz w:val="22"/>
          <w:szCs w:val="22"/>
        </w:rPr>
        <w:t>egységének</w:t>
      </w:r>
      <w:r w:rsidRPr="00FC14F3">
        <w:rPr>
          <w:spacing w:val="-1"/>
          <w:sz w:val="22"/>
          <w:szCs w:val="22"/>
        </w:rPr>
        <w:t>kifejezőeszközeit.</w:t>
      </w:r>
      <w:r w:rsidRPr="00FC14F3">
        <w:rPr>
          <w:sz w:val="22"/>
          <w:szCs w:val="22"/>
        </w:rPr>
        <w:t>A7.osztályostananyag</w:t>
      </w:r>
      <w:r w:rsidRPr="00FC14F3">
        <w:rPr>
          <w:spacing w:val="-1"/>
          <w:sz w:val="22"/>
          <w:szCs w:val="22"/>
        </w:rPr>
        <w:t>szervesfolytatása</w:t>
      </w:r>
      <w:r w:rsidRPr="00FC14F3">
        <w:rPr>
          <w:sz w:val="22"/>
          <w:szCs w:val="22"/>
        </w:rPr>
        <w:t>ez,</w:t>
      </w:r>
      <w:r w:rsidRPr="00FC14F3">
        <w:rPr>
          <w:spacing w:val="-1"/>
          <w:sz w:val="22"/>
          <w:szCs w:val="22"/>
        </w:rPr>
        <w:t>hiszen</w:t>
      </w:r>
      <w:r w:rsidRPr="00FC14F3">
        <w:rPr>
          <w:sz w:val="22"/>
          <w:szCs w:val="22"/>
        </w:rPr>
        <w:t>atanuló</w:t>
      </w:r>
      <w:r w:rsidRPr="00FC14F3">
        <w:rPr>
          <w:spacing w:val="-1"/>
          <w:sz w:val="22"/>
          <w:szCs w:val="22"/>
        </w:rPr>
        <w:t>eddigiismereteirealapozhatunk</w:t>
      </w:r>
      <w:r w:rsidRPr="00FC14F3">
        <w:rPr>
          <w:sz w:val="22"/>
          <w:szCs w:val="22"/>
        </w:rPr>
        <w:t>a</w:t>
      </w:r>
      <w:r w:rsidRPr="00FC14F3">
        <w:rPr>
          <w:spacing w:val="-1"/>
          <w:sz w:val="22"/>
          <w:szCs w:val="22"/>
        </w:rPr>
        <w:t>mondatfajtákésmondatrészek</w:t>
      </w:r>
      <w:r w:rsidRPr="00FC14F3">
        <w:rPr>
          <w:sz w:val="22"/>
          <w:szCs w:val="22"/>
        </w:rPr>
        <w:t>terén,s</w:t>
      </w:r>
      <w:r w:rsidRPr="00FC14F3">
        <w:rPr>
          <w:spacing w:val="-1"/>
          <w:sz w:val="22"/>
          <w:szCs w:val="22"/>
        </w:rPr>
        <w:t xml:space="preserve">egybenlehetőséget </w:t>
      </w:r>
      <w:r w:rsidRPr="00FC14F3">
        <w:rPr>
          <w:sz w:val="22"/>
          <w:szCs w:val="22"/>
        </w:rPr>
        <w:t xml:space="preserve">ad a 6. osztályos </w:t>
      </w:r>
      <w:r w:rsidRPr="00FC14F3">
        <w:rPr>
          <w:spacing w:val="-1"/>
          <w:sz w:val="22"/>
          <w:szCs w:val="22"/>
        </w:rPr>
        <w:t xml:space="preserve">szófajokfelelevenítésére </w:t>
      </w:r>
      <w:r w:rsidRPr="00FC14F3">
        <w:rPr>
          <w:sz w:val="22"/>
          <w:szCs w:val="22"/>
        </w:rPr>
        <w:t xml:space="preserve">is. </w:t>
      </w:r>
      <w:r w:rsidRPr="00FC14F3">
        <w:rPr>
          <w:spacing w:val="-1"/>
          <w:sz w:val="22"/>
          <w:szCs w:val="22"/>
        </w:rPr>
        <w:t>Mindig</w:t>
      </w:r>
      <w:r w:rsidRPr="00FC14F3">
        <w:rPr>
          <w:sz w:val="22"/>
          <w:szCs w:val="22"/>
        </w:rPr>
        <w:t xml:space="preserve"> szemelőtt kell </w:t>
      </w:r>
      <w:r w:rsidRPr="00FC14F3">
        <w:rPr>
          <w:spacing w:val="-1"/>
          <w:sz w:val="22"/>
          <w:szCs w:val="22"/>
        </w:rPr>
        <w:t>tartanunk</w:t>
      </w:r>
      <w:r w:rsidRPr="00FC14F3">
        <w:rPr>
          <w:sz w:val="22"/>
          <w:szCs w:val="22"/>
        </w:rPr>
        <w:t>azeddigtanultunkat,slehetőség</w:t>
      </w:r>
      <w:r w:rsidRPr="00FC14F3">
        <w:rPr>
          <w:spacing w:val="-1"/>
          <w:sz w:val="22"/>
          <w:szCs w:val="22"/>
        </w:rPr>
        <w:t>szerintismételni,ami</w:t>
      </w:r>
      <w:r w:rsidRPr="00FC14F3">
        <w:rPr>
          <w:sz w:val="22"/>
          <w:szCs w:val="22"/>
        </w:rPr>
        <w:t>a8.</w:t>
      </w:r>
      <w:r w:rsidRPr="00FC14F3">
        <w:rPr>
          <w:spacing w:val="-1"/>
          <w:sz w:val="22"/>
          <w:szCs w:val="22"/>
        </w:rPr>
        <w:t>osztálybankülönjelentőséget</w:t>
      </w:r>
      <w:r w:rsidRPr="00FC14F3">
        <w:rPr>
          <w:sz w:val="22"/>
          <w:szCs w:val="22"/>
        </w:rPr>
        <w:t xml:space="preserve">kap, hiszenaz új </w:t>
      </w:r>
      <w:r w:rsidRPr="00FC14F3">
        <w:rPr>
          <w:spacing w:val="-1"/>
          <w:sz w:val="22"/>
          <w:szCs w:val="22"/>
        </w:rPr>
        <w:t>tananyagmellettfel</w:t>
      </w:r>
      <w:r w:rsidRPr="00FC14F3">
        <w:rPr>
          <w:sz w:val="22"/>
          <w:szCs w:val="22"/>
        </w:rPr>
        <w:t xml:space="preserve"> kell </w:t>
      </w:r>
      <w:r w:rsidRPr="00FC14F3">
        <w:rPr>
          <w:spacing w:val="-1"/>
          <w:sz w:val="22"/>
          <w:szCs w:val="22"/>
        </w:rPr>
        <w:t>készítenünk</w:t>
      </w:r>
      <w:r w:rsidRPr="00FC14F3">
        <w:rPr>
          <w:sz w:val="22"/>
          <w:szCs w:val="22"/>
        </w:rPr>
        <w:t xml:space="preserve"> a </w:t>
      </w:r>
      <w:r w:rsidRPr="00FC14F3">
        <w:rPr>
          <w:spacing w:val="-1"/>
          <w:sz w:val="22"/>
          <w:szCs w:val="22"/>
        </w:rPr>
        <w:t>tanulókat</w:t>
      </w:r>
      <w:r w:rsidRPr="00FC14F3">
        <w:rPr>
          <w:sz w:val="22"/>
          <w:szCs w:val="22"/>
        </w:rPr>
        <w:t xml:space="preserve"> a </w:t>
      </w:r>
      <w:r w:rsidRPr="00FC14F3">
        <w:rPr>
          <w:spacing w:val="-1"/>
          <w:sz w:val="22"/>
          <w:szCs w:val="22"/>
        </w:rPr>
        <w:t>felvételi</w:t>
      </w:r>
      <w:r w:rsidRPr="00FC14F3">
        <w:rPr>
          <w:sz w:val="22"/>
          <w:szCs w:val="22"/>
        </w:rPr>
        <w:t xml:space="preserve"> vizsgára.</w:t>
      </w:r>
    </w:p>
    <w:p w:rsidR="00CF6EAA" w:rsidRPr="00FC14F3" w:rsidRDefault="00CF6EAA" w:rsidP="00CF6EAA">
      <w:pPr>
        <w:pStyle w:val="BodyText"/>
        <w:ind w:right="121" w:firstLine="720"/>
        <w:rPr>
          <w:sz w:val="22"/>
          <w:szCs w:val="22"/>
        </w:rPr>
      </w:pPr>
      <w:r w:rsidRPr="00FC14F3">
        <w:rPr>
          <w:sz w:val="22"/>
          <w:szCs w:val="22"/>
        </w:rPr>
        <w:t>Azösszetett</w:t>
      </w:r>
      <w:r w:rsidRPr="00FC14F3">
        <w:rPr>
          <w:spacing w:val="-1"/>
          <w:sz w:val="22"/>
          <w:szCs w:val="22"/>
        </w:rPr>
        <w:t>mondatmellett</w:t>
      </w:r>
      <w:r w:rsidRPr="00FC14F3">
        <w:rPr>
          <w:sz w:val="22"/>
          <w:szCs w:val="22"/>
        </w:rPr>
        <w:t>a</w:t>
      </w:r>
      <w:r w:rsidRPr="00FC14F3">
        <w:rPr>
          <w:spacing w:val="-1"/>
          <w:sz w:val="22"/>
          <w:szCs w:val="22"/>
        </w:rPr>
        <w:t>tömegkommunikációrendszerezőösszefoglalása,</w:t>
      </w:r>
      <w:r w:rsidRPr="00FC14F3">
        <w:rPr>
          <w:sz w:val="22"/>
          <w:szCs w:val="22"/>
        </w:rPr>
        <w:t>sazeddigi</w:t>
      </w:r>
      <w:r w:rsidRPr="00FC14F3">
        <w:rPr>
          <w:spacing w:val="-1"/>
          <w:sz w:val="22"/>
          <w:szCs w:val="22"/>
        </w:rPr>
        <w:t>ismeretek</w:t>
      </w:r>
      <w:r w:rsidRPr="00FC14F3">
        <w:rPr>
          <w:sz w:val="22"/>
          <w:szCs w:val="22"/>
        </w:rPr>
        <w:t>kibővítése,</w:t>
      </w:r>
      <w:r w:rsidRPr="00FC14F3">
        <w:rPr>
          <w:spacing w:val="-1"/>
          <w:sz w:val="22"/>
          <w:szCs w:val="22"/>
        </w:rPr>
        <w:t>elmélyítése</w:t>
      </w:r>
      <w:r w:rsidRPr="00FC14F3">
        <w:rPr>
          <w:sz w:val="22"/>
          <w:szCs w:val="22"/>
        </w:rPr>
        <w:t>acél.Feladatunk,</w:t>
      </w:r>
      <w:r w:rsidRPr="00FC14F3">
        <w:rPr>
          <w:spacing w:val="-1"/>
          <w:sz w:val="22"/>
          <w:szCs w:val="22"/>
        </w:rPr>
        <w:t>hogy</w:t>
      </w:r>
      <w:r w:rsidRPr="00FC14F3">
        <w:rPr>
          <w:sz w:val="22"/>
          <w:szCs w:val="22"/>
        </w:rPr>
        <w:t>a</w:t>
      </w:r>
      <w:r w:rsidRPr="00FC14F3">
        <w:rPr>
          <w:spacing w:val="-1"/>
          <w:sz w:val="22"/>
          <w:szCs w:val="22"/>
        </w:rPr>
        <w:t>szókészlet</w:t>
      </w:r>
      <w:r w:rsidRPr="00FC14F3">
        <w:rPr>
          <w:sz w:val="22"/>
          <w:szCs w:val="22"/>
        </w:rPr>
        <w:t>gyarapításának</w:t>
      </w:r>
      <w:r w:rsidRPr="00FC14F3">
        <w:rPr>
          <w:spacing w:val="-1"/>
          <w:sz w:val="22"/>
          <w:szCs w:val="22"/>
        </w:rPr>
        <w:t>módozatait:</w:t>
      </w:r>
      <w:r w:rsidRPr="00FC14F3">
        <w:rPr>
          <w:sz w:val="22"/>
          <w:szCs w:val="22"/>
        </w:rPr>
        <w:t>a</w:t>
      </w:r>
      <w:r w:rsidRPr="00FC14F3">
        <w:rPr>
          <w:spacing w:val="-1"/>
          <w:sz w:val="22"/>
          <w:szCs w:val="22"/>
        </w:rPr>
        <w:t>szóösszetételt</w:t>
      </w:r>
      <w:r w:rsidRPr="00FC14F3">
        <w:rPr>
          <w:sz w:val="22"/>
          <w:szCs w:val="22"/>
        </w:rPr>
        <w:t>ésszóképzést,</w:t>
      </w:r>
      <w:r w:rsidRPr="00FC14F3">
        <w:rPr>
          <w:spacing w:val="-1"/>
          <w:sz w:val="22"/>
          <w:szCs w:val="22"/>
        </w:rPr>
        <w:t>valamintezekhelyesírásátelsajátíttassuk</w:t>
      </w:r>
      <w:r w:rsidRPr="00FC14F3">
        <w:rPr>
          <w:sz w:val="22"/>
          <w:szCs w:val="22"/>
        </w:rPr>
        <w:t>ésgyakoroltassuka</w:t>
      </w:r>
      <w:r w:rsidRPr="00FC14F3">
        <w:rPr>
          <w:spacing w:val="-1"/>
          <w:sz w:val="22"/>
          <w:szCs w:val="22"/>
        </w:rPr>
        <w:t>tanulókkal.</w:t>
      </w:r>
      <w:r w:rsidRPr="00FC14F3">
        <w:rPr>
          <w:sz w:val="22"/>
          <w:szCs w:val="22"/>
        </w:rPr>
        <w:t>A</w:t>
      </w:r>
      <w:r w:rsidRPr="00FC14F3">
        <w:rPr>
          <w:spacing w:val="-1"/>
          <w:sz w:val="22"/>
          <w:szCs w:val="22"/>
        </w:rPr>
        <w:t>magyar</w:t>
      </w:r>
      <w:r w:rsidRPr="00FC14F3">
        <w:rPr>
          <w:sz w:val="22"/>
          <w:szCs w:val="22"/>
        </w:rPr>
        <w:t>nyelvtörténeténekrövid</w:t>
      </w:r>
      <w:r w:rsidRPr="00FC14F3">
        <w:rPr>
          <w:spacing w:val="-1"/>
          <w:sz w:val="22"/>
          <w:szCs w:val="22"/>
        </w:rPr>
        <w:t>felvázolására</w:t>
      </w:r>
      <w:r w:rsidRPr="00FC14F3">
        <w:rPr>
          <w:sz w:val="22"/>
          <w:szCs w:val="22"/>
        </w:rPr>
        <w:t>isa8.osztálybankerülsor.Anyelvtanijártasság</w:t>
      </w:r>
      <w:r w:rsidRPr="00FC14F3">
        <w:rPr>
          <w:spacing w:val="-1"/>
          <w:sz w:val="22"/>
          <w:szCs w:val="22"/>
        </w:rPr>
        <w:t>megszerzését</w:t>
      </w:r>
      <w:r w:rsidRPr="00FC14F3">
        <w:rPr>
          <w:sz w:val="22"/>
          <w:szCs w:val="22"/>
        </w:rPr>
        <w:t>nedefiníciók</w:t>
      </w:r>
      <w:r w:rsidRPr="00FC14F3">
        <w:rPr>
          <w:spacing w:val="-1"/>
          <w:sz w:val="22"/>
          <w:szCs w:val="22"/>
        </w:rPr>
        <w:t>megtanításáraalapozzuk,</w:t>
      </w:r>
      <w:r w:rsidRPr="00FC14F3">
        <w:rPr>
          <w:sz w:val="22"/>
          <w:szCs w:val="22"/>
        </w:rPr>
        <w:t>hanemaz</w:t>
      </w:r>
      <w:r w:rsidRPr="00FC14F3">
        <w:rPr>
          <w:spacing w:val="-1"/>
          <w:sz w:val="22"/>
          <w:szCs w:val="22"/>
        </w:rPr>
        <w:t>irodalmi</w:t>
      </w:r>
      <w:r w:rsidRPr="00FC14F3">
        <w:rPr>
          <w:sz w:val="22"/>
          <w:szCs w:val="22"/>
        </w:rPr>
        <w:t>szövegek,</w:t>
      </w:r>
      <w:r w:rsidRPr="00FC14F3">
        <w:rPr>
          <w:spacing w:val="-1"/>
          <w:sz w:val="22"/>
          <w:szCs w:val="22"/>
        </w:rPr>
        <w:t>illetveazélőbeszéd</w:t>
      </w:r>
      <w:r w:rsidRPr="00FC14F3">
        <w:rPr>
          <w:sz w:val="22"/>
          <w:szCs w:val="22"/>
        </w:rPr>
        <w:t>szövegeinek</w:t>
      </w:r>
      <w:r w:rsidRPr="00FC14F3">
        <w:rPr>
          <w:spacing w:val="-1"/>
          <w:sz w:val="22"/>
          <w:szCs w:val="22"/>
        </w:rPr>
        <w:t>értelmezésére.Tudatosítanunkkell</w:t>
      </w:r>
      <w:r w:rsidRPr="00FC14F3">
        <w:rPr>
          <w:sz w:val="22"/>
          <w:szCs w:val="22"/>
        </w:rPr>
        <w:t>a</w:t>
      </w:r>
      <w:r w:rsidRPr="00FC14F3">
        <w:rPr>
          <w:spacing w:val="-1"/>
          <w:sz w:val="22"/>
          <w:szCs w:val="22"/>
        </w:rPr>
        <w:t>tanulókban,</w:t>
      </w:r>
      <w:r w:rsidRPr="00FC14F3">
        <w:rPr>
          <w:sz w:val="22"/>
          <w:szCs w:val="22"/>
        </w:rPr>
        <w:t xml:space="preserve">hogyanyelvnemegykülönálló </w:t>
      </w:r>
      <w:r w:rsidRPr="00FC14F3">
        <w:rPr>
          <w:spacing w:val="-1"/>
          <w:sz w:val="22"/>
          <w:szCs w:val="22"/>
        </w:rPr>
        <w:t>ismerethalmaz,</w:t>
      </w:r>
      <w:r w:rsidRPr="00FC14F3">
        <w:rPr>
          <w:sz w:val="22"/>
          <w:szCs w:val="22"/>
        </w:rPr>
        <w:t xml:space="preserve"> hanembeszédünk szerves </w:t>
      </w:r>
      <w:r w:rsidRPr="00FC14F3">
        <w:rPr>
          <w:spacing w:val="-1"/>
          <w:sz w:val="22"/>
          <w:szCs w:val="22"/>
        </w:rPr>
        <w:t>része,alkotóeleme,mozgatója.</w:t>
      </w: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pacing w:before="69"/>
        <w:ind w:right="117" w:firstLine="720"/>
        <w:rPr>
          <w:sz w:val="22"/>
          <w:szCs w:val="22"/>
        </w:rPr>
      </w:pPr>
      <w:r w:rsidRPr="00FC14F3">
        <w:rPr>
          <w:sz w:val="22"/>
          <w:szCs w:val="22"/>
        </w:rPr>
        <w:t>Azirodalomtanításánaka8.osztálybannemfeladata</w:t>
      </w:r>
      <w:r w:rsidRPr="00FC14F3">
        <w:rPr>
          <w:spacing w:val="-1"/>
          <w:sz w:val="22"/>
          <w:szCs w:val="22"/>
        </w:rPr>
        <w:t>irodalomtörténetiismeretekelsajátíttatása.</w:t>
      </w:r>
      <w:r w:rsidRPr="00FC14F3">
        <w:rPr>
          <w:sz w:val="22"/>
          <w:szCs w:val="22"/>
        </w:rPr>
        <w:t>Olyan</w:t>
      </w:r>
      <w:r w:rsidRPr="00FC14F3">
        <w:rPr>
          <w:spacing w:val="-1"/>
          <w:sz w:val="22"/>
          <w:szCs w:val="22"/>
        </w:rPr>
        <w:t>ismeretek,elemzőkészség,</w:t>
      </w:r>
      <w:r w:rsidRPr="00FC14F3">
        <w:rPr>
          <w:sz w:val="22"/>
          <w:szCs w:val="22"/>
        </w:rPr>
        <w:t>illetve</w:t>
      </w:r>
      <w:r w:rsidRPr="00FC14F3">
        <w:rPr>
          <w:spacing w:val="-1"/>
          <w:sz w:val="22"/>
          <w:szCs w:val="22"/>
        </w:rPr>
        <w:t>olvasmányélményekmegszerzése</w:t>
      </w:r>
      <w:r w:rsidRPr="00FC14F3">
        <w:rPr>
          <w:sz w:val="22"/>
          <w:szCs w:val="22"/>
        </w:rPr>
        <w:t>acél,</w:t>
      </w:r>
      <w:r w:rsidRPr="00FC14F3">
        <w:rPr>
          <w:spacing w:val="-1"/>
          <w:sz w:val="22"/>
          <w:szCs w:val="22"/>
        </w:rPr>
        <w:t>amelyek</w:t>
      </w:r>
      <w:r w:rsidRPr="00FC14F3">
        <w:rPr>
          <w:sz w:val="22"/>
          <w:szCs w:val="22"/>
        </w:rPr>
        <w:t>révénatanulók</w:t>
      </w:r>
      <w:r w:rsidRPr="00FC14F3">
        <w:rPr>
          <w:spacing w:val="-1"/>
          <w:sz w:val="22"/>
          <w:szCs w:val="22"/>
        </w:rPr>
        <w:t>megszeretik</w:t>
      </w:r>
      <w:r w:rsidRPr="00FC14F3">
        <w:rPr>
          <w:sz w:val="22"/>
          <w:szCs w:val="22"/>
        </w:rPr>
        <w:t>az</w:t>
      </w:r>
      <w:r w:rsidRPr="00FC14F3">
        <w:rPr>
          <w:spacing w:val="-1"/>
          <w:sz w:val="22"/>
          <w:szCs w:val="22"/>
        </w:rPr>
        <w:t>irodalmat,</w:t>
      </w:r>
      <w:r w:rsidRPr="00FC14F3">
        <w:rPr>
          <w:sz w:val="22"/>
          <w:szCs w:val="22"/>
        </w:rPr>
        <w:t>olvasókká,</w:t>
      </w:r>
      <w:r w:rsidRPr="00FC14F3">
        <w:rPr>
          <w:spacing w:val="-1"/>
          <w:sz w:val="22"/>
          <w:szCs w:val="22"/>
        </w:rPr>
        <w:t>élmények</w:t>
      </w:r>
      <w:r w:rsidRPr="00FC14F3">
        <w:rPr>
          <w:sz w:val="22"/>
          <w:szCs w:val="22"/>
        </w:rPr>
        <w:t>befogadóiváválnak.A</w:t>
      </w:r>
      <w:r w:rsidRPr="00FC14F3">
        <w:rPr>
          <w:spacing w:val="-1"/>
          <w:sz w:val="22"/>
          <w:szCs w:val="22"/>
        </w:rPr>
        <w:t>szövegekmegközelítéseértelmező</w:t>
      </w:r>
      <w:r w:rsidRPr="00FC14F3">
        <w:rPr>
          <w:sz w:val="22"/>
          <w:szCs w:val="22"/>
        </w:rPr>
        <w:t>jellegű:a</w:t>
      </w:r>
      <w:r w:rsidRPr="00FC14F3">
        <w:rPr>
          <w:spacing w:val="-1"/>
          <w:sz w:val="22"/>
          <w:szCs w:val="22"/>
        </w:rPr>
        <w:t>tanultirodalmi/irodalomelméletiismeretek</w:t>
      </w:r>
      <w:r w:rsidRPr="00FC14F3">
        <w:rPr>
          <w:sz w:val="22"/>
          <w:szCs w:val="22"/>
        </w:rPr>
        <w:t>alapjánegy-egylírai,epikai</w:t>
      </w:r>
      <w:r w:rsidRPr="00FC14F3">
        <w:rPr>
          <w:spacing w:val="-1"/>
          <w:sz w:val="22"/>
          <w:szCs w:val="22"/>
        </w:rPr>
        <w:t>vagydrámai</w:t>
      </w:r>
      <w:r w:rsidRPr="00FC14F3">
        <w:rPr>
          <w:sz w:val="22"/>
          <w:szCs w:val="22"/>
        </w:rPr>
        <w:t>alkotás</w:t>
      </w:r>
      <w:r w:rsidRPr="00FC14F3">
        <w:rPr>
          <w:spacing w:val="-1"/>
          <w:sz w:val="22"/>
          <w:szCs w:val="22"/>
        </w:rPr>
        <w:t>elemzése</w:t>
      </w:r>
      <w:r w:rsidRPr="00FC14F3">
        <w:rPr>
          <w:sz w:val="22"/>
          <w:szCs w:val="22"/>
        </w:rPr>
        <w:t>acél(nemkell</w:t>
      </w:r>
      <w:r w:rsidRPr="00FC14F3">
        <w:rPr>
          <w:spacing w:val="-1"/>
          <w:sz w:val="22"/>
          <w:szCs w:val="22"/>
        </w:rPr>
        <w:t>mindenkötelező</w:t>
      </w:r>
      <w:r w:rsidRPr="00FC14F3">
        <w:rPr>
          <w:sz w:val="22"/>
          <w:szCs w:val="22"/>
        </w:rPr>
        <w:t>vagy</w:t>
      </w:r>
      <w:r w:rsidRPr="00FC14F3">
        <w:rPr>
          <w:spacing w:val="-1"/>
          <w:sz w:val="22"/>
          <w:szCs w:val="22"/>
        </w:rPr>
        <w:t>ajánlottszöveget</w:t>
      </w:r>
      <w:r w:rsidRPr="00FC14F3">
        <w:rPr>
          <w:sz w:val="22"/>
          <w:szCs w:val="22"/>
        </w:rPr>
        <w:t>komplex</w:t>
      </w:r>
      <w:r w:rsidRPr="00FC14F3">
        <w:rPr>
          <w:spacing w:val="-1"/>
          <w:sz w:val="22"/>
          <w:szCs w:val="22"/>
        </w:rPr>
        <w:t>elemezni).</w:t>
      </w:r>
      <w:r w:rsidRPr="00FC14F3">
        <w:rPr>
          <w:sz w:val="22"/>
          <w:szCs w:val="22"/>
        </w:rPr>
        <w:t>Az</w:t>
      </w:r>
      <w:r w:rsidRPr="00FC14F3">
        <w:rPr>
          <w:spacing w:val="-1"/>
          <w:sz w:val="22"/>
          <w:szCs w:val="22"/>
        </w:rPr>
        <w:t>irodalmi</w:t>
      </w:r>
      <w:r w:rsidRPr="00FC14F3">
        <w:rPr>
          <w:sz w:val="22"/>
          <w:szCs w:val="22"/>
        </w:rPr>
        <w:t>szövegkorpusz</w:t>
      </w:r>
      <w:r w:rsidRPr="00FC14F3">
        <w:rPr>
          <w:spacing w:val="-1"/>
          <w:sz w:val="22"/>
          <w:szCs w:val="22"/>
        </w:rPr>
        <w:t>törzsanyagból</w:t>
      </w:r>
      <w:r w:rsidRPr="00FC14F3">
        <w:rPr>
          <w:sz w:val="22"/>
          <w:szCs w:val="22"/>
        </w:rPr>
        <w:t>és</w:t>
      </w:r>
      <w:r w:rsidRPr="00FC14F3">
        <w:rPr>
          <w:spacing w:val="-1"/>
          <w:sz w:val="22"/>
          <w:szCs w:val="22"/>
        </w:rPr>
        <w:t>kiegészítő/ajánlottolvasmányjegyzékbőláll.</w:t>
      </w:r>
      <w:r w:rsidRPr="00FC14F3">
        <w:rPr>
          <w:sz w:val="22"/>
          <w:szCs w:val="22"/>
        </w:rPr>
        <w:t>Atankönyv</w:t>
      </w:r>
      <w:r w:rsidRPr="00FC14F3">
        <w:rPr>
          <w:spacing w:val="-1"/>
          <w:sz w:val="22"/>
          <w:szCs w:val="22"/>
        </w:rPr>
        <w:t>mellett</w:t>
      </w:r>
      <w:r w:rsidRPr="00FC14F3">
        <w:rPr>
          <w:sz w:val="22"/>
          <w:szCs w:val="22"/>
        </w:rPr>
        <w:t>atanár</w:t>
      </w:r>
      <w:r w:rsidRPr="00FC14F3">
        <w:rPr>
          <w:spacing w:val="-1"/>
          <w:sz w:val="22"/>
          <w:szCs w:val="22"/>
        </w:rPr>
        <w:t>tetszőlegesenválogathatismeretterjesztő,illetve</w:t>
      </w:r>
      <w:r w:rsidRPr="00FC14F3">
        <w:rPr>
          <w:sz w:val="22"/>
          <w:szCs w:val="22"/>
        </w:rPr>
        <w:t>a</w:t>
      </w:r>
      <w:r w:rsidRPr="00FC14F3">
        <w:rPr>
          <w:spacing w:val="-1"/>
          <w:sz w:val="22"/>
          <w:szCs w:val="22"/>
        </w:rPr>
        <w:t>kortárs</w:t>
      </w:r>
      <w:r w:rsidRPr="00FC14F3">
        <w:rPr>
          <w:sz w:val="22"/>
          <w:szCs w:val="22"/>
        </w:rPr>
        <w:t>szerzők</w:t>
      </w:r>
      <w:r w:rsidRPr="00FC14F3">
        <w:rPr>
          <w:spacing w:val="-1"/>
          <w:sz w:val="22"/>
          <w:szCs w:val="22"/>
        </w:rPr>
        <w:t>műveiből</w:t>
      </w:r>
      <w:r w:rsidRPr="00FC14F3">
        <w:rPr>
          <w:sz w:val="22"/>
          <w:szCs w:val="22"/>
        </w:rPr>
        <w:t>is</w:t>
      </w:r>
      <w:r w:rsidRPr="00FC14F3">
        <w:rPr>
          <w:spacing w:val="-1"/>
          <w:sz w:val="22"/>
          <w:szCs w:val="22"/>
        </w:rPr>
        <w:t>olyanszövegeket,amelyek</w:t>
      </w:r>
      <w:r w:rsidRPr="00FC14F3">
        <w:rPr>
          <w:sz w:val="22"/>
          <w:szCs w:val="22"/>
        </w:rPr>
        <w:t>atanulókképességeinek</w:t>
      </w:r>
      <w:r w:rsidRPr="00FC14F3">
        <w:rPr>
          <w:spacing w:val="-1"/>
          <w:sz w:val="22"/>
          <w:szCs w:val="22"/>
        </w:rPr>
        <w:t>megfelelőek,</w:t>
      </w:r>
      <w:r w:rsidRPr="00FC14F3">
        <w:rPr>
          <w:sz w:val="22"/>
          <w:szCs w:val="22"/>
        </w:rPr>
        <w:t>s</w:t>
      </w:r>
      <w:r w:rsidRPr="00FC14F3">
        <w:rPr>
          <w:spacing w:val="-1"/>
          <w:sz w:val="22"/>
          <w:szCs w:val="22"/>
        </w:rPr>
        <w:t>alkalmasak</w:t>
      </w:r>
      <w:r w:rsidRPr="00FC14F3">
        <w:rPr>
          <w:sz w:val="22"/>
          <w:szCs w:val="22"/>
        </w:rPr>
        <w:t>egy-egyúj</w:t>
      </w:r>
      <w:r w:rsidRPr="00FC14F3">
        <w:rPr>
          <w:spacing w:val="-1"/>
          <w:sz w:val="22"/>
          <w:szCs w:val="22"/>
        </w:rPr>
        <w:t>fogalom/ismeretbemutatására,</w:t>
      </w:r>
      <w:r w:rsidRPr="00FC14F3">
        <w:rPr>
          <w:sz w:val="22"/>
          <w:szCs w:val="22"/>
        </w:rPr>
        <w:t>illetvea</w:t>
      </w:r>
      <w:r w:rsidRPr="00FC14F3">
        <w:rPr>
          <w:spacing w:val="-1"/>
          <w:sz w:val="22"/>
          <w:szCs w:val="22"/>
        </w:rPr>
        <w:t>mármegszerzett</w:t>
      </w:r>
      <w:r w:rsidRPr="00FC14F3">
        <w:rPr>
          <w:sz w:val="22"/>
          <w:szCs w:val="22"/>
        </w:rPr>
        <w:t>jártasságok</w:t>
      </w:r>
      <w:r w:rsidRPr="00FC14F3">
        <w:rPr>
          <w:spacing w:val="-1"/>
          <w:sz w:val="22"/>
          <w:szCs w:val="22"/>
        </w:rPr>
        <w:t xml:space="preserve"> begyakorlására.</w:t>
      </w:r>
    </w:p>
    <w:p w:rsidR="00CF6EAA" w:rsidRPr="00FC14F3" w:rsidRDefault="00CF6EAA" w:rsidP="00CF6EAA">
      <w:pPr>
        <w:pStyle w:val="BodyText"/>
        <w:ind w:right="118" w:firstLine="720"/>
        <w:rPr>
          <w:sz w:val="22"/>
          <w:szCs w:val="22"/>
        </w:rPr>
      </w:pPr>
      <w:r w:rsidRPr="00FC14F3">
        <w:rPr>
          <w:sz w:val="22"/>
          <w:szCs w:val="22"/>
        </w:rPr>
        <w:t>Atanulóktegyenek</w:t>
      </w:r>
      <w:r w:rsidRPr="00FC14F3">
        <w:rPr>
          <w:spacing w:val="-1"/>
          <w:sz w:val="22"/>
          <w:szCs w:val="22"/>
        </w:rPr>
        <w:t>szertmegfelelőjártasságra</w:t>
      </w:r>
      <w:r w:rsidRPr="00FC14F3">
        <w:rPr>
          <w:sz w:val="22"/>
          <w:szCs w:val="22"/>
        </w:rPr>
        <w:t>a</w:t>
      </w:r>
      <w:r w:rsidRPr="00FC14F3">
        <w:rPr>
          <w:spacing w:val="-1"/>
          <w:sz w:val="22"/>
          <w:szCs w:val="22"/>
        </w:rPr>
        <w:t>szövegértelmezésben,mely</w:t>
      </w:r>
      <w:r w:rsidRPr="00FC14F3">
        <w:rPr>
          <w:sz w:val="22"/>
          <w:szCs w:val="22"/>
        </w:rPr>
        <w:t>során</w:t>
      </w:r>
      <w:r w:rsidRPr="00FC14F3">
        <w:rPr>
          <w:spacing w:val="-1"/>
          <w:sz w:val="22"/>
          <w:szCs w:val="22"/>
        </w:rPr>
        <w:t>bátranhasználják</w:t>
      </w:r>
      <w:r w:rsidRPr="00FC14F3">
        <w:rPr>
          <w:sz w:val="22"/>
          <w:szCs w:val="22"/>
        </w:rPr>
        <w:t>atanár</w:t>
      </w:r>
      <w:r w:rsidRPr="00FC14F3">
        <w:rPr>
          <w:spacing w:val="-1"/>
          <w:sz w:val="22"/>
          <w:szCs w:val="22"/>
        </w:rPr>
        <w:t>általprezentált</w:t>
      </w:r>
      <w:r w:rsidRPr="00FC14F3">
        <w:rPr>
          <w:sz w:val="22"/>
          <w:szCs w:val="22"/>
        </w:rPr>
        <w:t>új</w:t>
      </w:r>
      <w:r w:rsidRPr="00FC14F3">
        <w:rPr>
          <w:spacing w:val="-1"/>
          <w:sz w:val="22"/>
          <w:szCs w:val="22"/>
        </w:rPr>
        <w:t>irodalomértelmezéseket,váljanaknyitottá</w:t>
      </w:r>
      <w:r w:rsidRPr="00FC14F3">
        <w:rPr>
          <w:sz w:val="22"/>
          <w:szCs w:val="22"/>
        </w:rPr>
        <w:t xml:space="preserve"> a </w:t>
      </w:r>
      <w:r w:rsidRPr="00FC14F3">
        <w:rPr>
          <w:spacing w:val="-1"/>
          <w:sz w:val="22"/>
          <w:szCs w:val="22"/>
        </w:rPr>
        <w:t>szövegértelmezés</w:t>
      </w:r>
      <w:r w:rsidRPr="00FC14F3">
        <w:rPr>
          <w:sz w:val="22"/>
          <w:szCs w:val="22"/>
        </w:rPr>
        <w:t xml:space="preserve"> új </w:t>
      </w:r>
      <w:r w:rsidRPr="00FC14F3">
        <w:rPr>
          <w:spacing w:val="-1"/>
          <w:sz w:val="22"/>
          <w:szCs w:val="22"/>
        </w:rPr>
        <w:t>módszerei</w:t>
      </w:r>
      <w:r w:rsidRPr="00FC14F3">
        <w:rPr>
          <w:sz w:val="22"/>
          <w:szCs w:val="22"/>
        </w:rPr>
        <w:t xml:space="preserve"> iránt.</w:t>
      </w:r>
    </w:p>
    <w:p w:rsidR="00CF6EAA" w:rsidRPr="00FC14F3" w:rsidRDefault="00CF6EAA" w:rsidP="00CF6EAA">
      <w:pPr>
        <w:pStyle w:val="BodyText"/>
        <w:ind w:right="121" w:firstLine="720"/>
        <w:rPr>
          <w:sz w:val="22"/>
          <w:szCs w:val="22"/>
        </w:rPr>
      </w:pPr>
      <w:r w:rsidRPr="00FC14F3">
        <w:rPr>
          <w:sz w:val="22"/>
          <w:szCs w:val="22"/>
        </w:rPr>
        <w:t>A</w:t>
      </w:r>
      <w:r w:rsidRPr="00FC14F3">
        <w:rPr>
          <w:spacing w:val="-1"/>
          <w:sz w:val="22"/>
          <w:szCs w:val="22"/>
        </w:rPr>
        <w:t>magyar</w:t>
      </w:r>
      <w:r w:rsidRPr="00FC14F3">
        <w:rPr>
          <w:sz w:val="22"/>
          <w:szCs w:val="22"/>
        </w:rPr>
        <w:t>irodalomtanításának</w:t>
      </w:r>
      <w:r w:rsidRPr="00FC14F3">
        <w:rPr>
          <w:spacing w:val="-1"/>
          <w:sz w:val="22"/>
          <w:szCs w:val="22"/>
        </w:rPr>
        <w:t>feladataaz</w:t>
      </w:r>
      <w:r w:rsidRPr="00FC14F3">
        <w:rPr>
          <w:sz w:val="22"/>
          <w:szCs w:val="22"/>
        </w:rPr>
        <w:t>is,</w:t>
      </w:r>
      <w:r w:rsidRPr="00FC14F3">
        <w:rPr>
          <w:spacing w:val="-1"/>
          <w:sz w:val="22"/>
          <w:szCs w:val="22"/>
        </w:rPr>
        <w:t>hogy</w:t>
      </w:r>
      <w:r w:rsidRPr="00FC14F3">
        <w:rPr>
          <w:sz w:val="22"/>
          <w:szCs w:val="22"/>
        </w:rPr>
        <w:t>atanulót</w:t>
      </w:r>
      <w:r w:rsidRPr="00FC14F3">
        <w:rPr>
          <w:spacing w:val="-1"/>
          <w:sz w:val="22"/>
          <w:szCs w:val="22"/>
        </w:rPr>
        <w:t>nyitottá,fogékonnyá</w:t>
      </w:r>
      <w:r w:rsidRPr="00FC14F3">
        <w:rPr>
          <w:sz w:val="22"/>
          <w:szCs w:val="22"/>
        </w:rPr>
        <w:t>és</w:t>
      </w:r>
      <w:r w:rsidRPr="00FC14F3">
        <w:rPr>
          <w:spacing w:val="-1"/>
          <w:sz w:val="22"/>
          <w:szCs w:val="22"/>
        </w:rPr>
        <w:t>érdeklődévé</w:t>
      </w:r>
      <w:r w:rsidRPr="00FC14F3">
        <w:rPr>
          <w:sz w:val="22"/>
          <w:szCs w:val="22"/>
        </w:rPr>
        <w:t>tegye</w:t>
      </w:r>
      <w:r w:rsidRPr="00FC14F3">
        <w:rPr>
          <w:spacing w:val="-1"/>
          <w:sz w:val="22"/>
          <w:szCs w:val="22"/>
        </w:rPr>
        <w:t>azinformációszerzésmódjaiésforrásai</w:t>
      </w:r>
      <w:r w:rsidRPr="00FC14F3">
        <w:rPr>
          <w:sz w:val="22"/>
          <w:szCs w:val="22"/>
        </w:rPr>
        <w:t>iránt</w:t>
      </w:r>
      <w:r w:rsidRPr="00FC14F3">
        <w:rPr>
          <w:spacing w:val="-1"/>
          <w:sz w:val="22"/>
          <w:szCs w:val="22"/>
        </w:rPr>
        <w:t>(Internet,napisajtó,televíziósismeretszerzés,rádióműsorok,lexikonok),valamint</w:t>
      </w:r>
      <w:r w:rsidRPr="00FC14F3">
        <w:rPr>
          <w:sz w:val="22"/>
          <w:szCs w:val="22"/>
        </w:rPr>
        <w:t>a</w:t>
      </w:r>
      <w:r w:rsidRPr="00FC14F3">
        <w:rPr>
          <w:spacing w:val="-1"/>
          <w:sz w:val="22"/>
          <w:szCs w:val="22"/>
        </w:rPr>
        <w:t>kulturálisintézményekműködése</w:t>
      </w:r>
      <w:r w:rsidRPr="00FC14F3">
        <w:rPr>
          <w:sz w:val="22"/>
          <w:szCs w:val="22"/>
        </w:rPr>
        <w:t>iránt</w:t>
      </w:r>
      <w:r w:rsidRPr="00FC14F3">
        <w:rPr>
          <w:spacing w:val="-1"/>
          <w:sz w:val="22"/>
          <w:szCs w:val="22"/>
        </w:rPr>
        <w:t>(múzeumok,színházielőadások,könyvismertetők,egyébművelődésirendezvények).</w:t>
      </w:r>
    </w:p>
    <w:p w:rsidR="00CF6EAA" w:rsidRPr="00FC14F3" w:rsidRDefault="00CF6EAA" w:rsidP="00CF6EAA">
      <w:pPr>
        <w:pStyle w:val="BodyText"/>
        <w:ind w:right="118" w:firstLine="720"/>
        <w:rPr>
          <w:sz w:val="22"/>
          <w:szCs w:val="22"/>
        </w:rPr>
      </w:pPr>
      <w:r w:rsidRPr="00FC14F3">
        <w:rPr>
          <w:sz w:val="22"/>
          <w:szCs w:val="22"/>
        </w:rPr>
        <w:t>Az</w:t>
      </w:r>
      <w:r w:rsidRPr="00FC14F3">
        <w:rPr>
          <w:spacing w:val="-1"/>
          <w:sz w:val="22"/>
          <w:szCs w:val="22"/>
        </w:rPr>
        <w:t>irodalmi</w:t>
      </w:r>
      <w:r w:rsidRPr="00FC14F3">
        <w:rPr>
          <w:sz w:val="22"/>
          <w:szCs w:val="22"/>
        </w:rPr>
        <w:t>anyag</w:t>
      </w:r>
      <w:r w:rsidRPr="00FC14F3">
        <w:rPr>
          <w:spacing w:val="-1"/>
          <w:sz w:val="22"/>
          <w:szCs w:val="22"/>
        </w:rPr>
        <w:t>elsajátításalehetővé</w:t>
      </w:r>
      <w:r w:rsidRPr="00FC14F3">
        <w:rPr>
          <w:sz w:val="22"/>
          <w:szCs w:val="22"/>
        </w:rPr>
        <w:t>teszi,</w:t>
      </w:r>
      <w:r w:rsidRPr="00FC14F3">
        <w:rPr>
          <w:spacing w:val="-1"/>
          <w:sz w:val="22"/>
          <w:szCs w:val="22"/>
        </w:rPr>
        <w:t>hogymás</w:t>
      </w:r>
      <w:r w:rsidRPr="00FC14F3">
        <w:rPr>
          <w:sz w:val="22"/>
          <w:szCs w:val="22"/>
        </w:rPr>
        <w:t>tárgyakkal</w:t>
      </w:r>
      <w:r w:rsidRPr="00FC14F3">
        <w:rPr>
          <w:spacing w:val="-1"/>
          <w:sz w:val="22"/>
          <w:szCs w:val="22"/>
        </w:rPr>
        <w:t>és</w:t>
      </w:r>
      <w:r w:rsidRPr="00FC14F3">
        <w:rPr>
          <w:sz w:val="22"/>
          <w:szCs w:val="22"/>
        </w:rPr>
        <w:t>művészetiágakkal</w:t>
      </w:r>
      <w:r w:rsidRPr="00FC14F3">
        <w:rPr>
          <w:spacing w:val="-1"/>
          <w:sz w:val="22"/>
          <w:szCs w:val="22"/>
        </w:rPr>
        <w:t>összefüggéseket</w:t>
      </w:r>
      <w:r w:rsidRPr="00FC14F3">
        <w:rPr>
          <w:sz w:val="22"/>
          <w:szCs w:val="22"/>
        </w:rPr>
        <w:t>fedezzenekfel,sőt</w:t>
      </w:r>
      <w:r w:rsidRPr="00FC14F3">
        <w:rPr>
          <w:spacing w:val="-1"/>
          <w:sz w:val="22"/>
          <w:szCs w:val="22"/>
        </w:rPr>
        <w:t>ezeknek</w:t>
      </w:r>
      <w:r w:rsidRPr="00FC14F3">
        <w:rPr>
          <w:sz w:val="22"/>
          <w:szCs w:val="22"/>
        </w:rPr>
        <w:t>a</w:t>
      </w:r>
      <w:r w:rsidRPr="00FC14F3">
        <w:rPr>
          <w:spacing w:val="-1"/>
          <w:sz w:val="22"/>
          <w:szCs w:val="22"/>
        </w:rPr>
        <w:t>korrelációknakfelfedezésére</w:t>
      </w:r>
      <w:r w:rsidRPr="00FC14F3">
        <w:rPr>
          <w:sz w:val="22"/>
          <w:szCs w:val="22"/>
        </w:rPr>
        <w:t xml:space="preserve">serkenteni </w:t>
      </w:r>
      <w:r w:rsidRPr="00FC14F3">
        <w:rPr>
          <w:spacing w:val="-1"/>
          <w:sz w:val="22"/>
          <w:szCs w:val="22"/>
        </w:rPr>
        <w:t>kell</w:t>
      </w:r>
      <w:r w:rsidRPr="00FC14F3">
        <w:rPr>
          <w:sz w:val="22"/>
          <w:szCs w:val="22"/>
        </w:rPr>
        <w:t xml:space="preserve"> a</w:t>
      </w:r>
      <w:r w:rsidRPr="00FC14F3">
        <w:rPr>
          <w:spacing w:val="-1"/>
          <w:sz w:val="22"/>
          <w:szCs w:val="22"/>
        </w:rPr>
        <w:t xml:space="preserve"> tanulókat.</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shd w:val="clear" w:color="auto" w:fill="FBD4B4" w:themeFill="accent6" w:themeFillTint="66"/>
        <w:spacing w:line="275" w:lineRule="exact"/>
        <w:ind w:left="3726"/>
        <w:rPr>
          <w:rFonts w:ascii="Times New Roman" w:hAnsi="Times New Roman" w:cs="Times New Roman"/>
          <w:b w:val="0"/>
          <w:bCs w:val="0"/>
          <w:sz w:val="22"/>
          <w:szCs w:val="22"/>
        </w:rPr>
      </w:pPr>
      <w:r w:rsidRPr="00FC14F3">
        <w:rPr>
          <w:rFonts w:ascii="Times New Roman" w:hAnsi="Times New Roman" w:cs="Times New Roman"/>
          <w:sz w:val="22"/>
          <w:szCs w:val="22"/>
        </w:rPr>
        <w:t xml:space="preserve">8. </w:t>
      </w:r>
      <w:r w:rsidRPr="00FC14F3">
        <w:rPr>
          <w:rFonts w:ascii="Times New Roman" w:hAnsi="Times New Roman" w:cs="Times New Roman"/>
          <w:spacing w:val="-1"/>
          <w:sz w:val="22"/>
          <w:szCs w:val="22"/>
        </w:rPr>
        <w:t>OSZTÁLY</w:t>
      </w:r>
    </w:p>
    <w:p w:rsidR="00CF6EAA" w:rsidRPr="00FC14F3" w:rsidRDefault="00CF6EAA" w:rsidP="00CF6EAA">
      <w:pPr>
        <w:pStyle w:val="BodyText"/>
        <w:spacing w:line="275" w:lineRule="exact"/>
        <w:ind w:left="85" w:right="103"/>
        <w:jc w:val="center"/>
        <w:rPr>
          <w:sz w:val="22"/>
          <w:szCs w:val="22"/>
        </w:rPr>
      </w:pPr>
      <w:r w:rsidRPr="00FC14F3">
        <w:rPr>
          <w:sz w:val="22"/>
          <w:szCs w:val="22"/>
        </w:rPr>
        <w:t xml:space="preserve">(Heti </w:t>
      </w:r>
      <w:r w:rsidRPr="00FC14F3">
        <w:rPr>
          <w:spacing w:val="-1"/>
          <w:sz w:val="22"/>
          <w:szCs w:val="22"/>
        </w:rPr>
        <w:t>óraszám:</w:t>
      </w:r>
      <w:r w:rsidRPr="00FC14F3">
        <w:rPr>
          <w:sz w:val="22"/>
          <w:szCs w:val="22"/>
        </w:rPr>
        <w:t xml:space="preserve"> 4, évi </w:t>
      </w:r>
      <w:r w:rsidRPr="00FC14F3">
        <w:rPr>
          <w:spacing w:val="-1"/>
          <w:sz w:val="22"/>
          <w:szCs w:val="22"/>
        </w:rPr>
        <w:t>óraszám:</w:t>
      </w:r>
      <w:r w:rsidRPr="00FC14F3">
        <w:rPr>
          <w:sz w:val="22"/>
          <w:szCs w:val="22"/>
        </w:rPr>
        <w:t xml:space="preserve"> 144)</w:t>
      </w:r>
    </w:p>
    <w:p w:rsidR="00CF6EAA" w:rsidRPr="00FC14F3" w:rsidRDefault="00CF6EAA" w:rsidP="00CF6EAA">
      <w:pPr>
        <w:spacing w:before="1"/>
        <w:rPr>
          <w:rFonts w:ascii="Times New Roman" w:eastAsia="Times New Roman" w:hAnsi="Times New Roman" w:cs="Times New Roman"/>
        </w:rPr>
      </w:pPr>
    </w:p>
    <w:p w:rsidR="00CF6EAA" w:rsidRPr="00FC14F3" w:rsidRDefault="00CF6EAA" w:rsidP="00CF6EAA">
      <w:pPr>
        <w:pStyle w:val="Heading1"/>
        <w:shd w:val="clear" w:color="auto" w:fill="FBD4B4" w:themeFill="accent6" w:themeFillTint="66"/>
        <w:ind w:left="806"/>
        <w:rPr>
          <w:rFonts w:ascii="Times New Roman" w:hAnsi="Times New Roman" w:cs="Times New Roman"/>
          <w:b w:val="0"/>
          <w:bCs w:val="0"/>
          <w:sz w:val="22"/>
          <w:szCs w:val="22"/>
        </w:rPr>
      </w:pPr>
      <w:r w:rsidRPr="00FC14F3">
        <w:rPr>
          <w:rFonts w:ascii="Times New Roman" w:hAnsi="Times New Roman" w:cs="Times New Roman"/>
          <w:sz w:val="22"/>
          <w:szCs w:val="22"/>
        </w:rPr>
        <w:t xml:space="preserve">Operatív </w:t>
      </w:r>
      <w:r w:rsidRPr="00FC14F3">
        <w:rPr>
          <w:rFonts w:ascii="Times New Roman" w:hAnsi="Times New Roman" w:cs="Times New Roman"/>
          <w:spacing w:val="-1"/>
          <w:sz w:val="22"/>
          <w:szCs w:val="22"/>
        </w:rPr>
        <w:t>feladatok</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left="806"/>
        <w:rPr>
          <w:sz w:val="22"/>
          <w:szCs w:val="22"/>
        </w:rPr>
      </w:pPr>
      <w:r w:rsidRPr="00FC14F3">
        <w:rPr>
          <w:sz w:val="22"/>
          <w:szCs w:val="22"/>
        </w:rPr>
        <w:t xml:space="preserve">A tanuló </w:t>
      </w:r>
      <w:r w:rsidRPr="00FC14F3">
        <w:rPr>
          <w:spacing w:val="-1"/>
          <w:sz w:val="22"/>
          <w:szCs w:val="22"/>
        </w:rPr>
        <w:t>legyen</w:t>
      </w:r>
      <w:r w:rsidRPr="00FC14F3">
        <w:rPr>
          <w:sz w:val="22"/>
          <w:szCs w:val="22"/>
        </w:rPr>
        <w:t xml:space="preserve"> képes:</w:t>
      </w:r>
    </w:p>
    <w:p w:rsidR="00CF6EAA" w:rsidRPr="00FC14F3" w:rsidRDefault="00CF6EAA" w:rsidP="00CF6EAA">
      <w:pPr>
        <w:pStyle w:val="BodyText"/>
        <w:widowControl w:val="0"/>
        <w:numPr>
          <w:ilvl w:val="0"/>
          <w:numId w:val="159"/>
        </w:numPr>
        <w:tabs>
          <w:tab w:val="left" w:pos="461"/>
        </w:tabs>
        <w:ind w:right="1247" w:hanging="360"/>
        <w:jc w:val="left"/>
        <w:rPr>
          <w:sz w:val="22"/>
          <w:szCs w:val="22"/>
        </w:rPr>
      </w:pPr>
      <w:r w:rsidRPr="00FC14F3">
        <w:rPr>
          <w:sz w:val="22"/>
          <w:szCs w:val="22"/>
        </w:rPr>
        <w:t xml:space="preserve">a </w:t>
      </w:r>
      <w:r w:rsidRPr="00FC14F3">
        <w:rPr>
          <w:spacing w:val="-1"/>
          <w:sz w:val="22"/>
          <w:szCs w:val="22"/>
        </w:rPr>
        <w:t>tömegkommunikációfogalmának,formáinak,</w:t>
      </w:r>
      <w:r w:rsidRPr="00FC14F3">
        <w:rPr>
          <w:sz w:val="22"/>
          <w:szCs w:val="22"/>
        </w:rPr>
        <w:t xml:space="preserve"> műfajainak, szerepénekés</w:t>
      </w:r>
      <w:r w:rsidRPr="00FC14F3">
        <w:rPr>
          <w:spacing w:val="-1"/>
          <w:sz w:val="22"/>
          <w:szCs w:val="22"/>
        </w:rPr>
        <w:t>befolyásánakfelismerésére,</w:t>
      </w:r>
    </w:p>
    <w:p w:rsidR="00CF6EAA" w:rsidRPr="00FC14F3" w:rsidRDefault="00CF6EAA" w:rsidP="00CF6EAA">
      <w:pPr>
        <w:pStyle w:val="BodyText"/>
        <w:widowControl w:val="0"/>
        <w:numPr>
          <w:ilvl w:val="0"/>
          <w:numId w:val="159"/>
        </w:numPr>
        <w:tabs>
          <w:tab w:val="left" w:pos="461"/>
        </w:tabs>
        <w:ind w:right="1445" w:hanging="360"/>
        <w:jc w:val="left"/>
        <w:rPr>
          <w:sz w:val="22"/>
          <w:szCs w:val="22"/>
        </w:rPr>
      </w:pPr>
      <w:r w:rsidRPr="00FC14F3">
        <w:rPr>
          <w:sz w:val="22"/>
          <w:szCs w:val="22"/>
        </w:rPr>
        <w:t xml:space="preserve">az </w:t>
      </w:r>
      <w:r w:rsidRPr="00FC14F3">
        <w:rPr>
          <w:spacing w:val="-1"/>
          <w:sz w:val="22"/>
          <w:szCs w:val="22"/>
        </w:rPr>
        <w:t>összetett mondatfajtáinakmegkülönböztetésére</w:t>
      </w:r>
      <w:r w:rsidRPr="00FC14F3">
        <w:rPr>
          <w:sz w:val="22"/>
          <w:szCs w:val="22"/>
        </w:rPr>
        <w:t xml:space="preserve"> (ezen </w:t>
      </w:r>
      <w:r w:rsidRPr="00FC14F3">
        <w:rPr>
          <w:spacing w:val="-1"/>
          <w:sz w:val="22"/>
          <w:szCs w:val="22"/>
        </w:rPr>
        <w:t>belül</w:t>
      </w:r>
      <w:r w:rsidRPr="00FC14F3">
        <w:rPr>
          <w:sz w:val="22"/>
          <w:szCs w:val="22"/>
        </w:rPr>
        <w:t xml:space="preserve"> az alá- és</w:t>
      </w:r>
      <w:r w:rsidRPr="00FC14F3">
        <w:rPr>
          <w:spacing w:val="-1"/>
          <w:sz w:val="22"/>
          <w:szCs w:val="22"/>
        </w:rPr>
        <w:t>mellérendelésekmegnevezésére),</w:t>
      </w:r>
    </w:p>
    <w:p w:rsidR="00CF6EAA" w:rsidRPr="00FC14F3" w:rsidRDefault="00CF6EAA" w:rsidP="00CF6EAA">
      <w:pPr>
        <w:pStyle w:val="BodyText"/>
        <w:widowControl w:val="0"/>
        <w:numPr>
          <w:ilvl w:val="0"/>
          <w:numId w:val="159"/>
        </w:numPr>
        <w:tabs>
          <w:tab w:val="left" w:pos="461"/>
        </w:tabs>
        <w:ind w:right="1536" w:hanging="360"/>
        <w:jc w:val="left"/>
        <w:rPr>
          <w:sz w:val="22"/>
          <w:szCs w:val="22"/>
        </w:rPr>
      </w:pPr>
      <w:r w:rsidRPr="00FC14F3">
        <w:rPr>
          <w:sz w:val="22"/>
          <w:szCs w:val="22"/>
        </w:rPr>
        <w:t xml:space="preserve">a </w:t>
      </w:r>
      <w:r w:rsidRPr="00FC14F3">
        <w:rPr>
          <w:spacing w:val="-1"/>
          <w:sz w:val="22"/>
          <w:szCs w:val="22"/>
        </w:rPr>
        <w:t>szóösszetételfajtáinak felismerésére,valamint</w:t>
      </w:r>
      <w:r w:rsidRPr="00FC14F3">
        <w:rPr>
          <w:sz w:val="22"/>
          <w:szCs w:val="22"/>
        </w:rPr>
        <w:t xml:space="preserve"> a </w:t>
      </w:r>
      <w:r w:rsidRPr="00FC14F3">
        <w:rPr>
          <w:spacing w:val="-1"/>
          <w:sz w:val="22"/>
          <w:szCs w:val="22"/>
        </w:rPr>
        <w:t>szóképzés formáinakmeghatározására,</w:t>
      </w:r>
    </w:p>
    <w:p w:rsidR="00CF6EAA" w:rsidRPr="00FC14F3" w:rsidRDefault="00CF6EAA" w:rsidP="00CF6EAA">
      <w:pPr>
        <w:pStyle w:val="BodyText"/>
        <w:widowControl w:val="0"/>
        <w:numPr>
          <w:ilvl w:val="0"/>
          <w:numId w:val="159"/>
        </w:numPr>
        <w:tabs>
          <w:tab w:val="left" w:pos="461"/>
        </w:tabs>
        <w:ind w:hanging="360"/>
        <w:jc w:val="left"/>
        <w:rPr>
          <w:sz w:val="22"/>
          <w:szCs w:val="22"/>
        </w:rPr>
      </w:pPr>
      <w:r w:rsidRPr="00FC14F3">
        <w:rPr>
          <w:sz w:val="22"/>
          <w:szCs w:val="22"/>
        </w:rPr>
        <w:t xml:space="preserve">a </w:t>
      </w:r>
      <w:r w:rsidRPr="00FC14F3">
        <w:rPr>
          <w:spacing w:val="-1"/>
          <w:sz w:val="22"/>
          <w:szCs w:val="22"/>
        </w:rPr>
        <w:t>magyar</w:t>
      </w:r>
      <w:r w:rsidRPr="00FC14F3">
        <w:rPr>
          <w:sz w:val="22"/>
          <w:szCs w:val="22"/>
        </w:rPr>
        <w:t xml:space="preserve"> nyelv </w:t>
      </w:r>
      <w:r w:rsidRPr="00FC14F3">
        <w:rPr>
          <w:spacing w:val="-1"/>
          <w:sz w:val="22"/>
          <w:szCs w:val="22"/>
        </w:rPr>
        <w:t>(vázlatos)történetiáttekintésére,</w:t>
      </w:r>
    </w:p>
    <w:p w:rsidR="00CF6EAA" w:rsidRPr="00FC14F3" w:rsidRDefault="00CF6EAA" w:rsidP="00CF6EAA">
      <w:pPr>
        <w:pStyle w:val="BodyText"/>
        <w:widowControl w:val="0"/>
        <w:numPr>
          <w:ilvl w:val="0"/>
          <w:numId w:val="159"/>
        </w:numPr>
        <w:tabs>
          <w:tab w:val="left" w:pos="461"/>
        </w:tabs>
        <w:ind w:right="536" w:hanging="360"/>
        <w:jc w:val="left"/>
        <w:rPr>
          <w:sz w:val="22"/>
          <w:szCs w:val="22"/>
        </w:rPr>
      </w:pPr>
      <w:r w:rsidRPr="00FC14F3">
        <w:rPr>
          <w:sz w:val="22"/>
          <w:szCs w:val="22"/>
        </w:rPr>
        <w:t xml:space="preserve">az eddig </w:t>
      </w:r>
      <w:r w:rsidRPr="00FC14F3">
        <w:rPr>
          <w:spacing w:val="-1"/>
          <w:sz w:val="22"/>
          <w:szCs w:val="22"/>
        </w:rPr>
        <w:t>megszerzett</w:t>
      </w:r>
      <w:r w:rsidRPr="00FC14F3">
        <w:rPr>
          <w:sz w:val="22"/>
          <w:szCs w:val="22"/>
        </w:rPr>
        <w:t xml:space="preserve"> ésúj </w:t>
      </w:r>
      <w:r w:rsidRPr="00FC14F3">
        <w:rPr>
          <w:spacing w:val="-1"/>
          <w:sz w:val="22"/>
          <w:szCs w:val="22"/>
        </w:rPr>
        <w:t xml:space="preserve">helyesírásiismeretekalkalmazására(szóbeliés </w:t>
      </w:r>
      <w:r w:rsidRPr="00FC14F3">
        <w:rPr>
          <w:sz w:val="22"/>
          <w:szCs w:val="22"/>
        </w:rPr>
        <w:t>írásbelikifejezéssorán),</w:t>
      </w:r>
    </w:p>
    <w:p w:rsidR="00CF6EAA" w:rsidRPr="00FC14F3" w:rsidRDefault="00CF6EAA" w:rsidP="00CF6EAA">
      <w:pPr>
        <w:pStyle w:val="BodyText"/>
        <w:widowControl w:val="0"/>
        <w:numPr>
          <w:ilvl w:val="0"/>
          <w:numId w:val="159"/>
        </w:numPr>
        <w:tabs>
          <w:tab w:val="left" w:pos="461"/>
        </w:tabs>
        <w:ind w:hanging="360"/>
        <w:jc w:val="left"/>
        <w:rPr>
          <w:sz w:val="22"/>
          <w:szCs w:val="22"/>
        </w:rPr>
      </w:pPr>
      <w:r w:rsidRPr="00FC14F3">
        <w:rPr>
          <w:sz w:val="22"/>
          <w:szCs w:val="22"/>
        </w:rPr>
        <w:lastRenderedPageBreak/>
        <w:t xml:space="preserve">az </w:t>
      </w:r>
      <w:r w:rsidRPr="00FC14F3">
        <w:rPr>
          <w:spacing w:val="-1"/>
          <w:sz w:val="22"/>
          <w:szCs w:val="22"/>
        </w:rPr>
        <w:t>elsajátítottműfaji</w:t>
      </w:r>
      <w:r w:rsidRPr="00FC14F3">
        <w:rPr>
          <w:sz w:val="22"/>
          <w:szCs w:val="22"/>
        </w:rPr>
        <w:t xml:space="preserve"> és </w:t>
      </w:r>
      <w:r w:rsidRPr="00FC14F3">
        <w:rPr>
          <w:spacing w:val="-1"/>
          <w:sz w:val="22"/>
          <w:szCs w:val="22"/>
        </w:rPr>
        <w:t>stilisztikaifogalmakfelismerésére</w:t>
      </w:r>
      <w:r w:rsidRPr="00FC14F3">
        <w:rPr>
          <w:sz w:val="22"/>
          <w:szCs w:val="22"/>
        </w:rPr>
        <w:t xml:space="preserve"> és </w:t>
      </w:r>
      <w:r w:rsidRPr="00FC14F3">
        <w:rPr>
          <w:spacing w:val="-1"/>
          <w:sz w:val="22"/>
          <w:szCs w:val="22"/>
        </w:rPr>
        <w:t>feltárására,</w:t>
      </w:r>
    </w:p>
    <w:p w:rsidR="00CF6EAA" w:rsidRPr="00FC14F3" w:rsidRDefault="00CF6EAA" w:rsidP="00CF6EAA">
      <w:pPr>
        <w:pStyle w:val="BodyText"/>
        <w:widowControl w:val="0"/>
        <w:numPr>
          <w:ilvl w:val="0"/>
          <w:numId w:val="159"/>
        </w:numPr>
        <w:tabs>
          <w:tab w:val="left" w:pos="461"/>
        </w:tabs>
        <w:ind w:hanging="360"/>
        <w:jc w:val="left"/>
        <w:rPr>
          <w:sz w:val="22"/>
          <w:szCs w:val="22"/>
        </w:rPr>
      </w:pPr>
      <w:r w:rsidRPr="00FC14F3">
        <w:rPr>
          <w:sz w:val="22"/>
          <w:szCs w:val="22"/>
        </w:rPr>
        <w:t xml:space="preserve">önálló </w:t>
      </w:r>
      <w:r w:rsidRPr="00FC14F3">
        <w:rPr>
          <w:spacing w:val="-1"/>
          <w:sz w:val="22"/>
          <w:szCs w:val="22"/>
        </w:rPr>
        <w:t>éskreatívszövegértelmezésre,</w:t>
      </w:r>
    </w:p>
    <w:p w:rsidR="00CF6EAA" w:rsidRPr="00FC14F3" w:rsidRDefault="00CF6EAA" w:rsidP="00CF6EAA">
      <w:pPr>
        <w:pStyle w:val="BodyText"/>
        <w:widowControl w:val="0"/>
        <w:numPr>
          <w:ilvl w:val="0"/>
          <w:numId w:val="159"/>
        </w:numPr>
        <w:tabs>
          <w:tab w:val="left" w:pos="461"/>
        </w:tabs>
        <w:ind w:hanging="360"/>
        <w:jc w:val="left"/>
        <w:rPr>
          <w:sz w:val="22"/>
          <w:szCs w:val="22"/>
        </w:rPr>
      </w:pPr>
      <w:r w:rsidRPr="00FC14F3">
        <w:rPr>
          <w:spacing w:val="-1"/>
          <w:sz w:val="22"/>
          <w:szCs w:val="22"/>
        </w:rPr>
        <w:t>korrelatívviszonyrendszerbenvalógondolkodásra.</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85" w:right="102"/>
        <w:jc w:val="center"/>
        <w:rPr>
          <w:sz w:val="22"/>
          <w:szCs w:val="22"/>
        </w:rPr>
      </w:pPr>
      <w:r w:rsidRPr="00FC14F3">
        <w:rPr>
          <w:sz w:val="22"/>
          <w:szCs w:val="22"/>
        </w:rPr>
        <w:t xml:space="preserve">A </w:t>
      </w:r>
      <w:r w:rsidRPr="00FC14F3">
        <w:rPr>
          <w:spacing w:val="-1"/>
          <w:sz w:val="22"/>
          <w:szCs w:val="22"/>
        </w:rPr>
        <w:t>TANTERVTARTALMA</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widowControl w:val="0"/>
        <w:numPr>
          <w:ilvl w:val="1"/>
          <w:numId w:val="160"/>
        </w:numPr>
        <w:tabs>
          <w:tab w:val="left" w:pos="3867"/>
        </w:tabs>
        <w:rPr>
          <w:sz w:val="22"/>
          <w:szCs w:val="22"/>
        </w:rPr>
      </w:pPr>
      <w:r w:rsidRPr="00FC14F3">
        <w:rPr>
          <w:spacing w:val="-1"/>
          <w:sz w:val="22"/>
          <w:szCs w:val="22"/>
        </w:rPr>
        <w:t>NYELVTAN</w:t>
      </w:r>
    </w:p>
    <w:p w:rsidR="00CF6EAA" w:rsidRPr="00FC14F3" w:rsidRDefault="00CF6EAA" w:rsidP="00CF6EAA">
      <w:pPr>
        <w:pStyle w:val="BodyText"/>
        <w:spacing w:before="69"/>
        <w:ind w:right="3798"/>
        <w:rPr>
          <w:sz w:val="22"/>
          <w:szCs w:val="22"/>
        </w:rPr>
      </w:pPr>
      <w:r w:rsidRPr="00FC14F3">
        <w:rPr>
          <w:sz w:val="22"/>
          <w:szCs w:val="22"/>
        </w:rPr>
        <w:t xml:space="preserve">A 7. </w:t>
      </w:r>
      <w:r w:rsidRPr="00FC14F3">
        <w:rPr>
          <w:spacing w:val="-1"/>
          <w:sz w:val="22"/>
          <w:szCs w:val="22"/>
        </w:rPr>
        <w:t>osztálybantanultnyelvtani</w:t>
      </w:r>
      <w:r w:rsidRPr="00FC14F3">
        <w:rPr>
          <w:sz w:val="22"/>
          <w:szCs w:val="22"/>
        </w:rPr>
        <w:t xml:space="preserve"> anyag </w:t>
      </w:r>
      <w:r w:rsidRPr="00FC14F3">
        <w:rPr>
          <w:spacing w:val="-1"/>
          <w:sz w:val="22"/>
          <w:szCs w:val="22"/>
        </w:rPr>
        <w:t>ismétlése</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3798"/>
        <w:rPr>
          <w:sz w:val="22"/>
          <w:szCs w:val="22"/>
        </w:rPr>
      </w:pPr>
      <w:r w:rsidRPr="00FC14F3">
        <w:rPr>
          <w:spacing w:val="-1"/>
          <w:sz w:val="22"/>
          <w:szCs w:val="22"/>
        </w:rPr>
        <w:t>Tömegkommunikáció</w:t>
      </w:r>
    </w:p>
    <w:p w:rsidR="00CF6EAA" w:rsidRPr="00FC14F3" w:rsidRDefault="00CF6EAA" w:rsidP="00CF6EAA">
      <w:pPr>
        <w:pStyle w:val="BodyText"/>
        <w:ind w:right="3798"/>
        <w:rPr>
          <w:sz w:val="22"/>
          <w:szCs w:val="22"/>
        </w:rPr>
      </w:pPr>
      <w:r w:rsidRPr="00FC14F3">
        <w:rPr>
          <w:sz w:val="22"/>
          <w:szCs w:val="22"/>
        </w:rPr>
        <w:t xml:space="preserve">A </w:t>
      </w:r>
      <w:r w:rsidRPr="00FC14F3">
        <w:rPr>
          <w:spacing w:val="-1"/>
          <w:sz w:val="22"/>
          <w:szCs w:val="22"/>
        </w:rPr>
        <w:t>tömegkommunikációfogalma</w:t>
      </w:r>
      <w:r w:rsidRPr="00FC14F3">
        <w:rPr>
          <w:sz w:val="22"/>
          <w:szCs w:val="22"/>
        </w:rPr>
        <w:t xml:space="preserve"> és</w:t>
      </w:r>
      <w:r w:rsidRPr="00FC14F3">
        <w:rPr>
          <w:spacing w:val="-1"/>
          <w:sz w:val="22"/>
          <w:szCs w:val="22"/>
        </w:rPr>
        <w:t>formái.</w:t>
      </w:r>
    </w:p>
    <w:p w:rsidR="00CF6EAA" w:rsidRPr="00FC14F3" w:rsidRDefault="00CF6EAA" w:rsidP="00CF6EAA">
      <w:pPr>
        <w:pStyle w:val="BodyText"/>
        <w:ind w:right="2096"/>
        <w:rPr>
          <w:sz w:val="22"/>
          <w:szCs w:val="22"/>
        </w:rPr>
      </w:pPr>
      <w:r w:rsidRPr="00FC14F3">
        <w:rPr>
          <w:sz w:val="22"/>
          <w:szCs w:val="22"/>
        </w:rPr>
        <w:t xml:space="preserve">A </w:t>
      </w:r>
      <w:r w:rsidRPr="00FC14F3">
        <w:rPr>
          <w:spacing w:val="-1"/>
          <w:sz w:val="22"/>
          <w:szCs w:val="22"/>
        </w:rPr>
        <w:t>tömegkommunikációműfajai:</w:t>
      </w:r>
      <w:r w:rsidRPr="00FC14F3">
        <w:rPr>
          <w:sz w:val="22"/>
          <w:szCs w:val="22"/>
        </w:rPr>
        <w:t xml:space="preserve"> sajtó-, </w:t>
      </w:r>
      <w:r w:rsidRPr="00FC14F3">
        <w:rPr>
          <w:spacing w:val="-1"/>
          <w:sz w:val="22"/>
          <w:szCs w:val="22"/>
        </w:rPr>
        <w:t>rádiós</w:t>
      </w:r>
      <w:r w:rsidRPr="00FC14F3">
        <w:rPr>
          <w:sz w:val="22"/>
          <w:szCs w:val="22"/>
        </w:rPr>
        <w:t xml:space="preserve"> és </w:t>
      </w:r>
      <w:r w:rsidRPr="00FC14F3">
        <w:rPr>
          <w:spacing w:val="-1"/>
          <w:sz w:val="22"/>
          <w:szCs w:val="22"/>
        </w:rPr>
        <w:t>televíziósműfajok.</w:t>
      </w:r>
      <w:r w:rsidRPr="00FC14F3">
        <w:rPr>
          <w:sz w:val="22"/>
          <w:szCs w:val="22"/>
        </w:rPr>
        <w:t xml:space="preserve">A </w:t>
      </w:r>
      <w:r w:rsidRPr="00FC14F3">
        <w:rPr>
          <w:spacing w:val="-1"/>
          <w:sz w:val="22"/>
          <w:szCs w:val="22"/>
        </w:rPr>
        <w:t>tömegkommunikációszerepe</w:t>
      </w:r>
      <w:r w:rsidRPr="00FC14F3">
        <w:rPr>
          <w:sz w:val="22"/>
          <w:szCs w:val="22"/>
        </w:rPr>
        <w:t xml:space="preserve"> és hatása.</w:t>
      </w:r>
    </w:p>
    <w:p w:rsidR="00CF6EAA" w:rsidRPr="00FC14F3" w:rsidRDefault="00CF6EAA" w:rsidP="00CF6EAA">
      <w:pPr>
        <w:pStyle w:val="BodyText"/>
        <w:ind w:right="1268"/>
        <w:rPr>
          <w:sz w:val="22"/>
          <w:szCs w:val="22"/>
        </w:rPr>
      </w:pPr>
      <w:r w:rsidRPr="00FC14F3">
        <w:rPr>
          <w:sz w:val="22"/>
          <w:szCs w:val="22"/>
        </w:rPr>
        <w:t xml:space="preserve">A </w:t>
      </w:r>
      <w:r w:rsidRPr="00FC14F3">
        <w:rPr>
          <w:spacing w:val="-1"/>
          <w:sz w:val="22"/>
          <w:szCs w:val="22"/>
        </w:rPr>
        <w:t>tömegkommunikációbefolyásának</w:t>
      </w:r>
      <w:r w:rsidRPr="00FC14F3">
        <w:rPr>
          <w:sz w:val="22"/>
          <w:szCs w:val="22"/>
        </w:rPr>
        <w:t xml:space="preserve"> a </w:t>
      </w:r>
      <w:r w:rsidRPr="00FC14F3">
        <w:rPr>
          <w:spacing w:val="-1"/>
          <w:sz w:val="22"/>
          <w:szCs w:val="22"/>
        </w:rPr>
        <w:t>felismerése.</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3798"/>
        <w:rPr>
          <w:sz w:val="22"/>
          <w:szCs w:val="22"/>
        </w:rPr>
      </w:pPr>
      <w:r w:rsidRPr="00FC14F3">
        <w:rPr>
          <w:sz w:val="22"/>
          <w:szCs w:val="22"/>
        </w:rPr>
        <w:t xml:space="preserve">Az </w:t>
      </w:r>
      <w:r w:rsidRPr="00FC14F3">
        <w:rPr>
          <w:spacing w:val="-1"/>
          <w:sz w:val="22"/>
          <w:szCs w:val="22"/>
        </w:rPr>
        <w:t>összetett mondat</w:t>
      </w:r>
    </w:p>
    <w:p w:rsidR="00CF6EAA" w:rsidRPr="00FC14F3" w:rsidRDefault="00CF6EAA" w:rsidP="00CF6EAA">
      <w:pPr>
        <w:pStyle w:val="BodyText"/>
        <w:ind w:right="3798"/>
        <w:rPr>
          <w:sz w:val="22"/>
          <w:szCs w:val="22"/>
        </w:rPr>
      </w:pPr>
      <w:r w:rsidRPr="00FC14F3">
        <w:rPr>
          <w:sz w:val="22"/>
          <w:szCs w:val="22"/>
        </w:rPr>
        <w:t xml:space="preserve">Az </w:t>
      </w:r>
      <w:r w:rsidRPr="00FC14F3">
        <w:rPr>
          <w:spacing w:val="-1"/>
          <w:sz w:val="22"/>
          <w:szCs w:val="22"/>
        </w:rPr>
        <w:t>összetett mondatfogalma.</w:t>
      </w:r>
    </w:p>
    <w:p w:rsidR="00CF6EAA" w:rsidRPr="00FC14F3" w:rsidRDefault="00CF6EAA" w:rsidP="00CF6EAA">
      <w:pPr>
        <w:pStyle w:val="BodyText"/>
        <w:ind w:right="1268"/>
        <w:rPr>
          <w:sz w:val="22"/>
          <w:szCs w:val="22"/>
        </w:rPr>
      </w:pPr>
      <w:r w:rsidRPr="00FC14F3">
        <w:rPr>
          <w:spacing w:val="-1"/>
          <w:sz w:val="22"/>
          <w:szCs w:val="22"/>
        </w:rPr>
        <w:t>Azösszetett mondatfajtái:</w:t>
      </w:r>
      <w:r w:rsidRPr="00FC14F3">
        <w:rPr>
          <w:sz w:val="22"/>
          <w:szCs w:val="22"/>
        </w:rPr>
        <w:t xml:space="preserve"> az</w:t>
      </w:r>
      <w:r w:rsidRPr="00FC14F3">
        <w:rPr>
          <w:spacing w:val="-1"/>
          <w:sz w:val="22"/>
          <w:szCs w:val="22"/>
        </w:rPr>
        <w:t xml:space="preserve"> alárendelő</w:t>
      </w:r>
      <w:r w:rsidRPr="00FC14F3">
        <w:rPr>
          <w:sz w:val="22"/>
          <w:szCs w:val="22"/>
        </w:rPr>
        <w:t xml:space="preserve"> és a </w:t>
      </w:r>
      <w:r w:rsidRPr="00FC14F3">
        <w:rPr>
          <w:spacing w:val="-1"/>
          <w:sz w:val="22"/>
          <w:szCs w:val="22"/>
        </w:rPr>
        <w:t>mellérendelő</w:t>
      </w:r>
      <w:r w:rsidRPr="00FC14F3">
        <w:rPr>
          <w:sz w:val="22"/>
          <w:szCs w:val="22"/>
        </w:rPr>
        <w:t xml:space="preserve"> összetett </w:t>
      </w:r>
      <w:r w:rsidRPr="00FC14F3">
        <w:rPr>
          <w:spacing w:val="-1"/>
          <w:sz w:val="22"/>
          <w:szCs w:val="22"/>
        </w:rPr>
        <w:t>mondat.</w:t>
      </w:r>
      <w:r w:rsidRPr="00FC14F3">
        <w:rPr>
          <w:sz w:val="22"/>
          <w:szCs w:val="22"/>
        </w:rPr>
        <w:t xml:space="preserve">Az </w:t>
      </w:r>
      <w:r w:rsidRPr="00FC14F3">
        <w:rPr>
          <w:spacing w:val="-1"/>
          <w:sz w:val="22"/>
          <w:szCs w:val="22"/>
        </w:rPr>
        <w:t>alárendelőösszetett mondatfajtái:</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állítmányi</w:t>
      </w:r>
      <w:r w:rsidRPr="00FC14F3">
        <w:rPr>
          <w:sz w:val="22"/>
          <w:szCs w:val="22"/>
        </w:rPr>
        <w:t xml:space="preserve"> alárendelőösszetett </w:t>
      </w:r>
      <w:r w:rsidRPr="00FC14F3">
        <w:rPr>
          <w:spacing w:val="-1"/>
          <w:sz w:val="22"/>
          <w:szCs w:val="22"/>
        </w:rPr>
        <w:t>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alanyialárendelőösszetettmondat;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tárgyi</w:t>
      </w:r>
      <w:r w:rsidRPr="00FC14F3">
        <w:rPr>
          <w:sz w:val="22"/>
          <w:szCs w:val="22"/>
        </w:rPr>
        <w:t xml:space="preserve"> alárendelő </w:t>
      </w:r>
      <w:r w:rsidRPr="00FC14F3">
        <w:rPr>
          <w:spacing w:val="-1"/>
          <w:sz w:val="22"/>
          <w:szCs w:val="22"/>
        </w:rPr>
        <w:t>összetettmondat;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 xml:space="preserve">határozói </w:t>
      </w:r>
      <w:r w:rsidRPr="00FC14F3">
        <w:rPr>
          <w:sz w:val="22"/>
          <w:szCs w:val="22"/>
        </w:rPr>
        <w:t xml:space="preserve">alárendelő </w:t>
      </w:r>
      <w:r w:rsidRPr="00FC14F3">
        <w:rPr>
          <w:spacing w:val="-1"/>
          <w:sz w:val="22"/>
          <w:szCs w:val="22"/>
        </w:rPr>
        <w:t>összetettmondat;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z w:val="22"/>
          <w:szCs w:val="22"/>
        </w:rPr>
        <w:t xml:space="preserve">jelzői </w:t>
      </w:r>
      <w:r w:rsidRPr="00FC14F3">
        <w:rPr>
          <w:spacing w:val="-1"/>
          <w:sz w:val="22"/>
          <w:szCs w:val="22"/>
        </w:rPr>
        <w:t>alárendelőösszetettmondat.</w:t>
      </w:r>
    </w:p>
    <w:p w:rsidR="00CF6EAA" w:rsidRPr="00FC14F3" w:rsidRDefault="00CF6EAA" w:rsidP="00CF6EAA">
      <w:pPr>
        <w:pStyle w:val="BodyText"/>
        <w:ind w:right="6728"/>
        <w:rPr>
          <w:sz w:val="22"/>
          <w:szCs w:val="22"/>
        </w:rPr>
      </w:pPr>
      <w:r w:rsidRPr="00FC14F3">
        <w:rPr>
          <w:sz w:val="22"/>
          <w:szCs w:val="22"/>
        </w:rPr>
        <w:t xml:space="preserve">Az idézés </w:t>
      </w:r>
      <w:r w:rsidRPr="00FC14F3">
        <w:rPr>
          <w:spacing w:val="-1"/>
          <w:sz w:val="22"/>
          <w:szCs w:val="22"/>
        </w:rPr>
        <w:t>fogalma.</w:t>
      </w:r>
      <w:r w:rsidRPr="00FC14F3">
        <w:rPr>
          <w:sz w:val="22"/>
          <w:szCs w:val="22"/>
        </w:rPr>
        <w:t xml:space="preserve">A </w:t>
      </w:r>
      <w:r w:rsidRPr="00FC14F3">
        <w:rPr>
          <w:spacing w:val="-1"/>
          <w:sz w:val="22"/>
          <w:szCs w:val="22"/>
        </w:rPr>
        <w:t>mondatrend.</w:t>
      </w:r>
    </w:p>
    <w:p w:rsidR="00CF6EAA" w:rsidRPr="00FC14F3" w:rsidRDefault="00CF6EAA" w:rsidP="00CF6EAA">
      <w:pPr>
        <w:pStyle w:val="BodyText"/>
        <w:ind w:right="4518"/>
        <w:rPr>
          <w:sz w:val="22"/>
          <w:szCs w:val="22"/>
        </w:rPr>
      </w:pPr>
      <w:r w:rsidRPr="00FC14F3">
        <w:rPr>
          <w:sz w:val="22"/>
          <w:szCs w:val="22"/>
        </w:rPr>
        <w:t>A sajátos</w:t>
      </w:r>
      <w:r w:rsidRPr="00FC14F3">
        <w:rPr>
          <w:spacing w:val="-1"/>
          <w:sz w:val="22"/>
          <w:szCs w:val="22"/>
        </w:rPr>
        <w:t xml:space="preserve"> jelentéstartalmúmellékmondatok.</w:t>
      </w:r>
      <w:r w:rsidRPr="00FC14F3">
        <w:rPr>
          <w:sz w:val="22"/>
          <w:szCs w:val="22"/>
        </w:rPr>
        <w:t xml:space="preserve">A </w:t>
      </w:r>
      <w:r w:rsidRPr="00FC14F3">
        <w:rPr>
          <w:spacing w:val="-1"/>
          <w:sz w:val="22"/>
          <w:szCs w:val="22"/>
        </w:rPr>
        <w:t>mellérendelőösszetettmondat</w:t>
      </w:r>
      <w:r w:rsidRPr="00FC14F3">
        <w:rPr>
          <w:sz w:val="22"/>
          <w:szCs w:val="22"/>
        </w:rPr>
        <w:t xml:space="preserve"> fajtái:</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kapcsolatosmellérendelőösszetett 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ellentétes mellérendelő</w:t>
      </w:r>
      <w:r w:rsidRPr="00FC14F3">
        <w:rPr>
          <w:sz w:val="22"/>
          <w:szCs w:val="22"/>
        </w:rPr>
        <w:t xml:space="preserve"> összetett</w:t>
      </w:r>
      <w:r w:rsidRPr="00FC14F3">
        <w:rPr>
          <w:spacing w:val="-1"/>
          <w:sz w:val="22"/>
          <w:szCs w:val="22"/>
        </w:rPr>
        <w:t xml:space="preserve"> 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választómellérendelőösszetett mondat;</w:t>
      </w:r>
    </w:p>
    <w:p w:rsidR="00CF6EAA" w:rsidRPr="00FC14F3" w:rsidRDefault="00CF6EAA" w:rsidP="00CF6EAA">
      <w:pPr>
        <w:pStyle w:val="BodyText"/>
        <w:widowControl w:val="0"/>
        <w:numPr>
          <w:ilvl w:val="0"/>
          <w:numId w:val="158"/>
        </w:numPr>
        <w:tabs>
          <w:tab w:val="left" w:pos="1016"/>
        </w:tabs>
        <w:ind w:hanging="195"/>
        <w:jc w:val="left"/>
        <w:rPr>
          <w:sz w:val="22"/>
          <w:szCs w:val="22"/>
        </w:rPr>
      </w:pPr>
      <w:r w:rsidRPr="00FC14F3">
        <w:rPr>
          <w:spacing w:val="-1"/>
          <w:sz w:val="22"/>
          <w:szCs w:val="22"/>
        </w:rPr>
        <w:t>következtetőmellérendelőösszetettmondat;</w:t>
      </w:r>
    </w:p>
    <w:p w:rsidR="00CF6EAA" w:rsidRPr="00FC14F3" w:rsidRDefault="00CF6EAA" w:rsidP="00CF6EAA">
      <w:pPr>
        <w:pStyle w:val="BodyText"/>
        <w:widowControl w:val="0"/>
        <w:numPr>
          <w:ilvl w:val="0"/>
          <w:numId w:val="158"/>
        </w:numPr>
        <w:tabs>
          <w:tab w:val="left" w:pos="1016"/>
        </w:tabs>
        <w:spacing w:line="275" w:lineRule="exact"/>
        <w:ind w:hanging="195"/>
        <w:jc w:val="left"/>
        <w:rPr>
          <w:sz w:val="22"/>
          <w:szCs w:val="22"/>
        </w:rPr>
      </w:pPr>
      <w:r w:rsidRPr="00FC14F3">
        <w:rPr>
          <w:spacing w:val="-1"/>
          <w:sz w:val="22"/>
          <w:szCs w:val="22"/>
        </w:rPr>
        <w:t>magyarázómellérendelőösszetettmondat.</w:t>
      </w:r>
    </w:p>
    <w:p w:rsidR="00CF6EAA" w:rsidRPr="00FC14F3" w:rsidRDefault="00CF6EAA" w:rsidP="00CF6EAA">
      <w:pPr>
        <w:pStyle w:val="BodyText"/>
        <w:spacing w:line="275" w:lineRule="exact"/>
        <w:ind w:right="3798"/>
        <w:rPr>
          <w:sz w:val="22"/>
          <w:szCs w:val="22"/>
        </w:rPr>
      </w:pPr>
      <w:r w:rsidRPr="00FC14F3">
        <w:rPr>
          <w:sz w:val="22"/>
          <w:szCs w:val="22"/>
        </w:rPr>
        <w:t xml:space="preserve">A </w:t>
      </w:r>
      <w:r w:rsidRPr="00FC14F3">
        <w:rPr>
          <w:spacing w:val="-1"/>
          <w:sz w:val="22"/>
          <w:szCs w:val="22"/>
        </w:rPr>
        <w:t>többszörösen</w:t>
      </w:r>
      <w:r w:rsidRPr="00FC14F3">
        <w:rPr>
          <w:sz w:val="22"/>
          <w:szCs w:val="22"/>
        </w:rPr>
        <w:t xml:space="preserve"> összetett</w:t>
      </w:r>
      <w:r w:rsidRPr="00FC14F3">
        <w:rPr>
          <w:spacing w:val="-1"/>
          <w:sz w:val="22"/>
          <w:szCs w:val="22"/>
        </w:rPr>
        <w:t xml:space="preserve"> mondat.</w:t>
      </w:r>
    </w:p>
    <w:p w:rsidR="00CF6EAA" w:rsidRPr="00FC14F3" w:rsidRDefault="00CF6EAA" w:rsidP="00CF6EAA">
      <w:pPr>
        <w:pStyle w:val="BodyText"/>
        <w:ind w:right="3798"/>
        <w:rPr>
          <w:sz w:val="22"/>
          <w:szCs w:val="22"/>
        </w:rPr>
      </w:pPr>
      <w:r w:rsidRPr="00FC14F3">
        <w:rPr>
          <w:sz w:val="22"/>
          <w:szCs w:val="22"/>
        </w:rPr>
        <w:t xml:space="preserve">Az </w:t>
      </w:r>
      <w:r w:rsidRPr="00FC14F3">
        <w:rPr>
          <w:spacing w:val="-1"/>
          <w:sz w:val="22"/>
          <w:szCs w:val="22"/>
        </w:rPr>
        <w:t>összetett mondatokközpontozása.</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3798"/>
        <w:rPr>
          <w:sz w:val="22"/>
          <w:szCs w:val="22"/>
        </w:rPr>
      </w:pPr>
      <w:r w:rsidRPr="00FC14F3">
        <w:rPr>
          <w:sz w:val="22"/>
          <w:szCs w:val="22"/>
        </w:rPr>
        <w:t xml:space="preserve">A </w:t>
      </w:r>
      <w:r w:rsidRPr="00FC14F3">
        <w:rPr>
          <w:spacing w:val="-1"/>
          <w:sz w:val="22"/>
          <w:szCs w:val="22"/>
        </w:rPr>
        <w:t>szóalkotás</w:t>
      </w:r>
    </w:p>
    <w:p w:rsidR="00CF6EAA" w:rsidRPr="00FC14F3" w:rsidRDefault="00CF6EAA" w:rsidP="00CF6EAA">
      <w:pPr>
        <w:pStyle w:val="BodyText"/>
        <w:ind w:right="1774"/>
        <w:rPr>
          <w:sz w:val="22"/>
          <w:szCs w:val="22"/>
        </w:rPr>
      </w:pPr>
      <w:r w:rsidRPr="00FC14F3">
        <w:rPr>
          <w:sz w:val="22"/>
          <w:szCs w:val="22"/>
        </w:rPr>
        <w:lastRenderedPageBreak/>
        <w:t xml:space="preserve">A szókészletgyarapodásának </w:t>
      </w:r>
      <w:r w:rsidRPr="00FC14F3">
        <w:rPr>
          <w:spacing w:val="-1"/>
          <w:sz w:val="22"/>
          <w:szCs w:val="22"/>
        </w:rPr>
        <w:t>módozatai:</w:t>
      </w:r>
      <w:r w:rsidRPr="00FC14F3">
        <w:rPr>
          <w:sz w:val="22"/>
          <w:szCs w:val="22"/>
        </w:rPr>
        <w:t xml:space="preserve"> a </w:t>
      </w:r>
      <w:r w:rsidRPr="00FC14F3">
        <w:rPr>
          <w:spacing w:val="-1"/>
          <w:sz w:val="22"/>
          <w:szCs w:val="22"/>
        </w:rPr>
        <w:t xml:space="preserve">szóösszetétel </w:t>
      </w:r>
      <w:r w:rsidRPr="00FC14F3">
        <w:rPr>
          <w:sz w:val="22"/>
          <w:szCs w:val="22"/>
        </w:rPr>
        <w:t xml:space="preserve">és a szóképzés.A szóösszetétel </w:t>
      </w:r>
      <w:r w:rsidRPr="00FC14F3">
        <w:rPr>
          <w:spacing w:val="-1"/>
          <w:sz w:val="22"/>
          <w:szCs w:val="22"/>
        </w:rPr>
        <w:t>fajtái:azalárendelő</w:t>
      </w:r>
      <w:r w:rsidRPr="00FC14F3">
        <w:rPr>
          <w:sz w:val="22"/>
          <w:szCs w:val="22"/>
        </w:rPr>
        <w:t xml:space="preserve"> és a </w:t>
      </w:r>
      <w:r w:rsidRPr="00FC14F3">
        <w:rPr>
          <w:spacing w:val="-1"/>
          <w:sz w:val="22"/>
          <w:szCs w:val="22"/>
        </w:rPr>
        <w:t>mellérendelő</w:t>
      </w:r>
      <w:r w:rsidRPr="00FC14F3">
        <w:rPr>
          <w:sz w:val="22"/>
          <w:szCs w:val="22"/>
        </w:rPr>
        <w:t xml:space="preserve"> szóösszetételek.A </w:t>
      </w:r>
      <w:r w:rsidRPr="00FC14F3">
        <w:rPr>
          <w:spacing w:val="-1"/>
          <w:sz w:val="22"/>
          <w:szCs w:val="22"/>
        </w:rPr>
        <w:t>többszörösösszetételek.</w:t>
      </w:r>
    </w:p>
    <w:p w:rsidR="00CF6EAA" w:rsidRPr="00FC14F3" w:rsidRDefault="00CF6EAA" w:rsidP="00CF6EAA">
      <w:pPr>
        <w:pStyle w:val="BodyText"/>
        <w:ind w:right="6967"/>
        <w:rPr>
          <w:sz w:val="22"/>
          <w:szCs w:val="22"/>
        </w:rPr>
      </w:pPr>
      <w:r w:rsidRPr="00FC14F3">
        <w:rPr>
          <w:sz w:val="22"/>
          <w:szCs w:val="22"/>
        </w:rPr>
        <w:t xml:space="preserve">Előtag és </w:t>
      </w:r>
      <w:r w:rsidRPr="00FC14F3">
        <w:rPr>
          <w:spacing w:val="-1"/>
          <w:sz w:val="22"/>
          <w:szCs w:val="22"/>
        </w:rPr>
        <w:t>utótag.</w:t>
      </w:r>
      <w:r w:rsidRPr="00FC14F3">
        <w:rPr>
          <w:sz w:val="22"/>
          <w:szCs w:val="22"/>
        </w:rPr>
        <w:t>A szóképzés.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2719"/>
        <w:rPr>
          <w:sz w:val="22"/>
          <w:szCs w:val="22"/>
        </w:rPr>
      </w:pPr>
      <w:r w:rsidRPr="00FC14F3">
        <w:rPr>
          <w:sz w:val="22"/>
          <w:szCs w:val="22"/>
        </w:rPr>
        <w:t>A szóelem</w:t>
      </w:r>
      <w:r w:rsidRPr="00FC14F3">
        <w:rPr>
          <w:spacing w:val="-1"/>
          <w:sz w:val="22"/>
          <w:szCs w:val="22"/>
        </w:rPr>
        <w:t>fogalma.</w:t>
      </w:r>
      <w:r w:rsidRPr="00FC14F3">
        <w:rPr>
          <w:sz w:val="22"/>
          <w:szCs w:val="22"/>
        </w:rPr>
        <w:t xml:space="preserve"> Az alapszóés a </w:t>
      </w:r>
      <w:r w:rsidRPr="00FC14F3">
        <w:rPr>
          <w:spacing w:val="-1"/>
          <w:sz w:val="22"/>
          <w:szCs w:val="22"/>
        </w:rPr>
        <w:t>származékszófogalma.</w:t>
      </w:r>
      <w:r w:rsidRPr="00FC14F3">
        <w:rPr>
          <w:sz w:val="22"/>
          <w:szCs w:val="22"/>
        </w:rPr>
        <w:t>Az igék és anévszók képzésének</w:t>
      </w:r>
      <w:r w:rsidRPr="00FC14F3">
        <w:rPr>
          <w:spacing w:val="-1"/>
          <w:sz w:val="22"/>
          <w:szCs w:val="22"/>
        </w:rPr>
        <w:t>lehetőségei.</w:t>
      </w:r>
    </w:p>
    <w:p w:rsidR="00CF6EAA" w:rsidRPr="00FC14F3" w:rsidRDefault="00CF6EAA" w:rsidP="00CF6EAA">
      <w:pPr>
        <w:pStyle w:val="BodyText"/>
        <w:ind w:right="3798"/>
        <w:rPr>
          <w:sz w:val="22"/>
          <w:szCs w:val="22"/>
        </w:rPr>
      </w:pPr>
      <w:r w:rsidRPr="00FC14F3">
        <w:rPr>
          <w:sz w:val="22"/>
          <w:szCs w:val="22"/>
        </w:rPr>
        <w:t>A továbbképzett</w:t>
      </w:r>
      <w:r w:rsidRPr="00FC14F3">
        <w:rPr>
          <w:spacing w:val="-1"/>
          <w:sz w:val="22"/>
          <w:szCs w:val="22"/>
        </w:rPr>
        <w:t xml:space="preserve"> szavak.</w:t>
      </w:r>
    </w:p>
    <w:p w:rsidR="00CF6EAA" w:rsidRPr="00FC14F3" w:rsidRDefault="00CF6EAA" w:rsidP="00CF6EAA">
      <w:pPr>
        <w:pStyle w:val="BodyText"/>
        <w:ind w:right="298"/>
        <w:rPr>
          <w:sz w:val="22"/>
          <w:szCs w:val="22"/>
        </w:rPr>
      </w:pPr>
      <w:r w:rsidRPr="00FC14F3">
        <w:rPr>
          <w:sz w:val="22"/>
          <w:szCs w:val="22"/>
        </w:rPr>
        <w:t xml:space="preserve">A ritkábbanhasznált </w:t>
      </w:r>
      <w:r w:rsidRPr="00FC14F3">
        <w:rPr>
          <w:spacing w:val="-1"/>
          <w:sz w:val="22"/>
          <w:szCs w:val="22"/>
        </w:rPr>
        <w:t>szóalkotásimódok:</w:t>
      </w:r>
      <w:r w:rsidRPr="00FC14F3">
        <w:rPr>
          <w:sz w:val="22"/>
          <w:szCs w:val="22"/>
        </w:rPr>
        <w:t xml:space="preserve"> mozaikszó-alkotás,szóelvonás,</w:t>
      </w:r>
      <w:r w:rsidRPr="00FC14F3">
        <w:rPr>
          <w:spacing w:val="-1"/>
          <w:sz w:val="22"/>
          <w:szCs w:val="22"/>
        </w:rPr>
        <w:t xml:space="preserve"> szórövidülés.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3798"/>
        <w:rPr>
          <w:sz w:val="22"/>
          <w:szCs w:val="22"/>
        </w:rPr>
      </w:pPr>
      <w:r w:rsidRPr="00FC14F3">
        <w:rPr>
          <w:sz w:val="22"/>
          <w:szCs w:val="22"/>
        </w:rPr>
        <w:t xml:space="preserve">A </w:t>
      </w:r>
      <w:r w:rsidRPr="00FC14F3">
        <w:rPr>
          <w:spacing w:val="-1"/>
          <w:sz w:val="22"/>
          <w:szCs w:val="22"/>
        </w:rPr>
        <w:t>maimagyar</w:t>
      </w:r>
      <w:r w:rsidRPr="00FC14F3">
        <w:rPr>
          <w:sz w:val="22"/>
          <w:szCs w:val="22"/>
        </w:rPr>
        <w:t xml:space="preserve"> nyelv </w:t>
      </w:r>
      <w:r w:rsidRPr="00FC14F3">
        <w:rPr>
          <w:spacing w:val="-1"/>
          <w:sz w:val="22"/>
          <w:szCs w:val="22"/>
        </w:rPr>
        <w:t>rendszere</w:t>
      </w:r>
    </w:p>
    <w:p w:rsidR="00CF6EAA" w:rsidRPr="00FC14F3" w:rsidRDefault="00CF6EAA" w:rsidP="00CF6EAA">
      <w:pPr>
        <w:pStyle w:val="BodyText"/>
        <w:ind w:right="3798"/>
        <w:rPr>
          <w:sz w:val="22"/>
          <w:szCs w:val="22"/>
        </w:rPr>
      </w:pPr>
      <w:r w:rsidRPr="00FC14F3">
        <w:rPr>
          <w:sz w:val="22"/>
          <w:szCs w:val="22"/>
        </w:rPr>
        <w:t xml:space="preserve">A </w:t>
      </w:r>
      <w:r w:rsidRPr="00FC14F3">
        <w:rPr>
          <w:spacing w:val="-1"/>
          <w:sz w:val="22"/>
          <w:szCs w:val="22"/>
        </w:rPr>
        <w:t>magyarnyelvtanirendszerfelépítése,elemei.</w:t>
      </w:r>
    </w:p>
    <w:p w:rsidR="00CF6EAA" w:rsidRPr="00FC14F3" w:rsidRDefault="00CF6EAA" w:rsidP="00CF6EAA">
      <w:pPr>
        <w:pStyle w:val="BodyText"/>
        <w:spacing w:line="480" w:lineRule="auto"/>
        <w:ind w:right="485"/>
        <w:rPr>
          <w:sz w:val="22"/>
          <w:szCs w:val="22"/>
        </w:rPr>
      </w:pPr>
      <w:r w:rsidRPr="00FC14F3">
        <w:rPr>
          <w:sz w:val="22"/>
          <w:szCs w:val="22"/>
        </w:rPr>
        <w:t xml:space="preserve">A hang és a betű, a szó,a </w:t>
      </w:r>
      <w:r w:rsidRPr="00FC14F3">
        <w:rPr>
          <w:spacing w:val="-1"/>
          <w:sz w:val="22"/>
          <w:szCs w:val="22"/>
        </w:rPr>
        <w:t>szószerkezet,</w:t>
      </w:r>
      <w:r w:rsidRPr="00FC14F3">
        <w:rPr>
          <w:sz w:val="22"/>
          <w:szCs w:val="22"/>
        </w:rPr>
        <w:t xml:space="preserve"> a </w:t>
      </w:r>
      <w:r w:rsidRPr="00FC14F3">
        <w:rPr>
          <w:spacing w:val="-1"/>
          <w:sz w:val="22"/>
          <w:szCs w:val="22"/>
        </w:rPr>
        <w:t>mondat</w:t>
      </w:r>
      <w:r w:rsidRPr="00FC14F3">
        <w:rPr>
          <w:sz w:val="22"/>
          <w:szCs w:val="22"/>
        </w:rPr>
        <w:t xml:space="preserve"> és a szövegrendszerező</w:t>
      </w:r>
      <w:r w:rsidRPr="00FC14F3">
        <w:rPr>
          <w:spacing w:val="-1"/>
          <w:sz w:val="22"/>
          <w:szCs w:val="22"/>
        </w:rPr>
        <w:t xml:space="preserve"> áttekintése.</w:t>
      </w:r>
      <w:r w:rsidRPr="00FC14F3">
        <w:rPr>
          <w:sz w:val="22"/>
          <w:szCs w:val="22"/>
        </w:rPr>
        <w:t xml:space="preserve">A </w:t>
      </w:r>
      <w:r w:rsidRPr="00FC14F3">
        <w:rPr>
          <w:spacing w:val="-1"/>
          <w:sz w:val="22"/>
          <w:szCs w:val="22"/>
        </w:rPr>
        <w:t>magyar</w:t>
      </w:r>
      <w:r w:rsidRPr="00FC14F3">
        <w:rPr>
          <w:sz w:val="22"/>
          <w:szCs w:val="22"/>
        </w:rPr>
        <w:t xml:space="preserve"> nyelv </w:t>
      </w:r>
      <w:r w:rsidRPr="00FC14F3">
        <w:rPr>
          <w:spacing w:val="-1"/>
          <w:sz w:val="22"/>
          <w:szCs w:val="22"/>
        </w:rPr>
        <w:t>története</w:t>
      </w:r>
    </w:p>
    <w:p w:rsidR="00CF6EAA" w:rsidRPr="00FC14F3" w:rsidRDefault="00CF6EAA" w:rsidP="00CF6EAA">
      <w:pPr>
        <w:pStyle w:val="BodyText"/>
        <w:spacing w:before="69"/>
        <w:rPr>
          <w:sz w:val="22"/>
          <w:szCs w:val="22"/>
        </w:rPr>
      </w:pPr>
      <w:r w:rsidRPr="00FC14F3">
        <w:rPr>
          <w:sz w:val="22"/>
          <w:szCs w:val="22"/>
        </w:rPr>
        <w:t xml:space="preserve">A </w:t>
      </w:r>
      <w:r w:rsidRPr="00FC14F3">
        <w:rPr>
          <w:spacing w:val="-1"/>
          <w:sz w:val="22"/>
          <w:szCs w:val="22"/>
        </w:rPr>
        <w:t>magyar</w:t>
      </w:r>
      <w:r w:rsidRPr="00FC14F3">
        <w:rPr>
          <w:sz w:val="22"/>
          <w:szCs w:val="22"/>
        </w:rPr>
        <w:t xml:space="preserve"> nyelv eredete.</w:t>
      </w:r>
      <w:r w:rsidRPr="00FC14F3">
        <w:rPr>
          <w:spacing w:val="-1"/>
          <w:sz w:val="22"/>
          <w:szCs w:val="22"/>
        </w:rPr>
        <w:t xml:space="preserve"> Nyelvrokonaink.</w:t>
      </w:r>
    </w:p>
    <w:p w:rsidR="00CF6EAA" w:rsidRPr="00FC14F3" w:rsidRDefault="00CF6EAA" w:rsidP="00CF6EAA">
      <w:pPr>
        <w:pStyle w:val="BodyText"/>
        <w:ind w:right="277"/>
        <w:rPr>
          <w:sz w:val="22"/>
          <w:szCs w:val="22"/>
        </w:rPr>
      </w:pPr>
      <w:r w:rsidRPr="00FC14F3">
        <w:rPr>
          <w:sz w:val="22"/>
          <w:szCs w:val="22"/>
        </w:rPr>
        <w:t xml:space="preserve">A legfontosabb </w:t>
      </w:r>
      <w:r w:rsidRPr="00FC14F3">
        <w:rPr>
          <w:spacing w:val="-1"/>
          <w:sz w:val="22"/>
          <w:szCs w:val="22"/>
        </w:rPr>
        <w:t xml:space="preserve">nyelvtörténetikorszakok(megfelelőkorabeli </w:t>
      </w:r>
      <w:r w:rsidRPr="00FC14F3">
        <w:rPr>
          <w:sz w:val="22"/>
          <w:szCs w:val="22"/>
        </w:rPr>
        <w:t xml:space="preserve">szövegek </w:t>
      </w:r>
      <w:r w:rsidRPr="00FC14F3">
        <w:rPr>
          <w:spacing w:val="-1"/>
          <w:sz w:val="22"/>
          <w:szCs w:val="22"/>
        </w:rPr>
        <w:t>bemutatásával).</w:t>
      </w:r>
      <w:r w:rsidRPr="00FC14F3">
        <w:rPr>
          <w:sz w:val="22"/>
          <w:szCs w:val="22"/>
        </w:rPr>
        <w:t xml:space="preserve">A </w:t>
      </w:r>
      <w:r w:rsidRPr="00FC14F3">
        <w:rPr>
          <w:spacing w:val="-1"/>
          <w:sz w:val="22"/>
          <w:szCs w:val="22"/>
        </w:rPr>
        <w:t>magyar</w:t>
      </w:r>
      <w:r w:rsidRPr="00FC14F3">
        <w:rPr>
          <w:sz w:val="22"/>
          <w:szCs w:val="22"/>
        </w:rPr>
        <w:t xml:space="preserve"> szókincs </w:t>
      </w:r>
      <w:r w:rsidRPr="00FC14F3">
        <w:rPr>
          <w:spacing w:val="-1"/>
          <w:sz w:val="22"/>
          <w:szCs w:val="22"/>
        </w:rPr>
        <w:t>eredete.</w:t>
      </w:r>
    </w:p>
    <w:p w:rsidR="00CF6EAA" w:rsidRPr="00FC14F3" w:rsidRDefault="00CF6EAA" w:rsidP="00CF6EAA">
      <w:pPr>
        <w:pStyle w:val="BodyText"/>
        <w:rPr>
          <w:sz w:val="22"/>
          <w:szCs w:val="22"/>
        </w:rPr>
      </w:pPr>
      <w:r w:rsidRPr="00FC14F3">
        <w:rPr>
          <w:spacing w:val="-1"/>
          <w:sz w:val="22"/>
          <w:szCs w:val="22"/>
        </w:rPr>
        <w:t>Helyesírásunk</w:t>
      </w:r>
      <w:r w:rsidRPr="00FC14F3">
        <w:rPr>
          <w:sz w:val="22"/>
          <w:szCs w:val="22"/>
        </w:rPr>
        <w:t xml:space="preserve"> története.</w:t>
      </w:r>
    </w:p>
    <w:p w:rsidR="00CF6EAA" w:rsidRPr="00FC14F3" w:rsidRDefault="00CF6EAA" w:rsidP="00CF6EAA">
      <w:pPr>
        <w:pStyle w:val="BodyText"/>
        <w:rPr>
          <w:sz w:val="22"/>
          <w:szCs w:val="22"/>
        </w:rPr>
      </w:pPr>
      <w:r w:rsidRPr="00FC14F3">
        <w:rPr>
          <w:sz w:val="22"/>
          <w:szCs w:val="22"/>
        </w:rPr>
        <w:t xml:space="preserve">A </w:t>
      </w:r>
      <w:r w:rsidRPr="00FC14F3">
        <w:rPr>
          <w:spacing w:val="-1"/>
          <w:sz w:val="22"/>
          <w:szCs w:val="22"/>
        </w:rPr>
        <w:t>maimagyar</w:t>
      </w:r>
      <w:r w:rsidRPr="00FC14F3">
        <w:rPr>
          <w:sz w:val="22"/>
          <w:szCs w:val="22"/>
        </w:rPr>
        <w:t xml:space="preserve"> nyelv </w:t>
      </w:r>
      <w:r w:rsidRPr="00FC14F3">
        <w:rPr>
          <w:spacing w:val="-1"/>
          <w:sz w:val="22"/>
          <w:szCs w:val="22"/>
        </w:rPr>
        <w:t xml:space="preserve">rétegzettsége: </w:t>
      </w:r>
      <w:r w:rsidRPr="00FC14F3">
        <w:rPr>
          <w:sz w:val="22"/>
          <w:szCs w:val="22"/>
        </w:rPr>
        <w:t>a</w:t>
      </w:r>
      <w:r w:rsidRPr="00FC14F3">
        <w:rPr>
          <w:spacing w:val="-1"/>
          <w:sz w:val="22"/>
          <w:szCs w:val="22"/>
        </w:rPr>
        <w:t xml:space="preserve"> nyelvváltozatok.</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451" w:right="451"/>
        <w:jc w:val="center"/>
        <w:rPr>
          <w:sz w:val="22"/>
          <w:szCs w:val="22"/>
        </w:rPr>
      </w:pPr>
      <w:r w:rsidRPr="00FC14F3">
        <w:rPr>
          <w:spacing w:val="-1"/>
          <w:sz w:val="22"/>
          <w:szCs w:val="22"/>
        </w:rPr>
        <w:t xml:space="preserve">HELYESÍRÁS </w:t>
      </w:r>
      <w:r w:rsidRPr="00FC14F3">
        <w:rPr>
          <w:sz w:val="22"/>
          <w:szCs w:val="22"/>
        </w:rPr>
        <w:t xml:space="preserve">ÉS </w:t>
      </w:r>
      <w:r w:rsidRPr="00FC14F3">
        <w:rPr>
          <w:spacing w:val="-1"/>
          <w:sz w:val="22"/>
          <w:szCs w:val="22"/>
        </w:rPr>
        <w:t>NYELVHELYESSÉG</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740"/>
        <w:rPr>
          <w:sz w:val="22"/>
          <w:szCs w:val="22"/>
        </w:rPr>
      </w:pPr>
      <w:r w:rsidRPr="00FC14F3">
        <w:rPr>
          <w:sz w:val="22"/>
          <w:szCs w:val="22"/>
        </w:rPr>
        <w:t xml:space="preserve">Az </w:t>
      </w:r>
      <w:r w:rsidRPr="00FC14F3">
        <w:rPr>
          <w:spacing w:val="-1"/>
          <w:sz w:val="22"/>
          <w:szCs w:val="22"/>
        </w:rPr>
        <w:t>összetett mondatokhelyesírása:</w:t>
      </w:r>
      <w:r w:rsidRPr="00FC14F3">
        <w:rPr>
          <w:sz w:val="22"/>
          <w:szCs w:val="22"/>
        </w:rPr>
        <w:t xml:space="preserve"> a </w:t>
      </w:r>
      <w:r w:rsidRPr="00FC14F3">
        <w:rPr>
          <w:spacing w:val="-1"/>
          <w:sz w:val="22"/>
          <w:szCs w:val="22"/>
        </w:rPr>
        <w:t>tagmondatokmeghatározása.</w:t>
      </w:r>
      <w:r w:rsidRPr="00FC14F3">
        <w:rPr>
          <w:sz w:val="22"/>
          <w:szCs w:val="22"/>
        </w:rPr>
        <w:t xml:space="preserve"> Az összetett</w:t>
      </w:r>
      <w:r w:rsidRPr="00FC14F3">
        <w:rPr>
          <w:spacing w:val="-1"/>
          <w:sz w:val="22"/>
          <w:szCs w:val="22"/>
        </w:rPr>
        <w:t>mondatokközpontozásának</w:t>
      </w:r>
      <w:r w:rsidRPr="00FC14F3">
        <w:rPr>
          <w:sz w:val="22"/>
          <w:szCs w:val="22"/>
        </w:rPr>
        <w:t xml:space="preserve"> a </w:t>
      </w:r>
      <w:r w:rsidRPr="00FC14F3">
        <w:rPr>
          <w:spacing w:val="-1"/>
          <w:sz w:val="22"/>
          <w:szCs w:val="22"/>
        </w:rPr>
        <w:t>gyakoroltatása.</w:t>
      </w:r>
      <w:r w:rsidRPr="00FC14F3">
        <w:rPr>
          <w:sz w:val="22"/>
          <w:szCs w:val="22"/>
        </w:rPr>
        <w:t xml:space="preserve"> Az </w:t>
      </w:r>
      <w:r w:rsidRPr="00FC14F3">
        <w:rPr>
          <w:spacing w:val="-1"/>
          <w:sz w:val="22"/>
          <w:szCs w:val="22"/>
        </w:rPr>
        <w:t>írásjelekhasználata.</w:t>
      </w:r>
    </w:p>
    <w:p w:rsidR="00CF6EAA" w:rsidRPr="00FC14F3" w:rsidRDefault="00CF6EAA" w:rsidP="00CF6EAA">
      <w:pPr>
        <w:pStyle w:val="BodyText"/>
        <w:ind w:right="740"/>
        <w:rPr>
          <w:sz w:val="22"/>
          <w:szCs w:val="22"/>
        </w:rPr>
      </w:pPr>
      <w:r w:rsidRPr="00FC14F3">
        <w:rPr>
          <w:sz w:val="22"/>
          <w:szCs w:val="22"/>
        </w:rPr>
        <w:t xml:space="preserve">Az idézés </w:t>
      </w:r>
      <w:r w:rsidRPr="00FC14F3">
        <w:rPr>
          <w:spacing w:val="-1"/>
          <w:sz w:val="22"/>
          <w:szCs w:val="22"/>
        </w:rPr>
        <w:t xml:space="preserve">és </w:t>
      </w:r>
      <w:r w:rsidRPr="00FC14F3">
        <w:rPr>
          <w:sz w:val="22"/>
          <w:szCs w:val="22"/>
        </w:rPr>
        <w:t xml:space="preserve">a </w:t>
      </w:r>
      <w:r w:rsidRPr="00FC14F3">
        <w:rPr>
          <w:spacing w:val="-1"/>
          <w:sz w:val="22"/>
          <w:szCs w:val="22"/>
        </w:rPr>
        <w:t>párbeszéd írásmódjának</w:t>
      </w:r>
      <w:r w:rsidRPr="00FC14F3">
        <w:rPr>
          <w:sz w:val="22"/>
          <w:szCs w:val="22"/>
        </w:rPr>
        <w:t xml:space="preserve"> helyes</w:t>
      </w:r>
      <w:r w:rsidRPr="00FC14F3">
        <w:rPr>
          <w:spacing w:val="-1"/>
          <w:sz w:val="22"/>
          <w:szCs w:val="22"/>
        </w:rPr>
        <w:t xml:space="preserve"> alkalmazása.</w:t>
      </w:r>
      <w:r w:rsidRPr="00FC14F3">
        <w:rPr>
          <w:sz w:val="22"/>
          <w:szCs w:val="22"/>
        </w:rPr>
        <w:t xml:space="preserve"> Az idézőjelhasználata.Az </w:t>
      </w:r>
      <w:r w:rsidRPr="00FC14F3">
        <w:rPr>
          <w:spacing w:val="-1"/>
          <w:sz w:val="22"/>
          <w:szCs w:val="22"/>
        </w:rPr>
        <w:t xml:space="preserve">összetett </w:t>
      </w:r>
      <w:r w:rsidRPr="00FC14F3">
        <w:rPr>
          <w:sz w:val="22"/>
          <w:szCs w:val="22"/>
        </w:rPr>
        <w:t xml:space="preserve">szavak </w:t>
      </w:r>
      <w:r w:rsidRPr="00FC14F3">
        <w:rPr>
          <w:spacing w:val="-1"/>
          <w:sz w:val="22"/>
          <w:szCs w:val="22"/>
        </w:rPr>
        <w:t xml:space="preserve">helyesírása: egybeírás </w:t>
      </w:r>
      <w:r w:rsidRPr="00FC14F3">
        <w:rPr>
          <w:sz w:val="22"/>
          <w:szCs w:val="22"/>
        </w:rPr>
        <w:t xml:space="preserve">és </w:t>
      </w:r>
      <w:r w:rsidRPr="00FC14F3">
        <w:rPr>
          <w:spacing w:val="-1"/>
          <w:sz w:val="22"/>
          <w:szCs w:val="22"/>
        </w:rPr>
        <w:t>kötőjelhasználat.</w:t>
      </w:r>
    </w:p>
    <w:p w:rsidR="00CF6EAA" w:rsidRPr="00FC14F3" w:rsidRDefault="00CF6EAA" w:rsidP="00CF6EAA">
      <w:pPr>
        <w:pStyle w:val="BodyText"/>
        <w:ind w:right="3501"/>
        <w:rPr>
          <w:sz w:val="22"/>
          <w:szCs w:val="22"/>
        </w:rPr>
      </w:pPr>
      <w:r w:rsidRPr="00FC14F3">
        <w:rPr>
          <w:sz w:val="22"/>
          <w:szCs w:val="22"/>
        </w:rPr>
        <w:t xml:space="preserve">Az egybe- </w:t>
      </w:r>
      <w:r w:rsidRPr="00FC14F3">
        <w:rPr>
          <w:spacing w:val="-1"/>
          <w:sz w:val="22"/>
          <w:szCs w:val="22"/>
        </w:rPr>
        <w:t>és</w:t>
      </w:r>
      <w:r w:rsidRPr="00FC14F3">
        <w:rPr>
          <w:sz w:val="22"/>
          <w:szCs w:val="22"/>
        </w:rPr>
        <w:t xml:space="preserve"> különírás </w:t>
      </w:r>
      <w:r w:rsidRPr="00FC14F3">
        <w:rPr>
          <w:spacing w:val="-1"/>
          <w:sz w:val="22"/>
          <w:szCs w:val="22"/>
        </w:rPr>
        <w:t>alkalmazásának</w:t>
      </w:r>
      <w:r w:rsidRPr="00FC14F3">
        <w:rPr>
          <w:sz w:val="22"/>
          <w:szCs w:val="22"/>
        </w:rPr>
        <w:t xml:space="preserve"> a </w:t>
      </w:r>
      <w:r w:rsidRPr="00FC14F3">
        <w:rPr>
          <w:spacing w:val="-1"/>
          <w:sz w:val="22"/>
          <w:szCs w:val="22"/>
        </w:rPr>
        <w:t>gyakorlása.</w:t>
      </w:r>
      <w:r w:rsidRPr="00FC14F3">
        <w:rPr>
          <w:sz w:val="22"/>
          <w:szCs w:val="22"/>
        </w:rPr>
        <w:t xml:space="preserve">A </w:t>
      </w:r>
      <w:r w:rsidRPr="00FC14F3">
        <w:rPr>
          <w:spacing w:val="-1"/>
          <w:sz w:val="22"/>
          <w:szCs w:val="22"/>
        </w:rPr>
        <w:t>mozaikszók</w:t>
      </w:r>
      <w:r w:rsidRPr="00FC14F3">
        <w:rPr>
          <w:sz w:val="22"/>
          <w:szCs w:val="22"/>
        </w:rPr>
        <w:t xml:space="preserve"> helyesírása.</w:t>
      </w:r>
    </w:p>
    <w:p w:rsidR="00CF6EAA" w:rsidRPr="00FC14F3" w:rsidRDefault="00CF6EAA" w:rsidP="00CF6EAA">
      <w:pPr>
        <w:pStyle w:val="BodyText"/>
        <w:rPr>
          <w:sz w:val="22"/>
          <w:szCs w:val="22"/>
        </w:rPr>
      </w:pPr>
      <w:r w:rsidRPr="00FC14F3">
        <w:rPr>
          <w:sz w:val="22"/>
          <w:szCs w:val="22"/>
        </w:rPr>
        <w:t xml:space="preserve">A tulajdonnevek </w:t>
      </w:r>
      <w:r w:rsidRPr="00FC14F3">
        <w:rPr>
          <w:spacing w:val="-1"/>
          <w:sz w:val="22"/>
          <w:szCs w:val="22"/>
        </w:rPr>
        <w:t>helyesírási ismereteinekbővítése.</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451" w:right="451"/>
        <w:jc w:val="center"/>
        <w:rPr>
          <w:sz w:val="22"/>
          <w:szCs w:val="22"/>
        </w:rPr>
      </w:pPr>
      <w:r w:rsidRPr="00FC14F3">
        <w:rPr>
          <w:spacing w:val="-1"/>
          <w:sz w:val="22"/>
          <w:szCs w:val="22"/>
        </w:rPr>
        <w:t>II.IRODALOM</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rPr>
          <w:rFonts w:ascii="Times New Roman" w:hAnsi="Times New Roman" w:cs="Times New Roman"/>
          <w:b w:val="0"/>
          <w:bCs w:val="0"/>
          <w:sz w:val="22"/>
          <w:szCs w:val="22"/>
        </w:rPr>
      </w:pPr>
      <w:r w:rsidRPr="00FC14F3">
        <w:rPr>
          <w:rFonts w:ascii="Times New Roman" w:hAnsi="Times New Roman" w:cs="Times New Roman"/>
          <w:spacing w:val="-1"/>
          <w:sz w:val="22"/>
          <w:szCs w:val="22"/>
        </w:rPr>
        <w:t>Feldolgozásraszántszövegek:</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740"/>
        <w:rPr>
          <w:sz w:val="22"/>
          <w:szCs w:val="22"/>
        </w:rPr>
      </w:pPr>
      <w:r w:rsidRPr="00FC14F3">
        <w:rPr>
          <w:spacing w:val="-1"/>
          <w:sz w:val="22"/>
          <w:szCs w:val="22"/>
        </w:rPr>
        <w:t>Vörösmarty</w:t>
      </w:r>
      <w:r w:rsidRPr="00FC14F3">
        <w:rPr>
          <w:sz w:val="22"/>
          <w:szCs w:val="22"/>
        </w:rPr>
        <w:t xml:space="preserve"> Mihály: </w:t>
      </w:r>
      <w:r w:rsidRPr="00FC14F3">
        <w:rPr>
          <w:spacing w:val="-1"/>
          <w:sz w:val="22"/>
          <w:szCs w:val="22"/>
        </w:rPr>
        <w:t>Csongor</w:t>
      </w:r>
      <w:r w:rsidRPr="00FC14F3">
        <w:rPr>
          <w:sz w:val="22"/>
          <w:szCs w:val="22"/>
        </w:rPr>
        <w:t xml:space="preserve"> és </w:t>
      </w:r>
      <w:r w:rsidRPr="00FC14F3">
        <w:rPr>
          <w:spacing w:val="-1"/>
          <w:sz w:val="22"/>
          <w:szCs w:val="22"/>
        </w:rPr>
        <w:t>Tünde(Részlet)-</w:t>
      </w:r>
      <w:r w:rsidRPr="00FC14F3">
        <w:rPr>
          <w:sz w:val="22"/>
          <w:szCs w:val="22"/>
        </w:rPr>
        <w:t xml:space="preserve"> a </w:t>
      </w:r>
      <w:r w:rsidRPr="00FC14F3">
        <w:rPr>
          <w:spacing w:val="-1"/>
          <w:sz w:val="22"/>
          <w:szCs w:val="22"/>
        </w:rPr>
        <w:t>romantikairodalma</w:t>
      </w:r>
      <w:r w:rsidRPr="00FC14F3">
        <w:rPr>
          <w:sz w:val="22"/>
          <w:szCs w:val="22"/>
        </w:rPr>
        <w:t xml:space="preserve"> –a </w:t>
      </w:r>
      <w:r w:rsidRPr="00FC14F3">
        <w:rPr>
          <w:spacing w:val="-1"/>
          <w:sz w:val="22"/>
          <w:szCs w:val="22"/>
        </w:rPr>
        <w:t>dráma</w:t>
      </w:r>
      <w:r w:rsidRPr="00FC14F3">
        <w:rPr>
          <w:sz w:val="22"/>
          <w:szCs w:val="22"/>
        </w:rPr>
        <w:t xml:space="preserve">Arany </w:t>
      </w:r>
      <w:r w:rsidRPr="00FC14F3">
        <w:rPr>
          <w:spacing w:val="-1"/>
          <w:sz w:val="22"/>
          <w:szCs w:val="22"/>
        </w:rPr>
        <w:t>János:Tengeri-hántás-</w:t>
      </w:r>
      <w:r w:rsidRPr="00FC14F3">
        <w:rPr>
          <w:sz w:val="22"/>
          <w:szCs w:val="22"/>
        </w:rPr>
        <w:t xml:space="preserve"> a </w:t>
      </w:r>
      <w:r w:rsidRPr="00FC14F3">
        <w:rPr>
          <w:spacing w:val="-1"/>
          <w:sz w:val="22"/>
          <w:szCs w:val="22"/>
        </w:rPr>
        <w:t>műballada:</w:t>
      </w:r>
      <w:r w:rsidRPr="00FC14F3">
        <w:rPr>
          <w:sz w:val="22"/>
          <w:szCs w:val="22"/>
        </w:rPr>
        <w:t xml:space="preserve"> a </w:t>
      </w:r>
      <w:r w:rsidRPr="00FC14F3">
        <w:rPr>
          <w:spacing w:val="-1"/>
          <w:sz w:val="22"/>
          <w:szCs w:val="22"/>
        </w:rPr>
        <w:t>szégyenbeesettlánytémája</w:t>
      </w:r>
    </w:p>
    <w:p w:rsidR="00CF6EAA" w:rsidRPr="00FC14F3" w:rsidRDefault="00CF6EAA" w:rsidP="00CF6EAA">
      <w:pPr>
        <w:pStyle w:val="BodyText"/>
        <w:ind w:right="2015"/>
        <w:rPr>
          <w:sz w:val="22"/>
          <w:szCs w:val="22"/>
        </w:rPr>
      </w:pPr>
      <w:r w:rsidRPr="00FC14F3">
        <w:rPr>
          <w:sz w:val="22"/>
          <w:szCs w:val="22"/>
        </w:rPr>
        <w:t xml:space="preserve">Sári bíróné (Ahalálra táncoltatott leány)- a </w:t>
      </w:r>
      <w:r w:rsidRPr="00FC14F3">
        <w:rPr>
          <w:spacing w:val="-1"/>
          <w:sz w:val="22"/>
          <w:szCs w:val="22"/>
        </w:rPr>
        <w:t>műballada</w:t>
      </w:r>
      <w:r w:rsidRPr="00FC14F3">
        <w:rPr>
          <w:sz w:val="22"/>
          <w:szCs w:val="22"/>
        </w:rPr>
        <w:t xml:space="preserve"> ésa </w:t>
      </w:r>
      <w:r w:rsidRPr="00FC14F3">
        <w:rPr>
          <w:spacing w:val="-1"/>
          <w:sz w:val="22"/>
          <w:szCs w:val="22"/>
        </w:rPr>
        <w:t>népballadaösszehasonlítása</w:t>
      </w:r>
    </w:p>
    <w:p w:rsidR="00CF6EAA" w:rsidRPr="00FC14F3" w:rsidRDefault="00CF6EAA" w:rsidP="00CF6EAA">
      <w:pPr>
        <w:pStyle w:val="BodyText"/>
        <w:ind w:right="2015"/>
        <w:rPr>
          <w:sz w:val="22"/>
          <w:szCs w:val="22"/>
        </w:rPr>
      </w:pPr>
      <w:r w:rsidRPr="00FC14F3">
        <w:rPr>
          <w:spacing w:val="-1"/>
          <w:sz w:val="22"/>
          <w:szCs w:val="22"/>
        </w:rPr>
        <w:t>MikszáthKálmán:</w:t>
      </w:r>
      <w:r w:rsidRPr="00FC14F3">
        <w:rPr>
          <w:sz w:val="22"/>
          <w:szCs w:val="22"/>
        </w:rPr>
        <w:t xml:space="preserve"> Bede Anna </w:t>
      </w:r>
      <w:r w:rsidRPr="00FC14F3">
        <w:rPr>
          <w:spacing w:val="-1"/>
          <w:sz w:val="22"/>
          <w:szCs w:val="22"/>
        </w:rPr>
        <w:t>tartozása-</w:t>
      </w:r>
      <w:r w:rsidRPr="00FC14F3">
        <w:rPr>
          <w:sz w:val="22"/>
          <w:szCs w:val="22"/>
        </w:rPr>
        <w:t xml:space="preserve"> a </w:t>
      </w:r>
      <w:r w:rsidRPr="00FC14F3">
        <w:rPr>
          <w:spacing w:val="-1"/>
          <w:sz w:val="22"/>
          <w:szCs w:val="22"/>
        </w:rPr>
        <w:t>novella</w:t>
      </w:r>
      <w:r w:rsidRPr="00FC14F3">
        <w:rPr>
          <w:sz w:val="22"/>
          <w:szCs w:val="22"/>
        </w:rPr>
        <w:t xml:space="preserve"> és a </w:t>
      </w:r>
      <w:r w:rsidRPr="00FC14F3">
        <w:rPr>
          <w:spacing w:val="-1"/>
          <w:sz w:val="22"/>
          <w:szCs w:val="22"/>
        </w:rPr>
        <w:t>ballada:</w:t>
      </w:r>
      <w:r w:rsidRPr="00FC14F3">
        <w:rPr>
          <w:sz w:val="22"/>
          <w:szCs w:val="22"/>
        </w:rPr>
        <w:t>epikoballada</w:t>
      </w:r>
    </w:p>
    <w:p w:rsidR="00CF6EAA" w:rsidRPr="00FC14F3" w:rsidRDefault="00CF6EAA" w:rsidP="00CF6EAA">
      <w:pPr>
        <w:pStyle w:val="BodyText"/>
        <w:spacing w:line="275" w:lineRule="exact"/>
        <w:rPr>
          <w:sz w:val="22"/>
          <w:szCs w:val="22"/>
        </w:rPr>
      </w:pPr>
      <w:r w:rsidRPr="00FC14F3">
        <w:rPr>
          <w:sz w:val="22"/>
          <w:szCs w:val="22"/>
        </w:rPr>
        <w:t xml:space="preserve">Orbán Ottó:Hallod-ete sötét </w:t>
      </w:r>
      <w:r w:rsidRPr="00FC14F3">
        <w:rPr>
          <w:spacing w:val="-1"/>
          <w:sz w:val="22"/>
          <w:szCs w:val="22"/>
        </w:rPr>
        <w:t>árnyék...-</w:t>
      </w:r>
      <w:r w:rsidRPr="00FC14F3">
        <w:rPr>
          <w:sz w:val="22"/>
          <w:szCs w:val="22"/>
        </w:rPr>
        <w:t xml:space="preserve"> a </w:t>
      </w:r>
      <w:r w:rsidRPr="00FC14F3">
        <w:rPr>
          <w:spacing w:val="-1"/>
          <w:sz w:val="22"/>
          <w:szCs w:val="22"/>
        </w:rPr>
        <w:t>mai</w:t>
      </w:r>
      <w:r w:rsidRPr="00FC14F3">
        <w:rPr>
          <w:sz w:val="22"/>
          <w:szCs w:val="22"/>
        </w:rPr>
        <w:t xml:space="preserve"> balladás dal</w:t>
      </w:r>
    </w:p>
    <w:p w:rsidR="00CF6EAA" w:rsidRPr="00FC14F3" w:rsidRDefault="00CF6EAA" w:rsidP="00CF6EAA">
      <w:pPr>
        <w:pStyle w:val="BodyText"/>
        <w:ind w:right="1564"/>
        <w:rPr>
          <w:sz w:val="22"/>
          <w:szCs w:val="22"/>
        </w:rPr>
      </w:pPr>
      <w:r w:rsidRPr="00FC14F3">
        <w:rPr>
          <w:sz w:val="22"/>
          <w:szCs w:val="22"/>
        </w:rPr>
        <w:lastRenderedPageBreak/>
        <w:t xml:space="preserve">Ady </w:t>
      </w:r>
      <w:r w:rsidRPr="00FC14F3">
        <w:rPr>
          <w:spacing w:val="-1"/>
          <w:sz w:val="22"/>
          <w:szCs w:val="22"/>
        </w:rPr>
        <w:t>Endre:</w:t>
      </w:r>
      <w:r w:rsidRPr="00FC14F3">
        <w:rPr>
          <w:sz w:val="22"/>
          <w:szCs w:val="22"/>
        </w:rPr>
        <w:t xml:space="preserve"> A Tűz csiholója- a </w:t>
      </w:r>
      <w:r w:rsidRPr="00FC14F3">
        <w:rPr>
          <w:spacing w:val="-1"/>
          <w:sz w:val="22"/>
          <w:szCs w:val="22"/>
        </w:rPr>
        <w:t>szimbolizmus</w:t>
      </w:r>
      <w:r w:rsidRPr="00FC14F3">
        <w:rPr>
          <w:sz w:val="22"/>
          <w:szCs w:val="22"/>
        </w:rPr>
        <w:t xml:space="preserve"> – a </w:t>
      </w:r>
      <w:r w:rsidRPr="00FC14F3">
        <w:rPr>
          <w:spacing w:val="-1"/>
          <w:sz w:val="22"/>
          <w:szCs w:val="22"/>
        </w:rPr>
        <w:t>Prométheusz-legenda</w:t>
      </w:r>
      <w:r w:rsidRPr="00FC14F3">
        <w:rPr>
          <w:sz w:val="22"/>
          <w:szCs w:val="22"/>
        </w:rPr>
        <w:t xml:space="preserve">Ady </w:t>
      </w:r>
      <w:r w:rsidRPr="00FC14F3">
        <w:rPr>
          <w:spacing w:val="-1"/>
          <w:sz w:val="22"/>
          <w:szCs w:val="22"/>
        </w:rPr>
        <w:t>Endre:</w:t>
      </w:r>
      <w:r w:rsidRPr="00FC14F3">
        <w:rPr>
          <w:sz w:val="22"/>
          <w:szCs w:val="22"/>
        </w:rPr>
        <w:t xml:space="preserve"> Önéletrajz-az </w:t>
      </w:r>
      <w:r w:rsidRPr="00FC14F3">
        <w:rPr>
          <w:spacing w:val="-1"/>
          <w:sz w:val="22"/>
          <w:szCs w:val="22"/>
        </w:rPr>
        <w:t>önéletrajz</w:t>
      </w:r>
    </w:p>
    <w:p w:rsidR="00CF6EAA" w:rsidRPr="00FC14F3" w:rsidRDefault="00CF6EAA" w:rsidP="00CF6EAA">
      <w:pPr>
        <w:pStyle w:val="BodyText"/>
        <w:ind w:right="740"/>
        <w:rPr>
          <w:sz w:val="22"/>
          <w:szCs w:val="22"/>
        </w:rPr>
      </w:pPr>
      <w:r w:rsidRPr="00FC14F3">
        <w:rPr>
          <w:spacing w:val="-1"/>
          <w:sz w:val="22"/>
          <w:szCs w:val="22"/>
        </w:rPr>
        <w:t xml:space="preserve">Kosztolányi </w:t>
      </w:r>
      <w:r w:rsidRPr="00FC14F3">
        <w:rPr>
          <w:sz w:val="22"/>
          <w:szCs w:val="22"/>
        </w:rPr>
        <w:t xml:space="preserve">Dezső: </w:t>
      </w:r>
      <w:r w:rsidRPr="00FC14F3">
        <w:rPr>
          <w:spacing w:val="-1"/>
          <w:sz w:val="22"/>
          <w:szCs w:val="22"/>
        </w:rPr>
        <w:t>Aranysárkány(Részlet)-</w:t>
      </w:r>
      <w:r w:rsidRPr="00FC14F3">
        <w:rPr>
          <w:sz w:val="22"/>
          <w:szCs w:val="22"/>
        </w:rPr>
        <w:t xml:space="preserve">  a </w:t>
      </w:r>
      <w:r w:rsidRPr="00FC14F3">
        <w:rPr>
          <w:spacing w:val="-1"/>
          <w:sz w:val="22"/>
          <w:szCs w:val="22"/>
        </w:rPr>
        <w:t>regényváltozatai</w:t>
      </w:r>
      <w:r w:rsidRPr="00FC14F3">
        <w:rPr>
          <w:sz w:val="22"/>
          <w:szCs w:val="22"/>
        </w:rPr>
        <w:t xml:space="preserve">– a </w:t>
      </w:r>
      <w:r w:rsidRPr="00FC14F3">
        <w:rPr>
          <w:spacing w:val="-1"/>
          <w:sz w:val="22"/>
          <w:szCs w:val="22"/>
        </w:rPr>
        <w:t>műfajról</w:t>
      </w:r>
      <w:r w:rsidRPr="00FC14F3">
        <w:rPr>
          <w:sz w:val="22"/>
          <w:szCs w:val="22"/>
        </w:rPr>
        <w:t>tanultak kibővítése</w:t>
      </w:r>
    </w:p>
    <w:p w:rsidR="00CF6EAA" w:rsidRPr="00FC14F3" w:rsidRDefault="00CF6EAA" w:rsidP="00CF6EAA">
      <w:pPr>
        <w:pStyle w:val="BodyText"/>
        <w:ind w:right="277"/>
        <w:rPr>
          <w:sz w:val="22"/>
          <w:szCs w:val="22"/>
        </w:rPr>
      </w:pPr>
      <w:r w:rsidRPr="00FC14F3">
        <w:rPr>
          <w:sz w:val="22"/>
          <w:szCs w:val="22"/>
        </w:rPr>
        <w:t xml:space="preserve">Herceg </w:t>
      </w:r>
      <w:r w:rsidRPr="00FC14F3">
        <w:rPr>
          <w:spacing w:val="-1"/>
          <w:sz w:val="22"/>
          <w:szCs w:val="22"/>
        </w:rPr>
        <w:t>János:Módosulások</w:t>
      </w:r>
      <w:r w:rsidRPr="00FC14F3">
        <w:rPr>
          <w:sz w:val="22"/>
          <w:szCs w:val="22"/>
        </w:rPr>
        <w:t xml:space="preserve">(Részlet)-   </w:t>
      </w:r>
      <w:r w:rsidRPr="00FC14F3">
        <w:rPr>
          <w:spacing w:val="-1"/>
          <w:sz w:val="22"/>
          <w:szCs w:val="22"/>
        </w:rPr>
        <w:t xml:space="preserve">azönélerajziregény </w:t>
      </w:r>
      <w:r w:rsidRPr="00FC14F3">
        <w:rPr>
          <w:sz w:val="22"/>
          <w:szCs w:val="22"/>
        </w:rPr>
        <w:t>– a</w:t>
      </w:r>
      <w:r w:rsidRPr="00FC14F3">
        <w:rPr>
          <w:spacing w:val="-1"/>
          <w:sz w:val="22"/>
          <w:szCs w:val="22"/>
        </w:rPr>
        <w:t>szülővárosmint</w:t>
      </w:r>
      <w:r w:rsidRPr="00FC14F3">
        <w:rPr>
          <w:sz w:val="22"/>
          <w:szCs w:val="22"/>
        </w:rPr>
        <w:t xml:space="preserve"> tér</w:t>
      </w:r>
      <w:r w:rsidRPr="00FC14F3">
        <w:rPr>
          <w:spacing w:val="-1"/>
          <w:sz w:val="22"/>
          <w:szCs w:val="22"/>
        </w:rPr>
        <w:t>GaracziLászló:Pompásanbuszozunk!(Részlet)-</w:t>
      </w:r>
      <w:r w:rsidRPr="00FC14F3">
        <w:rPr>
          <w:sz w:val="22"/>
          <w:szCs w:val="22"/>
        </w:rPr>
        <w:t xml:space="preserve">az </w:t>
      </w:r>
      <w:r w:rsidRPr="00FC14F3">
        <w:rPr>
          <w:spacing w:val="-1"/>
          <w:sz w:val="22"/>
          <w:szCs w:val="22"/>
        </w:rPr>
        <w:t>iskolaminttér:iskolanarratívák</w:t>
      </w:r>
      <w:r w:rsidRPr="00FC14F3">
        <w:rPr>
          <w:sz w:val="22"/>
          <w:szCs w:val="22"/>
        </w:rPr>
        <w:t xml:space="preserve">Karinthy </w:t>
      </w:r>
      <w:r w:rsidRPr="00FC14F3">
        <w:rPr>
          <w:spacing w:val="-1"/>
          <w:sz w:val="22"/>
          <w:szCs w:val="22"/>
        </w:rPr>
        <w:t>Frigyes:</w:t>
      </w:r>
      <w:r w:rsidRPr="00FC14F3">
        <w:rPr>
          <w:sz w:val="22"/>
          <w:szCs w:val="22"/>
        </w:rPr>
        <w:t xml:space="preserve"> A rossz tanuló </w:t>
      </w:r>
      <w:r w:rsidRPr="00FC14F3">
        <w:rPr>
          <w:spacing w:val="-1"/>
          <w:sz w:val="22"/>
          <w:szCs w:val="22"/>
        </w:rPr>
        <w:t>felel-</w:t>
      </w:r>
      <w:r w:rsidRPr="00FC14F3">
        <w:rPr>
          <w:sz w:val="22"/>
          <w:szCs w:val="22"/>
        </w:rPr>
        <w:t xml:space="preserve"> a </w:t>
      </w:r>
      <w:r w:rsidRPr="00FC14F3">
        <w:rPr>
          <w:spacing w:val="-1"/>
          <w:sz w:val="22"/>
          <w:szCs w:val="22"/>
        </w:rPr>
        <w:t>humor</w:t>
      </w:r>
      <w:r w:rsidRPr="00FC14F3">
        <w:rPr>
          <w:sz w:val="22"/>
          <w:szCs w:val="22"/>
        </w:rPr>
        <w:t xml:space="preserve"> – a </w:t>
      </w:r>
      <w:r w:rsidRPr="00FC14F3">
        <w:rPr>
          <w:spacing w:val="-1"/>
          <w:sz w:val="22"/>
          <w:szCs w:val="22"/>
        </w:rPr>
        <w:t>humoreszk</w:t>
      </w:r>
      <w:r w:rsidRPr="00FC14F3">
        <w:rPr>
          <w:sz w:val="22"/>
          <w:szCs w:val="22"/>
        </w:rPr>
        <w:t xml:space="preserve"> – a </w:t>
      </w:r>
      <w:r w:rsidRPr="00FC14F3">
        <w:rPr>
          <w:spacing w:val="-1"/>
          <w:sz w:val="22"/>
          <w:szCs w:val="22"/>
        </w:rPr>
        <w:t>humorváltozatai</w:t>
      </w:r>
      <w:r w:rsidRPr="00FC14F3">
        <w:rPr>
          <w:sz w:val="22"/>
          <w:szCs w:val="22"/>
        </w:rPr>
        <w:t xml:space="preserve">Nagy Lajos: Abogár; A gólya- a </w:t>
      </w:r>
      <w:r w:rsidRPr="00FC14F3">
        <w:rPr>
          <w:spacing w:val="-1"/>
          <w:sz w:val="22"/>
          <w:szCs w:val="22"/>
        </w:rPr>
        <w:t>karcolat</w:t>
      </w:r>
    </w:p>
    <w:p w:rsidR="00CF6EAA" w:rsidRPr="00FC14F3" w:rsidRDefault="00CF6EAA" w:rsidP="00CF6EAA">
      <w:pPr>
        <w:pStyle w:val="BodyText"/>
        <w:ind w:right="2896"/>
        <w:rPr>
          <w:sz w:val="22"/>
          <w:szCs w:val="22"/>
        </w:rPr>
      </w:pPr>
      <w:r w:rsidRPr="00FC14F3">
        <w:rPr>
          <w:sz w:val="22"/>
          <w:szCs w:val="22"/>
        </w:rPr>
        <w:t xml:space="preserve">Örkény István: Hírekésálhírek-   </w:t>
      </w:r>
      <w:r w:rsidRPr="00FC14F3">
        <w:rPr>
          <w:spacing w:val="-1"/>
          <w:sz w:val="22"/>
          <w:szCs w:val="22"/>
        </w:rPr>
        <w:t xml:space="preserve">az </w:t>
      </w:r>
      <w:r w:rsidRPr="00FC14F3">
        <w:rPr>
          <w:sz w:val="22"/>
          <w:szCs w:val="22"/>
        </w:rPr>
        <w:t>abszurd és</w:t>
      </w:r>
      <w:r w:rsidRPr="00FC14F3">
        <w:rPr>
          <w:spacing w:val="-1"/>
          <w:sz w:val="22"/>
          <w:szCs w:val="22"/>
        </w:rPr>
        <w:t xml:space="preserve"> aziróniaEsterházy</w:t>
      </w:r>
      <w:r w:rsidRPr="00FC14F3">
        <w:rPr>
          <w:sz w:val="22"/>
          <w:szCs w:val="22"/>
        </w:rPr>
        <w:t xml:space="preserve"> Péter: </w:t>
      </w:r>
      <w:r w:rsidRPr="00FC14F3">
        <w:rPr>
          <w:spacing w:val="-1"/>
          <w:sz w:val="22"/>
          <w:szCs w:val="22"/>
        </w:rPr>
        <w:t>Akartok-e</w:t>
      </w:r>
      <w:r w:rsidRPr="00FC14F3">
        <w:rPr>
          <w:sz w:val="22"/>
          <w:szCs w:val="22"/>
        </w:rPr>
        <w:t xml:space="preserve"> rabok</w:t>
      </w:r>
      <w:r w:rsidRPr="00FC14F3">
        <w:rPr>
          <w:spacing w:val="-1"/>
          <w:sz w:val="22"/>
          <w:szCs w:val="22"/>
        </w:rPr>
        <w:t xml:space="preserve"> lenni?-</w:t>
      </w:r>
      <w:r w:rsidRPr="00FC14F3">
        <w:rPr>
          <w:sz w:val="22"/>
          <w:szCs w:val="22"/>
        </w:rPr>
        <w:t xml:space="preserve"> a </w:t>
      </w:r>
      <w:r w:rsidRPr="00FC14F3">
        <w:rPr>
          <w:spacing w:val="-1"/>
          <w:sz w:val="22"/>
          <w:szCs w:val="22"/>
        </w:rPr>
        <w:t>groteszkhumor</w:t>
      </w:r>
    </w:p>
    <w:p w:rsidR="00CF6EAA" w:rsidRPr="00FC14F3" w:rsidRDefault="00CF6EAA" w:rsidP="00CF6EAA">
      <w:pPr>
        <w:pStyle w:val="BodyText"/>
        <w:ind w:right="561"/>
        <w:rPr>
          <w:sz w:val="22"/>
          <w:szCs w:val="22"/>
        </w:rPr>
      </w:pPr>
      <w:r w:rsidRPr="00FC14F3">
        <w:rPr>
          <w:sz w:val="22"/>
          <w:szCs w:val="22"/>
        </w:rPr>
        <w:t xml:space="preserve">Tóth Árpád: </w:t>
      </w:r>
      <w:r w:rsidRPr="00FC14F3">
        <w:rPr>
          <w:spacing w:val="-1"/>
          <w:sz w:val="22"/>
          <w:szCs w:val="22"/>
        </w:rPr>
        <w:t>Körútihajnal-azimpresszionistakifejezésmód:metafora</w:t>
      </w:r>
      <w:r w:rsidRPr="00FC14F3">
        <w:rPr>
          <w:sz w:val="22"/>
          <w:szCs w:val="22"/>
        </w:rPr>
        <w:t xml:space="preserve"> és </w:t>
      </w:r>
      <w:r w:rsidRPr="00FC14F3">
        <w:rPr>
          <w:spacing w:val="-1"/>
          <w:sz w:val="22"/>
          <w:szCs w:val="22"/>
        </w:rPr>
        <w:t>szinesztéziaSzirmai</w:t>
      </w:r>
      <w:r w:rsidRPr="00FC14F3">
        <w:rPr>
          <w:sz w:val="22"/>
          <w:szCs w:val="22"/>
        </w:rPr>
        <w:t xml:space="preserve"> Károly: </w:t>
      </w:r>
      <w:r w:rsidRPr="00FC14F3">
        <w:rPr>
          <w:spacing w:val="-1"/>
          <w:sz w:val="22"/>
          <w:szCs w:val="22"/>
        </w:rPr>
        <w:t>Veszteglő</w:t>
      </w:r>
      <w:r w:rsidRPr="00FC14F3">
        <w:rPr>
          <w:sz w:val="22"/>
          <w:szCs w:val="22"/>
        </w:rPr>
        <w:t xml:space="preserve"> vonatok asötétben-  a</w:t>
      </w:r>
      <w:r w:rsidRPr="00FC14F3">
        <w:rPr>
          <w:spacing w:val="-1"/>
          <w:sz w:val="22"/>
          <w:szCs w:val="22"/>
        </w:rPr>
        <w:t xml:space="preserve"> látomás</w:t>
      </w:r>
      <w:r w:rsidRPr="00FC14F3">
        <w:rPr>
          <w:sz w:val="22"/>
          <w:szCs w:val="22"/>
        </w:rPr>
        <w:t xml:space="preserve"> – a világ </w:t>
      </w:r>
      <w:r w:rsidRPr="00FC14F3">
        <w:rPr>
          <w:spacing w:val="-1"/>
          <w:sz w:val="22"/>
          <w:szCs w:val="22"/>
        </w:rPr>
        <w:t>„sötét oldala”</w:t>
      </w:r>
      <w:r w:rsidRPr="00FC14F3">
        <w:rPr>
          <w:sz w:val="22"/>
          <w:szCs w:val="22"/>
        </w:rPr>
        <w:t>Vida Ognjenović:</w:t>
      </w:r>
      <w:r w:rsidRPr="00FC14F3">
        <w:rPr>
          <w:spacing w:val="-1"/>
          <w:sz w:val="22"/>
          <w:szCs w:val="22"/>
        </w:rPr>
        <w:t>Gyermekláncfű</w:t>
      </w:r>
      <w:r w:rsidRPr="00FC14F3">
        <w:rPr>
          <w:sz w:val="22"/>
          <w:szCs w:val="22"/>
        </w:rPr>
        <w:t xml:space="preserve"> (Részlet)-  </w:t>
      </w:r>
      <w:r w:rsidRPr="00FC14F3">
        <w:rPr>
          <w:spacing w:val="-1"/>
          <w:sz w:val="22"/>
          <w:szCs w:val="22"/>
        </w:rPr>
        <w:t>az elbeszélés</w:t>
      </w:r>
    </w:p>
    <w:p w:rsidR="00CF6EAA" w:rsidRPr="00FC14F3" w:rsidRDefault="00CF6EAA" w:rsidP="00CF6EAA">
      <w:pPr>
        <w:pStyle w:val="BodyText"/>
        <w:rPr>
          <w:sz w:val="22"/>
          <w:szCs w:val="22"/>
        </w:rPr>
      </w:pPr>
      <w:r w:rsidRPr="00FC14F3">
        <w:rPr>
          <w:sz w:val="22"/>
          <w:szCs w:val="22"/>
        </w:rPr>
        <w:t xml:space="preserve">Tersánszky Józsi </w:t>
      </w:r>
      <w:r w:rsidRPr="00FC14F3">
        <w:rPr>
          <w:spacing w:val="-1"/>
          <w:sz w:val="22"/>
          <w:szCs w:val="22"/>
        </w:rPr>
        <w:t>Jenő:</w:t>
      </w:r>
      <w:r w:rsidRPr="00FC14F3">
        <w:rPr>
          <w:sz w:val="22"/>
          <w:szCs w:val="22"/>
        </w:rPr>
        <w:t xml:space="preserve">Kakuk Marci ifjúsága (Részlet)- a próza </w:t>
      </w:r>
      <w:r w:rsidRPr="00FC14F3">
        <w:rPr>
          <w:spacing w:val="-1"/>
          <w:sz w:val="22"/>
          <w:szCs w:val="22"/>
        </w:rPr>
        <w:t>jellegzetességei;realizmus</w:t>
      </w:r>
      <w:r w:rsidRPr="00FC14F3">
        <w:rPr>
          <w:sz w:val="22"/>
          <w:szCs w:val="22"/>
        </w:rPr>
        <w:t xml:space="preserve"> és </w:t>
      </w:r>
      <w:r w:rsidRPr="00FC14F3">
        <w:rPr>
          <w:spacing w:val="-1"/>
          <w:sz w:val="22"/>
          <w:szCs w:val="22"/>
        </w:rPr>
        <w:t>naturalizmus</w:t>
      </w:r>
    </w:p>
    <w:p w:rsidR="00CF6EAA" w:rsidRPr="00FC14F3" w:rsidRDefault="00CF6EAA" w:rsidP="00CF6EAA">
      <w:pPr>
        <w:pStyle w:val="BodyText"/>
        <w:tabs>
          <w:tab w:val="left" w:pos="4006"/>
        </w:tabs>
        <w:ind w:right="2073"/>
        <w:rPr>
          <w:sz w:val="22"/>
          <w:szCs w:val="22"/>
        </w:rPr>
      </w:pPr>
      <w:r w:rsidRPr="00FC14F3">
        <w:rPr>
          <w:spacing w:val="-1"/>
          <w:sz w:val="22"/>
          <w:szCs w:val="22"/>
        </w:rPr>
        <w:t>Nemes</w:t>
      </w:r>
      <w:r w:rsidRPr="00FC14F3">
        <w:rPr>
          <w:sz w:val="22"/>
          <w:szCs w:val="22"/>
        </w:rPr>
        <w:t xml:space="preserve"> Nagy Ágnes: </w:t>
      </w:r>
      <w:r w:rsidRPr="00FC14F3">
        <w:rPr>
          <w:spacing w:val="-1"/>
          <w:sz w:val="22"/>
          <w:szCs w:val="22"/>
        </w:rPr>
        <w:t>Mesterségemről-</w:t>
      </w:r>
      <w:r w:rsidRPr="00FC14F3">
        <w:rPr>
          <w:sz w:val="22"/>
          <w:szCs w:val="22"/>
        </w:rPr>
        <w:t xml:space="preserve"> az </w:t>
      </w:r>
      <w:r w:rsidRPr="00FC14F3">
        <w:rPr>
          <w:spacing w:val="-1"/>
          <w:sz w:val="22"/>
          <w:szCs w:val="22"/>
        </w:rPr>
        <w:t>önreflexívlíra:</w:t>
      </w:r>
      <w:r w:rsidRPr="00FC14F3">
        <w:rPr>
          <w:sz w:val="22"/>
          <w:szCs w:val="22"/>
        </w:rPr>
        <w:t xml:space="preserve"> ars</w:t>
      </w:r>
      <w:r w:rsidRPr="00FC14F3">
        <w:rPr>
          <w:spacing w:val="-1"/>
          <w:sz w:val="22"/>
          <w:szCs w:val="22"/>
        </w:rPr>
        <w:t xml:space="preserve"> poetica</w:t>
      </w:r>
      <w:r w:rsidRPr="00FC14F3">
        <w:rPr>
          <w:sz w:val="22"/>
          <w:szCs w:val="22"/>
        </w:rPr>
        <w:t xml:space="preserve">József </w:t>
      </w:r>
      <w:r w:rsidRPr="00FC14F3">
        <w:rPr>
          <w:spacing w:val="-1"/>
          <w:sz w:val="22"/>
          <w:szCs w:val="22"/>
        </w:rPr>
        <w:t>Attila:</w:t>
      </w:r>
      <w:r w:rsidRPr="00FC14F3">
        <w:rPr>
          <w:sz w:val="22"/>
          <w:szCs w:val="22"/>
        </w:rPr>
        <w:t xml:space="preserve"> Karóval jöttél-  a </w:t>
      </w:r>
      <w:r w:rsidRPr="00FC14F3">
        <w:rPr>
          <w:spacing w:val="-1"/>
          <w:sz w:val="22"/>
          <w:szCs w:val="22"/>
        </w:rPr>
        <w:t>gondolati</w:t>
      </w:r>
      <w:r w:rsidRPr="00FC14F3">
        <w:rPr>
          <w:sz w:val="22"/>
          <w:szCs w:val="22"/>
        </w:rPr>
        <w:t xml:space="preserve"> líra; </w:t>
      </w:r>
      <w:r w:rsidRPr="00FC14F3">
        <w:rPr>
          <w:spacing w:val="-1"/>
          <w:sz w:val="22"/>
          <w:szCs w:val="22"/>
        </w:rPr>
        <w:t>önreflexió,</w:t>
      </w:r>
      <w:r w:rsidRPr="00FC14F3">
        <w:rPr>
          <w:sz w:val="22"/>
          <w:szCs w:val="22"/>
        </w:rPr>
        <w:t xml:space="preserve"> arspoetikaNagy </w:t>
      </w:r>
      <w:r w:rsidRPr="00FC14F3">
        <w:rPr>
          <w:spacing w:val="-1"/>
          <w:sz w:val="22"/>
          <w:szCs w:val="22"/>
        </w:rPr>
        <w:t>László:</w:t>
      </w:r>
      <w:r w:rsidRPr="00FC14F3">
        <w:rPr>
          <w:sz w:val="22"/>
          <w:szCs w:val="22"/>
        </w:rPr>
        <w:t xml:space="preserve"> Ki </w:t>
      </w:r>
      <w:r w:rsidRPr="00FC14F3">
        <w:rPr>
          <w:spacing w:val="-1"/>
          <w:sz w:val="22"/>
          <w:szCs w:val="22"/>
        </w:rPr>
        <w:t>viszi</w:t>
      </w:r>
      <w:r w:rsidRPr="00FC14F3">
        <w:rPr>
          <w:sz w:val="22"/>
          <w:szCs w:val="22"/>
        </w:rPr>
        <w:t xml:space="preserve"> áta szerelmet?-</w:t>
      </w:r>
      <w:r w:rsidRPr="00FC14F3">
        <w:rPr>
          <w:sz w:val="22"/>
          <w:szCs w:val="22"/>
        </w:rPr>
        <w:tab/>
        <w:t xml:space="preserve">a </w:t>
      </w:r>
      <w:r w:rsidRPr="00FC14F3">
        <w:rPr>
          <w:spacing w:val="-1"/>
          <w:sz w:val="22"/>
          <w:szCs w:val="22"/>
        </w:rPr>
        <w:t>szubjektívversbeszéd</w:t>
      </w:r>
      <w:r w:rsidRPr="00FC14F3">
        <w:rPr>
          <w:sz w:val="22"/>
          <w:szCs w:val="22"/>
        </w:rPr>
        <w:t xml:space="preserve">Lázár </w:t>
      </w:r>
      <w:r w:rsidRPr="00FC14F3">
        <w:rPr>
          <w:spacing w:val="-1"/>
          <w:sz w:val="22"/>
          <w:szCs w:val="22"/>
        </w:rPr>
        <w:t>Ervin:Berzsián</w:t>
      </w:r>
      <w:r w:rsidRPr="00FC14F3">
        <w:rPr>
          <w:sz w:val="22"/>
          <w:szCs w:val="22"/>
        </w:rPr>
        <w:t>ésDideki</w:t>
      </w:r>
      <w:r w:rsidRPr="00FC14F3">
        <w:rPr>
          <w:spacing w:val="-1"/>
          <w:sz w:val="22"/>
          <w:szCs w:val="22"/>
        </w:rPr>
        <w:t>(Részlet)-</w:t>
      </w:r>
      <w:r w:rsidRPr="00FC14F3">
        <w:rPr>
          <w:sz w:val="22"/>
          <w:szCs w:val="22"/>
        </w:rPr>
        <w:t xml:space="preserve"> a </w:t>
      </w:r>
      <w:r w:rsidRPr="00FC14F3">
        <w:rPr>
          <w:spacing w:val="-1"/>
          <w:sz w:val="22"/>
          <w:szCs w:val="22"/>
        </w:rPr>
        <w:t>műmese</w:t>
      </w:r>
      <w:r w:rsidRPr="00FC14F3">
        <w:rPr>
          <w:sz w:val="22"/>
          <w:szCs w:val="22"/>
        </w:rPr>
        <w:t xml:space="preserve">– a </w:t>
      </w:r>
      <w:r w:rsidRPr="00FC14F3">
        <w:rPr>
          <w:spacing w:val="-1"/>
          <w:sz w:val="22"/>
          <w:szCs w:val="22"/>
        </w:rPr>
        <w:t>meseregény</w:t>
      </w:r>
    </w:p>
    <w:p w:rsidR="00CF6EAA" w:rsidRPr="00FC14F3" w:rsidRDefault="00CF6EAA" w:rsidP="00CF6EAA">
      <w:pPr>
        <w:pStyle w:val="BodyText"/>
        <w:tabs>
          <w:tab w:val="left" w:pos="2260"/>
        </w:tabs>
        <w:spacing w:before="69"/>
        <w:ind w:right="2628"/>
        <w:rPr>
          <w:sz w:val="22"/>
          <w:szCs w:val="22"/>
        </w:rPr>
      </w:pPr>
      <w:r w:rsidRPr="00FC14F3">
        <w:rPr>
          <w:sz w:val="22"/>
          <w:szCs w:val="22"/>
        </w:rPr>
        <w:t xml:space="preserve">Mándy </w:t>
      </w:r>
      <w:r w:rsidRPr="00FC14F3">
        <w:rPr>
          <w:spacing w:val="-1"/>
          <w:sz w:val="22"/>
          <w:szCs w:val="22"/>
        </w:rPr>
        <w:t>Iván:</w:t>
      </w:r>
      <w:r w:rsidRPr="00FC14F3">
        <w:rPr>
          <w:sz w:val="22"/>
          <w:szCs w:val="22"/>
        </w:rPr>
        <w:t xml:space="preserve"> Csutak és aszürke ló </w:t>
      </w:r>
      <w:r w:rsidRPr="00FC14F3">
        <w:rPr>
          <w:spacing w:val="-1"/>
          <w:sz w:val="22"/>
          <w:szCs w:val="22"/>
        </w:rPr>
        <w:t xml:space="preserve">(Részlet)-az </w:t>
      </w:r>
      <w:r w:rsidRPr="00FC14F3">
        <w:rPr>
          <w:sz w:val="22"/>
          <w:szCs w:val="22"/>
        </w:rPr>
        <w:t>ifjúsági</w:t>
      </w:r>
      <w:r w:rsidRPr="00FC14F3">
        <w:rPr>
          <w:spacing w:val="-1"/>
          <w:sz w:val="22"/>
          <w:szCs w:val="22"/>
        </w:rPr>
        <w:t xml:space="preserve"> regény</w:t>
      </w:r>
      <w:r w:rsidRPr="00FC14F3">
        <w:rPr>
          <w:sz w:val="22"/>
          <w:szCs w:val="22"/>
        </w:rPr>
        <w:t>Anne Frank naplója</w:t>
      </w:r>
      <w:r w:rsidRPr="00FC14F3">
        <w:rPr>
          <w:sz w:val="22"/>
          <w:szCs w:val="22"/>
        </w:rPr>
        <w:tab/>
      </w:r>
      <w:r w:rsidRPr="00FC14F3">
        <w:rPr>
          <w:spacing w:val="-1"/>
          <w:sz w:val="22"/>
          <w:szCs w:val="22"/>
        </w:rPr>
        <w:t>(Részlet)-</w:t>
      </w:r>
      <w:r w:rsidRPr="00FC14F3">
        <w:rPr>
          <w:sz w:val="22"/>
          <w:szCs w:val="22"/>
        </w:rPr>
        <w:t xml:space="preserve"> aháborús </w:t>
      </w:r>
      <w:r w:rsidRPr="00FC14F3">
        <w:rPr>
          <w:spacing w:val="-1"/>
          <w:sz w:val="22"/>
          <w:szCs w:val="22"/>
        </w:rPr>
        <w:t>napló</w:t>
      </w:r>
    </w:p>
    <w:p w:rsidR="00CF6EAA" w:rsidRPr="00FC14F3" w:rsidRDefault="00CF6EAA" w:rsidP="00CF6EAA">
      <w:pPr>
        <w:pStyle w:val="BodyText"/>
        <w:tabs>
          <w:tab w:val="left" w:pos="3040"/>
        </w:tabs>
        <w:ind w:right="940"/>
        <w:rPr>
          <w:sz w:val="22"/>
          <w:szCs w:val="22"/>
        </w:rPr>
      </w:pPr>
      <w:r w:rsidRPr="00FC14F3">
        <w:rPr>
          <w:sz w:val="22"/>
          <w:szCs w:val="22"/>
        </w:rPr>
        <w:t>Pilinszky</w:t>
      </w:r>
      <w:r w:rsidRPr="00FC14F3">
        <w:rPr>
          <w:spacing w:val="-1"/>
          <w:sz w:val="22"/>
          <w:szCs w:val="22"/>
        </w:rPr>
        <w:t>János:Terek/Egyszenvedélymargójára/Intelem/Azt</w:t>
      </w:r>
      <w:r w:rsidRPr="00FC14F3">
        <w:rPr>
          <w:sz w:val="22"/>
          <w:szCs w:val="22"/>
        </w:rPr>
        <w:t xml:space="preserve"> hiszem- a lírai énKertész</w:t>
      </w:r>
      <w:r w:rsidRPr="00FC14F3">
        <w:rPr>
          <w:spacing w:val="-1"/>
          <w:sz w:val="22"/>
          <w:szCs w:val="22"/>
        </w:rPr>
        <w:t xml:space="preserve"> Imre:Sorstalanság</w:t>
      </w:r>
      <w:r w:rsidRPr="00FC14F3">
        <w:rPr>
          <w:spacing w:val="-1"/>
          <w:sz w:val="22"/>
          <w:szCs w:val="22"/>
        </w:rPr>
        <w:tab/>
        <w:t>(Részlet)-</w:t>
      </w:r>
      <w:r w:rsidRPr="00FC14F3">
        <w:rPr>
          <w:sz w:val="22"/>
          <w:szCs w:val="22"/>
        </w:rPr>
        <w:t xml:space="preserve"> a</w:t>
      </w:r>
      <w:r w:rsidRPr="00FC14F3">
        <w:rPr>
          <w:spacing w:val="-1"/>
          <w:sz w:val="22"/>
          <w:szCs w:val="22"/>
        </w:rPr>
        <w:t xml:space="preserve"> „lágerregény”</w:t>
      </w:r>
      <w:r w:rsidRPr="00FC14F3">
        <w:rPr>
          <w:sz w:val="22"/>
          <w:szCs w:val="22"/>
        </w:rPr>
        <w:t xml:space="preserve"> – </w:t>
      </w:r>
      <w:r w:rsidRPr="00FC14F3">
        <w:rPr>
          <w:spacing w:val="-1"/>
          <w:sz w:val="22"/>
          <w:szCs w:val="22"/>
        </w:rPr>
        <w:t>holokauszt-téma</w:t>
      </w:r>
      <w:r w:rsidRPr="00FC14F3">
        <w:rPr>
          <w:sz w:val="22"/>
          <w:szCs w:val="22"/>
        </w:rPr>
        <w:t xml:space="preserve">Nagy </w:t>
      </w:r>
      <w:r w:rsidRPr="00FC14F3">
        <w:rPr>
          <w:spacing w:val="-1"/>
          <w:sz w:val="22"/>
          <w:szCs w:val="22"/>
        </w:rPr>
        <w:t>László:Himnuszminden</w:t>
      </w:r>
      <w:r w:rsidRPr="00FC14F3">
        <w:rPr>
          <w:sz w:val="22"/>
          <w:szCs w:val="22"/>
        </w:rPr>
        <w:t xml:space="preserve"> időben- a líra </w:t>
      </w:r>
      <w:r w:rsidRPr="00FC14F3">
        <w:rPr>
          <w:spacing w:val="-1"/>
          <w:sz w:val="22"/>
          <w:szCs w:val="22"/>
        </w:rPr>
        <w:t>műfajai</w:t>
      </w:r>
      <w:r w:rsidRPr="00FC14F3">
        <w:rPr>
          <w:sz w:val="22"/>
          <w:szCs w:val="22"/>
        </w:rPr>
        <w:t xml:space="preserve">– </w:t>
      </w:r>
      <w:r w:rsidRPr="00FC14F3">
        <w:rPr>
          <w:spacing w:val="-1"/>
          <w:sz w:val="22"/>
          <w:szCs w:val="22"/>
        </w:rPr>
        <w:t>összefoglalás</w:t>
      </w:r>
    </w:p>
    <w:p w:rsidR="00CF6EAA" w:rsidRPr="00FC14F3" w:rsidRDefault="00CF6EAA" w:rsidP="00CF6EAA">
      <w:pPr>
        <w:pStyle w:val="BodyText"/>
        <w:ind w:right="3798"/>
        <w:rPr>
          <w:sz w:val="22"/>
          <w:szCs w:val="22"/>
        </w:rPr>
      </w:pPr>
      <w:r w:rsidRPr="00FC14F3">
        <w:rPr>
          <w:sz w:val="22"/>
          <w:szCs w:val="22"/>
        </w:rPr>
        <w:t xml:space="preserve">Nagy </w:t>
      </w:r>
      <w:r w:rsidRPr="00FC14F3">
        <w:rPr>
          <w:spacing w:val="-1"/>
          <w:sz w:val="22"/>
          <w:szCs w:val="22"/>
        </w:rPr>
        <w:t>László:</w:t>
      </w:r>
      <w:r w:rsidRPr="00FC14F3">
        <w:rPr>
          <w:sz w:val="22"/>
          <w:szCs w:val="22"/>
        </w:rPr>
        <w:t xml:space="preserve"> Tűz- a </w:t>
      </w:r>
      <w:r w:rsidRPr="00FC14F3">
        <w:rPr>
          <w:spacing w:val="-1"/>
          <w:sz w:val="22"/>
          <w:szCs w:val="22"/>
        </w:rPr>
        <w:t>képvers</w:t>
      </w:r>
    </w:p>
    <w:p w:rsidR="00CF6EAA" w:rsidRPr="00FC14F3" w:rsidRDefault="00CF6EAA" w:rsidP="00CF6EAA">
      <w:pPr>
        <w:pStyle w:val="BodyText"/>
        <w:ind w:right="2311"/>
        <w:rPr>
          <w:sz w:val="22"/>
          <w:szCs w:val="22"/>
        </w:rPr>
      </w:pPr>
      <w:r w:rsidRPr="00FC14F3">
        <w:rPr>
          <w:sz w:val="22"/>
          <w:szCs w:val="22"/>
        </w:rPr>
        <w:t xml:space="preserve">Ács Károly:Neked </w:t>
      </w:r>
      <w:r w:rsidRPr="00FC14F3">
        <w:rPr>
          <w:spacing w:val="-1"/>
          <w:sz w:val="22"/>
          <w:szCs w:val="22"/>
        </w:rPr>
        <w:t>mondom,</w:t>
      </w:r>
      <w:r w:rsidRPr="00FC14F3">
        <w:rPr>
          <w:sz w:val="22"/>
          <w:szCs w:val="22"/>
        </w:rPr>
        <w:t xml:space="preserve"> Szabadka- a </w:t>
      </w:r>
      <w:r w:rsidRPr="00FC14F3">
        <w:rPr>
          <w:spacing w:val="-1"/>
          <w:sz w:val="22"/>
          <w:szCs w:val="22"/>
        </w:rPr>
        <w:t>tékozlófiú-téma</w:t>
      </w:r>
      <w:r w:rsidRPr="00FC14F3">
        <w:rPr>
          <w:sz w:val="22"/>
          <w:szCs w:val="22"/>
        </w:rPr>
        <w:t xml:space="preserve">Székely </w:t>
      </w:r>
      <w:r w:rsidRPr="00FC14F3">
        <w:rPr>
          <w:spacing w:val="-1"/>
          <w:sz w:val="22"/>
          <w:szCs w:val="22"/>
        </w:rPr>
        <w:t>Tibor:</w:t>
      </w:r>
      <w:r w:rsidRPr="00FC14F3">
        <w:rPr>
          <w:sz w:val="22"/>
          <w:szCs w:val="22"/>
        </w:rPr>
        <w:t xml:space="preserve"> A </w:t>
      </w:r>
      <w:r w:rsidRPr="00FC14F3">
        <w:rPr>
          <w:spacing w:val="-1"/>
          <w:sz w:val="22"/>
          <w:szCs w:val="22"/>
        </w:rPr>
        <w:t>lármásszellemek</w:t>
      </w:r>
      <w:r w:rsidRPr="00FC14F3">
        <w:rPr>
          <w:sz w:val="22"/>
          <w:szCs w:val="22"/>
        </w:rPr>
        <w:t xml:space="preserve"> éjszakája (Részlet)-az </w:t>
      </w:r>
      <w:r w:rsidRPr="00FC14F3">
        <w:rPr>
          <w:spacing w:val="-1"/>
          <w:sz w:val="22"/>
          <w:szCs w:val="22"/>
        </w:rPr>
        <w:t>útleírás</w:t>
      </w:r>
    </w:p>
    <w:p w:rsidR="00CF6EAA" w:rsidRPr="00FC14F3" w:rsidRDefault="00CF6EAA" w:rsidP="00CF6EAA">
      <w:pPr>
        <w:pStyle w:val="BodyText"/>
        <w:ind w:right="1268"/>
        <w:rPr>
          <w:sz w:val="22"/>
          <w:szCs w:val="22"/>
        </w:rPr>
      </w:pPr>
      <w:r w:rsidRPr="00FC14F3">
        <w:rPr>
          <w:sz w:val="22"/>
          <w:szCs w:val="22"/>
        </w:rPr>
        <w:t xml:space="preserve">Nádas Péter:Évkönyv </w:t>
      </w:r>
      <w:r w:rsidRPr="00FC14F3">
        <w:rPr>
          <w:spacing w:val="-1"/>
          <w:sz w:val="22"/>
          <w:szCs w:val="22"/>
        </w:rPr>
        <w:t>(Részlet)-</w:t>
      </w:r>
      <w:r w:rsidRPr="00FC14F3">
        <w:rPr>
          <w:sz w:val="22"/>
          <w:szCs w:val="22"/>
        </w:rPr>
        <w:t xml:space="preserve"> a próza </w:t>
      </w:r>
      <w:r w:rsidRPr="00FC14F3">
        <w:rPr>
          <w:spacing w:val="-1"/>
          <w:sz w:val="22"/>
          <w:szCs w:val="22"/>
        </w:rPr>
        <w:t>jellegzetességei</w:t>
      </w:r>
      <w:r w:rsidRPr="00FC14F3">
        <w:rPr>
          <w:sz w:val="22"/>
          <w:szCs w:val="22"/>
        </w:rPr>
        <w:t xml:space="preserve">–a </w:t>
      </w:r>
      <w:r w:rsidRPr="00FC14F3">
        <w:rPr>
          <w:spacing w:val="-1"/>
          <w:sz w:val="22"/>
          <w:szCs w:val="22"/>
        </w:rPr>
        <w:t>prózaformák</w:t>
      </w:r>
      <w:r w:rsidRPr="00FC14F3">
        <w:rPr>
          <w:sz w:val="22"/>
          <w:szCs w:val="22"/>
        </w:rPr>
        <w:t xml:space="preserve">Spiró </w:t>
      </w:r>
      <w:r w:rsidRPr="00FC14F3">
        <w:rPr>
          <w:spacing w:val="-1"/>
          <w:sz w:val="22"/>
          <w:szCs w:val="22"/>
        </w:rPr>
        <w:t>György:</w:t>
      </w:r>
      <w:r w:rsidRPr="00FC14F3">
        <w:rPr>
          <w:sz w:val="22"/>
          <w:szCs w:val="22"/>
        </w:rPr>
        <w:t xml:space="preserve"> Esti </w:t>
      </w:r>
      <w:r w:rsidRPr="00FC14F3">
        <w:rPr>
          <w:spacing w:val="-1"/>
          <w:sz w:val="22"/>
          <w:szCs w:val="22"/>
        </w:rPr>
        <w:t>műsor-</w:t>
      </w:r>
      <w:r w:rsidRPr="00FC14F3">
        <w:rPr>
          <w:sz w:val="22"/>
          <w:szCs w:val="22"/>
        </w:rPr>
        <w:t xml:space="preserve"> a </w:t>
      </w:r>
      <w:r w:rsidRPr="00FC14F3">
        <w:rPr>
          <w:spacing w:val="-1"/>
          <w:sz w:val="22"/>
          <w:szCs w:val="22"/>
        </w:rPr>
        <w:t>párbeszéd</w:t>
      </w:r>
      <w:r w:rsidRPr="00FC14F3">
        <w:rPr>
          <w:sz w:val="22"/>
          <w:szCs w:val="22"/>
        </w:rPr>
        <w:t xml:space="preserve"> és a közlés</w:t>
      </w:r>
    </w:p>
    <w:p w:rsidR="00CF6EAA" w:rsidRPr="00FC14F3" w:rsidRDefault="00CF6EAA" w:rsidP="00CF6EAA">
      <w:pPr>
        <w:pStyle w:val="BodyText"/>
        <w:ind w:right="298"/>
        <w:rPr>
          <w:sz w:val="22"/>
          <w:szCs w:val="22"/>
        </w:rPr>
      </w:pPr>
      <w:r w:rsidRPr="00FC14F3">
        <w:rPr>
          <w:sz w:val="22"/>
          <w:szCs w:val="22"/>
        </w:rPr>
        <w:t>Háy János:</w:t>
      </w:r>
      <w:r w:rsidRPr="00FC14F3">
        <w:rPr>
          <w:spacing w:val="-1"/>
          <w:sz w:val="22"/>
          <w:szCs w:val="22"/>
        </w:rPr>
        <w:t xml:space="preserve"> Dzsigerdilen(Részlet)-azáltörténelmi</w:t>
      </w:r>
      <w:r w:rsidRPr="00FC14F3">
        <w:rPr>
          <w:sz w:val="22"/>
          <w:szCs w:val="22"/>
        </w:rPr>
        <w:t xml:space="preserve"> regény és az </w:t>
      </w:r>
      <w:r w:rsidRPr="00FC14F3">
        <w:rPr>
          <w:spacing w:val="-1"/>
          <w:sz w:val="22"/>
          <w:szCs w:val="22"/>
        </w:rPr>
        <w:t>intertextualitás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Heading1"/>
        <w:ind w:right="3798"/>
        <w:rPr>
          <w:rFonts w:ascii="Times New Roman" w:hAnsi="Times New Roman" w:cs="Times New Roman"/>
          <w:b w:val="0"/>
          <w:bCs w:val="0"/>
          <w:sz w:val="22"/>
          <w:szCs w:val="22"/>
        </w:rPr>
      </w:pPr>
      <w:r w:rsidRPr="00FC14F3">
        <w:rPr>
          <w:rFonts w:ascii="Times New Roman" w:hAnsi="Times New Roman" w:cs="Times New Roman"/>
          <w:spacing w:val="-1"/>
          <w:sz w:val="22"/>
          <w:szCs w:val="22"/>
        </w:rPr>
        <w:t>Kiegészítő</w:t>
      </w:r>
      <w:r w:rsidRPr="00FC14F3">
        <w:rPr>
          <w:rFonts w:ascii="Times New Roman" w:hAnsi="Times New Roman" w:cs="Times New Roman"/>
          <w:sz w:val="22"/>
          <w:szCs w:val="22"/>
        </w:rPr>
        <w:t xml:space="preserve">  és ajánlott szövegek</w:t>
      </w:r>
      <w:r w:rsidRPr="00FC14F3">
        <w:rPr>
          <w:rFonts w:ascii="Times New Roman" w:hAnsi="Times New Roman" w:cs="Times New Roman"/>
          <w:b w:val="0"/>
          <w:sz w:val="22"/>
          <w:szCs w:val="22"/>
        </w:rPr>
        <w:t>:</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268"/>
        <w:rPr>
          <w:sz w:val="22"/>
          <w:szCs w:val="22"/>
        </w:rPr>
      </w:pPr>
      <w:r w:rsidRPr="00FC14F3">
        <w:rPr>
          <w:sz w:val="22"/>
          <w:szCs w:val="22"/>
        </w:rPr>
        <w:t>Örkény István: Tóték</w:t>
      </w:r>
      <w:r w:rsidRPr="00FC14F3">
        <w:rPr>
          <w:spacing w:val="-1"/>
          <w:sz w:val="22"/>
          <w:szCs w:val="22"/>
        </w:rPr>
        <w:t>(Részlet)-dráma</w:t>
      </w:r>
      <w:r w:rsidRPr="00FC14F3">
        <w:rPr>
          <w:sz w:val="22"/>
          <w:szCs w:val="22"/>
        </w:rPr>
        <w:t xml:space="preserve"> – a </w:t>
      </w:r>
      <w:r w:rsidRPr="00FC14F3">
        <w:rPr>
          <w:spacing w:val="-1"/>
          <w:sz w:val="22"/>
          <w:szCs w:val="22"/>
        </w:rPr>
        <w:t>tragikomikusláttatás</w:t>
      </w:r>
    </w:p>
    <w:p w:rsidR="00CF6EAA" w:rsidRPr="00FC14F3" w:rsidRDefault="00CF6EAA" w:rsidP="00CF6EAA">
      <w:pPr>
        <w:pStyle w:val="BodyText"/>
        <w:tabs>
          <w:tab w:val="left" w:pos="6038"/>
        </w:tabs>
        <w:ind w:right="685"/>
        <w:rPr>
          <w:sz w:val="22"/>
          <w:szCs w:val="22"/>
        </w:rPr>
      </w:pPr>
      <w:r w:rsidRPr="00FC14F3">
        <w:rPr>
          <w:sz w:val="22"/>
          <w:szCs w:val="22"/>
        </w:rPr>
        <w:t xml:space="preserve">Babits </w:t>
      </w:r>
      <w:r w:rsidRPr="00FC14F3">
        <w:rPr>
          <w:spacing w:val="-1"/>
          <w:sz w:val="22"/>
          <w:szCs w:val="22"/>
        </w:rPr>
        <w:t>Mihály:Héphaisztosz-</w:t>
      </w:r>
      <w:r w:rsidRPr="00FC14F3">
        <w:rPr>
          <w:sz w:val="22"/>
          <w:szCs w:val="22"/>
        </w:rPr>
        <w:t xml:space="preserve"> a </w:t>
      </w:r>
      <w:r w:rsidRPr="00FC14F3">
        <w:rPr>
          <w:spacing w:val="-1"/>
          <w:sz w:val="22"/>
          <w:szCs w:val="22"/>
        </w:rPr>
        <w:t>művészlétszimbólumai</w:t>
      </w:r>
      <w:r w:rsidRPr="00FC14F3">
        <w:rPr>
          <w:sz w:val="22"/>
          <w:szCs w:val="22"/>
        </w:rPr>
        <w:t>– a</w:t>
      </w:r>
      <w:r w:rsidRPr="00FC14F3">
        <w:rPr>
          <w:sz w:val="22"/>
          <w:szCs w:val="22"/>
        </w:rPr>
        <w:tab/>
      </w:r>
      <w:r w:rsidRPr="00FC14F3">
        <w:rPr>
          <w:spacing w:val="-1"/>
          <w:sz w:val="22"/>
          <w:szCs w:val="22"/>
        </w:rPr>
        <w:t>Héphaisztosz-történet</w:t>
      </w:r>
      <w:r w:rsidRPr="00FC14F3">
        <w:rPr>
          <w:sz w:val="22"/>
          <w:szCs w:val="22"/>
        </w:rPr>
        <w:t xml:space="preserve">Ady </w:t>
      </w:r>
      <w:r w:rsidRPr="00FC14F3">
        <w:rPr>
          <w:spacing w:val="-1"/>
          <w:sz w:val="22"/>
          <w:szCs w:val="22"/>
        </w:rPr>
        <w:t>Endre:</w:t>
      </w:r>
      <w:r w:rsidRPr="00FC14F3">
        <w:rPr>
          <w:sz w:val="22"/>
          <w:szCs w:val="22"/>
        </w:rPr>
        <w:t xml:space="preserve"> Az </w:t>
      </w:r>
      <w:r w:rsidRPr="00FC14F3">
        <w:rPr>
          <w:spacing w:val="-1"/>
          <w:sz w:val="22"/>
          <w:szCs w:val="22"/>
        </w:rPr>
        <w:t>eltévedt</w:t>
      </w:r>
      <w:r w:rsidRPr="00FC14F3">
        <w:rPr>
          <w:sz w:val="22"/>
          <w:szCs w:val="22"/>
        </w:rPr>
        <w:t xml:space="preserve"> lovas- </w:t>
      </w:r>
      <w:r w:rsidRPr="00FC14F3">
        <w:rPr>
          <w:spacing w:val="-1"/>
          <w:sz w:val="22"/>
          <w:szCs w:val="22"/>
        </w:rPr>
        <w:t>látomás</w:t>
      </w:r>
      <w:r w:rsidRPr="00FC14F3">
        <w:rPr>
          <w:sz w:val="22"/>
          <w:szCs w:val="22"/>
        </w:rPr>
        <w:t xml:space="preserve"> és </w:t>
      </w:r>
      <w:r w:rsidRPr="00FC14F3">
        <w:rPr>
          <w:spacing w:val="-1"/>
          <w:sz w:val="22"/>
          <w:szCs w:val="22"/>
        </w:rPr>
        <w:t>szimbólum</w:t>
      </w:r>
    </w:p>
    <w:p w:rsidR="00CF6EAA" w:rsidRPr="00FC14F3" w:rsidRDefault="00CF6EAA" w:rsidP="00CF6EAA">
      <w:pPr>
        <w:pStyle w:val="BodyText"/>
        <w:ind w:right="298"/>
        <w:rPr>
          <w:sz w:val="22"/>
          <w:szCs w:val="22"/>
        </w:rPr>
      </w:pPr>
      <w:r w:rsidRPr="00FC14F3">
        <w:rPr>
          <w:sz w:val="22"/>
          <w:szCs w:val="22"/>
        </w:rPr>
        <w:t xml:space="preserve">Mészöly </w:t>
      </w:r>
      <w:r w:rsidRPr="00FC14F3">
        <w:rPr>
          <w:spacing w:val="-1"/>
          <w:sz w:val="22"/>
          <w:szCs w:val="22"/>
        </w:rPr>
        <w:t>Miklós:</w:t>
      </w:r>
      <w:r w:rsidRPr="00FC14F3">
        <w:rPr>
          <w:sz w:val="22"/>
          <w:szCs w:val="22"/>
        </w:rPr>
        <w:t xml:space="preserve"> Fakó </w:t>
      </w:r>
      <w:r w:rsidRPr="00FC14F3">
        <w:rPr>
          <w:spacing w:val="-1"/>
          <w:sz w:val="22"/>
          <w:szCs w:val="22"/>
        </w:rPr>
        <w:t>foszlányoknagy</w:t>
      </w:r>
      <w:r w:rsidRPr="00FC14F3">
        <w:rPr>
          <w:sz w:val="22"/>
          <w:szCs w:val="22"/>
        </w:rPr>
        <w:t xml:space="preserve"> esők évadján-az </w:t>
      </w:r>
      <w:r w:rsidRPr="00FC14F3">
        <w:rPr>
          <w:spacing w:val="-1"/>
          <w:sz w:val="22"/>
          <w:szCs w:val="22"/>
        </w:rPr>
        <w:t xml:space="preserve">elbeszélő </w:t>
      </w:r>
      <w:r w:rsidRPr="00FC14F3">
        <w:rPr>
          <w:sz w:val="22"/>
          <w:szCs w:val="22"/>
        </w:rPr>
        <w:t>és az</w:t>
      </w:r>
      <w:r w:rsidRPr="00FC14F3">
        <w:rPr>
          <w:spacing w:val="-1"/>
          <w:sz w:val="22"/>
          <w:szCs w:val="22"/>
        </w:rPr>
        <w:t xml:space="preserve"> elbeszélésmetaforái</w:t>
      </w:r>
    </w:p>
    <w:p w:rsidR="00CF6EAA" w:rsidRPr="00FC14F3" w:rsidRDefault="00CF6EAA" w:rsidP="00CF6EAA">
      <w:pPr>
        <w:pStyle w:val="BodyText"/>
        <w:ind w:right="1974"/>
        <w:rPr>
          <w:sz w:val="22"/>
          <w:szCs w:val="22"/>
        </w:rPr>
      </w:pPr>
      <w:r w:rsidRPr="00FC14F3">
        <w:rPr>
          <w:spacing w:val="-1"/>
          <w:sz w:val="22"/>
          <w:szCs w:val="22"/>
        </w:rPr>
        <w:t>Németh</w:t>
      </w:r>
      <w:r w:rsidRPr="00FC14F3">
        <w:rPr>
          <w:sz w:val="22"/>
          <w:szCs w:val="22"/>
        </w:rPr>
        <w:t xml:space="preserve"> István: Öregapa,</w:t>
      </w:r>
      <w:r w:rsidRPr="00FC14F3">
        <w:rPr>
          <w:spacing w:val="-1"/>
          <w:sz w:val="22"/>
          <w:szCs w:val="22"/>
        </w:rPr>
        <w:t xml:space="preserve"> porcukorban-</w:t>
      </w:r>
      <w:r w:rsidRPr="00FC14F3">
        <w:rPr>
          <w:sz w:val="22"/>
          <w:szCs w:val="22"/>
        </w:rPr>
        <w:t xml:space="preserve"> novella –</w:t>
      </w:r>
      <w:r w:rsidRPr="00FC14F3">
        <w:rPr>
          <w:spacing w:val="-1"/>
          <w:sz w:val="22"/>
          <w:szCs w:val="22"/>
        </w:rPr>
        <w:t>önéletrajziihlet</w:t>
      </w:r>
      <w:r w:rsidRPr="00FC14F3">
        <w:rPr>
          <w:sz w:val="22"/>
          <w:szCs w:val="22"/>
        </w:rPr>
        <w:t xml:space="preserve">Lovas </w:t>
      </w:r>
      <w:r w:rsidRPr="00FC14F3">
        <w:rPr>
          <w:spacing w:val="-1"/>
          <w:sz w:val="22"/>
          <w:szCs w:val="22"/>
        </w:rPr>
        <w:t xml:space="preserve">Ildikó:Meztelenül </w:t>
      </w:r>
      <w:r w:rsidRPr="00FC14F3">
        <w:rPr>
          <w:sz w:val="22"/>
          <w:szCs w:val="22"/>
        </w:rPr>
        <w:t xml:space="preserve">a </w:t>
      </w:r>
      <w:r w:rsidRPr="00FC14F3">
        <w:rPr>
          <w:spacing w:val="-1"/>
          <w:sz w:val="22"/>
          <w:szCs w:val="22"/>
        </w:rPr>
        <w:t>történetben</w:t>
      </w:r>
      <w:r w:rsidRPr="00FC14F3">
        <w:rPr>
          <w:sz w:val="22"/>
          <w:szCs w:val="22"/>
        </w:rPr>
        <w:t xml:space="preserve"> (Részlet)-a </w:t>
      </w:r>
      <w:r w:rsidRPr="00FC14F3">
        <w:rPr>
          <w:spacing w:val="-1"/>
          <w:sz w:val="22"/>
          <w:szCs w:val="22"/>
        </w:rPr>
        <w:t>„városregény”</w:t>
      </w:r>
      <w:r w:rsidRPr="00FC14F3">
        <w:rPr>
          <w:sz w:val="22"/>
          <w:szCs w:val="22"/>
        </w:rPr>
        <w:t xml:space="preserve"> – a</w:t>
      </w:r>
      <w:r w:rsidRPr="00FC14F3">
        <w:rPr>
          <w:spacing w:val="-1"/>
          <w:sz w:val="22"/>
          <w:szCs w:val="22"/>
        </w:rPr>
        <w:t>metanarratív/reflexívpróza</w:t>
      </w:r>
    </w:p>
    <w:p w:rsidR="00CF6EAA" w:rsidRPr="00FC14F3" w:rsidRDefault="00CF6EAA" w:rsidP="00CF6EAA">
      <w:pPr>
        <w:pStyle w:val="BodyText"/>
        <w:rPr>
          <w:sz w:val="22"/>
          <w:szCs w:val="22"/>
        </w:rPr>
      </w:pPr>
      <w:r w:rsidRPr="00FC14F3">
        <w:rPr>
          <w:spacing w:val="-1"/>
          <w:sz w:val="22"/>
          <w:szCs w:val="22"/>
        </w:rPr>
        <w:t>Szathmári</w:t>
      </w:r>
      <w:r w:rsidRPr="00FC14F3">
        <w:rPr>
          <w:sz w:val="22"/>
          <w:szCs w:val="22"/>
        </w:rPr>
        <w:t xml:space="preserve"> István: Gépek, kertekés </w:t>
      </w:r>
      <w:r w:rsidRPr="00FC14F3">
        <w:rPr>
          <w:spacing w:val="-1"/>
          <w:sz w:val="22"/>
          <w:szCs w:val="22"/>
        </w:rPr>
        <w:t>Pacsirta</w:t>
      </w:r>
      <w:r w:rsidRPr="00FC14F3">
        <w:rPr>
          <w:sz w:val="22"/>
          <w:szCs w:val="22"/>
        </w:rPr>
        <w:t xml:space="preserve"> párnája- </w:t>
      </w:r>
      <w:r w:rsidRPr="00FC14F3">
        <w:rPr>
          <w:spacing w:val="-1"/>
          <w:sz w:val="22"/>
          <w:szCs w:val="22"/>
        </w:rPr>
        <w:t>rövidtörténet</w:t>
      </w:r>
      <w:r w:rsidRPr="00FC14F3">
        <w:rPr>
          <w:sz w:val="22"/>
          <w:szCs w:val="22"/>
        </w:rPr>
        <w:t xml:space="preserve"> – </w:t>
      </w:r>
      <w:r w:rsidRPr="00FC14F3">
        <w:rPr>
          <w:spacing w:val="-1"/>
          <w:sz w:val="22"/>
          <w:szCs w:val="22"/>
        </w:rPr>
        <w:t>városkép,emlékkép</w:t>
      </w:r>
      <w:r w:rsidRPr="00FC14F3">
        <w:rPr>
          <w:sz w:val="22"/>
          <w:szCs w:val="22"/>
        </w:rPr>
        <w:t xml:space="preserve">Gobby </w:t>
      </w:r>
      <w:r w:rsidRPr="00FC14F3">
        <w:rPr>
          <w:spacing w:val="-1"/>
          <w:sz w:val="22"/>
          <w:szCs w:val="22"/>
        </w:rPr>
        <w:t>Fehér</w:t>
      </w:r>
      <w:r w:rsidRPr="00FC14F3">
        <w:rPr>
          <w:sz w:val="22"/>
          <w:szCs w:val="22"/>
        </w:rPr>
        <w:t xml:space="preserve"> Gyula: </w:t>
      </w:r>
      <w:r w:rsidRPr="00FC14F3">
        <w:rPr>
          <w:spacing w:val="-1"/>
          <w:sz w:val="22"/>
          <w:szCs w:val="22"/>
        </w:rPr>
        <w:t>Mikormegérkeztem</w:t>
      </w:r>
      <w:r w:rsidRPr="00FC14F3">
        <w:rPr>
          <w:sz w:val="22"/>
          <w:szCs w:val="22"/>
        </w:rPr>
        <w:t xml:space="preserve">Újvidékre- </w:t>
      </w:r>
      <w:r w:rsidRPr="00FC14F3">
        <w:rPr>
          <w:spacing w:val="-1"/>
          <w:sz w:val="22"/>
          <w:szCs w:val="22"/>
        </w:rPr>
        <w:t>rövidtörténet</w:t>
      </w:r>
      <w:r w:rsidRPr="00FC14F3">
        <w:rPr>
          <w:sz w:val="22"/>
          <w:szCs w:val="22"/>
        </w:rPr>
        <w:t xml:space="preserve"> – </w:t>
      </w:r>
      <w:r w:rsidRPr="00FC14F3">
        <w:rPr>
          <w:spacing w:val="-1"/>
          <w:sz w:val="22"/>
          <w:szCs w:val="22"/>
        </w:rPr>
        <w:t>groteszk</w:t>
      </w:r>
      <w:r w:rsidRPr="00FC14F3">
        <w:rPr>
          <w:sz w:val="22"/>
          <w:szCs w:val="22"/>
        </w:rPr>
        <w:t xml:space="preserve"> és irónia</w:t>
      </w:r>
      <w:r w:rsidRPr="00FC14F3">
        <w:rPr>
          <w:spacing w:val="-1"/>
          <w:sz w:val="22"/>
          <w:szCs w:val="22"/>
        </w:rPr>
        <w:t>Domonkos</w:t>
      </w:r>
      <w:r w:rsidRPr="00FC14F3">
        <w:rPr>
          <w:sz w:val="22"/>
          <w:szCs w:val="22"/>
        </w:rPr>
        <w:t xml:space="preserve"> István: </w:t>
      </w:r>
      <w:r w:rsidRPr="00FC14F3">
        <w:rPr>
          <w:spacing w:val="-1"/>
          <w:sz w:val="22"/>
          <w:szCs w:val="22"/>
        </w:rPr>
        <w:t>Újvidék-</w:t>
      </w:r>
      <w:r w:rsidRPr="00FC14F3">
        <w:rPr>
          <w:sz w:val="22"/>
          <w:szCs w:val="22"/>
        </w:rPr>
        <w:t xml:space="preserve"> a </w:t>
      </w:r>
      <w:r w:rsidRPr="00FC14F3">
        <w:rPr>
          <w:spacing w:val="-1"/>
          <w:sz w:val="22"/>
          <w:szCs w:val="22"/>
        </w:rPr>
        <w:t>humor</w:t>
      </w:r>
      <w:r w:rsidRPr="00FC14F3">
        <w:rPr>
          <w:sz w:val="22"/>
          <w:szCs w:val="22"/>
        </w:rPr>
        <w:t xml:space="preserve"> és a </w:t>
      </w:r>
      <w:r w:rsidRPr="00FC14F3">
        <w:rPr>
          <w:spacing w:val="-1"/>
          <w:sz w:val="22"/>
          <w:szCs w:val="22"/>
        </w:rPr>
        <w:t>groteszkversnyelve</w:t>
      </w:r>
    </w:p>
    <w:p w:rsidR="00CF6EAA" w:rsidRPr="00FC14F3" w:rsidRDefault="00CF6EAA" w:rsidP="00CF6EAA">
      <w:pPr>
        <w:pStyle w:val="BodyText"/>
        <w:ind w:right="298"/>
        <w:rPr>
          <w:sz w:val="22"/>
          <w:szCs w:val="22"/>
        </w:rPr>
      </w:pPr>
      <w:r w:rsidRPr="00FC14F3">
        <w:rPr>
          <w:sz w:val="22"/>
          <w:szCs w:val="22"/>
        </w:rPr>
        <w:t xml:space="preserve">Parti NagyLajos: </w:t>
      </w:r>
      <w:r w:rsidRPr="00FC14F3">
        <w:rPr>
          <w:spacing w:val="-1"/>
          <w:sz w:val="22"/>
          <w:szCs w:val="22"/>
        </w:rPr>
        <w:t>PetőfiBarguzinban-irónia</w:t>
      </w:r>
      <w:r w:rsidRPr="00FC14F3">
        <w:rPr>
          <w:sz w:val="22"/>
          <w:szCs w:val="22"/>
        </w:rPr>
        <w:t xml:space="preserve"> ésnyelvi </w:t>
      </w:r>
      <w:r w:rsidRPr="00FC14F3">
        <w:rPr>
          <w:spacing w:val="-1"/>
          <w:sz w:val="22"/>
          <w:szCs w:val="22"/>
        </w:rPr>
        <w:t>humor</w:t>
      </w:r>
      <w:r w:rsidRPr="00FC14F3">
        <w:rPr>
          <w:sz w:val="22"/>
          <w:szCs w:val="22"/>
        </w:rPr>
        <w:t xml:space="preserve">– a </w:t>
      </w:r>
      <w:r w:rsidRPr="00FC14F3">
        <w:rPr>
          <w:spacing w:val="-1"/>
          <w:sz w:val="22"/>
          <w:szCs w:val="22"/>
        </w:rPr>
        <w:t>„rontottnyelv”</w:t>
      </w:r>
      <w:r w:rsidRPr="00FC14F3">
        <w:rPr>
          <w:sz w:val="22"/>
          <w:szCs w:val="22"/>
        </w:rPr>
        <w:t xml:space="preserve">Böndör Pál:Eleaitanítvány- az </w:t>
      </w:r>
      <w:r w:rsidRPr="00FC14F3">
        <w:rPr>
          <w:spacing w:val="-1"/>
          <w:sz w:val="22"/>
          <w:szCs w:val="22"/>
        </w:rPr>
        <w:t>önreflexívlíra</w:t>
      </w:r>
    </w:p>
    <w:p w:rsidR="00CF6EAA" w:rsidRPr="00FC14F3" w:rsidRDefault="00CF6EAA" w:rsidP="00CF6EAA">
      <w:pPr>
        <w:pStyle w:val="BodyText"/>
        <w:ind w:right="2071"/>
        <w:rPr>
          <w:sz w:val="22"/>
          <w:szCs w:val="22"/>
        </w:rPr>
      </w:pPr>
      <w:r w:rsidRPr="00FC14F3">
        <w:rPr>
          <w:sz w:val="22"/>
          <w:szCs w:val="22"/>
        </w:rPr>
        <w:t xml:space="preserve">Jung </w:t>
      </w:r>
      <w:r w:rsidRPr="00FC14F3">
        <w:rPr>
          <w:spacing w:val="-1"/>
          <w:sz w:val="22"/>
          <w:szCs w:val="22"/>
        </w:rPr>
        <w:t>Károly:Télvíz</w:t>
      </w:r>
      <w:r w:rsidRPr="00FC14F3">
        <w:rPr>
          <w:sz w:val="22"/>
          <w:szCs w:val="22"/>
        </w:rPr>
        <w:t xml:space="preserve"> idején- </w:t>
      </w:r>
      <w:r w:rsidRPr="00FC14F3">
        <w:rPr>
          <w:spacing w:val="-1"/>
          <w:sz w:val="22"/>
          <w:szCs w:val="22"/>
        </w:rPr>
        <w:t>gondolati</w:t>
      </w:r>
      <w:r w:rsidRPr="00FC14F3">
        <w:rPr>
          <w:sz w:val="22"/>
          <w:szCs w:val="22"/>
        </w:rPr>
        <w:t xml:space="preserve"> líra – </w:t>
      </w:r>
      <w:r w:rsidRPr="00FC14F3">
        <w:rPr>
          <w:spacing w:val="-1"/>
          <w:sz w:val="22"/>
          <w:szCs w:val="22"/>
        </w:rPr>
        <w:t>háborústematika</w:t>
      </w:r>
      <w:r w:rsidRPr="00FC14F3">
        <w:rPr>
          <w:sz w:val="22"/>
          <w:szCs w:val="22"/>
        </w:rPr>
        <w:t xml:space="preserve">Mészöly </w:t>
      </w:r>
      <w:r w:rsidRPr="00FC14F3">
        <w:rPr>
          <w:spacing w:val="-1"/>
          <w:sz w:val="22"/>
          <w:szCs w:val="22"/>
        </w:rPr>
        <w:t>Miklós:Kökény</w:t>
      </w:r>
      <w:r w:rsidRPr="00FC14F3">
        <w:rPr>
          <w:sz w:val="22"/>
          <w:szCs w:val="22"/>
        </w:rPr>
        <w:t xml:space="preserve"> kisasszony- </w:t>
      </w:r>
      <w:r w:rsidRPr="00FC14F3">
        <w:rPr>
          <w:spacing w:val="-1"/>
          <w:sz w:val="22"/>
          <w:szCs w:val="22"/>
        </w:rPr>
        <w:t>mese-metaforikusláttatás</w:t>
      </w:r>
      <w:r w:rsidRPr="00FC14F3">
        <w:rPr>
          <w:sz w:val="22"/>
          <w:szCs w:val="22"/>
        </w:rPr>
        <w:t xml:space="preserve">Závada Pál:A </w:t>
      </w:r>
      <w:r w:rsidRPr="00FC14F3">
        <w:rPr>
          <w:spacing w:val="-1"/>
          <w:sz w:val="22"/>
          <w:szCs w:val="22"/>
        </w:rPr>
        <w:t>fényképészutókora-</w:t>
      </w:r>
      <w:r w:rsidRPr="00FC14F3">
        <w:rPr>
          <w:sz w:val="22"/>
          <w:szCs w:val="22"/>
        </w:rPr>
        <w:t xml:space="preserve"> a</w:t>
      </w:r>
      <w:r w:rsidRPr="00FC14F3">
        <w:rPr>
          <w:spacing w:val="-1"/>
          <w:sz w:val="22"/>
          <w:szCs w:val="22"/>
        </w:rPr>
        <w:t xml:space="preserve"> gyermek-</w:t>
      </w:r>
      <w:r w:rsidRPr="00FC14F3">
        <w:rPr>
          <w:sz w:val="22"/>
          <w:szCs w:val="22"/>
        </w:rPr>
        <w:t xml:space="preserve"> és ifjúkor </w:t>
      </w:r>
      <w:r w:rsidRPr="00FC14F3">
        <w:rPr>
          <w:spacing w:val="-1"/>
          <w:sz w:val="22"/>
          <w:szCs w:val="22"/>
        </w:rPr>
        <w:t>elbeszélése</w:t>
      </w:r>
      <w:r w:rsidRPr="00FC14F3">
        <w:rPr>
          <w:sz w:val="22"/>
          <w:szCs w:val="22"/>
        </w:rPr>
        <w:t xml:space="preserve">Alföldy Jenő: A </w:t>
      </w:r>
      <w:r w:rsidRPr="00FC14F3">
        <w:rPr>
          <w:spacing w:val="-1"/>
          <w:sz w:val="22"/>
          <w:szCs w:val="22"/>
        </w:rPr>
        <w:t xml:space="preserve">Nobel-díj- </w:t>
      </w:r>
      <w:r w:rsidRPr="00FC14F3">
        <w:rPr>
          <w:sz w:val="22"/>
          <w:szCs w:val="22"/>
        </w:rPr>
        <w:t xml:space="preserve">az </w:t>
      </w:r>
      <w:r w:rsidRPr="00FC14F3">
        <w:rPr>
          <w:spacing w:val="-1"/>
          <w:sz w:val="22"/>
          <w:szCs w:val="22"/>
        </w:rPr>
        <w:t>ismeretterjesztőszöveg</w:t>
      </w:r>
    </w:p>
    <w:p w:rsidR="00CF6EAA" w:rsidRPr="00FC14F3" w:rsidRDefault="00CF6EAA" w:rsidP="00CF6EAA">
      <w:pPr>
        <w:pStyle w:val="BodyText"/>
        <w:ind w:right="1268"/>
        <w:rPr>
          <w:sz w:val="22"/>
          <w:szCs w:val="22"/>
        </w:rPr>
      </w:pPr>
      <w:r w:rsidRPr="00FC14F3">
        <w:rPr>
          <w:sz w:val="22"/>
          <w:szCs w:val="22"/>
        </w:rPr>
        <w:t xml:space="preserve">Tihanyi </w:t>
      </w:r>
      <w:r w:rsidRPr="00FC14F3">
        <w:rPr>
          <w:spacing w:val="-1"/>
          <w:sz w:val="22"/>
          <w:szCs w:val="22"/>
        </w:rPr>
        <w:t>Péter:</w:t>
      </w:r>
      <w:r w:rsidRPr="00FC14F3">
        <w:rPr>
          <w:sz w:val="22"/>
          <w:szCs w:val="22"/>
        </w:rPr>
        <w:t xml:space="preserve"> Igen,én </w:t>
      </w:r>
      <w:r w:rsidRPr="00FC14F3">
        <w:rPr>
          <w:spacing w:val="-1"/>
          <w:sz w:val="22"/>
          <w:szCs w:val="22"/>
        </w:rPr>
        <w:t>viselkedem-interjú</w:t>
      </w:r>
      <w:r w:rsidRPr="00FC14F3">
        <w:rPr>
          <w:sz w:val="22"/>
          <w:szCs w:val="22"/>
        </w:rPr>
        <w:t xml:space="preserve"> Szabó István </w:t>
      </w:r>
      <w:r w:rsidRPr="00FC14F3">
        <w:rPr>
          <w:spacing w:val="-1"/>
          <w:sz w:val="22"/>
          <w:szCs w:val="22"/>
        </w:rPr>
        <w:t>filmrendezővel</w:t>
      </w:r>
      <w:r w:rsidRPr="00FC14F3">
        <w:rPr>
          <w:sz w:val="22"/>
          <w:szCs w:val="22"/>
        </w:rPr>
        <w:t>Alföldy Jenő: A sajtó</w:t>
      </w:r>
      <w:r w:rsidRPr="00FC14F3">
        <w:rPr>
          <w:spacing w:val="-1"/>
          <w:sz w:val="22"/>
          <w:szCs w:val="22"/>
        </w:rPr>
        <w:t xml:space="preserve">története- </w:t>
      </w:r>
      <w:r w:rsidRPr="00FC14F3">
        <w:rPr>
          <w:sz w:val="22"/>
          <w:szCs w:val="22"/>
        </w:rPr>
        <w:t>ismeretterjesztőszöveg</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ind w:right="3798"/>
        <w:rPr>
          <w:rFonts w:ascii="Times New Roman" w:hAnsi="Times New Roman" w:cs="Times New Roman"/>
          <w:b w:val="0"/>
          <w:bCs w:val="0"/>
          <w:sz w:val="22"/>
          <w:szCs w:val="22"/>
        </w:rPr>
      </w:pPr>
      <w:r w:rsidRPr="00FC14F3">
        <w:rPr>
          <w:rFonts w:ascii="Times New Roman" w:hAnsi="Times New Roman" w:cs="Times New Roman"/>
          <w:spacing w:val="-1"/>
          <w:sz w:val="22"/>
          <w:szCs w:val="22"/>
        </w:rPr>
        <w:t>Kötelezőházi</w:t>
      </w:r>
      <w:r w:rsidRPr="00FC14F3">
        <w:rPr>
          <w:rFonts w:ascii="Times New Roman" w:hAnsi="Times New Roman" w:cs="Times New Roman"/>
          <w:sz w:val="22"/>
          <w:szCs w:val="22"/>
        </w:rPr>
        <w:t xml:space="preserve"> olvasmány:</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4906"/>
        <w:rPr>
          <w:sz w:val="22"/>
          <w:szCs w:val="22"/>
        </w:rPr>
      </w:pPr>
      <w:r w:rsidRPr="00FC14F3">
        <w:rPr>
          <w:spacing w:val="-1"/>
          <w:sz w:val="22"/>
          <w:szCs w:val="22"/>
        </w:rPr>
        <w:lastRenderedPageBreak/>
        <w:t>Hemingway:</w:t>
      </w:r>
      <w:r w:rsidRPr="00FC14F3">
        <w:rPr>
          <w:sz w:val="22"/>
          <w:szCs w:val="22"/>
        </w:rPr>
        <w:t xml:space="preserve"> Az öreg </w:t>
      </w:r>
      <w:r w:rsidRPr="00FC14F3">
        <w:rPr>
          <w:spacing w:val="-1"/>
          <w:sz w:val="22"/>
          <w:szCs w:val="22"/>
        </w:rPr>
        <w:t>halász</w:t>
      </w:r>
      <w:r w:rsidRPr="00FC14F3">
        <w:rPr>
          <w:sz w:val="22"/>
          <w:szCs w:val="22"/>
        </w:rPr>
        <w:t xml:space="preserve"> és a </w:t>
      </w:r>
      <w:r w:rsidRPr="00FC14F3">
        <w:rPr>
          <w:spacing w:val="-1"/>
          <w:sz w:val="22"/>
          <w:szCs w:val="22"/>
        </w:rPr>
        <w:t>tenger</w:t>
      </w:r>
      <w:r w:rsidRPr="00FC14F3">
        <w:rPr>
          <w:sz w:val="22"/>
          <w:szCs w:val="22"/>
        </w:rPr>
        <w:t xml:space="preserve">Móricz </w:t>
      </w:r>
      <w:r w:rsidRPr="00FC14F3">
        <w:rPr>
          <w:spacing w:val="-1"/>
          <w:sz w:val="22"/>
          <w:szCs w:val="22"/>
        </w:rPr>
        <w:t>Zsigmond:</w:t>
      </w:r>
      <w:r w:rsidRPr="00FC14F3">
        <w:rPr>
          <w:sz w:val="22"/>
          <w:szCs w:val="22"/>
        </w:rPr>
        <w:t xml:space="preserve"> Légy jó </w:t>
      </w:r>
      <w:r w:rsidRPr="00FC14F3">
        <w:rPr>
          <w:spacing w:val="-1"/>
          <w:sz w:val="22"/>
          <w:szCs w:val="22"/>
        </w:rPr>
        <w:t>mindhalálig</w:t>
      </w:r>
      <w:r w:rsidRPr="00FC14F3">
        <w:rPr>
          <w:sz w:val="22"/>
          <w:szCs w:val="22"/>
        </w:rPr>
        <w:t xml:space="preserve">Szabó Magda: </w:t>
      </w:r>
      <w:r w:rsidRPr="00FC14F3">
        <w:rPr>
          <w:spacing w:val="-1"/>
          <w:sz w:val="22"/>
          <w:szCs w:val="22"/>
        </w:rPr>
        <w:t>Régimódi</w:t>
      </w:r>
      <w:r w:rsidRPr="00FC14F3">
        <w:rPr>
          <w:sz w:val="22"/>
          <w:szCs w:val="22"/>
        </w:rPr>
        <w:t xml:space="preserve"> történet</w:t>
      </w:r>
    </w:p>
    <w:p w:rsidR="00CF6EAA" w:rsidRPr="00FC14F3" w:rsidRDefault="00CF6EAA" w:rsidP="00CF6EAA">
      <w:pPr>
        <w:pStyle w:val="BodyText"/>
        <w:ind w:right="1268"/>
        <w:rPr>
          <w:sz w:val="22"/>
          <w:szCs w:val="22"/>
        </w:rPr>
      </w:pPr>
      <w:r w:rsidRPr="00FC14F3">
        <w:rPr>
          <w:spacing w:val="-1"/>
          <w:sz w:val="22"/>
          <w:szCs w:val="22"/>
        </w:rPr>
        <w:t>Domonkos</w:t>
      </w:r>
      <w:r w:rsidRPr="00FC14F3">
        <w:rPr>
          <w:sz w:val="22"/>
          <w:szCs w:val="22"/>
        </w:rPr>
        <w:t xml:space="preserve"> István: Via Itália v. </w:t>
      </w:r>
      <w:r w:rsidRPr="00FC14F3">
        <w:rPr>
          <w:spacing w:val="-1"/>
          <w:sz w:val="22"/>
          <w:szCs w:val="22"/>
        </w:rPr>
        <w:t>Tolnai</w:t>
      </w:r>
      <w:r w:rsidRPr="00FC14F3">
        <w:rPr>
          <w:sz w:val="22"/>
          <w:szCs w:val="22"/>
        </w:rPr>
        <w:t xml:space="preserve"> Ottó: </w:t>
      </w:r>
      <w:r w:rsidRPr="00FC14F3">
        <w:rPr>
          <w:spacing w:val="-1"/>
          <w:sz w:val="22"/>
          <w:szCs w:val="22"/>
        </w:rPr>
        <w:t>Ördögfej</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ind w:right="3798"/>
        <w:rPr>
          <w:rFonts w:ascii="Times New Roman" w:hAnsi="Times New Roman" w:cs="Times New Roman"/>
          <w:b w:val="0"/>
          <w:bCs w:val="0"/>
          <w:sz w:val="22"/>
          <w:szCs w:val="22"/>
        </w:rPr>
      </w:pPr>
      <w:r w:rsidRPr="00FC14F3">
        <w:rPr>
          <w:rFonts w:ascii="Times New Roman" w:hAnsi="Times New Roman" w:cs="Times New Roman"/>
          <w:sz w:val="22"/>
          <w:szCs w:val="22"/>
        </w:rPr>
        <w:t xml:space="preserve">Ajánlott </w:t>
      </w:r>
      <w:r w:rsidRPr="00FC14F3">
        <w:rPr>
          <w:rFonts w:ascii="Times New Roman" w:hAnsi="Times New Roman" w:cs="Times New Roman"/>
          <w:spacing w:val="-1"/>
          <w:sz w:val="22"/>
          <w:szCs w:val="22"/>
        </w:rPr>
        <w:t>házi</w:t>
      </w:r>
      <w:r w:rsidRPr="00FC14F3">
        <w:rPr>
          <w:rFonts w:ascii="Times New Roman" w:hAnsi="Times New Roman" w:cs="Times New Roman"/>
          <w:sz w:val="22"/>
          <w:szCs w:val="22"/>
        </w:rPr>
        <w:t xml:space="preserve"> olvasmány:</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4942"/>
        <w:rPr>
          <w:sz w:val="22"/>
          <w:szCs w:val="22"/>
        </w:rPr>
      </w:pPr>
      <w:r w:rsidRPr="00FC14F3">
        <w:rPr>
          <w:sz w:val="22"/>
          <w:szCs w:val="22"/>
        </w:rPr>
        <w:t xml:space="preserve">Charles </w:t>
      </w:r>
      <w:r w:rsidRPr="00FC14F3">
        <w:rPr>
          <w:spacing w:val="-1"/>
          <w:sz w:val="22"/>
          <w:szCs w:val="22"/>
        </w:rPr>
        <w:t xml:space="preserve">Dickens:Twist </w:t>
      </w:r>
      <w:r w:rsidRPr="00FC14F3">
        <w:rPr>
          <w:sz w:val="22"/>
          <w:szCs w:val="22"/>
        </w:rPr>
        <w:t>Olivér</w:t>
      </w:r>
      <w:r w:rsidRPr="00FC14F3">
        <w:rPr>
          <w:spacing w:val="-1"/>
          <w:sz w:val="22"/>
          <w:szCs w:val="22"/>
        </w:rPr>
        <w:t>MikszáthKálmán:</w:t>
      </w:r>
      <w:r w:rsidRPr="00FC14F3">
        <w:rPr>
          <w:sz w:val="22"/>
          <w:szCs w:val="22"/>
        </w:rPr>
        <w:t xml:space="preserve"> A két koldusdiák</w:t>
      </w:r>
    </w:p>
    <w:p w:rsidR="00CF6EAA" w:rsidRPr="00FC14F3" w:rsidRDefault="00CF6EAA" w:rsidP="00CF6EAA">
      <w:pPr>
        <w:pStyle w:val="BodyText"/>
        <w:ind w:right="3798"/>
        <w:rPr>
          <w:sz w:val="22"/>
          <w:szCs w:val="22"/>
        </w:rPr>
      </w:pPr>
      <w:r w:rsidRPr="00FC14F3">
        <w:rPr>
          <w:sz w:val="22"/>
          <w:szCs w:val="22"/>
        </w:rPr>
        <w:t xml:space="preserve">Mándy </w:t>
      </w:r>
      <w:r w:rsidRPr="00FC14F3">
        <w:rPr>
          <w:spacing w:val="-1"/>
          <w:sz w:val="22"/>
          <w:szCs w:val="22"/>
        </w:rPr>
        <w:t>Iván:</w:t>
      </w:r>
      <w:r w:rsidRPr="00FC14F3">
        <w:rPr>
          <w:sz w:val="22"/>
          <w:szCs w:val="22"/>
        </w:rPr>
        <w:t xml:space="preserve"> Robin Hood v. A locsolókocsi</w:t>
      </w: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pacing w:before="69"/>
        <w:rPr>
          <w:sz w:val="22"/>
          <w:szCs w:val="22"/>
        </w:rPr>
      </w:pPr>
      <w:r w:rsidRPr="00FC14F3">
        <w:rPr>
          <w:sz w:val="22"/>
          <w:szCs w:val="22"/>
        </w:rPr>
        <w:t>Békés Pál:</w:t>
      </w:r>
      <w:r w:rsidRPr="00FC14F3">
        <w:rPr>
          <w:spacing w:val="-1"/>
          <w:sz w:val="22"/>
          <w:szCs w:val="22"/>
        </w:rPr>
        <w:t xml:space="preserve"> Bélyeggyűjtemény</w:t>
      </w:r>
    </w:p>
    <w:p w:rsidR="00CF6EAA" w:rsidRPr="00FC14F3" w:rsidRDefault="00CF6EAA" w:rsidP="00CF6EAA">
      <w:pPr>
        <w:pStyle w:val="BodyText"/>
        <w:rPr>
          <w:sz w:val="22"/>
          <w:szCs w:val="22"/>
        </w:rPr>
      </w:pPr>
      <w:r w:rsidRPr="00FC14F3">
        <w:rPr>
          <w:sz w:val="22"/>
          <w:szCs w:val="22"/>
        </w:rPr>
        <w:t xml:space="preserve">Tandori </w:t>
      </w:r>
      <w:r w:rsidRPr="00FC14F3">
        <w:rPr>
          <w:spacing w:val="-1"/>
          <w:sz w:val="22"/>
          <w:szCs w:val="22"/>
        </w:rPr>
        <w:t>Dezső:Madárláttatollaslabda</w:t>
      </w:r>
    </w:p>
    <w:p w:rsidR="00CF6EAA" w:rsidRPr="00FC14F3" w:rsidRDefault="00CF6EAA" w:rsidP="00CF6EAA">
      <w:pPr>
        <w:pStyle w:val="BodyText"/>
        <w:ind w:right="3238"/>
        <w:rPr>
          <w:sz w:val="22"/>
          <w:szCs w:val="22"/>
        </w:rPr>
      </w:pPr>
      <w:r w:rsidRPr="00FC14F3">
        <w:rPr>
          <w:sz w:val="22"/>
          <w:szCs w:val="22"/>
        </w:rPr>
        <w:t xml:space="preserve">Háy János:A gyerek v. A </w:t>
      </w:r>
      <w:r w:rsidRPr="00FC14F3">
        <w:rPr>
          <w:spacing w:val="-1"/>
          <w:sz w:val="22"/>
          <w:szCs w:val="22"/>
        </w:rPr>
        <w:t>bogyósgyümölcskertész</w:t>
      </w:r>
      <w:r w:rsidRPr="00FC14F3">
        <w:rPr>
          <w:sz w:val="22"/>
          <w:szCs w:val="22"/>
        </w:rPr>
        <w:t xml:space="preserve"> fiaTóth </w:t>
      </w:r>
      <w:r w:rsidRPr="00FC14F3">
        <w:rPr>
          <w:spacing w:val="-1"/>
          <w:sz w:val="22"/>
          <w:szCs w:val="22"/>
        </w:rPr>
        <w:t>Krisztina:</w:t>
      </w:r>
      <w:r w:rsidRPr="00FC14F3">
        <w:rPr>
          <w:sz w:val="22"/>
          <w:szCs w:val="22"/>
        </w:rPr>
        <w:t xml:space="preserve"> Porhó</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85" w:right="102"/>
        <w:jc w:val="center"/>
        <w:rPr>
          <w:sz w:val="22"/>
          <w:szCs w:val="22"/>
        </w:rPr>
      </w:pPr>
      <w:r w:rsidRPr="00FC14F3">
        <w:rPr>
          <w:spacing w:val="-1"/>
          <w:sz w:val="22"/>
          <w:szCs w:val="22"/>
        </w:rPr>
        <w:t>OLVASÁS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7" w:firstLine="720"/>
        <w:rPr>
          <w:sz w:val="22"/>
          <w:szCs w:val="22"/>
        </w:rPr>
      </w:pPr>
      <w:r w:rsidRPr="00FC14F3">
        <w:rPr>
          <w:sz w:val="22"/>
          <w:szCs w:val="22"/>
        </w:rPr>
        <w:t>Célunk,</w:t>
      </w:r>
      <w:r w:rsidRPr="00FC14F3">
        <w:rPr>
          <w:spacing w:val="-1"/>
          <w:sz w:val="22"/>
          <w:szCs w:val="22"/>
        </w:rPr>
        <w:t>hogy</w:t>
      </w:r>
      <w:r w:rsidRPr="00FC14F3">
        <w:rPr>
          <w:sz w:val="22"/>
          <w:szCs w:val="22"/>
        </w:rPr>
        <w:t>atanuló</w:t>
      </w:r>
      <w:r w:rsidRPr="00FC14F3">
        <w:rPr>
          <w:spacing w:val="-1"/>
          <w:sz w:val="22"/>
          <w:szCs w:val="22"/>
        </w:rPr>
        <w:t>általánosiskolaitanulmányai</w:t>
      </w:r>
      <w:r w:rsidRPr="00FC14F3">
        <w:rPr>
          <w:sz w:val="22"/>
          <w:szCs w:val="22"/>
        </w:rPr>
        <w:t>végén</w:t>
      </w:r>
      <w:r w:rsidRPr="00FC14F3">
        <w:rPr>
          <w:spacing w:val="-1"/>
          <w:sz w:val="22"/>
          <w:szCs w:val="22"/>
        </w:rPr>
        <w:t>kifejezően,szabatosan,</w:t>
      </w:r>
      <w:r w:rsidRPr="00FC14F3">
        <w:rPr>
          <w:sz w:val="22"/>
          <w:szCs w:val="22"/>
        </w:rPr>
        <w:t>az</w:t>
      </w:r>
      <w:r w:rsidRPr="00FC14F3">
        <w:rPr>
          <w:spacing w:val="-1"/>
          <w:sz w:val="22"/>
          <w:szCs w:val="22"/>
        </w:rPr>
        <w:t>érzelmi,</w:t>
      </w:r>
      <w:r w:rsidRPr="00FC14F3">
        <w:rPr>
          <w:sz w:val="22"/>
          <w:szCs w:val="22"/>
        </w:rPr>
        <w:t>hangulati</w:t>
      </w:r>
      <w:r w:rsidRPr="00FC14F3">
        <w:rPr>
          <w:spacing w:val="-1"/>
          <w:sz w:val="22"/>
          <w:szCs w:val="22"/>
        </w:rPr>
        <w:t>elemekérzékeltetéséveltudjon</w:t>
      </w:r>
      <w:r w:rsidRPr="00FC14F3">
        <w:rPr>
          <w:sz w:val="22"/>
          <w:szCs w:val="22"/>
        </w:rPr>
        <w:t>felolvasni.A</w:t>
      </w:r>
      <w:r w:rsidRPr="00FC14F3">
        <w:rPr>
          <w:spacing w:val="-1"/>
          <w:sz w:val="22"/>
          <w:szCs w:val="22"/>
        </w:rPr>
        <w:t>néma</w:t>
      </w:r>
      <w:r w:rsidRPr="00FC14F3">
        <w:rPr>
          <w:sz w:val="22"/>
          <w:szCs w:val="22"/>
        </w:rPr>
        <w:t>éshangosolvasásislegyen</w:t>
      </w:r>
      <w:r w:rsidRPr="00FC14F3">
        <w:rPr>
          <w:spacing w:val="-1"/>
          <w:sz w:val="22"/>
          <w:szCs w:val="22"/>
        </w:rPr>
        <w:t>értő</w:t>
      </w:r>
      <w:r w:rsidRPr="00FC14F3">
        <w:rPr>
          <w:sz w:val="22"/>
          <w:szCs w:val="22"/>
        </w:rPr>
        <w:t>olvasás.Atanár</w:t>
      </w:r>
      <w:r w:rsidRPr="00FC14F3">
        <w:rPr>
          <w:spacing w:val="-1"/>
          <w:sz w:val="22"/>
          <w:szCs w:val="22"/>
        </w:rPr>
        <w:t>bemutatóolvasásának</w:t>
      </w:r>
      <w:r w:rsidRPr="00FC14F3">
        <w:rPr>
          <w:sz w:val="22"/>
          <w:szCs w:val="22"/>
        </w:rPr>
        <w:t>ezértisvan</w:t>
      </w:r>
      <w:r w:rsidRPr="00FC14F3">
        <w:rPr>
          <w:spacing w:val="-1"/>
          <w:sz w:val="22"/>
          <w:szCs w:val="22"/>
        </w:rPr>
        <w:t>jelentősszerepe;</w:t>
      </w:r>
      <w:r w:rsidRPr="00FC14F3">
        <w:rPr>
          <w:sz w:val="22"/>
          <w:szCs w:val="22"/>
        </w:rPr>
        <w:t>a</w:t>
      </w:r>
      <w:r w:rsidRPr="00FC14F3">
        <w:rPr>
          <w:spacing w:val="-1"/>
          <w:sz w:val="22"/>
          <w:szCs w:val="22"/>
        </w:rPr>
        <w:t>tanulókragyakorolérzelmi-esztétikaihatást.</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85" w:right="102"/>
        <w:jc w:val="center"/>
        <w:rPr>
          <w:sz w:val="22"/>
          <w:szCs w:val="22"/>
        </w:rPr>
      </w:pPr>
      <w:r w:rsidRPr="00FC14F3">
        <w:rPr>
          <w:spacing w:val="-1"/>
          <w:sz w:val="22"/>
          <w:szCs w:val="22"/>
        </w:rPr>
        <w:t>SZÖVEGÉRTELMEZÉS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7" w:firstLine="720"/>
        <w:rPr>
          <w:sz w:val="22"/>
          <w:szCs w:val="22"/>
        </w:rPr>
      </w:pPr>
      <w:r w:rsidRPr="00FC14F3">
        <w:rPr>
          <w:sz w:val="22"/>
          <w:szCs w:val="22"/>
        </w:rPr>
        <w:t xml:space="preserve">Atantervbefoglalt </w:t>
      </w:r>
      <w:r w:rsidRPr="00FC14F3">
        <w:rPr>
          <w:spacing w:val="-1"/>
          <w:sz w:val="22"/>
          <w:szCs w:val="22"/>
        </w:rPr>
        <w:t>műfajoksokszínűsége</w:t>
      </w:r>
      <w:r w:rsidRPr="00FC14F3">
        <w:rPr>
          <w:sz w:val="22"/>
          <w:szCs w:val="22"/>
        </w:rPr>
        <w:t xml:space="preserve"> lehetővé teszi,hogyfelelevenítsük,illetvekiegészítsükatanulók</w:t>
      </w:r>
      <w:r w:rsidRPr="00FC14F3">
        <w:rPr>
          <w:spacing w:val="-1"/>
          <w:sz w:val="22"/>
          <w:szCs w:val="22"/>
        </w:rPr>
        <w:t>eddig</w:t>
      </w:r>
      <w:r w:rsidRPr="00FC14F3">
        <w:rPr>
          <w:sz w:val="22"/>
          <w:szCs w:val="22"/>
        </w:rPr>
        <w:t>szerzett</w:t>
      </w:r>
      <w:r w:rsidRPr="00FC14F3">
        <w:rPr>
          <w:spacing w:val="-1"/>
          <w:sz w:val="22"/>
          <w:szCs w:val="22"/>
        </w:rPr>
        <w:t>irodalomelméletiismereteit.</w:t>
      </w:r>
      <w:r w:rsidRPr="00FC14F3">
        <w:rPr>
          <w:sz w:val="22"/>
          <w:szCs w:val="22"/>
        </w:rPr>
        <w:t>Az</w:t>
      </w:r>
      <w:r w:rsidRPr="00FC14F3">
        <w:rPr>
          <w:spacing w:val="-1"/>
          <w:sz w:val="22"/>
          <w:szCs w:val="22"/>
        </w:rPr>
        <w:t>irodalmiműfajokkomplexebbformáit</w:t>
      </w:r>
      <w:r w:rsidRPr="00FC14F3">
        <w:rPr>
          <w:sz w:val="22"/>
          <w:szCs w:val="22"/>
        </w:rPr>
        <w:t>isbevezethetjük</w:t>
      </w:r>
      <w:r w:rsidRPr="00FC14F3">
        <w:rPr>
          <w:spacing w:val="-1"/>
          <w:sz w:val="22"/>
          <w:szCs w:val="22"/>
        </w:rPr>
        <w:t>azértelmezésbe,</w:t>
      </w:r>
      <w:r w:rsidRPr="00FC14F3">
        <w:rPr>
          <w:sz w:val="22"/>
          <w:szCs w:val="22"/>
        </w:rPr>
        <w:t>olvasási</w:t>
      </w:r>
      <w:r w:rsidRPr="00FC14F3">
        <w:rPr>
          <w:spacing w:val="-1"/>
          <w:sz w:val="22"/>
          <w:szCs w:val="22"/>
        </w:rPr>
        <w:t>stratégiákba;</w:t>
      </w:r>
      <w:r w:rsidRPr="00FC14F3">
        <w:rPr>
          <w:sz w:val="22"/>
          <w:szCs w:val="22"/>
        </w:rPr>
        <w:t>pl.aregény</w:t>
      </w:r>
      <w:r w:rsidRPr="00FC14F3">
        <w:rPr>
          <w:spacing w:val="-1"/>
          <w:sz w:val="22"/>
          <w:szCs w:val="22"/>
        </w:rPr>
        <w:t>változatai</w:t>
      </w:r>
      <w:r w:rsidRPr="00FC14F3">
        <w:rPr>
          <w:sz w:val="22"/>
          <w:szCs w:val="22"/>
        </w:rPr>
        <w:t>(önéletrajzi,</w:t>
      </w:r>
      <w:r w:rsidRPr="00FC14F3">
        <w:rPr>
          <w:spacing w:val="-1"/>
          <w:sz w:val="22"/>
          <w:szCs w:val="22"/>
        </w:rPr>
        <w:t>iskolaregény,</w:t>
      </w:r>
      <w:r w:rsidRPr="00FC14F3">
        <w:rPr>
          <w:sz w:val="22"/>
          <w:szCs w:val="22"/>
        </w:rPr>
        <w:t>háborúsregény,</w:t>
      </w:r>
      <w:r w:rsidRPr="00FC14F3">
        <w:rPr>
          <w:spacing w:val="-1"/>
          <w:sz w:val="22"/>
          <w:szCs w:val="22"/>
        </w:rPr>
        <w:t>áltörténelmi</w:t>
      </w:r>
      <w:r w:rsidRPr="00FC14F3">
        <w:rPr>
          <w:sz w:val="22"/>
          <w:szCs w:val="22"/>
        </w:rPr>
        <w:t>regény,ifjúsági</w:t>
      </w:r>
      <w:r w:rsidRPr="00FC14F3">
        <w:rPr>
          <w:spacing w:val="-1"/>
          <w:sz w:val="22"/>
          <w:szCs w:val="22"/>
        </w:rPr>
        <w:t>regény,meseregény),</w:t>
      </w:r>
      <w:r w:rsidRPr="00FC14F3">
        <w:rPr>
          <w:sz w:val="22"/>
          <w:szCs w:val="22"/>
        </w:rPr>
        <w:t>az</w:t>
      </w:r>
      <w:r w:rsidRPr="00FC14F3">
        <w:rPr>
          <w:spacing w:val="-1"/>
          <w:sz w:val="22"/>
          <w:szCs w:val="22"/>
        </w:rPr>
        <w:t>átmenetiműfajok:</w:t>
      </w:r>
      <w:r w:rsidRPr="00FC14F3">
        <w:rPr>
          <w:sz w:val="22"/>
          <w:szCs w:val="22"/>
        </w:rPr>
        <w:t>az</w:t>
      </w:r>
      <w:r w:rsidRPr="00FC14F3">
        <w:rPr>
          <w:spacing w:val="-1"/>
          <w:sz w:val="22"/>
          <w:szCs w:val="22"/>
        </w:rPr>
        <w:t>epikoballada</w:t>
      </w:r>
      <w:r w:rsidRPr="00FC14F3">
        <w:rPr>
          <w:sz w:val="22"/>
          <w:szCs w:val="22"/>
        </w:rPr>
        <w:t>vagyaballadásdal.Habárnematörténeti</w:t>
      </w:r>
      <w:r w:rsidRPr="00FC14F3">
        <w:rPr>
          <w:spacing w:val="-1"/>
          <w:sz w:val="22"/>
          <w:szCs w:val="22"/>
        </w:rPr>
        <w:t>szempont</w:t>
      </w:r>
      <w:r w:rsidRPr="00FC14F3">
        <w:rPr>
          <w:sz w:val="22"/>
          <w:szCs w:val="22"/>
        </w:rPr>
        <w:t>alapján</w:t>
      </w:r>
      <w:r w:rsidRPr="00FC14F3">
        <w:rPr>
          <w:spacing w:val="-1"/>
          <w:sz w:val="22"/>
          <w:szCs w:val="22"/>
        </w:rPr>
        <w:t>közelítjükmeg</w:t>
      </w:r>
      <w:r w:rsidRPr="00FC14F3">
        <w:rPr>
          <w:sz w:val="22"/>
          <w:szCs w:val="22"/>
        </w:rPr>
        <w:t>aszövegeket,</w:t>
      </w:r>
      <w:r w:rsidRPr="00FC14F3">
        <w:rPr>
          <w:spacing w:val="-1"/>
          <w:sz w:val="22"/>
          <w:szCs w:val="22"/>
        </w:rPr>
        <w:t>elkerülhetetlen,</w:t>
      </w:r>
      <w:r w:rsidRPr="00FC14F3">
        <w:rPr>
          <w:sz w:val="22"/>
          <w:szCs w:val="22"/>
        </w:rPr>
        <w:t>hogya</w:t>
      </w:r>
      <w:r w:rsidRPr="00FC14F3">
        <w:rPr>
          <w:spacing w:val="-1"/>
          <w:sz w:val="22"/>
          <w:szCs w:val="22"/>
        </w:rPr>
        <w:t>naturalista,realista,impresszionista</w:t>
      </w:r>
      <w:r w:rsidRPr="00FC14F3">
        <w:rPr>
          <w:sz w:val="22"/>
          <w:szCs w:val="22"/>
        </w:rPr>
        <w:t>vagy</w:t>
      </w:r>
      <w:r w:rsidRPr="00FC14F3">
        <w:rPr>
          <w:spacing w:val="-1"/>
          <w:sz w:val="22"/>
          <w:szCs w:val="22"/>
        </w:rPr>
        <w:t>szimbolistakifejezésmódokismertetéseáltaleljussunk</w:t>
      </w:r>
      <w:r w:rsidRPr="00FC14F3">
        <w:rPr>
          <w:sz w:val="22"/>
          <w:szCs w:val="22"/>
        </w:rPr>
        <w:t>egy-egy</w:t>
      </w:r>
      <w:r w:rsidRPr="00FC14F3">
        <w:rPr>
          <w:spacing w:val="-1"/>
          <w:sz w:val="22"/>
          <w:szCs w:val="22"/>
        </w:rPr>
        <w:t>irodalmiirányzat,</w:t>
      </w:r>
      <w:r w:rsidRPr="00FC14F3">
        <w:rPr>
          <w:sz w:val="22"/>
          <w:szCs w:val="22"/>
        </w:rPr>
        <w:t>kor,korstílus</w:t>
      </w:r>
      <w:r w:rsidRPr="00FC14F3">
        <w:rPr>
          <w:spacing w:val="-1"/>
          <w:sz w:val="22"/>
          <w:szCs w:val="22"/>
        </w:rPr>
        <w:t>jellemzőinek,irodalmibeszédmódjainakmegértéséhez.</w:t>
      </w:r>
    </w:p>
    <w:p w:rsidR="00CF6EAA" w:rsidRPr="00FC14F3" w:rsidRDefault="00CF6EAA" w:rsidP="00CF6EAA">
      <w:pPr>
        <w:pStyle w:val="BodyText"/>
        <w:ind w:right="117" w:firstLine="720"/>
        <w:rPr>
          <w:sz w:val="22"/>
          <w:szCs w:val="22"/>
        </w:rPr>
      </w:pPr>
      <w:r w:rsidRPr="00FC14F3">
        <w:rPr>
          <w:sz w:val="22"/>
          <w:szCs w:val="22"/>
        </w:rPr>
        <w:t xml:space="preserve">A </w:t>
      </w:r>
      <w:r w:rsidRPr="00FC14F3">
        <w:rPr>
          <w:spacing w:val="-1"/>
          <w:sz w:val="22"/>
          <w:szCs w:val="22"/>
        </w:rPr>
        <w:t>lírai,epikai,drámai</w:t>
      </w:r>
      <w:r w:rsidRPr="00FC14F3">
        <w:rPr>
          <w:sz w:val="22"/>
          <w:szCs w:val="22"/>
        </w:rPr>
        <w:t>alkotások</w:t>
      </w:r>
      <w:r w:rsidRPr="00FC14F3">
        <w:rPr>
          <w:spacing w:val="-1"/>
          <w:sz w:val="22"/>
          <w:szCs w:val="22"/>
        </w:rPr>
        <w:t>értelmezése</w:t>
      </w:r>
      <w:r w:rsidRPr="00FC14F3">
        <w:rPr>
          <w:sz w:val="22"/>
          <w:szCs w:val="22"/>
        </w:rPr>
        <w:t>során atanulók</w:t>
      </w:r>
      <w:r w:rsidRPr="00FC14F3">
        <w:rPr>
          <w:spacing w:val="-1"/>
          <w:sz w:val="22"/>
          <w:szCs w:val="22"/>
        </w:rPr>
        <w:t xml:space="preserve"> ismerkedjenekmeg</w:t>
      </w:r>
      <w:r w:rsidRPr="00FC14F3">
        <w:rPr>
          <w:sz w:val="22"/>
          <w:szCs w:val="22"/>
        </w:rPr>
        <w:t>alíraién</w:t>
      </w:r>
      <w:r w:rsidRPr="00FC14F3">
        <w:rPr>
          <w:spacing w:val="-1"/>
          <w:sz w:val="22"/>
          <w:szCs w:val="22"/>
        </w:rPr>
        <w:t>(líraibeszélő)fogalmával,</w:t>
      </w:r>
      <w:r w:rsidRPr="00FC14F3">
        <w:rPr>
          <w:sz w:val="22"/>
          <w:szCs w:val="22"/>
        </w:rPr>
        <w:t>értsék</w:t>
      </w:r>
      <w:r w:rsidRPr="00FC14F3">
        <w:rPr>
          <w:spacing w:val="-1"/>
          <w:sz w:val="22"/>
          <w:szCs w:val="22"/>
        </w:rPr>
        <w:t>megszerepét</w:t>
      </w:r>
      <w:r w:rsidRPr="00FC14F3">
        <w:rPr>
          <w:sz w:val="22"/>
          <w:szCs w:val="22"/>
        </w:rPr>
        <w:t>és</w:t>
      </w:r>
      <w:r w:rsidRPr="00FC14F3">
        <w:rPr>
          <w:spacing w:val="-1"/>
          <w:sz w:val="22"/>
          <w:szCs w:val="22"/>
        </w:rPr>
        <w:t>megszólalásmódjánaklehetőségeit.</w:t>
      </w:r>
      <w:r w:rsidRPr="00FC14F3">
        <w:rPr>
          <w:sz w:val="22"/>
          <w:szCs w:val="22"/>
        </w:rPr>
        <w:t>Különböztessék</w:t>
      </w:r>
      <w:r w:rsidRPr="00FC14F3">
        <w:rPr>
          <w:spacing w:val="-1"/>
          <w:sz w:val="22"/>
          <w:szCs w:val="22"/>
        </w:rPr>
        <w:t>meg</w:t>
      </w:r>
      <w:r w:rsidRPr="00FC14F3">
        <w:rPr>
          <w:sz w:val="22"/>
          <w:szCs w:val="22"/>
        </w:rPr>
        <w:t>aköltő</w:t>
      </w:r>
      <w:r w:rsidRPr="00FC14F3">
        <w:rPr>
          <w:spacing w:val="-1"/>
          <w:sz w:val="22"/>
          <w:szCs w:val="22"/>
        </w:rPr>
        <w:t>mindennapiszemélyiségétől.Ismerjékmeg</w:t>
      </w:r>
      <w:r w:rsidRPr="00FC14F3">
        <w:rPr>
          <w:sz w:val="22"/>
          <w:szCs w:val="22"/>
        </w:rPr>
        <w:t>azegyes</w:t>
      </w:r>
      <w:r w:rsidRPr="00FC14F3">
        <w:rPr>
          <w:spacing w:val="-1"/>
          <w:sz w:val="22"/>
          <w:szCs w:val="22"/>
        </w:rPr>
        <w:t>líraiműfajok/kifejezésformák</w:t>
      </w:r>
      <w:r w:rsidRPr="00FC14F3">
        <w:rPr>
          <w:sz w:val="22"/>
          <w:szCs w:val="22"/>
        </w:rPr>
        <w:t>ésalíraién</w:t>
      </w:r>
      <w:r w:rsidRPr="00FC14F3">
        <w:rPr>
          <w:spacing w:val="-1"/>
          <w:sz w:val="22"/>
          <w:szCs w:val="22"/>
        </w:rPr>
        <w:t>beszédmódja/hangvételeközöttiösszefüggéseket.</w:t>
      </w:r>
      <w:r w:rsidRPr="00FC14F3">
        <w:rPr>
          <w:sz w:val="22"/>
          <w:szCs w:val="22"/>
        </w:rPr>
        <w:t>Az</w:t>
      </w:r>
      <w:r w:rsidRPr="00FC14F3">
        <w:rPr>
          <w:spacing w:val="-1"/>
          <w:sz w:val="22"/>
          <w:szCs w:val="22"/>
        </w:rPr>
        <w:t>irodalomértelmezése</w:t>
      </w:r>
      <w:r w:rsidRPr="00FC14F3">
        <w:rPr>
          <w:sz w:val="22"/>
          <w:szCs w:val="22"/>
        </w:rPr>
        <w:t>során</w:t>
      </w:r>
      <w:r w:rsidRPr="00FC14F3">
        <w:rPr>
          <w:spacing w:val="-1"/>
          <w:sz w:val="22"/>
          <w:szCs w:val="22"/>
        </w:rPr>
        <w:t>határozzukmeg</w:t>
      </w:r>
      <w:r w:rsidRPr="00FC14F3">
        <w:rPr>
          <w:sz w:val="22"/>
          <w:szCs w:val="22"/>
        </w:rPr>
        <w:t>azepikai</w:t>
      </w:r>
      <w:r w:rsidRPr="00FC14F3">
        <w:rPr>
          <w:spacing w:val="-1"/>
          <w:sz w:val="22"/>
          <w:szCs w:val="22"/>
        </w:rPr>
        <w:t>beszédmódlényegjegyeit.Világosankülönítsük</w:t>
      </w:r>
      <w:r w:rsidRPr="00FC14F3">
        <w:rPr>
          <w:sz w:val="22"/>
          <w:szCs w:val="22"/>
        </w:rPr>
        <w:t>elaz</w:t>
      </w:r>
      <w:r w:rsidRPr="00FC14F3">
        <w:rPr>
          <w:spacing w:val="-1"/>
          <w:sz w:val="22"/>
          <w:szCs w:val="22"/>
        </w:rPr>
        <w:t>elbeszélő(narrátor)fogalmát</w:t>
      </w:r>
      <w:r w:rsidRPr="00FC14F3">
        <w:rPr>
          <w:sz w:val="22"/>
          <w:szCs w:val="22"/>
        </w:rPr>
        <w:t>azíró</w:t>
      </w:r>
      <w:r w:rsidRPr="00FC14F3">
        <w:rPr>
          <w:spacing w:val="-1"/>
          <w:sz w:val="22"/>
          <w:szCs w:val="22"/>
        </w:rPr>
        <w:t>személyétől.</w:t>
      </w:r>
      <w:r w:rsidRPr="00FC14F3">
        <w:rPr>
          <w:sz w:val="22"/>
          <w:szCs w:val="22"/>
        </w:rPr>
        <w:t xml:space="preserve"> Vizsgáljuk </w:t>
      </w:r>
      <w:r w:rsidRPr="00FC14F3">
        <w:rPr>
          <w:spacing w:val="-1"/>
          <w:sz w:val="22"/>
          <w:szCs w:val="22"/>
        </w:rPr>
        <w:t>szövegértelmezés</w:t>
      </w:r>
      <w:r w:rsidRPr="00FC14F3">
        <w:rPr>
          <w:sz w:val="22"/>
          <w:szCs w:val="22"/>
        </w:rPr>
        <w:t>soránazelbeszélőipozíciókat,az</w:t>
      </w:r>
      <w:r w:rsidRPr="00FC14F3">
        <w:rPr>
          <w:spacing w:val="-1"/>
          <w:sz w:val="22"/>
          <w:szCs w:val="22"/>
        </w:rPr>
        <w:t>elbeszélőnek</w:t>
      </w:r>
      <w:r w:rsidRPr="00FC14F3">
        <w:rPr>
          <w:sz w:val="22"/>
          <w:szCs w:val="22"/>
        </w:rPr>
        <w:t xml:space="preserve">az </w:t>
      </w:r>
      <w:r w:rsidRPr="00FC14F3">
        <w:rPr>
          <w:spacing w:val="-1"/>
          <w:sz w:val="22"/>
          <w:szCs w:val="22"/>
        </w:rPr>
        <w:t xml:space="preserve">elbeszélt történethez </w:t>
      </w:r>
      <w:r w:rsidRPr="00FC14F3">
        <w:rPr>
          <w:sz w:val="22"/>
          <w:szCs w:val="22"/>
        </w:rPr>
        <w:t xml:space="preserve">való </w:t>
      </w:r>
      <w:r w:rsidRPr="00FC14F3">
        <w:rPr>
          <w:spacing w:val="-1"/>
          <w:sz w:val="22"/>
          <w:szCs w:val="22"/>
        </w:rPr>
        <w:t>viszonyát(azelbeszélőváltozatait).</w:t>
      </w:r>
    </w:p>
    <w:p w:rsidR="00CF6EAA" w:rsidRPr="00FC14F3" w:rsidRDefault="00CF6EAA" w:rsidP="00CF6EAA">
      <w:pPr>
        <w:pStyle w:val="BodyText"/>
        <w:ind w:right="118" w:firstLine="720"/>
        <w:rPr>
          <w:sz w:val="22"/>
          <w:szCs w:val="22"/>
        </w:rPr>
      </w:pPr>
      <w:r w:rsidRPr="00FC14F3">
        <w:rPr>
          <w:sz w:val="22"/>
          <w:szCs w:val="22"/>
        </w:rPr>
        <w:t>Atanulókfedezzékfelésvázoljákfelazegyesepikai</w:t>
      </w:r>
      <w:r w:rsidRPr="00FC14F3">
        <w:rPr>
          <w:spacing w:val="-1"/>
          <w:sz w:val="22"/>
          <w:szCs w:val="22"/>
        </w:rPr>
        <w:t>műfajok</w:t>
      </w:r>
      <w:r w:rsidRPr="00FC14F3">
        <w:rPr>
          <w:sz w:val="22"/>
          <w:szCs w:val="22"/>
        </w:rPr>
        <w:t>(novella,</w:t>
      </w:r>
      <w:r w:rsidRPr="00FC14F3">
        <w:rPr>
          <w:spacing w:val="-1"/>
          <w:sz w:val="22"/>
          <w:szCs w:val="22"/>
        </w:rPr>
        <w:t>rajz,</w:t>
      </w:r>
      <w:r w:rsidRPr="00FC14F3">
        <w:rPr>
          <w:sz w:val="22"/>
          <w:szCs w:val="22"/>
        </w:rPr>
        <w:t>regény,</w:t>
      </w:r>
      <w:r w:rsidRPr="00FC14F3">
        <w:rPr>
          <w:spacing w:val="-1"/>
          <w:sz w:val="22"/>
          <w:szCs w:val="22"/>
        </w:rPr>
        <w:t>napló,memoár</w:t>
      </w:r>
      <w:r w:rsidRPr="00FC14F3">
        <w:rPr>
          <w:sz w:val="22"/>
          <w:szCs w:val="22"/>
        </w:rPr>
        <w:t>stb.)</w:t>
      </w:r>
      <w:r w:rsidRPr="00FC14F3">
        <w:rPr>
          <w:spacing w:val="-1"/>
          <w:sz w:val="22"/>
          <w:szCs w:val="22"/>
        </w:rPr>
        <w:t>karakterjegyeit,konstruktívelemeit,</w:t>
      </w:r>
      <w:r w:rsidRPr="00FC14F3">
        <w:rPr>
          <w:sz w:val="22"/>
          <w:szCs w:val="22"/>
        </w:rPr>
        <w:t>azelbeszélésformák</w:t>
      </w:r>
      <w:r w:rsidRPr="00FC14F3">
        <w:rPr>
          <w:spacing w:val="-1"/>
          <w:sz w:val="22"/>
          <w:szCs w:val="22"/>
        </w:rPr>
        <w:t>szerkezetielemeit(szerveződését).</w:t>
      </w:r>
      <w:r w:rsidRPr="00FC14F3">
        <w:rPr>
          <w:sz w:val="22"/>
          <w:szCs w:val="22"/>
        </w:rPr>
        <w:t>A</w:t>
      </w:r>
      <w:r w:rsidRPr="00FC14F3">
        <w:rPr>
          <w:spacing w:val="-1"/>
          <w:sz w:val="22"/>
          <w:szCs w:val="22"/>
        </w:rPr>
        <w:t>drámai</w:t>
      </w:r>
      <w:r w:rsidRPr="00FC14F3">
        <w:rPr>
          <w:sz w:val="22"/>
          <w:szCs w:val="22"/>
        </w:rPr>
        <w:t>alkotásokértelmezésesorán</w:t>
      </w:r>
      <w:r w:rsidRPr="00FC14F3">
        <w:rPr>
          <w:spacing w:val="-1"/>
          <w:sz w:val="22"/>
          <w:szCs w:val="22"/>
        </w:rPr>
        <w:t>mutassunk</w:t>
      </w:r>
      <w:r w:rsidRPr="00FC14F3">
        <w:rPr>
          <w:sz w:val="22"/>
          <w:szCs w:val="22"/>
        </w:rPr>
        <w:t xml:space="preserve">ráaműnemtársművészeti </w:t>
      </w:r>
      <w:r w:rsidRPr="00FC14F3">
        <w:rPr>
          <w:spacing w:val="-1"/>
          <w:sz w:val="22"/>
          <w:szCs w:val="22"/>
        </w:rPr>
        <w:t>kapcsolataira.</w:t>
      </w:r>
    </w:p>
    <w:p w:rsidR="00CF6EAA" w:rsidRPr="00FC14F3" w:rsidRDefault="00CF6EAA" w:rsidP="00CF6EAA">
      <w:pPr>
        <w:pStyle w:val="BodyText"/>
        <w:ind w:right="121" w:firstLine="720"/>
        <w:rPr>
          <w:sz w:val="22"/>
          <w:szCs w:val="22"/>
        </w:rPr>
      </w:pPr>
      <w:r w:rsidRPr="00FC14F3">
        <w:rPr>
          <w:sz w:val="22"/>
          <w:szCs w:val="22"/>
        </w:rPr>
        <w:t>Kerüljük</w:t>
      </w:r>
      <w:r w:rsidRPr="00FC14F3">
        <w:rPr>
          <w:spacing w:val="-1"/>
          <w:sz w:val="22"/>
          <w:szCs w:val="22"/>
        </w:rPr>
        <w:t>azelavultnyelvi/módszertaniformákat,vizsgáljukmeg</w:t>
      </w:r>
      <w:r w:rsidRPr="00FC14F3">
        <w:rPr>
          <w:sz w:val="22"/>
          <w:szCs w:val="22"/>
        </w:rPr>
        <w:t>az</w:t>
      </w:r>
      <w:r w:rsidRPr="00FC14F3">
        <w:rPr>
          <w:spacing w:val="-1"/>
          <w:sz w:val="22"/>
          <w:szCs w:val="22"/>
        </w:rPr>
        <w:t>elbeszélőipozíciókat,</w:t>
      </w:r>
      <w:r w:rsidRPr="00FC14F3">
        <w:rPr>
          <w:sz w:val="22"/>
          <w:szCs w:val="22"/>
        </w:rPr>
        <w:t xml:space="preserve"> a tanulók </w:t>
      </w:r>
      <w:r w:rsidRPr="00FC14F3">
        <w:rPr>
          <w:spacing w:val="-1"/>
          <w:sz w:val="22"/>
          <w:szCs w:val="22"/>
        </w:rPr>
        <w:t>fedezzék</w:t>
      </w:r>
      <w:r w:rsidRPr="00FC14F3">
        <w:rPr>
          <w:sz w:val="22"/>
          <w:szCs w:val="22"/>
        </w:rPr>
        <w:t xml:space="preserve"> fel egyes </w:t>
      </w:r>
      <w:r w:rsidRPr="00FC14F3">
        <w:rPr>
          <w:spacing w:val="-1"/>
          <w:sz w:val="22"/>
          <w:szCs w:val="22"/>
        </w:rPr>
        <w:t>műnemek/műfajokkarakterjegyeit</w:t>
      </w:r>
      <w:r w:rsidRPr="00FC14F3">
        <w:rPr>
          <w:sz w:val="22"/>
          <w:szCs w:val="22"/>
        </w:rPr>
        <w:t xml:space="preserve"> stb.</w:t>
      </w:r>
    </w:p>
    <w:p w:rsidR="00CF6EAA" w:rsidRPr="00FC14F3" w:rsidRDefault="00CF6EAA" w:rsidP="00CF6EAA">
      <w:pPr>
        <w:pStyle w:val="BodyText"/>
        <w:ind w:right="120" w:firstLine="720"/>
        <w:rPr>
          <w:sz w:val="22"/>
          <w:szCs w:val="22"/>
        </w:rPr>
      </w:pPr>
      <w:r w:rsidRPr="00FC14F3">
        <w:rPr>
          <w:sz w:val="22"/>
          <w:szCs w:val="22"/>
        </w:rPr>
        <w:lastRenderedPageBreak/>
        <w:t>A</w:t>
      </w:r>
      <w:r w:rsidRPr="00FC14F3">
        <w:rPr>
          <w:spacing w:val="-1"/>
          <w:sz w:val="22"/>
          <w:szCs w:val="22"/>
        </w:rPr>
        <w:t>szövegértelmezéssorántárjuk</w:t>
      </w:r>
      <w:r w:rsidRPr="00FC14F3">
        <w:rPr>
          <w:sz w:val="22"/>
          <w:szCs w:val="22"/>
        </w:rPr>
        <w:t>fela</w:t>
      </w:r>
      <w:r w:rsidRPr="00FC14F3">
        <w:rPr>
          <w:spacing w:val="-1"/>
          <w:sz w:val="22"/>
          <w:szCs w:val="22"/>
        </w:rPr>
        <w:t>stilisztikai</w:t>
      </w:r>
      <w:r w:rsidRPr="00FC14F3">
        <w:rPr>
          <w:sz w:val="22"/>
          <w:szCs w:val="22"/>
        </w:rPr>
        <w:t>eszközökés</w:t>
      </w:r>
      <w:r w:rsidRPr="00FC14F3">
        <w:rPr>
          <w:spacing w:val="-1"/>
          <w:sz w:val="22"/>
          <w:szCs w:val="22"/>
        </w:rPr>
        <w:t>alakzatokszövegszervező</w:t>
      </w:r>
      <w:r w:rsidRPr="00FC14F3">
        <w:rPr>
          <w:sz w:val="22"/>
          <w:szCs w:val="22"/>
        </w:rPr>
        <w:t>funkcióját,</w:t>
      </w:r>
      <w:r w:rsidRPr="00FC14F3">
        <w:rPr>
          <w:spacing w:val="-1"/>
          <w:sz w:val="22"/>
          <w:szCs w:val="22"/>
        </w:rPr>
        <w:t>jelentésalkotószerepét,</w:t>
      </w:r>
      <w:r w:rsidRPr="00FC14F3">
        <w:rPr>
          <w:sz w:val="22"/>
          <w:szCs w:val="22"/>
        </w:rPr>
        <w:t>neszabályokatés</w:t>
      </w:r>
      <w:r w:rsidRPr="00FC14F3">
        <w:rPr>
          <w:spacing w:val="-1"/>
          <w:sz w:val="22"/>
          <w:szCs w:val="22"/>
        </w:rPr>
        <w:t>törvényszerűségekettanítsunk.</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85" w:right="103"/>
        <w:jc w:val="center"/>
        <w:rPr>
          <w:sz w:val="22"/>
          <w:szCs w:val="22"/>
        </w:rPr>
      </w:pPr>
      <w:r w:rsidRPr="00FC14F3">
        <w:rPr>
          <w:sz w:val="22"/>
          <w:szCs w:val="22"/>
        </w:rPr>
        <w:t xml:space="preserve">A </w:t>
      </w:r>
      <w:r w:rsidRPr="00FC14F3">
        <w:rPr>
          <w:spacing w:val="-1"/>
          <w:sz w:val="22"/>
          <w:szCs w:val="22"/>
        </w:rPr>
        <w:t>KIFEJEZŐKÉSZSÉG</w:t>
      </w:r>
      <w:r w:rsidRPr="00FC14F3">
        <w:rPr>
          <w:sz w:val="22"/>
          <w:szCs w:val="22"/>
        </w:rPr>
        <w:t xml:space="preserve"> FEJLESZTÉSE</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20" w:firstLine="720"/>
        <w:rPr>
          <w:sz w:val="22"/>
          <w:szCs w:val="22"/>
        </w:rPr>
      </w:pPr>
      <w:r w:rsidRPr="00FC14F3">
        <w:rPr>
          <w:sz w:val="22"/>
          <w:szCs w:val="22"/>
        </w:rPr>
        <w:t>Atanulók</w:t>
      </w:r>
      <w:r w:rsidRPr="00FC14F3">
        <w:rPr>
          <w:spacing w:val="-1"/>
          <w:sz w:val="22"/>
          <w:szCs w:val="22"/>
        </w:rPr>
        <w:t>alkalmazzák</w:t>
      </w:r>
      <w:r w:rsidRPr="00FC14F3">
        <w:rPr>
          <w:sz w:val="22"/>
          <w:szCs w:val="22"/>
        </w:rPr>
        <w:t>az</w:t>
      </w:r>
      <w:r w:rsidRPr="00FC14F3">
        <w:rPr>
          <w:spacing w:val="-1"/>
          <w:sz w:val="22"/>
          <w:szCs w:val="22"/>
        </w:rPr>
        <w:t>irodalmibeszédmódokróltanultakat</w:t>
      </w:r>
      <w:r w:rsidRPr="00FC14F3">
        <w:rPr>
          <w:sz w:val="22"/>
          <w:szCs w:val="22"/>
        </w:rPr>
        <w:t>szóbeliésírásbeligyakorlataik során.</w:t>
      </w:r>
    </w:p>
    <w:p w:rsidR="00CF6EAA" w:rsidRPr="00FC14F3" w:rsidRDefault="00CF6EAA" w:rsidP="00CF6EAA">
      <w:pPr>
        <w:pStyle w:val="BodyText"/>
        <w:spacing w:before="69"/>
        <w:ind w:right="119" w:firstLine="720"/>
        <w:rPr>
          <w:sz w:val="22"/>
          <w:szCs w:val="22"/>
        </w:rPr>
      </w:pPr>
      <w:r w:rsidRPr="00FC14F3">
        <w:rPr>
          <w:sz w:val="22"/>
          <w:szCs w:val="22"/>
        </w:rPr>
        <w:t>Gyakoroltassukatanulókkalakülönböző</w:t>
      </w:r>
      <w:r w:rsidRPr="00FC14F3">
        <w:rPr>
          <w:spacing w:val="-1"/>
          <w:sz w:val="22"/>
          <w:szCs w:val="22"/>
        </w:rPr>
        <w:t>élethelyzetekbenfelhasználható</w:t>
      </w:r>
      <w:r w:rsidRPr="00FC14F3">
        <w:rPr>
          <w:sz w:val="22"/>
          <w:szCs w:val="22"/>
        </w:rPr>
        <w:t>szövegek</w:t>
      </w:r>
      <w:r w:rsidRPr="00FC14F3">
        <w:rPr>
          <w:spacing w:val="-1"/>
          <w:sz w:val="22"/>
          <w:szCs w:val="22"/>
        </w:rPr>
        <w:t>megfogalmazását:különfélekérvények,űrlapokkitöltésénekmódozatait,</w:t>
      </w:r>
      <w:r w:rsidRPr="00FC14F3">
        <w:rPr>
          <w:sz w:val="22"/>
          <w:szCs w:val="22"/>
        </w:rPr>
        <w:t>írassunk</w:t>
      </w:r>
      <w:r w:rsidRPr="00FC14F3">
        <w:rPr>
          <w:spacing w:val="-1"/>
          <w:sz w:val="22"/>
          <w:szCs w:val="22"/>
        </w:rPr>
        <w:t>önéletrajzot</w:t>
      </w:r>
      <w:r w:rsidRPr="00FC14F3">
        <w:rPr>
          <w:sz w:val="22"/>
          <w:szCs w:val="22"/>
        </w:rPr>
        <w:t>(az</w:t>
      </w:r>
      <w:r w:rsidRPr="00FC14F3">
        <w:rPr>
          <w:spacing w:val="-1"/>
          <w:sz w:val="22"/>
          <w:szCs w:val="22"/>
        </w:rPr>
        <w:t>iskolaieredmények,szereplésekfeltüntetésével,</w:t>
      </w:r>
      <w:r w:rsidRPr="00FC14F3">
        <w:rPr>
          <w:sz w:val="22"/>
          <w:szCs w:val="22"/>
        </w:rPr>
        <w:t>iskolánkívüli</w:t>
      </w:r>
      <w:r w:rsidRPr="00FC14F3">
        <w:rPr>
          <w:spacing w:val="-1"/>
          <w:sz w:val="22"/>
          <w:szCs w:val="22"/>
        </w:rPr>
        <w:t>tevékenységekfelsorolásával,érdeklődési</w:t>
      </w:r>
      <w:r w:rsidRPr="00FC14F3">
        <w:rPr>
          <w:sz w:val="22"/>
          <w:szCs w:val="22"/>
        </w:rPr>
        <w:t xml:space="preserve"> kör </w:t>
      </w:r>
      <w:r w:rsidRPr="00FC14F3">
        <w:rPr>
          <w:spacing w:val="-1"/>
          <w:sz w:val="22"/>
          <w:szCs w:val="22"/>
        </w:rPr>
        <w:t>stb.bemutatásával).</w:t>
      </w:r>
    </w:p>
    <w:p w:rsidR="00CF6EAA" w:rsidRPr="00FC14F3" w:rsidRDefault="00CF6EAA" w:rsidP="00CF6EAA">
      <w:pPr>
        <w:pStyle w:val="BodyText"/>
        <w:ind w:right="120" w:firstLine="720"/>
        <w:rPr>
          <w:sz w:val="22"/>
          <w:szCs w:val="22"/>
        </w:rPr>
      </w:pPr>
      <w:r w:rsidRPr="00FC14F3">
        <w:rPr>
          <w:sz w:val="22"/>
          <w:szCs w:val="22"/>
        </w:rPr>
        <w:t>Írásbeli</w:t>
      </w:r>
      <w:r w:rsidRPr="00FC14F3">
        <w:rPr>
          <w:spacing w:val="-1"/>
          <w:sz w:val="22"/>
          <w:szCs w:val="22"/>
        </w:rPr>
        <w:t>gyakorlatokbanfogalmazzanak</w:t>
      </w:r>
      <w:r w:rsidRPr="00FC14F3">
        <w:rPr>
          <w:sz w:val="22"/>
          <w:szCs w:val="22"/>
        </w:rPr>
        <w:t>atanulókképtelen(nonszensz)</w:t>
      </w:r>
      <w:r w:rsidRPr="00FC14F3">
        <w:rPr>
          <w:spacing w:val="-1"/>
          <w:sz w:val="22"/>
          <w:szCs w:val="22"/>
        </w:rPr>
        <w:t>apróhirdetéseket.</w:t>
      </w:r>
    </w:p>
    <w:p w:rsidR="00CF6EAA" w:rsidRPr="00FC14F3" w:rsidRDefault="00CF6EAA" w:rsidP="00CF6EAA">
      <w:pPr>
        <w:pStyle w:val="BodyText"/>
        <w:ind w:right="121" w:firstLine="720"/>
        <w:rPr>
          <w:sz w:val="22"/>
          <w:szCs w:val="22"/>
        </w:rPr>
      </w:pPr>
      <w:r w:rsidRPr="00FC14F3">
        <w:rPr>
          <w:sz w:val="22"/>
          <w:szCs w:val="22"/>
        </w:rPr>
        <w:t>Rendezzünk</w:t>
      </w:r>
      <w:r w:rsidRPr="00FC14F3">
        <w:rPr>
          <w:spacing w:val="-1"/>
          <w:sz w:val="22"/>
          <w:szCs w:val="22"/>
        </w:rPr>
        <w:t>„vitaórákat”,</w:t>
      </w:r>
      <w:r w:rsidRPr="00FC14F3">
        <w:rPr>
          <w:sz w:val="22"/>
          <w:szCs w:val="22"/>
        </w:rPr>
        <w:t>ahol</w:t>
      </w:r>
      <w:r w:rsidRPr="00FC14F3">
        <w:rPr>
          <w:spacing w:val="-1"/>
          <w:sz w:val="22"/>
          <w:szCs w:val="22"/>
        </w:rPr>
        <w:t>értékeljük</w:t>
      </w:r>
      <w:r w:rsidRPr="00FC14F3">
        <w:rPr>
          <w:sz w:val="22"/>
          <w:szCs w:val="22"/>
        </w:rPr>
        <w:t>afelszólalók</w:t>
      </w:r>
      <w:r w:rsidRPr="00FC14F3">
        <w:rPr>
          <w:spacing w:val="-1"/>
          <w:sz w:val="22"/>
          <w:szCs w:val="22"/>
        </w:rPr>
        <w:t>hangnemét,</w:t>
      </w:r>
      <w:r w:rsidRPr="00FC14F3">
        <w:rPr>
          <w:sz w:val="22"/>
          <w:szCs w:val="22"/>
        </w:rPr>
        <w:t>a</w:t>
      </w:r>
      <w:r w:rsidRPr="00FC14F3">
        <w:rPr>
          <w:spacing w:val="-1"/>
          <w:sz w:val="22"/>
          <w:szCs w:val="22"/>
        </w:rPr>
        <w:t>megnyilatkozásokcéltudatosságátstb.</w:t>
      </w:r>
    </w:p>
    <w:p w:rsidR="00CF6EAA" w:rsidRPr="00FC14F3" w:rsidRDefault="00CF6EAA" w:rsidP="00CF6EAA">
      <w:pPr>
        <w:pStyle w:val="BodyText"/>
        <w:ind w:right="120" w:firstLine="720"/>
        <w:rPr>
          <w:sz w:val="22"/>
          <w:szCs w:val="22"/>
        </w:rPr>
      </w:pPr>
      <w:r w:rsidRPr="00FC14F3">
        <w:rPr>
          <w:sz w:val="22"/>
          <w:szCs w:val="22"/>
        </w:rPr>
        <w:t>Nézzünk</w:t>
      </w:r>
      <w:r w:rsidRPr="00FC14F3">
        <w:rPr>
          <w:spacing w:val="-1"/>
          <w:sz w:val="22"/>
          <w:szCs w:val="22"/>
        </w:rPr>
        <w:t>meg(lehetőségekhezmérten)színházi</w:t>
      </w:r>
      <w:r w:rsidRPr="00FC14F3">
        <w:rPr>
          <w:sz w:val="22"/>
          <w:szCs w:val="22"/>
        </w:rPr>
        <w:t>előadásokat,</w:t>
      </w:r>
      <w:r w:rsidRPr="00FC14F3">
        <w:rPr>
          <w:spacing w:val="-1"/>
          <w:sz w:val="22"/>
          <w:szCs w:val="22"/>
        </w:rPr>
        <w:t>majd</w:t>
      </w:r>
      <w:r w:rsidRPr="00FC14F3">
        <w:rPr>
          <w:sz w:val="22"/>
          <w:szCs w:val="22"/>
        </w:rPr>
        <w:t>beszéljünka</w:t>
      </w:r>
      <w:r w:rsidRPr="00FC14F3">
        <w:rPr>
          <w:spacing w:val="-1"/>
          <w:sz w:val="22"/>
          <w:szCs w:val="22"/>
        </w:rPr>
        <w:t>színpadinyelvről,</w:t>
      </w:r>
      <w:r w:rsidRPr="00FC14F3">
        <w:rPr>
          <w:sz w:val="22"/>
          <w:szCs w:val="22"/>
        </w:rPr>
        <w:t>az</w:t>
      </w:r>
      <w:r w:rsidRPr="00FC14F3">
        <w:rPr>
          <w:spacing w:val="-1"/>
          <w:sz w:val="22"/>
          <w:szCs w:val="22"/>
        </w:rPr>
        <w:t>előadásmenetéről,díszletről,gesztusokról,kiemeltjelenetekről,</w:t>
      </w:r>
      <w:r w:rsidRPr="00FC14F3">
        <w:rPr>
          <w:sz w:val="22"/>
          <w:szCs w:val="22"/>
        </w:rPr>
        <w:t xml:space="preserve">színészi </w:t>
      </w:r>
      <w:r w:rsidRPr="00FC14F3">
        <w:rPr>
          <w:spacing w:val="-1"/>
          <w:sz w:val="22"/>
          <w:szCs w:val="22"/>
        </w:rPr>
        <w:t>alakításokról,jelmezekről</w:t>
      </w:r>
      <w:r w:rsidRPr="00FC14F3">
        <w:rPr>
          <w:sz w:val="22"/>
          <w:szCs w:val="22"/>
        </w:rPr>
        <w:t xml:space="preserve"> stb.</w:t>
      </w:r>
    </w:p>
    <w:p w:rsidR="00CF6EAA" w:rsidRPr="00FC14F3" w:rsidRDefault="00CF6EAA" w:rsidP="00CF6EAA">
      <w:pPr>
        <w:pStyle w:val="BodyText"/>
        <w:ind w:left="820"/>
        <w:rPr>
          <w:sz w:val="22"/>
          <w:szCs w:val="22"/>
        </w:rPr>
      </w:pPr>
      <w:r w:rsidRPr="00FC14F3">
        <w:rPr>
          <w:sz w:val="22"/>
          <w:szCs w:val="22"/>
        </w:rPr>
        <w:t xml:space="preserve">Szóban vagy írásban </w:t>
      </w:r>
      <w:r w:rsidRPr="00FC14F3">
        <w:rPr>
          <w:spacing w:val="-1"/>
          <w:sz w:val="22"/>
          <w:szCs w:val="22"/>
        </w:rPr>
        <w:t>mutassunk</w:t>
      </w:r>
      <w:r w:rsidRPr="00FC14F3">
        <w:rPr>
          <w:sz w:val="22"/>
          <w:szCs w:val="22"/>
        </w:rPr>
        <w:t xml:space="preserve"> beegy-egy </w:t>
      </w:r>
      <w:r w:rsidRPr="00FC14F3">
        <w:rPr>
          <w:spacing w:val="-1"/>
          <w:sz w:val="22"/>
          <w:szCs w:val="22"/>
        </w:rPr>
        <w:t>várost,készítsünk</w:t>
      </w:r>
      <w:r w:rsidRPr="00FC14F3">
        <w:rPr>
          <w:sz w:val="22"/>
          <w:szCs w:val="22"/>
        </w:rPr>
        <w:t xml:space="preserve"> belföldi </w:t>
      </w:r>
      <w:r w:rsidRPr="00FC14F3">
        <w:rPr>
          <w:spacing w:val="-1"/>
          <w:sz w:val="22"/>
          <w:szCs w:val="22"/>
        </w:rPr>
        <w:t>útitervet.</w:t>
      </w:r>
    </w:p>
    <w:p w:rsidR="00CF6EAA" w:rsidRPr="00FC14F3" w:rsidRDefault="00CF6EAA" w:rsidP="00CF6EAA">
      <w:pPr>
        <w:pStyle w:val="BodyText"/>
        <w:ind w:right="117" w:firstLine="720"/>
        <w:rPr>
          <w:sz w:val="22"/>
          <w:szCs w:val="22"/>
        </w:rPr>
      </w:pPr>
      <w:r w:rsidRPr="00FC14F3">
        <w:rPr>
          <w:sz w:val="22"/>
          <w:szCs w:val="22"/>
        </w:rPr>
        <w:t>A</w:t>
      </w:r>
      <w:r w:rsidRPr="00FC14F3">
        <w:rPr>
          <w:spacing w:val="-1"/>
          <w:sz w:val="22"/>
          <w:szCs w:val="22"/>
        </w:rPr>
        <w:t>fogalmazás</w:t>
      </w:r>
      <w:r w:rsidRPr="00FC14F3">
        <w:rPr>
          <w:sz w:val="22"/>
          <w:szCs w:val="22"/>
        </w:rPr>
        <w:t>írásátelőzze</w:t>
      </w:r>
      <w:r w:rsidRPr="00FC14F3">
        <w:rPr>
          <w:spacing w:val="-1"/>
          <w:sz w:val="22"/>
          <w:szCs w:val="22"/>
        </w:rPr>
        <w:t>megvázlatkészítés.</w:t>
      </w:r>
      <w:r w:rsidRPr="00FC14F3">
        <w:rPr>
          <w:sz w:val="22"/>
          <w:szCs w:val="22"/>
        </w:rPr>
        <w:t>Nem</w:t>
      </w:r>
      <w:r w:rsidRPr="00FC14F3">
        <w:rPr>
          <w:spacing w:val="-1"/>
          <w:sz w:val="22"/>
          <w:szCs w:val="22"/>
        </w:rPr>
        <w:t>feltétlenül</w:t>
      </w:r>
      <w:r w:rsidRPr="00FC14F3">
        <w:rPr>
          <w:sz w:val="22"/>
          <w:szCs w:val="22"/>
        </w:rPr>
        <w:t>kellhosszú</w:t>
      </w:r>
      <w:r w:rsidRPr="00FC14F3">
        <w:rPr>
          <w:spacing w:val="-1"/>
          <w:sz w:val="22"/>
          <w:szCs w:val="22"/>
        </w:rPr>
        <w:t>fogalmazásokbabocsátkoznunk,</w:t>
      </w:r>
      <w:r w:rsidRPr="00FC14F3">
        <w:rPr>
          <w:sz w:val="22"/>
          <w:szCs w:val="22"/>
        </w:rPr>
        <w:t>egy-egyóra</w:t>
      </w:r>
      <w:r w:rsidRPr="00FC14F3">
        <w:rPr>
          <w:spacing w:val="-1"/>
          <w:sz w:val="22"/>
          <w:szCs w:val="22"/>
        </w:rPr>
        <w:t>keretén</w:t>
      </w:r>
      <w:r w:rsidRPr="00FC14F3">
        <w:rPr>
          <w:sz w:val="22"/>
          <w:szCs w:val="22"/>
        </w:rPr>
        <w:t>belülaszöveghez</w:t>
      </w:r>
      <w:r w:rsidRPr="00FC14F3">
        <w:rPr>
          <w:spacing w:val="-1"/>
          <w:sz w:val="22"/>
          <w:szCs w:val="22"/>
        </w:rPr>
        <w:t>kapcsolódóankitérhetünk</w:t>
      </w:r>
      <w:r w:rsidRPr="00FC14F3">
        <w:rPr>
          <w:sz w:val="22"/>
          <w:szCs w:val="22"/>
        </w:rPr>
        <w:t>egy</w:t>
      </w:r>
      <w:r w:rsidRPr="00FC14F3">
        <w:rPr>
          <w:spacing w:val="-1"/>
          <w:sz w:val="22"/>
          <w:szCs w:val="22"/>
        </w:rPr>
        <w:t>szegmentum</w:t>
      </w:r>
      <w:r w:rsidRPr="00FC14F3">
        <w:rPr>
          <w:sz w:val="22"/>
          <w:szCs w:val="22"/>
        </w:rPr>
        <w:t>részletesleírására,</w:t>
      </w:r>
      <w:r w:rsidRPr="00FC14F3">
        <w:rPr>
          <w:spacing w:val="-1"/>
          <w:sz w:val="22"/>
          <w:szCs w:val="22"/>
        </w:rPr>
        <w:t>párbeszédszerkesztésére,</w:t>
      </w:r>
      <w:r w:rsidRPr="00FC14F3">
        <w:rPr>
          <w:sz w:val="22"/>
          <w:szCs w:val="22"/>
        </w:rPr>
        <w:t>egy</w:t>
      </w:r>
      <w:r w:rsidRPr="00FC14F3">
        <w:rPr>
          <w:spacing w:val="-1"/>
          <w:sz w:val="22"/>
          <w:szCs w:val="22"/>
        </w:rPr>
        <w:t>mozzanatrészletezésére,</w:t>
      </w:r>
      <w:r w:rsidRPr="00FC14F3">
        <w:rPr>
          <w:sz w:val="22"/>
          <w:szCs w:val="22"/>
        </w:rPr>
        <w:t>egy</w:t>
      </w:r>
      <w:r w:rsidRPr="00FC14F3">
        <w:rPr>
          <w:spacing w:val="-1"/>
          <w:sz w:val="22"/>
          <w:szCs w:val="22"/>
        </w:rPr>
        <w:t>humorosjelenetleírására,egyperceseklétrehozására,ismeretterjesztő</w:t>
      </w:r>
      <w:r w:rsidRPr="00FC14F3">
        <w:rPr>
          <w:sz w:val="22"/>
          <w:szCs w:val="22"/>
        </w:rPr>
        <w:t>szöveg</w:t>
      </w:r>
      <w:r w:rsidRPr="00FC14F3">
        <w:rPr>
          <w:spacing w:val="-1"/>
          <w:sz w:val="22"/>
          <w:szCs w:val="22"/>
        </w:rPr>
        <w:t>megírására(képtelen</w:t>
      </w:r>
      <w:r w:rsidRPr="00FC14F3">
        <w:rPr>
          <w:sz w:val="22"/>
          <w:szCs w:val="22"/>
        </w:rPr>
        <w:t>dolgokról),egy</w:t>
      </w:r>
      <w:r w:rsidRPr="00FC14F3">
        <w:rPr>
          <w:spacing w:val="-1"/>
          <w:sz w:val="22"/>
          <w:szCs w:val="22"/>
        </w:rPr>
        <w:t>groteszk,</w:t>
      </w:r>
      <w:r w:rsidRPr="00FC14F3">
        <w:rPr>
          <w:sz w:val="22"/>
          <w:szCs w:val="22"/>
        </w:rPr>
        <w:t>abszurdvagyironikus</w:t>
      </w:r>
      <w:r w:rsidRPr="00FC14F3">
        <w:rPr>
          <w:spacing w:val="-1"/>
          <w:sz w:val="22"/>
          <w:szCs w:val="22"/>
        </w:rPr>
        <w:t>szituációmegfogalmazására.</w:t>
      </w:r>
    </w:p>
    <w:p w:rsidR="00CF6EAA" w:rsidRPr="00FC14F3" w:rsidRDefault="00CF6EAA" w:rsidP="00CF6EAA">
      <w:pPr>
        <w:spacing w:before="2"/>
        <w:rPr>
          <w:rFonts w:ascii="Times New Roman" w:eastAsia="Times New Roman" w:hAnsi="Times New Roman" w:cs="Times New Roman"/>
        </w:rPr>
      </w:pPr>
    </w:p>
    <w:p w:rsidR="00CF6EAA" w:rsidRPr="00FC14F3" w:rsidRDefault="00CF6EAA" w:rsidP="00CF6EAA">
      <w:pPr>
        <w:pStyle w:val="Heading1"/>
        <w:rPr>
          <w:rFonts w:ascii="Times New Roman" w:hAnsi="Times New Roman" w:cs="Times New Roman"/>
          <w:b w:val="0"/>
          <w:bCs w:val="0"/>
          <w:sz w:val="22"/>
          <w:szCs w:val="22"/>
        </w:rPr>
      </w:pPr>
      <w:r w:rsidRPr="00FC14F3">
        <w:rPr>
          <w:rFonts w:ascii="Times New Roman" w:hAnsi="Times New Roman" w:cs="Times New Roman"/>
          <w:spacing w:val="-1"/>
          <w:sz w:val="22"/>
          <w:szCs w:val="22"/>
        </w:rPr>
        <w:t>Megjegyzés:</w:t>
      </w:r>
    </w:p>
    <w:p w:rsidR="00CF6EAA" w:rsidRPr="00FC14F3" w:rsidRDefault="00CF6EAA" w:rsidP="00CF6EAA">
      <w:pPr>
        <w:spacing w:before="9"/>
        <w:rPr>
          <w:rFonts w:ascii="Times New Roman" w:eastAsia="Times New Roman" w:hAnsi="Times New Roman" w:cs="Times New Roman"/>
        </w:rPr>
      </w:pPr>
    </w:p>
    <w:p w:rsidR="00CF6EAA" w:rsidRPr="00FC14F3" w:rsidRDefault="00CF6EAA" w:rsidP="00CF6EAA">
      <w:pPr>
        <w:pStyle w:val="BodyText"/>
        <w:ind w:right="2127"/>
        <w:rPr>
          <w:sz w:val="22"/>
          <w:szCs w:val="22"/>
        </w:rPr>
      </w:pPr>
      <w:r w:rsidRPr="00FC14F3">
        <w:rPr>
          <w:sz w:val="22"/>
          <w:szCs w:val="22"/>
        </w:rPr>
        <w:t xml:space="preserve">Nyolc </w:t>
      </w:r>
      <w:r w:rsidRPr="00FC14F3">
        <w:rPr>
          <w:spacing w:val="-1"/>
          <w:sz w:val="22"/>
          <w:szCs w:val="22"/>
        </w:rPr>
        <w:t>írásbelifeladat</w:t>
      </w:r>
      <w:r w:rsidRPr="00FC14F3">
        <w:rPr>
          <w:sz w:val="22"/>
          <w:szCs w:val="22"/>
        </w:rPr>
        <w:t xml:space="preserve"> ésazok órán</w:t>
      </w:r>
      <w:r w:rsidRPr="00FC14F3">
        <w:rPr>
          <w:spacing w:val="-1"/>
          <w:sz w:val="22"/>
          <w:szCs w:val="22"/>
        </w:rPr>
        <w:t xml:space="preserve"> történőmegbeszélése,értékelése.</w:t>
      </w:r>
      <w:r w:rsidRPr="00FC14F3">
        <w:rPr>
          <w:sz w:val="22"/>
          <w:szCs w:val="22"/>
        </w:rPr>
        <w:t xml:space="preserve">Négy </w:t>
      </w:r>
      <w:r w:rsidRPr="00FC14F3">
        <w:rPr>
          <w:spacing w:val="-1"/>
          <w:sz w:val="22"/>
          <w:szCs w:val="22"/>
        </w:rPr>
        <w:t xml:space="preserve">iskolai </w:t>
      </w:r>
      <w:r w:rsidRPr="00FC14F3">
        <w:rPr>
          <w:sz w:val="22"/>
          <w:szCs w:val="22"/>
        </w:rPr>
        <w:t>dolgozat.</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100"/>
        <w:rPr>
          <w:sz w:val="22"/>
          <w:szCs w:val="22"/>
        </w:rPr>
      </w:pPr>
      <w:r w:rsidRPr="00FC14F3">
        <w:rPr>
          <w:sz w:val="22"/>
          <w:szCs w:val="22"/>
        </w:rPr>
        <w:t>A tanuló:</w:t>
      </w:r>
      <w:r w:rsidRPr="00FC14F3">
        <w:rPr>
          <w:spacing w:val="-1"/>
          <w:sz w:val="22"/>
          <w:szCs w:val="22"/>
        </w:rPr>
        <w:t>VÁRHATÓEREDMÉNYEK</w:t>
      </w:r>
      <w:r w:rsidRPr="00FC14F3">
        <w:rPr>
          <w:sz w:val="22"/>
          <w:szCs w:val="22"/>
        </w:rPr>
        <w:t xml:space="preserve"> AZ ÁLTALÁNOS </w:t>
      </w:r>
      <w:r w:rsidRPr="00FC14F3">
        <w:rPr>
          <w:spacing w:val="-1"/>
          <w:sz w:val="22"/>
          <w:szCs w:val="22"/>
        </w:rPr>
        <w:t>ISKOLA</w:t>
      </w:r>
      <w:r w:rsidRPr="00FC14F3">
        <w:rPr>
          <w:sz w:val="22"/>
          <w:szCs w:val="22"/>
        </w:rPr>
        <w:t xml:space="preserve"> VÉGÉN</w:t>
      </w:r>
    </w:p>
    <w:p w:rsidR="00CF6EAA" w:rsidRPr="00FC14F3" w:rsidRDefault="00CF6EAA" w:rsidP="00CF6EAA">
      <w:pPr>
        <w:pStyle w:val="BodyText"/>
        <w:widowControl w:val="0"/>
        <w:numPr>
          <w:ilvl w:val="0"/>
          <w:numId w:val="157"/>
        </w:numPr>
        <w:tabs>
          <w:tab w:val="left" w:pos="1181"/>
        </w:tabs>
        <w:spacing w:line="275" w:lineRule="exact"/>
        <w:jc w:val="left"/>
        <w:rPr>
          <w:sz w:val="22"/>
          <w:szCs w:val="22"/>
        </w:rPr>
      </w:pPr>
      <w:r w:rsidRPr="00FC14F3">
        <w:rPr>
          <w:spacing w:val="-1"/>
          <w:sz w:val="22"/>
          <w:szCs w:val="22"/>
        </w:rPr>
        <w:t>felismeri</w:t>
      </w:r>
      <w:r w:rsidRPr="00FC14F3">
        <w:rPr>
          <w:sz w:val="22"/>
          <w:szCs w:val="22"/>
        </w:rPr>
        <w:t xml:space="preserve"> a </w:t>
      </w:r>
      <w:r w:rsidRPr="00FC14F3">
        <w:rPr>
          <w:spacing w:val="-1"/>
          <w:sz w:val="22"/>
          <w:szCs w:val="22"/>
        </w:rPr>
        <w:t xml:space="preserve">szófajokfajtáit,helyesen </w:t>
      </w:r>
      <w:r w:rsidRPr="00FC14F3">
        <w:rPr>
          <w:sz w:val="22"/>
          <w:szCs w:val="22"/>
        </w:rPr>
        <w:t>használja őket szóbanésírásban,</w:t>
      </w:r>
    </w:p>
    <w:p w:rsidR="00CF6EAA" w:rsidRPr="00FC14F3" w:rsidRDefault="00CF6EAA" w:rsidP="00CF6EAA">
      <w:pPr>
        <w:pStyle w:val="BodyText"/>
        <w:widowControl w:val="0"/>
        <w:numPr>
          <w:ilvl w:val="0"/>
          <w:numId w:val="157"/>
        </w:numPr>
        <w:tabs>
          <w:tab w:val="left" w:pos="1181"/>
        </w:tabs>
        <w:ind w:right="687"/>
        <w:jc w:val="left"/>
        <w:rPr>
          <w:sz w:val="22"/>
          <w:szCs w:val="22"/>
        </w:rPr>
      </w:pPr>
      <w:r w:rsidRPr="00FC14F3">
        <w:rPr>
          <w:sz w:val="22"/>
          <w:szCs w:val="22"/>
        </w:rPr>
        <w:t xml:space="preserve">az </w:t>
      </w:r>
      <w:r w:rsidRPr="00FC14F3">
        <w:rPr>
          <w:spacing w:val="-1"/>
          <w:sz w:val="22"/>
          <w:szCs w:val="22"/>
        </w:rPr>
        <w:t>ismeretlenszövegeket</w:t>
      </w:r>
      <w:r w:rsidRPr="00FC14F3">
        <w:rPr>
          <w:sz w:val="22"/>
          <w:szCs w:val="22"/>
        </w:rPr>
        <w:t xml:space="preserve"> is </w:t>
      </w:r>
      <w:r w:rsidRPr="00FC14F3">
        <w:rPr>
          <w:spacing w:val="-1"/>
          <w:sz w:val="22"/>
          <w:szCs w:val="22"/>
        </w:rPr>
        <w:t>folyamatosan</w:t>
      </w:r>
      <w:r w:rsidRPr="00FC14F3">
        <w:rPr>
          <w:sz w:val="22"/>
          <w:szCs w:val="22"/>
        </w:rPr>
        <w:t xml:space="preserve"> tudja olvasni, ki</w:t>
      </w:r>
      <w:r w:rsidRPr="00FC14F3">
        <w:rPr>
          <w:spacing w:val="-1"/>
          <w:sz w:val="22"/>
          <w:szCs w:val="22"/>
        </w:rPr>
        <w:t xml:space="preserve"> tudjaemelni</w:t>
      </w:r>
      <w:r w:rsidRPr="00FC14F3">
        <w:rPr>
          <w:sz w:val="22"/>
          <w:szCs w:val="22"/>
        </w:rPr>
        <w:t xml:space="preserve"> alényegi</w:t>
      </w:r>
      <w:r w:rsidRPr="00FC14F3">
        <w:rPr>
          <w:spacing w:val="-1"/>
          <w:sz w:val="22"/>
          <w:szCs w:val="22"/>
        </w:rPr>
        <w:t xml:space="preserve"> tartalmát,</w:t>
      </w:r>
      <w:r w:rsidRPr="00FC14F3">
        <w:rPr>
          <w:sz w:val="22"/>
          <w:szCs w:val="22"/>
        </w:rPr>
        <w:t xml:space="preserve"> az epikus </w:t>
      </w:r>
      <w:r w:rsidRPr="00FC14F3">
        <w:rPr>
          <w:spacing w:val="-1"/>
          <w:sz w:val="22"/>
          <w:szCs w:val="22"/>
        </w:rPr>
        <w:t>művek</w:t>
      </w:r>
      <w:r w:rsidRPr="00FC14F3">
        <w:rPr>
          <w:sz w:val="22"/>
          <w:szCs w:val="22"/>
        </w:rPr>
        <w:t xml:space="preserve"> hőseit</w:t>
      </w:r>
      <w:r w:rsidRPr="00FC14F3">
        <w:rPr>
          <w:spacing w:val="-1"/>
          <w:sz w:val="22"/>
          <w:szCs w:val="22"/>
        </w:rPr>
        <w:t xml:space="preserve"> jellemeznitudja,</w:t>
      </w:r>
    </w:p>
    <w:p w:rsidR="00CF6EAA" w:rsidRPr="00FC14F3" w:rsidRDefault="00CF6EAA" w:rsidP="00CF6EAA">
      <w:pPr>
        <w:pStyle w:val="BodyText"/>
        <w:widowControl w:val="0"/>
        <w:numPr>
          <w:ilvl w:val="0"/>
          <w:numId w:val="157"/>
        </w:numPr>
        <w:tabs>
          <w:tab w:val="left" w:pos="1181"/>
        </w:tabs>
        <w:ind w:right="1346"/>
        <w:jc w:val="left"/>
        <w:rPr>
          <w:sz w:val="22"/>
          <w:szCs w:val="22"/>
        </w:rPr>
      </w:pPr>
      <w:r w:rsidRPr="00FC14F3">
        <w:rPr>
          <w:spacing w:val="-1"/>
          <w:sz w:val="22"/>
          <w:szCs w:val="22"/>
        </w:rPr>
        <w:t>következetesen</w:t>
      </w:r>
      <w:r w:rsidRPr="00FC14F3">
        <w:rPr>
          <w:sz w:val="22"/>
          <w:szCs w:val="22"/>
        </w:rPr>
        <w:t xml:space="preserve"> tudja </w:t>
      </w:r>
      <w:r w:rsidRPr="00FC14F3">
        <w:rPr>
          <w:spacing w:val="-1"/>
          <w:sz w:val="22"/>
          <w:szCs w:val="22"/>
        </w:rPr>
        <w:t>használni</w:t>
      </w:r>
      <w:r w:rsidRPr="00FC14F3">
        <w:rPr>
          <w:sz w:val="22"/>
          <w:szCs w:val="22"/>
        </w:rPr>
        <w:t xml:space="preserve"> a </w:t>
      </w:r>
      <w:r w:rsidRPr="00FC14F3">
        <w:rPr>
          <w:spacing w:val="-1"/>
          <w:sz w:val="22"/>
          <w:szCs w:val="22"/>
        </w:rPr>
        <w:t>megszerzett stilisztikai,verstani,műfajelméletiismereteit,</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véleményt</w:t>
      </w:r>
      <w:r w:rsidRPr="00FC14F3">
        <w:rPr>
          <w:sz w:val="22"/>
          <w:szCs w:val="22"/>
        </w:rPr>
        <w:t xml:space="preserve"> tud </w:t>
      </w:r>
      <w:r w:rsidRPr="00FC14F3">
        <w:rPr>
          <w:spacing w:val="-1"/>
          <w:sz w:val="22"/>
          <w:szCs w:val="22"/>
        </w:rPr>
        <w:t>nyilvánítani</w:t>
      </w:r>
      <w:r w:rsidRPr="00FC14F3">
        <w:rPr>
          <w:sz w:val="22"/>
          <w:szCs w:val="22"/>
        </w:rPr>
        <w:t xml:space="preserve"> a </w:t>
      </w:r>
      <w:r w:rsidRPr="00FC14F3">
        <w:rPr>
          <w:spacing w:val="-1"/>
          <w:sz w:val="22"/>
          <w:szCs w:val="22"/>
        </w:rPr>
        <w:t>látott/halott/olvasottakról,</w:t>
      </w:r>
    </w:p>
    <w:p w:rsidR="00CF6EAA" w:rsidRPr="00FC14F3" w:rsidRDefault="00CF6EAA" w:rsidP="00CF6EAA">
      <w:pPr>
        <w:pStyle w:val="BodyText"/>
        <w:widowControl w:val="0"/>
        <w:numPr>
          <w:ilvl w:val="0"/>
          <w:numId w:val="157"/>
        </w:numPr>
        <w:tabs>
          <w:tab w:val="left" w:pos="1181"/>
        </w:tabs>
        <w:ind w:right="201"/>
        <w:jc w:val="left"/>
        <w:rPr>
          <w:sz w:val="22"/>
          <w:szCs w:val="22"/>
        </w:rPr>
      </w:pPr>
      <w:r w:rsidRPr="00FC14F3">
        <w:rPr>
          <w:sz w:val="22"/>
          <w:szCs w:val="22"/>
        </w:rPr>
        <w:t xml:space="preserve">a tanuló </w:t>
      </w:r>
      <w:r w:rsidRPr="00FC14F3">
        <w:rPr>
          <w:spacing w:val="-1"/>
          <w:sz w:val="22"/>
          <w:szCs w:val="22"/>
        </w:rPr>
        <w:t xml:space="preserve">önállóan </w:t>
      </w:r>
      <w:r w:rsidRPr="00FC14F3">
        <w:rPr>
          <w:sz w:val="22"/>
          <w:szCs w:val="22"/>
        </w:rPr>
        <w:t xml:space="preserve">is </w:t>
      </w:r>
      <w:r w:rsidRPr="00FC14F3">
        <w:rPr>
          <w:spacing w:val="-1"/>
          <w:sz w:val="22"/>
          <w:szCs w:val="22"/>
        </w:rPr>
        <w:t>információkat</w:t>
      </w:r>
      <w:r w:rsidRPr="00FC14F3">
        <w:rPr>
          <w:sz w:val="22"/>
          <w:szCs w:val="22"/>
        </w:rPr>
        <w:t xml:space="preserve"> tud szerezni a</w:t>
      </w:r>
      <w:r w:rsidRPr="00FC14F3">
        <w:rPr>
          <w:spacing w:val="-1"/>
          <w:sz w:val="22"/>
          <w:szCs w:val="22"/>
        </w:rPr>
        <w:t xml:space="preserve"> tananyaghoz,igazolva</w:t>
      </w:r>
      <w:r w:rsidRPr="00FC14F3">
        <w:rPr>
          <w:sz w:val="22"/>
          <w:szCs w:val="22"/>
        </w:rPr>
        <w:t xml:space="preserve"> ezzel,hogy jártas a</w:t>
      </w:r>
      <w:r w:rsidRPr="00FC14F3">
        <w:rPr>
          <w:spacing w:val="-1"/>
          <w:sz w:val="22"/>
          <w:szCs w:val="22"/>
        </w:rPr>
        <w:t xml:space="preserve"> kézikönyvek,lexikonok,enciklopédiák</w:t>
      </w:r>
      <w:r w:rsidRPr="00FC14F3">
        <w:rPr>
          <w:sz w:val="22"/>
          <w:szCs w:val="22"/>
        </w:rPr>
        <w:t xml:space="preserve"> és </w:t>
      </w:r>
      <w:r w:rsidRPr="00FC14F3">
        <w:rPr>
          <w:spacing w:val="-1"/>
          <w:sz w:val="22"/>
          <w:szCs w:val="22"/>
        </w:rPr>
        <w:t>az</w:t>
      </w:r>
      <w:r w:rsidRPr="00FC14F3">
        <w:rPr>
          <w:sz w:val="22"/>
          <w:szCs w:val="22"/>
        </w:rPr>
        <w:t xml:space="preserve"> internet </w:t>
      </w:r>
      <w:r w:rsidRPr="00FC14F3">
        <w:rPr>
          <w:spacing w:val="-1"/>
          <w:sz w:val="22"/>
          <w:szCs w:val="22"/>
        </w:rPr>
        <w:t>világában,</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z w:val="22"/>
          <w:szCs w:val="22"/>
        </w:rPr>
        <w:t xml:space="preserve">képes </w:t>
      </w:r>
      <w:r w:rsidRPr="00FC14F3">
        <w:rPr>
          <w:spacing w:val="-1"/>
          <w:sz w:val="22"/>
          <w:szCs w:val="22"/>
        </w:rPr>
        <w:t>felismerni</w:t>
      </w:r>
      <w:r w:rsidRPr="00FC14F3">
        <w:rPr>
          <w:sz w:val="22"/>
          <w:szCs w:val="22"/>
        </w:rPr>
        <w:t xml:space="preserve"> és </w:t>
      </w:r>
      <w:r w:rsidRPr="00FC14F3">
        <w:rPr>
          <w:spacing w:val="-1"/>
          <w:sz w:val="22"/>
          <w:szCs w:val="22"/>
        </w:rPr>
        <w:t xml:space="preserve">megkülönböztetni </w:t>
      </w:r>
      <w:r w:rsidRPr="00FC14F3">
        <w:rPr>
          <w:sz w:val="22"/>
          <w:szCs w:val="22"/>
        </w:rPr>
        <w:t>a mondatfajtákat,</w:t>
      </w:r>
    </w:p>
    <w:p w:rsidR="00CF6EAA" w:rsidRPr="00FC14F3" w:rsidRDefault="00CF6EAA" w:rsidP="00CF6EAA">
      <w:pPr>
        <w:pStyle w:val="BodyText"/>
        <w:widowControl w:val="0"/>
        <w:numPr>
          <w:ilvl w:val="0"/>
          <w:numId w:val="157"/>
        </w:numPr>
        <w:tabs>
          <w:tab w:val="left" w:pos="1181"/>
        </w:tabs>
        <w:ind w:right="1148"/>
        <w:jc w:val="left"/>
        <w:rPr>
          <w:sz w:val="22"/>
          <w:szCs w:val="22"/>
        </w:rPr>
      </w:pPr>
      <w:r w:rsidRPr="00FC14F3">
        <w:rPr>
          <w:sz w:val="22"/>
          <w:szCs w:val="22"/>
        </w:rPr>
        <w:t xml:space="preserve">képes az </w:t>
      </w:r>
      <w:r w:rsidRPr="00FC14F3">
        <w:rPr>
          <w:spacing w:val="-1"/>
          <w:sz w:val="22"/>
          <w:szCs w:val="22"/>
        </w:rPr>
        <w:t>egyszerűmondatok</w:t>
      </w:r>
      <w:r w:rsidRPr="00FC14F3">
        <w:rPr>
          <w:sz w:val="22"/>
          <w:szCs w:val="22"/>
        </w:rPr>
        <w:t xml:space="preserve"> önálló </w:t>
      </w:r>
      <w:r w:rsidRPr="00FC14F3">
        <w:rPr>
          <w:spacing w:val="-1"/>
          <w:sz w:val="22"/>
          <w:szCs w:val="22"/>
        </w:rPr>
        <w:t>elemzésére</w:t>
      </w:r>
      <w:r w:rsidRPr="00FC14F3">
        <w:rPr>
          <w:sz w:val="22"/>
          <w:szCs w:val="22"/>
        </w:rPr>
        <w:t xml:space="preserve"> (fő </w:t>
      </w:r>
      <w:r w:rsidRPr="00FC14F3">
        <w:rPr>
          <w:spacing w:val="-1"/>
          <w:sz w:val="22"/>
          <w:szCs w:val="22"/>
        </w:rPr>
        <w:t>mondatrészek</w:t>
      </w:r>
      <w:r w:rsidRPr="00FC14F3">
        <w:rPr>
          <w:sz w:val="22"/>
          <w:szCs w:val="22"/>
        </w:rPr>
        <w:t xml:space="preserve"> és</w:t>
      </w:r>
      <w:r w:rsidRPr="00FC14F3">
        <w:rPr>
          <w:spacing w:val="-1"/>
          <w:sz w:val="22"/>
          <w:szCs w:val="22"/>
        </w:rPr>
        <w:t>bővítményekfelismerése,</w:t>
      </w:r>
      <w:r w:rsidRPr="00FC14F3">
        <w:rPr>
          <w:sz w:val="22"/>
          <w:szCs w:val="22"/>
        </w:rPr>
        <w:t xml:space="preserve"> jelölése,</w:t>
      </w:r>
      <w:r w:rsidRPr="00FC14F3">
        <w:rPr>
          <w:spacing w:val="-1"/>
          <w:sz w:val="22"/>
          <w:szCs w:val="22"/>
        </w:rPr>
        <w:t>megnevezése),</w:t>
      </w:r>
    </w:p>
    <w:p w:rsidR="00CF6EAA" w:rsidRPr="00FC14F3" w:rsidRDefault="00CF6EAA" w:rsidP="00CF6EAA">
      <w:pPr>
        <w:pStyle w:val="BodyText"/>
        <w:widowControl w:val="0"/>
        <w:numPr>
          <w:ilvl w:val="0"/>
          <w:numId w:val="157"/>
        </w:numPr>
        <w:tabs>
          <w:tab w:val="left" w:pos="1181"/>
        </w:tabs>
        <w:ind w:right="128"/>
        <w:jc w:val="left"/>
        <w:rPr>
          <w:sz w:val="22"/>
          <w:szCs w:val="22"/>
        </w:rPr>
      </w:pPr>
      <w:r w:rsidRPr="00FC14F3">
        <w:rPr>
          <w:sz w:val="22"/>
          <w:szCs w:val="22"/>
        </w:rPr>
        <w:t>felkészült az</w:t>
      </w:r>
      <w:r w:rsidRPr="00FC14F3">
        <w:rPr>
          <w:spacing w:val="-1"/>
          <w:sz w:val="22"/>
          <w:szCs w:val="22"/>
        </w:rPr>
        <w:t xml:space="preserve"> írásjelek</w:t>
      </w:r>
      <w:r w:rsidRPr="00FC14F3">
        <w:rPr>
          <w:sz w:val="22"/>
          <w:szCs w:val="22"/>
        </w:rPr>
        <w:t xml:space="preserve"> helyes </w:t>
      </w:r>
      <w:r w:rsidRPr="00FC14F3">
        <w:rPr>
          <w:spacing w:val="-1"/>
          <w:sz w:val="22"/>
          <w:szCs w:val="22"/>
        </w:rPr>
        <w:t>használatáramondatvégen</w:t>
      </w:r>
      <w:r w:rsidRPr="00FC14F3">
        <w:rPr>
          <w:sz w:val="22"/>
          <w:szCs w:val="22"/>
        </w:rPr>
        <w:t xml:space="preserve"> és azösszetett </w:t>
      </w:r>
      <w:r w:rsidRPr="00FC14F3">
        <w:rPr>
          <w:spacing w:val="-1"/>
          <w:sz w:val="22"/>
          <w:szCs w:val="22"/>
        </w:rPr>
        <w:t>mondattagmondatainak</w:t>
      </w:r>
      <w:r w:rsidRPr="00FC14F3">
        <w:rPr>
          <w:sz w:val="22"/>
          <w:szCs w:val="22"/>
        </w:rPr>
        <w:t xml:space="preserve"> határán,</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z w:val="22"/>
          <w:szCs w:val="22"/>
        </w:rPr>
        <w:t xml:space="preserve">képes a </w:t>
      </w:r>
      <w:r w:rsidRPr="00FC14F3">
        <w:rPr>
          <w:spacing w:val="-1"/>
          <w:sz w:val="22"/>
          <w:szCs w:val="22"/>
        </w:rPr>
        <w:t>koordinált,</w:t>
      </w:r>
      <w:r w:rsidRPr="00FC14F3">
        <w:rPr>
          <w:sz w:val="22"/>
          <w:szCs w:val="22"/>
        </w:rPr>
        <w:t xml:space="preserve"> de lényegében önálló</w:t>
      </w:r>
      <w:r w:rsidRPr="00FC14F3">
        <w:rPr>
          <w:spacing w:val="-1"/>
          <w:sz w:val="22"/>
          <w:szCs w:val="22"/>
        </w:rPr>
        <w:t>irodalmiszövegértelmezésre,</w:t>
      </w:r>
    </w:p>
    <w:p w:rsidR="00CF6EAA" w:rsidRPr="00FC14F3" w:rsidRDefault="00CF6EAA" w:rsidP="00CF6EAA">
      <w:pPr>
        <w:pStyle w:val="BodyText"/>
        <w:widowControl w:val="0"/>
        <w:numPr>
          <w:ilvl w:val="0"/>
          <w:numId w:val="157"/>
        </w:numPr>
        <w:tabs>
          <w:tab w:val="left" w:pos="1181"/>
        </w:tabs>
        <w:ind w:right="987"/>
        <w:jc w:val="left"/>
        <w:rPr>
          <w:sz w:val="22"/>
          <w:szCs w:val="22"/>
        </w:rPr>
      </w:pPr>
      <w:r w:rsidRPr="00FC14F3">
        <w:rPr>
          <w:spacing w:val="-1"/>
          <w:sz w:val="22"/>
          <w:szCs w:val="22"/>
        </w:rPr>
        <w:t>alkalmas</w:t>
      </w:r>
      <w:r w:rsidRPr="00FC14F3">
        <w:rPr>
          <w:sz w:val="22"/>
          <w:szCs w:val="22"/>
        </w:rPr>
        <w:t xml:space="preserve"> az</w:t>
      </w:r>
      <w:r w:rsidRPr="00FC14F3">
        <w:rPr>
          <w:spacing w:val="-1"/>
          <w:sz w:val="22"/>
          <w:szCs w:val="22"/>
        </w:rPr>
        <w:t xml:space="preserve"> elsajátított műfaji</w:t>
      </w:r>
      <w:r w:rsidRPr="00FC14F3">
        <w:rPr>
          <w:sz w:val="22"/>
          <w:szCs w:val="22"/>
        </w:rPr>
        <w:t xml:space="preserve"> és stilisztikai </w:t>
      </w:r>
      <w:r w:rsidRPr="00FC14F3">
        <w:rPr>
          <w:spacing w:val="-1"/>
          <w:sz w:val="22"/>
          <w:szCs w:val="22"/>
        </w:rPr>
        <w:t>fogalmak</w:t>
      </w:r>
      <w:r w:rsidRPr="00FC14F3">
        <w:rPr>
          <w:sz w:val="22"/>
          <w:szCs w:val="22"/>
        </w:rPr>
        <w:t xml:space="preserve"> szövegben való</w:t>
      </w:r>
      <w:r w:rsidRPr="00FC14F3">
        <w:rPr>
          <w:spacing w:val="-1"/>
          <w:sz w:val="22"/>
          <w:szCs w:val="22"/>
        </w:rPr>
        <w:t>felismerésére</w:t>
      </w:r>
      <w:r w:rsidRPr="00FC14F3">
        <w:rPr>
          <w:sz w:val="22"/>
          <w:szCs w:val="22"/>
        </w:rPr>
        <w:t xml:space="preserve"> és </w:t>
      </w:r>
      <w:r w:rsidRPr="00FC14F3">
        <w:rPr>
          <w:spacing w:val="-1"/>
          <w:sz w:val="22"/>
          <w:szCs w:val="22"/>
        </w:rPr>
        <w:t>jelentéseik</w:t>
      </w:r>
      <w:r w:rsidRPr="00FC14F3">
        <w:rPr>
          <w:sz w:val="22"/>
          <w:szCs w:val="22"/>
        </w:rPr>
        <w:t xml:space="preserve"> feltárására,</w:t>
      </w:r>
    </w:p>
    <w:p w:rsidR="00CF6EAA" w:rsidRPr="00FC14F3" w:rsidRDefault="00CF6EAA" w:rsidP="00CF6EAA">
      <w:pPr>
        <w:pStyle w:val="BodyText"/>
        <w:widowControl w:val="0"/>
        <w:numPr>
          <w:ilvl w:val="0"/>
          <w:numId w:val="157"/>
        </w:numPr>
        <w:tabs>
          <w:tab w:val="left" w:pos="1181"/>
        </w:tabs>
        <w:ind w:right="1249"/>
        <w:jc w:val="left"/>
        <w:rPr>
          <w:sz w:val="22"/>
          <w:szCs w:val="22"/>
        </w:rPr>
      </w:pPr>
      <w:r w:rsidRPr="00FC14F3">
        <w:rPr>
          <w:sz w:val="22"/>
          <w:szCs w:val="22"/>
        </w:rPr>
        <w:t xml:space="preserve">képes </w:t>
      </w:r>
      <w:r w:rsidRPr="00FC14F3">
        <w:rPr>
          <w:spacing w:val="-1"/>
          <w:sz w:val="22"/>
          <w:szCs w:val="22"/>
        </w:rPr>
        <w:t xml:space="preserve">értelmezésének </w:t>
      </w:r>
      <w:r w:rsidRPr="00FC14F3">
        <w:rPr>
          <w:sz w:val="22"/>
          <w:szCs w:val="22"/>
        </w:rPr>
        <w:t>és</w:t>
      </w:r>
      <w:r w:rsidRPr="00FC14F3">
        <w:rPr>
          <w:spacing w:val="-1"/>
          <w:sz w:val="22"/>
          <w:szCs w:val="22"/>
        </w:rPr>
        <w:t xml:space="preserve"> véleményének</w:t>
      </w:r>
      <w:r w:rsidRPr="00FC14F3">
        <w:rPr>
          <w:sz w:val="22"/>
          <w:szCs w:val="22"/>
        </w:rPr>
        <w:t xml:space="preserve"> szabatos írásbeli és </w:t>
      </w:r>
      <w:r w:rsidRPr="00FC14F3">
        <w:rPr>
          <w:spacing w:val="-1"/>
          <w:sz w:val="22"/>
          <w:szCs w:val="22"/>
        </w:rPr>
        <w:t>szóbeli</w:t>
      </w:r>
      <w:r w:rsidRPr="00FC14F3">
        <w:rPr>
          <w:sz w:val="22"/>
          <w:szCs w:val="22"/>
        </w:rPr>
        <w:t>kifejezésére,</w:t>
      </w:r>
    </w:p>
    <w:p w:rsidR="00CF6EAA" w:rsidRPr="00FC14F3" w:rsidRDefault="00CF6EAA" w:rsidP="00CF6EAA">
      <w:pPr>
        <w:pStyle w:val="BodyText"/>
        <w:widowControl w:val="0"/>
        <w:numPr>
          <w:ilvl w:val="0"/>
          <w:numId w:val="157"/>
        </w:numPr>
        <w:tabs>
          <w:tab w:val="left" w:pos="1181"/>
        </w:tabs>
        <w:ind w:right="124"/>
        <w:jc w:val="left"/>
        <w:rPr>
          <w:sz w:val="22"/>
          <w:szCs w:val="22"/>
        </w:rPr>
      </w:pPr>
      <w:r w:rsidRPr="00FC14F3">
        <w:rPr>
          <w:sz w:val="22"/>
          <w:szCs w:val="22"/>
        </w:rPr>
        <w:t>képes az</w:t>
      </w:r>
      <w:r w:rsidRPr="00FC14F3">
        <w:rPr>
          <w:spacing w:val="-1"/>
          <w:sz w:val="22"/>
          <w:szCs w:val="22"/>
        </w:rPr>
        <w:t xml:space="preserve"> irodalmiműformák</w:t>
      </w:r>
      <w:r w:rsidRPr="00FC14F3">
        <w:rPr>
          <w:sz w:val="22"/>
          <w:szCs w:val="22"/>
        </w:rPr>
        <w:t xml:space="preserve"> és alakzatok, </w:t>
      </w:r>
      <w:r w:rsidRPr="00FC14F3">
        <w:rPr>
          <w:spacing w:val="-1"/>
          <w:sz w:val="22"/>
          <w:szCs w:val="22"/>
        </w:rPr>
        <w:t>témák,tartalmaktehetségéhezmért</w:t>
      </w:r>
      <w:r w:rsidRPr="00FC14F3">
        <w:rPr>
          <w:sz w:val="22"/>
          <w:szCs w:val="22"/>
        </w:rPr>
        <w:t xml:space="preserve">egyéni </w:t>
      </w:r>
      <w:r w:rsidRPr="00FC14F3">
        <w:rPr>
          <w:spacing w:val="-1"/>
          <w:sz w:val="22"/>
          <w:szCs w:val="22"/>
        </w:rPr>
        <w:t>alkalmazására,újraalkotására,megformálására,</w:t>
      </w:r>
      <w:r w:rsidRPr="00FC14F3">
        <w:rPr>
          <w:sz w:val="22"/>
          <w:szCs w:val="22"/>
        </w:rPr>
        <w:t xml:space="preserve"> kreatív</w:t>
      </w:r>
      <w:r w:rsidRPr="00FC14F3">
        <w:rPr>
          <w:spacing w:val="-1"/>
          <w:sz w:val="22"/>
          <w:szCs w:val="22"/>
        </w:rPr>
        <w:t>elképzeléseinek</w:t>
      </w:r>
    </w:p>
    <w:p w:rsidR="00CF6EAA" w:rsidRPr="00FC14F3" w:rsidRDefault="00CF6EAA" w:rsidP="00CF6EAA">
      <w:pPr>
        <w:pStyle w:val="BodyText"/>
        <w:spacing w:before="69"/>
        <w:ind w:left="1180"/>
        <w:rPr>
          <w:sz w:val="22"/>
          <w:szCs w:val="22"/>
        </w:rPr>
      </w:pPr>
      <w:r w:rsidRPr="00FC14F3">
        <w:rPr>
          <w:spacing w:val="-1"/>
          <w:sz w:val="22"/>
          <w:szCs w:val="22"/>
        </w:rPr>
        <w:lastRenderedPageBreak/>
        <w:t>кifejtésére,</w:t>
      </w:r>
    </w:p>
    <w:p w:rsidR="00CF6EAA" w:rsidRPr="00FC14F3" w:rsidRDefault="00CF6EAA" w:rsidP="00CF6EAA">
      <w:pPr>
        <w:pStyle w:val="BodyText"/>
        <w:widowControl w:val="0"/>
        <w:numPr>
          <w:ilvl w:val="0"/>
          <w:numId w:val="157"/>
        </w:numPr>
        <w:tabs>
          <w:tab w:val="left" w:pos="1181"/>
        </w:tabs>
        <w:ind w:right="1141"/>
        <w:jc w:val="left"/>
        <w:rPr>
          <w:sz w:val="22"/>
          <w:szCs w:val="22"/>
        </w:rPr>
      </w:pPr>
      <w:r w:rsidRPr="00FC14F3">
        <w:rPr>
          <w:sz w:val="22"/>
          <w:szCs w:val="22"/>
        </w:rPr>
        <w:t xml:space="preserve">jártas az </w:t>
      </w:r>
      <w:r w:rsidRPr="00FC14F3">
        <w:rPr>
          <w:spacing w:val="-1"/>
          <w:sz w:val="22"/>
          <w:szCs w:val="22"/>
        </w:rPr>
        <w:t>önállószótár-</w:t>
      </w:r>
      <w:r w:rsidRPr="00FC14F3">
        <w:rPr>
          <w:sz w:val="22"/>
          <w:szCs w:val="22"/>
        </w:rPr>
        <w:t xml:space="preserve"> és</w:t>
      </w:r>
      <w:r w:rsidRPr="00FC14F3">
        <w:rPr>
          <w:spacing w:val="-1"/>
          <w:sz w:val="22"/>
          <w:szCs w:val="22"/>
        </w:rPr>
        <w:t xml:space="preserve"> lexikonhasználatban,</w:t>
      </w:r>
      <w:r w:rsidRPr="00FC14F3">
        <w:rPr>
          <w:sz w:val="22"/>
          <w:szCs w:val="22"/>
        </w:rPr>
        <w:t xml:space="preserve"> az interneten</w:t>
      </w:r>
      <w:r w:rsidRPr="00FC14F3">
        <w:rPr>
          <w:spacing w:val="-1"/>
          <w:sz w:val="22"/>
          <w:szCs w:val="22"/>
        </w:rPr>
        <w:t>történőismeretszerzésben,</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felismeri</w:t>
      </w:r>
      <w:r w:rsidRPr="00FC14F3">
        <w:rPr>
          <w:sz w:val="22"/>
          <w:szCs w:val="22"/>
        </w:rPr>
        <w:t xml:space="preserve"> és</w:t>
      </w:r>
      <w:r w:rsidRPr="00FC14F3">
        <w:rPr>
          <w:spacing w:val="-1"/>
          <w:sz w:val="22"/>
          <w:szCs w:val="22"/>
        </w:rPr>
        <w:t xml:space="preserve"> meghatározza</w:t>
      </w:r>
      <w:r w:rsidRPr="00FC14F3">
        <w:rPr>
          <w:sz w:val="22"/>
          <w:szCs w:val="22"/>
        </w:rPr>
        <w:t xml:space="preserve"> a </w:t>
      </w:r>
      <w:r w:rsidRPr="00FC14F3">
        <w:rPr>
          <w:spacing w:val="-1"/>
          <w:sz w:val="22"/>
          <w:szCs w:val="22"/>
        </w:rPr>
        <w:t>tömegkommunikációfogalmát</w:t>
      </w:r>
      <w:r w:rsidRPr="00FC14F3">
        <w:rPr>
          <w:sz w:val="22"/>
          <w:szCs w:val="22"/>
        </w:rPr>
        <w:t xml:space="preserve"> és </w:t>
      </w:r>
      <w:r w:rsidRPr="00FC14F3">
        <w:rPr>
          <w:spacing w:val="-1"/>
          <w:sz w:val="22"/>
          <w:szCs w:val="22"/>
        </w:rPr>
        <w:t>jelentőségét,</w:t>
      </w:r>
    </w:p>
    <w:p w:rsidR="00CF6EAA" w:rsidRPr="00FC14F3" w:rsidRDefault="00CF6EAA" w:rsidP="00CF6EAA">
      <w:pPr>
        <w:pStyle w:val="BodyText"/>
        <w:widowControl w:val="0"/>
        <w:numPr>
          <w:ilvl w:val="0"/>
          <w:numId w:val="157"/>
        </w:numPr>
        <w:tabs>
          <w:tab w:val="left" w:pos="1181"/>
        </w:tabs>
        <w:ind w:right="182"/>
        <w:jc w:val="left"/>
        <w:rPr>
          <w:sz w:val="22"/>
          <w:szCs w:val="22"/>
        </w:rPr>
      </w:pPr>
      <w:r w:rsidRPr="00FC14F3">
        <w:rPr>
          <w:spacing w:val="-1"/>
          <w:sz w:val="22"/>
          <w:szCs w:val="22"/>
        </w:rPr>
        <w:t>megkülönbözteti</w:t>
      </w:r>
      <w:r w:rsidRPr="00FC14F3">
        <w:rPr>
          <w:sz w:val="22"/>
          <w:szCs w:val="22"/>
        </w:rPr>
        <w:t xml:space="preserve"> és </w:t>
      </w:r>
      <w:r w:rsidRPr="00FC14F3">
        <w:rPr>
          <w:spacing w:val="-1"/>
          <w:sz w:val="22"/>
          <w:szCs w:val="22"/>
        </w:rPr>
        <w:t>felismeri</w:t>
      </w:r>
      <w:r w:rsidRPr="00FC14F3">
        <w:rPr>
          <w:sz w:val="22"/>
          <w:szCs w:val="22"/>
        </w:rPr>
        <w:t xml:space="preserve"> az </w:t>
      </w:r>
      <w:r w:rsidRPr="00FC14F3">
        <w:rPr>
          <w:spacing w:val="-1"/>
          <w:sz w:val="22"/>
          <w:szCs w:val="22"/>
        </w:rPr>
        <w:t>összetettmondatok</w:t>
      </w:r>
      <w:r w:rsidRPr="00FC14F3">
        <w:rPr>
          <w:sz w:val="22"/>
          <w:szCs w:val="22"/>
        </w:rPr>
        <w:t xml:space="preserve"> fajtáit, helyesen </w:t>
      </w:r>
      <w:r w:rsidRPr="00FC14F3">
        <w:rPr>
          <w:spacing w:val="-1"/>
          <w:sz w:val="22"/>
          <w:szCs w:val="22"/>
        </w:rPr>
        <w:t>használja</w:t>
      </w:r>
      <w:r w:rsidRPr="00FC14F3">
        <w:rPr>
          <w:sz w:val="22"/>
          <w:szCs w:val="22"/>
        </w:rPr>
        <w:t xml:space="preserve">a </w:t>
      </w:r>
      <w:r w:rsidRPr="00FC14F3">
        <w:rPr>
          <w:spacing w:val="-1"/>
          <w:sz w:val="22"/>
          <w:szCs w:val="22"/>
        </w:rPr>
        <w:t>kötőszavakat,felismeri</w:t>
      </w:r>
      <w:r w:rsidRPr="00FC14F3">
        <w:rPr>
          <w:sz w:val="22"/>
          <w:szCs w:val="22"/>
        </w:rPr>
        <w:t xml:space="preserve"> a </w:t>
      </w:r>
      <w:r w:rsidRPr="00FC14F3">
        <w:rPr>
          <w:spacing w:val="-1"/>
          <w:sz w:val="22"/>
          <w:szCs w:val="22"/>
        </w:rPr>
        <w:t>tagmondatokhatárait,</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felismeri</w:t>
      </w:r>
      <w:r w:rsidRPr="00FC14F3">
        <w:rPr>
          <w:sz w:val="22"/>
          <w:szCs w:val="22"/>
        </w:rPr>
        <w:t xml:space="preserve"> a </w:t>
      </w:r>
      <w:r w:rsidRPr="00FC14F3">
        <w:rPr>
          <w:spacing w:val="-1"/>
          <w:sz w:val="22"/>
          <w:szCs w:val="22"/>
        </w:rPr>
        <w:t>szóösszetételek</w:t>
      </w:r>
      <w:r w:rsidRPr="00FC14F3">
        <w:rPr>
          <w:sz w:val="22"/>
          <w:szCs w:val="22"/>
        </w:rPr>
        <w:t xml:space="preserve"> fajtáit, </w:t>
      </w:r>
      <w:r w:rsidRPr="00FC14F3">
        <w:rPr>
          <w:spacing w:val="-1"/>
          <w:sz w:val="22"/>
          <w:szCs w:val="22"/>
        </w:rPr>
        <w:t xml:space="preserve">meghatározza </w:t>
      </w:r>
      <w:r w:rsidRPr="00FC14F3">
        <w:rPr>
          <w:sz w:val="22"/>
          <w:szCs w:val="22"/>
        </w:rPr>
        <w:t xml:space="preserve">a </w:t>
      </w:r>
      <w:r w:rsidRPr="00FC14F3">
        <w:rPr>
          <w:spacing w:val="-1"/>
          <w:sz w:val="22"/>
          <w:szCs w:val="22"/>
        </w:rPr>
        <w:t>szóképzés formáit,</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nyelvtörténetijártasságra</w:t>
      </w:r>
      <w:r w:rsidRPr="00FC14F3">
        <w:rPr>
          <w:sz w:val="22"/>
          <w:szCs w:val="22"/>
        </w:rPr>
        <w:t xml:space="preserve"> tesz </w:t>
      </w:r>
      <w:r w:rsidRPr="00FC14F3">
        <w:rPr>
          <w:spacing w:val="-1"/>
          <w:sz w:val="22"/>
          <w:szCs w:val="22"/>
        </w:rPr>
        <w:t>szert,</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z w:val="22"/>
          <w:szCs w:val="22"/>
        </w:rPr>
        <w:t xml:space="preserve">a </w:t>
      </w:r>
      <w:r w:rsidRPr="00FC14F3">
        <w:rPr>
          <w:spacing w:val="-1"/>
          <w:sz w:val="22"/>
          <w:szCs w:val="22"/>
        </w:rPr>
        <w:t>helyesírásiszabályokat</w:t>
      </w:r>
      <w:r w:rsidRPr="00FC14F3">
        <w:rPr>
          <w:sz w:val="22"/>
          <w:szCs w:val="22"/>
        </w:rPr>
        <w:t xml:space="preserve"> tudatosan </w:t>
      </w:r>
      <w:r w:rsidRPr="00FC14F3">
        <w:rPr>
          <w:spacing w:val="-1"/>
          <w:sz w:val="22"/>
          <w:szCs w:val="22"/>
        </w:rPr>
        <w:t>alkalmazza,</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ismeretlenszövegetönállóan</w:t>
      </w:r>
      <w:r w:rsidRPr="00FC14F3">
        <w:rPr>
          <w:sz w:val="22"/>
          <w:szCs w:val="22"/>
        </w:rPr>
        <w:t xml:space="preserve"> tud </w:t>
      </w:r>
      <w:r w:rsidRPr="00FC14F3">
        <w:rPr>
          <w:spacing w:val="-1"/>
          <w:sz w:val="22"/>
          <w:szCs w:val="22"/>
        </w:rPr>
        <w:t>értelmezni,</w:t>
      </w:r>
    </w:p>
    <w:p w:rsidR="00CF6EAA" w:rsidRPr="00FC14F3" w:rsidRDefault="00CF6EAA" w:rsidP="00CF6EAA">
      <w:pPr>
        <w:pStyle w:val="BodyText"/>
        <w:widowControl w:val="0"/>
        <w:numPr>
          <w:ilvl w:val="0"/>
          <w:numId w:val="157"/>
        </w:numPr>
        <w:tabs>
          <w:tab w:val="left" w:pos="1181"/>
        </w:tabs>
        <w:jc w:val="left"/>
        <w:rPr>
          <w:sz w:val="22"/>
          <w:szCs w:val="22"/>
        </w:rPr>
      </w:pPr>
      <w:r w:rsidRPr="00FC14F3">
        <w:rPr>
          <w:spacing w:val="-1"/>
          <w:sz w:val="22"/>
          <w:szCs w:val="22"/>
        </w:rPr>
        <w:t>felismeri</w:t>
      </w:r>
      <w:r w:rsidRPr="00FC14F3">
        <w:rPr>
          <w:sz w:val="22"/>
          <w:szCs w:val="22"/>
        </w:rPr>
        <w:t xml:space="preserve"> az</w:t>
      </w:r>
      <w:r w:rsidRPr="00FC14F3">
        <w:rPr>
          <w:spacing w:val="-1"/>
          <w:sz w:val="22"/>
          <w:szCs w:val="22"/>
        </w:rPr>
        <w:t xml:space="preserve"> irodalmiműnemeket,meg</w:t>
      </w:r>
      <w:r w:rsidRPr="00FC14F3">
        <w:rPr>
          <w:sz w:val="22"/>
          <w:szCs w:val="22"/>
        </w:rPr>
        <w:t xml:space="preserve"> tudja </w:t>
      </w:r>
      <w:r w:rsidRPr="00FC14F3">
        <w:rPr>
          <w:spacing w:val="-1"/>
          <w:sz w:val="22"/>
          <w:szCs w:val="22"/>
        </w:rPr>
        <w:t>határozni</w:t>
      </w:r>
      <w:r w:rsidRPr="00FC14F3">
        <w:rPr>
          <w:sz w:val="22"/>
          <w:szCs w:val="22"/>
        </w:rPr>
        <w:t xml:space="preserve"> a </w:t>
      </w:r>
      <w:r w:rsidRPr="00FC14F3">
        <w:rPr>
          <w:spacing w:val="-1"/>
          <w:sz w:val="22"/>
          <w:szCs w:val="22"/>
        </w:rPr>
        <w:t>műfajokat.</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shd w:val="clear" w:color="auto" w:fill="FBD4B4" w:themeFill="accent6" w:themeFillTint="66"/>
        <w:ind w:left="85" w:right="103"/>
        <w:jc w:val="center"/>
        <w:rPr>
          <w:sz w:val="22"/>
          <w:szCs w:val="22"/>
        </w:rPr>
      </w:pPr>
      <w:r w:rsidRPr="00FC14F3">
        <w:rPr>
          <w:sz w:val="22"/>
          <w:szCs w:val="22"/>
        </w:rPr>
        <w:t xml:space="preserve">A </w:t>
      </w:r>
      <w:r w:rsidRPr="00FC14F3">
        <w:rPr>
          <w:spacing w:val="-1"/>
          <w:sz w:val="22"/>
          <w:szCs w:val="22"/>
        </w:rPr>
        <w:t>MEGVALÓSÍTÁSMÓDJA</w:t>
      </w:r>
      <w:r w:rsidRPr="00FC14F3">
        <w:rPr>
          <w:sz w:val="22"/>
          <w:szCs w:val="22"/>
        </w:rPr>
        <w:t xml:space="preserve"> – </w:t>
      </w:r>
      <w:r w:rsidRPr="00FC14F3">
        <w:rPr>
          <w:spacing w:val="-1"/>
          <w:sz w:val="22"/>
          <w:szCs w:val="22"/>
        </w:rPr>
        <w:t>TANTERVIUTASÍTÁS</w:t>
      </w:r>
    </w:p>
    <w:p w:rsidR="00CF6EAA" w:rsidRPr="00FC14F3" w:rsidRDefault="00CF6EAA" w:rsidP="00CF6EAA">
      <w:pPr>
        <w:rPr>
          <w:rFonts w:ascii="Times New Roman" w:eastAsia="Times New Roman" w:hAnsi="Times New Roman" w:cs="Times New Roman"/>
        </w:rPr>
      </w:pPr>
    </w:p>
    <w:p w:rsidR="00CF6EAA" w:rsidRPr="00FC14F3" w:rsidRDefault="00CF6EAA" w:rsidP="00CF6EAA">
      <w:pPr>
        <w:pStyle w:val="BodyText"/>
        <w:ind w:right="117" w:firstLine="720"/>
        <w:rPr>
          <w:sz w:val="22"/>
          <w:szCs w:val="22"/>
        </w:rPr>
      </w:pPr>
      <w:r w:rsidRPr="00FC14F3">
        <w:rPr>
          <w:sz w:val="22"/>
          <w:szCs w:val="22"/>
        </w:rPr>
        <w:t>A8.osztályostanterv</w:t>
      </w:r>
      <w:r w:rsidRPr="00FC14F3">
        <w:rPr>
          <w:spacing w:val="-1"/>
          <w:sz w:val="22"/>
          <w:szCs w:val="22"/>
        </w:rPr>
        <w:t>magában</w:t>
      </w:r>
      <w:r w:rsidRPr="00FC14F3">
        <w:rPr>
          <w:sz w:val="22"/>
          <w:szCs w:val="22"/>
        </w:rPr>
        <w:t>foglaljaa</w:t>
      </w:r>
      <w:r w:rsidRPr="00FC14F3">
        <w:rPr>
          <w:spacing w:val="-1"/>
          <w:sz w:val="22"/>
          <w:szCs w:val="22"/>
        </w:rPr>
        <w:t>Magyarnyelv</w:t>
      </w:r>
      <w:r w:rsidRPr="00FC14F3">
        <w:rPr>
          <w:sz w:val="22"/>
          <w:szCs w:val="22"/>
        </w:rPr>
        <w:t>ésirodalomtantárgy</w:t>
      </w:r>
      <w:r w:rsidRPr="00FC14F3">
        <w:rPr>
          <w:spacing w:val="-1"/>
          <w:sz w:val="22"/>
          <w:szCs w:val="22"/>
        </w:rPr>
        <w:t>oktatásának</w:t>
      </w:r>
      <w:r w:rsidRPr="00FC14F3">
        <w:rPr>
          <w:sz w:val="22"/>
          <w:szCs w:val="22"/>
        </w:rPr>
        <w:t>céljait,</w:t>
      </w:r>
      <w:r w:rsidRPr="00FC14F3">
        <w:rPr>
          <w:spacing w:val="-1"/>
          <w:sz w:val="22"/>
          <w:szCs w:val="22"/>
        </w:rPr>
        <w:t>operatívfeladatait,</w:t>
      </w:r>
      <w:r w:rsidRPr="00FC14F3">
        <w:rPr>
          <w:sz w:val="22"/>
          <w:szCs w:val="22"/>
        </w:rPr>
        <w:t>atörzs-</w:t>
      </w:r>
      <w:r w:rsidRPr="00FC14F3">
        <w:rPr>
          <w:spacing w:val="-1"/>
          <w:sz w:val="22"/>
          <w:szCs w:val="22"/>
        </w:rPr>
        <w:t>éskiegészítőismeretanyagot,</w:t>
      </w:r>
      <w:r w:rsidRPr="00FC14F3">
        <w:rPr>
          <w:sz w:val="22"/>
          <w:szCs w:val="22"/>
        </w:rPr>
        <w:t>a</w:t>
      </w:r>
      <w:r w:rsidRPr="00FC14F3">
        <w:rPr>
          <w:spacing w:val="-1"/>
          <w:sz w:val="22"/>
          <w:szCs w:val="22"/>
        </w:rPr>
        <w:t>tananyagrészterületeinekcéljait</w:t>
      </w:r>
      <w:r w:rsidRPr="00FC14F3">
        <w:rPr>
          <w:sz w:val="22"/>
          <w:szCs w:val="22"/>
        </w:rPr>
        <w:t>és</w:t>
      </w:r>
      <w:r w:rsidRPr="00FC14F3">
        <w:rPr>
          <w:spacing w:val="-1"/>
          <w:sz w:val="22"/>
          <w:szCs w:val="22"/>
        </w:rPr>
        <w:t>feladatait,illetve</w:t>
      </w:r>
      <w:r w:rsidRPr="00FC14F3">
        <w:rPr>
          <w:sz w:val="22"/>
          <w:szCs w:val="22"/>
        </w:rPr>
        <w:t>rögzítia8.</w:t>
      </w:r>
      <w:r w:rsidRPr="00FC14F3">
        <w:rPr>
          <w:spacing w:val="-1"/>
          <w:sz w:val="22"/>
          <w:szCs w:val="22"/>
        </w:rPr>
        <w:t>osztály</w:t>
      </w:r>
      <w:r w:rsidRPr="00FC14F3">
        <w:rPr>
          <w:sz w:val="22"/>
          <w:szCs w:val="22"/>
        </w:rPr>
        <w:t>végére</w:t>
      </w:r>
      <w:r w:rsidRPr="00FC14F3">
        <w:rPr>
          <w:spacing w:val="-1"/>
          <w:sz w:val="22"/>
          <w:szCs w:val="22"/>
        </w:rPr>
        <w:t>elérendőteljesítményeket.</w:t>
      </w:r>
      <w:r w:rsidRPr="00FC14F3">
        <w:rPr>
          <w:sz w:val="22"/>
          <w:szCs w:val="22"/>
        </w:rPr>
        <w:t>Atananyagegyrésze</w:t>
      </w:r>
      <w:r w:rsidRPr="00FC14F3">
        <w:rPr>
          <w:spacing w:val="-1"/>
          <w:sz w:val="22"/>
          <w:szCs w:val="22"/>
        </w:rPr>
        <w:t>magasabbszinten,</w:t>
      </w:r>
      <w:r w:rsidRPr="00FC14F3">
        <w:rPr>
          <w:sz w:val="22"/>
          <w:szCs w:val="22"/>
        </w:rPr>
        <w:t>bővebb</w:t>
      </w:r>
      <w:r w:rsidRPr="00FC14F3">
        <w:rPr>
          <w:spacing w:val="-1"/>
          <w:sz w:val="22"/>
          <w:szCs w:val="22"/>
        </w:rPr>
        <w:t>tartalommal</w:t>
      </w:r>
      <w:r w:rsidRPr="00FC14F3">
        <w:rPr>
          <w:sz w:val="22"/>
          <w:szCs w:val="22"/>
        </w:rPr>
        <w:t>és</w:t>
      </w:r>
      <w:r w:rsidRPr="00FC14F3">
        <w:rPr>
          <w:spacing w:val="-1"/>
          <w:sz w:val="22"/>
          <w:szCs w:val="22"/>
        </w:rPr>
        <w:t>más/újabbaspektusokbólmegismétliaz</w:t>
      </w:r>
      <w:r w:rsidRPr="00FC14F3">
        <w:rPr>
          <w:sz w:val="22"/>
          <w:szCs w:val="22"/>
        </w:rPr>
        <w:t>előzőosztályokban</w:t>
      </w:r>
      <w:r w:rsidRPr="00FC14F3">
        <w:rPr>
          <w:spacing w:val="-1"/>
          <w:sz w:val="22"/>
          <w:szCs w:val="22"/>
        </w:rPr>
        <w:t>elsajátítottirodalmi</w:t>
      </w:r>
      <w:r w:rsidRPr="00FC14F3">
        <w:rPr>
          <w:sz w:val="22"/>
          <w:szCs w:val="22"/>
        </w:rPr>
        <w:t>és</w:t>
      </w:r>
      <w:r w:rsidRPr="00FC14F3">
        <w:rPr>
          <w:spacing w:val="-1"/>
          <w:sz w:val="22"/>
          <w:szCs w:val="22"/>
        </w:rPr>
        <w:t>nyelvtaniismereteket.</w:t>
      </w:r>
      <w:r w:rsidRPr="00FC14F3">
        <w:rPr>
          <w:sz w:val="22"/>
          <w:szCs w:val="22"/>
        </w:rPr>
        <w:t>Anyelvtananyagánakaz</w:t>
      </w:r>
      <w:r w:rsidRPr="00FC14F3">
        <w:rPr>
          <w:spacing w:val="-1"/>
          <w:sz w:val="22"/>
          <w:szCs w:val="22"/>
        </w:rPr>
        <w:t>egyszerűmondatot</w:t>
      </w:r>
      <w:r w:rsidRPr="00FC14F3">
        <w:rPr>
          <w:sz w:val="22"/>
          <w:szCs w:val="22"/>
        </w:rPr>
        <w:t>és</w:t>
      </w:r>
      <w:r w:rsidRPr="00FC14F3">
        <w:rPr>
          <w:spacing w:val="-1"/>
          <w:sz w:val="22"/>
          <w:szCs w:val="22"/>
        </w:rPr>
        <w:t>fajtáit,</w:t>
      </w:r>
      <w:r w:rsidRPr="00FC14F3">
        <w:rPr>
          <w:sz w:val="22"/>
          <w:szCs w:val="22"/>
        </w:rPr>
        <w:t>a</w:t>
      </w:r>
      <w:r w:rsidRPr="00FC14F3">
        <w:rPr>
          <w:spacing w:val="-1"/>
          <w:sz w:val="22"/>
          <w:szCs w:val="22"/>
        </w:rPr>
        <w:t>mondatrészeket,</w:t>
      </w:r>
      <w:r w:rsidRPr="00FC14F3">
        <w:rPr>
          <w:sz w:val="22"/>
          <w:szCs w:val="22"/>
        </w:rPr>
        <w:t>a</w:t>
      </w:r>
      <w:r w:rsidRPr="00FC14F3">
        <w:rPr>
          <w:spacing w:val="-1"/>
          <w:sz w:val="22"/>
          <w:szCs w:val="22"/>
        </w:rPr>
        <w:t>szófajokat</w:t>
      </w:r>
      <w:r w:rsidRPr="00FC14F3">
        <w:rPr>
          <w:sz w:val="22"/>
          <w:szCs w:val="22"/>
        </w:rPr>
        <w:t>ésa</w:t>
      </w:r>
      <w:r w:rsidRPr="00FC14F3">
        <w:rPr>
          <w:spacing w:val="-1"/>
          <w:sz w:val="22"/>
          <w:szCs w:val="22"/>
        </w:rPr>
        <w:t>hangokat</w:t>
      </w:r>
      <w:r w:rsidRPr="00FC14F3">
        <w:rPr>
          <w:sz w:val="22"/>
          <w:szCs w:val="22"/>
        </w:rPr>
        <w:t>feldolgozórészeaz</w:t>
      </w:r>
      <w:r w:rsidRPr="00FC14F3">
        <w:rPr>
          <w:spacing w:val="-1"/>
          <w:sz w:val="22"/>
          <w:szCs w:val="22"/>
        </w:rPr>
        <w:t>ötödikes,hatodikos</w:t>
      </w:r>
      <w:r w:rsidRPr="00FC14F3">
        <w:rPr>
          <w:sz w:val="22"/>
          <w:szCs w:val="22"/>
        </w:rPr>
        <w:t>és</w:t>
      </w:r>
      <w:r w:rsidRPr="00FC14F3">
        <w:rPr>
          <w:spacing w:val="-1"/>
          <w:sz w:val="22"/>
          <w:szCs w:val="22"/>
        </w:rPr>
        <w:t>hetedikestananyagismétlését,azismeretekszintézisét</w:t>
      </w:r>
      <w:r w:rsidRPr="00FC14F3">
        <w:rPr>
          <w:sz w:val="22"/>
          <w:szCs w:val="22"/>
        </w:rPr>
        <w:t>teszi</w:t>
      </w:r>
      <w:r w:rsidRPr="00FC14F3">
        <w:rPr>
          <w:spacing w:val="-1"/>
          <w:sz w:val="22"/>
          <w:szCs w:val="22"/>
        </w:rPr>
        <w:t>lehetővé.</w:t>
      </w:r>
      <w:r w:rsidRPr="00FC14F3">
        <w:rPr>
          <w:sz w:val="22"/>
          <w:szCs w:val="22"/>
        </w:rPr>
        <w:t>Új</w:t>
      </w:r>
      <w:r w:rsidRPr="00FC14F3">
        <w:rPr>
          <w:spacing w:val="-1"/>
          <w:sz w:val="22"/>
          <w:szCs w:val="22"/>
        </w:rPr>
        <w:t>ismeretanyag</w:t>
      </w:r>
      <w:r w:rsidRPr="00FC14F3">
        <w:rPr>
          <w:sz w:val="22"/>
          <w:szCs w:val="22"/>
        </w:rPr>
        <w:t>azösszetett</w:t>
      </w:r>
      <w:r w:rsidRPr="00FC14F3">
        <w:rPr>
          <w:spacing w:val="-1"/>
          <w:sz w:val="22"/>
          <w:szCs w:val="22"/>
        </w:rPr>
        <w:t>mondat</w:t>
      </w:r>
      <w:r w:rsidRPr="00FC14F3">
        <w:rPr>
          <w:sz w:val="22"/>
          <w:szCs w:val="22"/>
        </w:rPr>
        <w:t>ésfajtái,az</w:t>
      </w:r>
      <w:r w:rsidRPr="00FC14F3">
        <w:rPr>
          <w:spacing w:val="-1"/>
          <w:sz w:val="22"/>
          <w:szCs w:val="22"/>
        </w:rPr>
        <w:t>alárendeltésmellérendeltmondatok,</w:t>
      </w:r>
      <w:r w:rsidRPr="00FC14F3">
        <w:rPr>
          <w:sz w:val="22"/>
          <w:szCs w:val="22"/>
        </w:rPr>
        <w:t>a</w:t>
      </w:r>
      <w:r w:rsidRPr="00FC14F3">
        <w:rPr>
          <w:spacing w:val="-1"/>
          <w:sz w:val="22"/>
          <w:szCs w:val="22"/>
        </w:rPr>
        <w:t>tömegkommunikáció,</w:t>
      </w:r>
      <w:r w:rsidRPr="00FC14F3">
        <w:rPr>
          <w:sz w:val="22"/>
          <w:szCs w:val="22"/>
        </w:rPr>
        <w:t>aszóképzésésa</w:t>
      </w:r>
      <w:r w:rsidRPr="00FC14F3">
        <w:rPr>
          <w:spacing w:val="-1"/>
          <w:sz w:val="22"/>
          <w:szCs w:val="22"/>
        </w:rPr>
        <w:t>magyar</w:t>
      </w:r>
      <w:r w:rsidRPr="00FC14F3">
        <w:rPr>
          <w:sz w:val="22"/>
          <w:szCs w:val="22"/>
        </w:rPr>
        <w:t>nyelveredetétés</w:t>
      </w:r>
      <w:r w:rsidRPr="00FC14F3">
        <w:rPr>
          <w:spacing w:val="-1"/>
          <w:sz w:val="22"/>
          <w:szCs w:val="22"/>
        </w:rPr>
        <w:t>rokonait</w:t>
      </w:r>
      <w:r w:rsidRPr="00FC14F3">
        <w:rPr>
          <w:sz w:val="22"/>
          <w:szCs w:val="22"/>
        </w:rPr>
        <w:t>tárgyaló</w:t>
      </w:r>
      <w:r w:rsidRPr="00FC14F3">
        <w:rPr>
          <w:spacing w:val="-1"/>
          <w:sz w:val="22"/>
          <w:szCs w:val="22"/>
        </w:rPr>
        <w:t>témakör.</w:t>
      </w:r>
      <w:r w:rsidRPr="00FC14F3">
        <w:rPr>
          <w:sz w:val="22"/>
          <w:szCs w:val="22"/>
        </w:rPr>
        <w:t>Azösszetett</w:t>
      </w:r>
      <w:r w:rsidRPr="00FC14F3">
        <w:rPr>
          <w:spacing w:val="-1"/>
          <w:sz w:val="22"/>
          <w:szCs w:val="22"/>
        </w:rPr>
        <w:t>mondatok</w:t>
      </w:r>
      <w:r w:rsidRPr="00FC14F3">
        <w:rPr>
          <w:sz w:val="22"/>
          <w:szCs w:val="22"/>
        </w:rPr>
        <w:t>tanításánbelülaz</w:t>
      </w:r>
      <w:r w:rsidRPr="00FC14F3">
        <w:rPr>
          <w:spacing w:val="-1"/>
          <w:sz w:val="22"/>
          <w:szCs w:val="22"/>
        </w:rPr>
        <w:t>idézésnél</w:t>
      </w:r>
      <w:r w:rsidRPr="00FC14F3">
        <w:rPr>
          <w:sz w:val="22"/>
          <w:szCs w:val="22"/>
        </w:rPr>
        <w:t>lehetőségünkadódik</w:t>
      </w:r>
      <w:r w:rsidRPr="00FC14F3">
        <w:rPr>
          <w:spacing w:val="-1"/>
          <w:sz w:val="22"/>
          <w:szCs w:val="22"/>
        </w:rPr>
        <w:t>beszélni</w:t>
      </w:r>
      <w:r w:rsidRPr="00FC14F3">
        <w:rPr>
          <w:sz w:val="22"/>
          <w:szCs w:val="22"/>
        </w:rPr>
        <w:t>a</w:t>
      </w:r>
      <w:r w:rsidRPr="00FC14F3">
        <w:rPr>
          <w:spacing w:val="-1"/>
          <w:sz w:val="22"/>
          <w:szCs w:val="22"/>
        </w:rPr>
        <w:t>szakdolgozatról</w:t>
      </w:r>
      <w:r w:rsidRPr="00FC14F3">
        <w:rPr>
          <w:sz w:val="22"/>
          <w:szCs w:val="22"/>
        </w:rPr>
        <w:t>is,ésröviden</w:t>
      </w:r>
      <w:r w:rsidRPr="00FC14F3">
        <w:rPr>
          <w:spacing w:val="-1"/>
          <w:sz w:val="22"/>
          <w:szCs w:val="22"/>
        </w:rPr>
        <w:t>ismertetni</w:t>
      </w:r>
      <w:r w:rsidRPr="00FC14F3">
        <w:rPr>
          <w:sz w:val="22"/>
          <w:szCs w:val="22"/>
        </w:rPr>
        <w:t>aszakdolgozat</w:t>
      </w:r>
      <w:r w:rsidRPr="00FC14F3">
        <w:rPr>
          <w:spacing w:val="-1"/>
          <w:sz w:val="22"/>
          <w:szCs w:val="22"/>
        </w:rPr>
        <w:t>korszerűkritériumait(jegyzékek,</w:t>
      </w:r>
      <w:r w:rsidRPr="00FC14F3">
        <w:rPr>
          <w:sz w:val="22"/>
          <w:szCs w:val="22"/>
        </w:rPr>
        <w:t>idézés,</w:t>
      </w:r>
      <w:r w:rsidRPr="00FC14F3">
        <w:rPr>
          <w:spacing w:val="-1"/>
          <w:sz w:val="22"/>
          <w:szCs w:val="22"/>
        </w:rPr>
        <w:t>lábjegyzet,bibliográfia</w:t>
      </w:r>
      <w:r w:rsidRPr="00FC14F3">
        <w:rPr>
          <w:sz w:val="22"/>
          <w:szCs w:val="22"/>
        </w:rPr>
        <w:t>stb.).A</w:t>
      </w:r>
      <w:r w:rsidRPr="00FC14F3">
        <w:rPr>
          <w:spacing w:val="-1"/>
          <w:sz w:val="22"/>
          <w:szCs w:val="22"/>
        </w:rPr>
        <w:t>tanulókatmeg</w:t>
      </w:r>
      <w:r w:rsidRPr="00FC14F3">
        <w:rPr>
          <w:sz w:val="22"/>
          <w:szCs w:val="22"/>
        </w:rPr>
        <w:t>kelltanítanunkakülönböző</w:t>
      </w:r>
      <w:r w:rsidRPr="00FC14F3">
        <w:rPr>
          <w:spacing w:val="-1"/>
          <w:sz w:val="22"/>
          <w:szCs w:val="22"/>
        </w:rPr>
        <w:t>információs</w:t>
      </w:r>
      <w:r w:rsidRPr="00FC14F3">
        <w:rPr>
          <w:sz w:val="22"/>
          <w:szCs w:val="22"/>
        </w:rPr>
        <w:t>források</w:t>
      </w:r>
      <w:r w:rsidRPr="00FC14F3">
        <w:rPr>
          <w:spacing w:val="-1"/>
          <w:sz w:val="22"/>
          <w:szCs w:val="22"/>
        </w:rPr>
        <w:t>(folyóiratok,kézikönyvek,</w:t>
      </w:r>
      <w:r w:rsidRPr="00FC14F3">
        <w:rPr>
          <w:sz w:val="22"/>
          <w:szCs w:val="22"/>
        </w:rPr>
        <w:t>lexikonok,</w:t>
      </w:r>
      <w:r w:rsidRPr="00FC14F3">
        <w:rPr>
          <w:spacing w:val="-1"/>
          <w:sz w:val="22"/>
          <w:szCs w:val="22"/>
        </w:rPr>
        <w:t>enciklopédiák,</w:t>
      </w:r>
      <w:r w:rsidRPr="00FC14F3">
        <w:rPr>
          <w:sz w:val="22"/>
          <w:szCs w:val="22"/>
        </w:rPr>
        <w:t xml:space="preserve">szótárak stb.) </w:t>
      </w:r>
      <w:r w:rsidRPr="00FC14F3">
        <w:rPr>
          <w:spacing w:val="-1"/>
          <w:sz w:val="22"/>
          <w:szCs w:val="22"/>
        </w:rPr>
        <w:t>használatára</w:t>
      </w:r>
      <w:r w:rsidRPr="00FC14F3">
        <w:rPr>
          <w:sz w:val="22"/>
          <w:szCs w:val="22"/>
        </w:rPr>
        <w:t>és</w:t>
      </w:r>
      <w:r w:rsidRPr="00FC14F3">
        <w:rPr>
          <w:spacing w:val="-1"/>
          <w:sz w:val="22"/>
          <w:szCs w:val="22"/>
        </w:rPr>
        <w:t>helyes,</w:t>
      </w:r>
      <w:r w:rsidRPr="00FC14F3">
        <w:rPr>
          <w:sz w:val="22"/>
          <w:szCs w:val="22"/>
        </w:rPr>
        <w:t xml:space="preserve"> célnak</w:t>
      </w:r>
      <w:r w:rsidRPr="00FC14F3">
        <w:rPr>
          <w:spacing w:val="-1"/>
          <w:sz w:val="22"/>
          <w:szCs w:val="22"/>
        </w:rPr>
        <w:t>megfelelőidézésére</w:t>
      </w:r>
      <w:r w:rsidRPr="00FC14F3">
        <w:rPr>
          <w:sz w:val="22"/>
          <w:szCs w:val="22"/>
        </w:rPr>
        <w:t xml:space="preserve">(a források </w:t>
      </w:r>
      <w:r w:rsidRPr="00FC14F3">
        <w:rPr>
          <w:spacing w:val="-1"/>
          <w:sz w:val="22"/>
          <w:szCs w:val="22"/>
        </w:rPr>
        <w:t>megjelölése).</w:t>
      </w:r>
      <w:r w:rsidRPr="00FC14F3">
        <w:rPr>
          <w:sz w:val="22"/>
          <w:szCs w:val="22"/>
        </w:rPr>
        <w:t>A</w:t>
      </w:r>
      <w:r w:rsidRPr="00FC14F3">
        <w:rPr>
          <w:i/>
          <w:spacing w:val="-1"/>
          <w:sz w:val="22"/>
          <w:szCs w:val="22"/>
        </w:rPr>
        <w:t>Tömegkommunikáció</w:t>
      </w:r>
      <w:r w:rsidRPr="00FC14F3">
        <w:rPr>
          <w:spacing w:val="-1"/>
          <w:sz w:val="22"/>
          <w:szCs w:val="22"/>
        </w:rPr>
        <w:t>címűtémakör</w:t>
      </w:r>
      <w:r w:rsidRPr="00FC14F3">
        <w:rPr>
          <w:sz w:val="22"/>
          <w:szCs w:val="22"/>
        </w:rPr>
        <w:t>céljaa</w:t>
      </w:r>
      <w:r w:rsidRPr="00FC14F3">
        <w:rPr>
          <w:spacing w:val="-1"/>
          <w:sz w:val="22"/>
          <w:szCs w:val="22"/>
        </w:rPr>
        <w:t>tájékozódás</w:t>
      </w:r>
      <w:r w:rsidRPr="00FC14F3">
        <w:rPr>
          <w:sz w:val="22"/>
          <w:szCs w:val="22"/>
        </w:rPr>
        <w:t>azalapvető</w:t>
      </w:r>
      <w:r w:rsidRPr="00FC14F3">
        <w:rPr>
          <w:spacing w:val="-1"/>
          <w:sz w:val="22"/>
          <w:szCs w:val="22"/>
        </w:rPr>
        <w:t>tömegkommunikációsműfajokban,</w:t>
      </w:r>
      <w:r w:rsidRPr="00FC14F3">
        <w:rPr>
          <w:sz w:val="22"/>
          <w:szCs w:val="22"/>
        </w:rPr>
        <w:t>a</w:t>
      </w:r>
      <w:r w:rsidRPr="00FC14F3">
        <w:rPr>
          <w:spacing w:val="-1"/>
          <w:sz w:val="22"/>
          <w:szCs w:val="22"/>
        </w:rPr>
        <w:t>tömegkommunikációszerepének</w:t>
      </w:r>
      <w:r w:rsidRPr="00FC14F3">
        <w:rPr>
          <w:sz w:val="22"/>
          <w:szCs w:val="22"/>
        </w:rPr>
        <w:t>és</w:t>
      </w:r>
      <w:r w:rsidRPr="00FC14F3">
        <w:rPr>
          <w:spacing w:val="-1"/>
          <w:sz w:val="22"/>
          <w:szCs w:val="22"/>
        </w:rPr>
        <w:t>hatásánakfölismerése,</w:t>
      </w:r>
      <w:r w:rsidRPr="00FC14F3">
        <w:rPr>
          <w:sz w:val="22"/>
          <w:szCs w:val="22"/>
        </w:rPr>
        <w:t>a</w:t>
      </w:r>
      <w:r w:rsidRPr="00FC14F3">
        <w:rPr>
          <w:spacing w:val="-1"/>
          <w:sz w:val="22"/>
          <w:szCs w:val="22"/>
        </w:rPr>
        <w:t>média</w:t>
      </w:r>
      <w:r w:rsidRPr="00FC14F3">
        <w:rPr>
          <w:sz w:val="22"/>
          <w:szCs w:val="22"/>
        </w:rPr>
        <w:t>nyelvének</w:t>
      </w:r>
      <w:r w:rsidRPr="00FC14F3">
        <w:rPr>
          <w:spacing w:val="-1"/>
          <w:sz w:val="22"/>
          <w:szCs w:val="22"/>
        </w:rPr>
        <w:t>megismerése.</w:t>
      </w:r>
      <w:r w:rsidRPr="00FC14F3">
        <w:rPr>
          <w:sz w:val="22"/>
          <w:szCs w:val="22"/>
        </w:rPr>
        <w:t>Adiákok</w:t>
      </w:r>
      <w:r w:rsidRPr="00FC14F3">
        <w:rPr>
          <w:spacing w:val="-1"/>
          <w:sz w:val="22"/>
          <w:szCs w:val="22"/>
        </w:rPr>
        <w:t>elemezzenek</w:t>
      </w:r>
      <w:r w:rsidRPr="00FC14F3">
        <w:rPr>
          <w:sz w:val="22"/>
          <w:szCs w:val="22"/>
        </w:rPr>
        <w:t>és</w:t>
      </w:r>
      <w:r w:rsidRPr="00FC14F3">
        <w:rPr>
          <w:spacing w:val="-1"/>
          <w:sz w:val="22"/>
          <w:szCs w:val="22"/>
        </w:rPr>
        <w:t>alkossanaktömegkommunikációsműfajokat</w:t>
      </w:r>
      <w:r w:rsidRPr="00FC14F3">
        <w:rPr>
          <w:sz w:val="22"/>
          <w:szCs w:val="22"/>
        </w:rPr>
        <w:t>szóbanésírásban,</w:t>
      </w:r>
      <w:r w:rsidRPr="00FC14F3">
        <w:rPr>
          <w:spacing w:val="-1"/>
          <w:sz w:val="22"/>
          <w:szCs w:val="22"/>
        </w:rPr>
        <w:t>különítsékel</w:t>
      </w:r>
      <w:r w:rsidRPr="00FC14F3">
        <w:rPr>
          <w:sz w:val="22"/>
          <w:szCs w:val="22"/>
        </w:rPr>
        <w:t>a</w:t>
      </w:r>
      <w:r w:rsidRPr="00FC14F3">
        <w:rPr>
          <w:spacing w:val="-1"/>
          <w:sz w:val="22"/>
          <w:szCs w:val="22"/>
        </w:rPr>
        <w:t>tájékoztató</w:t>
      </w:r>
      <w:r w:rsidRPr="00FC14F3">
        <w:rPr>
          <w:sz w:val="22"/>
          <w:szCs w:val="22"/>
        </w:rPr>
        <w:t>ésa</w:t>
      </w:r>
      <w:r w:rsidRPr="00FC14F3">
        <w:rPr>
          <w:spacing w:val="-1"/>
          <w:sz w:val="22"/>
          <w:szCs w:val="22"/>
        </w:rPr>
        <w:t>véleményt</w:t>
      </w:r>
      <w:r w:rsidRPr="00FC14F3">
        <w:rPr>
          <w:sz w:val="22"/>
          <w:szCs w:val="22"/>
        </w:rPr>
        <w:t>közlő</w:t>
      </w:r>
      <w:r w:rsidRPr="00FC14F3">
        <w:rPr>
          <w:spacing w:val="-1"/>
          <w:sz w:val="22"/>
          <w:szCs w:val="22"/>
        </w:rPr>
        <w:t>szövegműfajokat.</w:t>
      </w:r>
      <w:r w:rsidRPr="00FC14F3">
        <w:rPr>
          <w:sz w:val="22"/>
          <w:szCs w:val="22"/>
        </w:rPr>
        <w:t>Az</w:t>
      </w:r>
      <w:r w:rsidRPr="00FC14F3">
        <w:rPr>
          <w:spacing w:val="-1"/>
          <w:sz w:val="22"/>
          <w:szCs w:val="22"/>
        </w:rPr>
        <w:t>anyanyelviműveltség</w:t>
      </w:r>
      <w:r w:rsidRPr="00FC14F3">
        <w:rPr>
          <w:sz w:val="22"/>
          <w:szCs w:val="22"/>
        </w:rPr>
        <w:t>fontos</w:t>
      </w:r>
      <w:r w:rsidRPr="00FC14F3">
        <w:rPr>
          <w:spacing w:val="-1"/>
          <w:sz w:val="22"/>
          <w:szCs w:val="22"/>
        </w:rPr>
        <w:t>összetevője</w:t>
      </w:r>
      <w:r w:rsidRPr="00FC14F3">
        <w:rPr>
          <w:sz w:val="22"/>
          <w:szCs w:val="22"/>
        </w:rPr>
        <w:t>a</w:t>
      </w:r>
      <w:r w:rsidRPr="00FC14F3">
        <w:rPr>
          <w:spacing w:val="-1"/>
          <w:sz w:val="22"/>
          <w:szCs w:val="22"/>
        </w:rPr>
        <w:t>tájékozottság</w:t>
      </w:r>
      <w:r w:rsidRPr="00FC14F3">
        <w:rPr>
          <w:sz w:val="22"/>
          <w:szCs w:val="22"/>
        </w:rPr>
        <w:t>anyelv</w:t>
      </w:r>
      <w:r w:rsidRPr="00FC14F3">
        <w:rPr>
          <w:spacing w:val="-1"/>
          <w:sz w:val="22"/>
          <w:szCs w:val="22"/>
        </w:rPr>
        <w:t>éstársadalomviszonyáról,</w:t>
      </w:r>
      <w:r w:rsidRPr="00FC14F3">
        <w:rPr>
          <w:sz w:val="22"/>
          <w:szCs w:val="22"/>
        </w:rPr>
        <w:t>a</w:t>
      </w:r>
      <w:r w:rsidRPr="00FC14F3">
        <w:rPr>
          <w:spacing w:val="-1"/>
          <w:sz w:val="22"/>
          <w:szCs w:val="22"/>
        </w:rPr>
        <w:t>magyar</w:t>
      </w:r>
      <w:r w:rsidRPr="00FC14F3">
        <w:rPr>
          <w:sz w:val="22"/>
          <w:szCs w:val="22"/>
        </w:rPr>
        <w:t>nyelv</w:t>
      </w:r>
      <w:r w:rsidRPr="00FC14F3">
        <w:rPr>
          <w:spacing w:val="-1"/>
          <w:sz w:val="22"/>
          <w:szCs w:val="22"/>
        </w:rPr>
        <w:t>eredetéről,rokonairól,</w:t>
      </w:r>
      <w:r w:rsidRPr="00FC14F3">
        <w:rPr>
          <w:sz w:val="22"/>
          <w:szCs w:val="22"/>
        </w:rPr>
        <w:t>helyérőlavilág</w:t>
      </w:r>
      <w:r w:rsidRPr="00FC14F3">
        <w:rPr>
          <w:spacing w:val="-1"/>
          <w:sz w:val="22"/>
          <w:szCs w:val="22"/>
        </w:rPr>
        <w:t>nyelvei</w:t>
      </w:r>
      <w:r w:rsidRPr="00FC14F3">
        <w:rPr>
          <w:sz w:val="22"/>
          <w:szCs w:val="22"/>
        </w:rPr>
        <w:t>között.A</w:t>
      </w:r>
      <w:r w:rsidRPr="00FC14F3">
        <w:rPr>
          <w:spacing w:val="-1"/>
          <w:sz w:val="22"/>
          <w:szCs w:val="22"/>
        </w:rPr>
        <w:t>nyelvtörténetitémakörfeldolgozásánál</w:t>
      </w:r>
      <w:r w:rsidRPr="00FC14F3">
        <w:rPr>
          <w:sz w:val="22"/>
          <w:szCs w:val="22"/>
        </w:rPr>
        <w:t>a</w:t>
      </w:r>
      <w:r w:rsidRPr="00FC14F3">
        <w:rPr>
          <w:spacing w:val="-1"/>
          <w:sz w:val="22"/>
          <w:szCs w:val="22"/>
        </w:rPr>
        <w:t>diákoktájékozódjanaknyelvközösségünk</w:t>
      </w:r>
      <w:r w:rsidRPr="00FC14F3">
        <w:rPr>
          <w:sz w:val="22"/>
          <w:szCs w:val="22"/>
        </w:rPr>
        <w:t>ésnyelvi</w:t>
      </w:r>
      <w:r w:rsidRPr="00FC14F3">
        <w:rPr>
          <w:spacing w:val="-1"/>
          <w:sz w:val="22"/>
          <w:szCs w:val="22"/>
        </w:rPr>
        <w:t>rendszerünktörténeténekfontosabbperiódusairól,figyeljékmeg</w:t>
      </w:r>
      <w:r w:rsidRPr="00FC14F3">
        <w:rPr>
          <w:sz w:val="22"/>
          <w:szCs w:val="22"/>
        </w:rPr>
        <w:t>akorábbi</w:t>
      </w:r>
      <w:r w:rsidRPr="00FC14F3">
        <w:rPr>
          <w:spacing w:val="-1"/>
          <w:sz w:val="22"/>
          <w:szCs w:val="22"/>
        </w:rPr>
        <w:t>évszázadokbaníródott</w:t>
      </w:r>
      <w:r w:rsidRPr="00FC14F3">
        <w:rPr>
          <w:sz w:val="22"/>
          <w:szCs w:val="22"/>
        </w:rPr>
        <w:t>szövegek</w:t>
      </w:r>
      <w:r w:rsidRPr="00FC14F3">
        <w:rPr>
          <w:spacing w:val="-1"/>
          <w:sz w:val="22"/>
          <w:szCs w:val="22"/>
        </w:rPr>
        <w:t>nyelvállapotát,</w:t>
      </w:r>
      <w:r w:rsidRPr="00FC14F3">
        <w:rPr>
          <w:sz w:val="22"/>
          <w:szCs w:val="22"/>
        </w:rPr>
        <w:t>ésvessékösszea</w:t>
      </w:r>
      <w:r w:rsidRPr="00FC14F3">
        <w:rPr>
          <w:spacing w:val="-1"/>
          <w:sz w:val="22"/>
          <w:szCs w:val="22"/>
        </w:rPr>
        <w:t>mainyelvállapottal(nyelviállandóság</w:t>
      </w:r>
      <w:r w:rsidRPr="00FC14F3">
        <w:rPr>
          <w:sz w:val="22"/>
          <w:szCs w:val="22"/>
        </w:rPr>
        <w:t>és</w:t>
      </w:r>
      <w:r w:rsidRPr="00FC14F3">
        <w:rPr>
          <w:spacing w:val="-1"/>
          <w:sz w:val="22"/>
          <w:szCs w:val="22"/>
        </w:rPr>
        <w:t>változás</w:t>
      </w:r>
      <w:r w:rsidRPr="00FC14F3">
        <w:rPr>
          <w:sz w:val="22"/>
          <w:szCs w:val="22"/>
        </w:rPr>
        <w:t>aszókincs</w:t>
      </w:r>
      <w:r w:rsidRPr="00FC14F3">
        <w:rPr>
          <w:spacing w:val="-1"/>
          <w:sz w:val="22"/>
          <w:szCs w:val="22"/>
        </w:rPr>
        <w:t>és</w:t>
      </w:r>
      <w:r w:rsidRPr="00FC14F3">
        <w:rPr>
          <w:sz w:val="22"/>
          <w:szCs w:val="22"/>
        </w:rPr>
        <w:t>a</w:t>
      </w:r>
      <w:r w:rsidRPr="00FC14F3">
        <w:rPr>
          <w:spacing w:val="-1"/>
          <w:sz w:val="22"/>
          <w:szCs w:val="22"/>
        </w:rPr>
        <w:t>nyelvtanijelenségekszintjén).</w:t>
      </w:r>
    </w:p>
    <w:p w:rsidR="00CF6EAA" w:rsidRPr="00FC14F3" w:rsidRDefault="00CF6EAA" w:rsidP="00CF6EAA">
      <w:pPr>
        <w:pStyle w:val="BodyText"/>
        <w:ind w:right="117" w:firstLine="708"/>
        <w:rPr>
          <w:sz w:val="22"/>
          <w:szCs w:val="22"/>
        </w:rPr>
      </w:pPr>
      <w:r w:rsidRPr="00FC14F3">
        <w:rPr>
          <w:sz w:val="22"/>
          <w:szCs w:val="22"/>
        </w:rPr>
        <w:t>Atanterv</w:t>
      </w:r>
      <w:r w:rsidRPr="00FC14F3">
        <w:rPr>
          <w:spacing w:val="-1"/>
          <w:sz w:val="22"/>
          <w:szCs w:val="22"/>
        </w:rPr>
        <w:t>irodalmi</w:t>
      </w:r>
      <w:r w:rsidRPr="00FC14F3">
        <w:rPr>
          <w:sz w:val="22"/>
          <w:szCs w:val="22"/>
        </w:rPr>
        <w:t>anyagatörzs-és</w:t>
      </w:r>
      <w:r w:rsidRPr="00FC14F3">
        <w:rPr>
          <w:spacing w:val="-1"/>
          <w:sz w:val="22"/>
          <w:szCs w:val="22"/>
        </w:rPr>
        <w:t>kiegészítő/ajánlott</w:t>
      </w:r>
      <w:r w:rsidRPr="00FC14F3">
        <w:rPr>
          <w:sz w:val="22"/>
          <w:szCs w:val="22"/>
        </w:rPr>
        <w:t>tananyagratagolódik.Műfajisokféleség</w:t>
      </w:r>
      <w:r w:rsidRPr="00FC14F3">
        <w:rPr>
          <w:spacing w:val="-1"/>
          <w:sz w:val="22"/>
          <w:szCs w:val="22"/>
        </w:rPr>
        <w:t>jellemzi.</w:t>
      </w:r>
      <w:r w:rsidRPr="00FC14F3">
        <w:rPr>
          <w:sz w:val="22"/>
          <w:szCs w:val="22"/>
        </w:rPr>
        <w:t>A</w:t>
      </w:r>
      <w:r w:rsidRPr="00FC14F3">
        <w:rPr>
          <w:spacing w:val="-1"/>
          <w:sz w:val="22"/>
          <w:szCs w:val="22"/>
        </w:rPr>
        <w:t>szöveganyagban</w:t>
      </w:r>
      <w:r w:rsidRPr="00FC14F3">
        <w:rPr>
          <w:sz w:val="22"/>
          <w:szCs w:val="22"/>
        </w:rPr>
        <w:t>kortársírók</w:t>
      </w:r>
      <w:r w:rsidRPr="00FC14F3">
        <w:rPr>
          <w:spacing w:val="-1"/>
          <w:sz w:val="22"/>
          <w:szCs w:val="22"/>
        </w:rPr>
        <w:t>művei</w:t>
      </w:r>
      <w:r w:rsidRPr="00FC14F3">
        <w:rPr>
          <w:sz w:val="22"/>
          <w:szCs w:val="22"/>
        </w:rPr>
        <w:t>is</w:t>
      </w:r>
      <w:r w:rsidRPr="00FC14F3">
        <w:rPr>
          <w:spacing w:val="-1"/>
          <w:sz w:val="22"/>
          <w:szCs w:val="22"/>
        </w:rPr>
        <w:t>bekerültek.Értelmezésükkelhozzuk</w:t>
      </w:r>
      <w:r w:rsidRPr="00FC14F3">
        <w:rPr>
          <w:sz w:val="22"/>
          <w:szCs w:val="22"/>
        </w:rPr>
        <w:t>közelebbakortárs</w:t>
      </w:r>
      <w:r w:rsidRPr="00FC14F3">
        <w:rPr>
          <w:spacing w:val="-1"/>
          <w:sz w:val="22"/>
          <w:szCs w:val="22"/>
        </w:rPr>
        <w:t>irodalom</w:t>
      </w:r>
      <w:r w:rsidRPr="00FC14F3">
        <w:rPr>
          <w:sz w:val="22"/>
          <w:szCs w:val="22"/>
        </w:rPr>
        <w:t>jeles</w:t>
      </w:r>
      <w:r w:rsidRPr="00FC14F3">
        <w:rPr>
          <w:spacing w:val="-1"/>
          <w:sz w:val="22"/>
          <w:szCs w:val="22"/>
        </w:rPr>
        <w:t>alkotásait</w:t>
      </w:r>
      <w:r w:rsidRPr="00FC14F3">
        <w:rPr>
          <w:sz w:val="22"/>
          <w:szCs w:val="22"/>
        </w:rPr>
        <w:t>a</w:t>
      </w:r>
      <w:r w:rsidRPr="00FC14F3">
        <w:rPr>
          <w:spacing w:val="-1"/>
          <w:sz w:val="22"/>
          <w:szCs w:val="22"/>
        </w:rPr>
        <w:t>diákokhoz,alakítsunkki</w:t>
      </w:r>
      <w:r w:rsidRPr="00FC14F3">
        <w:rPr>
          <w:sz w:val="22"/>
          <w:szCs w:val="22"/>
        </w:rPr>
        <w:t>olyan</w:t>
      </w:r>
      <w:r w:rsidRPr="00FC14F3">
        <w:rPr>
          <w:spacing w:val="-1"/>
          <w:sz w:val="22"/>
          <w:szCs w:val="22"/>
        </w:rPr>
        <w:t>befogadóimagatartástnáluk,</w:t>
      </w:r>
      <w:r w:rsidRPr="00FC14F3">
        <w:rPr>
          <w:sz w:val="22"/>
          <w:szCs w:val="22"/>
        </w:rPr>
        <w:t>hogy</w:t>
      </w:r>
      <w:r w:rsidRPr="00FC14F3">
        <w:rPr>
          <w:spacing w:val="-1"/>
          <w:sz w:val="22"/>
          <w:szCs w:val="22"/>
        </w:rPr>
        <w:t>értőolvasóivá</w:t>
      </w:r>
      <w:r w:rsidRPr="00FC14F3">
        <w:rPr>
          <w:sz w:val="22"/>
          <w:szCs w:val="22"/>
        </w:rPr>
        <w:t>váljanaka</w:t>
      </w:r>
      <w:r w:rsidRPr="00FC14F3">
        <w:rPr>
          <w:spacing w:val="-1"/>
          <w:sz w:val="22"/>
          <w:szCs w:val="22"/>
        </w:rPr>
        <w:t>maiirodalomnak,</w:t>
      </w:r>
      <w:r w:rsidRPr="00FC14F3">
        <w:rPr>
          <w:sz w:val="22"/>
          <w:szCs w:val="22"/>
        </w:rPr>
        <w:t>ésa</w:t>
      </w:r>
      <w:r w:rsidRPr="00FC14F3">
        <w:rPr>
          <w:spacing w:val="-1"/>
          <w:sz w:val="22"/>
          <w:szCs w:val="22"/>
        </w:rPr>
        <w:t>művekkelpárbeszédet</w:t>
      </w:r>
      <w:r w:rsidRPr="00FC14F3">
        <w:rPr>
          <w:sz w:val="22"/>
          <w:szCs w:val="22"/>
        </w:rPr>
        <w:t>kezdhessenek.Az</w:t>
      </w:r>
      <w:r w:rsidRPr="00FC14F3">
        <w:rPr>
          <w:spacing w:val="-1"/>
          <w:sz w:val="22"/>
          <w:szCs w:val="22"/>
        </w:rPr>
        <w:t>irodalmiművekelemzésénélfigyeltessükmeg</w:t>
      </w:r>
      <w:r w:rsidRPr="00FC14F3">
        <w:rPr>
          <w:sz w:val="22"/>
          <w:szCs w:val="22"/>
        </w:rPr>
        <w:t xml:space="preserve">az eddig tanult és </w:t>
      </w:r>
      <w:r w:rsidRPr="00FC14F3">
        <w:rPr>
          <w:spacing w:val="-1"/>
          <w:sz w:val="22"/>
          <w:szCs w:val="22"/>
        </w:rPr>
        <w:t>számukra</w:t>
      </w:r>
      <w:r w:rsidRPr="00FC14F3">
        <w:rPr>
          <w:sz w:val="22"/>
          <w:szCs w:val="22"/>
        </w:rPr>
        <w:t xml:space="preserve">új </w:t>
      </w:r>
      <w:r w:rsidRPr="00FC14F3">
        <w:rPr>
          <w:spacing w:val="-1"/>
          <w:sz w:val="22"/>
          <w:szCs w:val="22"/>
        </w:rPr>
        <w:t>költőiképeket,alakzatokat,</w:t>
      </w:r>
      <w:r w:rsidRPr="00FC14F3">
        <w:rPr>
          <w:sz w:val="22"/>
          <w:szCs w:val="22"/>
        </w:rPr>
        <w:t>a</w:t>
      </w:r>
    </w:p>
    <w:p w:rsidR="00CF6EAA" w:rsidRPr="00FC14F3" w:rsidRDefault="00CF6EAA" w:rsidP="00CF6EAA">
      <w:pPr>
        <w:rPr>
          <w:rFonts w:ascii="Times New Roman" w:eastAsia="Times New Roman" w:hAnsi="Times New Roman" w:cs="Times New Roman"/>
        </w:rPr>
      </w:pPr>
    </w:p>
    <w:p w:rsidR="00CF6EAA" w:rsidRPr="00FC14F3" w:rsidRDefault="00CF6EAA" w:rsidP="00CF6EAA">
      <w:pPr>
        <w:spacing w:before="11"/>
        <w:rPr>
          <w:rFonts w:ascii="Times New Roman" w:eastAsia="Times New Roman" w:hAnsi="Times New Roman" w:cs="Times New Roman"/>
        </w:rPr>
      </w:pPr>
    </w:p>
    <w:p w:rsidR="00CF6EAA" w:rsidRPr="00FC14F3" w:rsidRDefault="00CF6EAA" w:rsidP="00CF6EAA">
      <w:pPr>
        <w:pStyle w:val="BodyText"/>
        <w:spacing w:before="69"/>
        <w:ind w:right="116"/>
        <w:rPr>
          <w:sz w:val="22"/>
          <w:szCs w:val="22"/>
        </w:rPr>
      </w:pPr>
      <w:r w:rsidRPr="00FC14F3">
        <w:rPr>
          <w:spacing w:val="-1"/>
          <w:sz w:val="22"/>
          <w:szCs w:val="22"/>
        </w:rPr>
        <w:t>korszakjellemző</w:t>
      </w:r>
      <w:r w:rsidRPr="00FC14F3">
        <w:rPr>
          <w:sz w:val="22"/>
          <w:szCs w:val="22"/>
        </w:rPr>
        <w:t>beszédmódokat,tér-és</w:t>
      </w:r>
      <w:r w:rsidRPr="00FC14F3">
        <w:rPr>
          <w:spacing w:val="-1"/>
          <w:sz w:val="22"/>
          <w:szCs w:val="22"/>
        </w:rPr>
        <w:t>időmegjelöléseket,motívumokat,rámutathatunk</w:t>
      </w:r>
      <w:r w:rsidRPr="00FC14F3">
        <w:rPr>
          <w:sz w:val="22"/>
          <w:szCs w:val="22"/>
        </w:rPr>
        <w:t>a</w:t>
      </w:r>
      <w:r w:rsidRPr="00FC14F3">
        <w:rPr>
          <w:spacing w:val="-1"/>
          <w:sz w:val="22"/>
          <w:szCs w:val="22"/>
        </w:rPr>
        <w:t>szövegköziutalásokra,kapocsolatokra(intertextualitás,intermedialitás),kezdeményezzünk</w:t>
      </w:r>
      <w:r w:rsidRPr="00FC14F3">
        <w:rPr>
          <w:sz w:val="22"/>
          <w:szCs w:val="22"/>
        </w:rPr>
        <w:t>beszélgetést,alakítsunk</w:t>
      </w:r>
      <w:r w:rsidRPr="00FC14F3">
        <w:rPr>
          <w:spacing w:val="-1"/>
          <w:sz w:val="22"/>
          <w:szCs w:val="22"/>
        </w:rPr>
        <w:t>kivitát.</w:t>
      </w:r>
      <w:r w:rsidRPr="00FC14F3">
        <w:rPr>
          <w:sz w:val="22"/>
          <w:szCs w:val="22"/>
        </w:rPr>
        <w:t>Az</w:t>
      </w:r>
      <w:r w:rsidRPr="00FC14F3">
        <w:rPr>
          <w:spacing w:val="-1"/>
          <w:sz w:val="22"/>
          <w:szCs w:val="22"/>
        </w:rPr>
        <w:t>ismeretterjesztő</w:t>
      </w:r>
      <w:r w:rsidRPr="00FC14F3">
        <w:rPr>
          <w:sz w:val="22"/>
          <w:szCs w:val="22"/>
        </w:rPr>
        <w:t>szövegekaz</w:t>
      </w:r>
      <w:r w:rsidRPr="00FC14F3">
        <w:rPr>
          <w:spacing w:val="-1"/>
          <w:sz w:val="22"/>
          <w:szCs w:val="22"/>
        </w:rPr>
        <w:t>egyetemes</w:t>
      </w:r>
      <w:r w:rsidRPr="00FC14F3">
        <w:rPr>
          <w:sz w:val="22"/>
          <w:szCs w:val="22"/>
        </w:rPr>
        <w:t>és</w:t>
      </w:r>
      <w:r w:rsidRPr="00FC14F3">
        <w:rPr>
          <w:spacing w:val="-1"/>
          <w:sz w:val="22"/>
          <w:szCs w:val="22"/>
        </w:rPr>
        <w:t>magyarművelődéstörténettelteremtenekkapcsolatot,éshozzájárulnak</w:t>
      </w:r>
      <w:r w:rsidRPr="00FC14F3">
        <w:rPr>
          <w:sz w:val="22"/>
          <w:szCs w:val="22"/>
        </w:rPr>
        <w:t>atanulók</w:t>
      </w:r>
      <w:r w:rsidRPr="00FC14F3">
        <w:rPr>
          <w:spacing w:val="-1"/>
          <w:sz w:val="22"/>
          <w:szCs w:val="22"/>
        </w:rPr>
        <w:t>alapműveltségénekfejlesztéséhez.</w:t>
      </w:r>
      <w:r w:rsidRPr="00FC14F3">
        <w:rPr>
          <w:sz w:val="22"/>
          <w:szCs w:val="22"/>
        </w:rPr>
        <w:t>A népballada,</w:t>
      </w:r>
      <w:r w:rsidRPr="00FC14F3">
        <w:rPr>
          <w:spacing w:val="-1"/>
          <w:sz w:val="22"/>
          <w:szCs w:val="22"/>
        </w:rPr>
        <w:t>műballada,</w:t>
      </w:r>
      <w:r w:rsidRPr="00FC14F3">
        <w:rPr>
          <w:sz w:val="22"/>
          <w:szCs w:val="22"/>
        </w:rPr>
        <w:t xml:space="preserve"> dal</w:t>
      </w:r>
      <w:r w:rsidRPr="00FC14F3">
        <w:rPr>
          <w:spacing w:val="-1"/>
          <w:sz w:val="22"/>
          <w:szCs w:val="22"/>
        </w:rPr>
        <w:t>feldolgozásaalkalmatad</w:t>
      </w:r>
      <w:r w:rsidRPr="00FC14F3">
        <w:rPr>
          <w:sz w:val="22"/>
          <w:szCs w:val="22"/>
        </w:rPr>
        <w:t>a</w:t>
      </w:r>
      <w:r w:rsidRPr="00FC14F3">
        <w:rPr>
          <w:spacing w:val="-1"/>
          <w:sz w:val="22"/>
          <w:szCs w:val="22"/>
        </w:rPr>
        <w:t>népköltészetről</w:t>
      </w:r>
      <w:r w:rsidRPr="00FC14F3">
        <w:rPr>
          <w:sz w:val="22"/>
          <w:szCs w:val="22"/>
        </w:rPr>
        <w:t>ésa</w:t>
      </w:r>
      <w:r w:rsidRPr="00FC14F3">
        <w:rPr>
          <w:spacing w:val="-1"/>
          <w:sz w:val="22"/>
          <w:szCs w:val="22"/>
        </w:rPr>
        <w:t>műköltészetről</w:t>
      </w:r>
      <w:r w:rsidRPr="00FC14F3">
        <w:rPr>
          <w:sz w:val="22"/>
          <w:szCs w:val="22"/>
        </w:rPr>
        <w:t>tanultak</w:t>
      </w:r>
      <w:r w:rsidRPr="00FC14F3">
        <w:rPr>
          <w:spacing w:val="-1"/>
          <w:sz w:val="22"/>
          <w:szCs w:val="22"/>
        </w:rPr>
        <w:t>ismételésére</w:t>
      </w:r>
      <w:r w:rsidRPr="00FC14F3">
        <w:rPr>
          <w:sz w:val="22"/>
          <w:szCs w:val="22"/>
        </w:rPr>
        <w:t>és</w:t>
      </w:r>
      <w:r w:rsidRPr="00FC14F3">
        <w:rPr>
          <w:spacing w:val="-1"/>
          <w:sz w:val="22"/>
          <w:szCs w:val="22"/>
        </w:rPr>
        <w:t>rendszerezésére.</w:t>
      </w:r>
      <w:r w:rsidRPr="00FC14F3">
        <w:rPr>
          <w:sz w:val="22"/>
          <w:szCs w:val="22"/>
        </w:rPr>
        <w:t>A</w:t>
      </w:r>
      <w:r w:rsidRPr="00FC14F3">
        <w:rPr>
          <w:spacing w:val="-1"/>
          <w:sz w:val="22"/>
          <w:szCs w:val="22"/>
        </w:rPr>
        <w:t>diákoknak</w:t>
      </w:r>
      <w:r w:rsidRPr="00FC14F3">
        <w:rPr>
          <w:sz w:val="22"/>
          <w:szCs w:val="22"/>
        </w:rPr>
        <w:t>ezenafokon</w:t>
      </w:r>
      <w:r w:rsidRPr="00FC14F3">
        <w:rPr>
          <w:spacing w:val="-1"/>
          <w:sz w:val="22"/>
          <w:szCs w:val="22"/>
        </w:rPr>
        <w:t>meg</w:t>
      </w:r>
      <w:r w:rsidRPr="00FC14F3">
        <w:rPr>
          <w:sz w:val="22"/>
          <w:szCs w:val="22"/>
        </w:rPr>
        <w:t>kell</w:t>
      </w:r>
      <w:r w:rsidRPr="00FC14F3">
        <w:rPr>
          <w:spacing w:val="-1"/>
          <w:sz w:val="22"/>
          <w:szCs w:val="22"/>
        </w:rPr>
        <w:t>különböztetniük</w:t>
      </w:r>
      <w:r w:rsidRPr="00FC14F3">
        <w:rPr>
          <w:sz w:val="22"/>
          <w:szCs w:val="22"/>
        </w:rPr>
        <w:t>a</w:t>
      </w:r>
      <w:r w:rsidRPr="00FC14F3">
        <w:rPr>
          <w:spacing w:val="-1"/>
          <w:sz w:val="22"/>
          <w:szCs w:val="22"/>
        </w:rPr>
        <w:t>műnemeket</w:t>
      </w:r>
      <w:r w:rsidRPr="00FC14F3">
        <w:rPr>
          <w:sz w:val="22"/>
          <w:szCs w:val="22"/>
        </w:rPr>
        <w:t>és</w:t>
      </w:r>
      <w:r w:rsidRPr="00FC14F3">
        <w:rPr>
          <w:spacing w:val="-1"/>
          <w:sz w:val="22"/>
          <w:szCs w:val="22"/>
        </w:rPr>
        <w:t>műfajokat</w:t>
      </w:r>
      <w:r w:rsidRPr="00FC14F3">
        <w:rPr>
          <w:sz w:val="22"/>
          <w:szCs w:val="22"/>
        </w:rPr>
        <w:t>anépköltészetbenés</w:t>
      </w:r>
      <w:r w:rsidRPr="00FC14F3">
        <w:rPr>
          <w:spacing w:val="-1"/>
          <w:sz w:val="22"/>
          <w:szCs w:val="22"/>
        </w:rPr>
        <w:t>azirodalomban,ismerniük</w:t>
      </w:r>
      <w:r w:rsidRPr="00FC14F3">
        <w:rPr>
          <w:sz w:val="22"/>
          <w:szCs w:val="22"/>
        </w:rPr>
        <w:t>kellaz</w:t>
      </w:r>
      <w:r w:rsidRPr="00FC14F3">
        <w:rPr>
          <w:spacing w:val="-1"/>
          <w:sz w:val="22"/>
          <w:szCs w:val="22"/>
        </w:rPr>
        <w:t>irodalmiműfajoksajátosságait,</w:t>
      </w:r>
      <w:r w:rsidRPr="00FC14F3">
        <w:rPr>
          <w:sz w:val="22"/>
          <w:szCs w:val="22"/>
        </w:rPr>
        <w:t>és</w:t>
      </w:r>
      <w:r w:rsidRPr="00FC14F3">
        <w:rPr>
          <w:spacing w:val="-1"/>
          <w:sz w:val="22"/>
          <w:szCs w:val="22"/>
        </w:rPr>
        <w:t>alkalmazniuksajátírásműveikben.</w:t>
      </w:r>
      <w:r w:rsidRPr="00FC14F3">
        <w:rPr>
          <w:sz w:val="22"/>
          <w:szCs w:val="22"/>
        </w:rPr>
        <w:t>Az</w:t>
      </w:r>
      <w:r w:rsidRPr="00FC14F3">
        <w:rPr>
          <w:spacing w:val="-1"/>
          <w:sz w:val="22"/>
          <w:szCs w:val="22"/>
        </w:rPr>
        <w:t>irodalmitanulmányokfolyamántájékozódjanak</w:t>
      </w:r>
      <w:r w:rsidRPr="00FC14F3">
        <w:rPr>
          <w:sz w:val="22"/>
          <w:szCs w:val="22"/>
        </w:rPr>
        <w:t>az</w:t>
      </w:r>
      <w:r w:rsidRPr="00FC14F3">
        <w:rPr>
          <w:spacing w:val="-1"/>
          <w:sz w:val="22"/>
          <w:szCs w:val="22"/>
        </w:rPr>
        <w:t>emlékhe</w:t>
      </w:r>
      <w:r w:rsidRPr="00FC14F3">
        <w:rPr>
          <w:spacing w:val="-1"/>
          <w:sz w:val="22"/>
          <w:szCs w:val="22"/>
        </w:rPr>
        <w:lastRenderedPageBreak/>
        <w:t>lyekről,</w:t>
      </w:r>
      <w:r w:rsidRPr="00FC14F3">
        <w:rPr>
          <w:sz w:val="22"/>
          <w:szCs w:val="22"/>
        </w:rPr>
        <w:t>különösenarégióésalakóhely</w:t>
      </w:r>
      <w:r w:rsidRPr="00FC14F3">
        <w:rPr>
          <w:spacing w:val="-1"/>
          <w:sz w:val="22"/>
          <w:szCs w:val="22"/>
        </w:rPr>
        <w:t>irodalmivonatkozásairól.Tartsanakkiselőadástegy-egykorstílusról,</w:t>
      </w:r>
      <w:r w:rsidRPr="00FC14F3">
        <w:rPr>
          <w:sz w:val="22"/>
          <w:szCs w:val="22"/>
        </w:rPr>
        <w:t>írók,</w:t>
      </w:r>
      <w:r w:rsidRPr="00FC14F3">
        <w:rPr>
          <w:spacing w:val="-1"/>
          <w:sz w:val="22"/>
          <w:szCs w:val="22"/>
        </w:rPr>
        <w:t>költőkpályaképéről,magyarországi</w:t>
      </w:r>
      <w:r w:rsidRPr="00FC14F3">
        <w:rPr>
          <w:sz w:val="22"/>
          <w:szCs w:val="22"/>
        </w:rPr>
        <w:t xml:space="preserve"> és vajdasági </w:t>
      </w:r>
      <w:r w:rsidRPr="00FC14F3">
        <w:rPr>
          <w:spacing w:val="-1"/>
          <w:sz w:val="22"/>
          <w:szCs w:val="22"/>
        </w:rPr>
        <w:t>folyóiratokról,napilapokról</w:t>
      </w:r>
      <w:r w:rsidRPr="00FC14F3">
        <w:rPr>
          <w:sz w:val="22"/>
          <w:szCs w:val="22"/>
        </w:rPr>
        <w:t xml:space="preserve">stb. </w:t>
      </w:r>
      <w:r w:rsidRPr="00FC14F3">
        <w:rPr>
          <w:spacing w:val="-1"/>
          <w:sz w:val="22"/>
          <w:szCs w:val="22"/>
        </w:rPr>
        <w:t>(jártasság</w:t>
      </w:r>
      <w:r w:rsidRPr="00FC14F3">
        <w:rPr>
          <w:sz w:val="22"/>
          <w:szCs w:val="22"/>
        </w:rPr>
        <w:t xml:space="preserve"> az</w:t>
      </w:r>
      <w:r w:rsidRPr="00FC14F3">
        <w:rPr>
          <w:spacing w:val="-1"/>
          <w:sz w:val="22"/>
          <w:szCs w:val="22"/>
        </w:rPr>
        <w:t>önálló</w:t>
      </w:r>
      <w:r w:rsidRPr="00FC14F3">
        <w:rPr>
          <w:sz w:val="22"/>
          <w:szCs w:val="22"/>
        </w:rPr>
        <w:t xml:space="preserve">könyvtári </w:t>
      </w:r>
      <w:r w:rsidRPr="00FC14F3">
        <w:rPr>
          <w:spacing w:val="-1"/>
          <w:sz w:val="22"/>
          <w:szCs w:val="22"/>
        </w:rPr>
        <w:t>munkában,</w:t>
      </w:r>
      <w:r w:rsidRPr="00FC14F3">
        <w:rPr>
          <w:sz w:val="22"/>
          <w:szCs w:val="22"/>
        </w:rPr>
        <w:t xml:space="preserve"> az</w:t>
      </w:r>
      <w:r w:rsidRPr="00FC14F3">
        <w:rPr>
          <w:spacing w:val="-1"/>
          <w:sz w:val="22"/>
          <w:szCs w:val="22"/>
        </w:rPr>
        <w:t xml:space="preserve"> internet</w:t>
      </w:r>
      <w:r w:rsidRPr="00FC14F3">
        <w:rPr>
          <w:sz w:val="22"/>
          <w:szCs w:val="22"/>
        </w:rPr>
        <w:t xml:space="preserve"> és</w:t>
      </w:r>
      <w:r w:rsidRPr="00FC14F3">
        <w:rPr>
          <w:spacing w:val="-1"/>
          <w:sz w:val="22"/>
          <w:szCs w:val="22"/>
        </w:rPr>
        <w:t>más</w:t>
      </w:r>
      <w:r w:rsidRPr="00FC14F3">
        <w:rPr>
          <w:sz w:val="22"/>
          <w:szCs w:val="22"/>
        </w:rPr>
        <w:t xml:space="preserve">források </w:t>
      </w:r>
      <w:r w:rsidRPr="00FC14F3">
        <w:rPr>
          <w:spacing w:val="-1"/>
          <w:sz w:val="22"/>
          <w:szCs w:val="22"/>
        </w:rPr>
        <w:t>használatában).</w:t>
      </w:r>
    </w:p>
    <w:p w:rsidR="00CF6EAA" w:rsidRPr="00FC14F3" w:rsidRDefault="00CF6EAA" w:rsidP="00CF6EAA">
      <w:pPr>
        <w:pStyle w:val="BodyText"/>
        <w:ind w:right="119" w:firstLine="708"/>
        <w:rPr>
          <w:sz w:val="22"/>
          <w:szCs w:val="22"/>
        </w:rPr>
      </w:pPr>
      <w:r w:rsidRPr="00FC14F3">
        <w:rPr>
          <w:sz w:val="22"/>
          <w:szCs w:val="22"/>
        </w:rPr>
        <w:t>Aszövegalkotási</w:t>
      </w:r>
      <w:r w:rsidRPr="00FC14F3">
        <w:rPr>
          <w:spacing w:val="-1"/>
          <w:sz w:val="22"/>
          <w:szCs w:val="22"/>
        </w:rPr>
        <w:t>készségetkülönbözőszövegtípusokban</w:t>
      </w:r>
      <w:r w:rsidRPr="00FC14F3">
        <w:rPr>
          <w:sz w:val="22"/>
          <w:szCs w:val="22"/>
        </w:rPr>
        <w:t>és</w:t>
      </w:r>
      <w:r w:rsidRPr="00FC14F3">
        <w:rPr>
          <w:spacing w:val="-1"/>
          <w:sz w:val="22"/>
          <w:szCs w:val="22"/>
        </w:rPr>
        <w:t>műfajokban</w:t>
      </w:r>
      <w:r w:rsidRPr="00FC14F3">
        <w:rPr>
          <w:sz w:val="22"/>
          <w:szCs w:val="22"/>
        </w:rPr>
        <w:t>fejlesszük.Azírásbelifeladatokórán</w:t>
      </w:r>
      <w:r w:rsidRPr="00FC14F3">
        <w:rPr>
          <w:spacing w:val="-1"/>
          <w:sz w:val="22"/>
          <w:szCs w:val="22"/>
        </w:rPr>
        <w:t>történőmegbeszélésekorhívjuk</w:t>
      </w:r>
      <w:r w:rsidRPr="00FC14F3">
        <w:rPr>
          <w:sz w:val="22"/>
          <w:szCs w:val="22"/>
        </w:rPr>
        <w:t>feladiákok</w:t>
      </w:r>
      <w:r w:rsidRPr="00FC14F3">
        <w:rPr>
          <w:spacing w:val="-1"/>
          <w:sz w:val="22"/>
          <w:szCs w:val="22"/>
        </w:rPr>
        <w:t>figyelmét</w:t>
      </w:r>
      <w:r w:rsidRPr="00FC14F3">
        <w:rPr>
          <w:sz w:val="22"/>
          <w:szCs w:val="22"/>
        </w:rPr>
        <w:t>a</w:t>
      </w:r>
      <w:r w:rsidRPr="00FC14F3">
        <w:rPr>
          <w:spacing w:val="-1"/>
          <w:sz w:val="22"/>
          <w:szCs w:val="22"/>
        </w:rPr>
        <w:t>nyelvtórákon</w:t>
      </w:r>
      <w:r w:rsidRPr="00FC14F3">
        <w:rPr>
          <w:sz w:val="22"/>
          <w:szCs w:val="22"/>
        </w:rPr>
        <w:t xml:space="preserve"> tanultszabályokra, a</w:t>
      </w:r>
      <w:r w:rsidRPr="00FC14F3">
        <w:rPr>
          <w:spacing w:val="-1"/>
          <w:sz w:val="22"/>
          <w:szCs w:val="22"/>
        </w:rPr>
        <w:t>helyesírási</w:t>
      </w:r>
      <w:r w:rsidRPr="00FC14F3">
        <w:rPr>
          <w:sz w:val="22"/>
          <w:szCs w:val="22"/>
        </w:rPr>
        <w:t xml:space="preserve">és </w:t>
      </w:r>
      <w:r w:rsidRPr="00FC14F3">
        <w:rPr>
          <w:spacing w:val="-1"/>
          <w:sz w:val="22"/>
          <w:szCs w:val="22"/>
        </w:rPr>
        <w:t>nyelvhelyességiismeretekre,</w:t>
      </w:r>
      <w:r w:rsidRPr="00FC14F3">
        <w:rPr>
          <w:sz w:val="22"/>
          <w:szCs w:val="22"/>
        </w:rPr>
        <w:t>anyelvi</w:t>
      </w:r>
      <w:r w:rsidRPr="00FC14F3">
        <w:rPr>
          <w:spacing w:val="-1"/>
          <w:sz w:val="22"/>
          <w:szCs w:val="22"/>
        </w:rPr>
        <w:t>elemek</w:t>
      </w:r>
      <w:r w:rsidRPr="00FC14F3">
        <w:rPr>
          <w:sz w:val="22"/>
          <w:szCs w:val="22"/>
        </w:rPr>
        <w:t>stílusértékére,és</w:t>
      </w:r>
      <w:r w:rsidRPr="00FC14F3">
        <w:rPr>
          <w:spacing w:val="-1"/>
          <w:sz w:val="22"/>
          <w:szCs w:val="22"/>
        </w:rPr>
        <w:t>figyeltessükmeg</w:t>
      </w:r>
      <w:r w:rsidRPr="00FC14F3">
        <w:rPr>
          <w:sz w:val="22"/>
          <w:szCs w:val="22"/>
        </w:rPr>
        <w:t>azoknaka</w:t>
      </w:r>
      <w:r w:rsidRPr="00FC14F3">
        <w:rPr>
          <w:spacing w:val="-1"/>
          <w:sz w:val="22"/>
          <w:szCs w:val="22"/>
        </w:rPr>
        <w:t>gyakorlatialkalmazását.</w:t>
      </w:r>
      <w:r w:rsidRPr="00FC14F3">
        <w:rPr>
          <w:sz w:val="22"/>
          <w:szCs w:val="22"/>
        </w:rPr>
        <w:t xml:space="preserve">Adiákok </w:t>
      </w:r>
      <w:r w:rsidRPr="00FC14F3">
        <w:rPr>
          <w:spacing w:val="-1"/>
          <w:sz w:val="22"/>
          <w:szCs w:val="22"/>
        </w:rPr>
        <w:t>legyenek</w:t>
      </w:r>
      <w:r w:rsidRPr="00FC14F3">
        <w:rPr>
          <w:sz w:val="22"/>
          <w:szCs w:val="22"/>
        </w:rPr>
        <w:t xml:space="preserve"> gyakorlottak a </w:t>
      </w:r>
      <w:r w:rsidRPr="00FC14F3">
        <w:rPr>
          <w:spacing w:val="-1"/>
          <w:sz w:val="22"/>
          <w:szCs w:val="22"/>
        </w:rPr>
        <w:t>helyesírásiszabályzathasználatában.</w:t>
      </w:r>
    </w:p>
    <w:p w:rsidR="00CF6EAA" w:rsidRPr="006D0550" w:rsidRDefault="00CF6EAA" w:rsidP="00CF6EAA">
      <w:pPr>
        <w:rPr>
          <w:rFonts w:ascii="Times New Roman" w:hAnsi="Times New Roman" w:cs="Times New Roman"/>
          <w:b/>
          <w:lang w:val="sr-Cyrl-CS"/>
        </w:rPr>
      </w:pPr>
    </w:p>
    <w:p w:rsidR="00CF6EAA" w:rsidRPr="006D0550" w:rsidRDefault="00CF6EAA" w:rsidP="00CF6EAA">
      <w:pPr>
        <w:shd w:val="clear" w:color="auto" w:fill="FABF8F" w:themeFill="accent6" w:themeFillTint="99"/>
        <w:rPr>
          <w:rFonts w:ascii="Times New Roman" w:hAnsi="Times New Roman" w:cs="Times New Roman"/>
          <w:b/>
        </w:rPr>
      </w:pPr>
      <w:r w:rsidRPr="006D0550">
        <w:rPr>
          <w:rFonts w:ascii="Times New Roman" w:hAnsi="Times New Roman" w:cs="Times New Roman"/>
          <w:b/>
          <w:lang w:val="sr-Cyrl-CS"/>
        </w:rPr>
        <w:t>ЕНГЛЕСКИ ЈЕЗИК</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i/>
          <w:lang w:val="sr-Cyrl-CS"/>
        </w:rPr>
        <w:t>Циљ</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Циљ наставе енглеског језика у основном образовању заснива се на потребама ученика које се остварују овладавањем комуникативних вештина и развијањем способности и метода учења страног језика.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Стога, циљ наставе страног јесте да се осигура да сви ученици стекну базичну језичку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страног језика.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b/>
          <w:i/>
        </w:rPr>
        <w:t>Општи стандарди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Кроз наставу страних језика ученик богати себе упознајући другог, стиче свест о значају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i/>
          <w:lang w:val="sr-Cyrl-CS"/>
        </w:rPr>
        <w:t>Задаци на нивоу језичких вештина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i/>
          <w:lang w:val="sr-Cyrl-CS"/>
        </w:rPr>
        <w:t>Разумевање говора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Ученик треба да разуме усмену поруку исказану савременим језиком, без непотпуних синтаксичких и лексичких тешкоћа, не дуже од две до три минуте. Разумевање треба да се односи на различите врсте усмених порука (приповедање, разговор) а треба да буде способан и да идентификује различите врсте исказа (изјавне, упитне и заповедне), да реконструише непознато на основу контекста и да запамти кључне елементе поруке.</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i/>
          <w:lang w:val="sr-Cyrl-CS"/>
        </w:rPr>
        <w:t>Усмено изражавање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Ученик треба да, у оквиру програмом предвиђене језичке грађе, буде оспособљен да савременим језиком, примереним свакодневној комуникацији, искаже једноставну усмену поруку, да буде у стању да учествује у једноставном разговору, да једноставно и јасно исприча лични доживљај, садржај разговора или наративног текста.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i/>
          <w:lang w:val="sr-Cyrl-CS"/>
        </w:rPr>
        <w:t>Разумевање писаног текста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lastRenderedPageBreak/>
        <w:t xml:space="preserve">            Ученик треба да прочита и разуме једноставне поруке, знакове, информације, да разуме, глобално, селективно и на нивоу имплицитног, једноставније аутентичне текстове писане савременим језиком, у вези са свакодневним ситуацијама и из домена његовог интересовања.</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i/>
          <w:lang w:val="sr-Cyrl-CS"/>
        </w:rPr>
        <w:t>Писано изражавање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Ученик треба да, у оквиру програмом предвиђене језичке грађе, буде способан да напише своје личне податке, да напише честитку, једноставну поруку и краће неформално писмо, да опише неки доживљај и место у којем живи, да напише нешто о себи и својим интересовањима, да напише кратак резиме о ономе што је чуо, видео или прочитао и изнесе лични став (допадање, недопадање, слагање, неслагање и друго).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i/>
          <w:lang w:val="sr-Cyrl-CS"/>
        </w:rPr>
        <w:t>Дијалог</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Ученик треба да да је способан да користи научене фразе и изразе док води дијалог са наставником, другим учеником или евентуално говорником коме је енглески матерњи језик.</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i/>
          <w:lang w:val="sr-Cyrl-CS"/>
        </w:rPr>
        <w:t>Развијање социо-културне компетенције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Поред сазнања о основним чињеницама везаним за историју, географију, културу и уметност земаља чији језик учи, ученик треба да стекне увид, у оквиру поља свог интересовања и искуства, у сличности  и разлике у навикама (вербална и невербална комуникација), обичајима, менталитету и институцијама између наше земље и земаља чији језик учи.</w:t>
      </w:r>
    </w:p>
    <w:p w:rsidR="00CF6EAA" w:rsidRPr="006D0550" w:rsidRDefault="00CF6EAA" w:rsidP="00CF6EAA">
      <w:pPr>
        <w:ind w:right="-720"/>
        <w:rPr>
          <w:rFonts w:ascii="Times New Roman" w:hAnsi="Times New Roman" w:cs="Times New Roman"/>
          <w:lang w:val="sr-Cyrl-CS"/>
        </w:rPr>
      </w:pPr>
    </w:p>
    <w:tbl>
      <w:tblPr>
        <w:tblW w:w="0" w:type="auto"/>
        <w:jc w:val="center"/>
        <w:tblInd w:w="-503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1E0"/>
      </w:tblPr>
      <w:tblGrid>
        <w:gridCol w:w="4483"/>
        <w:gridCol w:w="5220"/>
        <w:gridCol w:w="4684"/>
      </w:tblGrid>
      <w:tr w:rsidR="00CF6EAA" w:rsidRPr="006D0550" w:rsidTr="00546532">
        <w:trPr>
          <w:trHeight w:val="418"/>
          <w:jc w:val="center"/>
        </w:trPr>
        <w:tc>
          <w:tcPr>
            <w:tcW w:w="4483"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НАСТАВНАТЕМА  И САДРЖАЈ</w:t>
            </w:r>
          </w:p>
        </w:tc>
        <w:tc>
          <w:tcPr>
            <w:tcW w:w="5220"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НАЧИНРЕАЛИЗАЦИЈЕ</w:t>
            </w:r>
          </w:p>
        </w:tc>
        <w:tc>
          <w:tcPr>
            <w:tcW w:w="4684"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ЦИЉЕВИ И ЗАДАЦИ САДРЖАЈА ПРОГРАМА</w:t>
            </w: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ГРАМАТИКА</w:t>
            </w:r>
          </w:p>
          <w:p w:rsidR="00CF6EAA" w:rsidRPr="006D0550" w:rsidRDefault="00CF6EAA" w:rsidP="00546532">
            <w:pPr>
              <w:pStyle w:val="ListParagraph"/>
              <w:ind w:left="0"/>
              <w:rPr>
                <w:rFonts w:ascii="Times New Roman" w:eastAsia="Times New Roman" w:hAnsi="Times New Roman" w:cs="Times New Roman"/>
                <w:b/>
                <w:lang w:val="sr-Cyrl-CS" w:eastAsia="sr-Latn-CS"/>
              </w:rPr>
            </w:pPr>
            <w:r w:rsidRPr="006D0550">
              <w:rPr>
                <w:rFonts w:ascii="Times New Roman" w:eastAsia="Times New Roman" w:hAnsi="Times New Roman" w:cs="Times New Roman"/>
                <w:lang w:val="ru-RU" w:eastAsia="sr-Latn-CS"/>
              </w:rPr>
              <w:t xml:space="preserve">- </w:t>
            </w:r>
            <w:r w:rsidRPr="006D0550">
              <w:rPr>
                <w:rFonts w:ascii="Times New Roman" w:eastAsia="Times New Roman" w:hAnsi="Times New Roman" w:cs="Times New Roman"/>
                <w:b/>
                <w:u w:val="single"/>
                <w:lang w:val="sr-Cyrl-CS" w:eastAsia="sr-Latn-CS"/>
              </w:rPr>
              <w:t>Глаголски облици</w:t>
            </w:r>
            <w:r w:rsidRPr="006D0550">
              <w:rPr>
                <w:rFonts w:ascii="Times New Roman" w:eastAsia="Times New Roman" w:hAnsi="Times New Roman" w:cs="Times New Roman"/>
                <w:b/>
                <w:lang w:val="sr-Cyrl-CS" w:eastAsia="sr-Latn-CS"/>
              </w:rPr>
              <w:t xml:space="preserve"> (Садашње просто време,Садашње трајно време, Прошло просто време,Будуће просто време –будући планови и намере-</w:t>
            </w:r>
            <w:r w:rsidRPr="006D0550">
              <w:rPr>
                <w:rFonts w:ascii="Times New Roman" w:eastAsia="Times New Roman" w:hAnsi="Times New Roman" w:cs="Times New Roman"/>
                <w:b/>
                <w:lang w:eastAsia="sr-Latn-CS"/>
              </w:rPr>
              <w:t>goingto</w:t>
            </w:r>
            <w:r w:rsidRPr="006D0550">
              <w:rPr>
                <w:rFonts w:ascii="Times New Roman" w:eastAsia="Times New Roman" w:hAnsi="Times New Roman" w:cs="Times New Roman"/>
                <w:b/>
                <w:lang w:val="sr-Cyrl-CS" w:eastAsia="sr-Latn-CS"/>
              </w:rPr>
              <w:t>,Садашњи перфекат</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usedto</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 xml:space="preserve">модални глаголи </w:t>
            </w:r>
            <w:r w:rsidRPr="006D0550">
              <w:rPr>
                <w:rFonts w:ascii="Times New Roman" w:eastAsia="Times New Roman" w:hAnsi="Times New Roman" w:cs="Times New Roman"/>
                <w:b/>
                <w:lang w:val="sr-Cyrl-CS" w:eastAsia="sr-Latn-CS"/>
              </w:rPr>
              <w:t>(</w:t>
            </w:r>
            <w:r w:rsidRPr="006D0550">
              <w:rPr>
                <w:rFonts w:ascii="Times New Roman" w:eastAsia="Times New Roman" w:hAnsi="Times New Roman" w:cs="Times New Roman"/>
                <w:b/>
                <w:lang w:eastAsia="sr-Latn-CS"/>
              </w:rPr>
              <w:t>should, shouldn’t, must, mustn’t, have to, don’t have to, needn’t)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eastAsia="sr-Latn-CS"/>
              </w:rPr>
              <w:t>И</w:t>
            </w:r>
            <w:r w:rsidRPr="006D0550">
              <w:rPr>
                <w:rFonts w:ascii="Times New Roman" w:eastAsia="Times New Roman" w:hAnsi="Times New Roman" w:cs="Times New Roman"/>
                <w:b/>
                <w:u w:val="single"/>
                <w:lang w:val="sr-Cyrl-CS" w:eastAsia="sr-Latn-CS"/>
              </w:rPr>
              <w:t>зрази за количину</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Број и род именица</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lastRenderedPageBreak/>
              <w:t>Mouse – mice</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Child – children</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Cat – Tom cat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Lion – lioness</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hAnsi="Times New Roman" w:cs="Times New Roman"/>
                <w:shd w:val="clear" w:color="auto" w:fill="FFFFFF"/>
                <w:lang w:eastAsia="sr-Latn-CS"/>
              </w:rPr>
              <w:t>Host : Hostess</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Односне заменице</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(who, what, which, that)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b/>
                <w:u w:val="single"/>
                <w:lang w:eastAsia="sr-Latn-CS"/>
              </w:rPr>
            </w:pPr>
            <w:r w:rsidRPr="006D0550">
              <w:rPr>
                <w:rFonts w:ascii="Times New Roman" w:eastAsia="Times New Roman" w:hAnsi="Times New Roman" w:cs="Times New Roman"/>
                <w:b/>
                <w:u w:val="single"/>
                <w:lang w:eastAsia="sr-Latn-CS"/>
              </w:rPr>
              <w:t>Question tags</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b/>
                <w:u w:val="single"/>
                <w:lang w:eastAsia="sr-Latn-CS"/>
              </w:rPr>
            </w:pPr>
            <w:r w:rsidRPr="006D0550">
              <w:rPr>
                <w:rFonts w:ascii="Times New Roman" w:eastAsia="Times New Roman" w:hAnsi="Times New Roman" w:cs="Times New Roman"/>
                <w:lang w:eastAsia="sr-Latn-CS"/>
              </w:rPr>
              <w:t>He is here, isn’t he?</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eastAsia="sr-Latn-CS"/>
              </w:rPr>
              <w:t>Први и други тип кондиционала</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He will study, if he wishes to.</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He would study if he wished to.</w:t>
            </w:r>
          </w:p>
          <w:p w:rsidR="00CF6EAA" w:rsidRPr="006D0550" w:rsidRDefault="00CF6EAA" w:rsidP="00546532">
            <w:pPr>
              <w:rPr>
                <w:rFonts w:ascii="Times New Roman" w:hAnsi="Times New Roman" w:cs="Times New Roman"/>
                <w:b/>
                <w:u w:val="single"/>
                <w:lang w:val="sr-Latn-CS" w:eastAsia="sr-Latn-CS"/>
              </w:rPr>
            </w:pPr>
            <w:r w:rsidRPr="006D0550">
              <w:rPr>
                <w:rFonts w:ascii="Times New Roman" w:hAnsi="Times New Roman" w:cs="Times New Roman"/>
                <w:b/>
                <w:u w:val="single"/>
                <w:lang w:val="sr-Latn-CS" w:eastAsia="sr-Latn-CS"/>
              </w:rPr>
              <w:t>Заменице</w:t>
            </w:r>
          </w:p>
          <w:p w:rsidR="00CF6EAA" w:rsidRPr="006D0550" w:rsidRDefault="00CF6EAA" w:rsidP="00546532">
            <w:pPr>
              <w:rPr>
                <w:rFonts w:ascii="Times New Roman" w:hAnsi="Times New Roman" w:cs="Times New Roman"/>
                <w:b/>
                <w:spacing w:val="15"/>
                <w:lang w:val="sr-Latn-CS" w:eastAsia="sr-Latn-CS"/>
              </w:rPr>
            </w:pPr>
            <w:r w:rsidRPr="006D0550">
              <w:rPr>
                <w:rFonts w:ascii="Times New Roman" w:hAnsi="Times New Roman" w:cs="Times New Roman"/>
                <w:b/>
                <w:bCs/>
                <w:lang w:val="sr-Latn-CS" w:eastAsia="sr-Latn-CS"/>
              </w:rPr>
              <w:t>Possessive Pronouns (</w:t>
            </w:r>
            <w:r w:rsidRPr="006D0550">
              <w:rPr>
                <w:rFonts w:ascii="Times New Roman" w:hAnsi="Times New Roman" w:cs="Times New Roman"/>
                <w:b/>
                <w:spacing w:val="15"/>
                <w:lang w:val="sr-Latn-CS" w:eastAsia="sr-Latn-CS"/>
              </w:rPr>
              <w:t>mine)</w:t>
            </w:r>
          </w:p>
          <w:p w:rsidR="00CF6EAA" w:rsidRPr="006D0550" w:rsidRDefault="00487D17" w:rsidP="00546532">
            <w:pPr>
              <w:rPr>
                <w:rFonts w:ascii="Times New Roman" w:hAnsi="Times New Roman" w:cs="Times New Roman"/>
                <w:b/>
                <w:lang w:val="sr-Cyrl-CS" w:eastAsia="sr-Latn-CS"/>
              </w:rPr>
            </w:pPr>
            <w:hyperlink r:id="rId83" w:anchor="licne" w:history="1">
              <w:r w:rsidR="00CF6EAA" w:rsidRPr="006D0550">
                <w:rPr>
                  <w:rStyle w:val="Hyperlink"/>
                  <w:rFonts w:ascii="Times New Roman" w:hAnsi="Times New Roman" w:cs="Times New Roman"/>
                  <w:b/>
                  <w:color w:val="auto"/>
                  <w:lang w:val="sr-Latn-CS" w:eastAsia="sr-Latn-CS"/>
                </w:rPr>
                <w:t>Personal pronouns</w:t>
              </w:r>
            </w:hyperlink>
            <w:r w:rsidR="00CF6EAA" w:rsidRPr="006D0550">
              <w:rPr>
                <w:rFonts w:ascii="Times New Roman" w:hAnsi="Times New Roman" w:cs="Times New Roman"/>
                <w:b/>
                <w:lang w:val="sr-Latn-CS" w:eastAsia="sr-Latn-CS"/>
              </w:rPr>
              <w:t xml:space="preserve"> (you)</w:t>
            </w:r>
            <w:r w:rsidR="00CF6EAA" w:rsidRPr="006D0550">
              <w:rPr>
                <w:rFonts w:ascii="Times New Roman" w:hAnsi="Times New Roman" w:cs="Times New Roman"/>
                <w:b/>
                <w:lang w:val="sr-Latn-CS" w:eastAsia="sr-Latn-CS"/>
              </w:rPr>
              <w:br/>
            </w:r>
            <w:hyperlink r:id="rId84" w:anchor="povratne" w:history="1">
              <w:r w:rsidR="00CF6EAA" w:rsidRPr="006D0550">
                <w:rPr>
                  <w:rStyle w:val="Hyperlink"/>
                  <w:rFonts w:ascii="Times New Roman" w:hAnsi="Times New Roman" w:cs="Times New Roman"/>
                  <w:b/>
                  <w:color w:val="auto"/>
                  <w:lang w:val="sr-Latn-CS" w:eastAsia="sr-Latn-CS"/>
                </w:rPr>
                <w:t xml:space="preserve">      Reflexive pronouns</w:t>
              </w:r>
            </w:hyperlink>
            <w:r w:rsidR="00CF6EAA" w:rsidRPr="006D0550">
              <w:rPr>
                <w:rFonts w:ascii="Times New Roman" w:hAnsi="Times New Roman" w:cs="Times New Roman"/>
                <w:b/>
                <w:lang w:val="sr-Latn-CS" w:eastAsia="sr-Latn-CS"/>
              </w:rPr>
              <w:t xml:space="preserve"> (myself)</w:t>
            </w:r>
            <w:r w:rsidR="00CF6EAA" w:rsidRPr="006D0550">
              <w:rPr>
                <w:rFonts w:ascii="Times New Roman" w:hAnsi="Times New Roman" w:cs="Times New Roman"/>
                <w:b/>
                <w:lang w:val="sr-Latn-CS" w:eastAsia="sr-Latn-CS"/>
              </w:rPr>
              <w:br/>
            </w:r>
            <w:hyperlink r:id="rId85" w:anchor="pokazne" w:history="1">
              <w:r w:rsidR="00CF6EAA" w:rsidRPr="006D0550">
                <w:rPr>
                  <w:rStyle w:val="Hyperlink"/>
                  <w:rFonts w:ascii="Times New Roman" w:hAnsi="Times New Roman" w:cs="Times New Roman"/>
                  <w:b/>
                  <w:color w:val="auto"/>
                  <w:lang w:val="sr-Latn-CS" w:eastAsia="sr-Latn-CS"/>
                </w:rPr>
                <w:t xml:space="preserve">      Demonstrative pronouns</w:t>
              </w:r>
            </w:hyperlink>
            <w:r w:rsidR="00CF6EAA" w:rsidRPr="006D0550">
              <w:rPr>
                <w:rFonts w:ascii="Times New Roman" w:hAnsi="Times New Roman" w:cs="Times New Roman"/>
                <w:b/>
                <w:lang w:val="sr-Latn-CS" w:eastAsia="sr-Latn-CS"/>
              </w:rPr>
              <w:t xml:space="preserve"> (this)</w:t>
            </w:r>
            <w:r w:rsidR="00CF6EAA" w:rsidRPr="006D0550">
              <w:rPr>
                <w:rFonts w:ascii="Times New Roman" w:hAnsi="Times New Roman" w:cs="Times New Roman"/>
                <w:b/>
                <w:lang w:val="sr-Latn-CS" w:eastAsia="sr-Latn-CS"/>
              </w:rPr>
              <w:br/>
            </w:r>
            <w:hyperlink r:id="rId86" w:anchor="upitne" w:history="1">
              <w:r w:rsidR="00CF6EAA" w:rsidRPr="006D0550">
                <w:rPr>
                  <w:rStyle w:val="Hyperlink"/>
                  <w:rFonts w:ascii="Times New Roman" w:hAnsi="Times New Roman" w:cs="Times New Roman"/>
                  <w:b/>
                  <w:color w:val="auto"/>
                  <w:lang w:val="sr-Latn-CS" w:eastAsia="sr-Latn-CS"/>
                </w:rPr>
                <w:t xml:space="preserve">      Interrogative pronouns</w:t>
              </w:r>
            </w:hyperlink>
            <w:r w:rsidR="00CF6EAA" w:rsidRPr="006D0550">
              <w:rPr>
                <w:rFonts w:ascii="Times New Roman" w:hAnsi="Times New Roman" w:cs="Times New Roman"/>
                <w:b/>
                <w:lang w:val="sr-Latn-CS" w:eastAsia="sr-Latn-CS"/>
              </w:rPr>
              <w:t xml:space="preserve"> (whose)</w:t>
            </w:r>
            <w:r w:rsidR="00CF6EAA" w:rsidRPr="006D0550">
              <w:rPr>
                <w:rFonts w:ascii="Times New Roman" w:hAnsi="Times New Roman" w:cs="Times New Roman"/>
                <w:b/>
                <w:lang w:val="sr-Latn-CS" w:eastAsia="sr-Latn-CS"/>
              </w:rPr>
              <w:br/>
            </w:r>
            <w:hyperlink r:id="rId87" w:anchor="relat" w:history="1">
              <w:r w:rsidR="00CF6EAA" w:rsidRPr="006D0550">
                <w:rPr>
                  <w:rStyle w:val="Hyperlink"/>
                  <w:rFonts w:ascii="Times New Roman" w:hAnsi="Times New Roman" w:cs="Times New Roman"/>
                  <w:b/>
                  <w:color w:val="auto"/>
                  <w:lang w:val="sr-Latn-CS" w:eastAsia="sr-Latn-CS"/>
                </w:rPr>
                <w:t xml:space="preserve">      Relative pronouns</w:t>
              </w:r>
            </w:hyperlink>
            <w:r w:rsidR="00CF6EAA" w:rsidRPr="006D0550">
              <w:rPr>
                <w:rFonts w:ascii="Times New Roman" w:hAnsi="Times New Roman" w:cs="Times New Roman"/>
                <w:b/>
                <w:lang w:val="sr-Latn-CS" w:eastAsia="sr-Latn-CS"/>
              </w:rPr>
              <w:t xml:space="preserve"> (that, which)</w:t>
            </w:r>
            <w:r w:rsidR="00CF6EAA" w:rsidRPr="006D0550">
              <w:rPr>
                <w:rFonts w:ascii="Times New Roman" w:hAnsi="Times New Roman" w:cs="Times New Roman"/>
                <w:b/>
                <w:lang w:val="sr-Latn-CS" w:eastAsia="sr-Latn-CS"/>
              </w:rPr>
              <w:br/>
            </w:r>
            <w:hyperlink r:id="rId88" w:anchor="diob" w:history="1">
              <w:r w:rsidR="00CF6EAA" w:rsidRPr="006D0550">
                <w:rPr>
                  <w:rStyle w:val="Hyperlink"/>
                  <w:rFonts w:ascii="Times New Roman" w:hAnsi="Times New Roman" w:cs="Times New Roman"/>
                  <w:b/>
                  <w:color w:val="auto"/>
                  <w:lang w:val="sr-Latn-CS" w:eastAsia="sr-Latn-CS"/>
                </w:rPr>
                <w:t xml:space="preserve">      Distributive pronouns</w:t>
              </w:r>
            </w:hyperlink>
            <w:r w:rsidR="00CF6EAA" w:rsidRPr="006D0550">
              <w:rPr>
                <w:rFonts w:ascii="Times New Roman" w:hAnsi="Times New Roman" w:cs="Times New Roman"/>
                <w:b/>
                <w:lang w:val="sr-Latn-CS" w:eastAsia="sr-Latn-CS"/>
              </w:rPr>
              <w:t xml:space="preserve"> (either)</w:t>
            </w:r>
            <w:r w:rsidR="00CF6EAA" w:rsidRPr="006D0550">
              <w:rPr>
                <w:rFonts w:ascii="Times New Roman" w:hAnsi="Times New Roman" w:cs="Times New Roman"/>
                <w:b/>
                <w:lang w:val="sr-Latn-CS" w:eastAsia="sr-Latn-CS"/>
              </w:rPr>
              <w:br/>
            </w:r>
            <w:hyperlink r:id="rId89" w:anchor="neod" w:history="1">
              <w:r w:rsidR="00CF6EAA" w:rsidRPr="006D0550">
                <w:rPr>
                  <w:rStyle w:val="Hyperlink"/>
                  <w:rFonts w:ascii="Times New Roman" w:hAnsi="Times New Roman" w:cs="Times New Roman"/>
                  <w:b/>
                  <w:color w:val="auto"/>
                  <w:lang w:val="sr-Latn-CS" w:eastAsia="sr-Latn-CS"/>
                </w:rPr>
                <w:t xml:space="preserve">      Indefinite pronouns</w:t>
              </w:r>
            </w:hyperlink>
            <w:r w:rsidR="00CF6EAA" w:rsidRPr="006D0550">
              <w:rPr>
                <w:rFonts w:ascii="Times New Roman" w:hAnsi="Times New Roman" w:cs="Times New Roman"/>
                <w:b/>
                <w:lang w:val="sr-Latn-CS" w:eastAsia="sr-Latn-CS"/>
              </w:rPr>
              <w:t xml:space="preserve"> (all, one)</w:t>
            </w:r>
            <w:r w:rsidR="00CF6EAA" w:rsidRPr="006D0550">
              <w:rPr>
                <w:rFonts w:ascii="Times New Roman" w:hAnsi="Times New Roman" w:cs="Times New Roman"/>
                <w:b/>
                <w:u w:val="single"/>
                <w:lang w:eastAsia="sr-Latn-CS"/>
              </w:rPr>
              <w:t>Индиректни говор</w:t>
            </w:r>
          </w:p>
          <w:p w:rsidR="00CF6EAA" w:rsidRPr="006D0550" w:rsidRDefault="00CF6EAA" w:rsidP="00CF6EAA">
            <w:pPr>
              <w:pStyle w:val="ListParagraph"/>
              <w:numPr>
                <w:ilvl w:val="0"/>
                <w:numId w:val="96"/>
              </w:numPr>
              <w:spacing w:after="0" w:line="240" w:lineRule="auto"/>
              <w:ind w:left="0" w:firstLine="0"/>
              <w:rPr>
                <w:rFonts w:ascii="Times New Roman" w:hAnsi="Times New Roman" w:cs="Times New Roman"/>
                <w:b/>
                <w:bCs/>
                <w:u w:val="single"/>
                <w:lang w:eastAsia="sr-Latn-CS"/>
              </w:rPr>
            </w:pPr>
            <w:r w:rsidRPr="006D0550">
              <w:rPr>
                <w:rFonts w:ascii="Times New Roman" w:hAnsi="Times New Roman" w:cs="Times New Roman"/>
                <w:b/>
                <w:lang w:eastAsia="sr-Latn-CS"/>
              </w:rPr>
              <w:t>(наредбе, молбе, савети)</w:t>
            </w:r>
          </w:p>
          <w:p w:rsidR="00CF6EAA" w:rsidRPr="006D0550" w:rsidRDefault="00CF6EAA" w:rsidP="00CF6EAA">
            <w:pPr>
              <w:pStyle w:val="ListParagraph"/>
              <w:numPr>
                <w:ilvl w:val="0"/>
                <w:numId w:val="96"/>
              </w:numPr>
              <w:spacing w:after="0" w:line="240" w:lineRule="auto"/>
              <w:ind w:left="0" w:firstLine="0"/>
              <w:rPr>
                <w:rFonts w:ascii="Times New Roman" w:hAnsi="Times New Roman" w:cs="Times New Roman"/>
                <w:b/>
                <w:bCs/>
                <w:u w:val="single"/>
                <w:lang w:val="ru-RU" w:eastAsia="sr-Latn-CS"/>
              </w:rPr>
            </w:pPr>
            <w:r w:rsidRPr="006D0550">
              <w:rPr>
                <w:rFonts w:ascii="Times New Roman" w:eastAsia="Times New Roman" w:hAnsi="Times New Roman" w:cs="Times New Roman"/>
                <w:b/>
                <w:u w:val="single"/>
                <w:lang w:val="sr-Cyrl-CS" w:eastAsia="sr-Latn-CS"/>
              </w:rPr>
              <w:t xml:space="preserve">придеви </w:t>
            </w:r>
            <w:r w:rsidRPr="006D0550">
              <w:rPr>
                <w:rFonts w:ascii="Times New Roman" w:eastAsia="Times New Roman" w:hAnsi="Times New Roman" w:cs="Times New Roman"/>
                <w:b/>
                <w:lang w:val="sr-Cyrl-CS" w:eastAsia="sr-Latn-CS"/>
              </w:rPr>
              <w:t>(компарација, присвојни придеви, радни и трпни придев)</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Заменице(</w:t>
            </w:r>
            <w:r w:rsidRPr="006D0550">
              <w:rPr>
                <w:rFonts w:ascii="Times New Roman" w:eastAsia="Times New Roman" w:hAnsi="Times New Roman" w:cs="Times New Roman"/>
                <w:b/>
                <w:lang w:val="sr-Cyrl-CS" w:eastAsia="sr-Latn-CS"/>
              </w:rPr>
              <w:t xml:space="preserve">Неодређена заменица </w:t>
            </w:r>
            <w:r w:rsidRPr="006D0550">
              <w:rPr>
                <w:rFonts w:ascii="Times New Roman" w:eastAsia="Times New Roman" w:hAnsi="Times New Roman" w:cs="Times New Roman"/>
                <w:b/>
                <w:lang w:eastAsia="sr-Latn-CS"/>
              </w:rPr>
              <w:t>ONE</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ONES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Предлози за место и време</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Прилози</w:t>
            </w:r>
            <w:r w:rsidRPr="006D0550">
              <w:rPr>
                <w:rFonts w:ascii="Times New Roman" w:eastAsia="Times New Roman" w:hAnsi="Times New Roman" w:cs="Times New Roman"/>
                <w:b/>
                <w:lang w:val="sr-Cyrl-CS" w:eastAsia="sr-Latn-CS"/>
              </w:rPr>
              <w:t xml:space="preserve"> ( прилози за количину, прилози фреквенције)</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Условне реченице ( </w:t>
            </w:r>
            <w:r w:rsidRPr="006D0550">
              <w:rPr>
                <w:rFonts w:ascii="Times New Roman" w:eastAsia="Times New Roman" w:hAnsi="Times New Roman" w:cs="Times New Roman"/>
                <w:b/>
                <w:lang w:val="sr-Cyrl-CS" w:eastAsia="sr-Latn-CS"/>
              </w:rPr>
              <w:t xml:space="preserve">први, дриги и трећи тип </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If</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Unless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Управни говор</w:t>
            </w:r>
          </w:p>
          <w:p w:rsidR="00CF6EAA" w:rsidRPr="006D0550" w:rsidRDefault="00CF6EAA" w:rsidP="00CF6EAA">
            <w:pPr>
              <w:pStyle w:val="ListParagraph"/>
              <w:numPr>
                <w:ilvl w:val="0"/>
                <w:numId w:val="96"/>
              </w:numPr>
              <w:spacing w:after="0" w:line="240" w:lineRule="auto"/>
              <w:ind w:left="0" w:firstLine="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Пасивни облик реченице </w:t>
            </w:r>
            <w:r w:rsidRPr="006D0550">
              <w:rPr>
                <w:rFonts w:ascii="Times New Roman" w:eastAsia="Times New Roman" w:hAnsi="Times New Roman" w:cs="Times New Roman"/>
                <w:b/>
                <w:lang w:val="sr-Cyrl-CS" w:eastAsia="sr-Latn-CS"/>
              </w:rPr>
              <w:t xml:space="preserve">(сва </w:t>
            </w:r>
            <w:r w:rsidRPr="006D0550">
              <w:rPr>
                <w:rFonts w:ascii="Times New Roman" w:eastAsia="Times New Roman" w:hAnsi="Times New Roman" w:cs="Times New Roman"/>
                <w:b/>
                <w:lang w:val="sr-Cyrl-CS" w:eastAsia="sr-Latn-CS"/>
              </w:rPr>
              <w:lastRenderedPageBreak/>
              <w:t>садашња, прошла и будућа времена)</w:t>
            </w:r>
          </w:p>
        </w:tc>
        <w:tc>
          <w:tcPr>
            <w:tcW w:w="5220" w:type="dxa"/>
          </w:tcPr>
          <w:p w:rsidR="00CF6EAA" w:rsidRPr="006D0550" w:rsidRDefault="00CF6EAA" w:rsidP="00546532">
            <w:pPr>
              <w:pStyle w:val="ListParagraph"/>
              <w:tabs>
                <w:tab w:val="left" w:pos="9315"/>
              </w:tabs>
              <w:ind w:left="0"/>
              <w:rPr>
                <w:rFonts w:ascii="Times New Roman" w:eastAsia="Times New Roman" w:hAnsi="Times New Roman" w:cs="Times New Roman"/>
                <w:lang w:val="ru-RU" w:eastAsia="sr-Latn-CS"/>
              </w:rPr>
            </w:pPr>
            <w:r w:rsidRPr="006D0550">
              <w:rPr>
                <w:rFonts w:ascii="Times New Roman" w:eastAsia="Times New Roman" w:hAnsi="Times New Roman" w:cs="Times New Roman"/>
                <w:lang w:val="sr-Cyrl-CS" w:eastAsia="sr-Latn-CS"/>
              </w:rPr>
              <w:lastRenderedPageBreak/>
              <w:t>резентација наставних садржаја</w:t>
            </w:r>
          </w:p>
          <w:p w:rsidR="00CF6EAA" w:rsidRPr="006D0550" w:rsidRDefault="00CF6EAA" w:rsidP="00546532">
            <w:pPr>
              <w:pStyle w:val="ListParagraph"/>
              <w:tabs>
                <w:tab w:val="left" w:pos="9315"/>
              </w:tabs>
              <w:ind w:left="0"/>
              <w:rPr>
                <w:rFonts w:ascii="Times New Roman" w:eastAsia="Times New Roman" w:hAnsi="Times New Roman" w:cs="Times New Roman"/>
                <w:lang w:val="ru-RU" w:eastAsia="sr-Latn-CS"/>
              </w:rPr>
            </w:pPr>
            <w:r w:rsidRPr="006D0550">
              <w:rPr>
                <w:rFonts w:ascii="Times New Roman" w:eastAsia="Times New Roman" w:hAnsi="Times New Roman" w:cs="Times New Roman"/>
                <w:lang w:val="sr-Cyrl-CS" w:eastAsia="sr-Latn-CS"/>
              </w:rPr>
              <w:t>нтерактивно учење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репознавање и примена граматичких садржаја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рупни рад  на задату тему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риближавање граматичких садржаја из угла свакодневнице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тврђивање и систематизација путем штампаног материјала, радне свеске и мини тестова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ru-RU" w:eastAsia="sr-Latn-CS"/>
              </w:rPr>
              <w:lastRenderedPageBreak/>
              <w:t>к</w:t>
            </w:r>
            <w:r w:rsidRPr="006D0550">
              <w:rPr>
                <w:rFonts w:ascii="Times New Roman" w:eastAsia="Times New Roman" w:hAnsi="Times New Roman" w:cs="Times New Roman"/>
                <w:lang w:val="sr-Cyrl-CS" w:eastAsia="sr-Latn-CS"/>
              </w:rPr>
              <w:t>виз</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корелација и позивање на стечено знање из граматике матерњег језика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начини реализације уз помоћ визуелног и аудио материјала</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eastAsia="sr-Latn-CS"/>
              </w:rPr>
              <w:t>допунска и додатна настава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eastAsia="sr-Latn-CS"/>
              </w:rPr>
              <w:t xml:space="preserve">-    </w:t>
            </w:r>
            <w:r w:rsidRPr="006D0550">
              <w:rPr>
                <w:rFonts w:ascii="Times New Roman" w:hAnsi="Times New Roman" w:cs="Times New Roman"/>
                <w:lang w:val="sr-Latn-CS" w:eastAsia="sr-Latn-CS"/>
              </w:rPr>
              <w:t>описује различитости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нови граматички појмови,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писање кратких реченица.</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исказивање изреченог трећој особи,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нови граматички појмови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групни рад  на задату тему</w:t>
            </w:r>
          </w:p>
          <w:p w:rsidR="00CF6EAA" w:rsidRPr="006D0550" w:rsidRDefault="00CF6EAA" w:rsidP="00CF6EAA">
            <w:pPr>
              <w:pStyle w:val="ListParagraph"/>
              <w:numPr>
                <w:ilvl w:val="0"/>
                <w:numId w:val="96"/>
              </w:numPr>
              <w:tabs>
                <w:tab w:val="left" w:pos="9315"/>
              </w:tabs>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приближавање граматичких садржаја из угла свакодневнице</w:t>
            </w:r>
          </w:p>
          <w:p w:rsidR="00CF6EAA" w:rsidRPr="006D0550" w:rsidRDefault="00CF6EAA" w:rsidP="00546532">
            <w:pPr>
              <w:rPr>
                <w:rFonts w:ascii="Times New Roman" w:hAnsi="Times New Roman" w:cs="Times New Roman"/>
                <w:lang w:val="ru-RU" w:eastAsia="sr-Latn-CS"/>
              </w:rPr>
            </w:pPr>
          </w:p>
        </w:tc>
        <w:tc>
          <w:tcPr>
            <w:tcW w:w="4684" w:type="dxa"/>
          </w:tcPr>
          <w:p w:rsidR="00CF6EAA" w:rsidRPr="006D0550" w:rsidRDefault="00CF6EAA" w:rsidP="00546532">
            <w:pPr>
              <w:pStyle w:val="BodyText"/>
              <w:rPr>
                <w:sz w:val="22"/>
                <w:szCs w:val="22"/>
                <w:lang w:val="ru-RU" w:eastAsia="sr-Latn-CS"/>
              </w:rPr>
            </w:pPr>
            <w:r w:rsidRPr="006D0550">
              <w:rPr>
                <w:sz w:val="22"/>
                <w:szCs w:val="22"/>
                <w:lang w:val="ru-RU" w:eastAsia="sr-Latn-CS"/>
              </w:rPr>
              <w:lastRenderedPageBreak/>
              <w:t>-разумевање  текстова  и  упутстава и  реаговање  на  одговарајући  начин</w:t>
            </w:r>
          </w:p>
          <w:p w:rsidR="00CF6EAA" w:rsidRPr="006D0550" w:rsidRDefault="00CF6EAA" w:rsidP="00546532">
            <w:pPr>
              <w:pStyle w:val="BodyText"/>
              <w:rPr>
                <w:sz w:val="22"/>
                <w:szCs w:val="22"/>
                <w:lang w:val="ru-RU" w:eastAsia="sr-Latn-CS"/>
              </w:rPr>
            </w:pPr>
            <w:r w:rsidRPr="006D0550">
              <w:rPr>
                <w:sz w:val="22"/>
                <w:szCs w:val="22"/>
                <w:lang w:val="ru-RU" w:eastAsia="sr-Latn-CS"/>
              </w:rPr>
              <w:t>- разуме везу између сопственог залагања и постигнућа у језичким активностима,</w:t>
            </w:r>
          </w:p>
          <w:p w:rsidR="00CF6EAA" w:rsidRPr="006D0550" w:rsidRDefault="00CF6EAA" w:rsidP="00546532">
            <w:pPr>
              <w:pStyle w:val="BodyText"/>
              <w:rPr>
                <w:sz w:val="22"/>
                <w:szCs w:val="22"/>
                <w:lang w:val="ru-RU" w:eastAsia="sr-Latn-CS"/>
              </w:rPr>
            </w:pPr>
            <w:r w:rsidRPr="006D0550">
              <w:rPr>
                <w:sz w:val="22"/>
                <w:szCs w:val="22"/>
                <w:lang w:val="ru-RU" w:eastAsia="sr-Latn-CS"/>
              </w:rPr>
              <w:t>- уочава сличности и разлике између матерњег и страног  језика који учи,</w:t>
            </w:r>
          </w:p>
          <w:p w:rsidR="00CF6EAA" w:rsidRPr="006D0550" w:rsidRDefault="00CF6EAA" w:rsidP="00546532">
            <w:pPr>
              <w:pStyle w:val="BodyText"/>
              <w:rPr>
                <w:sz w:val="22"/>
                <w:szCs w:val="22"/>
                <w:lang w:val="ru-RU" w:eastAsia="sr-Latn-CS"/>
              </w:rPr>
            </w:pPr>
            <w:r w:rsidRPr="006D0550">
              <w:rPr>
                <w:sz w:val="22"/>
                <w:szCs w:val="22"/>
                <w:lang w:val="ru-RU" w:eastAsia="sr-Latn-CS"/>
              </w:rPr>
              <w:t>- покушава да одгонетне значење на основу контекста и проверава питајући неког ко добро зна ( друга, 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 обраћа пажњу на речи и изразе који се више пута понављају, као и на наслове и поднаслове у писаним текстовима,</w:t>
            </w:r>
          </w:p>
          <w:p w:rsidR="00CF6EAA" w:rsidRPr="006D0550" w:rsidRDefault="00CF6EAA" w:rsidP="00546532">
            <w:pPr>
              <w:pStyle w:val="BodyText"/>
              <w:rPr>
                <w:sz w:val="22"/>
                <w:szCs w:val="22"/>
                <w:lang w:val="ru-RU" w:eastAsia="sr-Latn-CS"/>
              </w:rPr>
            </w:pPr>
            <w:r w:rsidRPr="006D0550">
              <w:rPr>
                <w:sz w:val="22"/>
                <w:szCs w:val="22"/>
                <w:lang w:val="ru-RU" w:eastAsia="sr-Latn-CS"/>
              </w:rPr>
              <w:t xml:space="preserve">- уколико не зна појам на страном језику, </w:t>
            </w:r>
            <w:r w:rsidRPr="006D0550">
              <w:rPr>
                <w:sz w:val="22"/>
                <w:szCs w:val="22"/>
                <w:lang w:val="ru-RU" w:eastAsia="sr-Latn-CS"/>
              </w:rPr>
              <w:lastRenderedPageBreak/>
              <w:t>покушава да је изрази мимиком док не добије помоћ од друга или 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-интерпретација и практична  примена стечених  знања</w:t>
            </w:r>
          </w:p>
          <w:p w:rsidR="00CF6EAA" w:rsidRPr="006D0550" w:rsidRDefault="00CF6EAA" w:rsidP="00546532">
            <w:pPr>
              <w:pStyle w:val="BodyText"/>
              <w:rPr>
                <w:sz w:val="22"/>
                <w:szCs w:val="22"/>
                <w:lang w:val="ru-RU" w:eastAsia="sr-Latn-CS"/>
              </w:rPr>
            </w:pPr>
            <w:r w:rsidRPr="006D0550">
              <w:rPr>
                <w:sz w:val="22"/>
                <w:szCs w:val="22"/>
                <w:lang w:val="ru-RU" w:eastAsia="sr-Latn-CS"/>
              </w:rPr>
              <w:t>-упознавање , представљање  себе  и  других</w:t>
            </w:r>
          </w:p>
          <w:p w:rsidR="00CF6EAA" w:rsidRPr="006D0550" w:rsidRDefault="00CF6EAA" w:rsidP="00546532">
            <w:pPr>
              <w:pStyle w:val="BodyText"/>
              <w:rPr>
                <w:sz w:val="22"/>
                <w:szCs w:val="22"/>
                <w:lang w:val="ru-RU" w:eastAsia="sr-Latn-CS"/>
              </w:rPr>
            </w:pPr>
            <w:r w:rsidRPr="006D0550">
              <w:rPr>
                <w:sz w:val="22"/>
                <w:szCs w:val="22"/>
                <w:lang w:val="ru-RU" w:eastAsia="sr-Latn-CS"/>
              </w:rPr>
              <w:t>-изражавање  припадности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sr-Latn-CS" w:eastAsia="sr-Latn-CS"/>
              </w:rPr>
              <w:t>-</w:t>
            </w:r>
            <w:r w:rsidRPr="006D0550">
              <w:rPr>
                <w:rFonts w:ascii="Times New Roman" w:hAnsi="Times New Roman" w:cs="Times New Roman"/>
                <w:lang w:val="ru-RU" w:eastAsia="sr-Latn-CS"/>
              </w:rPr>
              <w:t xml:space="preserve">-исказивање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pStyle w:val="BodyText"/>
              <w:rPr>
                <w:sz w:val="22"/>
                <w:szCs w:val="22"/>
                <w:lang w:val="ru-RU" w:eastAsia="sr-Latn-CS"/>
              </w:rPr>
            </w:pPr>
            <w:r w:rsidRPr="006D0550">
              <w:rPr>
                <w:sz w:val="22"/>
                <w:szCs w:val="22"/>
                <w:lang w:val="ru-RU" w:eastAsia="sr-Latn-CS"/>
              </w:rPr>
              <w:t>- нови граматички појмови унутар познате реченице</w:t>
            </w:r>
          </w:p>
          <w:p w:rsidR="00CF6EAA" w:rsidRPr="006D0550" w:rsidRDefault="00CF6EAA" w:rsidP="00546532">
            <w:pPr>
              <w:pStyle w:val="BodyText"/>
              <w:rPr>
                <w:sz w:val="22"/>
                <w:szCs w:val="22"/>
                <w:lang w:val="ru-RU" w:eastAsia="sr-Latn-CS"/>
              </w:rPr>
            </w:pPr>
          </w:p>
          <w:p w:rsidR="00CF6EAA" w:rsidRPr="006D0550" w:rsidRDefault="00CF6EAA" w:rsidP="00546532">
            <w:pPr>
              <w:pStyle w:val="BodyText"/>
              <w:rPr>
                <w:sz w:val="22"/>
                <w:szCs w:val="22"/>
                <w:lang w:val="ru-RU" w:eastAsia="sr-Latn-CS"/>
              </w:rPr>
            </w:pP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3971"/>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ВОКАБУЛАР И ИЗГОВОР</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xml:space="preserve">Вођење сопственог речника </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Подела по врстама речи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Глаголи (</w:t>
            </w:r>
            <w:r w:rsidRPr="006D0550">
              <w:rPr>
                <w:rFonts w:ascii="Times New Roman" w:hAnsi="Times New Roman" w:cs="Times New Roman"/>
                <w:lang w:val="sr-Cyrl-CS" w:eastAsia="sr-Latn-CS"/>
              </w:rPr>
              <w:t>инфинитив, прошло време, партицип)</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Именице</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Придеви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Предлози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Упитне речи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u w:val="single"/>
                <w:lang w:val="sr-Cyrl-CS" w:eastAsia="sr-Latn-CS"/>
              </w:rPr>
              <w:t>Имитирање изговора говорника којима је енглески језик матерњи,</w:t>
            </w:r>
            <w:r w:rsidRPr="006D0550">
              <w:rPr>
                <w:rFonts w:ascii="Times New Roman" w:hAnsi="Times New Roman" w:cs="Times New Roman"/>
                <w:b/>
                <w:lang w:val="sr-Cyrl-CS" w:eastAsia="sr-Latn-CS"/>
              </w:rPr>
              <w:t xml:space="preserve"> а долазе из различитих делова света ( нагласак – Аустралија, Америка, Канада, Велика Британија)</w:t>
            </w:r>
          </w:p>
          <w:p w:rsidR="00CF6EAA" w:rsidRPr="006D0550" w:rsidRDefault="00CF6EAA" w:rsidP="00546532">
            <w:pPr>
              <w:rPr>
                <w:rFonts w:ascii="Times New Roman" w:hAnsi="Times New Roman" w:cs="Times New Roman"/>
                <w:b/>
                <w:lang w:val="sr-Cyrl-CS" w:eastAsia="sr-Latn-CS"/>
              </w:rPr>
            </w:pPr>
          </w:p>
          <w:p w:rsidR="00CF6EAA" w:rsidRPr="006D0550" w:rsidRDefault="00CF6EAA" w:rsidP="00546532">
            <w:pPr>
              <w:rPr>
                <w:rFonts w:ascii="Times New Roman" w:hAnsi="Times New Roman" w:cs="Times New Roman"/>
                <w:lang w:val="sr-Cyrl-CS" w:eastAsia="sr-Latn-CS"/>
              </w:rPr>
            </w:pPr>
          </w:p>
        </w:tc>
        <w:tc>
          <w:tcPr>
            <w:tcW w:w="5220" w:type="dxa"/>
          </w:tcPr>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вежбања са захтевом отклањања грешке слушање и реаговање на упутства наставника или са аудио записа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именовање научених појмова и израза уз често групно понављање</w:t>
            </w:r>
          </w:p>
          <w:p w:rsidR="00CF6EAA" w:rsidRPr="006D0550" w:rsidRDefault="00CF6EAA" w:rsidP="00546532">
            <w:pPr>
              <w:pStyle w:val="ListParagraph"/>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драмска игра, рад у пару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ситуација, рад на групном пројекту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примена аудио и видео записа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индивидуална и групна анализа текста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припрема  питања у вези са прочитаним или одслушаним текстом</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препричавање прочитаног текста</w:t>
            </w:r>
          </w:p>
        </w:tc>
        <w:tc>
          <w:tcPr>
            <w:tcW w:w="4684"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нађе синоним задате речи на страном језику,</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sr-Cyrl-CS" w:eastAsia="sr-Latn-CS"/>
              </w:rPr>
              <w:t>- Тражи одговарајући израз са матерњег на израз у страном језику</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Исправља друга уколико погреши</w:t>
            </w: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72"/>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ЧИТАЊЕ И СЛУШАЊЕ СА РАЗУМЕВАЊЕМ</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Разумевање краћег текста до 100 речи </w:t>
            </w:r>
            <w:r w:rsidRPr="006D0550">
              <w:rPr>
                <w:rFonts w:ascii="Times New Roman" w:hAnsi="Times New Roman" w:cs="Times New Roman"/>
                <w:lang w:val="sr-Cyrl-CS" w:eastAsia="sr-Latn-CS"/>
              </w:rPr>
              <w:t>(уџбеник или додатни материјал)</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 xml:space="preserve">Краћи дијалози до 10 реплика </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питања и одговори)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xml:space="preserve"> Издвајање кључних информација после слушања текста </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lang w:val="sr-Cyrl-CS" w:eastAsia="sr-Latn-CS"/>
              </w:rPr>
              <w:t xml:space="preserve">Разумевање и одговарање на усмене поруке ( </w:t>
            </w:r>
            <w:r w:rsidRPr="006D0550">
              <w:rPr>
                <w:rFonts w:ascii="Times New Roman" w:hAnsi="Times New Roman" w:cs="Times New Roman"/>
                <w:lang w:val="sr-Cyrl-CS" w:eastAsia="sr-Latn-CS"/>
              </w:rPr>
              <w:t>давањ</w:t>
            </w:r>
            <w:r w:rsidRPr="006D0550">
              <w:rPr>
                <w:rFonts w:ascii="Times New Roman" w:hAnsi="Times New Roman" w:cs="Times New Roman"/>
                <w:b/>
                <w:lang w:val="sr-Cyrl-CS" w:eastAsia="sr-Latn-CS"/>
              </w:rPr>
              <w:t xml:space="preserve">е </w:t>
            </w:r>
            <w:r w:rsidRPr="006D0550">
              <w:rPr>
                <w:rFonts w:ascii="Times New Roman" w:hAnsi="Times New Roman" w:cs="Times New Roman"/>
                <w:lang w:val="sr-Cyrl-CS" w:eastAsia="sr-Latn-CS"/>
              </w:rPr>
              <w:t>наредбе или извршавање)</w:t>
            </w: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tc>
        <w:tc>
          <w:tcPr>
            <w:tcW w:w="5220"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дискусија</w:t>
            </w:r>
          </w:p>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вежбе слушања, повезивање предмета са сликом</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израда постера на задату тему </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поступање по датом задатку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слушање и реаговање на упутства наставника или са аудио траке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драмска игра, рад у пару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ситуација, рад на групном пројекту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именовање научених појмова и израза уз често групно понављање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eastAsia="Times New Roman" w:hAnsi="Times New Roman" w:cs="Times New Roman"/>
                <w:lang w:val="sr-Cyrl-CS" w:eastAsia="sr-Latn-CS"/>
              </w:rPr>
              <w:t>вежбања са захтевом отклањања грешке</w:t>
            </w:r>
          </w:p>
        </w:tc>
        <w:tc>
          <w:tcPr>
            <w:tcW w:w="4684"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  Може да изрази утиске и осећања о кратком прилагођеном књижевном тексту,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користи вербална и невербална средства изражавања,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Уз помоћ наставника континуирано ради на </w:t>
            </w:r>
            <w:r w:rsidRPr="006D0550">
              <w:rPr>
                <w:rFonts w:ascii="Times New Roman" w:hAnsi="Times New Roman" w:cs="Times New Roman"/>
                <w:lang w:val="sr-Cyrl-CS" w:eastAsia="sr-Latn-CS"/>
              </w:rPr>
              <w:lastRenderedPageBreak/>
              <w:t>усвајању и примени општих стратегија учења (генерализација, индукција, дедукција, инференција и позитивни трансфер)</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w:t>
            </w:r>
            <w:r w:rsidRPr="006D0550">
              <w:rPr>
                <w:rFonts w:ascii="Times New Roman" w:hAnsi="Times New Roman" w:cs="Times New Roman"/>
                <w:lang w:val="sr-Latn-CS" w:eastAsia="sr-Latn-CS"/>
              </w:rPr>
              <w:t>може</w:t>
            </w:r>
            <w:r w:rsidRPr="006D0550">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ПИСАЊЕ И ПИСМЕНО ИЗРАЖАВАЊЕ</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u w:val="single"/>
                <w:lang w:val="sr-Cyrl-CS" w:eastAsia="sr-Latn-CS"/>
              </w:rPr>
              <w:t xml:space="preserve">Попуњавање текстова </w:t>
            </w:r>
            <w:r w:rsidRPr="006D0550">
              <w:rPr>
                <w:rFonts w:ascii="Times New Roman" w:hAnsi="Times New Roman" w:cs="Times New Roman"/>
                <w:lang w:val="sr-Cyrl-CS" w:eastAsia="sr-Latn-CS"/>
              </w:rPr>
              <w:t>( песма</w:t>
            </w:r>
            <w:r w:rsidRPr="006D0550">
              <w:rPr>
                <w:rFonts w:ascii="Times New Roman" w:hAnsi="Times New Roman" w:cs="Times New Roman"/>
                <w:lang w:val="ru-RU" w:eastAsia="sr-Latn-CS"/>
              </w:rPr>
              <w:t xml:space="preserve"> из уџбеника</w:t>
            </w:r>
            <w:r w:rsidRPr="006D0550">
              <w:rPr>
                <w:rFonts w:ascii="Times New Roman" w:hAnsi="Times New Roman" w:cs="Times New Roman"/>
                <w:lang w:val="sr-Cyrl-CS" w:eastAsia="sr-Latn-CS"/>
              </w:rPr>
              <w:t>, упитник...)</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Тестови </w:t>
            </w:r>
            <w:r w:rsidRPr="006D0550">
              <w:rPr>
                <w:rFonts w:ascii="Times New Roman" w:hAnsi="Times New Roman" w:cs="Times New Roman"/>
                <w:lang w:val="sr-Cyrl-CS" w:eastAsia="sr-Latn-CS"/>
              </w:rPr>
              <w:t>( граматичке целине, вокабулар)</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b/>
                <w:u w:val="single"/>
                <w:lang w:val="sr-Cyrl-CS" w:eastAsia="sr-Latn-CS"/>
              </w:rPr>
              <w:t xml:space="preserve">Квизови  и анкете </w:t>
            </w:r>
            <w:r w:rsidRPr="006D0550">
              <w:rPr>
                <w:rFonts w:ascii="Times New Roman" w:hAnsi="Times New Roman" w:cs="Times New Roman"/>
                <w:lang w:val="sr-Cyrl-CS" w:eastAsia="sr-Latn-CS"/>
              </w:rPr>
              <w:t xml:space="preserve"> ( </w:t>
            </w:r>
            <w:r w:rsidRPr="006D0550">
              <w:rPr>
                <w:rFonts w:ascii="Times New Roman" w:hAnsi="Times New Roman" w:cs="Times New Roman"/>
                <w:i/>
                <w:lang w:val="sr-Cyrl-CS" w:eastAsia="sr-Latn-CS"/>
              </w:rPr>
              <w:t>online</w:t>
            </w:r>
            <w:r w:rsidRPr="006D0550">
              <w:rPr>
                <w:rFonts w:ascii="Times New Roman" w:hAnsi="Times New Roman" w:cs="Times New Roman"/>
                <w:i/>
                <w:lang w:val="ru-RU" w:eastAsia="sr-Latn-CS"/>
              </w:rPr>
              <w:t xml:space="preserve"> – </w:t>
            </w:r>
            <w:r w:rsidRPr="006D0550">
              <w:rPr>
                <w:rFonts w:ascii="Times New Roman" w:hAnsi="Times New Roman" w:cs="Times New Roman"/>
                <w:i/>
                <w:lang w:eastAsia="sr-Latn-CS"/>
              </w:rPr>
              <w:t>BRAINSTER</w:t>
            </w:r>
            <w:r w:rsidRPr="006D0550">
              <w:rPr>
                <w:rFonts w:ascii="Times New Roman" w:hAnsi="Times New Roman" w:cs="Times New Roman"/>
                <w:lang w:val="sr-Latn-CS" w:eastAsia="sr-Latn-CS"/>
              </w:rPr>
              <w:t>или на часу)</w:t>
            </w:r>
          </w:p>
          <w:p w:rsidR="00CF6EAA" w:rsidRPr="006D0550" w:rsidRDefault="00CF6EAA" w:rsidP="00546532">
            <w:pPr>
              <w:rPr>
                <w:rFonts w:ascii="Times New Roman" w:hAnsi="Times New Roman" w:cs="Times New Roman"/>
                <w:lang w:val="ru-RU" w:eastAsia="sr-Latn-CS"/>
              </w:rPr>
            </w:pPr>
          </w:p>
          <w:p w:rsidR="00CF6EAA" w:rsidRPr="006D0550" w:rsidRDefault="00CF6EAA" w:rsidP="00546532">
            <w:pPr>
              <w:rPr>
                <w:rFonts w:ascii="Times New Roman" w:hAnsi="Times New Roman" w:cs="Times New Roman"/>
                <w:lang w:val="ru-RU" w:eastAsia="sr-Latn-CS"/>
              </w:rPr>
            </w:pPr>
          </w:p>
        </w:tc>
        <w:tc>
          <w:tcPr>
            <w:tcW w:w="5220" w:type="dxa"/>
          </w:tcPr>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диктати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преписивање текстова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правила интерпункције и правописа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кратки описи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коришћење интернета и других средстава писмене комуникације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подстицање креативности кроз писање кратких песама и причица</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ru-RU" w:eastAsia="sr-Latn-CS"/>
              </w:rPr>
              <w:t xml:space="preserve">-     </w:t>
            </w:r>
            <w:r w:rsidRPr="006D0550">
              <w:rPr>
                <w:rFonts w:ascii="Times New Roman" w:hAnsi="Times New Roman" w:cs="Times New Roman"/>
                <w:lang w:val="sr-Cyrl-CS" w:eastAsia="sr-Latn-CS"/>
              </w:rPr>
              <w:t>игрица размене писаних порука</w:t>
            </w:r>
          </w:p>
        </w:tc>
        <w:tc>
          <w:tcPr>
            <w:tcW w:w="4684"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Правилно пише страну реч,</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реченицу везану за познату фразу,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 xml:space="preserve">-   </w:t>
            </w:r>
            <w:r w:rsidRPr="006D0550">
              <w:rPr>
                <w:rFonts w:ascii="Times New Roman" w:hAnsi="Times New Roman" w:cs="Times New Roman"/>
                <w:lang w:val="sr-Latn-CS" w:eastAsia="sr-Latn-CS"/>
              </w:rPr>
              <w:t>Писање дневника</w:t>
            </w: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КОНВЕРЗАЦИЈА</w:t>
            </w:r>
          </w:p>
          <w:p w:rsidR="00CF6EAA" w:rsidRPr="006D0550" w:rsidRDefault="00CF6EAA" w:rsidP="00546532">
            <w:pPr>
              <w:tabs>
                <w:tab w:val="left" w:pos="9315"/>
              </w:tabs>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Дебата</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дискусија на задату тему ( дијалог или у групи)</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Јавна презентација ученичких пројеката</w:t>
            </w:r>
            <w:r w:rsidRPr="006D0550">
              <w:rPr>
                <w:rFonts w:ascii="Times New Roman" w:hAnsi="Times New Roman" w:cs="Times New Roman"/>
                <w:lang w:val="sr-Cyrl-CS" w:eastAsia="sr-Latn-CS"/>
              </w:rPr>
              <w:t xml:space="preserve"> ( пројекти на задате теме )</w:t>
            </w:r>
          </w:p>
          <w:p w:rsidR="00CF6EAA" w:rsidRPr="006D0550" w:rsidRDefault="00CF6EAA" w:rsidP="00546532">
            <w:pPr>
              <w:tabs>
                <w:tab w:val="left" w:pos="9315"/>
              </w:tabs>
              <w:rPr>
                <w:rFonts w:ascii="Times New Roman" w:hAnsi="Times New Roman" w:cs="Times New Roman"/>
                <w:u w:val="single"/>
                <w:lang w:val="sr-Cyrl-CS" w:eastAsia="sr-Latn-CS"/>
              </w:rPr>
            </w:pPr>
            <w:r w:rsidRPr="006D0550">
              <w:rPr>
                <w:rFonts w:ascii="Times New Roman" w:hAnsi="Times New Roman" w:cs="Times New Roman"/>
                <w:b/>
                <w:u w:val="single"/>
                <w:lang w:val="sr-Cyrl-CS" w:eastAsia="sr-Latn-CS"/>
              </w:rPr>
              <w:t>Драматизација (</w:t>
            </w:r>
            <w:r w:rsidRPr="006D0550">
              <w:rPr>
                <w:rFonts w:ascii="Times New Roman" w:hAnsi="Times New Roman" w:cs="Times New Roman"/>
                <w:lang w:val="sr-Cyrl-CS" w:eastAsia="sr-Latn-CS"/>
              </w:rPr>
              <w:t>скечевивезани за претходно учену целину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b/>
                <w:u w:val="single"/>
                <w:lang w:val="sr-Cyrl-CS" w:eastAsia="sr-Latn-CS"/>
              </w:rPr>
              <w:t>Замена улога</w:t>
            </w:r>
            <w:r w:rsidRPr="006D0550">
              <w:rPr>
                <w:rFonts w:ascii="Times New Roman" w:hAnsi="Times New Roman" w:cs="Times New Roman"/>
                <w:lang w:val="sr-Cyrl-CS" w:eastAsia="sr-Latn-CS"/>
              </w:rPr>
              <w:t>( ученик у улози наставника предавача )</w:t>
            </w:r>
          </w:p>
          <w:p w:rsidR="00CF6EAA" w:rsidRPr="006D0550" w:rsidRDefault="00CF6EAA" w:rsidP="00546532">
            <w:pPr>
              <w:rPr>
                <w:rFonts w:ascii="Times New Roman" w:hAnsi="Times New Roman" w:cs="Times New Roman"/>
                <w:b/>
                <w:lang w:val="sr-Latn-CS" w:eastAsia="sr-Latn-CS"/>
              </w:rPr>
            </w:pPr>
            <w:r w:rsidRPr="006D0550">
              <w:rPr>
                <w:rFonts w:ascii="Times New Roman" w:hAnsi="Times New Roman" w:cs="Times New Roman"/>
                <w:b/>
                <w:u w:val="single"/>
                <w:lang w:val="sr-Latn-CS" w:eastAsia="sr-Latn-CS"/>
              </w:rPr>
              <w:t xml:space="preserve">Трибина </w:t>
            </w:r>
            <w:r w:rsidRPr="006D0550">
              <w:rPr>
                <w:rFonts w:ascii="Times New Roman" w:hAnsi="Times New Roman" w:cs="Times New Roman"/>
                <w:b/>
                <w:lang w:val="sr-Latn-CS" w:eastAsia="sr-Latn-CS"/>
              </w:rPr>
              <w:t xml:space="preserve">( </w:t>
            </w:r>
            <w:r w:rsidRPr="006D0550">
              <w:rPr>
                <w:rFonts w:ascii="Times New Roman" w:hAnsi="Times New Roman" w:cs="Times New Roman"/>
                <w:lang w:val="sr-Latn-CS" w:eastAsia="sr-Latn-CS"/>
              </w:rPr>
              <w:t>пројекти са часова Грађанског васпитања или актуелна тема</w:t>
            </w:r>
            <w:r w:rsidRPr="006D0550">
              <w:rPr>
                <w:rFonts w:ascii="Times New Roman" w:hAnsi="Times New Roman" w:cs="Times New Roman"/>
                <w:b/>
                <w:lang w:val="sr-Latn-CS" w:eastAsia="sr-Latn-CS"/>
              </w:rPr>
              <w:t>)</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 xml:space="preserve">Припрема за Градско такмичење и више нивое </w:t>
            </w:r>
          </w:p>
        </w:tc>
        <w:tc>
          <w:tcPr>
            <w:tcW w:w="5220"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коришћење припремљеног текста за разговор,</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рад у Power Point</w:t>
            </w:r>
            <w:r w:rsidRPr="006D0550">
              <w:rPr>
                <w:rFonts w:ascii="Times New Roman" w:hAnsi="Times New Roman" w:cs="Times New Roman"/>
                <w:lang w:val="ru-RU" w:eastAsia="sr-Latn-CS"/>
              </w:rPr>
              <w:t>-у,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ru-RU" w:eastAsia="sr-Latn-CS"/>
              </w:rPr>
              <w:t>припрема питања и одговора уз консултацију са наставником</w:t>
            </w:r>
          </w:p>
        </w:tc>
        <w:tc>
          <w:tcPr>
            <w:tcW w:w="4684"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Разумевање  и давање једноставних упутстава и команди,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Молбе и изрази захвалности,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Преноси трећој особи  основно значење исказаног у оквиру набројаних комуникативних функција,</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тражење и давање обавештења;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описивање и именовање предмета;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ru-RU" w:eastAsia="sr-Latn-CS"/>
              </w:rPr>
              <w:t xml:space="preserve">-     изражавање припадности;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t>-     препознавање историјских појмова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t>-     описивање филмова или прочитане књиге</w:t>
            </w:r>
          </w:p>
          <w:p w:rsidR="00CF6EAA" w:rsidRPr="006D0550" w:rsidRDefault="00CF6EAA" w:rsidP="00546532">
            <w:pPr>
              <w:autoSpaceDE w:val="0"/>
              <w:autoSpaceDN w:val="0"/>
              <w:adjustRightInd w:val="0"/>
              <w:rPr>
                <w:rFonts w:ascii="Times New Roman" w:hAnsi="Times New Roman" w:cs="Times New Roman"/>
                <w:lang w:val="sr-Latn-CS" w:eastAsia="sr-Latn-CS"/>
              </w:rPr>
            </w:pP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shd w:val="clear" w:color="auto" w:fill="FABF8F" w:themeFill="accent6" w:themeFillTint="99"/>
        <w:rPr>
          <w:rFonts w:ascii="Times New Roman" w:hAnsi="Times New Roman" w:cs="Times New Roman"/>
          <w:b/>
        </w:rPr>
      </w:pPr>
      <w:r w:rsidRPr="006D0550">
        <w:rPr>
          <w:rFonts w:ascii="Times New Roman" w:hAnsi="Times New Roman" w:cs="Times New Roman"/>
          <w:b/>
          <w:lang w:val="sr-Cyrl-CS"/>
        </w:rPr>
        <w:t>ЛИКОВНА КУЛТУРА</w:t>
      </w:r>
    </w:p>
    <w:p w:rsidR="00CF6EAA" w:rsidRPr="006D0550" w:rsidRDefault="00CF6EAA" w:rsidP="00CF6EAA">
      <w:pPr>
        <w:tabs>
          <w:tab w:val="left" w:pos="9435"/>
        </w:tabs>
        <w:rPr>
          <w:rFonts w:ascii="Times New Roman" w:hAnsi="Times New Roman" w:cs="Times New Roman"/>
          <w:lang w:val="sr-Cyrl-CS"/>
        </w:rPr>
      </w:pPr>
      <w:r w:rsidRPr="006D0550">
        <w:rPr>
          <w:rFonts w:ascii="Times New Roman" w:hAnsi="Times New Roman" w:cs="Times New Roman"/>
          <w:b/>
          <w:lang w:val="sr-Cyrl-CS"/>
        </w:rPr>
        <w:t>Циљ и задаци</w:t>
      </w:r>
    </w:p>
    <w:p w:rsidR="00CF6EAA" w:rsidRPr="006D0550" w:rsidRDefault="00CF6EAA" w:rsidP="00CF6EAA">
      <w:pPr>
        <w:tabs>
          <w:tab w:val="left" w:pos="9435"/>
        </w:tabs>
        <w:rPr>
          <w:rFonts w:ascii="Times New Roman" w:hAnsi="Times New Roman" w:cs="Times New Roman"/>
          <w:lang w:val="sr-Cyrl-CS"/>
        </w:rPr>
      </w:pPr>
      <w:r w:rsidRPr="006D0550">
        <w:rPr>
          <w:rFonts w:ascii="Times New Roman" w:hAnsi="Times New Roman" w:cs="Times New Roman"/>
          <w:b/>
          <w:lang w:val="sr-Cyrl-CS"/>
        </w:rPr>
        <w:t xml:space="preserve">Циљ </w:t>
      </w:r>
      <w:r w:rsidRPr="006D0550">
        <w:rPr>
          <w:rFonts w:ascii="Times New Roman" w:hAnsi="Times New Roman" w:cs="Times New Roman"/>
          <w:lang w:val="sr-Cyrl-CS"/>
        </w:rPr>
        <w:t>наставе ликовне културејесте да се осигура да сви ученици стекну базичну језичку писменост и да напредују ка реализацији одговарајућих стандарда образовних постигнућа</w:t>
      </w:r>
      <w:r w:rsidRPr="006D0550">
        <w:rPr>
          <w:rFonts w:ascii="Times New Roman" w:hAnsi="Times New Roman" w:cs="Times New Roman"/>
          <w:lang w:val="ru-RU"/>
        </w:rPr>
        <w:t>;</w:t>
      </w:r>
      <w:r w:rsidRPr="006D0550">
        <w:rPr>
          <w:rFonts w:ascii="Times New Roman" w:hAnsi="Times New Roman" w:cs="Times New Roman"/>
          <w:lang w:val="sr-Cyrl-CS"/>
        </w:rPr>
        <w:t xml:space="preserve"> да се оспособе да решавају проблеме проблеме и задатке у новим и непознатим ситуацијама</w:t>
      </w:r>
      <w:r w:rsidRPr="006D0550">
        <w:rPr>
          <w:rFonts w:ascii="Times New Roman" w:hAnsi="Times New Roman" w:cs="Times New Roman"/>
          <w:lang w:val="ru-RU"/>
        </w:rPr>
        <w:t>;</w:t>
      </w:r>
      <w:r w:rsidRPr="006D0550">
        <w:rPr>
          <w:rFonts w:ascii="Times New Roman" w:hAnsi="Times New Roman" w:cs="Times New Roman"/>
          <w:lang w:val="sr-Cyrl-CS"/>
        </w:rPr>
        <w:t xml:space="preserve">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CF6EAA" w:rsidRPr="006D0550" w:rsidRDefault="00CF6EAA" w:rsidP="00CF6EAA">
      <w:pPr>
        <w:tabs>
          <w:tab w:val="left" w:pos="9435"/>
        </w:tabs>
        <w:rPr>
          <w:rFonts w:ascii="Times New Roman" w:hAnsi="Times New Roman" w:cs="Times New Roman"/>
          <w:lang w:val="ru-RU"/>
        </w:rPr>
      </w:pPr>
      <w:r w:rsidRPr="006D0550">
        <w:rPr>
          <w:rFonts w:ascii="Times New Roman" w:hAnsi="Times New Roman" w:cs="Times New Roman"/>
          <w:b/>
          <w:lang w:val="sr-Cyrl-CS"/>
        </w:rPr>
        <w:t xml:space="preserve">Задаци </w:t>
      </w:r>
      <w:r w:rsidRPr="006D0550">
        <w:rPr>
          <w:rFonts w:ascii="Times New Roman" w:hAnsi="Times New Roman" w:cs="Times New Roman"/>
          <w:lang w:val="sr-Cyrl-CS"/>
        </w:rPr>
        <w:t>образовно- васпитног рада у настави ликовне културе састоје се у стварању разноврсних могућности кроз различите садржаје и облике рада и развијању  ученикових способности за</w:t>
      </w:r>
      <w:r w:rsidRPr="006D0550">
        <w:rPr>
          <w:rFonts w:ascii="Times New Roman" w:hAnsi="Times New Roman" w:cs="Times New Roman"/>
          <w:lang w:val="ru-RU"/>
        </w:rPr>
        <w:t>:</w:t>
      </w:r>
    </w:p>
    <w:p w:rsidR="00CF6EAA" w:rsidRPr="006D0550" w:rsidRDefault="00CF6EAA" w:rsidP="00CF6EAA">
      <w:pPr>
        <w:pStyle w:val="ListParagraph"/>
        <w:tabs>
          <w:tab w:val="left" w:pos="9435"/>
        </w:tabs>
        <w:ind w:left="0"/>
        <w:rPr>
          <w:rFonts w:ascii="Times New Roman" w:hAnsi="Times New Roman" w:cs="Times New Roman"/>
          <w:lang w:val="sr-Cyrl-CS"/>
        </w:rPr>
      </w:pPr>
      <w:r w:rsidRPr="006D0550">
        <w:rPr>
          <w:rFonts w:ascii="Times New Roman" w:hAnsi="Times New Roman" w:cs="Times New Roman"/>
          <w:lang w:val="ru-RU"/>
        </w:rPr>
        <w:lastRenderedPageBreak/>
        <w:t>-</w:t>
      </w:r>
      <w:r w:rsidRPr="006D0550">
        <w:rPr>
          <w:rFonts w:ascii="Times New Roman" w:hAnsi="Times New Roman" w:cs="Times New Roman"/>
          <w:lang w:val="sr-Cyrl-CS"/>
        </w:rPr>
        <w:t>развијање способности ученика за опажање квалитета свих ликовних елемената</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развијање способности ученика за визуелно памћење и повезивање опажених информација као основе за увођење у визуелно мишљење</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развијање смисла за естетске ликовне и визуелне вредности које се стичу у настави, а примењују у раду и животу</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развијање моторичких способности ученика и навика за лепо писање</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подстицање интересовања, стварање и неговање потребе код ученика за посећивањем музеја, изложби , као и за чувањем културних добара и естетског изгледа средине у којој ученици живе и раде</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стварањем услова да се упознавањем ликовних уметности боље разумеју природне законитости и друштвене појаве</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омогућавање разумевања позитивног емоционалног става према вредностима изреженим  у делима различитих подручја визуелних уметности</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развијање способности за препознавање основних  својстава традиционалне, модерне и савремене уметности.</w:t>
      </w:r>
    </w:p>
    <w:p w:rsidR="00CF6EAA" w:rsidRPr="006D0550" w:rsidRDefault="00CF6EAA" w:rsidP="00CF6EAA">
      <w:pPr>
        <w:tabs>
          <w:tab w:val="left" w:pos="9435"/>
        </w:tabs>
        <w:rPr>
          <w:rFonts w:ascii="Times New Roman" w:hAnsi="Times New Roman" w:cs="Times New Roman"/>
          <w:b/>
          <w:lang w:val="ru-RU"/>
        </w:rPr>
      </w:pPr>
      <w:r w:rsidRPr="006D0550">
        <w:rPr>
          <w:rFonts w:ascii="Times New Roman" w:hAnsi="Times New Roman" w:cs="Times New Roman"/>
          <w:b/>
          <w:lang w:val="sr-Cyrl-CS"/>
        </w:rPr>
        <w:t>Оперативни задаци</w:t>
      </w:r>
    </w:p>
    <w:p w:rsidR="00CF6EAA" w:rsidRPr="006D0550" w:rsidRDefault="00CF6EAA" w:rsidP="00CF6EAA">
      <w:pPr>
        <w:tabs>
          <w:tab w:val="left" w:pos="9435"/>
        </w:tabs>
        <w:rPr>
          <w:rFonts w:ascii="Times New Roman" w:hAnsi="Times New Roman" w:cs="Times New Roman"/>
          <w:b/>
          <w:lang w:val="sr-Cyrl-CS"/>
        </w:rPr>
      </w:pPr>
      <w:r w:rsidRPr="006D0550">
        <w:rPr>
          <w:rFonts w:ascii="Times New Roman" w:hAnsi="Times New Roman" w:cs="Times New Roman"/>
          <w:lang w:val="sr-Cyrl-CS"/>
        </w:rPr>
        <w:t>Ученици треба да се</w:t>
      </w:r>
      <w:r w:rsidRPr="006D0550">
        <w:rPr>
          <w:rFonts w:ascii="Times New Roman" w:hAnsi="Times New Roman" w:cs="Times New Roman"/>
          <w:lang w:val="ru-RU"/>
        </w:rPr>
        <w:t>:</w:t>
      </w:r>
    </w:p>
    <w:p w:rsidR="00CF6EAA" w:rsidRPr="006D0550" w:rsidRDefault="00CF6EAA" w:rsidP="00CF6EAA">
      <w:pPr>
        <w:pStyle w:val="ListParagraph"/>
        <w:tabs>
          <w:tab w:val="left" w:pos="9435"/>
        </w:tabs>
        <w:ind w:left="0"/>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оспособе да опажају и представљају</w:t>
      </w:r>
      <w:r w:rsidRPr="006D0550">
        <w:rPr>
          <w:rFonts w:ascii="Times New Roman" w:hAnsi="Times New Roman" w:cs="Times New Roman"/>
          <w:lang w:val="ru-RU"/>
        </w:rPr>
        <w:t>:</w:t>
      </w:r>
      <w:r w:rsidRPr="006D0550">
        <w:rPr>
          <w:rFonts w:ascii="Times New Roman" w:hAnsi="Times New Roman" w:cs="Times New Roman"/>
          <w:lang w:val="sr-Cyrl-CS"/>
        </w:rPr>
        <w:t xml:space="preserve"> слободне композиције, визуелне метафорике, контрасте, јединства и доминанте у простору, фантастике</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формирају навике за виши ниво културе рада, квалитет производа, културу живота и слободног времена</w:t>
      </w:r>
      <w:r w:rsidRPr="006D0550">
        <w:rPr>
          <w:rFonts w:ascii="Times New Roman" w:hAnsi="Times New Roman" w:cs="Times New Roman"/>
          <w:lang w:val="ru-RU"/>
        </w:rPr>
        <w:t>;</w:t>
      </w:r>
    </w:p>
    <w:p w:rsidR="00CF6EAA" w:rsidRPr="006D0550" w:rsidRDefault="00CF6EAA" w:rsidP="00CF6EAA">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ликовно- визуелно описмене, развију креативне способности, припремају за ефикасно и савремено укључивање у рад, односно за различита занимања.</w:t>
      </w:r>
    </w:p>
    <w:p w:rsidR="00CF6EAA" w:rsidRPr="006D0550" w:rsidRDefault="00CF6EAA" w:rsidP="00CF6EAA">
      <w:pPr>
        <w:tabs>
          <w:tab w:val="left" w:pos="9435"/>
        </w:tabs>
        <w:contextualSpacing/>
        <w:rPr>
          <w:rFonts w:ascii="Times New Roman" w:hAnsi="Times New Roman" w:cs="Times New Roman"/>
          <w:lang w:val="sr-Cyrl-CS"/>
        </w:rPr>
      </w:pPr>
    </w:p>
    <w:tbl>
      <w:tblPr>
        <w:tblW w:w="14760" w:type="dxa"/>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6"/>
        <w:gridCol w:w="2523"/>
        <w:gridCol w:w="2340"/>
        <w:gridCol w:w="2700"/>
        <w:gridCol w:w="2520"/>
        <w:gridCol w:w="3071"/>
      </w:tblGrid>
      <w:tr w:rsidR="00CF6EAA" w:rsidRPr="006D0550" w:rsidTr="00546532">
        <w:trPr>
          <w:trHeight w:val="136"/>
          <w:jc w:val="center"/>
        </w:trPr>
        <w:tc>
          <w:tcPr>
            <w:tcW w:w="1606" w:type="dxa"/>
            <w:vMerge w:val="restart"/>
            <w:shd w:val="clear" w:color="auto" w:fill="FBD4B4"/>
          </w:tcPr>
          <w:p w:rsidR="00CF6EAA" w:rsidRPr="006D0550" w:rsidRDefault="00CF6EAA" w:rsidP="00546532">
            <w:pPr>
              <w:rPr>
                <w:rFonts w:ascii="Times New Roman" w:hAnsi="Times New Roman" w:cs="Times New Roman"/>
              </w:rPr>
            </w:pPr>
            <w:r w:rsidRPr="006D0550">
              <w:rPr>
                <w:rFonts w:ascii="Times New Roman" w:hAnsi="Times New Roman" w:cs="Times New Roman"/>
                <w:b/>
                <w:lang w:val="sr-Cyrl-CS"/>
              </w:rPr>
              <w:t>Назив теме-области</w:t>
            </w:r>
          </w:p>
        </w:tc>
        <w:tc>
          <w:tcPr>
            <w:tcW w:w="2523" w:type="dxa"/>
            <w:vMerge w:val="restart"/>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 реализације</w:t>
            </w:r>
          </w:p>
        </w:tc>
        <w:tc>
          <w:tcPr>
            <w:tcW w:w="10631" w:type="dxa"/>
            <w:gridSpan w:val="4"/>
            <w:shd w:val="clear" w:color="auto" w:fill="FBD4B4"/>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135"/>
          <w:jc w:val="center"/>
        </w:trPr>
        <w:tc>
          <w:tcPr>
            <w:tcW w:w="1606" w:type="dxa"/>
            <w:vMerge/>
            <w:shd w:val="clear" w:color="auto" w:fill="FBD4B4"/>
          </w:tcPr>
          <w:p w:rsidR="00CF6EAA" w:rsidRPr="006D0550" w:rsidRDefault="00CF6EAA" w:rsidP="00546532">
            <w:pPr>
              <w:rPr>
                <w:rFonts w:ascii="Times New Roman" w:hAnsi="Times New Roman" w:cs="Times New Roman"/>
              </w:rPr>
            </w:pPr>
          </w:p>
        </w:tc>
        <w:tc>
          <w:tcPr>
            <w:tcW w:w="2523" w:type="dxa"/>
            <w:vMerge/>
            <w:shd w:val="clear" w:color="auto" w:fill="99CCFF"/>
          </w:tcPr>
          <w:p w:rsidR="00CF6EAA" w:rsidRPr="006D0550" w:rsidRDefault="00CF6EAA" w:rsidP="00546532">
            <w:pPr>
              <w:jc w:val="center"/>
              <w:rPr>
                <w:rFonts w:ascii="Times New Roman" w:hAnsi="Times New Roman" w:cs="Times New Roman"/>
                <w:b/>
                <w:lang w:val="sr-Cyrl-CS"/>
              </w:rPr>
            </w:pPr>
          </w:p>
        </w:tc>
        <w:tc>
          <w:tcPr>
            <w:tcW w:w="2340" w:type="dxa"/>
            <w:shd w:val="clear" w:color="auto" w:fill="FBD4B4"/>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b/>
                <w:lang w:val="sr-Cyrl-CS"/>
              </w:rPr>
              <w:t>Основни ниво</w:t>
            </w:r>
          </w:p>
        </w:tc>
        <w:tc>
          <w:tcPr>
            <w:tcW w:w="2700" w:type="dxa"/>
            <w:shd w:val="clear" w:color="auto" w:fill="FBD4B4"/>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b/>
                <w:lang w:val="sr-Cyrl-CS"/>
              </w:rPr>
              <w:t>Средњи ниво</w:t>
            </w:r>
          </w:p>
        </w:tc>
        <w:tc>
          <w:tcPr>
            <w:tcW w:w="5591" w:type="dxa"/>
            <w:gridSpan w:val="2"/>
            <w:shd w:val="clear" w:color="auto" w:fill="FBD4B4"/>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b/>
                <w:lang w:val="sr-Cyrl-CS"/>
              </w:rPr>
              <w:t>Напредни ниво</w:t>
            </w:r>
          </w:p>
        </w:tc>
      </w:tr>
      <w:tr w:rsidR="00CF6EAA" w:rsidRPr="006D0550" w:rsidTr="00546532">
        <w:trPr>
          <w:trHeight w:val="135"/>
          <w:jc w:val="center"/>
        </w:trPr>
        <w:tc>
          <w:tcPr>
            <w:tcW w:w="1606" w:type="dxa"/>
            <w:vMerge/>
            <w:shd w:val="clear" w:color="auto" w:fill="FBD4B4"/>
          </w:tcPr>
          <w:p w:rsidR="00CF6EAA" w:rsidRPr="006D0550" w:rsidRDefault="00CF6EAA" w:rsidP="00546532">
            <w:pPr>
              <w:rPr>
                <w:rFonts w:ascii="Times New Roman" w:hAnsi="Times New Roman" w:cs="Times New Roman"/>
              </w:rPr>
            </w:pPr>
          </w:p>
        </w:tc>
        <w:tc>
          <w:tcPr>
            <w:tcW w:w="2523" w:type="dxa"/>
            <w:vMerge/>
            <w:shd w:val="clear" w:color="auto" w:fill="99CCFF"/>
          </w:tcPr>
          <w:p w:rsidR="00CF6EAA" w:rsidRPr="006D0550" w:rsidRDefault="00CF6EAA" w:rsidP="00546532">
            <w:pPr>
              <w:jc w:val="center"/>
              <w:rPr>
                <w:rFonts w:ascii="Times New Roman" w:hAnsi="Times New Roman" w:cs="Times New Roman"/>
                <w:b/>
                <w:lang w:val="sr-Cyrl-CS"/>
              </w:rPr>
            </w:pPr>
          </w:p>
        </w:tc>
        <w:tc>
          <w:tcPr>
            <w:tcW w:w="2340"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Довољан 2</w:t>
            </w:r>
          </w:p>
        </w:tc>
        <w:tc>
          <w:tcPr>
            <w:tcW w:w="2700"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Добар 3</w:t>
            </w:r>
          </w:p>
        </w:tc>
        <w:tc>
          <w:tcPr>
            <w:tcW w:w="2520"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Врло добар 4</w:t>
            </w:r>
          </w:p>
        </w:tc>
        <w:tc>
          <w:tcPr>
            <w:tcW w:w="3071" w:type="dxa"/>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Одличан 5</w:t>
            </w:r>
          </w:p>
        </w:tc>
      </w:tr>
      <w:tr w:rsidR="00CF6EAA" w:rsidRPr="006D0550" w:rsidTr="00546532">
        <w:trPr>
          <w:trHeight w:val="153"/>
          <w:jc w:val="center"/>
        </w:trPr>
        <w:tc>
          <w:tcPr>
            <w:tcW w:w="1606"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Слободно компоновање</w:t>
            </w:r>
          </w:p>
          <w:p w:rsidR="00CF6EAA" w:rsidRPr="006D0550" w:rsidRDefault="00CF6EAA" w:rsidP="00546532">
            <w:pPr>
              <w:rPr>
                <w:rFonts w:ascii="Times New Roman" w:hAnsi="Times New Roman" w:cs="Times New Roman"/>
              </w:rPr>
            </w:pPr>
          </w:p>
        </w:tc>
        <w:tc>
          <w:tcPr>
            <w:tcW w:w="2523" w:type="dxa"/>
          </w:tcPr>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 xml:space="preserve">-кроз разговор и дискусију на основу претходно стеченог ликовног знања и искуства објашњава појам композиције кроз илустрације сликарства Василија Кандинског истовремено повезујући </w:t>
            </w:r>
            <w:r w:rsidRPr="006D0550">
              <w:rPr>
                <w:rFonts w:ascii="Times New Roman" w:hAnsi="Times New Roman" w:cs="Times New Roman"/>
                <w:lang w:val="sr-Cyrl-CS"/>
              </w:rPr>
              <w:lastRenderedPageBreak/>
              <w:t>са теоријом форме</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-подстиче ученике на дискусију</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-учествује у креирању вежби</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-подстиче самосталан рад ученика</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-буди машту и креативност ученика</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-врши коректуру</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-естетску анализу и вредновање</w:t>
            </w:r>
          </w:p>
          <w:p w:rsidR="00CF6EAA" w:rsidRPr="006D0550" w:rsidRDefault="00CF6EAA" w:rsidP="00546532">
            <w:pPr>
              <w:rPr>
                <w:rFonts w:ascii="Times New Roman" w:hAnsi="Times New Roman" w:cs="Times New Roman"/>
                <w:lang w:val="sr-Cyrl-CS"/>
              </w:rPr>
            </w:pPr>
          </w:p>
        </w:tc>
        <w:tc>
          <w:tcPr>
            <w:tcW w:w="23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и користи у свом раду основне медије,материјале и технике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-изводи дводимензионалне и </w:t>
            </w:r>
            <w:r w:rsidRPr="006D0550">
              <w:rPr>
                <w:rFonts w:ascii="Times New Roman" w:hAnsi="Times New Roman" w:cs="Times New Roman"/>
                <w:lang w:val="sr-Cyrl-CS"/>
              </w:rPr>
              <w:lastRenderedPageBreak/>
              <w:t>тродимензионалне радове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-износи утисак о свом раду и радовима других</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и користи основне медије,материјале и технике визуелних могућности и могућности које оне пружају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-описује свој рад и радове других (нпр.наводи садржај,тему,карактеристике технике)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-одабира адекватан садржај да би представио неку идеју или концепт</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ru-RU"/>
              </w:rPr>
            </w:pP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-познаје и користи различите изражајне могућности класичних и савремених медија,техника и материјала визуелне </w:t>
            </w:r>
            <w:r w:rsidRPr="006D0550">
              <w:rPr>
                <w:rFonts w:ascii="Times New Roman" w:hAnsi="Times New Roman" w:cs="Times New Roman"/>
                <w:lang w:val="sr-Cyrl-CS"/>
              </w:rPr>
              <w:lastRenderedPageBreak/>
              <w:t>уметности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-одабира адекватна средства(медије,технике),помоћу којих ће на најбољи начин реализовати своју идеју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-изводи радове са одређеном наменом да би постигао одређени ефекат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-успешно проналази начине повезивања ликовних елемената у грађењу композиције-лоцира одабрана уметничка дела у историјском и друштвеном контексту</w:t>
            </w:r>
          </w:p>
        </w:tc>
        <w:tc>
          <w:tcPr>
            <w:tcW w:w="30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и користи изражајне могућности лик.медија,техника и материјала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-одабира адекватна средства помоћу којих ће на најбиљи </w:t>
            </w:r>
            <w:r w:rsidRPr="006D0550">
              <w:rPr>
                <w:rFonts w:ascii="Times New Roman" w:hAnsi="Times New Roman" w:cs="Times New Roman"/>
                <w:lang w:val="sr-Cyrl-CS"/>
              </w:rPr>
              <w:lastRenderedPageBreak/>
              <w:t>начин реализовати своју идеју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-изводи радове са одређеном намером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начине повезивања ликовних елемената у композицији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-користи тачне термине (нпр.текстура,ритам,облик) када образлаже свој рад и радове других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-уочава међусобну повезаност ликовних елемената,принципа и садржаја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-разликује правце у односу на време настанка одређених уметничких дела</w:t>
            </w:r>
          </w:p>
        </w:tc>
      </w:tr>
      <w:tr w:rsidR="00CF6EAA" w:rsidRPr="006D0550" w:rsidTr="00546532">
        <w:trPr>
          <w:trHeight w:val="153"/>
          <w:jc w:val="center"/>
        </w:trPr>
        <w:tc>
          <w:tcPr>
            <w:tcW w:w="1606"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Визуелна метафорика и споразумевање</w:t>
            </w:r>
          </w:p>
          <w:p w:rsidR="00CF6EAA" w:rsidRPr="006D0550" w:rsidRDefault="00CF6EAA" w:rsidP="00546532">
            <w:pPr>
              <w:rPr>
                <w:rFonts w:ascii="Times New Roman" w:hAnsi="Times New Roman" w:cs="Times New Roman"/>
              </w:rPr>
            </w:pPr>
          </w:p>
        </w:tc>
        <w:tc>
          <w:tcPr>
            <w:tcW w:w="2523" w:type="dxa"/>
          </w:tcPr>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кроз разговор и дискусију развија се значај масовне комуникације у свакодневном животу</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-објашњавање појмова-амблем,симбол,персонификација,алегорија,хералдика,пиктограм</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-проналази примере из свакодневног живота и презентује их ученицима</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lastRenderedPageBreak/>
              <w:t>-објашњава појам стилизације</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-учествује у креирању вежби</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-подстиче самосталан рад ученика</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-буди њихову машту и креативнос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-врши естетску анализу и врадновање</w:t>
            </w:r>
          </w:p>
        </w:tc>
        <w:tc>
          <w:tcPr>
            <w:tcW w:w="23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и користи основне медије, материјале и технике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-изводи дводимензионалне и тродимензионалне радове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-описује свој рад и радове других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да наведе знакове из свакодневног живота који имају пренесено значење(знакови обавештења,упозорења,заставе,грбови)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улогу  знакова у свакоднедневном животу</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и користи основне медије,материјале и ликовне технике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-описује свој рад и радове других (наводи садржај, тему,карактеристике технике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-одабира адекватан </w:t>
            </w:r>
            <w:r w:rsidRPr="006D0550">
              <w:rPr>
                <w:rFonts w:ascii="Times New Roman" w:hAnsi="Times New Roman" w:cs="Times New Roman"/>
                <w:lang w:val="sr-Cyrl-CS"/>
              </w:rPr>
              <w:lastRenderedPageBreak/>
              <w:t>садржај за представљање одређене теме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појам стилизације облика и успешно га користи</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карактеристике савремене комуникације и технологије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-гради самостална и оригинална ликовна решења где успешно користи стилизацију облика</w:t>
            </w:r>
          </w:p>
        </w:tc>
        <w:tc>
          <w:tcPr>
            <w:tcW w:w="30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Ученик треба да зна: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-успешно анализира свој рад и радове других,зна добро појмове-амблем, знак, персонификација, алегорија, хералдика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-самостално гради маштовита и оригинална ликовна решења стилизованих облика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-користи саврамене медије </w:t>
            </w:r>
            <w:r w:rsidRPr="006D0550">
              <w:rPr>
                <w:rFonts w:ascii="Times New Roman" w:hAnsi="Times New Roman" w:cs="Times New Roman"/>
                <w:lang w:val="sr-Cyrl-CS"/>
              </w:rPr>
              <w:lastRenderedPageBreak/>
              <w:t>комуникације-фотографију, видео, филм</w:t>
            </w:r>
          </w:p>
        </w:tc>
      </w:tr>
      <w:tr w:rsidR="00CF6EAA" w:rsidRPr="006D0550" w:rsidTr="00546532">
        <w:trPr>
          <w:trHeight w:val="153"/>
          <w:jc w:val="center"/>
        </w:trPr>
        <w:tc>
          <w:tcPr>
            <w:tcW w:w="1606"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Контраст,</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јединство и доминанта</w:t>
            </w:r>
          </w:p>
          <w:p w:rsidR="00CF6EAA" w:rsidRPr="006D0550" w:rsidRDefault="00CF6EAA" w:rsidP="00546532">
            <w:pPr>
              <w:rPr>
                <w:rFonts w:ascii="Times New Roman" w:hAnsi="Times New Roman" w:cs="Times New Roman"/>
              </w:rPr>
            </w:pPr>
          </w:p>
        </w:tc>
        <w:tc>
          <w:tcPr>
            <w:tcW w:w="2523" w:type="dxa"/>
          </w:tcPr>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-кроз разговор уводи ученике у свет ликовних принципа,тј.начинима повезивања ликовних елемената у композицији</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-објашњава појединачне појмове са посебним акцентом на контрасту,јединству и доминанти</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-демонстрира одређене ликовне технике</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 xml:space="preserve">-проналази и наводи примере из свакодневног живота </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-учествује у креирању вежби</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-подстиче ученике на самосталан рад</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t>-врши коректуру</w:t>
            </w:r>
          </w:p>
          <w:p w:rsidR="00CF6EAA" w:rsidRPr="006D0550" w:rsidRDefault="00CF6EAA" w:rsidP="00546532">
            <w:pPr>
              <w:tabs>
                <w:tab w:val="left" w:pos="9435"/>
              </w:tabs>
              <w:contextualSpacing/>
              <w:rPr>
                <w:rFonts w:ascii="Times New Roman" w:hAnsi="Times New Roman" w:cs="Times New Roman"/>
                <w:lang w:val="sr-Cyrl-CS"/>
              </w:rPr>
            </w:pPr>
            <w:r w:rsidRPr="006D0550">
              <w:rPr>
                <w:rFonts w:ascii="Times New Roman" w:hAnsi="Times New Roman" w:cs="Times New Roman"/>
                <w:lang w:val="sr-Cyrl-CS"/>
              </w:rPr>
              <w:lastRenderedPageBreak/>
              <w:t>-буди креативност,износећи неке своје идеје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-врши естетску процену и вредновање</w:t>
            </w:r>
          </w:p>
        </w:tc>
        <w:tc>
          <w:tcPr>
            <w:tcW w:w="23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Ученици треба да знају: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-разликују контраст као супротстављање квалитета истих или различитих ликовних елемената (велико-мало,високо-ниско,кратко-дуго,облика-обло-угаоно,боје-светло-тамно),код тродимензионалних облика-конвексно-конкавно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 хармонијом подразумевају међусобни склад елемената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-доминанту повезују </w:t>
            </w:r>
            <w:r w:rsidRPr="006D0550">
              <w:rPr>
                <w:rFonts w:ascii="Times New Roman" w:hAnsi="Times New Roman" w:cs="Times New Roman"/>
                <w:lang w:val="sr-Cyrl-CS"/>
              </w:rPr>
              <w:lastRenderedPageBreak/>
              <w:t>са истицањем,наглашавањем неке вредности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-да се јединство остварује уједињењем свих елемената у композицији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Ученици треба да знају: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-кроз различите лик.технике и материјале исказују појам контраста(боје,облика,величина)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-одабирају адекватан садржај за представљање одређене теме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-умеју да истакну доминантан мотив,боју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-остваре равнотежу и јединство композиције</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 треба да знају: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-успешно изводе радове са одређеном намером да би постигли одговарајући ефекат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-граде самостална, оригинална и маштовита ликовна решења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-успешно повезују све ликовне елементе у композицији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-вешто се служе контрастом да би постигли равнотежу и хармонију у композицији</w:t>
            </w:r>
          </w:p>
        </w:tc>
        <w:tc>
          <w:tcPr>
            <w:tcW w:w="30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 треба да знају: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-да самостално анализирају свој рад и рад других,као и уметничких дела са аспекта ликовних принципа и да доносе закључке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-да успешно користе ликовну терминологију (нпр.ритам,контраст,градација,хармонија,итд.)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-вешто се служе ликовним техникама у изражавању идеја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-праве маштовите и креативне композиције </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p>
        </w:tc>
      </w:tr>
      <w:tr w:rsidR="00CF6EAA" w:rsidRPr="006D0550" w:rsidTr="00546532">
        <w:trPr>
          <w:trHeight w:val="3668"/>
          <w:jc w:val="center"/>
        </w:trPr>
        <w:tc>
          <w:tcPr>
            <w:tcW w:w="1606"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Слободно компоновање и фантастика</w:t>
            </w:r>
          </w:p>
          <w:p w:rsidR="00CF6EAA" w:rsidRPr="006D0550" w:rsidRDefault="00CF6EAA" w:rsidP="00546532">
            <w:pPr>
              <w:rPr>
                <w:rFonts w:ascii="Times New Roman" w:hAnsi="Times New Roman" w:cs="Times New Roman"/>
              </w:rPr>
            </w:pPr>
          </w:p>
        </w:tc>
        <w:tc>
          <w:tcPr>
            <w:tcW w:w="2523" w:type="dxa"/>
          </w:tcPr>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-кроз разговор уводи ученике у свет иреалног тј.надреализма</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-наводи ученике да наведу примере неких нестварних догађаја,бића из историје или насталих у њиховој машти</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-показује репродукције Хијеронима Боша,Салвадора Далија,Милене Павловић-Барили..</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-објашњава улогу надреалног сликарства у историји уметности</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-учествује у креирању вежби</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-буди машту ученика</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 xml:space="preserve">-подстиче њихов рад и </w:t>
            </w:r>
            <w:r w:rsidRPr="006D0550">
              <w:rPr>
                <w:rFonts w:ascii="Times New Roman" w:hAnsi="Times New Roman" w:cs="Times New Roman"/>
                <w:lang w:val="sr-Cyrl-CS"/>
              </w:rPr>
              <w:lastRenderedPageBreak/>
              <w:t>усмерава</w:t>
            </w:r>
          </w:p>
          <w:p w:rsidR="00CF6EAA" w:rsidRPr="006D0550" w:rsidRDefault="00CF6EAA" w:rsidP="00546532">
            <w:pPr>
              <w:tabs>
                <w:tab w:val="left" w:pos="9435"/>
              </w:tabs>
              <w:rPr>
                <w:rFonts w:ascii="Times New Roman" w:hAnsi="Times New Roman" w:cs="Times New Roman"/>
                <w:lang w:val="sr-Cyrl-CS"/>
              </w:rPr>
            </w:pPr>
            <w:r w:rsidRPr="006D0550">
              <w:rPr>
                <w:rFonts w:ascii="Times New Roman" w:hAnsi="Times New Roman" w:cs="Times New Roman"/>
                <w:lang w:val="sr-Cyrl-CS"/>
              </w:rPr>
              <w:t>-демонстрира технику колажа и асамблажа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-врши естетску анализу и врадновање</w:t>
            </w:r>
          </w:p>
        </w:tc>
        <w:tc>
          <w:tcPr>
            <w:tcW w:w="23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Ученици треба 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-разликују појмове реално-иреално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-износе утисак о свом раду и радовима других</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-користи различите технике и материјале у свом раду</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 треба 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-описује свој рад и радове других (наводи садржај,тему)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-одабира адекватан садржај да би представио одређену идеју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-поседује одређено знање о појмовима иреално,имагинарно,надреално</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 треба 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-кроз различите савремене медије и технике визуелне уметности успешно гради ликовну композицију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-има јасно одређену намеру у реализацији своје идеје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-стварају маштовита и креативна ликовна решења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-добро схваћен појам надреалног</w:t>
            </w:r>
          </w:p>
        </w:tc>
        <w:tc>
          <w:tcPr>
            <w:tcW w:w="307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 треба 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-граде занимљива,маштовита и оригинална ликовна решења кроз различите ликовне технике и материјале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-имају добро развијену свест о иреалном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-успешно анализирају своје радове и радове других са аспекта ликовних принципа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-врше естетске процене радова сликара-надреалиста (Бош,Дали) и самостално доносе закључке</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 xml:space="preserve">СТАНДАРДИ </w:t>
      </w:r>
    </w:p>
    <w:p w:rsidR="00CF6EAA" w:rsidRPr="006D0550" w:rsidRDefault="00CF6EAA" w:rsidP="00CF6EAA">
      <w:pPr>
        <w:pStyle w:val="ListParagraph"/>
        <w:ind w:left="0"/>
        <w:rPr>
          <w:rFonts w:ascii="Times New Roman" w:hAnsi="Times New Roman" w:cs="Times New Roman"/>
          <w:b/>
          <w:lang w:val="sr-Cyrl-CS"/>
        </w:rPr>
      </w:pPr>
      <w:r w:rsidRPr="006D0550">
        <w:rPr>
          <w:rFonts w:ascii="Times New Roman" w:hAnsi="Times New Roman" w:cs="Times New Roman"/>
          <w:b/>
          <w:lang w:val="sr-Latn-BA"/>
        </w:rPr>
        <w:t>ОСНОВНИ  НИВО</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Разликује у свом раду основне медије, материјале и технике.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Изводи дводимензионалне и тродимензионалне радове.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Описује своје радове и радове других (исказује утисак)</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Зна да наведе знакове из свакодневног живота које имају пренесено значење.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Зна улогу знакова у свакодневном животу.</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Разликује контраст као супротставаљање квалитета истиг или различитих ликовних елемената.</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Појам доминантем повезује са истицање, наглашавањем неке вредности.</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Разликује појмове реално- иреално.</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Познаје места и изворе на којима може да прошири своја знања о уметности (галерија, музеј, атеље... )</w:t>
      </w:r>
    </w:p>
    <w:p w:rsidR="00CF6EAA" w:rsidRPr="006D0550" w:rsidRDefault="00CF6EAA" w:rsidP="00CF6EAA">
      <w:pPr>
        <w:pStyle w:val="ListParagraph"/>
        <w:ind w:left="0"/>
        <w:rPr>
          <w:rFonts w:ascii="Times New Roman" w:hAnsi="Times New Roman" w:cs="Times New Roman"/>
          <w:b/>
          <w:lang w:val="sr-Cyrl-CS"/>
        </w:rPr>
      </w:pPr>
      <w:r w:rsidRPr="006D0550">
        <w:rPr>
          <w:rFonts w:ascii="Times New Roman" w:hAnsi="Times New Roman" w:cs="Times New Roman"/>
          <w:b/>
          <w:lang w:val="sr-Latn-BA"/>
        </w:rPr>
        <w:t>СРЕДЊИ  НИВО</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Познаје и користи различите изражајне могућности класичних и савремених медија, техника и материјала визуелних уметности.</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Одабира адекватна средства (медиј, материјал, технику) помоћу којих ће на најбољи начин реализовати своју идеју.</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Уочава међусобну повезаност ликовних елемената у композицији.</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Користи се богатством линија у грађењу композоције.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Поседује осећај за валерске вредности и различите текстуре и користи различите материјале за изражавање спонтаног ритма.</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Примењује појам стилизације у радовима.</w:t>
      </w:r>
    </w:p>
    <w:p w:rsidR="00CF6EAA" w:rsidRPr="006D0550" w:rsidRDefault="00CF6EAA" w:rsidP="00CF6EAA">
      <w:pPr>
        <w:pStyle w:val="ListParagraph"/>
        <w:numPr>
          <w:ilvl w:val="0"/>
          <w:numId w:val="76"/>
        </w:numPr>
        <w:spacing w:after="0" w:line="240" w:lineRule="auto"/>
        <w:rPr>
          <w:rFonts w:ascii="Times New Roman" w:hAnsi="Times New Roman" w:cs="Times New Roman"/>
          <w:b/>
          <w:lang w:val="sr-Latn-BA"/>
        </w:rPr>
      </w:pPr>
      <w:r w:rsidRPr="006D0550">
        <w:rPr>
          <w:rFonts w:ascii="Times New Roman" w:hAnsi="Times New Roman" w:cs="Times New Roman"/>
          <w:lang w:val="sr-Latn-BA"/>
        </w:rPr>
        <w:t>Образлаже свој рад и радове других (наводи садржај, тему, карактеристике технике)</w:t>
      </w:r>
    </w:p>
    <w:p w:rsidR="00CF6EAA" w:rsidRPr="006D0550" w:rsidRDefault="00CF6EAA" w:rsidP="00CF6EAA">
      <w:pPr>
        <w:pStyle w:val="ListParagraph"/>
        <w:numPr>
          <w:ilvl w:val="0"/>
          <w:numId w:val="76"/>
        </w:numPr>
        <w:spacing w:after="0" w:line="240" w:lineRule="auto"/>
        <w:rPr>
          <w:rFonts w:ascii="Times New Roman" w:hAnsi="Times New Roman" w:cs="Times New Roman"/>
          <w:b/>
          <w:lang w:val="sr-Latn-BA"/>
        </w:rPr>
      </w:pPr>
      <w:r w:rsidRPr="006D0550">
        <w:rPr>
          <w:rFonts w:ascii="Times New Roman" w:hAnsi="Times New Roman" w:cs="Times New Roman"/>
          <w:lang w:val="sr-Latn-BA"/>
        </w:rPr>
        <w:t>Лоцира одабрана уметничка дела у историјски друштвени контекст.</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Поседује одређено знање о имагинарном, наводи примере нестварних бића из историје.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lastRenderedPageBreak/>
        <w:t>Познаје и користи комплементарне, топле и хладне боје.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Одабира адекватан садржај да би стварао и декодирао визуелне шифре.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Развија своју машту и креативност не ослањајући се само на репродуковање.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Проналази различите начине повезивања ликовних елемената у гражењу композиције.</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Уме да истакне доминантан мотив, боју и остварује јединство уједињењем свих ликовних елемената.</w:t>
      </w:r>
    </w:p>
    <w:p w:rsidR="00CF6EAA" w:rsidRPr="006D0550" w:rsidRDefault="00CF6EAA" w:rsidP="00CF6EAA">
      <w:pPr>
        <w:pStyle w:val="ListParagraph"/>
        <w:ind w:left="0"/>
        <w:rPr>
          <w:rFonts w:ascii="Times New Roman" w:hAnsi="Times New Roman" w:cs="Times New Roman"/>
          <w:b/>
          <w:lang w:val="sr-Cyrl-CS"/>
        </w:rPr>
      </w:pPr>
      <w:r w:rsidRPr="006D0550">
        <w:rPr>
          <w:rFonts w:ascii="Times New Roman" w:hAnsi="Times New Roman" w:cs="Times New Roman"/>
          <w:b/>
          <w:lang w:val="sr-Latn-BA"/>
        </w:rPr>
        <w:t>НАПРЕДНИ  НИВО</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Познаје и користи различите изражајне могућности класичних и савремених медија, техника и материјала визуелних уметности.</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Одабира адекватна средства (медиј, материјал, технику) помоћу којих ће на најбољи начин реализовати своју идеју.</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Уочава међусобну повезаност ликовних елемената принципа и садржаја, на свом раду и радовима других.</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Изводи радове са одређеном намером, користећи основне ликовне елементе и приципе да би постигао одређени ефекат.</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Користи тачне термине (контраст, јединство, хармонуја, равнотежа, доминанта...) када образлаже свој рад и радове других.</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Анализира одабрана уметничка дела у односу на време настанка (прави паралелу између реалног и модерне уметности)</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Самостално гради маштовита и оригинална ликовна решења, стилизованих облика.</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Користи савремене облике комуникације (фотографија, видео, филм) за продубљивање својих знања.</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Успешно користи терминологију (амблем, знак, персонификација, хералдика, алегорија) при анализи радова.</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Вешто повезује ликовне елементе и приципе у једну целину.</w:t>
      </w:r>
    </w:p>
    <w:p w:rsidR="00CF6EAA" w:rsidRPr="006D0550" w:rsidRDefault="00CF6EAA" w:rsidP="00CF6EAA">
      <w:pPr>
        <w:pStyle w:val="ListParagraph"/>
        <w:numPr>
          <w:ilvl w:val="0"/>
          <w:numId w:val="76"/>
        </w:numPr>
        <w:spacing w:after="0" w:line="240" w:lineRule="auto"/>
        <w:rPr>
          <w:rFonts w:ascii="Times New Roman" w:hAnsi="Times New Roman" w:cs="Times New Roman"/>
          <w:lang w:val="sr-Latn-BA"/>
        </w:rPr>
      </w:pPr>
      <w:r w:rsidRPr="006D0550">
        <w:rPr>
          <w:rFonts w:ascii="Times New Roman" w:hAnsi="Times New Roman" w:cs="Times New Roman"/>
          <w:lang w:val="sr-Latn-BA"/>
        </w:rPr>
        <w:t>Разуме међусобну повезаност и утицај уметности и других области живота.</w:t>
      </w:r>
    </w:p>
    <w:p w:rsidR="00CF6EAA" w:rsidRPr="006D0550" w:rsidRDefault="00CF6EAA" w:rsidP="00CF6EAA">
      <w:pPr>
        <w:shd w:val="clear" w:color="auto" w:fill="FFFFFF"/>
        <w:rPr>
          <w:rFonts w:ascii="Times New Roman" w:hAnsi="Times New Roman" w:cs="Times New Roman"/>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МУЗИЧКА КУЛТУРА</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ru-RU"/>
        </w:rPr>
        <w:t>Циљ и задаци:</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sr-Cyrl-CS"/>
        </w:rPr>
        <w:t>Упознавање ученика са вокално-инструменталнимоблицима</w:t>
      </w:r>
      <w:r w:rsidRPr="006D0550">
        <w:rPr>
          <w:rFonts w:ascii="Times New Roman" w:hAnsi="Times New Roman" w:cs="Times New Roman"/>
          <w:lang w:val="ru-RU"/>
        </w:rPr>
        <w:t>(</w:t>
      </w:r>
      <w:r w:rsidRPr="006D0550">
        <w:rPr>
          <w:rFonts w:ascii="Times New Roman" w:hAnsi="Times New Roman" w:cs="Times New Roman"/>
          <w:lang w:val="sr-Cyrl-CS"/>
        </w:rPr>
        <w:t>духовна музика</w:t>
      </w:r>
      <w:r w:rsidRPr="006D0550">
        <w:rPr>
          <w:rFonts w:ascii="Times New Roman" w:hAnsi="Times New Roman" w:cs="Times New Roman"/>
          <w:lang w:val="ru-RU"/>
        </w:rPr>
        <w:t xml:space="preserve">, </w:t>
      </w:r>
      <w:r w:rsidRPr="006D0550">
        <w:rPr>
          <w:rFonts w:ascii="Times New Roman" w:hAnsi="Times New Roman" w:cs="Times New Roman"/>
          <w:lang w:val="sr-Cyrl-CS"/>
        </w:rPr>
        <w:t>опера</w:t>
      </w:r>
      <w:r w:rsidRPr="006D0550">
        <w:rPr>
          <w:rFonts w:ascii="Times New Roman" w:hAnsi="Times New Roman" w:cs="Times New Roman"/>
          <w:lang w:val="ru-RU"/>
        </w:rPr>
        <w:t xml:space="preserve">, </w:t>
      </w:r>
      <w:r w:rsidRPr="006D0550">
        <w:rPr>
          <w:rFonts w:ascii="Times New Roman" w:hAnsi="Times New Roman" w:cs="Times New Roman"/>
          <w:lang w:val="sr-Cyrl-CS"/>
        </w:rPr>
        <w:t>оперета</w:t>
      </w:r>
      <w:r w:rsidRPr="006D0550">
        <w:rPr>
          <w:rFonts w:ascii="Times New Roman" w:hAnsi="Times New Roman" w:cs="Times New Roman"/>
          <w:lang w:val="ru-RU"/>
        </w:rPr>
        <w:t xml:space="preserve">, </w:t>
      </w:r>
      <w:r w:rsidRPr="006D0550">
        <w:rPr>
          <w:rFonts w:ascii="Times New Roman" w:hAnsi="Times New Roman" w:cs="Times New Roman"/>
          <w:lang w:val="sr-Cyrl-CS"/>
        </w:rPr>
        <w:t>мјузикл</w:t>
      </w:r>
      <w:r w:rsidRPr="006D0550">
        <w:rPr>
          <w:rFonts w:ascii="Times New Roman" w:hAnsi="Times New Roman" w:cs="Times New Roman"/>
          <w:lang w:val="ru-RU"/>
        </w:rPr>
        <w:t xml:space="preserve">, </w:t>
      </w:r>
      <w:r w:rsidRPr="006D0550">
        <w:rPr>
          <w:rFonts w:ascii="Times New Roman" w:hAnsi="Times New Roman" w:cs="Times New Roman"/>
          <w:lang w:val="sr-Cyrl-CS"/>
        </w:rPr>
        <w:t>балет</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Стварање активних слушалаца и љубитеља музике.</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Оспособљавање ученика за доживљавање и разумевање музике</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стварање разноврсних могућности да кроз различите садржаје и облике рада током наставе музичке цултуре сврха, циљеви и задаци образовања, као и циљеви наставе музичке културе буду у пуној мери реализовани; стицање знања о музици различитих епоха;</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развијање способности извођења музике (певање/свирање);</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развијање навике слушања музике, подстицање доживљаја и оспособљавање за разумевање музике;</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подстицање креативности у свим музичким активностима (извонење, слушање, истраживање и стварање музике);</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даље упознавање изражајних средстава музичке уметности;</w:t>
      </w:r>
    </w:p>
    <w:p w:rsidR="00CF6EAA" w:rsidRPr="006D0550" w:rsidRDefault="00CF6EAA" w:rsidP="00CF6EAA">
      <w:pPr>
        <w:numPr>
          <w:ilvl w:val="0"/>
          <w:numId w:val="154"/>
        </w:numPr>
        <w:spacing w:after="0"/>
        <w:rPr>
          <w:rFonts w:ascii="Times New Roman" w:hAnsi="Times New Roman" w:cs="Times New Roman"/>
          <w:lang w:val="ru-RU"/>
        </w:rPr>
      </w:pPr>
      <w:r w:rsidRPr="006D0550">
        <w:rPr>
          <w:rFonts w:ascii="Times New Roman" w:hAnsi="Times New Roman" w:cs="Times New Roman"/>
          <w:lang w:val="ru-RU"/>
        </w:rPr>
        <w:t>оформити и неговати рад школског ансамбла.</w:t>
      </w:r>
    </w:p>
    <w:p w:rsidR="00CF6EAA" w:rsidRPr="006D0550" w:rsidRDefault="00CF6EAA" w:rsidP="00CF6EAA">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4673"/>
        <w:gridCol w:w="1974"/>
        <w:gridCol w:w="1974"/>
        <w:gridCol w:w="1974"/>
        <w:gridCol w:w="1974"/>
      </w:tblGrid>
      <w:tr w:rsidR="00CF6EAA" w:rsidRPr="006D0550" w:rsidTr="00546532">
        <w:trPr>
          <w:trHeight w:val="719"/>
          <w:jc w:val="center"/>
        </w:trPr>
        <w:tc>
          <w:tcPr>
            <w:tcW w:w="964"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lastRenderedPageBreak/>
              <w:t>Редни</w:t>
            </w:r>
          </w:p>
          <w:p w:rsidR="00CF6EAA" w:rsidRPr="006D0550" w:rsidRDefault="00CF6EAA" w:rsidP="00546532">
            <w:pPr>
              <w:jc w:val="center"/>
              <w:rPr>
                <w:rFonts w:ascii="Times New Roman" w:hAnsi="Times New Roman" w:cs="Times New Roman"/>
                <w:b/>
                <w:bCs/>
              </w:rPr>
            </w:pPr>
            <w:r w:rsidRPr="006D0550">
              <w:rPr>
                <w:rFonts w:ascii="Times New Roman" w:hAnsi="Times New Roman" w:cs="Times New Roman"/>
                <w:b/>
                <w:bCs/>
                <w:lang w:val="sr-Cyrl-CS"/>
              </w:rPr>
              <w:t>Бр.</w:t>
            </w:r>
          </w:p>
        </w:tc>
        <w:tc>
          <w:tcPr>
            <w:tcW w:w="4672" w:type="dxa"/>
            <w:shd w:val="clear" w:color="auto" w:fill="FBD4B4"/>
            <w:vAlign w:val="center"/>
          </w:tcPr>
          <w:p w:rsidR="00CF6EAA" w:rsidRPr="006D0550" w:rsidRDefault="00CF6EAA" w:rsidP="00546532">
            <w:pPr>
              <w:pStyle w:val="Heading1"/>
              <w:rPr>
                <w:rFonts w:ascii="Times New Roman" w:hAnsi="Times New Roman" w:cs="Times New Roman"/>
                <w:b w:val="0"/>
                <w:sz w:val="22"/>
                <w:szCs w:val="22"/>
              </w:rPr>
            </w:pPr>
            <w:r w:rsidRPr="006D0550">
              <w:rPr>
                <w:rFonts w:ascii="Times New Roman" w:hAnsi="Times New Roman" w:cs="Times New Roman"/>
                <w:b w:val="0"/>
                <w:sz w:val="22"/>
                <w:szCs w:val="22"/>
              </w:rPr>
              <w:t xml:space="preserve">                       НАЗИВ  ТЕМЕ</w:t>
            </w:r>
          </w:p>
        </w:tc>
        <w:tc>
          <w:tcPr>
            <w:tcW w:w="1974"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Укупан бр. часова за тему</w:t>
            </w:r>
          </w:p>
        </w:tc>
        <w:tc>
          <w:tcPr>
            <w:tcW w:w="1974" w:type="dxa"/>
            <w:shd w:val="clear" w:color="auto" w:fill="FBD4B4"/>
          </w:tcPr>
          <w:p w:rsidR="00CF6EAA" w:rsidRPr="006D0550" w:rsidRDefault="00CF6EAA" w:rsidP="00546532">
            <w:pPr>
              <w:jc w:val="center"/>
              <w:rPr>
                <w:rFonts w:ascii="Times New Roman" w:hAnsi="Times New Roman" w:cs="Times New Roman"/>
                <w:b/>
                <w:bCs/>
                <w:lang w:val="sr-Cyrl-CS"/>
              </w:rPr>
            </w:pPr>
          </w:p>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Обрада</w:t>
            </w:r>
          </w:p>
        </w:tc>
        <w:tc>
          <w:tcPr>
            <w:tcW w:w="1974" w:type="dxa"/>
            <w:shd w:val="clear" w:color="auto" w:fill="FBD4B4"/>
          </w:tcPr>
          <w:p w:rsidR="00CF6EAA" w:rsidRPr="006D0550" w:rsidRDefault="00CF6EAA" w:rsidP="00546532">
            <w:pPr>
              <w:jc w:val="center"/>
              <w:rPr>
                <w:rFonts w:ascii="Times New Roman" w:hAnsi="Times New Roman" w:cs="Times New Roman"/>
                <w:b/>
                <w:bCs/>
                <w:lang w:val="sr-Cyrl-CS"/>
              </w:rPr>
            </w:pPr>
          </w:p>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Понављање</w:t>
            </w:r>
          </w:p>
        </w:tc>
        <w:tc>
          <w:tcPr>
            <w:tcW w:w="1974" w:type="dxa"/>
            <w:shd w:val="clear" w:color="auto" w:fill="FBD4B4"/>
          </w:tcPr>
          <w:p w:rsidR="00CF6EAA" w:rsidRPr="006D0550" w:rsidRDefault="00CF6EAA" w:rsidP="00546532">
            <w:pPr>
              <w:jc w:val="center"/>
              <w:rPr>
                <w:rFonts w:ascii="Times New Roman" w:hAnsi="Times New Roman" w:cs="Times New Roman"/>
                <w:b/>
                <w:bCs/>
                <w:lang w:val="sr-Cyrl-CS"/>
              </w:rPr>
            </w:pPr>
          </w:p>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Систематизација</w:t>
            </w:r>
          </w:p>
        </w:tc>
      </w:tr>
      <w:tr w:rsidR="00CF6EAA" w:rsidRPr="006D0550" w:rsidTr="00546532">
        <w:trPr>
          <w:trHeight w:val="530"/>
          <w:jc w:val="center"/>
        </w:trPr>
        <w:tc>
          <w:tcPr>
            <w:tcW w:w="96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4672"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 xml:space="preserve">УПОЗНАВАЊЕ МУЗИКЕ РАЗЛИЧИТИХ ЕПОХА </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9</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rPr>
            </w:pPr>
            <w:r w:rsidRPr="006D0550">
              <w:rPr>
                <w:rFonts w:ascii="Times New Roman" w:hAnsi="Times New Roman" w:cs="Times New Roman"/>
                <w:bCs/>
                <w:lang w:val="sr-Cyrl-CS"/>
              </w:rPr>
              <w:t>4</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3</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2</w:t>
            </w:r>
          </w:p>
        </w:tc>
      </w:tr>
      <w:tr w:rsidR="00CF6EAA" w:rsidRPr="006D0550" w:rsidTr="00546532">
        <w:trPr>
          <w:trHeight w:val="310"/>
          <w:jc w:val="center"/>
        </w:trPr>
        <w:tc>
          <w:tcPr>
            <w:tcW w:w="96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4672" w:type="dxa"/>
            <w:shd w:val="clear" w:color="auto" w:fill="FBD4B4"/>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СЛУШАЊЕ МУЗИКЕ</w:t>
            </w:r>
          </w:p>
        </w:tc>
        <w:tc>
          <w:tcPr>
            <w:tcW w:w="197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9</w:t>
            </w:r>
          </w:p>
          <w:p w:rsidR="00CF6EAA" w:rsidRPr="006D0550" w:rsidRDefault="00CF6EAA" w:rsidP="00546532">
            <w:pPr>
              <w:jc w:val="center"/>
              <w:rPr>
                <w:rFonts w:ascii="Times New Roman" w:hAnsi="Times New Roman" w:cs="Times New Roman"/>
                <w:bCs/>
                <w:lang w:val="sr-Cyrl-CS"/>
              </w:rPr>
            </w:pPr>
          </w:p>
        </w:tc>
        <w:tc>
          <w:tcPr>
            <w:tcW w:w="1974" w:type="dxa"/>
            <w:vAlign w:val="center"/>
          </w:tcPr>
          <w:p w:rsidR="00CF6EAA" w:rsidRPr="006D0550" w:rsidRDefault="00CF6EAA" w:rsidP="00546532">
            <w:pPr>
              <w:jc w:val="center"/>
              <w:rPr>
                <w:rFonts w:ascii="Times New Roman" w:hAnsi="Times New Roman" w:cs="Times New Roman"/>
              </w:rPr>
            </w:pPr>
          </w:p>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c>
          <w:tcPr>
            <w:tcW w:w="1974" w:type="dxa"/>
            <w:vAlign w:val="center"/>
          </w:tcPr>
          <w:p w:rsidR="00CF6EAA" w:rsidRPr="006D0550" w:rsidRDefault="00CF6EAA" w:rsidP="00546532">
            <w:pPr>
              <w:jc w:val="center"/>
              <w:rPr>
                <w:rFonts w:ascii="Times New Roman" w:hAnsi="Times New Roman" w:cs="Times New Roman"/>
              </w:rPr>
            </w:pPr>
          </w:p>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c>
          <w:tcPr>
            <w:tcW w:w="1974" w:type="dxa"/>
            <w:vAlign w:val="center"/>
          </w:tcPr>
          <w:p w:rsidR="00CF6EAA" w:rsidRPr="006D0550" w:rsidRDefault="00CF6EAA" w:rsidP="00546532">
            <w:pPr>
              <w:jc w:val="center"/>
              <w:rPr>
                <w:rFonts w:ascii="Times New Roman" w:hAnsi="Times New Roman" w:cs="Times New Roman"/>
              </w:rPr>
            </w:pPr>
          </w:p>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w:t>
            </w:r>
          </w:p>
        </w:tc>
      </w:tr>
      <w:tr w:rsidR="00CF6EAA" w:rsidRPr="006D0550" w:rsidTr="00546532">
        <w:trPr>
          <w:trHeight w:val="310"/>
          <w:jc w:val="center"/>
        </w:trPr>
        <w:tc>
          <w:tcPr>
            <w:tcW w:w="96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4672"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ИЗВОЂЕЊЕ МУЗИКЕ СВИРАЊЕ/ПЕВАЊЕМ И ОСНОВЕ МУЗИЧКЕ ПИСМЕНОСТИ</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9</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4</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4</w:t>
            </w:r>
          </w:p>
        </w:tc>
        <w:tc>
          <w:tcPr>
            <w:tcW w:w="1974" w:type="dxa"/>
            <w:vAlign w:val="center"/>
          </w:tcPr>
          <w:p w:rsidR="00CF6EAA" w:rsidRPr="006D0550" w:rsidRDefault="00CF6EAA" w:rsidP="00546532">
            <w:pPr>
              <w:jc w:val="center"/>
              <w:rPr>
                <w:rFonts w:ascii="Times New Roman" w:hAnsi="Times New Roman" w:cs="Times New Roman"/>
                <w:bCs/>
                <w:lang w:val="sr-Cyrl-CS"/>
              </w:rPr>
            </w:pPr>
          </w:p>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1</w:t>
            </w:r>
          </w:p>
        </w:tc>
      </w:tr>
      <w:tr w:rsidR="00CF6EAA" w:rsidRPr="006D0550" w:rsidTr="00546532">
        <w:trPr>
          <w:trHeight w:val="310"/>
          <w:jc w:val="center"/>
        </w:trPr>
        <w:tc>
          <w:tcPr>
            <w:tcW w:w="96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 xml:space="preserve">4. </w:t>
            </w:r>
          </w:p>
        </w:tc>
        <w:tc>
          <w:tcPr>
            <w:tcW w:w="4672"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МУЗИЧКО СТВАРАЛАШТВО</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7</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3</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3</w:t>
            </w:r>
          </w:p>
        </w:tc>
        <w:tc>
          <w:tcPr>
            <w:tcW w:w="1974" w:type="dxa"/>
            <w:vAlign w:val="center"/>
          </w:tcPr>
          <w:p w:rsidR="00CF6EAA" w:rsidRPr="006D0550" w:rsidRDefault="00CF6EAA" w:rsidP="00546532">
            <w:pPr>
              <w:jc w:val="center"/>
              <w:rPr>
                <w:rFonts w:ascii="Times New Roman" w:hAnsi="Times New Roman" w:cs="Times New Roman"/>
                <w:bCs/>
                <w:lang w:val="sr-Cyrl-CS"/>
              </w:rPr>
            </w:pPr>
            <w:r w:rsidRPr="006D0550">
              <w:rPr>
                <w:rFonts w:ascii="Times New Roman" w:hAnsi="Times New Roman" w:cs="Times New Roman"/>
                <w:bCs/>
                <w:lang w:val="sr-Cyrl-CS"/>
              </w:rPr>
              <w:t>1</w:t>
            </w:r>
          </w:p>
        </w:tc>
      </w:tr>
      <w:tr w:rsidR="00CF6EAA" w:rsidRPr="006D0550" w:rsidTr="00546532">
        <w:trPr>
          <w:trHeight w:val="82"/>
          <w:jc w:val="center"/>
        </w:trPr>
        <w:tc>
          <w:tcPr>
            <w:tcW w:w="5637" w:type="dxa"/>
            <w:gridSpan w:val="2"/>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УКУПАН БРОЈ ЧАСОВА</w:t>
            </w:r>
          </w:p>
        </w:tc>
        <w:tc>
          <w:tcPr>
            <w:tcW w:w="1974" w:type="dxa"/>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34</w:t>
            </w:r>
          </w:p>
        </w:tc>
        <w:tc>
          <w:tcPr>
            <w:tcW w:w="1974" w:type="dxa"/>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15</w:t>
            </w:r>
          </w:p>
        </w:tc>
        <w:tc>
          <w:tcPr>
            <w:tcW w:w="1974" w:type="dxa"/>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14</w:t>
            </w:r>
          </w:p>
        </w:tc>
        <w:tc>
          <w:tcPr>
            <w:tcW w:w="1974" w:type="dxa"/>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5</w:t>
            </w:r>
          </w:p>
        </w:tc>
      </w:tr>
    </w:tbl>
    <w:p w:rsidR="00CF6EAA" w:rsidRPr="006D0550" w:rsidRDefault="00CF6EAA" w:rsidP="00CF6EAA">
      <w:pPr>
        <w:rPr>
          <w:rFonts w:ascii="Times New Roman" w:hAnsi="Times New Roman" w:cs="Times New Roman"/>
        </w:rPr>
      </w:pPr>
    </w:p>
    <w:tbl>
      <w:tblPr>
        <w:tblW w:w="14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8"/>
        <w:gridCol w:w="1735"/>
        <w:gridCol w:w="2880"/>
        <w:gridCol w:w="3117"/>
        <w:gridCol w:w="3537"/>
      </w:tblGrid>
      <w:tr w:rsidR="00CF6EAA" w:rsidRPr="006D0550" w:rsidTr="00546532">
        <w:trPr>
          <w:trHeight w:val="182"/>
          <w:jc w:val="center"/>
        </w:trPr>
        <w:tc>
          <w:tcPr>
            <w:tcW w:w="273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735"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4"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70"/>
          <w:jc w:val="center"/>
        </w:trPr>
        <w:tc>
          <w:tcPr>
            <w:tcW w:w="2738"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735"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2880"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117"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537"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53"/>
          <w:jc w:val="center"/>
        </w:trPr>
        <w:tc>
          <w:tcPr>
            <w:tcW w:w="2738" w:type="dxa"/>
            <w:shd w:val="clear" w:color="auto" w:fill="FBD4B4"/>
            <w:vAlign w:val="center"/>
          </w:tcPr>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
                <w:i/>
                <w:u w:val="single"/>
                <w:lang w:val="sr-Cyrl-CS"/>
              </w:rPr>
              <w:t xml:space="preserve">ЗНАЊЕ И РАЗУМЕВАЊЕ </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i/>
                <w:lang w:val="sr-Cyrl-CS"/>
              </w:rPr>
              <w:t>Упознавање музике различитих епоха</w:t>
            </w:r>
          </w:p>
          <w:p w:rsidR="00CF6EAA" w:rsidRPr="006D0550" w:rsidRDefault="00CF6EAA" w:rsidP="00546532">
            <w:pPr>
              <w:rPr>
                <w:rFonts w:ascii="Times New Roman" w:hAnsi="Times New Roman" w:cs="Times New Roman"/>
              </w:rPr>
            </w:pPr>
            <w:r w:rsidRPr="006D0550">
              <w:rPr>
                <w:rFonts w:ascii="Times New Roman" w:hAnsi="Times New Roman" w:cs="Times New Roman"/>
              </w:rPr>
              <w:t>-Народна музика</w:t>
            </w:r>
          </w:p>
          <w:p w:rsidR="00CF6EAA" w:rsidRPr="006D0550" w:rsidRDefault="00CF6EAA" w:rsidP="00546532">
            <w:pPr>
              <w:rPr>
                <w:rFonts w:ascii="Times New Roman" w:hAnsi="Times New Roman" w:cs="Times New Roman"/>
              </w:rPr>
            </w:pPr>
            <w:r w:rsidRPr="006D0550">
              <w:rPr>
                <w:rFonts w:ascii="Times New Roman" w:hAnsi="Times New Roman" w:cs="Times New Roman"/>
              </w:rPr>
              <w:t>- духовна музика</w:t>
            </w:r>
          </w:p>
          <w:p w:rsidR="00CF6EAA" w:rsidRPr="006D0550" w:rsidRDefault="00CF6EAA" w:rsidP="00546532">
            <w:pPr>
              <w:rPr>
                <w:rFonts w:ascii="Times New Roman" w:hAnsi="Times New Roman" w:cs="Times New Roman"/>
              </w:rPr>
            </w:pPr>
            <w:r w:rsidRPr="006D0550">
              <w:rPr>
                <w:rFonts w:ascii="Times New Roman" w:hAnsi="Times New Roman" w:cs="Times New Roman"/>
              </w:rPr>
              <w:t>-забавна музика</w:t>
            </w:r>
          </w:p>
          <w:p w:rsidR="00CF6EAA" w:rsidRPr="006D0550" w:rsidRDefault="00CF6EAA" w:rsidP="00546532">
            <w:pPr>
              <w:rPr>
                <w:rFonts w:ascii="Times New Roman" w:hAnsi="Times New Roman" w:cs="Times New Roman"/>
              </w:rPr>
            </w:pPr>
            <w:r w:rsidRPr="006D0550">
              <w:rPr>
                <w:rFonts w:ascii="Times New Roman" w:hAnsi="Times New Roman" w:cs="Times New Roman"/>
              </w:rPr>
              <w:lastRenderedPageBreak/>
              <w:t>- музика за филм</w:t>
            </w:r>
          </w:p>
          <w:p w:rsidR="00CF6EAA" w:rsidRPr="006D0550" w:rsidRDefault="00CF6EAA" w:rsidP="00546532">
            <w:pPr>
              <w:rPr>
                <w:rFonts w:ascii="Times New Roman" w:hAnsi="Times New Roman" w:cs="Times New Roman"/>
              </w:rPr>
            </w:pPr>
            <w:r w:rsidRPr="006D0550">
              <w:rPr>
                <w:rFonts w:ascii="Times New Roman" w:hAnsi="Times New Roman" w:cs="Times New Roman"/>
              </w:rPr>
              <w:t>-радио и телевизију</w:t>
            </w:r>
          </w:p>
          <w:p w:rsidR="00CF6EAA" w:rsidRPr="006D0550" w:rsidRDefault="00CF6EAA" w:rsidP="00546532">
            <w:pPr>
              <w:rPr>
                <w:rFonts w:ascii="Times New Roman" w:hAnsi="Times New Roman" w:cs="Times New Roman"/>
              </w:rPr>
            </w:pPr>
            <w:r w:rsidRPr="006D0550">
              <w:rPr>
                <w:rFonts w:ascii="Times New Roman" w:hAnsi="Times New Roman" w:cs="Times New Roman"/>
              </w:rPr>
              <w:t>-балет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w:t>
            </w:r>
            <w:r w:rsidRPr="006D0550">
              <w:rPr>
                <w:rFonts w:ascii="Times New Roman" w:hAnsi="Times New Roman" w:cs="Times New Roman"/>
                <w:lang w:val="ru-RU"/>
              </w:rPr>
              <w:t>џез</w:t>
            </w:r>
          </w:p>
          <w:p w:rsidR="00CF6EAA" w:rsidRPr="006D0550" w:rsidRDefault="00CF6EAA" w:rsidP="00546532">
            <w:pPr>
              <w:rPr>
                <w:rFonts w:ascii="Times New Roman" w:hAnsi="Times New Roman" w:cs="Times New Roman"/>
              </w:rPr>
            </w:pPr>
            <w:r w:rsidRPr="006D0550">
              <w:rPr>
                <w:rFonts w:ascii="Times New Roman" w:hAnsi="Times New Roman" w:cs="Times New Roman"/>
              </w:rPr>
              <w:t>-мјузикл</w:t>
            </w:r>
          </w:p>
          <w:p w:rsidR="00CF6EAA" w:rsidRPr="006D0550" w:rsidRDefault="00CF6EAA" w:rsidP="00546532">
            <w:pPr>
              <w:rPr>
                <w:rFonts w:ascii="Times New Roman" w:hAnsi="Times New Roman" w:cs="Times New Roman"/>
              </w:rPr>
            </w:pPr>
            <w:r w:rsidRPr="006D0550">
              <w:rPr>
                <w:rFonts w:ascii="Times New Roman" w:hAnsi="Times New Roman" w:cs="Times New Roman"/>
              </w:rPr>
              <w:t xml:space="preserve">-оперета </w:t>
            </w:r>
          </w:p>
          <w:p w:rsidR="00CF6EAA" w:rsidRPr="006D0550" w:rsidRDefault="00CF6EAA" w:rsidP="00546532">
            <w:pPr>
              <w:rPr>
                <w:rFonts w:ascii="Times New Roman" w:hAnsi="Times New Roman" w:cs="Times New Roman"/>
              </w:rPr>
            </w:pPr>
            <w:r w:rsidRPr="006D0550">
              <w:rPr>
                <w:rFonts w:ascii="Times New Roman" w:hAnsi="Times New Roman" w:cs="Times New Roman"/>
              </w:rPr>
              <w:t>-Импресионизам</w:t>
            </w:r>
          </w:p>
          <w:p w:rsidR="00CF6EAA" w:rsidRPr="006D0550" w:rsidRDefault="00CF6EAA" w:rsidP="00546532">
            <w:pPr>
              <w:rPr>
                <w:rFonts w:ascii="Times New Roman" w:hAnsi="Times New Roman" w:cs="Times New Roman"/>
                <w:i/>
              </w:rPr>
            </w:pPr>
            <w:r w:rsidRPr="006D0550">
              <w:rPr>
                <w:rFonts w:ascii="Times New Roman" w:hAnsi="Times New Roman" w:cs="Times New Roman"/>
                <w:i/>
              </w:rPr>
              <w:t>-Основе музичке писмености</w:t>
            </w:r>
          </w:p>
          <w:p w:rsidR="00CF6EAA" w:rsidRPr="006D0550" w:rsidRDefault="00CF6EAA" w:rsidP="00546532">
            <w:pPr>
              <w:tabs>
                <w:tab w:val="left" w:pos="720"/>
              </w:tabs>
              <w:rPr>
                <w:rFonts w:ascii="Times New Roman" w:hAnsi="Times New Roman" w:cs="Times New Roman"/>
                <w:lang w:val="sr-Cyrl-CS"/>
              </w:rPr>
            </w:pPr>
            <w:r w:rsidRPr="006D0550">
              <w:rPr>
                <w:rFonts w:ascii="Times New Roman" w:hAnsi="Times New Roman" w:cs="Times New Roman"/>
                <w:lang w:val="sr-Cyrl-CS"/>
              </w:rPr>
              <w:t xml:space="preserve">-Обнављање стечених знања из музичке писмености на конкретним музичким </w:t>
            </w:r>
          </w:p>
          <w:p w:rsidR="00CF6EAA" w:rsidRPr="006D0550" w:rsidRDefault="00CF6EAA" w:rsidP="00546532">
            <w:pPr>
              <w:tabs>
                <w:tab w:val="left" w:pos="720"/>
              </w:tabs>
              <w:rPr>
                <w:rFonts w:ascii="Times New Roman" w:hAnsi="Times New Roman" w:cs="Times New Roman"/>
                <w:lang w:val="sr-Cyrl-CS"/>
              </w:rPr>
            </w:pPr>
            <w:r w:rsidRPr="006D0550">
              <w:rPr>
                <w:rFonts w:ascii="Times New Roman" w:hAnsi="Times New Roman" w:cs="Times New Roman"/>
                <w:lang w:val="sr-Cyrl-CS"/>
              </w:rPr>
              <w:t xml:space="preserve">- Анализа музичких елеменатаи </w:t>
            </w:r>
          </w:p>
          <w:p w:rsidR="00CF6EAA" w:rsidRPr="006D0550" w:rsidRDefault="00CF6EAA" w:rsidP="00546532">
            <w:pPr>
              <w:tabs>
                <w:tab w:val="left" w:pos="720"/>
              </w:tabs>
              <w:rPr>
                <w:rFonts w:ascii="Times New Roman" w:hAnsi="Times New Roman" w:cs="Times New Roman"/>
                <w:iCs/>
                <w:lang w:val="sr-Cyrl-CS"/>
              </w:rPr>
            </w:pPr>
            <w:r w:rsidRPr="006D0550">
              <w:rPr>
                <w:rFonts w:ascii="Times New Roman" w:hAnsi="Times New Roman" w:cs="Times New Roman"/>
                <w:lang w:val="sr-Cyrl-CS"/>
              </w:rPr>
              <w:t>- Упознавање функције елеманата музичке писмености и извођачких састава.</w:t>
            </w:r>
          </w:p>
        </w:tc>
        <w:tc>
          <w:tcPr>
            <w:tcW w:w="1735" w:type="dxa"/>
            <w:shd w:val="clear" w:color="auto" w:fill="auto"/>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 аудитивна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дијалошка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монолошка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демонстративна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групи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w:t>
            </w:r>
            <w:r w:rsidRPr="006D0550">
              <w:rPr>
                <w:rFonts w:ascii="Times New Roman" w:hAnsi="Times New Roman" w:cs="Times New Roman"/>
                <w:lang w:val="sr-Cyrl-CS"/>
              </w:rPr>
              <w:lastRenderedPageBreak/>
              <w:t>и приказ</w:t>
            </w:r>
          </w:p>
          <w:p w:rsidR="00CF6EAA" w:rsidRPr="006D0550" w:rsidRDefault="00CF6EAA" w:rsidP="00546532">
            <w:pPr>
              <w:rPr>
                <w:rFonts w:ascii="Times New Roman" w:hAnsi="Times New Roman" w:cs="Times New Roman"/>
                <w:lang w:val="sr-Cyrl-CS"/>
              </w:rPr>
            </w:pPr>
          </w:p>
          <w:p w:rsidR="00CF6EAA" w:rsidRPr="006D0550" w:rsidRDefault="00CF6EAA" w:rsidP="00546532">
            <w:pPr>
              <w:tabs>
                <w:tab w:val="left" w:pos="9315"/>
              </w:tabs>
              <w:rPr>
                <w:rFonts w:ascii="Times New Roman" w:hAnsi="Times New Roman" w:cs="Times New Roman"/>
                <w:lang w:val="sr-Cyrl-CS"/>
              </w:rPr>
            </w:pPr>
          </w:p>
        </w:tc>
        <w:tc>
          <w:tcPr>
            <w:tcW w:w="2880"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познаје основне карактеристике музике одређених епоха и опште појмове музичко-сценске и концертне музике.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познаје основне појмове одређених музичких жанрова.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познаје основне појмове народног </w:t>
            </w:r>
            <w:r w:rsidRPr="006D0550">
              <w:rPr>
                <w:rFonts w:ascii="Times New Roman" w:hAnsi="Times New Roman" w:cs="Times New Roman"/>
                <w:lang w:val="ru-RU"/>
              </w:rPr>
              <w:lastRenderedPageBreak/>
              <w:t xml:space="preserve">стваралаштва, контекст настанка српске народне музике, музичке карактеристике и специфичне саставе.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познаје основне појмове српске народне духовне музике (Осмогласник) и основне караткеристике фолклорне музике других народа.</w:t>
            </w:r>
          </w:p>
        </w:tc>
        <w:tc>
          <w:tcPr>
            <w:tcW w:w="3117"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препознаје везу између музичких елемената и музичког израза.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познаје најзначајнија дела и представнике стилских епоха, разуме појмове апсолутне и програмске музике, структуру одређених облика музичко-сценске и концертне музике.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разуме специфичне карактеристике жанра, структукуралне и драматуршке елементе жанровских примера и њихову естетску функцију.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повезује изражајне елементе народне музике са контекстом њиховог настанка.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-Препознаје различите видове спрског музичког фолклора по географским карактеристикама.</w:t>
            </w:r>
          </w:p>
          <w:p w:rsidR="00CF6EAA" w:rsidRPr="006D0550" w:rsidRDefault="00CF6EAA" w:rsidP="00546532">
            <w:pPr>
              <w:rPr>
                <w:rFonts w:ascii="Times New Roman" w:hAnsi="Times New Roman" w:cs="Times New Roman"/>
                <w:lang w:val="sr-Cyrl-CS"/>
              </w:rPr>
            </w:pPr>
          </w:p>
        </w:tc>
        <w:tc>
          <w:tcPr>
            <w:tcW w:w="3537"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зна историјат, литературу, извођаче и специфичне карактеристике музичких инструмената и састава што повезује са естетском применом.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повезује структуралну и драматуршку (и програмску) димензију музичког дела са естетском применом и историјским контекстом.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повезује драматуршке и структуралне елементе са естетском применом и доводи у везу са духом времена.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Познаје најзначајније светске и националне представнике.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-Ученик разликује старију и новију музичку традицију, аутентичну фолклорну музику од “ новокомпоноване “ на основу повезивања музичких, текстуалних, извођачких, социјалних и историјских карактеристика.</w:t>
            </w:r>
          </w:p>
        </w:tc>
      </w:tr>
      <w:tr w:rsidR="00CF6EAA" w:rsidRPr="006D0550" w:rsidTr="00546532">
        <w:trPr>
          <w:trHeight w:val="53"/>
          <w:jc w:val="center"/>
        </w:trPr>
        <w:tc>
          <w:tcPr>
            <w:tcW w:w="273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
                <w:i/>
                <w:u w:val="single"/>
                <w:lang w:val="sr-Cyrl-CS"/>
              </w:rPr>
              <w:t>СЛУШАЊЕ МУЗИКЕ</w:t>
            </w:r>
          </w:p>
          <w:p w:rsidR="00CF6EAA" w:rsidRPr="006D0550" w:rsidRDefault="00CF6EAA" w:rsidP="00546532">
            <w:pPr>
              <w:rPr>
                <w:rFonts w:ascii="Times New Roman" w:hAnsi="Times New Roman" w:cs="Times New Roman"/>
                <w:b/>
                <w:i/>
                <w:u w:val="single"/>
                <w:lang w:val="sr-Cyrl-CS"/>
              </w:rPr>
            </w:pP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Cs/>
                <w:lang w:val="sr-Cyrl-CS"/>
              </w:rPr>
              <w:t xml:space="preserve">-Слушање музичких </w:t>
            </w:r>
            <w:r w:rsidRPr="006D0550">
              <w:rPr>
                <w:rFonts w:ascii="Times New Roman" w:hAnsi="Times New Roman" w:cs="Times New Roman"/>
                <w:bCs/>
                <w:lang w:val="sr-Cyrl-CS"/>
              </w:rPr>
              <w:lastRenderedPageBreak/>
              <w:t>примера романтизма</w:t>
            </w:r>
          </w:p>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Cs/>
                <w:lang w:val="sr-Cyrl-CS"/>
              </w:rPr>
              <w:t>-Слушање музичких примера импресионизма</w:t>
            </w:r>
          </w:p>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Cs/>
                <w:lang w:val="sr-Cyrl-CS"/>
              </w:rPr>
              <w:t>-Слушање одломака из опера 19. века</w:t>
            </w:r>
          </w:p>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Cs/>
                <w:lang w:val="sr-Cyrl-CS"/>
              </w:rPr>
              <w:t>-Слушање одломака из балета</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Cs/>
                <w:lang w:val="sr-Cyrl-CS"/>
              </w:rPr>
              <w:t>-Слушање песама поуларне музике</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Cs/>
                <w:lang w:val="sr-Cyrl-CS"/>
              </w:rPr>
              <w:t>-Слушање песама народне музике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Cs/>
                <w:lang w:val="sr-Cyrl-CS"/>
              </w:rPr>
              <w:t>-Слушање песама џез, рок и друге популарне музике</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1735" w:type="dxa"/>
            <w:shd w:val="clear" w:color="auto" w:fill="auto"/>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аудитивна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w:t>
            </w:r>
            <w:r w:rsidRPr="006D0550">
              <w:rPr>
                <w:rFonts w:ascii="Times New Roman" w:hAnsi="Times New Roman" w:cs="Times New Roman"/>
                <w:lang w:val="sr-Cyrl-CS"/>
              </w:rPr>
              <w:lastRenderedPageBreak/>
              <w:t>демонстративна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-појединачни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-мултимедијални приказ</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са другим одељењем</w:t>
            </w:r>
          </w:p>
          <w:p w:rsidR="00CF6EAA" w:rsidRPr="006D0550" w:rsidRDefault="00CF6EAA" w:rsidP="00546532">
            <w:pPr>
              <w:tabs>
                <w:tab w:val="left" w:pos="9315"/>
              </w:tabs>
              <w:rPr>
                <w:rFonts w:ascii="Times New Roman" w:hAnsi="Times New Roman" w:cs="Times New Roman"/>
                <w:lang w:val="sr-Cyrl-CS"/>
              </w:rPr>
            </w:pPr>
          </w:p>
        </w:tc>
        <w:tc>
          <w:tcPr>
            <w:tcW w:w="2880"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препознаје инструменталне групе, појединачне инструменте и врсте гласова.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препознаје инструменталне и вокалне </w:t>
            </w:r>
            <w:r w:rsidRPr="006D0550">
              <w:rPr>
                <w:rFonts w:ascii="Times New Roman" w:hAnsi="Times New Roman" w:cs="Times New Roman"/>
                <w:lang w:val="ru-RU"/>
              </w:rPr>
              <w:lastRenderedPageBreak/>
              <w:t>саставе.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стилску припадност слушаног примера.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одреди слушни пример као музичко-сценско или концертно дело.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везу музичког садржаја примера са ванмузичким програмом.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одреди припадност слушаног примера одређеном жанру уметничке музике (дечја, духовна, џез, филмска, популарна, електронска или конкретна).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у слушним примерима разликује народно од уметничког музичког стваралаштва.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-Препознаје основне карактеристике српске  народне духовне музике и фолклорне музике других народа.</w:t>
            </w:r>
          </w:p>
        </w:tc>
        <w:tc>
          <w:tcPr>
            <w:tcW w:w="3117"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препознаје карактеристичне технике свирања и певања.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препознаје основне карактеристике српске музичко-сценске и концертне </w:t>
            </w:r>
            <w:r w:rsidRPr="006D0550">
              <w:rPr>
                <w:rFonts w:ascii="Times New Roman" w:hAnsi="Times New Roman" w:cs="Times New Roman"/>
                <w:lang w:val="ru-RU"/>
              </w:rPr>
              <w:lastRenderedPageBreak/>
              <w:t>музике.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структуралне елементе слушаног дела.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основне карактеристике жанра (извођачки састав, садржај, структура, однос музичког и драмског садржаја, начин извођења, музичке и ванмузичке карактеристике).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карактеристике (музичке и ванмузичке) најзначајнијих дела српске музике из наведених жанрова.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повезује изражајне карактеристике композиција у оквиру наведених жанрова са историјско-стилским периодом.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основне карактеристике српске народне музике (обичаје у оквиру којих се музика изводи, извођачке саставе, народне инструменте, народне игре).</w:t>
            </w: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sr-Cyrl-CS"/>
              </w:rPr>
            </w:pPr>
          </w:p>
        </w:tc>
        <w:tc>
          <w:tcPr>
            <w:tcW w:w="3537"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повезује опажени карактер слушаног примера са естетском димензијом композиције.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повезује опажене карактеристике </w:t>
            </w:r>
            <w:r w:rsidRPr="006D0550">
              <w:rPr>
                <w:rFonts w:ascii="Times New Roman" w:hAnsi="Times New Roman" w:cs="Times New Roman"/>
                <w:lang w:val="ru-RU"/>
              </w:rPr>
              <w:lastRenderedPageBreak/>
              <w:t>инструмената/извођачког састава са њиховом естетском применом.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драмску функцију структуралних елемената и специфичних музичких карактеристика слушаног дела.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везу стилског, друштвено-историјског контекста и музичких карактеристика слушаног примера.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повезује структуралне елементе слушаног дела са њиховом драмско-естетском димензијом.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препознаје међусобне утицаје жанрова и може да их одреди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разликује српску ритуалну и забавну народну музику, као и изворну народну музику од “ новокомпоноване ”.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-Ученик препознаје карактеристике српске народне музике у уметничкој музици.</w:t>
            </w:r>
          </w:p>
        </w:tc>
      </w:tr>
      <w:tr w:rsidR="00CF6EAA" w:rsidRPr="006D0550" w:rsidTr="00546532">
        <w:trPr>
          <w:trHeight w:val="53"/>
          <w:jc w:val="center"/>
        </w:trPr>
        <w:tc>
          <w:tcPr>
            <w:tcW w:w="2738" w:type="dxa"/>
            <w:shd w:val="clear" w:color="auto" w:fill="FBD4B4"/>
            <w:vAlign w:val="center"/>
          </w:tcPr>
          <w:p w:rsidR="00CF6EAA" w:rsidRPr="006D0550" w:rsidRDefault="00CF6EAA" w:rsidP="00546532">
            <w:pPr>
              <w:rPr>
                <w:rFonts w:ascii="Times New Roman" w:hAnsi="Times New Roman" w:cs="Times New Roman"/>
                <w:b/>
                <w:i/>
                <w:u w:val="single"/>
                <w:lang w:val="sr-Cyrl-CS"/>
              </w:rPr>
            </w:pPr>
            <w:r w:rsidRPr="006D0550">
              <w:rPr>
                <w:rFonts w:ascii="Times New Roman" w:hAnsi="Times New Roman" w:cs="Times New Roman"/>
                <w:b/>
                <w:i/>
                <w:u w:val="single"/>
                <w:lang w:val="sr-Cyrl-CS"/>
              </w:rPr>
              <w:lastRenderedPageBreak/>
              <w:t xml:space="preserve">ИЗВОЂЕЊЕ МУЗИКЕ ПЕВАЊЕМ /СВИРАЊЕМ </w:t>
            </w:r>
          </w:p>
          <w:p w:rsidR="00CF6EAA" w:rsidRPr="006D0550" w:rsidRDefault="00CF6EAA" w:rsidP="00546532">
            <w:pPr>
              <w:tabs>
                <w:tab w:val="left" w:pos="7797"/>
              </w:tabs>
              <w:spacing w:after="240"/>
              <w:ind w:left="234" w:right="-142"/>
              <w:rPr>
                <w:rFonts w:ascii="Times New Roman" w:hAnsi="Times New Roman" w:cs="Times New Roman"/>
                <w:bCs/>
                <w:lang w:val="sr-Cyrl-CS"/>
              </w:rPr>
            </w:pPr>
            <w:r w:rsidRPr="006D0550">
              <w:rPr>
                <w:rFonts w:ascii="Times New Roman" w:hAnsi="Times New Roman" w:cs="Times New Roman"/>
                <w:bCs/>
                <w:lang w:val="sr-Cyrl-CS"/>
              </w:rPr>
              <w:t>-Солвегијина песма</w:t>
            </w:r>
            <w:r w:rsidRPr="006D0550">
              <w:rPr>
                <w:rFonts w:ascii="Times New Roman" w:hAnsi="Times New Roman" w:cs="Times New Roman"/>
                <w:bCs/>
                <w:lang w:val="ru-RU"/>
              </w:rPr>
              <w:t>”</w:t>
            </w:r>
          </w:p>
          <w:p w:rsidR="00CF6EAA" w:rsidRPr="006D0550" w:rsidRDefault="00CF6EAA" w:rsidP="00546532">
            <w:pPr>
              <w:tabs>
                <w:tab w:val="left" w:pos="7797"/>
              </w:tabs>
              <w:spacing w:after="240"/>
              <w:ind w:left="234" w:right="-142"/>
              <w:rPr>
                <w:rFonts w:ascii="Times New Roman" w:hAnsi="Times New Roman" w:cs="Times New Roman"/>
                <w:bCs/>
                <w:lang w:val="sr-Cyrl-CS"/>
              </w:rPr>
            </w:pPr>
            <w:r w:rsidRPr="006D0550">
              <w:rPr>
                <w:rFonts w:ascii="Times New Roman" w:hAnsi="Times New Roman" w:cs="Times New Roman"/>
                <w:bCs/>
                <w:lang w:val="sr-Cyrl-CS"/>
              </w:rPr>
              <w:t>-Изнад дуге</w:t>
            </w:r>
            <w:r w:rsidRPr="006D0550">
              <w:rPr>
                <w:rFonts w:ascii="Times New Roman" w:hAnsi="Times New Roman" w:cs="Times New Roman"/>
                <w:bCs/>
                <w:lang w:val="ru-RU"/>
              </w:rPr>
              <w:t>”</w:t>
            </w:r>
          </w:p>
          <w:p w:rsidR="00CF6EAA" w:rsidRPr="006D0550" w:rsidRDefault="00CF6EAA" w:rsidP="00546532">
            <w:pPr>
              <w:tabs>
                <w:tab w:val="left" w:pos="7797"/>
              </w:tabs>
              <w:spacing w:after="240"/>
              <w:ind w:left="234" w:right="-142"/>
              <w:rPr>
                <w:rFonts w:ascii="Times New Roman" w:hAnsi="Times New Roman" w:cs="Times New Roman"/>
                <w:bCs/>
                <w:lang w:val="sr-Cyrl-CS"/>
              </w:rPr>
            </w:pPr>
            <w:r w:rsidRPr="006D0550">
              <w:rPr>
                <w:rFonts w:ascii="Times New Roman" w:hAnsi="Times New Roman" w:cs="Times New Roman"/>
                <w:bCs/>
                <w:lang w:val="ru-RU"/>
              </w:rPr>
              <w:t xml:space="preserve">-“Музички пример </w:t>
            </w:r>
            <w:r w:rsidRPr="006D0550">
              <w:rPr>
                <w:rFonts w:ascii="Times New Roman" w:hAnsi="Times New Roman" w:cs="Times New Roman"/>
                <w:bCs/>
                <w:lang w:val="sr-Cyrl-CS"/>
              </w:rPr>
              <w:t>Битлса</w:t>
            </w:r>
            <w:r w:rsidRPr="006D0550">
              <w:rPr>
                <w:rFonts w:ascii="Times New Roman" w:hAnsi="Times New Roman" w:cs="Times New Roman"/>
                <w:bCs/>
                <w:lang w:val="ru-RU"/>
              </w:rPr>
              <w:t>”</w:t>
            </w:r>
          </w:p>
          <w:p w:rsidR="00CF6EAA" w:rsidRPr="006D0550" w:rsidRDefault="00CF6EAA" w:rsidP="00546532">
            <w:pPr>
              <w:tabs>
                <w:tab w:val="left" w:pos="7797"/>
              </w:tabs>
              <w:spacing w:after="240"/>
              <w:ind w:left="234" w:right="-142"/>
              <w:rPr>
                <w:rFonts w:ascii="Times New Roman" w:hAnsi="Times New Roman" w:cs="Times New Roman"/>
                <w:bCs/>
                <w:lang w:val="sr-Cyrl-CS"/>
              </w:rPr>
            </w:pPr>
            <w:r w:rsidRPr="006D0550">
              <w:rPr>
                <w:rFonts w:ascii="Times New Roman" w:hAnsi="Times New Roman" w:cs="Times New Roman"/>
                <w:bCs/>
                <w:lang w:val="sr-Cyrl-CS"/>
              </w:rPr>
              <w:t>-„Музички моменат“</w:t>
            </w:r>
          </w:p>
          <w:p w:rsidR="00CF6EAA" w:rsidRPr="006D0550" w:rsidRDefault="00CF6EAA" w:rsidP="00546532">
            <w:pPr>
              <w:tabs>
                <w:tab w:val="left" w:pos="7797"/>
              </w:tabs>
              <w:spacing w:after="240"/>
              <w:ind w:left="234" w:right="-142"/>
              <w:rPr>
                <w:rFonts w:ascii="Times New Roman" w:hAnsi="Times New Roman" w:cs="Times New Roman"/>
                <w:bCs/>
                <w:lang w:val="sr-Cyrl-CS"/>
              </w:rPr>
            </w:pPr>
            <w:r w:rsidRPr="006D0550">
              <w:rPr>
                <w:rFonts w:ascii="Times New Roman" w:hAnsi="Times New Roman" w:cs="Times New Roman"/>
                <w:bCs/>
                <w:lang w:val="sr-Cyrl-CS"/>
              </w:rPr>
              <w:t>-„Игра лабудова“</w:t>
            </w:r>
          </w:p>
          <w:p w:rsidR="00CF6EAA" w:rsidRPr="006D0550" w:rsidRDefault="00CF6EAA" w:rsidP="00546532">
            <w:pPr>
              <w:spacing w:after="240"/>
              <w:rPr>
                <w:rFonts w:ascii="Times New Roman" w:hAnsi="Times New Roman" w:cs="Times New Roman"/>
                <w:b/>
                <w:lang w:val="sr-Cyrl-CS"/>
              </w:rPr>
            </w:pPr>
            <w:r w:rsidRPr="006D0550">
              <w:rPr>
                <w:rFonts w:ascii="Times New Roman" w:hAnsi="Times New Roman" w:cs="Times New Roman"/>
                <w:bCs/>
                <w:lang w:val="sr-Cyrl-CS"/>
              </w:rPr>
              <w:t xml:space="preserve">    -„Тебе поем“</w:t>
            </w:r>
          </w:p>
        </w:tc>
        <w:tc>
          <w:tcPr>
            <w:tcW w:w="1735" w:type="dxa"/>
            <w:shd w:val="clear" w:color="auto" w:fill="auto"/>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аудитивна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дијалошка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монолошка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демонстративна</w:t>
            </w:r>
          </w:p>
          <w:p w:rsidR="00CF6EAA" w:rsidRPr="006D0550" w:rsidRDefault="00CF6EAA" w:rsidP="00546532">
            <w:pPr>
              <w:tabs>
                <w:tab w:val="left" w:pos="9315"/>
              </w:tabs>
              <w:rPr>
                <w:rFonts w:ascii="Times New Roman" w:hAnsi="Times New Roman" w:cs="Times New Roman"/>
                <w:lang w:val="sr-Cyrl-CS"/>
              </w:rPr>
            </w:pPr>
          </w:p>
        </w:tc>
        <w:tc>
          <w:tcPr>
            <w:tcW w:w="2880"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пева музички пример од 16 тактова уз тактирање (</w:t>
            </w:r>
            <w:r w:rsidRPr="006D0550">
              <w:rPr>
                <w:rFonts w:ascii="Times New Roman" w:hAnsi="Times New Roman" w:cs="Times New Roman"/>
              </w:rPr>
              <w:t>C</w:t>
            </w:r>
            <w:r w:rsidRPr="006D0550">
              <w:rPr>
                <w:rFonts w:ascii="Times New Roman" w:hAnsi="Times New Roman" w:cs="Times New Roman"/>
                <w:lang w:val="ru-RU"/>
              </w:rPr>
              <w:t>-</w:t>
            </w:r>
            <w:r w:rsidRPr="006D0550">
              <w:rPr>
                <w:rFonts w:ascii="Times New Roman" w:hAnsi="Times New Roman" w:cs="Times New Roman"/>
              </w:rPr>
              <w:t>dur</w:t>
            </w:r>
            <w:r w:rsidRPr="006D0550">
              <w:rPr>
                <w:rFonts w:ascii="Times New Roman" w:hAnsi="Times New Roman" w:cs="Times New Roman"/>
                <w:lang w:val="ru-RU"/>
              </w:rPr>
              <w:t xml:space="preserve">) у којој се користе: основне ритмичке вредности, основна темпа, тонске висине од малог </w:t>
            </w:r>
            <w:r w:rsidRPr="006D0550">
              <w:rPr>
                <w:rFonts w:ascii="Times New Roman" w:hAnsi="Times New Roman" w:cs="Times New Roman"/>
              </w:rPr>
              <w:t>g</w:t>
            </w:r>
            <w:r w:rsidRPr="006D0550">
              <w:rPr>
                <w:rFonts w:ascii="Times New Roman" w:hAnsi="Times New Roman" w:cs="Times New Roman"/>
                <w:lang w:val="ru-RU"/>
              </w:rPr>
              <w:t xml:space="preserve"> до </w:t>
            </w:r>
            <w:r w:rsidRPr="006D0550">
              <w:rPr>
                <w:rFonts w:ascii="Times New Roman" w:hAnsi="Times New Roman" w:cs="Times New Roman"/>
              </w:rPr>
              <w:t>e</w:t>
            </w:r>
            <w:r w:rsidRPr="006D0550">
              <w:rPr>
                <w:rFonts w:ascii="Times New Roman" w:hAnsi="Times New Roman" w:cs="Times New Roman"/>
                <w:lang w:val="ru-RU"/>
              </w:rPr>
              <w:t>, основни динамички распон и партитурне ознаке (знаци за понављање, крешендо/декрешендо).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пева једноставне дечје, народне и популарне песме.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свира песму или музички пример од 16 тактова (који садржи основне елементе музичке писмености) на неком од Орфових инструмената или на мелодици, фрули, блок флаути.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зна да свира неко дело из српске фолклорне баштине.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може да пева у хору или свира у оркестру једноставне песме различитих жанрова.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-Ученик уме да изведе игру по избору (народну или класичну).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Ученик учествује у школским приредбама.</w:t>
            </w:r>
          </w:p>
          <w:p w:rsidR="00CF6EAA" w:rsidRPr="006D0550" w:rsidRDefault="00CF6EAA" w:rsidP="00546532">
            <w:pPr>
              <w:rPr>
                <w:rFonts w:ascii="Times New Roman" w:hAnsi="Times New Roman" w:cs="Times New Roman"/>
                <w:lang w:val="sr-Cyrl-CS"/>
              </w:rPr>
            </w:pPr>
          </w:p>
        </w:tc>
        <w:tc>
          <w:tcPr>
            <w:tcW w:w="3117"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За ову тему није предвиђен средњи ниво стандарда</w:t>
            </w:r>
          </w:p>
          <w:p w:rsidR="00CF6EAA" w:rsidRPr="006D0550" w:rsidRDefault="00CF6EAA" w:rsidP="00546532">
            <w:pPr>
              <w:rPr>
                <w:rFonts w:ascii="Times New Roman" w:hAnsi="Times New Roman" w:cs="Times New Roman"/>
                <w:lang w:val="sr-Cyrl-CS"/>
              </w:rPr>
            </w:pPr>
          </w:p>
        </w:tc>
        <w:tc>
          <w:tcPr>
            <w:tcW w:w="3537"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-Ученик може да изведе (пева и свира) песму или музички пример који садржи разноврсне елементе музичке писмености (дурске лествице:</w:t>
            </w:r>
            <w:r w:rsidRPr="006D0550">
              <w:rPr>
                <w:rFonts w:ascii="Times New Roman" w:hAnsi="Times New Roman" w:cs="Times New Roman"/>
              </w:rPr>
              <w:t>C</w:t>
            </w:r>
            <w:r w:rsidRPr="006D0550">
              <w:rPr>
                <w:rFonts w:ascii="Times New Roman" w:hAnsi="Times New Roman" w:cs="Times New Roman"/>
                <w:lang w:val="sr-Cyrl-CS"/>
              </w:rPr>
              <w:t xml:space="preserve">, </w:t>
            </w:r>
            <w:r w:rsidRPr="006D0550">
              <w:rPr>
                <w:rFonts w:ascii="Times New Roman" w:hAnsi="Times New Roman" w:cs="Times New Roman"/>
              </w:rPr>
              <w:t>F</w:t>
            </w:r>
            <w:r w:rsidRPr="006D0550">
              <w:rPr>
                <w:rFonts w:ascii="Times New Roman" w:hAnsi="Times New Roman" w:cs="Times New Roman"/>
                <w:lang w:val="sr-Cyrl-CS"/>
              </w:rPr>
              <w:t xml:space="preserve">, </w:t>
            </w:r>
            <w:r w:rsidRPr="006D0550">
              <w:rPr>
                <w:rFonts w:ascii="Times New Roman" w:hAnsi="Times New Roman" w:cs="Times New Roman"/>
              </w:rPr>
              <w:t>G</w:t>
            </w:r>
            <w:r w:rsidRPr="006D0550">
              <w:rPr>
                <w:rFonts w:ascii="Times New Roman" w:hAnsi="Times New Roman" w:cs="Times New Roman"/>
                <w:lang w:val="sr-Cyrl-CS"/>
              </w:rPr>
              <w:t xml:space="preserve">, </w:t>
            </w:r>
            <w:r w:rsidRPr="006D0550">
              <w:rPr>
                <w:rFonts w:ascii="Times New Roman" w:hAnsi="Times New Roman" w:cs="Times New Roman"/>
              </w:rPr>
              <w:t>D</w:t>
            </w:r>
            <w:r w:rsidRPr="006D0550">
              <w:rPr>
                <w:rFonts w:ascii="Times New Roman" w:hAnsi="Times New Roman" w:cs="Times New Roman"/>
                <w:lang w:val="sr-Cyrl-CS"/>
              </w:rPr>
              <w:t xml:space="preserve">, молске: а и </w:t>
            </w:r>
            <w:r w:rsidRPr="006D0550">
              <w:rPr>
                <w:rFonts w:ascii="Times New Roman" w:hAnsi="Times New Roman" w:cs="Times New Roman"/>
              </w:rPr>
              <w:t>d</w:t>
            </w:r>
            <w:r w:rsidRPr="006D0550">
              <w:rPr>
                <w:rFonts w:ascii="Times New Roman" w:hAnsi="Times New Roman" w:cs="Times New Roman"/>
                <w:lang w:val="sr-Cyrl-CS"/>
              </w:rPr>
              <w:t xml:space="preserve">; динамичке вредности: </w:t>
            </w:r>
            <w:r w:rsidRPr="006D0550">
              <w:rPr>
                <w:rFonts w:ascii="Times New Roman" w:hAnsi="Times New Roman" w:cs="Times New Roman"/>
              </w:rPr>
              <w:t>pp</w:t>
            </w:r>
            <w:r w:rsidRPr="006D0550">
              <w:rPr>
                <w:rFonts w:ascii="Times New Roman" w:hAnsi="Times New Roman" w:cs="Times New Roman"/>
                <w:lang w:val="sr-Cyrl-CS"/>
              </w:rPr>
              <w:t>-</w:t>
            </w:r>
            <w:r w:rsidRPr="006D0550">
              <w:rPr>
                <w:rFonts w:ascii="Times New Roman" w:hAnsi="Times New Roman" w:cs="Times New Roman"/>
              </w:rPr>
              <w:t>ff</w:t>
            </w:r>
            <w:r w:rsidRPr="006D0550">
              <w:rPr>
                <w:rFonts w:ascii="Times New Roman" w:hAnsi="Times New Roman" w:cs="Times New Roman"/>
                <w:lang w:val="sr-Cyrl-CS"/>
              </w:rPr>
              <w:t xml:space="preserve">, </w:t>
            </w:r>
            <w:r w:rsidRPr="006D0550">
              <w:rPr>
                <w:rFonts w:ascii="Times New Roman" w:hAnsi="Times New Roman" w:cs="Times New Roman"/>
              </w:rPr>
              <w:t>PrestoAllegro</w:t>
            </w:r>
            <w:r w:rsidRPr="006D0550">
              <w:rPr>
                <w:rFonts w:ascii="Times New Roman" w:hAnsi="Times New Roman" w:cs="Times New Roman"/>
                <w:lang w:val="sr-Cyrl-CS"/>
              </w:rPr>
              <w:t xml:space="preserve">, </w:t>
            </w:r>
            <w:r w:rsidRPr="006D0550">
              <w:rPr>
                <w:rFonts w:ascii="Times New Roman" w:hAnsi="Times New Roman" w:cs="Times New Roman"/>
              </w:rPr>
              <w:t>Andante</w:t>
            </w:r>
            <w:r w:rsidRPr="006D0550">
              <w:rPr>
                <w:rFonts w:ascii="Times New Roman" w:hAnsi="Times New Roman" w:cs="Times New Roman"/>
                <w:lang w:val="sr-Cyrl-CS"/>
              </w:rPr>
              <w:t xml:space="preserve">, </w:t>
            </w:r>
            <w:r w:rsidRPr="006D0550">
              <w:rPr>
                <w:rFonts w:ascii="Times New Roman" w:hAnsi="Times New Roman" w:cs="Times New Roman"/>
              </w:rPr>
              <w:t>Adagio</w:t>
            </w:r>
            <w:r w:rsidRPr="006D0550">
              <w:rPr>
                <w:rFonts w:ascii="Times New Roman" w:hAnsi="Times New Roman" w:cs="Times New Roman"/>
                <w:lang w:val="sr-Cyrl-CS"/>
              </w:rPr>
              <w:t xml:space="preserve">, </w:t>
            </w:r>
            <w:r w:rsidRPr="006D0550">
              <w:rPr>
                <w:rFonts w:ascii="Times New Roman" w:hAnsi="Times New Roman" w:cs="Times New Roman"/>
              </w:rPr>
              <w:t>Grave</w:t>
            </w:r>
            <w:r w:rsidRPr="006D0550">
              <w:rPr>
                <w:rFonts w:ascii="Times New Roman" w:hAnsi="Times New Roman" w:cs="Times New Roman"/>
                <w:lang w:val="sr-Cyrl-CS"/>
              </w:rPr>
              <w:t xml:space="preserve">; </w:t>
            </w:r>
            <w:r w:rsidRPr="006D0550">
              <w:rPr>
                <w:rFonts w:ascii="Times New Roman" w:hAnsi="Times New Roman" w:cs="Times New Roman"/>
              </w:rPr>
              <w:t>corona</w:t>
            </w:r>
            <w:r w:rsidRPr="006D0550">
              <w:rPr>
                <w:rFonts w:ascii="Times New Roman" w:hAnsi="Times New Roman" w:cs="Times New Roman"/>
                <w:lang w:val="sr-Cyrl-CS"/>
              </w:rPr>
              <w:t>, акценти, успоравање-убрзавање, карактер извођења) и да пева у двогласу (укључујући канон).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пева (или свира) одломак из неког дела различитих жанрова уметничке музике (духовне, џез, филмске).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пева (или свира) одломак из неког дела музичко-сценске и концертне музике (мелодију арије, тему концерта, симфоније, балета).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-Ученик зна да пева (или свира) музику различитих типова српске фолклорне баштине (календарске, некалендарске, народна духовна музика).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зна да свира један или више инструмената и може да изведе одређене специфичности свирања, да прати другог ученика </w:t>
            </w:r>
            <w:r w:rsidRPr="006D0550">
              <w:rPr>
                <w:rFonts w:ascii="Times New Roman" w:hAnsi="Times New Roman" w:cs="Times New Roman"/>
                <w:lang w:val="ru-RU"/>
              </w:rPr>
              <w:lastRenderedPageBreak/>
              <w:t>или да свира у мањем саставу у оквирима наставе.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(кога је наставник одабрао) може да пева у хору или свира у оркестру сложеније композиције различитих жанрова.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-Ученик зна да изведе основне класичне плесове и српске народне игре</w:t>
            </w:r>
          </w:p>
        </w:tc>
      </w:tr>
      <w:tr w:rsidR="00CF6EAA" w:rsidRPr="006D0550" w:rsidTr="00546532">
        <w:trPr>
          <w:trHeight w:val="53"/>
          <w:jc w:val="center"/>
        </w:trPr>
        <w:tc>
          <w:tcPr>
            <w:tcW w:w="2738" w:type="dxa"/>
            <w:shd w:val="clear" w:color="auto" w:fill="FBD4B4"/>
            <w:vAlign w:val="center"/>
          </w:tcPr>
          <w:p w:rsidR="00CF6EAA" w:rsidRPr="006D0550" w:rsidRDefault="00CF6EAA" w:rsidP="00546532">
            <w:pPr>
              <w:rPr>
                <w:rFonts w:ascii="Times New Roman" w:hAnsi="Times New Roman" w:cs="Times New Roman"/>
                <w:b/>
                <w:i/>
                <w:lang w:val="sr-Cyrl-CS"/>
              </w:rPr>
            </w:pPr>
            <w:r w:rsidRPr="006D0550">
              <w:rPr>
                <w:rFonts w:ascii="Times New Roman" w:hAnsi="Times New Roman" w:cs="Times New Roman"/>
                <w:b/>
                <w:i/>
                <w:lang w:val="sr-Cyrl-CS"/>
              </w:rPr>
              <w:lastRenderedPageBreak/>
              <w:t>МУЗИЧКО СТВАРАЛАШТВО</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w:t>
            </w:r>
            <w:r w:rsidRPr="006D0550">
              <w:rPr>
                <w:rFonts w:ascii="Times New Roman" w:hAnsi="Times New Roman" w:cs="Times New Roman"/>
                <w:lang w:val="sr-Cyrl-CS"/>
              </w:rPr>
              <w:t>Импровизација  мелодије на задани текст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-Компоновање мање музичке целине</w:t>
            </w:r>
          </w:p>
          <w:p w:rsidR="00CF6EAA" w:rsidRPr="006D0550" w:rsidRDefault="00CF6EAA" w:rsidP="00546532">
            <w:pPr>
              <w:rPr>
                <w:rFonts w:ascii="Times New Roman" w:hAnsi="Times New Roman" w:cs="Times New Roman"/>
                <w:b/>
                <w:i/>
                <w:u w:val="single"/>
                <w:lang w:val="sr-Cyrl-CS"/>
              </w:rPr>
            </w:pPr>
          </w:p>
        </w:tc>
        <w:tc>
          <w:tcPr>
            <w:tcW w:w="1735"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дијалошка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демонстративна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у групи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2880"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осмисли ритмичку пратњу за један инструмент песме коју зна. Ученик може да ствара мелодију од понуђених мотива, комбиновањем.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направи инструмент од предмета из свог окружења (из групе: ударачких, трзалачких, дувачких, гудачких).</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одабере одговарајући музички пример (од понуђених) за задати историјско-стилски период.</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може да одабере одговарајући музички пример (од понуђених) за задати драмски оквир (филмска сцена, религиозни </w:t>
            </w:r>
            <w:r w:rsidRPr="006D0550">
              <w:rPr>
                <w:rFonts w:ascii="Times New Roman" w:hAnsi="Times New Roman" w:cs="Times New Roman"/>
                <w:lang w:val="ru-RU"/>
              </w:rPr>
              <w:lastRenderedPageBreak/>
              <w:t>текст и слично)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уме да импровизује (певањем/свирањем) одређену мелодију у духу популарне музике.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одабере адекватне примере (од понуђених) дела музичко-сценске и концертне музике за задати историјско-стилски период.</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одабере адекватну музичку нумеру за задату драмску сцену.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осмисли адекватну музичку нумеру за задату драмску сцену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одабере (од понуђених) адекватан пример аутентичне народне музике за задати мотив из народног живота.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направи (и нацрта) модел народног инструмента по избору од понуђених предмета из окружења.</w:t>
            </w:r>
          </w:p>
        </w:tc>
        <w:tc>
          <w:tcPr>
            <w:tcW w:w="3117"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За ову тему није предвиђен средњи ниво стандарда</w:t>
            </w:r>
          </w:p>
        </w:tc>
        <w:tc>
          <w:tcPr>
            <w:tcW w:w="3537" w:type="dxa"/>
            <w:shd w:val="clear" w:color="auto" w:fill="auto"/>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осмисли ритмичку пратњу за више инструмената песме коју зна и може да је запише и одсвира.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осмисли мању музичку целину (музичку реченицу, период, облике песме), може да је запише и одсвира. Ученик може активно да учествује у импровизовању и компоновању мање музичке целине са наставником.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направи/нацрта модел задатог инструмента (из свих инструменталних група).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осмисли музичку игру на основу песме различитих жанрова.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-Ученик може да компонује одговарајућу мелодију на дати </w:t>
            </w:r>
            <w:r w:rsidRPr="006D0550">
              <w:rPr>
                <w:rFonts w:ascii="Times New Roman" w:hAnsi="Times New Roman" w:cs="Times New Roman"/>
                <w:lang w:val="ru-RU"/>
              </w:rPr>
              <w:lastRenderedPageBreak/>
              <w:t>текст духовне тематике, одређени ритмички модел или мелодију у духу џез и популарне музике и осмисли одговарајућу музику за дату филмску сцену.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одређену мелодију из репертоара класичне музике варира (певањем/свирањем) у духу: националне, џез, популарне музике.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активно да учествује у осмишљавању уметничког догађаја синкретичког садржаја (музика, драма, визуелна уметност, књижевност).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одабере адекватне примере (од понуђених) за одговарајуће задате догађаје из народног живота (календарски/некалендарски обичаји, географске области и тд.).</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компонује музику у духу српске народне музике (игре, календарска и некалендарска традиција, и сл.)</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-Ученик може да импровизује (глас/инструмент) одређену народну мелодију у духу оригиналног начина извођења.</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shd w:val="clear" w:color="auto" w:fill="FABF8F" w:themeFill="accent6" w:themeFillTint="99"/>
        <w:rPr>
          <w:rFonts w:ascii="Times New Roman" w:hAnsi="Times New Roman" w:cs="Times New Roman"/>
          <w:b/>
          <w:lang w:val="ru-RU"/>
        </w:rPr>
      </w:pPr>
      <w:r w:rsidRPr="006D0550">
        <w:rPr>
          <w:rFonts w:ascii="Times New Roman" w:hAnsi="Times New Roman" w:cs="Times New Roman"/>
          <w:b/>
          <w:lang w:val="sr-Cyrl-CS"/>
        </w:rPr>
        <w:t>ИСТОРИЈА</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ru-RU"/>
        </w:rPr>
        <w:t>Циљеви наставе историје су да осигура да: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Сви ученици стекну базичну језичку и научну писменост и да напредују ка реализацији одговарајућих Стандарда образовних постигнућа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Да се оспособе да решавају проблеме и задатке у новим и непознатим ситуацијама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Да изразе и образложе своје мишљење и дискутују са другима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Развију мотивисаност за учење и заинтересованост за предметне садржаје</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Развијање историјске свести и хуманистичко образовање ученика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Допринесе разумевању историјског простора и времена, историјских догађаја, појава и процеса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Развијање националног и европског идентитета и духа толеранције код ученика</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ru-RU"/>
        </w:rPr>
        <w:t>Оперативни задаци:</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ru-RU"/>
        </w:rPr>
        <w:t>Ученик треба да: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Стекне основна знања о најважнијим одликама историјског периода од друге половине 19. до краја 20. века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Стекне основна знања о најважнијим одликама историјског периода од друге половине 19. до краја 20. века на српском и југословенском простору</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Стекне основна знања о историји европских и ваневропских држава у периоду од друге половине 19. до краја 20. века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Разуме најзначајније политичке идеје историјског периода од друге половине 19. до краја 20. века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 xml:space="preserve">Стекне основна знања о знаменитим личностима периода од друге половине 19. до краја 20. века у општој и националној историји </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Да се упозна са културним и научно-технолошким достигнућима на српском, југословенском, европском и ваневропском простору од друге половине 19. до краја 20. века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Разуме да национална историја представља саставни део опште историје</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Развија истраживачки дух и критички однос према прошлости и оспособи се да препозна различита тумачења историјских догађаја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 xml:space="preserve">Разуме узроке и последице најважнијих историјских појава у периоду од друге половине 19. до краја 20. века </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Овлада вештином коришћења историјских карата за период од друге половине 19. до краја 20. века</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Научи да повезује различите историјске садржаје (личности, појаве, процесе и догађаје) са одговарајућом временском одредницом и историјским периодом</w:t>
      </w:r>
    </w:p>
    <w:p w:rsidR="00CF6EAA" w:rsidRPr="006D0550" w:rsidRDefault="00CF6EAA" w:rsidP="00CF6EAA">
      <w:pPr>
        <w:pStyle w:val="ListParagraph"/>
        <w:numPr>
          <w:ilvl w:val="0"/>
          <w:numId w:val="141"/>
        </w:numPr>
        <w:spacing w:after="0" w:line="240" w:lineRule="auto"/>
        <w:rPr>
          <w:rFonts w:ascii="Times New Roman" w:hAnsi="Times New Roman" w:cs="Times New Roman"/>
          <w:lang w:val="ru-RU"/>
        </w:rPr>
      </w:pPr>
      <w:r w:rsidRPr="006D0550">
        <w:rPr>
          <w:rFonts w:ascii="Times New Roman" w:hAnsi="Times New Roman" w:cs="Times New Roman"/>
          <w:lang w:val="ru-RU"/>
        </w:rPr>
        <w:t>Поседује свест о повезаности појава из прошлости са појавама из садашњости</w:t>
      </w:r>
    </w:p>
    <w:p w:rsidR="00CF6EAA" w:rsidRPr="006D0550"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2897"/>
        <w:gridCol w:w="1601"/>
        <w:gridCol w:w="1601"/>
        <w:gridCol w:w="1874"/>
        <w:gridCol w:w="1601"/>
      </w:tblGrid>
      <w:tr w:rsidR="00CF6EAA" w:rsidRPr="006D0550" w:rsidTr="00546532">
        <w:trPr>
          <w:trHeight w:val="644"/>
          <w:jc w:val="center"/>
        </w:trPr>
        <w:tc>
          <w:tcPr>
            <w:tcW w:w="160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Редни број</w:t>
            </w:r>
          </w:p>
        </w:tc>
        <w:tc>
          <w:tcPr>
            <w:tcW w:w="289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60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обрада</w:t>
            </w:r>
          </w:p>
        </w:tc>
        <w:tc>
          <w:tcPr>
            <w:tcW w:w="160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утврђивање</w:t>
            </w:r>
          </w:p>
        </w:tc>
        <w:tc>
          <w:tcPr>
            <w:tcW w:w="161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систематизација</w:t>
            </w:r>
          </w:p>
        </w:tc>
        <w:tc>
          <w:tcPr>
            <w:tcW w:w="160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Укупно</w:t>
            </w:r>
          </w:p>
          <w:p w:rsidR="00CF6EAA" w:rsidRPr="006D0550" w:rsidRDefault="00CF6EAA" w:rsidP="00546532">
            <w:pPr>
              <w:jc w:val="center"/>
              <w:rPr>
                <w:rFonts w:ascii="Times New Roman" w:hAnsi="Times New Roman" w:cs="Times New Roman"/>
                <w:b/>
                <w:lang w:val="sr-Cyrl-CS"/>
              </w:rPr>
            </w:pP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I</w:t>
            </w:r>
          </w:p>
        </w:tc>
        <w:tc>
          <w:tcPr>
            <w:tcW w:w="2897"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Свет у другој половини 19. </w:t>
            </w:r>
            <w:r w:rsidRPr="006D0550">
              <w:rPr>
                <w:rFonts w:ascii="Times New Roman" w:hAnsi="Times New Roman" w:cs="Times New Roman"/>
                <w:lang w:val="sr-Cyrl-CS"/>
              </w:rPr>
              <w:lastRenderedPageBreak/>
              <w:t>И почетком 20. века</w:t>
            </w:r>
          </w:p>
          <w:p w:rsidR="00CF6EAA" w:rsidRPr="006D0550" w:rsidRDefault="00CF6EAA" w:rsidP="00546532">
            <w:pPr>
              <w:rPr>
                <w:rFonts w:ascii="Times New Roman" w:hAnsi="Times New Roman" w:cs="Times New Roman"/>
                <w:lang w:val="sr-Cyrl-CS"/>
              </w:rPr>
            </w:pP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lastRenderedPageBreak/>
              <w:t>3</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3</w:t>
            </w:r>
          </w:p>
        </w:tc>
        <w:tc>
          <w:tcPr>
            <w:tcW w:w="1613"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lastRenderedPageBreak/>
              <w:t>II</w:t>
            </w:r>
          </w:p>
        </w:tc>
        <w:tc>
          <w:tcPr>
            <w:tcW w:w="2897"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Србија, Црна Гора и </w:t>
            </w:r>
            <w:r w:rsidRPr="006D0550">
              <w:rPr>
                <w:rFonts w:ascii="Times New Roman" w:hAnsi="Times New Roman" w:cs="Times New Roman"/>
                <w:lang w:val="sr-Cyrl-CS"/>
              </w:rPr>
              <w:t>Срби у Хабзбуршком и Османском Царству од Берлинског конгреса до Првог светског рата</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5</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lang w:val="ru-RU"/>
              </w:rPr>
              <w:t>1</w:t>
            </w:r>
            <w:r w:rsidRPr="006D0550">
              <w:rPr>
                <w:rFonts w:ascii="Times New Roman" w:hAnsi="Times New Roman" w:cs="Times New Roman"/>
              </w:rPr>
              <w:t>4</w:t>
            </w: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t>III</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Први светски рат и револу ције у Русији и Европи</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3</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2</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5</w:t>
            </w: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t>IV</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и Црна Гора у Првом светском рату</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7</w:t>
            </w: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t>V</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Свет између Првог и Другог светског рата</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2</w:t>
            </w:r>
          </w:p>
        </w:tc>
        <w:tc>
          <w:tcPr>
            <w:tcW w:w="1613"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rPr>
              <w:t>1</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6</w:t>
            </w:r>
          </w:p>
        </w:tc>
      </w:tr>
      <w:tr w:rsidR="00CF6EAA" w:rsidRPr="006D0550" w:rsidTr="00546532">
        <w:trPr>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t>VI</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Југословенска краљевина</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3</w:t>
            </w:r>
          </w:p>
        </w:tc>
        <w:tc>
          <w:tcPr>
            <w:tcW w:w="1613"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7</w:t>
            </w:r>
          </w:p>
        </w:tc>
      </w:tr>
      <w:tr w:rsidR="00CF6EAA" w:rsidRPr="006D0550" w:rsidTr="00546532">
        <w:trPr>
          <w:trHeight w:val="603"/>
          <w:jc w:val="center"/>
        </w:trPr>
        <w:tc>
          <w:tcPr>
            <w:tcW w:w="160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rPr>
              <w:t>VII</w:t>
            </w:r>
          </w:p>
        </w:tc>
        <w:tc>
          <w:tcPr>
            <w:tcW w:w="2897"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Други светски рат – </w:t>
            </w:r>
            <w:r w:rsidRPr="006D0550">
              <w:rPr>
                <w:rFonts w:ascii="Times New Roman" w:hAnsi="Times New Roman" w:cs="Times New Roman"/>
                <w:lang w:val="sr-Cyrl-CS"/>
              </w:rPr>
              <w:t>Тотални рат</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3</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6</w:t>
            </w:r>
          </w:p>
        </w:tc>
      </w:tr>
      <w:tr w:rsidR="00CF6EAA" w:rsidRPr="006D0550" w:rsidTr="00546532">
        <w:trPr>
          <w:trHeight w:val="413"/>
          <w:jc w:val="center"/>
        </w:trPr>
        <w:tc>
          <w:tcPr>
            <w:tcW w:w="160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VIII</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Југославија у Другом светском рату</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4</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2</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7</w:t>
            </w:r>
          </w:p>
        </w:tc>
      </w:tr>
      <w:tr w:rsidR="00CF6EAA" w:rsidRPr="006D0550" w:rsidTr="00546532">
        <w:trPr>
          <w:trHeight w:val="321"/>
          <w:jc w:val="center"/>
        </w:trPr>
        <w:tc>
          <w:tcPr>
            <w:tcW w:w="160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IX</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Свет после Другог светског рата</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2</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r>
      <w:tr w:rsidR="00CF6EAA" w:rsidRPr="006D0550" w:rsidTr="00546532">
        <w:trPr>
          <w:trHeight w:val="424"/>
          <w:jc w:val="center"/>
        </w:trPr>
        <w:tc>
          <w:tcPr>
            <w:tcW w:w="160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X</w:t>
            </w:r>
          </w:p>
        </w:tc>
        <w:tc>
          <w:tcPr>
            <w:tcW w:w="2897"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Југославија после Другог светског рата</w:t>
            </w:r>
          </w:p>
        </w:tc>
        <w:tc>
          <w:tcPr>
            <w:tcW w:w="1601"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3</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w:t>
            </w:r>
          </w:p>
        </w:tc>
        <w:tc>
          <w:tcPr>
            <w:tcW w:w="1613"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w:t>
            </w:r>
          </w:p>
        </w:tc>
        <w:tc>
          <w:tcPr>
            <w:tcW w:w="1601"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6</w:t>
            </w:r>
          </w:p>
        </w:tc>
      </w:tr>
    </w:tbl>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b/>
          <w:lang w:val="sr-Cyrl-CS"/>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440"/>
        <w:gridCol w:w="360"/>
        <w:gridCol w:w="2844"/>
        <w:gridCol w:w="36"/>
        <w:gridCol w:w="3225"/>
        <w:gridCol w:w="15"/>
        <w:gridCol w:w="3420"/>
      </w:tblGrid>
      <w:tr w:rsidR="00CF6EAA" w:rsidRPr="006D0550" w:rsidTr="00546532">
        <w:trPr>
          <w:trHeight w:val="502"/>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144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900" w:type="dxa"/>
            <w:gridSpan w:val="6"/>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327"/>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440"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204"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61"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trPr>
        <w:tc>
          <w:tcPr>
            <w:tcW w:w="2268" w:type="dxa"/>
            <w:shd w:val="clear" w:color="auto" w:fill="FBD4B4"/>
            <w:vAlign w:val="center"/>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Свет у другој половини XIX и почетком XX века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Промене у привреди друштву и култури у другој половини </w:t>
            </w:r>
            <w:r w:rsidRPr="006D0550">
              <w:rPr>
                <w:rFonts w:ascii="Times New Roman" w:hAnsi="Times New Roman" w:cs="Times New Roman"/>
              </w:rPr>
              <w:t>XIX</w:t>
            </w:r>
            <w:r w:rsidRPr="006D0550">
              <w:rPr>
                <w:rFonts w:ascii="Times New Roman" w:hAnsi="Times New Roman" w:cs="Times New Roman"/>
                <w:lang w:val="sr-Cyrl-CS"/>
              </w:rPr>
              <w:t xml:space="preserve">и почетком </w:t>
            </w:r>
            <w:r w:rsidRPr="006D0550">
              <w:rPr>
                <w:rFonts w:ascii="Times New Roman" w:hAnsi="Times New Roman" w:cs="Times New Roman"/>
              </w:rPr>
              <w:t>XX</w:t>
            </w:r>
            <w:r w:rsidRPr="006D0550">
              <w:rPr>
                <w:rFonts w:ascii="Times New Roman" w:hAnsi="Times New Roman" w:cs="Times New Roman"/>
                <w:lang w:val="ru-RU"/>
              </w:rPr>
              <w:t xml:space="preserve"> века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Међународни односи у 2/2 </w:t>
            </w:r>
            <w:r w:rsidRPr="006D0550">
              <w:rPr>
                <w:rFonts w:ascii="Times New Roman" w:hAnsi="Times New Roman" w:cs="Times New Roman"/>
                <w:lang w:val="ru-RU"/>
              </w:rPr>
              <w:t>XIX и почетком XX века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Велике силе и балканске земље</w:t>
            </w:r>
          </w:p>
          <w:p w:rsidR="00CF6EAA" w:rsidRPr="006D0550" w:rsidRDefault="00CF6EAA" w:rsidP="00546532">
            <w:pPr>
              <w:rPr>
                <w:rFonts w:ascii="Times New Roman" w:hAnsi="Times New Roman" w:cs="Times New Roman"/>
                <w:b/>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144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наративна,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дијалошка,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монолошка, илустративна, текстуална,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групни рад,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-подстицање саморегулисаног учења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-ИКТ у настави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кратке писане провере , петнаестоминутне вежбе</w:t>
            </w:r>
          </w:p>
        </w:tc>
        <w:tc>
          <w:tcPr>
            <w:tcW w:w="3204"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репродукује дефиницију појмова: капиталистичка привреда, Друга индустријска револуција, велика сила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Препознаје и разликује појмове: национализам, расизам , демократија, социјализам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основна политичка (демократска)права: активно и пасивно бирачко право, слобода штампе, збора и договора, поштовање воље већине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су се јавиле Прва и Друга индустријска револуција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по избору, пет проналазака Друге индустријске револуције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наведе кључне проналаске Прве и Друге индустријске револуције (Прве- парна машина, а  Друге-електрична енергија)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су Никола Тесла, Томас </w:t>
            </w:r>
            <w:r w:rsidRPr="006D0550">
              <w:rPr>
                <w:rFonts w:ascii="Times New Roman" w:hAnsi="Times New Roman" w:cs="Times New Roman"/>
                <w:lang w:val="sr-Cyrl-CS"/>
              </w:rPr>
              <w:lastRenderedPageBreak/>
              <w:t xml:space="preserve">Едисон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прочита тражене табеларне податке о демографској слици Европе у XIX веку</w:t>
            </w:r>
            <w:r w:rsidRPr="006D0550">
              <w:rPr>
                <w:rFonts w:ascii="Times New Roman" w:hAnsi="Times New Roman" w:cs="Times New Roman"/>
                <w:lang w:val="ru-RU"/>
              </w:rPr>
              <w:t xml:space="preserve"> (уме да закључи и опише демографску слику једне земље на основу табеларних података</w:t>
            </w:r>
            <w:r w:rsidRPr="006D0550">
              <w:rPr>
                <w:rFonts w:ascii="Times New Roman" w:hAnsi="Times New Roman" w:cs="Times New Roman"/>
                <w:lang w:val="sr-Cyrl-CS"/>
              </w:rPr>
              <w:t xml:space="preserve"> о демографској слици Европе у XIX веку)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наведе имена савеза Антанта и Тројни савез (Централне силе) и ко су њихови чланови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уз помоћ наставника, покаже на карти чланове Антанте и Централних сила: Немачко царство, Руско царство, Аустро-Угарску, Велику Британију, Француску, Италију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репродукује дефиницију монархије и републике, као и да објасни шта значи израз конфедералан, колонија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прочита информације из мапе ума, коју је дао наставник, Међународни односи од 1878-1914.</w:t>
            </w:r>
          </w:p>
          <w:p w:rsidR="00CF6EAA" w:rsidRPr="006D0550" w:rsidRDefault="00CF6EAA" w:rsidP="00CF6EAA">
            <w:pPr>
              <w:numPr>
                <w:ilvl w:val="0"/>
                <w:numId w:val="101"/>
              </w:numPr>
              <w:tabs>
                <w:tab w:val="num" w:pos="-70"/>
              </w:tabs>
              <w:spacing w:after="0" w:line="240" w:lineRule="auto"/>
              <w:ind w:left="72" w:hanging="720"/>
              <w:rPr>
                <w:rFonts w:ascii="Times New Roman" w:hAnsi="Times New Roman" w:cs="Times New Roman"/>
                <w:lang w:val="sr-Cyrl-CS"/>
              </w:rPr>
            </w:pPr>
            <w:r w:rsidRPr="006D0550">
              <w:rPr>
                <w:rFonts w:ascii="Times New Roman" w:hAnsi="Times New Roman" w:cs="Times New Roman"/>
                <w:lang w:val="sr-Cyrl-CS"/>
              </w:rPr>
              <w:lastRenderedPageBreak/>
              <w:t xml:space="preserve">- Зна да репродукује дефиницију и објасни значење појма Источно питање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именује главне чиниоце у решавању Источног питања (велике силе, балканске државе, Османско царство) </w:t>
            </w:r>
          </w:p>
          <w:p w:rsidR="00CF6EAA" w:rsidRPr="006D0550" w:rsidRDefault="00CF6EAA" w:rsidP="00CF6EAA">
            <w:pPr>
              <w:numPr>
                <w:ilvl w:val="0"/>
                <w:numId w:val="101"/>
              </w:numPr>
              <w:tabs>
                <w:tab w:val="num" w:pos="72"/>
              </w:tabs>
              <w:spacing w:after="0" w:line="240" w:lineRule="auto"/>
              <w:ind w:left="72" w:hanging="72"/>
              <w:rPr>
                <w:rFonts w:ascii="Times New Roman" w:hAnsi="Times New Roman" w:cs="Times New Roman"/>
                <w:lang w:val="sr-Cyrl-CS"/>
              </w:rPr>
            </w:pPr>
            <w:r w:rsidRPr="006D0550">
              <w:rPr>
                <w:rFonts w:ascii="Times New Roman" w:hAnsi="Times New Roman" w:cs="Times New Roman"/>
                <w:lang w:val="sr-Cyrl-CS"/>
              </w:rPr>
              <w:t xml:space="preserve">Зна годину одржавања Берлинског конгреса (1878) и његове главне одлуке (стицање независности за Србију, Црну Гору, Румунију, подела Бугарске, окупација БиХ) </w:t>
            </w:r>
          </w:p>
          <w:p w:rsidR="00CF6EAA" w:rsidRPr="006D0550" w:rsidRDefault="00CF6EAA" w:rsidP="00CF6EAA">
            <w:pPr>
              <w:numPr>
                <w:ilvl w:val="0"/>
                <w:numId w:val="101"/>
              </w:numPr>
              <w:tabs>
                <w:tab w:val="num" w:pos="72"/>
              </w:tabs>
              <w:spacing w:after="0" w:line="240" w:lineRule="auto"/>
              <w:ind w:left="72" w:hanging="72"/>
              <w:rPr>
                <w:rFonts w:ascii="Times New Roman" w:hAnsi="Times New Roman" w:cs="Times New Roman"/>
                <w:lang w:val="sr-Cyrl-CS"/>
              </w:rPr>
            </w:pPr>
            <w:r w:rsidRPr="006D0550">
              <w:rPr>
                <w:rFonts w:ascii="Times New Roman" w:hAnsi="Times New Roman" w:cs="Times New Roman"/>
                <w:lang w:val="sr-Cyrl-CS"/>
              </w:rPr>
              <w:t>Зна на карти, уз помоћ наставника, да покаже Османско царство 1878 године, БиХ, Србију, Црну Гору, Аустро-Угарску, Грчку, Бугарску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хронолошке одреднице Балканских ратова и њихов значај</w:t>
            </w:r>
          </w:p>
        </w:tc>
        <w:tc>
          <w:tcPr>
            <w:tcW w:w="3261"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 Зна узроке и последице Друге индустријске револуције (узрок-демографска експлозија, прва индустријска рев.; последице-миграције село-град; Европа-САД, Аустралија; развој радничке класе.настанак империјализма, монопола,  развој колонијализма)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 Уме да упореди </w:t>
            </w:r>
            <w:r w:rsidRPr="006D0550">
              <w:rPr>
                <w:rFonts w:ascii="Times New Roman" w:hAnsi="Times New Roman" w:cs="Times New Roman"/>
              </w:rPr>
              <w:t>I</w:t>
            </w:r>
            <w:r w:rsidRPr="006D0550">
              <w:rPr>
                <w:rFonts w:ascii="Times New Roman" w:hAnsi="Times New Roman" w:cs="Times New Roman"/>
                <w:lang w:val="sr-Cyrl-CS"/>
              </w:rPr>
              <w:t xml:space="preserve">и </w:t>
            </w:r>
            <w:r w:rsidRPr="006D0550">
              <w:rPr>
                <w:rFonts w:ascii="Times New Roman" w:hAnsi="Times New Roman" w:cs="Times New Roman"/>
              </w:rPr>
              <w:t>II</w:t>
            </w:r>
            <w:r w:rsidRPr="006D0550">
              <w:rPr>
                <w:rFonts w:ascii="Times New Roman" w:hAnsi="Times New Roman" w:cs="Times New Roman"/>
                <w:lang w:val="ru-RU"/>
              </w:rPr>
              <w:t xml:space="preserve"> индустријску револуцију и њихове последице (време настанка, проналаске, узроке, последице)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начине и циљеве борбе радника за своја права-радничка класа, пролетеријат, буржоазија (виша грађанска класа)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ко су Сигмунд Фројд , </w:t>
            </w:r>
            <w:r w:rsidRPr="006D0550">
              <w:rPr>
                <w:rFonts w:ascii="Times New Roman" w:hAnsi="Times New Roman" w:cs="Times New Roman"/>
                <w:lang w:val="sr-Cyrl-CS"/>
              </w:rPr>
              <w:t xml:space="preserve">Михајло Пупин, Карл Маркс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да репродукује дефиницију  марксизма, национализма, расизма, демократије, социјализма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Уме да препозна разлику између марксизма и других </w:t>
            </w:r>
            <w:r w:rsidRPr="006D0550">
              <w:rPr>
                <w:rFonts w:ascii="Times New Roman" w:hAnsi="Times New Roman" w:cs="Times New Roman"/>
                <w:lang w:val="sr-Cyrl-CS"/>
              </w:rPr>
              <w:lastRenderedPageBreak/>
              <w:t>идеологија које се јављају у XIX веку (либерализам, расизам, конзервативизам, дарвинизам...)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употреби знање о монополима и наведе пример монопола данас (Кока-Кола; Нестле, Опел, Сименс...)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 Уме да упоређује демографску слику појединих европских држава, на основу понуђене табеле демографске слике Европе у </w:t>
            </w:r>
            <w:r w:rsidRPr="006D0550">
              <w:rPr>
                <w:rFonts w:ascii="Times New Roman" w:hAnsi="Times New Roman" w:cs="Times New Roman"/>
                <w:lang w:val="sr-Cyrl-CS"/>
              </w:rPr>
              <w:t>XIX веку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уз помоћ, наставника да напише рад (кратко предавање), направи пано, ППТ на тему проналазака Друге индустријске револуције (филм, авион, вишефазна струја,  Периодни систем елемената, мотор са унутрашњим сагоревањем, Рендген зраци...)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интересе Антанте и Централних сила, као и године њиховог настанка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Самостално показује на карти земље чланице ових савеза- Централних сила и Антанте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-Повезује владарску династију и државу у којој владају:; </w:t>
            </w:r>
            <w:r w:rsidRPr="006D0550">
              <w:rPr>
                <w:rFonts w:ascii="Times New Roman" w:hAnsi="Times New Roman" w:cs="Times New Roman"/>
                <w:lang w:val="sr-Cyrl-CS"/>
              </w:rPr>
              <w:lastRenderedPageBreak/>
              <w:t>Хабзбурзи-Аустро-Угарска; Османлије-Османско царство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објасни разлику између монархије и републике и примењује знање на примерима држава (данашња Србија) и зна ко је монарх,а ко председник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пример за државу-колонију у овом периоду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именује две велике међународне кризе између блокова Антанте и Централних сила, а настале  у склопу решавања Источног питања: Анексиону кризу (1908) и Балканске ратове (1912/1913)</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именује колонијална ширења Енглеске и Француске и да их покаже на карти Света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на примеру Аустро-Угарске објасни конфедерални принцип државног уређења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да објасни позицију сваког заинтересованог чиниоца у решавању овог дипломатског проблема, уз 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наведе кључне податке </w:t>
            </w:r>
            <w:r w:rsidRPr="006D0550">
              <w:rPr>
                <w:rFonts w:ascii="Times New Roman" w:hAnsi="Times New Roman" w:cs="Times New Roman"/>
                <w:lang w:val="sr-Cyrl-CS"/>
              </w:rPr>
              <w:lastRenderedPageBreak/>
              <w:t>о  Великој источној кризи:  време дешавања, узроке и последице: 1875-1878; Берлински конгрес; слабљење Османског царства, протеривање Русије са Балкана и продор Аустро-Угарске на Балкан уз помоћ В. Британије и Немачке;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самостално, на карти ,да покаже државе учеснице Велике источне кризе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хронолошки редослед добијања независности балканских држава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објасни две велике међународне кризе између ова два блока, а настале у склопу решавања Источног питања: Анексиону кризу (1908) и Балканске ратове (1912/1913)</w:t>
            </w:r>
          </w:p>
        </w:tc>
        <w:tc>
          <w:tcPr>
            <w:tcW w:w="3435" w:type="dxa"/>
            <w:gridSpan w:val="2"/>
            <w:vAlign w:val="center"/>
          </w:tcPr>
          <w:p w:rsidR="00CF6EAA" w:rsidRPr="006D0550" w:rsidRDefault="00CF6EAA" w:rsidP="00546532">
            <w:pPr>
              <w:ind w:right="72"/>
              <w:rPr>
                <w:rFonts w:ascii="Times New Roman" w:hAnsi="Times New Roman" w:cs="Times New Roman"/>
                <w:lang w:val="sr-Cyrl-CS"/>
              </w:rPr>
            </w:pPr>
            <w:r w:rsidRPr="006D0550">
              <w:rPr>
                <w:rFonts w:ascii="Times New Roman" w:hAnsi="Times New Roman" w:cs="Times New Roman"/>
                <w:lang w:val="sr-Cyrl-CS"/>
              </w:rPr>
              <w:lastRenderedPageBreak/>
              <w:t xml:space="preserve">-Разуме и целовито објашњава и повезује процес демографске револуције, Другу индустријску револуцију, настанак монопола, настанак империјализма и на крају борбу за нову економску и политичку слику света </w:t>
            </w:r>
          </w:p>
          <w:p w:rsidR="00CF6EAA" w:rsidRPr="006D0550" w:rsidRDefault="00CF6EAA" w:rsidP="00546532">
            <w:pPr>
              <w:ind w:right="72"/>
              <w:rPr>
                <w:rFonts w:ascii="Times New Roman" w:hAnsi="Times New Roman" w:cs="Times New Roman"/>
                <w:lang w:val="sr-Cyrl-CS"/>
              </w:rPr>
            </w:pPr>
            <w:r w:rsidRPr="006D0550">
              <w:rPr>
                <w:rFonts w:ascii="Times New Roman" w:hAnsi="Times New Roman" w:cs="Times New Roman"/>
                <w:lang w:val="sr-Cyrl-CS"/>
              </w:rPr>
              <w:t>- Повезује и објашњава промене видова капиталистичке производње кроз историју: од мануфактурне, преко либералне до империјализма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да објасни друштвене промене које се одвијају као последица Друге индустријске револуције (прелазак са традиционалног и аграрног друштва на модерно индустријско; развој радничке класе;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сам састави монопол (вежба)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је Марија Кири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да табеларне демографске податке Европе у XIX веку повеже са предходним </w:t>
            </w:r>
            <w:r w:rsidRPr="006D0550">
              <w:rPr>
                <w:rFonts w:ascii="Times New Roman" w:hAnsi="Times New Roman" w:cs="Times New Roman"/>
                <w:lang w:val="sr-Cyrl-CS"/>
              </w:rPr>
              <w:lastRenderedPageBreak/>
              <w:t>историјским знањем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самостално да напише рад (кратко предавање), направи пано, ППТ на тему проналазака Друге индустријске револуције (филм, авион, вишефазна струја,  Периодни систем елемената, мотор са унутрашњим сагоревањем, Рендген зраци...)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-Повезује, разуме и целовито објашњава утицај Друге индустријске револуције, уједињења Немачке и Италије, настанка империјализма, са стварањем војно-политичких савеза у Европи у 2/2 XIX века, као у крајњем борбу за колоније и нову политичку и економску поделу света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-Повезује владарску династију и државу у којој те династије владају: Хоенцолерни-Пруска, Немачка; Савоје-Пијемонт, Италија; Романови-Русија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објасни две велике међународне кризе између блокова Антанте и Централних сила, а настале  у склопу решавања Источног питања: Анексиону кризу (1908) и </w:t>
            </w:r>
            <w:r w:rsidRPr="006D0550">
              <w:rPr>
                <w:rFonts w:ascii="Times New Roman" w:hAnsi="Times New Roman" w:cs="Times New Roman"/>
                <w:lang w:val="sr-Cyrl-CS"/>
              </w:rPr>
              <w:lastRenderedPageBreak/>
              <w:t>Балканске ратове (1912/1913)</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Зна узроке и последице стварања Централних сила и Антанте (дефинише интересе ових војних савеза)</w:t>
            </w:r>
          </w:p>
          <w:p w:rsidR="00CF6EAA" w:rsidRPr="006D0550" w:rsidRDefault="00CF6EAA" w:rsidP="00546532">
            <w:pPr>
              <w:ind w:right="145"/>
              <w:rPr>
                <w:rFonts w:ascii="Times New Roman" w:hAnsi="Times New Roman" w:cs="Times New Roman"/>
                <w:lang w:val="ru-RU"/>
              </w:rPr>
            </w:pPr>
            <w:r w:rsidRPr="006D0550">
              <w:rPr>
                <w:rFonts w:ascii="Times New Roman" w:hAnsi="Times New Roman" w:cs="Times New Roman"/>
                <w:lang w:val="sr-Cyrl-CS"/>
              </w:rPr>
              <w:t xml:space="preserve">-Уме да целовито објасни политику Аустро-Угарске на Балкану  у 2/2 </w:t>
            </w:r>
            <w:r w:rsidRPr="006D0550">
              <w:rPr>
                <w:rFonts w:ascii="Times New Roman" w:hAnsi="Times New Roman" w:cs="Times New Roman"/>
                <w:lang w:val="ru-RU"/>
              </w:rPr>
              <w:t>XIX и почетком XX века (од уједињења Немачке и Италије, и смањивања утицаја А-У  у средњој Европи, преко преоријентације ширења њеног утицаја ка Солуну; добијање БиХ, политика подршке Србији на Берлинском конгресу, избацивање утицаја Русије са Балкана...)  уз показивање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Уме да целовито објасни политику Русије на Балкану до Берлинског конгреса (од 1774-Кучук-Кајнарџијског мира до 1878.; Први срп устанак, 1812-Букурешки мир, учешће Русије у Грчком устанку, Кримски рат 1853-1856, Руско-турки рат 1877, Санстефански мир 1878.)</w:t>
            </w:r>
            <w:r w:rsidRPr="006D0550">
              <w:rPr>
                <w:rFonts w:ascii="Times New Roman" w:hAnsi="Times New Roman" w:cs="Times New Roman"/>
                <w:lang w:val="ru-RU"/>
              </w:rPr>
              <w:t>уз показивање на карти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време, уме да покаже простор и објасни ток процеса уобличавања националних </w:t>
            </w:r>
            <w:r w:rsidRPr="006D0550">
              <w:rPr>
                <w:rFonts w:ascii="Times New Roman" w:hAnsi="Times New Roman" w:cs="Times New Roman"/>
                <w:lang w:val="sr-Cyrl-CS"/>
              </w:rPr>
              <w:lastRenderedPageBreak/>
              <w:t xml:space="preserve">држава на Балкану: Грчка (1829) Румунија (1878), Бугарска (1908), Албанија (1913)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самостално да објасни позицију сваког заинтересованог чиниоца у решавању овог дипломатског проблема</w:t>
            </w:r>
          </w:p>
          <w:p w:rsidR="00CF6EAA" w:rsidRPr="006D0550" w:rsidRDefault="00CF6EAA" w:rsidP="00546532">
            <w:pPr>
              <w:rPr>
                <w:rFonts w:ascii="Times New Roman" w:hAnsi="Times New Roman" w:cs="Times New Roman"/>
                <w:lang w:val="sr-Cyrl-CS"/>
              </w:rPr>
            </w:pPr>
          </w:p>
        </w:tc>
      </w:tr>
      <w:tr w:rsidR="00CF6EAA" w:rsidRPr="006D0550" w:rsidTr="00546532">
        <w:trPr>
          <w:trHeight w:val="145"/>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Србија, Црна Гора и Срби у Хабзбуршком и Османском царству од Берлинског конгреса до Првог светског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1878-</w:t>
            </w:r>
            <w:r w:rsidRPr="006D0550">
              <w:rPr>
                <w:rFonts w:ascii="Times New Roman" w:hAnsi="Times New Roman" w:cs="Times New Roman"/>
                <w:lang w:val="ru-RU"/>
              </w:rPr>
              <w:lastRenderedPageBreak/>
              <w:t>1889.године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од 1889-1903. 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од 1903-1914.</w:t>
            </w: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Црна Гора  од 1878 до 1914</w:t>
            </w:r>
          </w:p>
          <w:p w:rsidR="00CF6EAA" w:rsidRPr="006D0550" w:rsidRDefault="00CF6EAA" w:rsidP="00546532">
            <w:pPr>
              <w:rPr>
                <w:rFonts w:ascii="Times New Roman" w:eastAsia="TimesNewRomanPS-ItalicMT" w:hAnsi="Times New Roman" w:cs="Times New Roman"/>
                <w:iCs/>
                <w:lang w:val="sr-Cyrl-CS"/>
              </w:rPr>
            </w:pPr>
            <w:r w:rsidRPr="006D0550">
              <w:rPr>
                <w:rFonts w:ascii="Times New Roman" w:eastAsia="TimesNewRomanPS-ItalicMT" w:hAnsi="Times New Roman" w:cs="Times New Roman"/>
                <w:iCs/>
                <w:lang w:val="sr-Cyrl-CS"/>
              </w:rPr>
              <w:t>Срби у Хабзбуршкој монархији</w:t>
            </w:r>
          </w:p>
          <w:p w:rsidR="00CF6EAA" w:rsidRPr="006D0550" w:rsidRDefault="00CF6EAA" w:rsidP="00546532">
            <w:pPr>
              <w:rPr>
                <w:rFonts w:ascii="Times New Roman" w:hAnsi="Times New Roman" w:cs="Times New Roman"/>
                <w:b/>
                <w:lang w:val="ru-RU"/>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Босна и Херцеговина под аустроугарском влашћу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Срби  у Османском царству</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eastAsia="TimesNewRomanPS-ItalicMT" w:hAnsi="Times New Roman" w:cs="Times New Roman"/>
                <w:iCs/>
                <w:lang w:val="ru-RU"/>
              </w:rPr>
            </w:pPr>
            <w:r w:rsidRPr="006D0550">
              <w:rPr>
                <w:rFonts w:ascii="Times New Roman" w:eastAsia="TimesNewRomanPS-ItalicMT" w:hAnsi="Times New Roman" w:cs="Times New Roman"/>
                <w:iCs/>
                <w:lang w:val="ru-RU"/>
              </w:rPr>
              <w:t>Балкански ратови</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144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Наративна,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дијалошка, илустративна, текстуална,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филм,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кратке писмене провере</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петнаестоминутне вежбе</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писана провера</w:t>
            </w:r>
          </w:p>
        </w:tc>
        <w:tc>
          <w:tcPr>
            <w:tcW w:w="3204" w:type="dxa"/>
            <w:gridSpan w:val="2"/>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-Зна да покаже, уз помоћ наставника, Србију из 1878. године и уз помоћ легенде, уме да именује суседне државе Србије после 1878. 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када је био Берлински конгрес и у чему је његов значај за Србију (стицање независности и територијално </w:t>
            </w:r>
            <w:r w:rsidRPr="006D0550">
              <w:rPr>
                <w:rFonts w:ascii="Times New Roman" w:hAnsi="Times New Roman" w:cs="Times New Roman"/>
                <w:lang w:val="ru-RU"/>
              </w:rPr>
              <w:lastRenderedPageBreak/>
              <w:t>проширење)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објасни шта је то политичка странка и устав</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повеже Николу Пашића са Радикалном странком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шта је монархија и зна да је Србија била монархија (кнежевина и краљевина)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ко је Александар Обреновић и клада је владао Србијом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примени појмове устав и намесник на доба владавине Александра Обреновића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ко су </w:t>
            </w:r>
            <w:r w:rsidRPr="006D0550">
              <w:rPr>
                <w:rFonts w:ascii="Times New Roman" w:hAnsi="Times New Roman" w:cs="Times New Roman"/>
                <w:lang w:val="ru-RU"/>
              </w:rPr>
              <w:t xml:space="preserve">краљ Петар </w:t>
            </w:r>
            <w:r w:rsidRPr="006D0550">
              <w:rPr>
                <w:rFonts w:ascii="Times New Roman" w:hAnsi="Times New Roman" w:cs="Times New Roman"/>
              </w:rPr>
              <w:t>I</w:t>
            </w:r>
            <w:r w:rsidRPr="006D0550">
              <w:rPr>
                <w:rFonts w:ascii="Times New Roman" w:hAnsi="Times New Roman" w:cs="Times New Roman"/>
                <w:lang w:val="sr-Cyrl-CS"/>
              </w:rPr>
              <w:t xml:space="preserve"> и престолонаследник Александар Карађорђевић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када су били Мајски преврат, Анексиона криза и Царински рат и због чега су наведени догађаји значајни, уз помоћ наставника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Препознаје и зна дефиницију појма парламентарне демократије (подела власти на законодавну, извршну и судску)</w:t>
            </w:r>
            <w:r w:rsidRPr="006D0550">
              <w:rPr>
                <w:rFonts w:ascii="Times New Roman" w:hAnsi="Times New Roman" w:cs="Times New Roman"/>
                <w:lang w:val="ru-RU"/>
              </w:rPr>
              <w:t>,</w:t>
            </w:r>
            <w:r w:rsidRPr="006D0550">
              <w:rPr>
                <w:rFonts w:ascii="Times New Roman" w:hAnsi="Times New Roman" w:cs="Times New Roman"/>
                <w:lang w:val="sr-Cyrl-CS"/>
              </w:rPr>
              <w:t xml:space="preserve"> дипломатије и </w:t>
            </w:r>
            <w:r w:rsidRPr="006D0550">
              <w:rPr>
                <w:rFonts w:ascii="Times New Roman" w:hAnsi="Times New Roman" w:cs="Times New Roman"/>
                <w:lang w:val="sr-Cyrl-CS"/>
              </w:rPr>
              <w:lastRenderedPageBreak/>
              <w:t>међународних односа на примеру међународних криза везаних за Балкан (Балкански ратови и Анексиона криза)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је Црна Гора постала независна и да, уз помоћ наставника, на карти покаже Црну Гору, пре и после Берлинског конгреса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је Црна Гора постала краљевина (1910) и ко је био њен први краљ из династије</w:t>
            </w:r>
            <w:r w:rsidRPr="006D0550">
              <w:rPr>
                <w:rFonts w:ascii="Times New Roman" w:hAnsi="Times New Roman" w:cs="Times New Roman"/>
                <w:bCs/>
                <w:lang w:val="sr-Cyrl-CS"/>
              </w:rPr>
              <w:t>Петровић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значење појмова: покатоличавање, унијаћење, развојачење Војне крајине, нација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на карти, уз помоћ наставника, да покаже простор Војне крајине, Јужне Угарске, Фрушку Гору, Сремске Карловце, Нови Сад, Далмацију...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наведе главне карактеристике положаја Срба у Хабзбуршкој монархији (развојачена Војна крајина, без привилегија, укида се ћирилица, денационализација, јак притисак Римокатоличке </w:t>
            </w:r>
            <w:r w:rsidRPr="006D0550">
              <w:rPr>
                <w:rFonts w:ascii="Times New Roman" w:hAnsi="Times New Roman" w:cs="Times New Roman"/>
                <w:lang w:val="sr-Cyrl-CS"/>
              </w:rPr>
              <w:lastRenderedPageBreak/>
              <w:t>цркве, Хрвата на хрватизацији и Мађара на мађаризацији Срба...)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је Светозар Милетић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објасни појам анексије и када је била анексија БиХ од стране А-У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Алекса Шантић, Јован Дучић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-Самостално показује на карти где се налазе Босна и Херцеговина,а уз помоћ наставника: Сарајево, Мостар и Бања Лука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главне карактеристике положаја Срба у БиХ под управом Бењамина Калаја (стварање Бошњака, укидање ћирилице, српске историје, уместо правог инсистирање на политичком Бошњачком народу)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репродукује објашњење појмова: Стара Србија (Рашка област, Косово и Метохија, северна Македонија) и исламизација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уз, помоћ наставника, да </w:t>
            </w:r>
            <w:r w:rsidRPr="006D0550">
              <w:rPr>
                <w:rFonts w:ascii="Times New Roman" w:hAnsi="Times New Roman" w:cs="Times New Roman"/>
                <w:lang w:val="sr-Cyrl-CS"/>
              </w:rPr>
              <w:lastRenderedPageBreak/>
              <w:t>покаже Стару Србију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наведе име државе која је влдала Старом Србијом на основу историјске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именује најзначајније битке балканских ратова (Кумановска, Битољска, Брегалничка),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ихпокаже на карти, уз помоћ наставника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су се одиграле ове битке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је створен Балкански савез (1912) и ко у њега улази: (Србија, Црна Гора, Грчка, Бугарска)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када су били Први (1912/1913) и Други (1913) балкански рат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наведе узрок оба балканска рата, уз помоћ наставника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наведе кључне последице (Србија добија Вардарску Македонију, заједничка граница са Црном Гором; стварање Албаније под притиском великих сила) уз </w:t>
            </w:r>
            <w:r w:rsidRPr="006D0550">
              <w:rPr>
                <w:rFonts w:ascii="Times New Roman" w:hAnsi="Times New Roman" w:cs="Times New Roman"/>
                <w:lang w:val="sr-Cyrl-CS"/>
              </w:rPr>
              <w:lastRenderedPageBreak/>
              <w:t>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уз помоћ наставника, да на карти покаже границе балканских држава пре и после Балканских ратова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прочита једноставне информације из табела (које је прикупила Карнегијева фондација са српске, бугарске и грчке стране о нац</w:t>
            </w:r>
            <w:r w:rsidRPr="006D0550">
              <w:rPr>
                <w:rFonts w:ascii="Times New Roman" w:hAnsi="Times New Roman" w:cs="Times New Roman"/>
                <w:lang w:val="ru-RU"/>
              </w:rPr>
              <w:t>.</w:t>
            </w:r>
            <w:r w:rsidRPr="006D0550">
              <w:rPr>
                <w:rFonts w:ascii="Times New Roman" w:hAnsi="Times New Roman" w:cs="Times New Roman"/>
                <w:lang w:val="sr-Cyrl-CS"/>
              </w:rPr>
              <w:t xml:space="preserve"> саставу територије Македоније)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ко је Александар I Карађорђевић и зашто је значајан</w:t>
            </w:r>
          </w:p>
          <w:p w:rsidR="00CF6EAA" w:rsidRPr="006D0550" w:rsidRDefault="00CF6EAA" w:rsidP="00546532">
            <w:pPr>
              <w:rPr>
                <w:rFonts w:ascii="Times New Roman" w:hAnsi="Times New Roman" w:cs="Times New Roman"/>
                <w:lang w:val="ru-RU"/>
              </w:rPr>
            </w:pPr>
          </w:p>
        </w:tc>
        <w:tc>
          <w:tcPr>
            <w:tcW w:w="3261" w:type="dxa"/>
            <w:gridSpan w:val="2"/>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-Зна самостално да покаже на карти Србију из 1878. године, а уз помоћ наставника, да упореди Србију пре и после Берлинског конгреса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прве странке у Србији и ко су биле њихове вође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ко је владао Србијом у </w:t>
            </w:r>
            <w:r w:rsidRPr="006D0550">
              <w:rPr>
                <w:rFonts w:ascii="Times New Roman" w:hAnsi="Times New Roman" w:cs="Times New Roman"/>
                <w:lang w:val="ru-RU"/>
              </w:rPr>
              <w:lastRenderedPageBreak/>
              <w:t>овом периоду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устав из 1888. године и зашто је значајан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-Уз помоћ наставника, уме да опише спољнополитички положај Србије након Берлинског конгреса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објасни узрок, ток и последице Мајског преврата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Никола Пашић,  Драгутин Димитријевић Апис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је постојао Устав из 1901. године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Димитрије Туцовић, Јован Цвијић, Надежда Петровић, Михајло Пупин, Јован Скерлић, Љуба Давидовић и Љуба Стојановић (локална ист-наш први академик)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објасни узрок, ток и последице Мајског преврата, Анексионе кризе и Царинског рата;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објасни израз парламентарна демократија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-Уз сугестије наставника зна да </w:t>
            </w:r>
            <w:r w:rsidRPr="006D0550">
              <w:rPr>
                <w:rFonts w:ascii="Times New Roman" w:hAnsi="Times New Roman" w:cs="Times New Roman"/>
                <w:lang w:val="sr-Cyrl-CS"/>
              </w:rPr>
              <w:lastRenderedPageBreak/>
              <w:t>исприча о владавини Петра I до Првог св. 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шта је Црна рука - пример тајне организације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опише улогу Црне руке у реализацији Мајског преврата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годину оснивања Универзитета (1905) или име владара у чије време је основан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Израђује уз помоћ наставника, кратко предавање, ППТ, пано, о српским владарима  друге половине XIX и почетка XX века, научницима, сликарима, политичарима, писцима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Уме да повеже владара и догађаје везане за његову владавину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-Зна ко су Данило и Никола </w:t>
            </w:r>
            <w:r w:rsidRPr="006D0550">
              <w:rPr>
                <w:rFonts w:ascii="Times New Roman" w:hAnsi="Times New Roman" w:cs="Times New Roman"/>
              </w:rPr>
              <w:t>I</w:t>
            </w:r>
            <w:r w:rsidRPr="006D0550">
              <w:rPr>
                <w:rFonts w:ascii="Times New Roman" w:hAnsi="Times New Roman" w:cs="Times New Roman"/>
                <w:lang w:val="ru-RU"/>
              </w:rPr>
              <w:t xml:space="preserve"> Петровић</w:t>
            </w:r>
            <w:r w:rsidRPr="006D0550">
              <w:rPr>
                <w:rFonts w:ascii="Times New Roman" w:hAnsi="Times New Roman" w:cs="Times New Roman"/>
                <w:lang w:val="sr-Cyrl-CS"/>
              </w:rPr>
              <w:t xml:space="preserve"> Никола,кнез (1860-1910), краљ (1910-1918)</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опише учешће Црне Горе у Великој источној кризи и односе између Србије и Црне Горе у овом периоду (Зорка-Петар I, химна «Онамо-намо»...)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-На карти самостално показује </w:t>
            </w:r>
            <w:r w:rsidRPr="006D0550">
              <w:rPr>
                <w:rFonts w:ascii="Times New Roman" w:hAnsi="Times New Roman" w:cs="Times New Roman"/>
                <w:lang w:val="ru-RU"/>
              </w:rPr>
              <w:lastRenderedPageBreak/>
              <w:t>проширења Црне Горе у  XIX веку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-Зна да опише у главним цртама владавину Николе </w:t>
            </w:r>
            <w:r w:rsidRPr="006D0550">
              <w:rPr>
                <w:rFonts w:ascii="Times New Roman" w:hAnsi="Times New Roman" w:cs="Times New Roman"/>
              </w:rPr>
              <w:t>I</w:t>
            </w:r>
            <w:r w:rsidRPr="006D0550">
              <w:rPr>
                <w:rFonts w:ascii="Times New Roman" w:hAnsi="Times New Roman" w:cs="Times New Roman"/>
                <w:lang w:val="sr-Cyrl-CS"/>
              </w:rPr>
              <w:t>Петровића (време владавине, савез са Србијом, таст Европе, химна, устав, краљ)</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lang w:val="sr-Cyrl-CS"/>
              </w:rPr>
              <w:t xml:space="preserve">-Зна да, уз помоћ наставника, опише положај Срба у Аустро-Угарској у </w:t>
            </w:r>
            <w:r w:rsidRPr="006D0550">
              <w:rPr>
                <w:rFonts w:ascii="Times New Roman" w:hAnsi="Times New Roman" w:cs="Times New Roman"/>
                <w:bCs/>
                <w:lang w:val="ru-RU"/>
              </w:rPr>
              <w:t>другој половини XIX и почетком XX века (национални, верски-СПЦ, политички, социјални, културни)-домаћи, вежба</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-Зна да наведе начине на које се Срби боре против денационализације (оснивање партија, Матица српска, Гимназије, СПЦ...)</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на карти, самостално, да покаже простор Војне крајине, Јужне Угарске, Фрушку Гору, Сремске Карловце, Нови Сад, Далмацију...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разграничи појам политичког и правог народа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је Јаша Томић</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lang w:val="sr-Cyrl-CS"/>
              </w:rPr>
              <w:t xml:space="preserve">-Зна да разграничи појам политичког и правог народа - на </w:t>
            </w:r>
            <w:r w:rsidRPr="006D0550">
              <w:rPr>
                <w:rFonts w:ascii="Times New Roman" w:hAnsi="Times New Roman" w:cs="Times New Roman"/>
                <w:lang w:val="sr-Cyrl-CS"/>
              </w:rPr>
              <w:lastRenderedPageBreak/>
              <w:t xml:space="preserve">примерима политике Мађара и Хрвата у </w:t>
            </w:r>
            <w:r w:rsidRPr="006D0550">
              <w:rPr>
                <w:rFonts w:ascii="Times New Roman" w:hAnsi="Times New Roman" w:cs="Times New Roman"/>
                <w:bCs/>
                <w:lang w:val="ru-RU"/>
              </w:rPr>
              <w:t>2/2 XIX</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 Аустро-Угарска-1867, Хрватско-Угарска нагодба - 1873.)</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 Зна да објасни значај појединих начина којима се Срби боре против денационализације (оснивање партија, Матица српска, Гимназије, СПЦ...)</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-Самостално на карти показује наведене одреднице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-Описује узроке окупације БиХ на Берлинском конгресу и Анексије БиХ 1908</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управу Бењамина Калаја у БиХ са акцентом на денационализацији БиХ (досељавање мултиетничког становништва, стварању Бошњачке нације, поништавања Срба, ћирилице, српске историје, упоређује његов став према Србима док је био аташе у Србији и сада када је администратор у БиХ...)</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 Зна кључне податке о организацији Млада Босна </w:t>
            </w:r>
            <w:r w:rsidRPr="006D0550">
              <w:rPr>
                <w:rFonts w:ascii="Times New Roman" w:hAnsi="Times New Roman" w:cs="Times New Roman"/>
                <w:lang w:val="sr-Cyrl-CS"/>
              </w:rPr>
              <w:lastRenderedPageBreak/>
              <w:t>(пример тајне организације)</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lang w:val="sr-Cyrl-CS"/>
              </w:rPr>
              <w:t xml:space="preserve">-Уме да опише положај Срба у овој Османском царству у  </w:t>
            </w:r>
            <w:r w:rsidRPr="006D0550">
              <w:rPr>
                <w:rFonts w:ascii="Times New Roman" w:hAnsi="Times New Roman" w:cs="Times New Roman"/>
                <w:bCs/>
                <w:lang w:val="ru-RU"/>
              </w:rPr>
              <w:t>2/2 XIX и почетком XX века (национални, верски, политички, социјални, културни)</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 На примеру дипломатског извештаја Милана Ракића, препознаје о ком подручју је реч и зна ко је Милан Ракић</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 xml:space="preserve">-Зна самостално да покаже Стару Србију </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lang w:val="sr-Cyrl-CS"/>
              </w:rPr>
              <w:t>- Зна да опише положај СПЦ (значај Призренске богословије) у Османском царству</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bCs/>
                <w:lang w:val="ru-RU"/>
              </w:rPr>
              <w:t>-Зна на карти да покаже Призрен и Пећ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уз помоћ наставника, да исприча узроке, ток и последице Балканских ратова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самостално да покаже наведене битке Балканских ратова и Скадар, као и границе балканских држава пре и после ових ратова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Уме уз помоћ наставника да </w:t>
            </w:r>
            <w:r w:rsidRPr="006D0550">
              <w:rPr>
                <w:rFonts w:ascii="Times New Roman" w:hAnsi="Times New Roman" w:cs="Times New Roman"/>
                <w:lang w:val="sr-Cyrl-CS"/>
              </w:rPr>
              <w:lastRenderedPageBreak/>
              <w:t>попуни упоредну табелу Првог и Другог балканског рата (време, битке, узрок, последице; учесници)-рад на часу или домаћи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уочи нелогичности и извуче закључке историјских извора (из наведених табела о демографској структури Македоније) и уме да у наведеним табелама уочи пристрасност и да је повеже са садашњим стањем у Македонији</w:t>
            </w:r>
          </w:p>
        </w:tc>
        <w:tc>
          <w:tcPr>
            <w:tcW w:w="3435" w:type="dxa"/>
            <w:gridSpan w:val="2"/>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-Зна самостално да покаже на карти Србију пре и после Берлинског конгреса и да опише њено тероторијално проширење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уз помоћ наставника,  да упореди прве странке створене у Србији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-Уме самостално да опише спољно политички положај </w:t>
            </w:r>
            <w:r w:rsidRPr="006D0550">
              <w:rPr>
                <w:rFonts w:ascii="Times New Roman" w:hAnsi="Times New Roman" w:cs="Times New Roman"/>
                <w:lang w:val="ru-RU"/>
              </w:rPr>
              <w:lastRenderedPageBreak/>
              <w:t>Србије после Берлинског конгреса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самостално, да опише владавину Александра Обреновића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самостално да опише владавину Петра I</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примени појам парламентарне демократије на период владавине </w:t>
            </w:r>
            <w:r w:rsidRPr="006D0550">
              <w:rPr>
                <w:rFonts w:ascii="Times New Roman" w:hAnsi="Times New Roman" w:cs="Times New Roman"/>
                <w:lang w:val="ru-RU"/>
              </w:rPr>
              <w:t xml:space="preserve">Петра </w:t>
            </w:r>
            <w:r w:rsidRPr="006D0550">
              <w:rPr>
                <w:rFonts w:ascii="Times New Roman" w:hAnsi="Times New Roman" w:cs="Times New Roman"/>
              </w:rPr>
              <w:t>I</w:t>
            </w:r>
            <w:r w:rsidRPr="006D0550">
              <w:rPr>
                <w:rFonts w:ascii="Times New Roman" w:hAnsi="Times New Roman" w:cs="Times New Roman"/>
                <w:lang w:val="sr-Cyrl-CS"/>
              </w:rPr>
              <w:t xml:space="preserve"> до Балканских ратова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-Критички анализира односе Србије и Аустро-Угарске од 1878 до 1914. и повезује Берлински конгрес-Тајну конвенцију-Царински рат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објасни значај оснивања Универзитета у Србији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-Израђује самостално кратко предавање, пано, ППТ (уз сугестије наставника, где може да нађе литературу) о српским владарима  2/2 XIX и почетка XX века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самостално, целовито уз показивање на карти да опише Црну Гору у време Николе </w:t>
            </w:r>
            <w:r w:rsidRPr="006D0550">
              <w:rPr>
                <w:rFonts w:ascii="Times New Roman" w:hAnsi="Times New Roman" w:cs="Times New Roman"/>
              </w:rPr>
              <w:t>I</w:t>
            </w:r>
            <w:r w:rsidRPr="006D0550">
              <w:rPr>
                <w:rFonts w:ascii="Times New Roman" w:hAnsi="Times New Roman" w:cs="Times New Roman"/>
                <w:lang w:val="sr-Cyrl-CS"/>
              </w:rPr>
              <w:t>Петровића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када је Црна Гора постала уставна (1905) и какав је по свом карактеру био тај устав</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 примеру савремених Црногораца, Бошњака, Југословена...  разграничава појам политичког и правог народа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Самостално, са критичким освртом, на прошлост Срба у Хабзбуршкој монархији: објашњава процес асимилације Срба, узрок, ток и последице, факторе, који на то утичу и оне који то спречавају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Самостално анализира и упоређује положај Срба ван Србије у овом периоду (национални, верски,социјални, политички положај...) </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-Уочава и објашњава развој културних институција као превенцију асимилације једног народа и повезује са стањем у култури данас у нашој држави (употреба ћирилице, утицај СПЦ, језик у медијима и у колоквијалном говору)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-Препознаје елементе А-У ског управљања у БиХ са краја XIX </w:t>
            </w:r>
            <w:r w:rsidRPr="006D0550">
              <w:rPr>
                <w:rFonts w:ascii="Times New Roman" w:hAnsi="Times New Roman" w:cs="Times New Roman"/>
                <w:lang w:val="sr-Cyrl-CS"/>
              </w:rPr>
              <w:lastRenderedPageBreak/>
              <w:t>века са савременом ситуацијом у БиХ (стварање Бошњака, покушаји стварања мултиетничког друштва, историје, међународна управа, форсирање католичанства и ислама-разлика, латинице у односу на ћирилицу...)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Самостално повезује и описује процес ширења А-У на Балкану са окупацијом БиХ, денационализаторском политиком управе Бењамина Калаја, као и Анексију БиХ, Царински рат са Србијом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Препознаје, уочава и повезује процес ширења Шиптара на Косову, као национални план, који се од Берлинског конгреса, уз помоћ великих сила, остварује и данас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Cs/>
                <w:lang w:val="ru-RU"/>
              </w:rPr>
              <w:t>- На примеру дипломатског извештаја Милана Ракића , уочава о којим појавама се ради и повезује их са извештајима са КиМ у последњих 20-ак година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-Самостално и целовито описује Балканске ратове ( уз податке о Младотурској револуцији, слабљење Османског царства, продор Русије и Аустро-Угарске </w:t>
            </w:r>
            <w:r w:rsidRPr="006D0550">
              <w:rPr>
                <w:rFonts w:ascii="Times New Roman" w:hAnsi="Times New Roman" w:cs="Times New Roman"/>
                <w:lang w:val="sr-Cyrl-CS"/>
              </w:rPr>
              <w:lastRenderedPageBreak/>
              <w:t>на Бакан, интереси балканских држава...)-уз приказивање на карти тока и интересних сфера у балканским ратовима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самостално да попуни упоредну табелу Првог и Другог балканског рата (време, битке, узрок, последице; учесници)-рад на часу или домаћи-- --Критички се изражава о подацима изнетим у наведеним табелама демографске структуре Македоније</w:t>
            </w: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tc>
      </w:tr>
      <w:tr w:rsidR="00CF6EAA" w:rsidRPr="006D0550" w:rsidTr="00546532">
        <w:trPr>
          <w:trHeight w:val="145"/>
        </w:trPr>
        <w:tc>
          <w:tcPr>
            <w:tcW w:w="2268" w:type="dxa"/>
            <w:shd w:val="clear" w:color="auto" w:fill="FBD4B4"/>
            <w:vAlign w:val="center"/>
          </w:tcPr>
          <w:p w:rsidR="00CF6EAA" w:rsidRPr="006D0550" w:rsidRDefault="00CF6EAA" w:rsidP="00546532">
            <w:pPr>
              <w:rPr>
                <w:rFonts w:ascii="Times New Roman" w:hAnsi="Times New Roman" w:cs="Times New Roman"/>
                <w:b/>
                <w:bCs/>
                <w:lang w:val="ru-RU"/>
              </w:rPr>
            </w:pPr>
            <w:r w:rsidRPr="006D0550">
              <w:rPr>
                <w:rFonts w:ascii="Times New Roman" w:hAnsi="Times New Roman" w:cs="Times New Roman"/>
                <w:b/>
                <w:bCs/>
                <w:lang w:val="sr-Cyrl-CS"/>
              </w:rPr>
              <w:lastRenderedPageBreak/>
              <w:t>Први светски рат и револуције у Русији и Европи</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Свет у Великом рату</w:t>
            </w:r>
          </w:p>
          <w:p w:rsidR="00CF6EAA" w:rsidRPr="006D0550" w:rsidRDefault="00CF6EAA" w:rsidP="00546532">
            <w:pPr>
              <w:jc w:val="center"/>
              <w:rPr>
                <w:rFonts w:ascii="Times New Roman" w:eastAsia="TimesNewRomanPS-ItalicMT" w:hAnsi="Times New Roman" w:cs="Times New Roman"/>
                <w:iCs/>
                <w:lang w:val="ru-RU"/>
              </w:rPr>
            </w:pPr>
            <w:r w:rsidRPr="006D0550">
              <w:rPr>
                <w:rFonts w:ascii="Times New Roman" w:eastAsia="TimesNewRomanPS-ItalicMT" w:hAnsi="Times New Roman" w:cs="Times New Roman"/>
                <w:iCs/>
                <w:lang w:val="ru-RU"/>
              </w:rPr>
              <w:t>Човек у рату-лично и колективно искуство</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Револуције у Русији и Европи</w:t>
            </w:r>
          </w:p>
          <w:p w:rsidR="00CF6EAA" w:rsidRPr="006D0550" w:rsidRDefault="00CF6EAA" w:rsidP="00546532">
            <w:pPr>
              <w:rPr>
                <w:rFonts w:ascii="Times New Roman" w:hAnsi="Times New Roman" w:cs="Times New Roman"/>
                <w:b/>
                <w:bCs/>
              </w:rPr>
            </w:pPr>
          </w:p>
          <w:p w:rsidR="00CF6EAA" w:rsidRPr="006D0550" w:rsidRDefault="00CF6EAA" w:rsidP="00546532">
            <w:pPr>
              <w:rPr>
                <w:rFonts w:ascii="Times New Roman" w:hAnsi="Times New Roman" w:cs="Times New Roman"/>
                <w:b/>
              </w:rPr>
            </w:pPr>
          </w:p>
        </w:tc>
        <w:tc>
          <w:tcPr>
            <w:tcW w:w="144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Наративна,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дијалошка, илустративна, текстуална,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демонстративна,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филм,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 облик, 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-подстицање саморегулис</w:t>
            </w:r>
            <w:r w:rsidRPr="006D0550">
              <w:rPr>
                <w:rFonts w:ascii="Times New Roman" w:hAnsi="Times New Roman" w:cs="Times New Roman"/>
                <w:lang w:val="sr-Cyrl-CS"/>
              </w:rPr>
              <w:lastRenderedPageBreak/>
              <w:t>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кратке писмене провере</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петнаестоминутне вежбе</w:t>
            </w:r>
          </w:p>
        </w:tc>
        <w:tc>
          <w:tcPr>
            <w:tcW w:w="3204"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да наведе узрок (борба за колоније)  и повод (убиство Франца Фердинанда 28. јуна 1914. у Сарајеву) Првог светског рата , као  и његово време трајања (1914 -1918)</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имена војно-политичких савеза (Централне силе и Антанта) и њихове чланице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именује фронтове и уз помоћ наставника их покаже на карти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именује нова оружја, која су се појавила (тенк, авион, бојни отров, </w:t>
            </w:r>
            <w:r w:rsidRPr="006D0550">
              <w:rPr>
                <w:rFonts w:ascii="Times New Roman" w:hAnsi="Times New Roman" w:cs="Times New Roman"/>
                <w:lang w:val="sr-Cyrl-CS"/>
              </w:rPr>
              <w:lastRenderedPageBreak/>
              <w:t>подморница)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наведе ко је победник, а ко губитник   Првог св. рата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се Први св. рат завршиоПариским мировним уговором (Версајски мир) и зна да је на политику Европе велики утицај извршио председник САД Вудро Вилсон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Франц Јозеф, Гаврило Принцип</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прочита информације са мапе ума  Први светски рат, коју је дао наставник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Изражава свој став (бар један) о Првом светском рату (процењује узроке и последице; праведност-неправедност; жртве; живот  током 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када је била Октобарска револуција и кључну последицу по ситуацију у Европи у Првом св. рату (Русија постаје социјалистичка република и излази из Првог светског рата, спровођење аграрне реформе)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Зна да наведе дефиницију грађанског рата и објасни појам диктатуре пролетеријата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ко су бољшевици и шта значи диктатура пролетеријата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именује вођу револуције- Владимира Иљича Лењина</w:t>
            </w:r>
          </w:p>
          <w:p w:rsidR="00CF6EAA" w:rsidRPr="006D0550" w:rsidRDefault="00CF6EAA" w:rsidP="00546532">
            <w:pPr>
              <w:rPr>
                <w:rFonts w:ascii="Times New Roman" w:hAnsi="Times New Roman" w:cs="Times New Roman"/>
                <w:lang w:val="sr-Cyrl-CS"/>
              </w:rPr>
            </w:pPr>
          </w:p>
        </w:tc>
        <w:tc>
          <w:tcPr>
            <w:tcW w:w="3261"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-Разликује узрок и повод као појмове и узрок и повод Првог светског 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-Именује велике силе и дефинише њихове интересе у Првом св. рату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именује најважније битке Првог св.рата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издвоји прекретнице у рату и зна зашто су ти догађаји тако окарактерисани (прелазак Италије на страну Антанте, излазак Русије из рата; улазак САД у рат (1917))</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самостално на карти Европе покаже фронтове у </w:t>
            </w:r>
            <w:r w:rsidRPr="006D0550">
              <w:rPr>
                <w:rFonts w:ascii="Times New Roman" w:hAnsi="Times New Roman" w:cs="Times New Roman"/>
                <w:lang w:val="sr-Cyrl-CS"/>
              </w:rPr>
              <w:lastRenderedPageBreak/>
              <w:t>Првом светском рату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повезује податке из мапе ума Први светски рат, коју је дао наставник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уз помоћ наставника, последице Првог св. 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опише ток рата-кључне битке (кад су биле, њихов значај): Марна, Галипоље, Сома, Верден, Јитланд,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Уме да покаже на карти фронтове и битке и упореди их по њиховом геостратешком значају, уз помоћ наставника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самостално да опише последице Првог св.рата  и да их покаже на карти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уз помоћ наставника, да уради мапу ума за Први св.рат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да дефинише угао гледања једног и другог савеза на рат, као и то какве је последице рат имао и на једне и на друге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-Процењује зашто неко из рата извлачи корист и ко је то ко </w:t>
            </w:r>
            <w:r w:rsidRPr="006D0550">
              <w:rPr>
                <w:rFonts w:ascii="Times New Roman" w:hAnsi="Times New Roman" w:cs="Times New Roman"/>
                <w:lang w:val="sr-Cyrl-CS"/>
              </w:rPr>
              <w:lastRenderedPageBreak/>
              <w:t xml:space="preserve">највише страда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процени  интересе појединих друштвених група, народа, држава и изрази своје мишљење о тим интересима...-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објасни, уз помоћ наставника узроке, ток и последице Фебруарске и Октобарске револуције у Русији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је: цар Николај II Романов</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да процени и образложи зашто је грађански рат најпогубнији за државу у којој се одвија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како се зове Русија после Октобарске револуције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објасни самостално узроке, ток и последице Фебруарске и Октобарске револуције у Русији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шта је то лењинизам и да револуционарну власт после Октобарске револуције држе Совјети</w:t>
            </w:r>
          </w:p>
        </w:tc>
        <w:tc>
          <w:tcPr>
            <w:tcW w:w="3435"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ко су: Филип Петен, Франц Фердинанд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-Целовито објашњава Први светски рат (узрок, повод, ток, последице, хронолошким редом и течно) уз показивање на карти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упореди геостратешки положај Централних сила и Антанте на почетку, као и како се тај положај мењао током 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процени значај револуција у Русији са освртом на њену позицију у Европи током рата, као и паралелно са тим улазак и утицај САД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самостално да изради мапу </w:t>
            </w:r>
            <w:r w:rsidRPr="006D0550">
              <w:rPr>
                <w:rFonts w:ascii="Times New Roman" w:hAnsi="Times New Roman" w:cs="Times New Roman"/>
                <w:lang w:val="sr-Cyrl-CS"/>
              </w:rPr>
              <w:lastRenderedPageBreak/>
              <w:t>ума за Први светски рат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анализира табелу поражених земаља Првог св. рата и услова уговора који су им наметнути Версајском мировном конференцијом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наведе Брусиловљеву офанзиву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Процењује и даје мишљење о последицама рата на микро (лично људски доживљај) и макро (државном и међудржавном) нивоу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објасни на примеру Првог св.рата зашто је рат стање поништавања цивилизацијских вредности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-Процењује последице револуције у Русији  (за различите слојеве становништва), промену друштвеног поретка и утицај на друге земље током рата и касније; смисао убиства читаве породице Романових зарад револуционарних идеја; грађански рат, као најтежи облик сукоба-последице: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да анализира међународну позицију Русије  1918.године, уз помоћ наставника (Русија иступа </w:t>
            </w:r>
            <w:r w:rsidRPr="006D0550">
              <w:rPr>
                <w:rFonts w:ascii="Times New Roman" w:hAnsi="Times New Roman" w:cs="Times New Roman"/>
                <w:lang w:val="sr-Cyrl-CS"/>
              </w:rPr>
              <w:lastRenderedPageBreak/>
              <w:t>из рата 1917, не добија ратну одштету, губи део територије, становништва, диктатура пролетеријата, велике жртве, међународна интервенција)</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 xml:space="preserve">Србија и Црна Гора у Првом светском </w:t>
            </w:r>
            <w:r w:rsidRPr="006D0550">
              <w:rPr>
                <w:rFonts w:ascii="Times New Roman" w:hAnsi="Times New Roman" w:cs="Times New Roman"/>
                <w:b/>
                <w:lang w:val="sr-Cyrl-CS"/>
              </w:rPr>
              <w:lastRenderedPageBreak/>
              <w:t>рату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и Црна Гора у Првом светском рату 1914.</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Србија и Црна Гора у Првом светском рату 1915-1918.</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Искорак ка Југославији</w:t>
            </w:r>
          </w:p>
          <w:p w:rsidR="00CF6EAA" w:rsidRPr="006D0550" w:rsidRDefault="00CF6EAA" w:rsidP="00546532">
            <w:pPr>
              <w:rPr>
                <w:rFonts w:ascii="Times New Roman" w:hAnsi="Times New Roman" w:cs="Times New Roman"/>
              </w:rPr>
            </w:pPr>
          </w:p>
        </w:tc>
        <w:tc>
          <w:tcPr>
            <w:tcW w:w="180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Наративна,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дијалошка, </w:t>
            </w:r>
            <w:r w:rsidRPr="006D0550">
              <w:rPr>
                <w:rFonts w:ascii="Times New Roman" w:hAnsi="Times New Roman" w:cs="Times New Roman"/>
                <w:lang w:val="sr-Cyrl-CS"/>
              </w:rPr>
              <w:lastRenderedPageBreak/>
              <w:t>илустративна, текстуална, демонстративна,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кратке писмене провере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петнаестоминутне вежбе</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писана провера</w:t>
            </w:r>
          </w:p>
        </w:tc>
        <w:tc>
          <w:tcPr>
            <w:tcW w:w="288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-Зна ко су: Гаврило Принцип, Радомир Путник, Степа Степановић, Живојин </w:t>
            </w:r>
            <w:r w:rsidRPr="006D0550">
              <w:rPr>
                <w:rFonts w:ascii="Times New Roman" w:hAnsi="Times New Roman" w:cs="Times New Roman"/>
                <w:lang w:val="ru-RU"/>
              </w:rPr>
              <w:lastRenderedPageBreak/>
              <w:t xml:space="preserve">Мишић,  Никола Пашић, Петар </w:t>
            </w:r>
            <w:r w:rsidRPr="006D0550">
              <w:rPr>
                <w:rFonts w:ascii="Times New Roman" w:hAnsi="Times New Roman" w:cs="Times New Roman"/>
              </w:rPr>
              <w:t>I</w:t>
            </w:r>
            <w:r w:rsidRPr="006D0550">
              <w:rPr>
                <w:rFonts w:ascii="Times New Roman" w:hAnsi="Times New Roman" w:cs="Times New Roman"/>
                <w:lang w:val="ru-RU"/>
              </w:rPr>
              <w:t xml:space="preserve"> и Александар Карађорђевић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-Именује главне битке 1914: Церска и Колубарска и зна кључне податке о њима (ко се бори, када, значај, српске војсковође) и зна да их покаже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од када до када траје Први св. рат у Србији (1914-1918)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повеже улогу Србије са поводом за рат (атентат Г. Принципа на Ф. Фердинанда)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главни узрок и последице Првог св. рата за Србију (58,5% мушког ст. од 18-35г. и изгубљена укупно 1/3 становништва, пљачка, денационализација...)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-Именује српске главне војсковође, као и српске владаре у овом периоду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-Именује главне битке, токове рата 1915-1918.: повлачење преко Албаније, Кајмакчалан, пробој </w:t>
            </w:r>
            <w:r w:rsidRPr="006D0550">
              <w:rPr>
                <w:rFonts w:ascii="Times New Roman" w:hAnsi="Times New Roman" w:cs="Times New Roman"/>
                <w:lang w:val="sr-Cyrl-CS"/>
              </w:rPr>
              <w:lastRenderedPageBreak/>
              <w:t>Солунског фронта и ослобођење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шта је Плава гробница, кроз анализу песму М.Бојића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објасни појам окупација, епидемија, терор (злочини 1914-1918), избеглиштво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на карти, уз помоћ наставника, да покаже: Цер, Дрину, Солунски фронт, Кајмакчалан, прелазак преко Албаније, Крф и Видо, Солун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Препознаје о ком догађају је реч на основу ист. извора (Плава гробница, говор мајора Гавриловића, А-У-ски ултиматум Србији, изјава српских бораца  о свом преласку преко Албаније и њиховом повратку у Србију...)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-Изражава саосећање са српском војском (ДВД „Где цвета лимун жут“ и документарац „Србија у Првом светском рату“)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-Посета спомен бистама </w:t>
            </w:r>
            <w:r w:rsidRPr="006D0550">
              <w:rPr>
                <w:rFonts w:ascii="Times New Roman" w:hAnsi="Times New Roman" w:cs="Times New Roman"/>
                <w:lang w:val="sr-Cyrl-CS"/>
              </w:rPr>
              <w:lastRenderedPageBreak/>
              <w:t>јунака Првог св. рата- мајору Кости Тодоровићу и Душану Пурићу, легендарном команданту IV пешадијског пука „Стеван Немања“-лок.историја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датум стварања Краљевине Срба, Хрвата и Словенаца (1.12.1918.)</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именује декларације, којима је створена Краљевина СХС: Нишку, Крфску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 карти, уз помоћ наставника, показује границе Краљевине СХС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прочита информације из мапе ума Стварање Краљевине Срба, Хрвата и Словенаца, коју је израдио наставник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ко су Никола Пашић и Франо Супило</w:t>
            </w:r>
          </w:p>
        </w:tc>
        <w:tc>
          <w:tcPr>
            <w:tcW w:w="324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-Зна ко су: Оскар фон Поћорек, Август фон Мекензен, Милунка Савић, Драгутин Димитријевић </w:t>
            </w:r>
            <w:r w:rsidRPr="006D0550">
              <w:rPr>
                <w:rFonts w:ascii="Times New Roman" w:hAnsi="Times New Roman" w:cs="Times New Roman"/>
                <w:lang w:val="sr-Cyrl-CS"/>
              </w:rPr>
              <w:lastRenderedPageBreak/>
              <w:t>Апис, Надежда Петровић, Петар Бојовић,Арчибалд Рајс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Описује Церску и Колубарску битку (време, ток, последице, војсковође)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-Описује поступке Аустро-Угарске војске у окупираној Мачви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анализира податке о жртвама из обе битке, на обе стране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да анализира битке са геостратешког, демографског, националног и родољубивог становишта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када је била и у чему је значај Мојковачке битке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уз помоћ наставника, да опише у Топлички устанак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Описује поступке окупатора у Србији 1916-1918.</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пробој Солунског фронта и ослобођење Србије (правац, и време)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да уочи, издвоји и опише допринос Србије победи </w:t>
            </w:r>
            <w:r w:rsidRPr="006D0550">
              <w:rPr>
                <w:rFonts w:ascii="Times New Roman" w:hAnsi="Times New Roman" w:cs="Times New Roman"/>
                <w:lang w:val="sr-Cyrl-CS"/>
              </w:rPr>
              <w:lastRenderedPageBreak/>
              <w:t>Антанте у Првом св. рату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 карти самостално уме да покаже места великих битака (Цер, правце кретања војски у Колубарској бици,  Мојковачка битка, повлачење српске војске, Крф, Видо, Солун, Солунски фронт, Кајмакчалан, Битољ)</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 основу одломака из текстова ( Леди Изабеле Хатон, Моје успомене са Солунског фронта - С. Наслеђе 18, 45; „Тамо далеко“, Џон Рид  „Тајни сан сваког Србина“ С.наслеђе 18, 42/43 , Флора Сандерс „Српски војник“ из 1918, С. Наслеђе 18, 36/37, Милунка Савић, Солунци 1984.) уме да издвоји карактеристике српских војника, као и састав А-У-ске војске, коју су увелико чинили Словени, то јест уме да пронађе тражене податке у наведеним историјским изворима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-Зна да наведе бар два споменика из Првог св. рата: нпр Зејтинлик, на Кајмакчалану, Војводи Вуку, као и неки локални извор нпр: спомен плоче по селима и на нашој цркви  Св. Ђорђа, коју је </w:t>
            </w:r>
            <w:r w:rsidRPr="006D0550">
              <w:rPr>
                <w:rFonts w:ascii="Times New Roman" w:hAnsi="Times New Roman" w:cs="Times New Roman"/>
                <w:lang w:val="sr-Cyrl-CS"/>
              </w:rPr>
              <w:lastRenderedPageBreak/>
              <w:t>урадио Михаило Миловановић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да именује чиниоце југословенског уједињења (Српска влада, Југословенски одбор, Народно вијеће)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 Анте Трумбић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На карти, самостално, показује границе Краљевине СХС и опише њено међународно окружење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уз помоћ наставника да попуни празну мапу ума, са датим појмовима, које треба да повеже по хијерархији и структури лекције Стварање Краљевине СХС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упореди државни програм Илије Гарашанина „Начертаније“  са југословенским програмом</w:t>
            </w:r>
          </w:p>
        </w:tc>
        <w:tc>
          <w:tcPr>
            <w:tcW w:w="34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Зна ко је Франц Фердинанд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да да свој аргументован суд </w:t>
            </w:r>
            <w:r w:rsidRPr="006D0550">
              <w:rPr>
                <w:rFonts w:ascii="Times New Roman" w:hAnsi="Times New Roman" w:cs="Times New Roman"/>
                <w:lang w:val="sr-Cyrl-CS"/>
              </w:rPr>
              <w:lastRenderedPageBreak/>
              <w:t xml:space="preserve">о Сарајевском атентату, ултиматуму Аустро-Угарске, као и да пронађе сличности са данашњим условљавањима ЕУ према Србији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просуди у чему је  значај српских победа 1914, за положај сила Антанте, као и за Србију саму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повеже и објасни утицај великих сила и њихове интересе на војно-политичку ситуацију у Србији током 1914/1915 и 1915-1918. године (Италија, Русија, Енглеска, Француска, Аустро-Угарска, Бугарска)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ко су Франш Депере, Растко Петровић, мајор Д. Гавриловић, Коста Миловановић-Пећанац и његов значај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самостално, да опише у потпуности Топлички устанак</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-Процењује и износи свој суд о идеји о одбрани отаџбине, о томе колико су и на који начин разне структуре друштва учествовале у томе (краљ Петар</w:t>
            </w:r>
            <w:r w:rsidRPr="006D0550">
              <w:rPr>
                <w:rFonts w:ascii="Times New Roman" w:hAnsi="Times New Roman" w:cs="Times New Roman"/>
              </w:rPr>
              <w:t>I</w:t>
            </w:r>
            <w:r w:rsidRPr="006D0550">
              <w:rPr>
                <w:rFonts w:ascii="Times New Roman" w:hAnsi="Times New Roman" w:cs="Times New Roman"/>
                <w:lang w:val="sr-Cyrl-CS"/>
              </w:rPr>
              <w:t>, предстолонаследник Александар</w:t>
            </w:r>
            <w:r w:rsidRPr="006D0550">
              <w:rPr>
                <w:rFonts w:ascii="Times New Roman" w:hAnsi="Times New Roman" w:cs="Times New Roman"/>
                <w:lang w:val="ru-RU"/>
              </w:rPr>
              <w:t>, командни кадар…</w:t>
            </w:r>
            <w:r w:rsidRPr="006D0550">
              <w:rPr>
                <w:rFonts w:ascii="Times New Roman" w:hAnsi="Times New Roman" w:cs="Times New Roman"/>
                <w:lang w:val="sr-Cyrl-CS"/>
              </w:rPr>
              <w:t xml:space="preserve">, како се држава одужила борцима, моралу </w:t>
            </w:r>
            <w:r w:rsidRPr="006D0550">
              <w:rPr>
                <w:rFonts w:ascii="Times New Roman" w:hAnsi="Times New Roman" w:cs="Times New Roman"/>
                <w:lang w:val="sr-Cyrl-CS"/>
              </w:rPr>
              <w:lastRenderedPageBreak/>
              <w:t>војске у критичним тренуцима...)-за то користити следеће историјске текстове, делове из књиге А.Рајса „Чујте Срби“, песма Е. Ростана „Краљ-Петрова четири вола“, Р. Петровић „Дан шести“, С. Јаковљевић „Српска војска“, Д. Ћосић „Корени“ и „Време смрти“, Д.Поповић „Књига о Милутину“)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опише настанак и развој југословенске идеје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опише политичку позицију сваког од чиниоца уједињења, то јест њихове интересе по питању заједничке државе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изнесе лични аргументован став о два српска национална програма: Илије Гарашанина и југословенском програму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самостално да попуни празну мапу ума, са датим појмовима, које треба да повеже по хијерархији и структури лекције Стварање Краљевине СХС</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Свет између Првог и Другог светског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Прилике у свету после Великог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Економске, културне и друштвене прилике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Свет између демократије и тоталитаризма</w:t>
            </w:r>
          </w:p>
          <w:p w:rsidR="00CF6EAA" w:rsidRPr="006D0550" w:rsidRDefault="00CF6EAA" w:rsidP="00546532">
            <w:pPr>
              <w:rPr>
                <w:rFonts w:ascii="Times New Roman" w:hAnsi="Times New Roman" w:cs="Times New Roman"/>
                <w:lang w:val="ru-RU"/>
              </w:rPr>
            </w:pPr>
          </w:p>
        </w:tc>
        <w:tc>
          <w:tcPr>
            <w:tcW w:w="180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Наративна ,дијалошка, илустративна, текстуална, демонстративна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 xml:space="preserve">филм,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индивидуални,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кратке писмене провере</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петнаестоминутне вежбе</w:t>
            </w:r>
          </w:p>
        </w:tc>
        <w:tc>
          <w:tcPr>
            <w:tcW w:w="288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 Зна да се Први св. рат завршио Мировном конференцијом у Паризу 1919/1920  и зна кључне одлуке на њој(1919-1935)-: Немачка главни кривац за рат, нестала 4 царства </w:t>
            </w:r>
            <w:r w:rsidRPr="006D0550">
              <w:rPr>
                <w:rFonts w:ascii="Times New Roman" w:hAnsi="Times New Roman" w:cs="Times New Roman"/>
                <w:lang w:val="sr-Cyrl-CS"/>
              </w:rPr>
              <w:lastRenderedPageBreak/>
              <w:t>(Немачко, Османско, Аустро-Угарска, Руско), настанак нових држава (Балтичке републике, Краљевина СХС, Чехословачка), Русија (СССР) није добила ратну одштету, нама нису дали онолико колико смо се жртвовали и колико смо жртвовани; доминација великих сила; ствара се Друштво народа, ко су побеђени, а ко победници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пет карактеристика међуратног периода по сопственом избору  (поред предходно реченог могу бити још: развој САД и Јапана, Велика економска криза; фашизам; Коминтерна (Комунистичка интернационала) (1919-1943)</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на карти, уз помоћ наставника, да покаже главне промене у Европи после Првог св.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ко је Вудро Вилсон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је Френклин Делано </w:t>
            </w:r>
            <w:r w:rsidRPr="006D0550">
              <w:rPr>
                <w:rFonts w:ascii="Times New Roman" w:hAnsi="Times New Roman" w:cs="Times New Roman"/>
                <w:lang w:val="sr-Cyrl-CS"/>
              </w:rPr>
              <w:lastRenderedPageBreak/>
              <w:t>Рузвелт</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sr-Cyrl-CS"/>
              </w:rPr>
              <w:t xml:space="preserve">-Зна да објасни појмове: </w:t>
            </w:r>
            <w:r w:rsidRPr="006D0550">
              <w:rPr>
                <w:rFonts w:ascii="Times New Roman" w:hAnsi="Times New Roman" w:cs="Times New Roman"/>
                <w:lang w:val="ru-RU"/>
              </w:rPr>
              <w:t>Капиталистичка привреда; Социјалистичка привреда;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Економска криза (депресија, рецесија) и економски развој, уз 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су се у овом периоду развили: радио, телевизија, неми и звучни филм , индустрија масовне забаве, музија, медији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је Алберт Ајнштајн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(препоручити да погледају „Модерна времена“ и „ Велики диктатор“и уоче основне идеје и карактеристике овог доба)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именује и разликује: фашизам, нацизам, комунизам;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Уме да препозна и повеже државу и идеологију, која се у њој у овом периоду развија, као и тип државе која прати одређену идеологију: Фашизам (фашистичка) -Италија; </w:t>
            </w:r>
            <w:r w:rsidRPr="006D0550">
              <w:rPr>
                <w:rFonts w:ascii="Times New Roman" w:hAnsi="Times New Roman" w:cs="Times New Roman"/>
                <w:lang w:val="ru-RU"/>
              </w:rPr>
              <w:lastRenderedPageBreak/>
              <w:t xml:space="preserve">Нацизам (нацистичка)-Немачка; комунизам (социјалистичка-комунистичка) – СССР; милитаризам –Јапан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водеће људе наведених идеологија: Адолф Хитлер, Бенито Мусолини, Јосиф Висарионович Стаљин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-Повезује назив „Дуче“  уз Мусолинија, а Фирер уз Хитлера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основне карактеристике фашизма: националсоцијализам, антисемитизам, диктатура, уз помоћ наставника</w:t>
            </w:r>
          </w:p>
        </w:tc>
        <w:tc>
          <w:tcPr>
            <w:tcW w:w="324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 Уз помоћ наставника излаже Версајску мировну конференцију (када је била (1919-1920), ко одлучује, главне одлуке, последице, настанак Друштва народа, главне одлуке  уговора са </w:t>
            </w:r>
            <w:r w:rsidRPr="006D0550">
              <w:rPr>
                <w:rFonts w:ascii="Times New Roman" w:hAnsi="Times New Roman" w:cs="Times New Roman"/>
                <w:lang w:val="ru-RU"/>
              </w:rPr>
              <w:lastRenderedPageBreak/>
              <w:t>Немачком (1919)...)</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опише Друштво народа (узрок настанка, време настанка(1919)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-Самостално на карти показује промене у Европи после Првог св. рата, упоређује стање пре и после Првог св. рата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целовито да опише организацију Друштва народа (начин функционисања, ефикасност у решавању међународних проблема)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уз помоћ наставника, анализира 14 тачака Вудро Вилсона, као и уговоре са пораженим земљама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-Упоређује и извлачи закључке о Европи пре и после Првог светског рата на основу историјских карата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уз помоћ наставника, да објасни Велику економску кризу (узрок, време настанка и последице Велике економске кризе (1929-1933))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су у овом периоду настали проналасци- Алберта Ајнштајна-теорија </w:t>
            </w:r>
            <w:r w:rsidRPr="006D0550">
              <w:rPr>
                <w:rFonts w:ascii="Times New Roman" w:hAnsi="Times New Roman" w:cs="Times New Roman"/>
                <w:lang w:val="sr-Cyrl-CS"/>
              </w:rPr>
              <w:lastRenderedPageBreak/>
              <w:t>релативитета и 1928. пеницилин-Александра Флеминга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је и у чему је значај Томаса Мана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-Препорука: погледати филм ДВД XX век, Свет у међуратном периоду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-Уме, уз помоћ наставника, да протумачи шему Велике економске кризе и да на основу ње закључи о узроцима настанка и последицама (из Историје </w:t>
            </w:r>
            <w:r w:rsidRPr="006D0550">
              <w:rPr>
                <w:rFonts w:ascii="Times New Roman" w:hAnsi="Times New Roman" w:cs="Times New Roman"/>
              </w:rPr>
              <w:t>XX</w:t>
            </w:r>
            <w:r w:rsidRPr="006D0550">
              <w:rPr>
                <w:rFonts w:ascii="Times New Roman" w:hAnsi="Times New Roman" w:cs="Times New Roman"/>
                <w:lang w:val="ru-RU"/>
              </w:rPr>
              <w:t xml:space="preserve"> века)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опише, уз помоћ наставника, узрок и простор настанка: фашизма (Италија, Мусолини-„Вођа“ Дуче- 1922), нацизма (Немачка, Хитлер 1933), стаљинизма (СССР, 1924, Стаљин, Троцки, Коминтерна)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објасни основне карактеристике фашизма (расизам, антисемитизам, етнографско-географска теорија, национализам)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објасни појам диктатура, тоталитарна власт, фашистичка диктатура уз </w:t>
            </w:r>
            <w:r w:rsidRPr="006D0550">
              <w:rPr>
                <w:rFonts w:ascii="Times New Roman" w:hAnsi="Times New Roman" w:cs="Times New Roman"/>
                <w:lang w:val="ru-RU"/>
              </w:rPr>
              <w:lastRenderedPageBreak/>
              <w:t>помоћ наставника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тумачење појма милитаризам и где се у овом периоду јавља (у Јапану), уз помоћ наставника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 Лав Троцки</w:t>
            </w:r>
          </w:p>
        </w:tc>
        <w:tc>
          <w:tcPr>
            <w:tcW w:w="34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-Зна ко је Жорж Клеменсо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-Самостално, целовито, хронолошки логично описује изграђени Версајски систем , са свим кључним карактеристикама света после Првог св. рата, уз </w:t>
            </w:r>
            <w:r w:rsidRPr="006D0550">
              <w:rPr>
                <w:rFonts w:ascii="Times New Roman" w:hAnsi="Times New Roman" w:cs="Times New Roman"/>
                <w:lang w:val="ru-RU"/>
              </w:rPr>
              <w:lastRenderedPageBreak/>
              <w:t>показивање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повеже настанак и деловање Друштва народа, са функцијом Уједињених нација (као почетак и развој система колективне безбедности)- вертикална повезаност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самостално да анализира 14 тачака Вудро Вилсона као и уговоре са пораженим земљама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Упоређује и извлачи закључке о Европи после Првог светског рата и данас, на основу историјских карата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је у овом периоду настао аналогни рачунар, почињу проучавања гена и развој генетике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Милева Ајнштајн, Михаил Шолохов, Пабло Пикасо, Салвадор Дали, Штефан Цвајг, Марсел Пруст, Вирџинија Вулф, Бертолд Брехт, Франц Кафка, Сергеј Јесењин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упореди свет средином XIX и почетком XX века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да, уз помоћ наставника, повеже велику економску кризу са појмом инфлације, као и </w:t>
            </w:r>
            <w:r w:rsidRPr="006D0550">
              <w:rPr>
                <w:rFonts w:ascii="Times New Roman" w:hAnsi="Times New Roman" w:cs="Times New Roman"/>
                <w:lang w:val="sr-Cyrl-CS"/>
              </w:rPr>
              <w:lastRenderedPageBreak/>
              <w:t xml:space="preserve">главне њене карактеристике са ситуацијом у нашој земљи 1993.године или са светском кризом данас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Уме самостално да протумачи шему Велике економске кризе и да на основу ње закључи о узроцима настанка и последицама, као и светској економској кризи данас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 упоредну табелу следећих држава: Немачке, Италије, Француске, Енглеске, САД, СССР по категоријама политички систем, економија, друштво, наука, култура, вођа, партија на власти...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је Георги Димитров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објасни разлику између аграрних  и високо индустријализованих земаља (друштава) и на који начин једне и друге траже излазе из економских криза у које су западале у међуратном периоду</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Југословенска краљевина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Краљевина Срба, Хрвата и Словенаца 1918-1929. 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Југославија 1929-1939.године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Југословенски културни простор</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Изазови новог рата</w:t>
            </w:r>
          </w:p>
        </w:tc>
        <w:tc>
          <w:tcPr>
            <w:tcW w:w="180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Наративна, дијалошка, текстуална, илустративна,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филм,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индивидуалн,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 кратке писмене провере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петнаестоминутне вежбе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писана провера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тематски дан „Извори енергије“</w:t>
            </w:r>
          </w:p>
          <w:p w:rsidR="00CF6EAA" w:rsidRPr="006D0550" w:rsidRDefault="00CF6EAA" w:rsidP="00546532">
            <w:pPr>
              <w:rPr>
                <w:rFonts w:ascii="Times New Roman" w:hAnsi="Times New Roman" w:cs="Times New Roman"/>
                <w:lang w:val="ru-RU"/>
              </w:rPr>
            </w:pPr>
          </w:p>
        </w:tc>
        <w:tc>
          <w:tcPr>
            <w:tcW w:w="288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Зна на карти, уз помоћ наставника, да покаже границе Краљевине Срба, Хрвата и Словенаца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шта је то КПЈ и какав је био њен положај у Краљевини СХС/ Југославији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шта је Уставотворна скупштина (Конституанта) и повезује пример са доношењем Видовданског </w:t>
            </w:r>
            <w:r w:rsidRPr="006D0550">
              <w:rPr>
                <w:rFonts w:ascii="Times New Roman" w:hAnsi="Times New Roman" w:cs="Times New Roman"/>
                <w:lang w:val="ru-RU"/>
              </w:rPr>
              <w:lastRenderedPageBreak/>
              <w:t>устава (28.јун 1921)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наведе имена главних странака у Краљевини СХС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 Стјепан Радић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прочита једноставне информације из табеле изборних резултата из 1920.године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-Именује владара и династију која влада Краљевином СХС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уз помоћ наставника, основне чињенице везане за Шестојануарску диктатуру (6.1.1929., зашто је и како уведена,  промена назива државе, подела на бановине...)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уз помоћ наставника да прочита и покаже на карти бановине Краљевине Југославије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наведе дефиницију појма диктатура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 Зна основне чињенице везане за Марсејски атентат </w:t>
            </w:r>
            <w:r w:rsidRPr="006D0550">
              <w:rPr>
                <w:rFonts w:ascii="Times New Roman" w:hAnsi="Times New Roman" w:cs="Times New Roman"/>
                <w:lang w:val="ru-RU"/>
              </w:rPr>
              <w:lastRenderedPageBreak/>
              <w:t>(када?1934. када су убијени ко? краљ Александар и   Луј Барту  као и последице овог догађаја)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Милан Стојадиновић, Влатко Мачек, Павле Карађорђевић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да именује чланове династије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Карађорђевић, који владају државом у међуратном периоду и зна редослед њихове владавине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-Петар </w:t>
            </w:r>
            <w:r w:rsidRPr="006D0550">
              <w:rPr>
                <w:rFonts w:ascii="Times New Roman" w:hAnsi="Times New Roman" w:cs="Times New Roman"/>
              </w:rPr>
              <w:t>I</w:t>
            </w:r>
            <w:r w:rsidRPr="006D0550">
              <w:rPr>
                <w:rFonts w:ascii="Times New Roman" w:hAnsi="Times New Roman" w:cs="Times New Roman"/>
                <w:lang w:val="ru-RU"/>
              </w:rPr>
              <w:t xml:space="preserve"> Карађорђевић (1904-1921)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Александар </w:t>
            </w:r>
            <w:r w:rsidRPr="006D0550">
              <w:rPr>
                <w:rFonts w:ascii="Times New Roman" w:hAnsi="Times New Roman" w:cs="Times New Roman"/>
              </w:rPr>
              <w:t>I</w:t>
            </w:r>
            <w:r w:rsidRPr="006D0550">
              <w:rPr>
                <w:rFonts w:ascii="Times New Roman" w:hAnsi="Times New Roman" w:cs="Times New Roman"/>
                <w:lang w:val="ru-RU"/>
              </w:rPr>
              <w:t xml:space="preserve"> Карађорђевић, регент (1914-1921), краљ (1921-1934)</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-принц Павле Карађорђевић, намесник (1934-1941)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-Петар </w:t>
            </w:r>
            <w:r w:rsidRPr="006D0550">
              <w:rPr>
                <w:rFonts w:ascii="Times New Roman" w:hAnsi="Times New Roman" w:cs="Times New Roman"/>
              </w:rPr>
              <w:t>II</w:t>
            </w:r>
            <w:r w:rsidRPr="006D0550">
              <w:rPr>
                <w:rFonts w:ascii="Times New Roman" w:hAnsi="Times New Roman" w:cs="Times New Roman"/>
                <w:lang w:val="ru-RU"/>
              </w:rPr>
              <w:t xml:space="preserve"> Карађорђевић, краљ (1941-1945)</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којој бановини је припадао ужички крај</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ко су: Милутин </w:t>
            </w:r>
            <w:r w:rsidRPr="006D0550">
              <w:rPr>
                <w:rFonts w:ascii="Times New Roman" w:hAnsi="Times New Roman" w:cs="Times New Roman"/>
                <w:lang w:val="ru-RU"/>
              </w:rPr>
              <w:lastRenderedPageBreak/>
              <w:t>Миланковић, Бранислав Нушић, Милош Црњански, Никола Тесла, Исидора Секулић, Слободан Јовановић, Десанка Максимовић,  Маихаило Петровић Алас, Стојан Новаковић, Алекса Шантић, Јован Дучић и зашто су значајни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-Локална историја-зна ко је Јосип Јехличка, где се налази његова биста у Ужицу и зашто је значајан за наш град (покренуо рад Сокола)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-Именује признате верске конфесије: Хришћанство:Православље (СПЦ), Римокатоличку цркву, Протестантску цркву, Исламску и Јеврејску верску заједницу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повеже верске објекте са конфесијом којој припада  (црква-православна, католичка, протестантска, џамија, синагога)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основне чињенице везане за јачање утицаја </w:t>
            </w:r>
            <w:r w:rsidRPr="006D0550">
              <w:rPr>
                <w:rFonts w:ascii="Times New Roman" w:hAnsi="Times New Roman" w:cs="Times New Roman"/>
                <w:lang w:val="sr-Cyrl-CS"/>
              </w:rPr>
              <w:lastRenderedPageBreak/>
              <w:t>Италије (рат у Етиопији и криза Друштва народа) и Немачке (аншлус Аустрије-припајање Аустрије Немачкој-1938. и Минхенски споразум-1938.), као и њихово учешће у грађанском рату у Шпанији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основне чињенице о међународној и унутрашњополитичкој позицији Југославије од 1939-1941.г (преуређење, отварање српског питања, сепаратизам., окружење земаља чланица Тројног пакта...)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узроке формирања владе Цветковић-Мачек и последице њеног деловања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ко су Јоаким фон Рибентроп, Вјачеслав Молотов, Адолф Хитлер, Бенито Мусолини, Јосиф Стаљин</w:t>
            </w:r>
          </w:p>
        </w:tc>
        <w:tc>
          <w:tcPr>
            <w:tcW w:w="324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самостално да покаже границе Краљевине СХС и њене суседе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именује главне странке у Краљевини СХС, као и њихове кључне карактеристике: Народна радикална странка, Југословенска демократска странка (1919), Хрватска републиканска сељачка странка, а од 1925-ХСС Хрватска сељачка странка; </w:t>
            </w:r>
            <w:r w:rsidRPr="006D0550">
              <w:rPr>
                <w:rFonts w:ascii="Times New Roman" w:hAnsi="Times New Roman" w:cs="Times New Roman"/>
                <w:lang w:val="sr-Cyrl-CS"/>
              </w:rPr>
              <w:lastRenderedPageBreak/>
              <w:t>Словенска људска странка (СЛС); Југословенска муслиманска организација (ЈМО)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објасни атентат у Народној скупштини 1928. и његове узроке и последице (Пуниша Рачић, посланик радикала, убио представнике ХСС-а Стјепана Радића и после тога заведена Диктатура)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у главним цртама опише парламентаризам у Краљевини до Шестојануарске диктатуре: (наведе главне странке, шта је то устав, име и када је донет, шта је монархија и надлежности владара (монарха из династије Карађорђевић) по Видовданском уставу)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Антон Корошец, Стојан Протић, Анте Трумбић, Љуба Давидовић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-Зна да из табеле изборних резултата за Уставотворну скупштину, из 1920.године, уочи, уз помоћ наставника, и извуче закључке о: односу и утицају појединих партија, односу нација једних према </w:t>
            </w:r>
            <w:r w:rsidRPr="006D0550">
              <w:rPr>
                <w:rFonts w:ascii="Times New Roman" w:hAnsi="Times New Roman" w:cs="Times New Roman"/>
                <w:lang w:val="sr-Cyrl-CS"/>
              </w:rPr>
              <w:lastRenderedPageBreak/>
              <w:t>другима; да зна да објасни успех КПЈ на првим изборима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уз помоћ наставника, да опише Шестојануарску диктатуру, њене кључне карактеристике (време, узрок, циљ, снаге које је подржавају, доношење, 6.1.1929, политика интегралног југословенства, промена назива државе, подела на бановине,  Устав 1931, атентат на краља Александра)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основне карактеристике Југословенске радикалне заједнице (ЈРЗ)</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је Драгиша Цветковић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примени појам диктатура на примеру Југославије из 1929.године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основне карактеристике државне политике у време Милана Стојадиновића, уз помоћ наставника</w:t>
            </w:r>
          </w:p>
          <w:p w:rsidR="00CF6EAA" w:rsidRPr="006D0550" w:rsidRDefault="00CF6EAA" w:rsidP="00546532">
            <w:pPr>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xml:space="preserve">-Зна да самостално опише карактеристике владавине Милана Стојадиновића (заокруживање унутрашње и спољашње Хрвата, Конкордатска криза, економско </w:t>
            </w:r>
            <w:r w:rsidRPr="006D0550">
              <w:rPr>
                <w:rFonts w:ascii="Times New Roman" w:hAnsi="Times New Roman" w:cs="Times New Roman"/>
                <w:lang w:val="sr-Cyrl-CS"/>
              </w:rPr>
              <w:lastRenderedPageBreak/>
              <w:t>окретање ка Немачкој и Италији)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године владавине српских владара у ½ XX века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Михаило Пупин, Милан Ракић, Јован Цвијић, Ксенија Атанасијевић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области у којима смо имали изузетне успехе, као и три дела по избору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културне домете у Југославији у међуратном периоду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одржи кратко предавање о изабраној личности (пано, ППТ...)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-Уочава на примерима (слике, фотографије) примере традиционалног и модерног</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основне карактеристике и када је био Шпански грађански рат (1936-1939) уз 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спољну политику Југославије у време Милана Стојадиновића, уз 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на карти, уз помоћ наставника, да покаже промене у Европи пред  Други св. рат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ко је Невил Чемберлен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опише процес ширења утицаја Италије и Немачке у предратном периоду, став Француске, Британије (Минхенски споразум)  и СССР-а (пакт Рибентроп –Молотов) према томе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опише своја осећања при посматрању „Гернике“, Пабла Пикаса</w:t>
            </w:r>
          </w:p>
          <w:p w:rsidR="00CF6EAA" w:rsidRPr="006D0550" w:rsidRDefault="00CF6EAA" w:rsidP="00546532">
            <w:pPr>
              <w:rPr>
                <w:rFonts w:ascii="Times New Roman" w:hAnsi="Times New Roman" w:cs="Times New Roman"/>
                <w:lang w:val="ru-RU"/>
              </w:rPr>
            </w:pPr>
          </w:p>
        </w:tc>
        <w:tc>
          <w:tcPr>
            <w:tcW w:w="34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Уме да самостално анализира међународну позицију Краљевине СХС у овом периоду ( Мала Антанта, Француска, СССР, Аустрија, Мађарска, Италија..) уз показивање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објасни појам компромисно југословенство и његове манифестације ( један народ-три имена, назив државе, имена синова краља Александра, подела територије на округе, грб, химна...)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Зна главне карактеристике Устава из 1921: Једнодомни парламент 1921, уставна парламентарна монархија , на челу са династијом Карађорђевић... уз ставове појединих странака и народа у држави о њему.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самостално опише крњи парламентаризам у Краљевини СХС до увођења Шестојануарске диктатуре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из табеле изборних резултата за Уставотворну скупштину, из 1920.године,  самостално уочи и извуче закључке о: односу и утицају појединих партија, односу нација једних према другима; да зна да објасни успех КПЈ на првим изборима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Мехмед Спахо, Пуниша Рачић</w:t>
            </w:r>
          </w:p>
          <w:p w:rsidR="00CF6EAA" w:rsidRPr="006D0550" w:rsidRDefault="00CF6EAA" w:rsidP="00546532">
            <w:pPr>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xml:space="preserve">-Зна самостално да опише Шестојануарску диктатуру, њене кључне карактеристике (узрок, циљ, снаге које је подржавају, доношење, 6.1.1929, политика интегралног југословенства, промена назива државе, подела на бановине,  Устав 1931, атентат </w:t>
            </w:r>
            <w:r w:rsidRPr="006D0550">
              <w:rPr>
                <w:rFonts w:ascii="Times New Roman" w:hAnsi="Times New Roman" w:cs="Times New Roman"/>
                <w:lang w:val="sr-Cyrl-CS"/>
              </w:rPr>
              <w:lastRenderedPageBreak/>
              <w:t>на краља Александра)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sr-Cyrl-CS"/>
              </w:rPr>
              <w:t>- Зна да објасни појам интегрално југословенство и да га повеже (нађе примере) са потезима краља Александра у Шестојануарској диктатури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-Зна главне карактеристике и значај Устава 1931: Дводомни из 1931 (Сенат)</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-Зна ко су: Луј Барту, Павле Радић, Ђуро Басаричек, Пуниша Рачић, Мехмед Спахо, Богољуб Јевтић, Сима Марковић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самостално, критички, течно, хронолошки јасно, опише стање у Југославији 1929-1939</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опише међународну ситуацију у Европи са фокусом, како су тадашње прилике или неприлике утицале на Краљевину Југославију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Паја Јовановић, Мирослав Крлежа, Урош Предић, Растко Петровић, Марко Ристић, Бранислав Петронијевић, Иван Мештровић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-Даје свој аргументован суд о култури у свету и Југославији у </w:t>
            </w:r>
            <w:r w:rsidRPr="006D0550">
              <w:rPr>
                <w:rFonts w:ascii="Times New Roman" w:hAnsi="Times New Roman" w:cs="Times New Roman"/>
                <w:lang w:val="sr-Cyrl-CS"/>
              </w:rPr>
              <w:lastRenderedPageBreak/>
              <w:t>међуратном периоду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Упоређује српско друштво међуратног периода са данашњим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Целовито, критички објашњава ситуацију у Европи и свету од 1935-1939.године, процењујући интересне сфере великих сила  (Немачке, Италије, Енглеске, Француске, САД, СССР, Јапана)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опише позицију (унутрашњополитичку и спољнополитичку) Југославије у овом периоду, уз показивање на карти описаних појава и процеса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Франциско Франко и Пабло Пикасо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на карти, самостално, да покаже промене у Европи пред Други св. рат</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Други светски рат-тотални рат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Доминација сила </w:t>
            </w:r>
            <w:r w:rsidRPr="006D0550">
              <w:rPr>
                <w:rFonts w:ascii="Times New Roman" w:hAnsi="Times New Roman" w:cs="Times New Roman"/>
                <w:lang w:val="ru-RU"/>
              </w:rPr>
              <w:lastRenderedPageBreak/>
              <w:t>осовине и преломне године 1939-1941-1943</w:t>
            </w:r>
          </w:p>
          <w:p w:rsidR="00CF6EAA" w:rsidRPr="006D0550" w:rsidRDefault="00CF6EAA" w:rsidP="00546532">
            <w:pPr>
              <w:rPr>
                <w:rFonts w:ascii="Times New Roman" w:hAnsi="Times New Roman" w:cs="Times New Roman"/>
              </w:rPr>
            </w:pPr>
            <w:r w:rsidRPr="006D0550">
              <w:rPr>
                <w:rFonts w:ascii="Times New Roman" w:hAnsi="Times New Roman" w:cs="Times New Roman"/>
              </w:rPr>
              <w:t>Победа Антифашистичке коалиције</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Последице рата</w:t>
            </w:r>
          </w:p>
          <w:p w:rsidR="00CF6EAA" w:rsidRPr="006D0550" w:rsidRDefault="00CF6EAA" w:rsidP="00546532">
            <w:pPr>
              <w:rPr>
                <w:rFonts w:ascii="Times New Roman" w:hAnsi="Times New Roman" w:cs="Times New Roman"/>
              </w:rPr>
            </w:pPr>
          </w:p>
        </w:tc>
        <w:tc>
          <w:tcPr>
            <w:tcW w:w="180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Наративна, дијалошка, текстуална,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илустративна,демонстративна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филм,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индивидуални,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кратке писмене провере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петнаестоминутне вежбе</w:t>
            </w:r>
          </w:p>
          <w:p w:rsidR="00CF6EAA" w:rsidRPr="006D0550" w:rsidRDefault="00CF6EAA" w:rsidP="00546532">
            <w:pPr>
              <w:rPr>
                <w:rFonts w:ascii="Times New Roman" w:hAnsi="Times New Roman" w:cs="Times New Roman"/>
              </w:rPr>
            </w:pPr>
          </w:p>
        </w:tc>
        <w:tc>
          <w:tcPr>
            <w:tcW w:w="288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-Зна главне хронолошке одреднице Другог св. рата: напад на Пољску (1.септембар 1939.), трајање </w:t>
            </w:r>
            <w:r w:rsidRPr="006D0550">
              <w:rPr>
                <w:rFonts w:ascii="Times New Roman" w:hAnsi="Times New Roman" w:cs="Times New Roman"/>
                <w:lang w:val="ru-RU"/>
              </w:rPr>
              <w:lastRenderedPageBreak/>
              <w:t>Другог св. рата (1.9.1939-2.9.1945) и време трајања Источног фронта (1941-1945)-повезује са нападом Немачке на СССР</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називе савеза сукобљених  у рату (Тројни пакт и Антифашистичка коалиција), ко су њихови чланови, као и да их покаже на карти, уз помоћ наставника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када је САД ушла у Други св рат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дефиницију заробљеничког, сабирног и концентрационог логора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наведе време када су капитулирали Италија (1943) и   Немачка -  Дан победе против фашизма (9.мај 1945)-данас Дан Европе и Јапан (2.9.1945)-крај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Винстон Черчил, Френклин Рузвелт, Јосиф Висарионович Стаљин-Велика тројица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где су били и када састанци велике тројице у </w:t>
            </w:r>
            <w:r w:rsidRPr="006D0550">
              <w:rPr>
                <w:rFonts w:ascii="Times New Roman" w:hAnsi="Times New Roman" w:cs="Times New Roman"/>
                <w:lang w:val="ru-RU"/>
              </w:rPr>
              <w:lastRenderedPageBreak/>
              <w:t>Другом светском рату (Техеранска конференција, 1943)</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где је други фронт отворен у Европи и да га покаже на карти ( искрцавањем савезника на Нормандију 6.6. 1944.)</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да објасни појмове: геноцид: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(систематско и планско истребљење становништва (друга раса, вера, етничка група)); Културни геноцид; Концентрациони логор; Холокауст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нова оружја која су се употребљавала у рату: (атомска бомба, носачи авиона, оружја за масовно уништавање људи, вишецевни бацачи, десант...)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-На примеру слика (ист.извора) (бомбардованог  Београда, Дрездена, Хирошиме и Нагасакија ) препознаје рат као зло против човечности за људе и на једној и на </w:t>
            </w:r>
            <w:r w:rsidRPr="006D0550">
              <w:rPr>
                <w:rFonts w:ascii="Times New Roman" w:hAnsi="Times New Roman" w:cs="Times New Roman"/>
                <w:lang w:val="ru-RU"/>
              </w:rPr>
              <w:lastRenderedPageBreak/>
              <w:t>другој страни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наведе основне последице </w:t>
            </w:r>
            <w:r w:rsidRPr="006D0550">
              <w:rPr>
                <w:rFonts w:ascii="Times New Roman" w:hAnsi="Times New Roman" w:cs="Times New Roman"/>
              </w:rPr>
              <w:t>II</w:t>
            </w:r>
            <w:r w:rsidRPr="006D0550">
              <w:rPr>
                <w:rFonts w:ascii="Times New Roman" w:hAnsi="Times New Roman" w:cs="Times New Roman"/>
                <w:lang w:val="ru-RU"/>
              </w:rPr>
              <w:t xml:space="preserve"> св.рата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по избору један логор ван Југославије, а Јасеновац-обавезно</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датум бацања атомске бомбе на Хирошиму и Нагасаки ( 6. и 9. август 1945)</w:t>
            </w:r>
          </w:p>
        </w:tc>
        <w:tc>
          <w:tcPr>
            <w:tcW w:w="324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 Зна , уз помоћ наставника, да опише и покаже на карти ток Другог св. рата 1939-1941: (Напад на Пољску, освајање </w:t>
            </w:r>
            <w:r w:rsidRPr="006D0550">
              <w:rPr>
                <w:rFonts w:ascii="Times New Roman" w:hAnsi="Times New Roman" w:cs="Times New Roman"/>
                <w:lang w:val="ru-RU"/>
              </w:rPr>
              <w:lastRenderedPageBreak/>
              <w:t>Данске, Норвешке, земаља Бенелукса, капитулација Француске (јун 1940); Битка за Британију 1940.; план 25 (напад и војно разбијање Југославије-1941-само напоменути), Барбароса-напад на СССР, као и напад Јапана напад на Перл Харбур (децембар 1941))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уз помоћ наставника, да опише ратне операције у ратној 1942-ој уз показивање на карти: битака код Ел Аламејна и Стаљинграда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је:Видкун Квислинг и зашто је важан (шта симболизује)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уз помоћ наставника,  да опише у главним цртама војне операције ратне 1943-1945: (инвазија на Сицилију; операција „Оверлорд“-јун 1944-отварање другог фронта у Европи; ослобођење Лењинграда; продор Црвене армије у Источној Европи; капитулација Италије, Немачке, Јапана; коришћење атомске бомбе) и да их, уз помоћ наставника, покаже на карти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Зна ко је Шарл де Гол</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Описује, уз помоћ наставника,  дипломатске активности велике тројице и дефинише интересе великих сила (пре свега Антифашистичке коалиције, као победника у овом рату-„Кримски систем“ (Јалта) (1945-1989))</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и покаже на карти следеће концентрационе логоре - Мајданек, Треблинка, Матхаузен, Дахау, Јасеновац, Аушвиц, Стара и Нова Градишка, Старо Сајмиште, Јастребарско, Бањица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кроз анализу ист. извора одреди угао гледања учесника у догађају на појаву холокауста (писма Хилде Шерман-Јеврејке, која је  транспортом одведена у логор и спроводника тог истог транспорта Јевреја-Немца Пола Салитера)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уз помоћ наставника,  попуни дату упоредну табелу Првог и Другог светског рата (вежба)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-Уме да одржи кратко </w:t>
            </w:r>
            <w:r w:rsidRPr="006D0550">
              <w:rPr>
                <w:rFonts w:ascii="Times New Roman" w:hAnsi="Times New Roman" w:cs="Times New Roman"/>
                <w:lang w:val="ru-RU"/>
              </w:rPr>
              <w:lastRenderedPageBreak/>
              <w:t>предавање на теме нпр: Живот људи у гетоу;  у опсађеном Лењинграду; у Маутхаузену; Аушвицу; страдање Хирошиме и Нагасакија</w:t>
            </w:r>
          </w:p>
        </w:tc>
        <w:tc>
          <w:tcPr>
            <w:tcW w:w="34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-Зна да опише односе Немачке и СССР-а од (1939-1943) (споразума Рибентроп-Молотов, преко заједничког напада на </w:t>
            </w:r>
            <w:r w:rsidRPr="006D0550">
              <w:rPr>
                <w:rFonts w:ascii="Times New Roman" w:hAnsi="Times New Roman" w:cs="Times New Roman"/>
                <w:lang w:val="ru-RU"/>
              </w:rPr>
              <w:lastRenderedPageBreak/>
              <w:t>Пољску, преко плана „Барбароса“- и напада Немачке  на СССР (22.јун 1941), отварања Источног фронта, плана Немаца да стигну до линије Архангелс-Астрахан, до нафте и везе са средњим истоком, до битке за Москву-када су Немци заустављени; Стаљинградска битка (1942/1943) и опсаде Лењинграда (1941-1944))</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самостално да целовито опише и покаже на карти Други св. рат 1939-1941 ( Напад на Пољску, освајање Данске, Норвешке, земаља Бенелукса,капитулација Француске (јун 1940),; Битка за Британију 1940.; план 25 (напад и војно разбијање Југославије-1941), Барбароса-напад на СССР, као и напад Јапана напад на Перл Харбур (децембар 1941);)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самостално да опише ратне операције у ратној 1942-ој уз показивање на карти: битака код Ел Аламејна и Стаљинграда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Целовито, течно, јасно, хронолошки логично и тачно, описује ратне 1943-1945: од војних операција, до преговора између великих сила уз </w:t>
            </w:r>
            <w:r w:rsidRPr="006D0550">
              <w:rPr>
                <w:rFonts w:ascii="Times New Roman" w:hAnsi="Times New Roman" w:cs="Times New Roman"/>
                <w:lang w:val="ru-RU"/>
              </w:rPr>
              <w:lastRenderedPageBreak/>
              <w:t>показивање на карти : (уз предходно додати битку за Берлин (мај 1945) и подела Немачке, „пацовски канали“)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ко су Двајт Ајзенхауер, Георгиј Константинович Жуков, Хајнрих Химлер, Јозеф Гебелс, фелдмаршал Ервин Ромел</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самостално  попуни дату упоредну табелу Првог и Другог светског рата (вежба)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упоређивањем података о Првом и Другом св.рату извлачи закључке ( кроз примере: рат као поништавање цивилизацијских вредности, нова оружја-већа смртност цивила; логори смрти, као нова, стравична појава савремене цивилизације; победници и побеђени (подела Немчке, сукоб САД и СССР...), утицај великих сила, праведност-неправедност ратних циљева)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-Уме самостално да уради ППТ или пано на тему нпр. Други светски рат; чувене битке Другог светског рата; Главнокомандујући војски у Другом светском рату; последице </w:t>
            </w:r>
            <w:r w:rsidRPr="006D0550">
              <w:rPr>
                <w:rFonts w:ascii="Times New Roman" w:hAnsi="Times New Roman" w:cs="Times New Roman"/>
                <w:lang w:val="ru-RU"/>
              </w:rPr>
              <w:lastRenderedPageBreak/>
              <w:t>(биланс) Другог светског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опише свој лични доживљај холокауста, на основу ист. извора (писма Хилде Шерман, слике из логора, гетоа) или нпр. разлога за бацање атомске бомбе на Хирошиму и Нагасаки или бомбардовање српских градова 1944-те године, бомбардовање  уопште</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Југославија у Другом светском рату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Априлски рат и последице пораза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Отпор, устанак и грађански рат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Југословенско ратиште и завршна фаза рата 1943-1945</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Биланс рата и допринос Југославије победи антифашистичке коалиције</w:t>
            </w:r>
          </w:p>
          <w:p w:rsidR="00CF6EAA" w:rsidRPr="006D0550" w:rsidRDefault="00CF6EAA" w:rsidP="00546532">
            <w:pPr>
              <w:rPr>
                <w:rFonts w:ascii="Times New Roman" w:hAnsi="Times New Roman" w:cs="Times New Roman"/>
                <w:lang w:val="ru-RU"/>
              </w:rPr>
            </w:pPr>
          </w:p>
        </w:tc>
        <w:tc>
          <w:tcPr>
            <w:tcW w:w="180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Наративна,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дијалошка,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текстуална,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гледање филма,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групни облик,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кратке писмене провере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петнаестоминутне вежбе </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годишњи тест</w:t>
            </w:r>
          </w:p>
          <w:p w:rsidR="00CF6EAA" w:rsidRPr="006D0550" w:rsidRDefault="00CF6EAA" w:rsidP="00546532">
            <w:pPr>
              <w:rPr>
                <w:rFonts w:ascii="Times New Roman" w:hAnsi="Times New Roman" w:cs="Times New Roman"/>
              </w:rPr>
            </w:pPr>
          </w:p>
        </w:tc>
        <w:tc>
          <w:tcPr>
            <w:tcW w:w="288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Зна да наведе време трајања  рата у Југославији (6.4.1941-15.5.1945)</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начин како је одбачен Тројни пакт то јест зашто су организоване Мартовске демонстрације (демонстрацијама 25-27.март 1941 и војним пучом)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како и када смо поражени од стране Тројног савеза ( у Априлском  рату (6-18.4.1941), бомбардовање Београда, спаљена је Народна библиотека), зна да опише слабости југословенске војске и  зна да објасни појам капитулације на </w:t>
            </w:r>
            <w:r w:rsidRPr="006D0550">
              <w:rPr>
                <w:rFonts w:ascii="Times New Roman" w:hAnsi="Times New Roman" w:cs="Times New Roman"/>
                <w:lang w:val="sr-Cyrl-CS"/>
              </w:rPr>
              <w:lastRenderedPageBreak/>
              <w:t>примеру Југославије у Априлском рату, уз помоћ наставника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на карти, уз помоћ наставника, да покаже окупациону поделу Југославије 1941</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када и где је створена Независна држава Хрватска-НДХ (1941-1945)-, Ко је њоме владао ( колаборационистичке снаге-усташе) и каква је та држава била по својој суштини (геноцидна творевина према Србима, Ромима и Јеврејима)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ко је Душан Симовић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именује два покрета отпора против окупатора: Југословенска војска у отаџбини (Драгољуб Михаиловић) и Народноослободилачка војска (Јосип Броз Тито)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наведе главне сличности и разлике између ова два покрета отпора, уз помоћ наставника; ко су вође, идеологија покрета, </w:t>
            </w:r>
            <w:r w:rsidRPr="006D0550">
              <w:rPr>
                <w:rFonts w:ascii="Times New Roman" w:hAnsi="Times New Roman" w:cs="Times New Roman"/>
                <w:lang w:val="sr-Cyrl-CS"/>
              </w:rPr>
              <w:lastRenderedPageBreak/>
              <w:t>ко је победио на крају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да на фотографијама препозна: Дражу Михаиловића и Јосипа Броза Тита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да објасни шта је АВНОЈ и када су били Прво (1942) и Друго (1943) заседање АВНОЈ-</w:t>
            </w:r>
            <w:r w:rsidRPr="006D0550">
              <w:rPr>
                <w:rFonts w:ascii="Times New Roman" w:hAnsi="Times New Roman" w:cs="Times New Roman"/>
              </w:rPr>
              <w:t>a</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хронолошки редослед кључних војних операција 1943-1945 (Козара, Неретва, Сутјеска, Београдска операција, Сремски фронт и завршне операције за ослобођење земље (1944-1945))</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-Зна, уз помоћ наставника, да наведе основне потезе Ј.Б. Тита и комуниста (партизана) у овом периоду како у борби против Немаца тако и у освајању власти у Југославији (подршка Британаца на Техеранској конференцији; подршка комунистичког СССР-а, пристанак краља Петра II да именује Тита за главнокомандујућег свих антифашистичких снага у </w:t>
            </w:r>
            <w:r w:rsidRPr="006D0550">
              <w:rPr>
                <w:rFonts w:ascii="Times New Roman" w:hAnsi="Times New Roman" w:cs="Times New Roman"/>
                <w:lang w:val="sr-Cyrl-CS"/>
              </w:rPr>
              <w:lastRenderedPageBreak/>
              <w:t>земљи)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именује карактер НДХ (геноцидна творевина) и усташког покрета; ко је  био вођа (Анте Павелић);  зна да су постојали логори смрти  у НДХ (за децу Србе, Јевреје, Роме...) и зна да именује Јасеновац и да га покаже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ко су: Драгољуб Дража Михаиловић, Милан Недић, Јосип Бриз Тито, Анте Павелић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основне последице Другог св. рата у Југославији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-Препознаје геноцид –као појаву, спроведену у НДХ, на основу ППТ презентације Музеја жртава геноцида из Београда „Били су само деца“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-Израђује, уз помоћ наставника, ленту времена са најзначајнијим догађајима и личностима из Другог св. рата за Југославију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датум ослобођења </w:t>
            </w:r>
            <w:r w:rsidRPr="006D0550">
              <w:rPr>
                <w:rFonts w:ascii="Times New Roman" w:hAnsi="Times New Roman" w:cs="Times New Roman"/>
                <w:lang w:val="ru-RU"/>
              </w:rPr>
              <w:lastRenderedPageBreak/>
              <w:t>Југославије (15.мај 1945)</w:t>
            </w:r>
          </w:p>
        </w:tc>
        <w:tc>
          <w:tcPr>
            <w:tcW w:w="324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-Зна да, уз помоћ наставника,  опише ток Мартовских демонстрација, Априлског рата:; план 25 (напад и војно разбијање Југославије-1941), бомбардовање Београда, спаљивање Народне библиотеке; распад југословенске војске; Југословенска влада у избеглиштву)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ко су:  Димитрије Љотић (вођа „Збора“), Боривоје Мирковић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уз помоћ наставника,  опише Немачку окупациону власт у Србији 1941</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самостално на карти да покаже окупациону расподелу </w:t>
            </w:r>
            <w:r w:rsidRPr="006D0550">
              <w:rPr>
                <w:rFonts w:ascii="Times New Roman" w:hAnsi="Times New Roman" w:cs="Times New Roman"/>
                <w:lang w:val="ru-RU"/>
              </w:rPr>
              <w:lastRenderedPageBreak/>
              <w:t>Југославије, НДХ, Ужичку републику...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самостално опише Немачку окупациону власт у Србији 1941. (формирање Владе народног спаса; одмазде по Србији у јесен 1941; наредбу Немаца (о стрељању 100 Срба за једног убијеног и 50 за једног рањеног Немаца, Ужичка република, битка на Кадињачи)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-Уме, уз помоћ наставника,  да попуни, упоредну табелу четничког и партизанског покрета на основу текста у књизи и пореди: време настанка покрета, идеолошку основу, националну и верску политику, будуће виђење државе, војну организацију, сарадњу са окупатором...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да да лично виђење и тумачење потерница, које су Немци издали за Дражом и Титом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Израђује, уз помоћ наставника, семинарски рад: Упоредне биографије Драгољуба Михаиловића и </w:t>
            </w:r>
            <w:r w:rsidRPr="006D0550">
              <w:rPr>
                <w:rFonts w:ascii="Times New Roman" w:hAnsi="Times New Roman" w:cs="Times New Roman"/>
                <w:lang w:val="ru-RU"/>
              </w:rPr>
              <w:lastRenderedPageBreak/>
              <w:t>Јосипа Броза Тита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уз помоћ наставника,  да опише ратне 1943-1945 године, (са нагласком на војним операцијама-Вајс I /II (1942/1943); Шварц I /II (1943); Београдска операција ( октобар 1944); као и преговорима: Тито-Шубашић (Вис и Београд), 1944 и притисак Енглеза на краља Петра</w:t>
            </w:r>
            <w:r w:rsidRPr="006D0550">
              <w:rPr>
                <w:rFonts w:ascii="Times New Roman" w:hAnsi="Times New Roman" w:cs="Times New Roman"/>
              </w:rPr>
              <w:t>II</w:t>
            </w:r>
            <w:r w:rsidRPr="006D0550">
              <w:rPr>
                <w:rFonts w:ascii="Times New Roman" w:hAnsi="Times New Roman" w:cs="Times New Roman"/>
                <w:lang w:val="ru-RU"/>
              </w:rPr>
              <w:t xml:space="preserve"> да призна Тита за главнокомандујућег антифашистичких снага у Југославији,; савезничко бомбардовање српских градова,  улазак Црвене армије у Србију; ослобођење Београда; Сремски фронт) и да покаже на карти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наведе прве органе власти будуће комунистичке Југославије ( НОО, НКОЈ-Национални комитет ослобођења Југославије, као и како је текао обрачун са противницима револуције)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 Уме да дискутује, аргументовано о позицији четника и партизана при крају рата (ко су  непријатељи фашиста, револуције, народа, позиција и утицај Енглеза, </w:t>
            </w:r>
            <w:r w:rsidRPr="006D0550">
              <w:rPr>
                <w:rFonts w:ascii="Times New Roman" w:hAnsi="Times New Roman" w:cs="Times New Roman"/>
                <w:lang w:val="sr-Cyrl-CS"/>
              </w:rPr>
              <w:lastRenderedPageBreak/>
              <w:t>СССР-а и Црвене армије...)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да именује логоре смрти: Јасеновац, Стара Градишка, Јадовно,  Сајмиште, Бањица и да их покаже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опише последице Другог св. рата у Југославији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шта је масакр</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Израђује самостално ленту времена са најзначајнијим догађајима и личностима за Југославију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опише геноцид у НДХ, узроке, ток, последице, Анте Павелић, Алојзије Степинац</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Уме да уочи и опише поступке усташа у НДХ  на основу ППТ презентације Музеја жртава геноцида из Београда „Били су само деца“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да уз опис последица Другог св. рата у Југославији наведе и одговарајуће примере за то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Уме да, уз помоћ наставника, упореди појаве геноцида и холокауста у Европи и код нас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-Уме уз помоћ наставника, да уради мапу ума Други светски рат у Југославији</w:t>
            </w:r>
          </w:p>
        </w:tc>
        <w:tc>
          <w:tcPr>
            <w:tcW w:w="34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-Целовито, хронолошки повезано, течно, узрочно-последично зна да исприча о судбини Југославије током 1941. уз показивање реченог на карти и повезивање ратних дешавања на Балкану са ствеким токовима рата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Целовито, хронолошки повезано, течно, узрочно-последично зна да исприча о судбини Србије током 1941. уз показивање реченог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самостално на карти да покаже окупациону расподелу Југославије и анализира је са становишта начина расподеле Југославије, интереса околних држава у тој расподели, позицију </w:t>
            </w:r>
            <w:r w:rsidRPr="006D0550">
              <w:rPr>
                <w:rFonts w:ascii="Times New Roman" w:hAnsi="Times New Roman" w:cs="Times New Roman"/>
                <w:lang w:val="ru-RU"/>
              </w:rPr>
              <w:lastRenderedPageBreak/>
              <w:t>српског народа у расподели...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-Израђује самостално семинарски рад: Упоредне биографије Драгољуба Михаиловића и Јосипа Броза Тита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-Уме самостално да попуни упоредну табелу четничког и партизанског покрета на основу текста у књизи и пореди: време настанка покрета, идеолошку основу, националну и верску политику, будуће виђење државе, војну организацију, сарадњу са окупатором...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да издвоји сличности  и разлике ова два покрета на основу упоредне табеле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Ума да аргументовано, јасно и прецизно бране своје ставове и критикују супротстављене ставове у форми дебате ( четници-партизани)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самостално  да опише ратне 1943-1945 године и да их покаже на карти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-Уме целовито и аргументовано да објасни долазак Тита и КПЈ на власт у Југославији: користећи стечена знања, као и знања о споразумима: Стаљин-Тито 1944. </w:t>
            </w:r>
            <w:r w:rsidRPr="006D0550">
              <w:rPr>
                <w:rFonts w:ascii="Times New Roman" w:hAnsi="Times New Roman" w:cs="Times New Roman"/>
                <w:lang w:val="ru-RU"/>
              </w:rPr>
              <w:lastRenderedPageBreak/>
              <w:t>и Черчил-Тито 1944.</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ко су: Коча Поповић, Пеко Дапчевић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Има лични и аргументовани став о проблематичним и отвореним питањима Другог св. рата: о „савезничком бомбардовању“ Србије и Црне Горе 1944-те, узроку и последицама, зашто се о томе ћутало после рата, зашто није бомбардована НДХ, зашто Јасеновац није ослобођен, зашто је створен Сремски фронт...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-Изражава свој став и мишљење о пристрасности која се испољава по питању броја жртава у Јасеновцу (Наставник упућује ученике на Зборник Музеја жртава геноцида у Београду, Геноцид у XX веку на југословенским просторима)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самостално да упореди геноцид и холокауст у Европи и код нас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самостално да уради мапу ума Други светски рат у Југославији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-Уме да упореди Други светски рат у Југославији са Европом и </w:t>
            </w:r>
            <w:r w:rsidRPr="006D0550">
              <w:rPr>
                <w:rFonts w:ascii="Times New Roman" w:hAnsi="Times New Roman" w:cs="Times New Roman"/>
                <w:lang w:val="sr-Cyrl-CS"/>
              </w:rPr>
              <w:lastRenderedPageBreak/>
              <w:t>светом</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Свет после Другог светског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Послератни свет и његове супротности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Европске интеграције – од идеје до реализације</w:t>
            </w:r>
          </w:p>
        </w:tc>
        <w:tc>
          <w:tcPr>
            <w:tcW w:w="180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Наративна, дијалошка, текстуална, илустративна,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индивидуални, -подстицање саморегулисаног учења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кратке писмене провере</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петнаестоминутне вежбе</w:t>
            </w:r>
          </w:p>
        </w:tc>
        <w:tc>
          <w:tcPr>
            <w:tcW w:w="288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наведе основне карактеристике света  после Другог св. рата: Хладни рат (1948-1989); Блоковска подела света: НАТО пакт (1949) и Варшавски уговор (1955);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наведе основне проналаске после Другог св. рата (пет по свом избору): клонирање, освајање космоса и информатичка револуција;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дефиницију појма тероризам и на примерима из историје га препознаје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узрок и смисао стварања Организације уједињених нација, 1945.-наставак Друштва народа (1919) и покушај обезбеђивања система колективне безбедности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Мао Цедунг и Махатма Ганди, Владимир Путин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xml:space="preserve">-Зна да наведе када је Дан ЕУ (9-мај, да је химна „Ода радости“) и која је химна ЕУ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објасну суштину функционисања ЕУ, уз помоћ наставника - (слабе унутрашње границе, а јаке спољне; строго контролисани путеви новца; монопол)</w:t>
            </w:r>
          </w:p>
        </w:tc>
        <w:tc>
          <w:tcPr>
            <w:tcW w:w="324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Зна да са карте прочита ко су чланови НАТО пакта, а ко Варшавског  уговора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објасни појмове: деколонизација, неоколонијализам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опише процес поделе Немачке 1945 и узроке настанка Берлинског зида (1961-1989)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најпознатије терористичке нападе; атентат на Џона Кенедија (1963) и 11.септембар 2001. напад на САД???</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објасни смисао организација: Савета безбедности, УНЕСКО-а и УНИЦЕФ-а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објасни појам „вето“, као и ко има то право у Савету безбености (повезати са примером одлучивања поводом бомбардовања Србије 1999)</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опише послератну трку </w:t>
            </w:r>
            <w:r w:rsidRPr="006D0550">
              <w:rPr>
                <w:rFonts w:ascii="Times New Roman" w:hAnsi="Times New Roman" w:cs="Times New Roman"/>
                <w:lang w:val="ru-RU"/>
              </w:rPr>
              <w:lastRenderedPageBreak/>
              <w:t>у наоружању и њене последице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примере за деколонизацију ( Индија) и неоколонијализам, глобализацију, еколошке проблеме на земљи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 Хари Труман</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-Самостално израђују ППТ о: научним достигнућима у 2/2 </w:t>
            </w:r>
            <w:r w:rsidRPr="006D0550">
              <w:rPr>
                <w:rFonts w:ascii="Times New Roman" w:hAnsi="Times New Roman" w:cs="Times New Roman"/>
              </w:rPr>
              <w:t>XX</w:t>
            </w:r>
            <w:r w:rsidRPr="006D0550">
              <w:rPr>
                <w:rFonts w:ascii="Times New Roman" w:hAnsi="Times New Roman" w:cs="Times New Roman"/>
                <w:lang w:val="ru-RU"/>
              </w:rPr>
              <w:t xml:space="preserve"> века; Музика и филм  у 2/2 </w:t>
            </w:r>
            <w:r w:rsidRPr="006D0550">
              <w:rPr>
                <w:rFonts w:ascii="Times New Roman" w:hAnsi="Times New Roman" w:cs="Times New Roman"/>
              </w:rPr>
              <w:t>XX</w:t>
            </w:r>
            <w:r w:rsidRPr="006D0550">
              <w:rPr>
                <w:rFonts w:ascii="Times New Roman" w:hAnsi="Times New Roman" w:cs="Times New Roman"/>
                <w:lang w:val="ru-RU"/>
              </w:rPr>
              <w:t>...</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уз помоћ наставника,  наведе када је пао Берлински зид  и које су његове најзначајније последице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су:Никита Хрушчов, Борис Јељцин, Михаил Горбачов, Бил Клинтон, Џорџ Буш</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самостално да повеже појаве и објасни их: Пад Берлинског зида и уједињење Немачке (1989) са распадом СССР-а, а тиме и Варшавског пакта, а тиме  и демократске промене у Источној Европи</w:t>
            </w:r>
          </w:p>
        </w:tc>
        <w:tc>
          <w:tcPr>
            <w:tcW w:w="34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да дефинише појмове и процесе: антиколонијализам и политику активне мирољубиве коегзистенције (Несврстане, које су углавном чиниле бивше колоније) и „разоружање“ у свету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Cs/>
                <w:lang w:val="sr-Cyrl-CS"/>
              </w:rPr>
              <w:t>-Зна да објасни оружане сукобе који су избијали после Другог св. рата, а у 2/2 XX века су однели више живота него Други св.рат: примери Корејски рат (1950-1953):Вијетнамски рат (1961-1975)</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Cs/>
                <w:lang w:val="sr-Cyrl-CS"/>
              </w:rPr>
              <w:t xml:space="preserve">-Зна дефиницију појма тероризма и карактеристичне примере (код нас и у свету), као и ратове против терора ??? </w:t>
            </w:r>
            <w:r w:rsidRPr="006D0550">
              <w:rPr>
                <w:rFonts w:ascii="Times New Roman" w:hAnsi="Times New Roman" w:cs="Times New Roman"/>
                <w:lang w:val="sr-Cyrl-CS"/>
              </w:rPr>
              <w:t>(оружани сукоби који су избили у периоду после пада Берлинског зида-Авганистан, Ирак, Алкаида...)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-Зна ко су Фидел Кастро, Че Гевара, Нил Армстронг</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објасни суштину уговора у Мастрихту, 1992., проширења ЕУ, да их на карти покаже,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 Зна самостално да уради  ППТ </w:t>
            </w:r>
            <w:r w:rsidRPr="006D0550">
              <w:rPr>
                <w:rFonts w:ascii="Times New Roman" w:hAnsi="Times New Roman" w:cs="Times New Roman"/>
                <w:lang w:val="ru-RU"/>
              </w:rPr>
              <w:lastRenderedPageBreak/>
              <w:t>на тему: Настанак и развој - ЕУ</w:t>
            </w:r>
          </w:p>
        </w:tc>
      </w:tr>
      <w:tr w:rsidR="00CF6EAA" w:rsidRPr="006D0550" w:rsidTr="00546532">
        <w:tblPrEx>
          <w:tblLook w:val="04A0"/>
        </w:tblPrEx>
        <w:tc>
          <w:tcPr>
            <w:tcW w:w="2268"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 xml:space="preserve">Југославија после Другог светског </w:t>
            </w:r>
            <w:r w:rsidRPr="006D0550">
              <w:rPr>
                <w:rFonts w:ascii="Times New Roman" w:hAnsi="Times New Roman" w:cs="Times New Roman"/>
                <w:b/>
                <w:lang w:val="sr-Cyrl-CS"/>
              </w:rPr>
              <w:lastRenderedPageBreak/>
              <w:t>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Нова власт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Друштвени, економски, политички и културни развој-главни процеси и проблеми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Друштвена криза и пораз Југославије</w:t>
            </w:r>
          </w:p>
        </w:tc>
        <w:tc>
          <w:tcPr>
            <w:tcW w:w="180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 xml:space="preserve">Монолошка, дијалошка,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 xml:space="preserve">текстуала, илустративна,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облик, индивидуални, кратке писмене провере</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петнаестоминутне вежбе</w:t>
            </w:r>
          </w:p>
        </w:tc>
        <w:tc>
          <w:tcPr>
            <w:tcW w:w="288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-Зна да наведе основне чињенице везане за Југословенску револуцију,  </w:t>
            </w:r>
            <w:r w:rsidRPr="006D0550">
              <w:rPr>
                <w:rFonts w:ascii="Times New Roman" w:hAnsi="Times New Roman" w:cs="Times New Roman"/>
                <w:lang w:val="sr-Cyrl-CS"/>
              </w:rPr>
              <w:lastRenderedPageBreak/>
              <w:t>уз помоћ  наставника (1945, успостављање власти на челу са Јосипом Брозом Титом  и КПЈ : 29.новембар 1945-проглашење Републике; победа на изборима уз велике притиске, на почетку ослонац на СССР, а потом Сукоб са Информбироом (1948-1956))</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опише главне карактеристике покрета Несврстаности (кад се јавља, оснивачи и зашто се јавља)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 Зна да, уз помоћ наставника,  опише послератни процес претварања приватне у државну својину, а потом у друштвену својину.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дефиницију Самоуправљања, када је успостављено (1953 - фабрике радницима)  и Аграрне реформе (земља сељацима)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наведе поделу Југославије на 6 република и 5 народа и да их покаже </w:t>
            </w:r>
            <w:r w:rsidRPr="006D0550">
              <w:rPr>
                <w:rFonts w:ascii="Times New Roman" w:hAnsi="Times New Roman" w:cs="Times New Roman"/>
                <w:lang w:val="ru-RU"/>
              </w:rPr>
              <w:lastRenderedPageBreak/>
              <w:t>на карти Југолавије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је Едвард Кардељ</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Зна од када до када је Социјалистичка Југославија постојала (од 1945 до 1991), каква је била по својом државном уређењу (федерација 6 република и 5 народа; република са доживотним председником државе)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ко су Иво Андрић, Милош Црњански  и зашто су значајни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-Зна да наведе, уз помоћ наставника,  основне противуречности југословенског развоја (једнопартијски систем, самоуправљање, атеизам, одвајање Косова и Метохије од Србије, разбијање Србије) стварање политичких народа (Муслимана, Македонаца, Црногораца...) култ вође, братство-јединство...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репродукује дефиницију појмова партија и политичка организација и </w:t>
            </w:r>
            <w:r w:rsidRPr="006D0550">
              <w:rPr>
                <w:rFonts w:ascii="Times New Roman" w:hAnsi="Times New Roman" w:cs="Times New Roman"/>
                <w:lang w:val="sr-Cyrl-CS"/>
              </w:rPr>
              <w:lastRenderedPageBreak/>
              <w:t>зна да их препозна на примерима, као и појмове избеглица и емигрант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разлику између једнопартијског и вишепартијског система на примеру Југославије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основне податке о атентату на Зорана Ђинђића, када је био и шта се тада десило  (2003)</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w:t>
            </w:r>
            <w:r w:rsidRPr="006D0550">
              <w:rPr>
                <w:rFonts w:ascii="Times New Roman" w:hAnsi="Times New Roman" w:cs="Times New Roman"/>
                <w:lang w:val="ru-RU"/>
              </w:rPr>
              <w:t xml:space="preserve"> Зна да наведе главне догађаје 90-их: (Економска блокада и санкције Србији 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Ратови у Југославији (1991-1995):</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(разбијање и распад Југославије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Рат у Словенији, Хрватској, Босни и Херцеговини, као и сукоби на Косову и Метохији и НАТО интервенција 1999.)</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ко су: Фрањо Туђман, Слободан Милошевић, Алија Изетбеговић, Зоран Ђинђић, Војислав </w:t>
            </w:r>
            <w:r w:rsidRPr="006D0550">
              <w:rPr>
                <w:rFonts w:ascii="Times New Roman" w:hAnsi="Times New Roman" w:cs="Times New Roman"/>
                <w:lang w:val="sr-Cyrl-CS"/>
              </w:rPr>
              <w:lastRenderedPageBreak/>
              <w:t>Коштуница, Борис Тадић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прочита податке из демографских података за 1991. и 2001. годину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 датим чланцима из дневних новина, уз помоћ наставника, уме да увиди разлике или сличности у културном, економском и политичком стању у бившим  југословенским републикама</w:t>
            </w:r>
          </w:p>
        </w:tc>
        <w:tc>
          <w:tcPr>
            <w:tcW w:w="3240" w:type="dxa"/>
            <w:gridSpan w:val="2"/>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да наведе имена послератне Југославије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-Зна ко су: Гамал Абдел Насер, Џавахарлал Нехру,Милован Ђилас,  Александар Ранковић</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sr-Cyrl-CS"/>
              </w:rPr>
              <w:t>-Зна да опише претварање приватне у државну, па у друштвену својину (</w:t>
            </w:r>
            <w:r w:rsidRPr="006D0550">
              <w:rPr>
                <w:rFonts w:ascii="Times New Roman" w:hAnsi="Times New Roman" w:cs="Times New Roman"/>
                <w:lang w:val="ru-RU"/>
              </w:rPr>
              <w:t>Национализација;  Откуп (1945-1955); Колективизација 1949.)</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опише добре стране и слабости самоуправљања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опише обрачун са грађанском опозицијом крајем рата (убиства, губљење грађанских права, отпуштање са посла, уништавање документације...на примерима:владике Николаја Велимировића, Жанке Стокић, Михаила Миловановића-лок. историја)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уз помоћ наставника,  опише односе са СССР-ом, после  Другог св. рата, сукоб са ИБ-ом; обрачун унутар КПЈ-Голи оток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Зна да наведе промене државног система (Влада ДФЈ/ФНРЈ/СФРЈ), као и суштину једнопартијског </w:t>
            </w:r>
            <w:r w:rsidRPr="006D0550">
              <w:rPr>
                <w:rFonts w:ascii="Times New Roman" w:hAnsi="Times New Roman" w:cs="Times New Roman"/>
                <w:lang w:val="sr-Cyrl-CS"/>
              </w:rPr>
              <w:lastRenderedPageBreak/>
              <w:t xml:space="preserve">система (1945-1990): КПЈ/СКЈ; СКОЈ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уочи и опише добре и лоше стране покрета Несврстаних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наведе самостално, бар три противуречности југословенског развоја (једнопартијски систем, самоуправљање, атеизам, одвајање Косова и Метохије од Србије, разбијање Србије) стварање политичких народа (Муслимана, Македонаца, Црногораца...) култ вође, братство-јединство...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које Добрица Ћосић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да опише циљеве и последице Студентских демонстрација 1968. и демонстрација на Косову 1968. и 1981. као и друге облике супротстављања једноумљу: филм, музика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Зна да опише противуречности економског развоја -самоуправљање и животни стандард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именује најпознатије странке вишепартијског </w:t>
            </w:r>
            <w:r w:rsidRPr="006D0550">
              <w:rPr>
                <w:rFonts w:ascii="Times New Roman" w:hAnsi="Times New Roman" w:cs="Times New Roman"/>
                <w:lang w:val="sr-Cyrl-CS"/>
              </w:rPr>
              <w:lastRenderedPageBreak/>
              <w:t>система у Србији од 1990/1991: СПС; СПО; ДС; ДСС; СРС; Г17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уз помоћ наставника, да опише  циљеве студенских демонстрација и грађанског отпора 90-их година у Србији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уз помоћ наставника,  да анализира податке из демографских података за 1991. и 2001. годину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Зна ко су: Добрица Ћосић, Ибрахим Ругова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уз помоћ наставника, да критички анализира спровођење југословенске идеје у пракси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Уме самостално да уочи и извлачи закључке из демографских табела  из 1991. и 2001. године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Уме да анализира културно, економско и политичко стање у бившим  југословенским републикама кроз анализу дневне штампе, уз помоћ наставника</w:t>
            </w:r>
          </w:p>
        </w:tc>
        <w:tc>
          <w:tcPr>
            <w:tcW w:w="34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 Зна ко је Марко Никезић</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-Зна да самостално опише односе </w:t>
            </w:r>
            <w:r w:rsidRPr="006D0550">
              <w:rPr>
                <w:rFonts w:ascii="Times New Roman" w:hAnsi="Times New Roman" w:cs="Times New Roman"/>
                <w:lang w:val="ru-RU"/>
              </w:rPr>
              <w:lastRenderedPageBreak/>
              <w:t>са СССР-ом после  Другог св. рата, сукоб са ИБ-ом; обрачун унутар КПЈ-Голи оток</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целовито и критички да пранализира односе Југославије са Истоком и Западом у периоду од 1944-1956.</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-Уме критички да опише обрачун са „непријатељима револуције“,, мере које су против њих предузимане;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национализација у Југославији (1946. и 1948) и повеже је са последицама које имамо данас-наводни повраћај национализоване имовине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ко су: Бранко Ћопић, Борислав Пекић, Тин Ујевић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-Анализира позитивне и негативне стране Југословенског периода и Титовог управљања државом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-Самостално израђује ППТ на тему „Спорт и култура у СФРЈ“, „Дан младости“, „Споменици револуције“...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-Зна да опише главне догађаје 90-их у Југославији, да повеже Дејтонску мировну </w:t>
            </w:r>
            <w:r w:rsidRPr="006D0550">
              <w:rPr>
                <w:rFonts w:ascii="Times New Roman" w:hAnsi="Times New Roman" w:cs="Times New Roman"/>
                <w:lang w:val="sr-Cyrl-CS"/>
              </w:rPr>
              <w:lastRenderedPageBreak/>
              <w:t>конференцију, којом су се завршили ратови вођени за распад државе, а као последица ратова оформљен је Суд за ратне злочине у Хагу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самостално да критички анализира спровођење југословенске идеје у пракси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целовито сагледа демографски губитак српског народа у XX –ом веку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Уме да анализира културно, економско и политичко стање у бившим  југословенским републикама кроз анализу дневне штампе, самостално</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jc w:val="both"/>
        <w:rPr>
          <w:rFonts w:ascii="Times New Roman" w:hAnsi="Times New Roman" w:cs="Times New Roman"/>
        </w:rPr>
      </w:pPr>
    </w:p>
    <w:p w:rsidR="00CF6EAA" w:rsidRPr="006D0550" w:rsidRDefault="00CF6EAA" w:rsidP="00CF6EAA">
      <w:pPr>
        <w:shd w:val="clear" w:color="auto" w:fill="FABF8F" w:themeFill="accent6" w:themeFillTint="99"/>
        <w:rPr>
          <w:rFonts w:ascii="Times New Roman" w:hAnsi="Times New Roman" w:cs="Times New Roman"/>
          <w:b/>
        </w:rPr>
      </w:pPr>
      <w:r w:rsidRPr="006D0550">
        <w:rPr>
          <w:rFonts w:ascii="Times New Roman" w:hAnsi="Times New Roman" w:cs="Times New Roman"/>
          <w:b/>
          <w:lang w:val="sr-Cyrl-CS"/>
        </w:rPr>
        <w:t>ГЕОГРАФИЈА</w:t>
      </w:r>
    </w:p>
    <w:p w:rsidR="00CF6EAA" w:rsidRPr="006D0550" w:rsidRDefault="00CF6EAA" w:rsidP="00CF6EAA">
      <w:pPr>
        <w:rPr>
          <w:rFonts w:ascii="Times New Roman" w:hAnsi="Times New Roman" w:cs="Times New Roman"/>
          <w:b/>
          <w:noProof/>
          <w:lang w:val="sr-Cyrl-CS"/>
        </w:rPr>
      </w:pPr>
      <w:r w:rsidRPr="006D0550">
        <w:rPr>
          <w:rFonts w:ascii="Times New Roman" w:hAnsi="Times New Roman" w:cs="Times New Roman"/>
          <w:b/>
          <w:noProof/>
          <w:lang w:val="sr-Cyrl-CS"/>
        </w:rPr>
        <w:t xml:space="preserve">Циљ наставе географије </w:t>
      </w:r>
    </w:p>
    <w:p w:rsidR="00CF6EAA" w:rsidRPr="006D0550" w:rsidRDefault="00CF6EAA" w:rsidP="00CF6EAA">
      <w:pPr>
        <w:rPr>
          <w:rFonts w:ascii="Times New Roman" w:hAnsi="Times New Roman" w:cs="Times New Roman"/>
          <w:noProof/>
          <w:lang w:val="sr-Cyrl-CS"/>
        </w:rPr>
      </w:pPr>
      <w:r w:rsidRPr="006D0550">
        <w:rPr>
          <w:rFonts w:ascii="Times New Roman" w:hAnsi="Times New Roman" w:cs="Times New Roman"/>
          <w:b/>
          <w:noProof/>
          <w:lang w:val="sr-Cyrl-CS"/>
        </w:rPr>
        <w:t>Циљ</w:t>
      </w:r>
      <w:r w:rsidRPr="006D0550">
        <w:rPr>
          <w:rFonts w:ascii="Times New Roman" w:hAnsi="Times New Roman" w:cs="Times New Roman"/>
          <w:noProof/>
          <w:lang w:val="sr-Cyrl-CS"/>
        </w:rPr>
        <w:t xml:space="preserve"> наставе географијеје усвајање знања о природногеографским и друштвеногеографским објектима, појавама и процесима и њиховим међусобним везама и односима у међупростору. Настава географије треба да допринесе стварању реалне и исправне слике о свету као целини и месту и улози наше државе у свету.</w:t>
      </w:r>
    </w:p>
    <w:p w:rsidR="00CF6EAA" w:rsidRPr="006D0550" w:rsidRDefault="00CF6EAA" w:rsidP="00CF6EAA">
      <w:pPr>
        <w:rPr>
          <w:rFonts w:ascii="Times New Roman" w:hAnsi="Times New Roman" w:cs="Times New Roman"/>
          <w:noProof/>
          <w:lang w:val="sr-Cyrl-CS"/>
        </w:rPr>
      </w:pPr>
      <w:r w:rsidRPr="006D0550">
        <w:rPr>
          <w:rFonts w:ascii="Times New Roman" w:hAnsi="Times New Roman" w:cs="Times New Roman"/>
          <w:b/>
          <w:noProof/>
          <w:lang w:val="sr-Cyrl-CS"/>
        </w:rPr>
        <w:t>Задаци</w:t>
      </w:r>
      <w:r w:rsidRPr="006D0550">
        <w:rPr>
          <w:rFonts w:ascii="Times New Roman" w:hAnsi="Times New Roman" w:cs="Times New Roman"/>
          <w:noProof/>
          <w:lang w:val="sr-Cyrl-CS"/>
        </w:rPr>
        <w:t xml:space="preserve"> наставе географије су вишеструки. Настава географије треба да допринесе: </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Упознавању ученика са сврхом, циљевима и задацима географије за осми разред;</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Развијању сазнајне мотивације и подстицање спремности за учење, вредновање и неговање знања;</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Развијање научне писмености;</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Упознавање улоге и значаја међународних организација за решавање економских, социјалних, културних, и хуманитарних проблема у свету;</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Развијању опште културе и образовања;</w:t>
      </w:r>
    </w:p>
    <w:p w:rsidR="00CF6EAA" w:rsidRPr="006D0550" w:rsidRDefault="00CF6EAA" w:rsidP="00CF6EAA">
      <w:pPr>
        <w:numPr>
          <w:ilvl w:val="0"/>
          <w:numId w:val="138"/>
        </w:numPr>
        <w:spacing w:after="0" w:line="240" w:lineRule="auto"/>
        <w:rPr>
          <w:rFonts w:ascii="Times New Roman" w:hAnsi="Times New Roman" w:cs="Times New Roman"/>
          <w:noProof/>
          <w:lang w:val="sr-Cyrl-CS"/>
        </w:rPr>
      </w:pPr>
      <w:r w:rsidRPr="006D0550">
        <w:rPr>
          <w:rFonts w:ascii="Times New Roman" w:hAnsi="Times New Roman" w:cs="Times New Roman"/>
          <w:noProof/>
          <w:lang w:val="sr-Cyrl-CS"/>
        </w:rPr>
        <w:t>Развијање ставова о превентиви, заштити и унапређењу животне средине.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w:t>
      </w:r>
    </w:p>
    <w:tbl>
      <w:tblPr>
        <w:tblW w:w="11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5453"/>
        <w:gridCol w:w="1081"/>
        <w:gridCol w:w="1079"/>
        <w:gridCol w:w="3142"/>
      </w:tblGrid>
      <w:tr w:rsidR="00CF6EAA" w:rsidRPr="006D0550" w:rsidTr="00546532">
        <w:trPr>
          <w:trHeight w:val="825"/>
          <w:jc w:val="center"/>
        </w:trPr>
        <w:tc>
          <w:tcPr>
            <w:tcW w:w="94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Редни</w:t>
            </w:r>
          </w:p>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w:t>
            </w:r>
          </w:p>
        </w:tc>
        <w:tc>
          <w:tcPr>
            <w:tcW w:w="545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08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w:t>
            </w:r>
          </w:p>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часова</w:t>
            </w:r>
          </w:p>
        </w:tc>
        <w:tc>
          <w:tcPr>
            <w:tcW w:w="107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w:t>
            </w:r>
          </w:p>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Часова</w:t>
            </w:r>
          </w:p>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обраде</w:t>
            </w:r>
          </w:p>
        </w:tc>
        <w:tc>
          <w:tcPr>
            <w:tcW w:w="314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ИЗВОРИ ЗНАЊА</w:t>
            </w:r>
          </w:p>
        </w:tc>
      </w:tr>
      <w:tr w:rsidR="00CF6EAA" w:rsidRPr="006D0550" w:rsidTr="00546532">
        <w:trPr>
          <w:trHeight w:val="319"/>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Увод  у Географске садржаје</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543"/>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Геграфски положај, границе и величина Републике Србије  </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Уџбеник, енциклопедије,</w:t>
            </w:r>
          </w:p>
        </w:tc>
      </w:tr>
      <w:tr w:rsidR="00CF6EAA" w:rsidRPr="006D0550" w:rsidTr="00546532">
        <w:trPr>
          <w:trHeight w:val="543"/>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Природне одлике Републике Србије </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26</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18</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Штампани извори, интернет, </w:t>
            </w:r>
          </w:p>
        </w:tc>
      </w:tr>
      <w:tr w:rsidR="00CF6EAA" w:rsidRPr="006D0550" w:rsidTr="00546532">
        <w:trPr>
          <w:trHeight w:val="319"/>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Становништво и Насеља  </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9</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часови у природи</w:t>
            </w:r>
          </w:p>
        </w:tc>
      </w:tr>
      <w:tr w:rsidR="00CF6EAA" w:rsidRPr="006D0550" w:rsidTr="00546532">
        <w:trPr>
          <w:trHeight w:val="300"/>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Привреда  Републике Србије </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13</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9</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319"/>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Завичајна географија</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543"/>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7</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Срби ван граница Србије</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562"/>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Србија у савременим интеграцијским процесима</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p w:rsidR="00CF6EAA" w:rsidRPr="006D0550" w:rsidRDefault="00CF6EAA" w:rsidP="00546532">
            <w:pPr>
              <w:jc w:val="center"/>
              <w:rPr>
                <w:rFonts w:ascii="Times New Roman" w:hAnsi="Times New Roman" w:cs="Times New Roman"/>
                <w:lang w:val="sr-Cyrl-CS"/>
              </w:rPr>
            </w:pP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p w:rsidR="00CF6EAA" w:rsidRPr="006D0550" w:rsidRDefault="00CF6EAA" w:rsidP="00546532">
            <w:pPr>
              <w:jc w:val="center"/>
              <w:rPr>
                <w:rFonts w:ascii="Times New Roman" w:hAnsi="Times New Roman" w:cs="Times New Roman"/>
                <w:lang w:val="sr-Cyrl-CS"/>
              </w:rPr>
            </w:pP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562"/>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9</w:t>
            </w: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Годишња систематизација наставног градива</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562"/>
          <w:jc w:val="center"/>
        </w:trPr>
        <w:tc>
          <w:tcPr>
            <w:tcW w:w="948" w:type="dxa"/>
            <w:shd w:val="clear" w:color="auto" w:fill="auto"/>
            <w:vAlign w:val="center"/>
          </w:tcPr>
          <w:p w:rsidR="00CF6EAA" w:rsidRPr="006D0550" w:rsidRDefault="00CF6EAA" w:rsidP="00546532">
            <w:pPr>
              <w:jc w:val="center"/>
              <w:rPr>
                <w:rFonts w:ascii="Times New Roman" w:hAnsi="Times New Roman" w:cs="Times New Roman"/>
                <w:lang w:val="sr-Cyrl-CS"/>
              </w:rPr>
            </w:pPr>
          </w:p>
        </w:tc>
        <w:tc>
          <w:tcPr>
            <w:tcW w:w="5453"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УКУПНО:</w:t>
            </w:r>
          </w:p>
        </w:tc>
        <w:tc>
          <w:tcPr>
            <w:tcW w:w="1081"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68</w:t>
            </w:r>
          </w:p>
        </w:tc>
        <w:tc>
          <w:tcPr>
            <w:tcW w:w="1079"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43</w:t>
            </w:r>
          </w:p>
        </w:tc>
        <w:tc>
          <w:tcPr>
            <w:tcW w:w="3142" w:type="dxa"/>
            <w:shd w:val="clear" w:color="auto" w:fill="auto"/>
            <w:vAlign w:val="center"/>
          </w:tcPr>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b/>
        </w:rPr>
      </w:pPr>
    </w:p>
    <w:tbl>
      <w:tblPr>
        <w:tblW w:w="14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2700"/>
        <w:gridCol w:w="2700"/>
        <w:gridCol w:w="3240"/>
        <w:gridCol w:w="2733"/>
      </w:tblGrid>
      <w:tr w:rsidR="00CF6EAA" w:rsidRPr="006D0550" w:rsidTr="00546532">
        <w:trPr>
          <w:trHeight w:val="251"/>
        </w:trPr>
        <w:tc>
          <w:tcPr>
            <w:tcW w:w="31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70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8673" w:type="dxa"/>
            <w:gridSpan w:val="3"/>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rPr>
              <w:t>ИСХОДИ(СТАНДАРДИ)</w:t>
            </w:r>
          </w:p>
        </w:tc>
      </w:tr>
      <w:tr w:rsidR="00CF6EAA" w:rsidRPr="006D0550" w:rsidTr="00546532">
        <w:trPr>
          <w:trHeight w:val="301"/>
        </w:trPr>
        <w:tc>
          <w:tcPr>
            <w:tcW w:w="3168" w:type="dxa"/>
            <w:vMerge/>
            <w:shd w:val="clear" w:color="auto" w:fill="FBD4B4" w:themeFill="accent6" w:themeFillTint="66"/>
            <w:vAlign w:val="center"/>
          </w:tcPr>
          <w:p w:rsidR="00CF6EAA" w:rsidRPr="006D0550" w:rsidRDefault="00CF6EAA" w:rsidP="00546532">
            <w:pPr>
              <w:jc w:val="center"/>
              <w:rPr>
                <w:rFonts w:ascii="Times New Roman" w:hAnsi="Times New Roman" w:cs="Times New Roman"/>
                <w:b/>
                <w:lang w:val="sr-Cyrl-CS"/>
              </w:rPr>
            </w:pPr>
          </w:p>
        </w:tc>
        <w:tc>
          <w:tcPr>
            <w:tcW w:w="2700" w:type="dxa"/>
            <w:vMerge/>
            <w:shd w:val="clear" w:color="auto" w:fill="FBD4B4" w:themeFill="accent6" w:themeFillTint="66"/>
            <w:vAlign w:val="center"/>
          </w:tcPr>
          <w:p w:rsidR="00CF6EAA" w:rsidRPr="006D0550" w:rsidRDefault="00CF6EAA" w:rsidP="00546532">
            <w:pPr>
              <w:jc w:val="center"/>
              <w:rPr>
                <w:rFonts w:ascii="Times New Roman" w:hAnsi="Times New Roman" w:cs="Times New Roman"/>
                <w:b/>
                <w:lang w:val="sr-Cyrl-CS"/>
              </w:rPr>
            </w:pPr>
          </w:p>
        </w:tc>
        <w:tc>
          <w:tcPr>
            <w:tcW w:w="2700" w:type="dxa"/>
            <w:shd w:val="clear" w:color="auto" w:fill="FBD4B4" w:themeFill="accent6" w:themeFillTint="66"/>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 НИВО</w:t>
            </w:r>
          </w:p>
        </w:tc>
        <w:tc>
          <w:tcPr>
            <w:tcW w:w="3240" w:type="dxa"/>
            <w:shd w:val="clear" w:color="auto" w:fill="FBD4B4" w:themeFill="accent6" w:themeFillTint="66"/>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 НИВО</w:t>
            </w:r>
          </w:p>
        </w:tc>
        <w:tc>
          <w:tcPr>
            <w:tcW w:w="2733" w:type="dxa"/>
            <w:shd w:val="clear" w:color="auto" w:fill="FBD4B4" w:themeFill="accent6" w:themeFillTint="66"/>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 НИВО</w:t>
            </w:r>
          </w:p>
        </w:tc>
      </w:tr>
      <w:tr w:rsidR="00CF6EAA" w:rsidRPr="006D0550" w:rsidTr="00546532">
        <w:trPr>
          <w:trHeight w:val="213"/>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lastRenderedPageBreak/>
              <w:t>I</w:t>
            </w:r>
            <w:r w:rsidRPr="006D0550">
              <w:rPr>
                <w:rFonts w:ascii="Times New Roman" w:hAnsi="Times New Roman" w:cs="Times New Roman"/>
                <w:lang w:val="sr-Cyrl-CS"/>
              </w:rPr>
              <w:t>Увод у програмске садржаје</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-фронтални</w:t>
            </w:r>
          </w:p>
        </w:tc>
        <w:tc>
          <w:tcPr>
            <w:tcW w:w="2700" w:type="dxa"/>
          </w:tcPr>
          <w:p w:rsidR="00CF6EAA" w:rsidRPr="006D0550" w:rsidRDefault="00CF6EAA" w:rsidP="00546532">
            <w:pPr>
              <w:rPr>
                <w:rFonts w:ascii="Times New Roman" w:hAnsi="Times New Roman" w:cs="Times New Roman"/>
                <w:b/>
                <w:lang w:val="sr-Cyrl-CS"/>
              </w:rPr>
            </w:pPr>
          </w:p>
        </w:tc>
        <w:tc>
          <w:tcPr>
            <w:tcW w:w="3240" w:type="dxa"/>
          </w:tcPr>
          <w:p w:rsidR="00CF6EAA" w:rsidRPr="006D0550" w:rsidRDefault="00CF6EAA" w:rsidP="00546532">
            <w:pPr>
              <w:rPr>
                <w:rFonts w:ascii="Times New Roman" w:hAnsi="Times New Roman" w:cs="Times New Roman"/>
                <w:b/>
                <w:bCs/>
                <w:iCs/>
                <w:lang w:val="sr-Cyrl-CS"/>
              </w:rPr>
            </w:pPr>
          </w:p>
        </w:tc>
        <w:tc>
          <w:tcPr>
            <w:tcW w:w="2733" w:type="dxa"/>
          </w:tcPr>
          <w:p w:rsidR="00CF6EAA" w:rsidRPr="006D0550" w:rsidRDefault="00CF6EAA" w:rsidP="00546532">
            <w:pPr>
              <w:rPr>
                <w:rFonts w:ascii="Times New Roman" w:hAnsi="Times New Roman" w:cs="Times New Roman"/>
                <w:lang w:val="sr-Cyrl-CS"/>
              </w:rPr>
            </w:pP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II</w:t>
            </w:r>
            <w:r w:rsidRPr="006D0550">
              <w:rPr>
                <w:rFonts w:ascii="Times New Roman" w:hAnsi="Times New Roman" w:cs="Times New Roman"/>
                <w:lang w:val="sr-Cyrl-CS"/>
              </w:rPr>
              <w:t>Географски положај, границе и величина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-Географски положај, границе и величина Србије</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-фронтални, индивидуални, групни, 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ГЕ 1.1.3</w:t>
            </w:r>
            <w:r w:rsidRPr="006D0550">
              <w:rPr>
                <w:rFonts w:ascii="Times New Roman" w:hAnsi="Times New Roman" w:cs="Times New Roman"/>
                <w:lang w:val="sr-Cyrl-CS"/>
              </w:rPr>
              <w:t xml:space="preserve">. </w:t>
            </w:r>
            <w:r w:rsidRPr="006D0550">
              <w:rPr>
                <w:rFonts w:ascii="Times New Roman" w:hAnsi="Times New Roman" w:cs="Times New Roman"/>
                <w:lang w:val="ru-RU"/>
              </w:rPr>
              <w:t>препознаје и чита географске и допунске елементе карте</w:t>
            </w:r>
          </w:p>
          <w:p w:rsidR="00CF6EAA" w:rsidRPr="006D0550" w:rsidRDefault="00CF6EAA" w:rsidP="00546532">
            <w:pPr>
              <w:rPr>
                <w:rFonts w:ascii="Times New Roman" w:hAnsi="Times New Roman" w:cs="Times New Roman"/>
                <w:lang w:val="ru-RU"/>
              </w:rPr>
            </w:pPr>
          </w:p>
        </w:tc>
        <w:tc>
          <w:tcPr>
            <w:tcW w:w="324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ГЕ 2.1.3.  </w:t>
            </w:r>
            <w:r w:rsidRPr="006D0550">
              <w:rPr>
                <w:rFonts w:ascii="Times New Roman" w:hAnsi="Times New Roman" w:cs="Times New Roman"/>
                <w:lang w:val="ru-RU"/>
              </w:rPr>
              <w:t>препознаје и објашњава географске чињенице - објекте, појаве, процесе и односе који су представљени моделом, сликом, графиком, табелом и схемом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2.1.4.  </w:t>
            </w:r>
            <w:r w:rsidRPr="006D0550">
              <w:rPr>
                <w:rFonts w:ascii="Times New Roman" w:hAnsi="Times New Roman" w:cs="Times New Roman"/>
                <w:lang w:val="sr-Cyrl-CS"/>
              </w:rPr>
              <w:t>приказује понуђене географске податке:на немој карти, картографским изражајним средствима (бојама,линијама,знацима...),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графиком, табелом и схемом</w:t>
            </w:r>
          </w:p>
        </w:tc>
        <w:tc>
          <w:tcPr>
            <w:tcW w:w="2733"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w:t>
            </w:r>
          </w:p>
          <w:p w:rsidR="00CF6EAA" w:rsidRPr="006D0550" w:rsidRDefault="00CF6EAA" w:rsidP="00546532">
            <w:pPr>
              <w:rPr>
                <w:rFonts w:ascii="Times New Roman" w:hAnsi="Times New Roman" w:cs="Times New Roman"/>
                <w:lang w:val="sr-Cyrl-CS" w:eastAsia="sr-Cyrl-CS"/>
              </w:rPr>
            </w:pPr>
          </w:p>
        </w:tc>
      </w:tr>
      <w:tr w:rsidR="00CF6EAA" w:rsidRPr="006D0550" w:rsidTr="00546532">
        <w:trPr>
          <w:trHeight w:val="3833"/>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III</w:t>
            </w:r>
            <w:r w:rsidRPr="006D0550">
              <w:rPr>
                <w:rFonts w:ascii="Times New Roman" w:hAnsi="Times New Roman" w:cs="Times New Roman"/>
                <w:lang w:val="sr-Cyrl-CS"/>
              </w:rPr>
              <w:t>Природне одлике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-Постанак итериторијални  распоред главних рељефних целина</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w:t>
            </w:r>
            <w:r w:rsidRPr="006D0550">
              <w:rPr>
                <w:rFonts w:ascii="Times New Roman" w:hAnsi="Times New Roman" w:cs="Times New Roman"/>
                <w:u w:val="single"/>
                <w:lang w:val="sr-Cyrl-CS"/>
              </w:rPr>
              <w:t>Панонски басен</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 xml:space="preserve"> *Панонска низија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*Јужни обод   Панонског басена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w:t>
            </w:r>
            <w:r w:rsidRPr="006D0550">
              <w:rPr>
                <w:rFonts w:ascii="Times New Roman" w:hAnsi="Times New Roman" w:cs="Times New Roman"/>
                <w:u w:val="single"/>
                <w:lang w:val="sr-Cyrl-CS"/>
              </w:rPr>
              <w:t>Планински рељефСрбије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*Планински рељеф Србије и Српско- македонска маса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*Динарске планине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*Шарске планине, Косовска и Метохијска котлина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*Карпатске и Балканске планине</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w:t>
            </w:r>
            <w:r w:rsidRPr="006D0550">
              <w:rPr>
                <w:rFonts w:ascii="Times New Roman" w:hAnsi="Times New Roman" w:cs="Times New Roman"/>
                <w:u w:val="single"/>
                <w:lang w:val="sr-Cyrl-CS"/>
              </w:rPr>
              <w:t>Клима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*Климатски елементи и фактори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*Климатске области, типови климе и њихове одлике</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w:t>
            </w:r>
            <w:r w:rsidRPr="006D0550">
              <w:rPr>
                <w:rFonts w:ascii="Times New Roman" w:hAnsi="Times New Roman" w:cs="Times New Roman"/>
                <w:u w:val="single"/>
                <w:lang w:val="sr-Cyrl-CS"/>
              </w:rPr>
              <w:t>Воде Србије</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*Реке црноморског, јадранског и егејског слива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*Језера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*Термоминералне воде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u w:val="single"/>
                <w:lang w:val="sr-Cyrl-CS"/>
              </w:rPr>
              <w:t>Земљиште и биљни и животињски свет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*Земљиште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*Биљни и животињски свет</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t>-</w:t>
            </w:r>
            <w:r w:rsidRPr="006D0550">
              <w:rPr>
                <w:rFonts w:ascii="Times New Roman" w:hAnsi="Times New Roman" w:cs="Times New Roman"/>
                <w:u w:val="single"/>
                <w:lang w:val="sr-Cyrl-CS"/>
              </w:rPr>
              <w:t>Заштита природе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*Заштита геонаслеђа, ваздуха, воде, земљишта и биљног и животињског света</w:t>
            </w:r>
          </w:p>
          <w:p w:rsidR="00CF6EAA" w:rsidRPr="006D0550" w:rsidRDefault="00CF6EAA" w:rsidP="00546532">
            <w:pPr>
              <w:rPr>
                <w:rFonts w:ascii="Times New Roman" w:hAnsi="Times New Roman" w:cs="Times New Roman"/>
                <w:u w:val="single"/>
                <w:lang w:val="sr-Cyrl-CS"/>
              </w:rPr>
            </w:pPr>
            <w:r w:rsidRPr="006D0550">
              <w:rPr>
                <w:rFonts w:ascii="Times New Roman" w:hAnsi="Times New Roman" w:cs="Times New Roman"/>
                <w:lang w:val="sr-Cyrl-CS"/>
              </w:rPr>
              <w:lastRenderedPageBreak/>
              <w:t>*Заштићени природни објекти и национални паркови Србије</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-фронтални, индивидуални, групни, 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ГЕ 1.1.3</w:t>
            </w:r>
            <w:r w:rsidRPr="006D0550">
              <w:rPr>
                <w:rFonts w:ascii="Times New Roman" w:hAnsi="Times New Roman" w:cs="Times New Roman"/>
                <w:lang w:val="sr-Cyrl-CS"/>
              </w:rPr>
              <w:t xml:space="preserve">. </w:t>
            </w:r>
            <w:r w:rsidRPr="006D0550">
              <w:rPr>
                <w:rFonts w:ascii="Times New Roman" w:hAnsi="Times New Roman" w:cs="Times New Roman"/>
                <w:lang w:val="ru-RU"/>
              </w:rPr>
              <w:t>препознаје и чита географске и допунске елементе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1.4.1.</w:t>
            </w:r>
            <w:r w:rsidRPr="006D0550">
              <w:rPr>
                <w:rFonts w:ascii="Times New Roman" w:hAnsi="Times New Roman" w:cs="Times New Roman"/>
                <w:lang w:val="sr-Cyrl-CS"/>
              </w:rPr>
              <w:t>препознаје основне природне и друштвене одлике наше државе</w:t>
            </w:r>
          </w:p>
        </w:tc>
        <w:tc>
          <w:tcPr>
            <w:tcW w:w="324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ГЕ 2.1.3.  </w:t>
            </w:r>
            <w:r w:rsidRPr="006D0550">
              <w:rPr>
                <w:rFonts w:ascii="Times New Roman" w:hAnsi="Times New Roman" w:cs="Times New Roman"/>
                <w:lang w:val="ru-RU"/>
              </w:rPr>
              <w:t>препознаје и објашњава географске чињенице - објекте, појаве, процесе 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односе који су представљени моделом, сликом, графиком, табелом и схемом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2.4.1.  </w:t>
            </w:r>
            <w:r w:rsidRPr="006D0550">
              <w:rPr>
                <w:rFonts w:ascii="Times New Roman" w:hAnsi="Times New Roman" w:cs="Times New Roman"/>
                <w:lang w:val="sr-Cyrl-CS"/>
              </w:rPr>
              <w:t>описије природне и друштвене одлике наше државе и наводи  њене географске регије</w:t>
            </w:r>
          </w:p>
        </w:tc>
        <w:tc>
          <w:tcPr>
            <w:tcW w:w="2733"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3.4.1.  </w:t>
            </w:r>
            <w:r w:rsidRPr="006D0550">
              <w:rPr>
                <w:rFonts w:ascii="Times New Roman" w:hAnsi="Times New Roman" w:cs="Times New Roman"/>
                <w:lang w:val="sr-Cyrl-CS"/>
              </w:rPr>
              <w:t xml:space="preserve">објашњава географске везе (просторне и каузалне, директне и индиректне) и законитости (опште и посебне) у нашој земљи и уме да издвоји географске </w:t>
            </w:r>
            <w:r w:rsidRPr="006D0550">
              <w:rPr>
                <w:rFonts w:ascii="Times New Roman" w:hAnsi="Times New Roman" w:cs="Times New Roman"/>
                <w:lang w:val="sr-Cyrl-CS"/>
              </w:rPr>
              <w:lastRenderedPageBreak/>
              <w:t>регије</w:t>
            </w: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lastRenderedPageBreak/>
              <w:t>IV</w:t>
            </w:r>
            <w:r w:rsidRPr="006D0550">
              <w:rPr>
                <w:rFonts w:ascii="Times New Roman" w:hAnsi="Times New Roman" w:cs="Times New Roman"/>
                <w:lang w:val="sr-Cyrl-CS"/>
              </w:rPr>
              <w:t>Становништво и насеља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-Становништво: број, густина насељености, природни прираштај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-Миграције становништва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-Структура становништва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-Народи и етничке заједнице у Србији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-Насеља</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-фронтални, индивидуални, групни, 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1.3.1.</w:t>
            </w:r>
            <w:r w:rsidRPr="006D0550">
              <w:rPr>
                <w:rFonts w:ascii="Times New Roman" w:hAnsi="Times New Roman" w:cs="Times New Roman"/>
                <w:lang w:val="sr-Cyrl-CS"/>
              </w:rPr>
              <w:t>познаје основне појмове о становништву и насељима и уочава њихов просторни распоред</w:t>
            </w:r>
          </w:p>
          <w:p w:rsidR="00CF6EAA" w:rsidRPr="006D0550" w:rsidRDefault="00CF6EAA" w:rsidP="00546532">
            <w:pPr>
              <w:rPr>
                <w:rFonts w:ascii="Times New Roman" w:hAnsi="Times New Roman" w:cs="Times New Roman"/>
                <w:lang w:val="sr-Cyrl-CS"/>
              </w:rPr>
            </w:pPr>
          </w:p>
        </w:tc>
        <w:tc>
          <w:tcPr>
            <w:tcW w:w="32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2.3.1.  </w:t>
            </w:r>
            <w:r w:rsidRPr="006D0550">
              <w:rPr>
                <w:rFonts w:ascii="Times New Roman" w:hAnsi="Times New Roman" w:cs="Times New Roman"/>
                <w:lang w:val="sr-Cyrl-CS"/>
              </w:rPr>
              <w:t xml:space="preserve">разликује и објашњава кретање становништва (природно и механичко) и структуре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становништва</w:t>
            </w:r>
          </w:p>
        </w:tc>
        <w:tc>
          <w:tcPr>
            <w:tcW w:w="2733" w:type="dxa"/>
          </w:tcPr>
          <w:p w:rsidR="00CF6EAA" w:rsidRPr="006D0550" w:rsidRDefault="00CF6EAA" w:rsidP="00546532">
            <w:pPr>
              <w:rPr>
                <w:rFonts w:ascii="Times New Roman" w:hAnsi="Times New Roman" w:cs="Times New Roman"/>
                <w:lang w:val="ru-RU" w:eastAsia="sr-Cyrl-CS"/>
              </w:rPr>
            </w:pPr>
            <w:r w:rsidRPr="006D0550">
              <w:rPr>
                <w:rFonts w:ascii="Times New Roman" w:hAnsi="Times New Roman" w:cs="Times New Roman"/>
                <w:b/>
                <w:lang w:val="ru-RU"/>
              </w:rPr>
              <w:t>ГЕ 3.3.1.</w:t>
            </w:r>
            <w:r w:rsidRPr="006D0550">
              <w:rPr>
                <w:rFonts w:ascii="Times New Roman" w:hAnsi="Times New Roman" w:cs="Times New Roman"/>
                <w:lang w:val="ru-RU"/>
              </w:rPr>
              <w:t xml:space="preserve">  објашњава утицај  природних и друштвених фактора на развој и размештај </w:t>
            </w:r>
            <w:r w:rsidRPr="006D0550">
              <w:rPr>
                <w:rFonts w:ascii="Times New Roman" w:hAnsi="Times New Roman" w:cs="Times New Roman"/>
                <w:lang w:val="ru-RU" w:eastAsia="sr-Cyrl-CS"/>
              </w:rPr>
              <w:t>становништва и насеља</w:t>
            </w:r>
          </w:p>
          <w:p w:rsidR="00CF6EAA" w:rsidRPr="006D0550" w:rsidRDefault="00CF6EAA" w:rsidP="00546532">
            <w:pPr>
              <w:rPr>
                <w:rFonts w:ascii="Times New Roman" w:hAnsi="Times New Roman" w:cs="Times New Roman"/>
                <w:lang w:val="sr-Cyrl-CS"/>
              </w:rPr>
            </w:pP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V</w:t>
            </w:r>
            <w:r w:rsidRPr="006D0550">
              <w:rPr>
                <w:rFonts w:ascii="Times New Roman" w:hAnsi="Times New Roman" w:cs="Times New Roman"/>
                <w:lang w:val="sr-Cyrl-CS"/>
              </w:rPr>
              <w:t>Привреда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-Основне одлике и подела привреде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-Пољопривреда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*Пољопривреда: природни и друштвени услови за развој, мере за унапређење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*гране пољопривреде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-Шумарство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-Индустрија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*Индустрија и рударство</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*Енергетика и прерађивачке гране тешке индустрије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*Лака индустрија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-Саобраћај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*Саобраћај: подела, саобраћајна мрежа, услови, перспективе развоја, значај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-Трговина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*Трговина: унутрашња и спољна, обим и структура извоза и увоза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-Туризам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*Туризам: подела, услови за развој, туристичке регије и центри, привредни значај и перспективе развоја</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-фронтални, индивидуални, групни, 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w:t>
            </w:r>
            <w:r w:rsidRPr="006D0550">
              <w:rPr>
                <w:rFonts w:ascii="Times New Roman" w:hAnsi="Times New Roman" w:cs="Times New Roman"/>
                <w:b/>
                <w:lang w:val="sr-Cyrl-CS"/>
              </w:rPr>
              <w:t>2</w:t>
            </w:r>
            <w:r w:rsidRPr="006D0550">
              <w:rPr>
                <w:rFonts w:ascii="Times New Roman" w:hAnsi="Times New Roman" w:cs="Times New Roman"/>
                <w:b/>
                <w:lang w:val="ru-RU"/>
              </w:rPr>
              <w:t xml:space="preserve">.  </w:t>
            </w:r>
            <w:r w:rsidRPr="006D0550">
              <w:rPr>
                <w:rFonts w:ascii="Times New Roman" w:hAnsi="Times New Roman" w:cs="Times New Roman"/>
                <w:lang w:val="ru-RU"/>
              </w:rPr>
              <w:t>дефинише појам привреде и препознаје привредне делатности и привредне гране</w:t>
            </w:r>
          </w:p>
        </w:tc>
        <w:tc>
          <w:tcPr>
            <w:tcW w:w="32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2.3.2.  </w:t>
            </w:r>
            <w:r w:rsidRPr="006D0550">
              <w:rPr>
                <w:rFonts w:ascii="Times New Roman" w:hAnsi="Times New Roman" w:cs="Times New Roman"/>
                <w:lang w:val="sr-Cyrl-CS"/>
              </w:rPr>
              <w:t>именује међународне организације у свету (EU, UNICEF, UN, UNESCO, FAO, Црвени крст</w:t>
            </w:r>
          </w:p>
        </w:tc>
        <w:tc>
          <w:tcPr>
            <w:tcW w:w="2733"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 xml:space="preserve">ГЕ 3.3.2.  </w:t>
            </w:r>
            <w:r w:rsidRPr="006D0550">
              <w:rPr>
                <w:rFonts w:ascii="Times New Roman" w:hAnsi="Times New Roman" w:cs="Times New Roman"/>
                <w:lang w:val="ru-RU"/>
              </w:rPr>
              <w:t xml:space="preserve">објашњава утицај  природних и друштвених </w:t>
            </w:r>
            <w:r w:rsidRPr="006D0550">
              <w:rPr>
                <w:rFonts w:ascii="Times New Roman" w:hAnsi="Times New Roman" w:cs="Times New Roman"/>
                <w:lang w:val="sr-Cyrl-CS"/>
              </w:rPr>
              <w:t>фактор</w:t>
            </w:r>
            <w:r w:rsidRPr="006D0550">
              <w:rPr>
                <w:rFonts w:ascii="Times New Roman" w:hAnsi="Times New Roman" w:cs="Times New Roman"/>
                <w:lang w:val="ru-RU"/>
              </w:rPr>
              <w:t>а на развој и размештај</w:t>
            </w:r>
            <w:r w:rsidRPr="006D0550">
              <w:rPr>
                <w:rFonts w:ascii="Times New Roman" w:hAnsi="Times New Roman" w:cs="Times New Roman"/>
                <w:lang w:val="sr-Cyrl-CS"/>
              </w:rPr>
              <w:t xml:space="preserve"> привреде и привредних делатности</w:t>
            </w:r>
          </w:p>
          <w:p w:rsidR="00CF6EAA" w:rsidRPr="006D0550" w:rsidRDefault="00CF6EAA" w:rsidP="00546532">
            <w:pPr>
              <w:rPr>
                <w:rFonts w:ascii="Times New Roman" w:hAnsi="Times New Roman" w:cs="Times New Roman"/>
                <w:lang w:val="sr-Cyrl-CS"/>
              </w:rPr>
            </w:pP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lastRenderedPageBreak/>
              <w:t>VI</w:t>
            </w:r>
            <w:r w:rsidRPr="006D0550">
              <w:rPr>
                <w:rFonts w:ascii="Times New Roman" w:hAnsi="Times New Roman" w:cs="Times New Roman"/>
                <w:lang w:val="sr-Cyrl-CS"/>
              </w:rPr>
              <w:t>Завичајна географија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-Појам завичаја, географски положај, величина, простирање и природне одлике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-Врсте и типови насеља и становништво завичаја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-Главне привредне делатности и гране и перспективе развоја завичаја</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-фронтални, индивидуални, групни, </w:t>
            </w:r>
            <w:r w:rsidRPr="006D0550">
              <w:rPr>
                <w:rFonts w:ascii="Times New Roman" w:hAnsi="Times New Roman" w:cs="Times New Roman"/>
                <w:b/>
                <w:lang w:val="sr-Cyrl-CS"/>
              </w:rPr>
              <w:lastRenderedPageBreak/>
              <w:t>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ГЕ 1.1.3</w:t>
            </w:r>
            <w:r w:rsidRPr="006D0550">
              <w:rPr>
                <w:rFonts w:ascii="Times New Roman" w:hAnsi="Times New Roman" w:cs="Times New Roman"/>
                <w:lang w:val="sr-Cyrl-CS"/>
              </w:rPr>
              <w:t xml:space="preserve">. </w:t>
            </w:r>
            <w:r w:rsidRPr="006D0550">
              <w:rPr>
                <w:rFonts w:ascii="Times New Roman" w:hAnsi="Times New Roman" w:cs="Times New Roman"/>
                <w:lang w:val="ru-RU"/>
              </w:rPr>
              <w:t xml:space="preserve">препознаје и чита географске и </w:t>
            </w:r>
            <w:r w:rsidRPr="006D0550">
              <w:rPr>
                <w:rFonts w:ascii="Times New Roman" w:hAnsi="Times New Roman" w:cs="Times New Roman"/>
                <w:lang w:val="ru-RU"/>
              </w:rPr>
              <w:lastRenderedPageBreak/>
              <w:t>допунске елементе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1.3.1.</w:t>
            </w:r>
            <w:r w:rsidRPr="006D0550">
              <w:rPr>
                <w:rFonts w:ascii="Times New Roman" w:hAnsi="Times New Roman" w:cs="Times New Roman"/>
                <w:lang w:val="sr-Cyrl-CS"/>
              </w:rPr>
              <w:t>познаје основне појмове о становништву и насељима и уочава њихов просторни распоред</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ГЕ 1.3.</w:t>
            </w:r>
            <w:r w:rsidRPr="006D0550">
              <w:rPr>
                <w:rFonts w:ascii="Times New Roman" w:hAnsi="Times New Roman" w:cs="Times New Roman"/>
                <w:b/>
                <w:lang w:val="sr-Cyrl-CS"/>
              </w:rPr>
              <w:t>2</w:t>
            </w:r>
            <w:r w:rsidRPr="006D0550">
              <w:rPr>
                <w:rFonts w:ascii="Times New Roman" w:hAnsi="Times New Roman" w:cs="Times New Roman"/>
                <w:b/>
                <w:lang w:val="ru-RU"/>
              </w:rPr>
              <w:t xml:space="preserve">.  </w:t>
            </w:r>
            <w:r w:rsidRPr="006D0550">
              <w:rPr>
                <w:rFonts w:ascii="Times New Roman" w:hAnsi="Times New Roman" w:cs="Times New Roman"/>
                <w:lang w:val="ru-RU"/>
              </w:rPr>
              <w:t>дефинише појам привреде и препознаје привредне делатности и привредне гране</w:t>
            </w:r>
          </w:p>
        </w:tc>
        <w:tc>
          <w:tcPr>
            <w:tcW w:w="324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 xml:space="preserve">ГЕ 2.1.3.  </w:t>
            </w:r>
            <w:r w:rsidRPr="006D0550">
              <w:rPr>
                <w:rFonts w:ascii="Times New Roman" w:hAnsi="Times New Roman" w:cs="Times New Roman"/>
                <w:lang w:val="ru-RU"/>
              </w:rPr>
              <w:t xml:space="preserve">препознаје и објашњава географске </w:t>
            </w:r>
            <w:r w:rsidRPr="006D0550">
              <w:rPr>
                <w:rFonts w:ascii="Times New Roman" w:hAnsi="Times New Roman" w:cs="Times New Roman"/>
                <w:lang w:val="ru-RU"/>
              </w:rPr>
              <w:lastRenderedPageBreak/>
              <w:t>чињенице - објекте, појаве, процесе и односе који су представљени моделом, сликом, графиком, табелом и схемом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2.1.4.  </w:t>
            </w:r>
            <w:r w:rsidRPr="006D0550">
              <w:rPr>
                <w:rFonts w:ascii="Times New Roman" w:hAnsi="Times New Roman" w:cs="Times New Roman"/>
                <w:lang w:val="sr-Cyrl-CS"/>
              </w:rPr>
              <w:t xml:space="preserve">приказује понуђене географске податке:на немој карти, картографским изражајним средствима (бојама, линијама, знацима...), </w:t>
            </w:r>
            <w:r w:rsidRPr="006D0550">
              <w:rPr>
                <w:rFonts w:ascii="Times New Roman" w:hAnsi="Times New Roman" w:cs="Times New Roman"/>
                <w:lang w:val="ru-RU"/>
              </w:rPr>
              <w:t>графиком, табелом и схемом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2.3.1.  </w:t>
            </w:r>
            <w:r w:rsidRPr="006D0550">
              <w:rPr>
                <w:rFonts w:ascii="Times New Roman" w:hAnsi="Times New Roman" w:cs="Times New Roman"/>
                <w:lang w:val="sr-Cyrl-CS"/>
              </w:rPr>
              <w:t>разликује и објашњава кретање становништва (природно и механичко) и структуре становништва</w:t>
            </w:r>
          </w:p>
          <w:p w:rsidR="00CF6EAA" w:rsidRPr="006D0550" w:rsidRDefault="00CF6EAA" w:rsidP="00546532">
            <w:pPr>
              <w:rPr>
                <w:rFonts w:ascii="Times New Roman" w:hAnsi="Times New Roman" w:cs="Times New Roman"/>
                <w:lang w:val="ru-RU"/>
              </w:rPr>
            </w:pPr>
          </w:p>
        </w:tc>
        <w:tc>
          <w:tcPr>
            <w:tcW w:w="2733"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 xml:space="preserve">ГЕ 3.1.1. </w:t>
            </w:r>
            <w:r w:rsidRPr="006D0550">
              <w:rPr>
                <w:rFonts w:ascii="Times New Roman" w:hAnsi="Times New Roman" w:cs="Times New Roman"/>
                <w:lang w:val="ru-RU"/>
              </w:rPr>
              <w:t xml:space="preserve"> доноси закључке о просторним </w:t>
            </w:r>
            <w:r w:rsidRPr="006D0550">
              <w:rPr>
                <w:rFonts w:ascii="Times New Roman" w:hAnsi="Times New Roman" w:cs="Times New Roman"/>
                <w:lang w:val="ru-RU"/>
              </w:rPr>
              <w:lastRenderedPageBreak/>
              <w:t>(топографским) и каузалним везама географских чињеница - објеката, појава, процеса и односа на основу анализе географске карте</w:t>
            </w:r>
          </w:p>
          <w:p w:rsidR="00CF6EAA" w:rsidRPr="006D0550" w:rsidRDefault="00CF6EAA" w:rsidP="00546532">
            <w:pPr>
              <w:rPr>
                <w:rFonts w:ascii="Times New Roman" w:hAnsi="Times New Roman" w:cs="Times New Roman"/>
                <w:lang w:val="ru-RU" w:eastAsia="sr-Cyrl-CS"/>
              </w:rPr>
            </w:pPr>
            <w:r w:rsidRPr="006D0550">
              <w:rPr>
                <w:rFonts w:ascii="Times New Roman" w:hAnsi="Times New Roman" w:cs="Times New Roman"/>
                <w:b/>
                <w:lang w:val="ru-RU"/>
              </w:rPr>
              <w:t>ГЕ 3.3.1.</w:t>
            </w:r>
            <w:r w:rsidRPr="006D0550">
              <w:rPr>
                <w:rFonts w:ascii="Times New Roman" w:hAnsi="Times New Roman" w:cs="Times New Roman"/>
                <w:lang w:val="ru-RU"/>
              </w:rPr>
              <w:t xml:space="preserve">  објашњава утицај  природних и друштвених фактора на развој и размештај </w:t>
            </w:r>
            <w:r w:rsidRPr="006D0550">
              <w:rPr>
                <w:rFonts w:ascii="Times New Roman" w:hAnsi="Times New Roman" w:cs="Times New Roman"/>
                <w:lang w:val="ru-RU" w:eastAsia="sr-Cyrl-CS"/>
              </w:rPr>
              <w:t>становништва и насеља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 xml:space="preserve">ГЕ 3.3.2.  </w:t>
            </w:r>
            <w:r w:rsidRPr="006D0550">
              <w:rPr>
                <w:rFonts w:ascii="Times New Roman" w:hAnsi="Times New Roman" w:cs="Times New Roman"/>
                <w:lang w:val="ru-RU"/>
              </w:rPr>
              <w:t xml:space="preserve">објашњава утицај  природних и друштвених </w:t>
            </w:r>
            <w:r w:rsidRPr="006D0550">
              <w:rPr>
                <w:rFonts w:ascii="Times New Roman" w:hAnsi="Times New Roman" w:cs="Times New Roman"/>
                <w:lang w:val="sr-Cyrl-CS"/>
              </w:rPr>
              <w:t>фактор</w:t>
            </w:r>
            <w:r w:rsidRPr="006D0550">
              <w:rPr>
                <w:rFonts w:ascii="Times New Roman" w:hAnsi="Times New Roman" w:cs="Times New Roman"/>
                <w:lang w:val="ru-RU"/>
              </w:rPr>
              <w:t>а на развој и размештај</w:t>
            </w:r>
            <w:r w:rsidRPr="006D0550">
              <w:rPr>
                <w:rFonts w:ascii="Times New Roman" w:hAnsi="Times New Roman" w:cs="Times New Roman"/>
                <w:lang w:val="sr-Cyrl-CS"/>
              </w:rPr>
              <w:t xml:space="preserve"> привреде и привредних делатности</w:t>
            </w: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lastRenderedPageBreak/>
              <w:t>VII</w:t>
            </w:r>
            <w:r w:rsidRPr="006D0550">
              <w:rPr>
                <w:rFonts w:ascii="Times New Roman" w:hAnsi="Times New Roman" w:cs="Times New Roman"/>
                <w:lang w:val="sr-Cyrl-CS"/>
              </w:rPr>
              <w:t>Срби ван граница Србије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-Срби у суседним државама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-Срби у дијаспори</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-фронтални, индивидуални, групни, рад у пару,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1.3.1.</w:t>
            </w:r>
            <w:r w:rsidRPr="006D0550">
              <w:rPr>
                <w:rFonts w:ascii="Times New Roman" w:hAnsi="Times New Roman" w:cs="Times New Roman"/>
                <w:lang w:val="sr-Cyrl-CS"/>
              </w:rPr>
              <w:t>познаје основне појмове о становништву и насељима и уочава њихов просторни распоред</w:t>
            </w:r>
          </w:p>
          <w:p w:rsidR="00CF6EAA" w:rsidRPr="006D0550" w:rsidRDefault="00CF6EAA" w:rsidP="00546532">
            <w:pPr>
              <w:rPr>
                <w:rFonts w:ascii="Times New Roman" w:hAnsi="Times New Roman" w:cs="Times New Roman"/>
                <w:lang w:val="sr-Cyrl-CS"/>
              </w:rPr>
            </w:pPr>
          </w:p>
        </w:tc>
        <w:tc>
          <w:tcPr>
            <w:tcW w:w="32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2.3.1.  </w:t>
            </w:r>
            <w:r w:rsidRPr="006D0550">
              <w:rPr>
                <w:rFonts w:ascii="Times New Roman" w:hAnsi="Times New Roman" w:cs="Times New Roman"/>
                <w:lang w:val="sr-Cyrl-CS"/>
              </w:rPr>
              <w:t>разликује и објашњава кретање становништва (природно и механичко) и структуре становништва</w:t>
            </w:r>
          </w:p>
          <w:p w:rsidR="00CF6EAA" w:rsidRPr="006D0550" w:rsidRDefault="00CF6EAA" w:rsidP="00546532">
            <w:pPr>
              <w:rPr>
                <w:rFonts w:ascii="Times New Roman" w:hAnsi="Times New Roman" w:cs="Times New Roman"/>
                <w:lang w:val="sr-Cyrl-CS" w:eastAsia="sr-Cyrl-CS"/>
              </w:rPr>
            </w:pPr>
          </w:p>
        </w:tc>
        <w:tc>
          <w:tcPr>
            <w:tcW w:w="2733" w:type="dxa"/>
          </w:tcPr>
          <w:p w:rsidR="00CF6EAA" w:rsidRPr="006D0550" w:rsidRDefault="00CF6EAA" w:rsidP="00546532">
            <w:pPr>
              <w:rPr>
                <w:rFonts w:ascii="Times New Roman" w:hAnsi="Times New Roman" w:cs="Times New Roman"/>
                <w:lang w:val="ru-RU" w:eastAsia="sr-Cyrl-CS"/>
              </w:rPr>
            </w:pPr>
            <w:r w:rsidRPr="006D0550">
              <w:rPr>
                <w:rFonts w:ascii="Times New Roman" w:hAnsi="Times New Roman" w:cs="Times New Roman"/>
                <w:b/>
                <w:lang w:val="ru-RU"/>
              </w:rPr>
              <w:t>ГЕ 3.3.1.</w:t>
            </w:r>
            <w:r w:rsidRPr="006D0550">
              <w:rPr>
                <w:rFonts w:ascii="Times New Roman" w:hAnsi="Times New Roman" w:cs="Times New Roman"/>
                <w:lang w:val="ru-RU"/>
              </w:rPr>
              <w:t xml:space="preserve">  објашњава утицај  природних и друштвених фактора на развој и размештај </w:t>
            </w:r>
            <w:r w:rsidRPr="006D0550">
              <w:rPr>
                <w:rFonts w:ascii="Times New Roman" w:hAnsi="Times New Roman" w:cs="Times New Roman"/>
                <w:lang w:val="ru-RU" w:eastAsia="sr-Cyrl-CS"/>
              </w:rPr>
              <w:t>становништва и насеља</w:t>
            </w: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VIII</w:t>
            </w:r>
            <w:r w:rsidRPr="006D0550">
              <w:rPr>
                <w:rFonts w:ascii="Times New Roman" w:hAnsi="Times New Roman" w:cs="Times New Roman"/>
                <w:lang w:val="sr-Cyrl-CS"/>
              </w:rPr>
              <w:t>Србија у савременим интеграцијским процесима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-Интеграцијски процеси у Европи и савременом свету и </w:t>
            </w:r>
            <w:r w:rsidRPr="006D0550">
              <w:rPr>
                <w:rFonts w:ascii="Times New Roman" w:hAnsi="Times New Roman" w:cs="Times New Roman"/>
                <w:lang w:val="sr-Cyrl-CS"/>
              </w:rPr>
              <w:lastRenderedPageBreak/>
              <w:t>њихов значај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-Сарадња наше земље с другим државама и међународним организацијама</w:t>
            </w:r>
          </w:p>
        </w:tc>
        <w:tc>
          <w:tcPr>
            <w:tcW w:w="2700" w:type="dxa"/>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-фронтални, индивидуални, рад у пару, групни, ИКТ у настави</w:t>
            </w:r>
          </w:p>
        </w:tc>
        <w:tc>
          <w:tcPr>
            <w:tcW w:w="27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w:t>
            </w:r>
            <w:r w:rsidRPr="006D0550">
              <w:rPr>
                <w:rFonts w:ascii="Times New Roman" w:hAnsi="Times New Roman" w:cs="Times New Roman"/>
                <w:b/>
                <w:lang w:val="sr-Cyrl-CS"/>
              </w:rPr>
              <w:t>2</w:t>
            </w:r>
            <w:r w:rsidRPr="006D0550">
              <w:rPr>
                <w:rFonts w:ascii="Times New Roman" w:hAnsi="Times New Roman" w:cs="Times New Roman"/>
                <w:b/>
                <w:lang w:val="ru-RU"/>
              </w:rPr>
              <w:t xml:space="preserve">.  </w:t>
            </w:r>
            <w:r w:rsidRPr="006D0550">
              <w:rPr>
                <w:rFonts w:ascii="Times New Roman" w:hAnsi="Times New Roman" w:cs="Times New Roman"/>
                <w:lang w:val="ru-RU"/>
              </w:rPr>
              <w:t>дефинише појам привреде и препознаје привредне делатности и привредне гране</w:t>
            </w:r>
          </w:p>
        </w:tc>
        <w:tc>
          <w:tcPr>
            <w:tcW w:w="324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2.3.2.  </w:t>
            </w:r>
            <w:r w:rsidRPr="006D0550">
              <w:rPr>
                <w:rFonts w:ascii="Times New Roman" w:hAnsi="Times New Roman" w:cs="Times New Roman"/>
                <w:lang w:val="sr-Cyrl-CS"/>
              </w:rPr>
              <w:t>именује међународне организације у свету (EU, UNICEF, UN, UNESCO, FAO, Црвени крст)</w:t>
            </w:r>
          </w:p>
        </w:tc>
        <w:tc>
          <w:tcPr>
            <w:tcW w:w="2733"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 xml:space="preserve">ГЕ 3.3.2.  </w:t>
            </w:r>
            <w:r w:rsidRPr="006D0550">
              <w:rPr>
                <w:rFonts w:ascii="Times New Roman" w:hAnsi="Times New Roman" w:cs="Times New Roman"/>
                <w:lang w:val="ru-RU"/>
              </w:rPr>
              <w:t xml:space="preserve">објашњава утицај  природних и друштвених </w:t>
            </w:r>
            <w:r w:rsidRPr="006D0550">
              <w:rPr>
                <w:rFonts w:ascii="Times New Roman" w:hAnsi="Times New Roman" w:cs="Times New Roman"/>
                <w:lang w:val="sr-Cyrl-CS"/>
              </w:rPr>
              <w:t>фактор</w:t>
            </w:r>
            <w:r w:rsidRPr="006D0550">
              <w:rPr>
                <w:rFonts w:ascii="Times New Roman" w:hAnsi="Times New Roman" w:cs="Times New Roman"/>
                <w:lang w:val="ru-RU"/>
              </w:rPr>
              <w:t>а на развој и размештај</w:t>
            </w:r>
            <w:r w:rsidRPr="006D0550">
              <w:rPr>
                <w:rFonts w:ascii="Times New Roman" w:hAnsi="Times New Roman" w:cs="Times New Roman"/>
                <w:lang w:val="sr-Cyrl-CS"/>
              </w:rPr>
              <w:t xml:space="preserve"> привреде и привредних </w:t>
            </w:r>
            <w:r w:rsidRPr="006D0550">
              <w:rPr>
                <w:rFonts w:ascii="Times New Roman" w:hAnsi="Times New Roman" w:cs="Times New Roman"/>
                <w:lang w:val="sr-Cyrl-CS"/>
              </w:rPr>
              <w:lastRenderedPageBreak/>
              <w:t>делатности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ГЕ 3.4.</w:t>
            </w:r>
            <w:r w:rsidRPr="006D0550">
              <w:rPr>
                <w:rFonts w:ascii="Times New Roman" w:hAnsi="Times New Roman" w:cs="Times New Roman"/>
                <w:b/>
                <w:lang w:val="ru-RU"/>
              </w:rPr>
              <w:t>2</w:t>
            </w:r>
            <w:r w:rsidRPr="006D0550">
              <w:rPr>
                <w:rFonts w:ascii="Times New Roman" w:hAnsi="Times New Roman" w:cs="Times New Roman"/>
                <w:b/>
                <w:lang w:val="sr-Cyrl-CS"/>
              </w:rPr>
              <w:t xml:space="preserve">.  </w:t>
            </w:r>
            <w:r w:rsidRPr="006D0550">
              <w:rPr>
                <w:rFonts w:ascii="Times New Roman" w:hAnsi="Times New Roman" w:cs="Times New Roman"/>
                <w:lang w:val="sr-Cyrl-CS"/>
              </w:rPr>
              <w:t>објашњава географске везе (просторне и каузалне, директне и индиректне) и законитости (опште и посебне) у Европи и уме да издвоји географске регије</w:t>
            </w:r>
          </w:p>
        </w:tc>
      </w:tr>
      <w:tr w:rsidR="00CF6EAA" w:rsidRPr="006D0550" w:rsidTr="00546532">
        <w:trPr>
          <w:trHeight w:val="150"/>
        </w:trPr>
        <w:tc>
          <w:tcPr>
            <w:tcW w:w="316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Годишња систематизација наставног градива</w:t>
            </w:r>
          </w:p>
        </w:tc>
        <w:tc>
          <w:tcPr>
            <w:tcW w:w="2700" w:type="dxa"/>
          </w:tcPr>
          <w:p w:rsidR="00CF6EAA" w:rsidRPr="006D0550" w:rsidRDefault="00CF6EAA" w:rsidP="00546532">
            <w:pPr>
              <w:rPr>
                <w:rFonts w:ascii="Times New Roman" w:hAnsi="Times New Roman" w:cs="Times New Roman"/>
                <w:lang w:val="sr-Cyrl-CS"/>
              </w:rPr>
            </w:pPr>
          </w:p>
        </w:tc>
        <w:tc>
          <w:tcPr>
            <w:tcW w:w="2700" w:type="dxa"/>
          </w:tcPr>
          <w:p w:rsidR="00CF6EAA" w:rsidRPr="006D0550" w:rsidRDefault="00CF6EAA" w:rsidP="00546532">
            <w:pPr>
              <w:rPr>
                <w:rFonts w:ascii="Times New Roman" w:hAnsi="Times New Roman" w:cs="Times New Roman"/>
                <w:lang w:val="sr-Cyrl-CS"/>
              </w:rPr>
            </w:pPr>
          </w:p>
        </w:tc>
        <w:tc>
          <w:tcPr>
            <w:tcW w:w="3240" w:type="dxa"/>
          </w:tcPr>
          <w:p w:rsidR="00CF6EAA" w:rsidRPr="006D0550" w:rsidRDefault="00CF6EAA" w:rsidP="00546532">
            <w:pPr>
              <w:rPr>
                <w:rFonts w:ascii="Times New Roman" w:hAnsi="Times New Roman" w:cs="Times New Roman"/>
                <w:lang w:val="sr-Cyrl-CS"/>
              </w:rPr>
            </w:pPr>
          </w:p>
        </w:tc>
        <w:tc>
          <w:tcPr>
            <w:tcW w:w="2733" w:type="dxa"/>
          </w:tcPr>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bCs/>
          <w:spacing w:val="12"/>
          <w:lang w:val="sr-Cyrl-CS"/>
        </w:rPr>
      </w:pPr>
      <w:r w:rsidRPr="006D0550">
        <w:rPr>
          <w:rFonts w:ascii="Times New Roman" w:hAnsi="Times New Roman" w:cs="Times New Roman"/>
          <w:b/>
          <w:bCs/>
          <w:spacing w:val="12"/>
          <w:lang w:val="sr-Cyrl-CS"/>
        </w:rPr>
        <w:t>Начин остваривања програма</w:t>
      </w:r>
    </w:p>
    <w:p w:rsidR="00CF6EAA" w:rsidRPr="006D0550" w:rsidRDefault="00CF6EAA" w:rsidP="00CF6EAA">
      <w:pPr>
        <w:rPr>
          <w:rFonts w:ascii="Times New Roman" w:hAnsi="Times New Roman" w:cs="Times New Roman"/>
          <w:bCs/>
          <w:spacing w:val="12"/>
          <w:lang w:val="sr-Cyrl-CS"/>
        </w:rPr>
      </w:pPr>
    </w:p>
    <w:p w:rsidR="00CF6EAA" w:rsidRPr="006D0550" w:rsidRDefault="00CF6EAA" w:rsidP="00CF6EAA">
      <w:pPr>
        <w:rPr>
          <w:rFonts w:ascii="Times New Roman" w:hAnsi="Times New Roman" w:cs="Times New Roman"/>
          <w:bCs/>
          <w:spacing w:val="12"/>
          <w:lang w:val="sr-Cyrl-CS"/>
        </w:rPr>
      </w:pPr>
      <w:r w:rsidRPr="006D0550">
        <w:rPr>
          <w:rFonts w:ascii="Times New Roman" w:hAnsi="Times New Roman" w:cs="Times New Roman"/>
          <w:bCs/>
          <w:spacing w:val="12"/>
          <w:lang w:val="sr-Cyrl-CS"/>
        </w:rPr>
        <w:t xml:space="preserve">Програмски садржаји географије резултат су захтева времена, најновијих достигнућа у науци и примерени су развојним способностима ученика </w:t>
      </w:r>
    </w:p>
    <w:p w:rsidR="00CF6EAA" w:rsidRPr="006D0550" w:rsidRDefault="00CF6EAA" w:rsidP="00CF6EAA">
      <w:pPr>
        <w:rPr>
          <w:rFonts w:ascii="Times New Roman" w:hAnsi="Times New Roman" w:cs="Times New Roman"/>
          <w:bCs/>
          <w:spacing w:val="12"/>
          <w:lang w:val="sr-Cyrl-CS"/>
        </w:rPr>
      </w:pPr>
      <w:r w:rsidRPr="006D0550">
        <w:rPr>
          <w:rFonts w:ascii="Times New Roman" w:hAnsi="Times New Roman" w:cs="Times New Roman"/>
          <w:bCs/>
          <w:spacing w:val="12"/>
          <w:lang w:val="sr-Cyrl-CS"/>
        </w:rPr>
        <w:t>Наставне теме су логички распоређене, а обрађују садржаје из  регионалне географије и пружају ученицима основна знања за брже и лакше разумевање градива.</w:t>
      </w:r>
    </w:p>
    <w:p w:rsidR="00CF6EAA" w:rsidRPr="006D0550" w:rsidRDefault="00CF6EAA" w:rsidP="00CF6EAA">
      <w:pPr>
        <w:rPr>
          <w:rFonts w:ascii="Times New Roman" w:hAnsi="Times New Roman" w:cs="Times New Roman"/>
          <w:bCs/>
          <w:spacing w:val="12"/>
          <w:lang w:val="sr-Cyrl-CS"/>
        </w:rPr>
      </w:pPr>
      <w:r w:rsidRPr="006D0550">
        <w:rPr>
          <w:rFonts w:ascii="Times New Roman" w:hAnsi="Times New Roman" w:cs="Times New Roman"/>
          <w:bCs/>
          <w:spacing w:val="12"/>
          <w:lang w:val="sr-Cyrl-CS"/>
        </w:rPr>
        <w:t>Приликом израде планова рада (глобалног и оперативног) треба предвидети око 60% часова за обраду новог градива и око 40% за друге типове часова, укључујући и излазак у природу. Излазак у природу подразумева  посматрања и праћења природних појава и процеса .</w:t>
      </w:r>
    </w:p>
    <w:p w:rsidR="00CF6EAA" w:rsidRPr="006D0550" w:rsidRDefault="00CF6EAA" w:rsidP="00CF6EAA">
      <w:pPr>
        <w:rPr>
          <w:rFonts w:ascii="Times New Roman" w:hAnsi="Times New Roman" w:cs="Times New Roman"/>
          <w:bCs/>
          <w:spacing w:val="12"/>
          <w:lang w:val="sr-Cyrl-CS"/>
        </w:rPr>
      </w:pPr>
      <w:r w:rsidRPr="006D0550">
        <w:rPr>
          <w:rFonts w:ascii="Times New Roman" w:hAnsi="Times New Roman" w:cs="Times New Roman"/>
          <w:bCs/>
          <w:spacing w:val="12"/>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задатка наставног часа и опремљености кабинета. Избор облика рада је препуштен наставнику. Наставници треба да препознају различите нивое знања ученика; да настоје да побољшају квалитет и проверавају резултате учења.</w:t>
      </w:r>
    </w:p>
    <w:p w:rsidR="00CF6EAA" w:rsidRPr="006D0550" w:rsidRDefault="00CF6EAA" w:rsidP="00CF6EAA">
      <w:pPr>
        <w:rPr>
          <w:rFonts w:ascii="Times New Roman" w:hAnsi="Times New Roman" w:cs="Times New Roman"/>
          <w:bCs/>
          <w:spacing w:val="12"/>
          <w:lang w:val="ru-RU"/>
        </w:rPr>
      </w:pPr>
      <w:r w:rsidRPr="006D0550">
        <w:rPr>
          <w:rFonts w:ascii="Times New Roman" w:hAnsi="Times New Roman" w:cs="Times New Roman"/>
          <w:bCs/>
          <w:spacing w:val="12"/>
          <w:lang w:val="sr-Cyrl-CS"/>
        </w:rPr>
        <w:t>Наставник за припрему рада на часу треба да користи уџбеник одобрен од стране Министарства просвете и спорта и да се усавршава пратећи акредитоване семинаре и најновију стручну литературу.</w:t>
      </w:r>
    </w:p>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shd w:val="clear" w:color="auto" w:fill="FABF8F" w:themeFill="accent6" w:themeFillTint="99"/>
          <w:lang w:val="sr-Cyrl-CS"/>
        </w:rPr>
        <w:t>ФИЗИКА</w:t>
      </w:r>
      <w:r w:rsidRPr="006D0550">
        <w:rPr>
          <w:rFonts w:ascii="Times New Roman" w:hAnsi="Times New Roman" w:cs="Times New Roman"/>
          <w:b/>
          <w:lang w:val="sr-Cyrl-CS"/>
        </w:rPr>
        <w:tab/>
      </w:r>
    </w:p>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Циљ и задаци</w:t>
      </w:r>
      <w:r w:rsidRPr="006D0550">
        <w:rPr>
          <w:rFonts w:ascii="Times New Roman" w:hAnsi="Times New Roman" w:cs="Times New Roman"/>
          <w:lang w:val="sr-Cyrl-CS"/>
        </w:rPr>
        <w:br/>
      </w:r>
      <w:r w:rsidRPr="006D0550">
        <w:rPr>
          <w:rFonts w:ascii="Times New Roman" w:hAnsi="Times New Roman" w:cs="Times New Roman"/>
          <w:b/>
          <w:lang w:val="sr-Cyrl-CS"/>
        </w:rPr>
        <w:t>Циљ</w:t>
      </w:r>
      <w:r w:rsidRPr="006D0550">
        <w:rPr>
          <w:rFonts w:ascii="Times New Roman" w:hAnsi="Times New Roman" w:cs="Times New Roman"/>
          <w:lang w:val="sr-Cyrl-CS"/>
        </w:rPr>
        <w:t xml:space="preserve"> наставе физике јесте да се осигура да сви уценици стекну базичну језичку и научну писменост и да напредују ка реализацији одговарајућих стандарда постигнућа,да се оспособе да решавају проблеме и задатке у новим и непознатим ситуацијама,да изразе и образложе своје мишљење и дискутују са другима,развијају мотивисаност за учењем и заинтересованост за предметне садржаје,као и да упознају природне појаве и основне законе природе,да стекну основну научну писменост,да се оспособе за уочавање и распознавање физичких појава у свакодневном животу и за активно стицање знања офизичким појавама кроз истраживање,да оформе основу научног метода и да се усмере према примени физичких закона у свакодневном животу и раду.</w:t>
      </w: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b/>
          <w:lang w:val="sr-Cyrl-CS"/>
        </w:rPr>
        <w:t>Задаци физике су: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-развијање функционалне писмености,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-упознавање основних начина мишљења ирасуђивања у физици,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-разумевање појава,процеса и односа у природи на основу физичких закона,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-развијање способности за активно стицање знања о физичким појавама путем истраживања,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-подстицање радозналости,способности рационалног расуђивања,самосталности и критичког мишљења,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-развијање вештине јасног и прецизног истраживања,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-развијање логичког и апстрактног мишљења,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-решавање једноставних проблема и задатака у оквиру наставних садржаја,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-развијање способности за примену знања из физике,</w:t>
      </w: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lang w:val="sr-Cyrl-CS"/>
        </w:rPr>
        <w:t xml:space="preserve">-уочавање и разумевање повезаности физичких појава и екологије и развијање свести о потреби заштите,обнове и унапређивања животне средине. </w:t>
      </w:r>
    </w:p>
    <w:p w:rsidR="00CF6EAA" w:rsidRPr="006D0550" w:rsidRDefault="00CF6EAA" w:rsidP="00CF6EAA">
      <w:pPr>
        <w:jc w:val="both"/>
        <w:rPr>
          <w:rFonts w:ascii="Times New Roman" w:hAnsi="Times New Roman" w:cs="Times New Roman"/>
          <w:b/>
          <w:lang w:val="ru-RU"/>
        </w:rPr>
      </w:pPr>
      <w:r w:rsidRPr="006D0550">
        <w:rPr>
          <w:rFonts w:ascii="Times New Roman" w:hAnsi="Times New Roman" w:cs="Times New Roman"/>
          <w:b/>
          <w:lang w:val="sr-Cyrl-CS"/>
        </w:rPr>
        <w:t>Оперативни задаци</w:t>
      </w: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lang w:val="sr-Cyrl-CS"/>
        </w:rPr>
        <w:t>Ученик треба да: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-разликује физичке величине које су одређене само бројном вредношћу (време,маса,температура,рад,енергија,количина наелектрисања,електрични напон,струја) од оних које су дефинисане интезитетом,правцем и смером (брзина,убрзање,сила,јачина електричног и магнетног поља),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-уме  да слаже и разлаже силу,јачину електричног поља...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lastRenderedPageBreak/>
        <w:t>-разликује различите врсте кретања (транслаторно,осцилаторно,таласно) и да зна њихове карактеристике,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-зна основне карактеристике звука и светлости,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-зна да је брзина светлости у вакуму највећа постојећа брзина у природи,разуме да је рад силе једнак промени енергије и на нивоу примене користи трансформацију енергије у рад и обрнуто,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-примењује законе одржања (масе,енергије,количине наелектрисања),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-зна услове за настанак струје и Омов закон,</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-прави разлику између температуре и топлоте,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-уме да рукује мерним инструментима,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-користи јединице Међународног система (</w:t>
      </w:r>
      <w:r w:rsidRPr="006D0550">
        <w:rPr>
          <w:rFonts w:ascii="Times New Roman" w:hAnsi="Times New Roman" w:cs="Times New Roman"/>
          <w:lang w:val="sr-Latn-CS"/>
        </w:rPr>
        <w:t>SI</w:t>
      </w:r>
      <w:r w:rsidRPr="006D0550">
        <w:rPr>
          <w:rFonts w:ascii="Times New Roman" w:hAnsi="Times New Roman" w:cs="Times New Roman"/>
          <w:lang w:val="sr-Cyrl-CS"/>
        </w:rPr>
        <w:t>) за одговарајуће физичке величине.</w:t>
      </w:r>
    </w:p>
    <w:p w:rsidR="00CF6EAA" w:rsidRPr="006D0550" w:rsidRDefault="00CF6EAA" w:rsidP="00CF6EAA">
      <w:pPr>
        <w:jc w:val="both"/>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0"/>
        <w:gridCol w:w="2532"/>
        <w:gridCol w:w="2585"/>
        <w:gridCol w:w="2519"/>
        <w:gridCol w:w="2517"/>
      </w:tblGrid>
      <w:tr w:rsidR="00CF6EAA" w:rsidRPr="006D0550" w:rsidTr="00546532">
        <w:trPr>
          <w:trHeight w:val="530"/>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53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Обрада</w:t>
            </w:r>
          </w:p>
        </w:tc>
        <w:tc>
          <w:tcPr>
            <w:tcW w:w="258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Утврђивање</w:t>
            </w:r>
          </w:p>
        </w:tc>
        <w:tc>
          <w:tcPr>
            <w:tcW w:w="251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Лаб. вежбе</w:t>
            </w:r>
          </w:p>
        </w:tc>
        <w:tc>
          <w:tcPr>
            <w:tcW w:w="251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Свега</w:t>
            </w:r>
          </w:p>
        </w:tc>
      </w:tr>
      <w:tr w:rsidR="00CF6EAA" w:rsidRPr="006D0550" w:rsidTr="00546532">
        <w:trPr>
          <w:trHeight w:val="519"/>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Осцилаторно и таласно кретање</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r>
      <w:tr w:rsidR="00CF6EAA" w:rsidRPr="006D0550" w:rsidTr="00546532">
        <w:trPr>
          <w:trHeight w:val="513"/>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Светлосне појаве</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7</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15</w:t>
            </w:r>
          </w:p>
        </w:tc>
      </w:tr>
      <w:tr w:rsidR="00CF6EAA" w:rsidRPr="006D0550" w:rsidTr="00546532">
        <w:trPr>
          <w:trHeight w:val="525"/>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Електростатика</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10</w:t>
            </w:r>
          </w:p>
        </w:tc>
      </w:tr>
      <w:tr w:rsidR="00CF6EAA" w:rsidRPr="006D0550" w:rsidTr="00546532">
        <w:trPr>
          <w:trHeight w:val="705"/>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Електрична струја</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19</w:t>
            </w:r>
          </w:p>
        </w:tc>
      </w:tr>
      <w:tr w:rsidR="00CF6EAA" w:rsidRPr="006D0550" w:rsidTr="00546532">
        <w:trPr>
          <w:trHeight w:val="525"/>
          <w:jc w:val="center"/>
        </w:trPr>
        <w:tc>
          <w:tcPr>
            <w:tcW w:w="293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Магнетно поље</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r>
      <w:tr w:rsidR="00CF6EAA" w:rsidRPr="006D0550" w:rsidTr="00546532">
        <w:trPr>
          <w:trHeight w:val="698"/>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Елементи атомске и нуклеарне физике</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r>
      <w:tr w:rsidR="00CF6EAA" w:rsidRPr="006D0550" w:rsidTr="00546532">
        <w:trPr>
          <w:trHeight w:val="552"/>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Физика и савремени свет</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r>
      <w:tr w:rsidR="00CF6EAA" w:rsidRPr="006D0550" w:rsidTr="00546532">
        <w:trPr>
          <w:trHeight w:val="516"/>
          <w:jc w:val="center"/>
        </w:trPr>
        <w:tc>
          <w:tcPr>
            <w:tcW w:w="2930"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lastRenderedPageBreak/>
              <w:t>Укупно</w:t>
            </w:r>
          </w:p>
        </w:tc>
        <w:tc>
          <w:tcPr>
            <w:tcW w:w="2532"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33</w:t>
            </w:r>
          </w:p>
        </w:tc>
        <w:tc>
          <w:tcPr>
            <w:tcW w:w="258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30</w:t>
            </w:r>
          </w:p>
        </w:tc>
        <w:tc>
          <w:tcPr>
            <w:tcW w:w="2519"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25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68</w:t>
            </w:r>
          </w:p>
        </w:tc>
      </w:tr>
    </w:tbl>
    <w:p w:rsidR="00CF6EAA" w:rsidRPr="006D0550" w:rsidRDefault="00CF6EAA" w:rsidP="00CF6EAA">
      <w:pPr>
        <w:rPr>
          <w:rFonts w:ascii="Times New Roman" w:hAnsi="Times New Roman" w:cs="Times New Roman"/>
          <w:b/>
        </w:rPr>
      </w:pPr>
    </w:p>
    <w:tbl>
      <w:tblPr>
        <w:tblW w:w="14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3"/>
        <w:gridCol w:w="1800"/>
        <w:gridCol w:w="2880"/>
        <w:gridCol w:w="3240"/>
        <w:gridCol w:w="4044"/>
      </w:tblGrid>
      <w:tr w:rsidR="00CF6EAA" w:rsidRPr="006D0550" w:rsidTr="00546532">
        <w:trPr>
          <w:trHeight w:val="525"/>
          <w:jc w:val="center"/>
        </w:trPr>
        <w:tc>
          <w:tcPr>
            <w:tcW w:w="2223"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164"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(СТАНДАРДИ)</w:t>
            </w:r>
          </w:p>
        </w:tc>
      </w:tr>
      <w:tr w:rsidR="00CF6EAA" w:rsidRPr="006D0550" w:rsidTr="00546532">
        <w:trPr>
          <w:trHeight w:val="165"/>
          <w:jc w:val="center"/>
        </w:trPr>
        <w:tc>
          <w:tcPr>
            <w:tcW w:w="2223"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00"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2880"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40"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4044"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ОСЦИЛАТОРНО И ТАЛАСНО КРЕТАЊЕ</w:t>
            </w:r>
          </w:p>
        </w:tc>
        <w:tc>
          <w:tcPr>
            <w:tcW w:w="1800" w:type="dxa"/>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Подстицање саморегулисаног учења </w:t>
            </w:r>
          </w:p>
        </w:tc>
        <w:tc>
          <w:tcPr>
            <w:tcW w:w="2880" w:type="dxa"/>
          </w:tcPr>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sr-Cyrl-CS"/>
              </w:rPr>
              <w:t>1.2.1.</w:t>
            </w:r>
            <w:r w:rsidRPr="006D0550">
              <w:rPr>
                <w:rFonts w:ascii="Times New Roman" w:hAnsi="Times New Roman" w:cs="Times New Roman"/>
                <w:lang w:val="sr-Cyrl-CS"/>
              </w:rPr>
              <w:t>Ученик уме да препозна врсту кретања према облику путање</w:t>
            </w:r>
            <w:r w:rsidRPr="006D0550">
              <w:rPr>
                <w:rFonts w:ascii="Times New Roman" w:hAnsi="Times New Roman" w:cs="Times New Roman"/>
                <w:lang w:val="ru-RU"/>
              </w:rPr>
              <w:t>.</w:t>
            </w:r>
          </w:p>
          <w:p w:rsidR="00CF6EAA" w:rsidRPr="006D0550" w:rsidRDefault="00CF6EAA" w:rsidP="00546532">
            <w:pPr>
              <w:jc w:val="both"/>
              <w:rPr>
                <w:rFonts w:ascii="Times New Roman" w:hAnsi="Times New Roman" w:cs="Times New Roman"/>
                <w:lang w:val="sr-Cyrl-CS"/>
              </w:rPr>
            </w:pP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2.2.3.</w:t>
            </w:r>
            <w:r w:rsidRPr="006D0550">
              <w:rPr>
                <w:rFonts w:ascii="Times New Roman" w:hAnsi="Times New Roman" w:cs="Times New Roman"/>
                <w:lang w:val="sr-Cyrl-CS"/>
              </w:rPr>
              <w:t>Ученик уме да препозна основне појмове које описује осцилаторно кретање,зна шта је равнотежни положај,амплитуда, период осциловања...</w:t>
            </w:r>
          </w:p>
          <w:p w:rsidR="00CF6EAA" w:rsidRPr="006D0550" w:rsidRDefault="00CF6EAA" w:rsidP="00546532">
            <w:pPr>
              <w:jc w:val="both"/>
              <w:rPr>
                <w:rFonts w:ascii="Times New Roman" w:hAnsi="Times New Roman" w:cs="Times New Roman"/>
                <w:lang w:val="sr-Cyrl-CS"/>
              </w:rPr>
            </w:pPr>
          </w:p>
        </w:tc>
        <w:tc>
          <w:tcPr>
            <w:tcW w:w="4044"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3.2.2.</w:t>
            </w:r>
            <w:r w:rsidRPr="006D0550">
              <w:rPr>
                <w:rFonts w:ascii="Times New Roman" w:hAnsi="Times New Roman" w:cs="Times New Roman"/>
                <w:lang w:val="sr-Cyrl-CS"/>
              </w:rPr>
              <w:t>Ученик уме да примени односе измећу физичких величина које описују осцилаторно креттање.(однос периода осциловања,фреквенције и броја осцилација код осцилатора,то јест везу периода осциловања и дужине математичког клатна,уме да израчуна вредност периода и фреквенције ако су дати број осцилација и време</w:t>
            </w:r>
            <w:r w:rsidRPr="006D0550">
              <w:rPr>
                <w:rFonts w:ascii="Times New Roman" w:hAnsi="Times New Roman" w:cs="Times New Roman"/>
                <w:lang w:val="ru-RU"/>
              </w:rPr>
              <w:t>)</w:t>
            </w:r>
            <w:r w:rsidRPr="006D0550">
              <w:rPr>
                <w:rFonts w:ascii="Times New Roman" w:hAnsi="Times New Roman" w:cs="Times New Roman"/>
                <w:lang w:val="sr-Cyrl-CS"/>
              </w:rPr>
              <w:t>.</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3.2.3.</w:t>
            </w:r>
            <w:r w:rsidRPr="006D0550">
              <w:rPr>
                <w:rFonts w:ascii="Times New Roman" w:hAnsi="Times New Roman" w:cs="Times New Roman"/>
                <w:lang w:val="sr-Cyrl-CS"/>
              </w:rPr>
              <w:t>Ученик зна како се мењају положај и брзина при осцилаторном кретању(математ.клатна и тега на опрузи),зна да је брзина тела највећа при пролазу кроз равнотежни положај а да је једнака нули кад се налази у амплитудн</w:t>
            </w:r>
            <w:r w:rsidRPr="006D0550">
              <w:rPr>
                <w:rFonts w:ascii="Times New Roman" w:hAnsi="Times New Roman" w:cs="Times New Roman"/>
                <w:lang w:val="ru-RU"/>
              </w:rPr>
              <w:t>ом</w:t>
            </w:r>
            <w:r w:rsidRPr="006D0550">
              <w:rPr>
                <w:rFonts w:ascii="Times New Roman" w:hAnsi="Times New Roman" w:cs="Times New Roman"/>
                <w:lang w:val="sr-Cyrl-CS"/>
              </w:rPr>
              <w:t xml:space="preserve"> положају.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3.2.4.</w:t>
            </w:r>
            <w:r w:rsidRPr="006D0550">
              <w:rPr>
                <w:rFonts w:ascii="Times New Roman" w:hAnsi="Times New Roman" w:cs="Times New Roman"/>
                <w:lang w:val="sr-Cyrl-CS"/>
              </w:rPr>
              <w:t>Ученик зна основне физичке величине које описују таласно кретање ,зна шта је таласна дужина и зна да  је препозна на графички приказаном таласу, зна да израчуна период и фреквенцију таласа и зна шта је амплитуда таласа.</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3.2.5.</w:t>
            </w:r>
            <w:r w:rsidRPr="006D0550">
              <w:rPr>
                <w:rFonts w:ascii="Times New Roman" w:hAnsi="Times New Roman" w:cs="Times New Roman"/>
                <w:lang w:val="sr-Cyrl-CS"/>
              </w:rPr>
              <w:t xml:space="preserve">Ученик уме да препозна основне </w:t>
            </w:r>
            <w:r w:rsidRPr="006D0550">
              <w:rPr>
                <w:rFonts w:ascii="Times New Roman" w:hAnsi="Times New Roman" w:cs="Times New Roman"/>
                <w:lang w:val="sr-Cyrl-CS"/>
              </w:rPr>
              <w:lastRenderedPageBreak/>
              <w:t>особине звука, зна да звук представља механички талас који се простире у свим срединама различитим брзинама.</w:t>
            </w: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СВЕТЛОСНЕ ПОЈАВЕ</w:t>
            </w:r>
          </w:p>
        </w:tc>
        <w:tc>
          <w:tcPr>
            <w:tcW w:w="1800" w:type="dxa"/>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880" w:type="dxa"/>
          </w:tcPr>
          <w:p w:rsidR="00CF6EAA" w:rsidRPr="006D0550" w:rsidRDefault="00CF6EAA" w:rsidP="00546532">
            <w:pPr>
              <w:jc w:val="both"/>
              <w:rPr>
                <w:rFonts w:ascii="Times New Roman" w:hAnsi="Times New Roman" w:cs="Times New Roman"/>
                <w:lang w:val="sr-Cyrl-CS"/>
              </w:rPr>
            </w:pPr>
          </w:p>
        </w:tc>
        <w:tc>
          <w:tcPr>
            <w:tcW w:w="3240" w:type="dxa"/>
          </w:tcPr>
          <w:p w:rsidR="00CF6EAA" w:rsidRPr="006D0550" w:rsidRDefault="00CF6EAA" w:rsidP="00546532">
            <w:pPr>
              <w:jc w:val="both"/>
              <w:rPr>
                <w:rFonts w:ascii="Times New Roman" w:hAnsi="Times New Roman" w:cs="Times New Roman"/>
                <w:lang w:val="sr-Cyrl-CS"/>
              </w:rPr>
            </w:pPr>
          </w:p>
        </w:tc>
        <w:tc>
          <w:tcPr>
            <w:tcW w:w="4044" w:type="dxa"/>
          </w:tcPr>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sr-Cyrl-CS"/>
              </w:rPr>
              <w:t>3.2.5.</w:t>
            </w:r>
            <w:r w:rsidRPr="006D0550">
              <w:rPr>
                <w:rFonts w:ascii="Times New Roman" w:hAnsi="Times New Roman" w:cs="Times New Roman"/>
                <w:lang w:val="sr-Cyrl-CS"/>
              </w:rPr>
              <w:t>Ученик уме да препозна особине светлости, зна да светлост представља електромагнетни талас који се простире кроз вакуум  брзином који износи 300000</w:t>
            </w:r>
            <w:r w:rsidRPr="006D0550">
              <w:rPr>
                <w:rFonts w:ascii="Times New Roman" w:hAnsi="Times New Roman" w:cs="Times New Roman"/>
              </w:rPr>
              <w:t>km</w:t>
            </w:r>
            <w:r w:rsidRPr="006D0550">
              <w:rPr>
                <w:rFonts w:ascii="Times New Roman" w:hAnsi="Times New Roman" w:cs="Times New Roman"/>
                <w:lang w:val="ru-RU"/>
              </w:rPr>
              <w:t>/</w:t>
            </w:r>
            <w:r w:rsidRPr="006D0550">
              <w:rPr>
                <w:rFonts w:ascii="Times New Roman" w:hAnsi="Times New Roman" w:cs="Times New Roman"/>
              </w:rPr>
              <w:t>s</w:t>
            </w:r>
            <w:r w:rsidRPr="006D0550">
              <w:rPr>
                <w:rFonts w:ascii="Times New Roman" w:hAnsi="Times New Roman" w:cs="Times New Roman"/>
                <w:lang w:val="ru-RU"/>
              </w:rPr>
              <w:t xml:space="preserve"> и да је то највећа могућа брзина.</w:t>
            </w:r>
          </w:p>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ru-RU"/>
              </w:rPr>
              <w:t>3.2.6.</w:t>
            </w:r>
            <w:r w:rsidRPr="006D0550">
              <w:rPr>
                <w:rFonts w:ascii="Times New Roman" w:hAnsi="Times New Roman" w:cs="Times New Roman"/>
                <w:lang w:val="ru-RU"/>
              </w:rPr>
              <w:t xml:space="preserve"> Ученик зна како се прелама и одбија светлост, разуме да је тело видљиво само ако светлосни зраци који падају на тело одбијају се од њега и долазе до ока посматрача, зна закон одбијања светлости, зна да је положај лика предмета у води померен у односу на стварни положај предмета због преламања светлости, зна да лупа, микроскоп и телескоп преламају светлост и да их користимо за увећање лика.</w:t>
            </w: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ЕЛЕКТРОСТАТИКА</w:t>
            </w:r>
          </w:p>
        </w:tc>
        <w:tc>
          <w:tcPr>
            <w:tcW w:w="1800"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Вршњачко </w:t>
            </w:r>
            <w:r w:rsidRPr="006D0550">
              <w:rPr>
                <w:rFonts w:ascii="Times New Roman" w:hAnsi="Times New Roman" w:cs="Times New Roman"/>
                <w:lang w:val="ru-RU"/>
              </w:rPr>
              <w:lastRenderedPageBreak/>
              <w:t>учење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88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1.1.2.</w:t>
            </w:r>
            <w:r w:rsidRPr="006D0550">
              <w:rPr>
                <w:rFonts w:ascii="Times New Roman" w:hAnsi="Times New Roman" w:cs="Times New Roman"/>
                <w:lang w:val="sr-Cyrl-CS"/>
              </w:rPr>
              <w:t xml:space="preserve">Ученик уме да препозна смер деловања електростатичке силе, зна да тела могу бити позитивно или негативно наелектрисана и на основу тога препознаје када је узајамно деловање између два тела привлачно односно одбојно и да ће интеракција бити најјача у случају када </w:t>
            </w:r>
            <w:r w:rsidRPr="006D0550">
              <w:rPr>
                <w:rFonts w:ascii="Times New Roman" w:hAnsi="Times New Roman" w:cs="Times New Roman"/>
                <w:lang w:val="sr-Cyrl-CS"/>
              </w:rPr>
              <w:lastRenderedPageBreak/>
              <w:t>су наелектрисана тела међусобно најближа.</w:t>
            </w: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2.4.1.</w:t>
            </w:r>
            <w:r w:rsidRPr="006D0550">
              <w:rPr>
                <w:rFonts w:ascii="Times New Roman" w:hAnsi="Times New Roman" w:cs="Times New Roman"/>
                <w:lang w:val="sr-Cyrl-CS"/>
              </w:rPr>
              <w:t>Ученик уме да користи важније изведене јединице Si система и зна њихове ознаке.(за кол.наелектрисања,електрични потенцијал...)</w:t>
            </w:r>
          </w:p>
          <w:p w:rsidR="00CF6EAA" w:rsidRPr="006D0550" w:rsidRDefault="00CF6EAA" w:rsidP="00546532">
            <w:pPr>
              <w:jc w:val="both"/>
              <w:rPr>
                <w:rFonts w:ascii="Times New Roman" w:hAnsi="Times New Roman" w:cs="Times New Roman"/>
                <w:lang w:val="sr-Cyrl-CS"/>
              </w:rPr>
            </w:pPr>
          </w:p>
        </w:tc>
        <w:tc>
          <w:tcPr>
            <w:tcW w:w="4044" w:type="dxa"/>
          </w:tcPr>
          <w:p w:rsidR="00CF6EAA" w:rsidRPr="006D0550" w:rsidRDefault="00CF6EAA" w:rsidP="00546532">
            <w:pPr>
              <w:jc w:val="both"/>
              <w:rPr>
                <w:rFonts w:ascii="Times New Roman" w:hAnsi="Times New Roman" w:cs="Times New Roman"/>
                <w:lang w:val="ru-RU"/>
              </w:rPr>
            </w:pP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ЕЛЕКТРИЧНА СТРУЈА</w:t>
            </w:r>
          </w:p>
        </w:tc>
        <w:tc>
          <w:tcPr>
            <w:tcW w:w="1800"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88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1.3.1.</w:t>
            </w:r>
            <w:r w:rsidRPr="006D0550">
              <w:rPr>
                <w:rFonts w:ascii="Times New Roman" w:hAnsi="Times New Roman" w:cs="Times New Roman"/>
                <w:lang w:val="sr-Cyrl-CS"/>
              </w:rPr>
              <w:t>Ученик уме да препозна да струја тече само кроз проводне материјале. Пример:Да би струја текла кроз течност она мора бити проводна или да струјно коло може да се затвори металним новчићем а не гумицом.</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Ученик уме да чита мерну скалу и зна да одреди вредност најмањег подеока, користи уређаје за мерење: амперметре и волтметре и зна да запише измерену бројну вредност са одговарајућом јединицом мере.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Ученик уме да препозна  инструменте за мерење јачине струје и напона, препознаје да се јачина струје мери ампереметром а напон волтметром.</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Ученик зна да користи </w:t>
            </w:r>
            <w:r w:rsidRPr="006D0550">
              <w:rPr>
                <w:rFonts w:ascii="Times New Roman" w:hAnsi="Times New Roman" w:cs="Times New Roman"/>
                <w:lang w:val="sr-Cyrl-CS"/>
              </w:rPr>
              <w:lastRenderedPageBreak/>
              <w:t>основне јединице за: јачину струје, напон, рад и снагу електричне струје.</w:t>
            </w:r>
          </w:p>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lang w:val="sr-Cyrl-CS"/>
              </w:rPr>
              <w:t>.</w:t>
            </w: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2.3.1.</w:t>
            </w:r>
            <w:r w:rsidRPr="006D0550">
              <w:rPr>
                <w:rFonts w:ascii="Times New Roman" w:hAnsi="Times New Roman" w:cs="Times New Roman"/>
                <w:lang w:val="sr-Cyrl-CS"/>
              </w:rPr>
              <w:t>Ученик зна да разликује електричне проводнике и изолаторе, зна да метали  и водени раствори неких супстанција као и гасови при одређеним условима могу да проводе електричну струју.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2.3.2.</w:t>
            </w:r>
            <w:r w:rsidRPr="006D0550">
              <w:rPr>
                <w:rFonts w:ascii="Times New Roman" w:hAnsi="Times New Roman" w:cs="Times New Roman"/>
                <w:lang w:val="sr-Cyrl-CS"/>
              </w:rPr>
              <w:t>Ученик зна називе основних елемената електричног кола(извор струје, прекидач, проводник и отпорник) и зна да их препозна у простом колу.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2.3.3.</w:t>
            </w:r>
            <w:r w:rsidRPr="006D0550">
              <w:rPr>
                <w:rFonts w:ascii="Times New Roman" w:hAnsi="Times New Roman" w:cs="Times New Roman"/>
                <w:lang w:val="sr-Cyrl-CS"/>
              </w:rPr>
              <w:t xml:space="preserve">Ученик уме да препозна да ли  су извори напона везани редно или паралелно, зна да се за повећање напона користи редна веза, на пример зна да повеже три идентичне батерије како би добио три пута већи напон, зна да се редна веза остварује везивањем позитивног пола једног извора за негативни пол следећег извора, да се паралелна веза остварује везивањем свих позитивни полова у једну тачку </w:t>
            </w:r>
            <w:r w:rsidRPr="006D0550">
              <w:rPr>
                <w:rFonts w:ascii="Times New Roman" w:hAnsi="Times New Roman" w:cs="Times New Roman"/>
                <w:lang w:val="sr-Cyrl-CS"/>
              </w:rPr>
              <w:lastRenderedPageBreak/>
              <w:t>а свих негативних у другу.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2.3.4.</w:t>
            </w:r>
            <w:r w:rsidRPr="006D0550">
              <w:rPr>
                <w:rFonts w:ascii="Times New Roman" w:hAnsi="Times New Roman" w:cs="Times New Roman"/>
                <w:lang w:val="sr-Cyrl-CS"/>
              </w:rPr>
              <w:t>Ученик уме да израчуна јачину струје, отпор или напон ако су познате друге две (користи образац I=U/R).</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2.3.5.</w:t>
            </w:r>
            <w:r w:rsidRPr="006D0550">
              <w:rPr>
                <w:rFonts w:ascii="Times New Roman" w:hAnsi="Times New Roman" w:cs="Times New Roman"/>
                <w:lang w:val="sr-Cyrl-CS"/>
              </w:rPr>
              <w:t>Ученик уме да препозна топлотне ефекте електричне струје, да може да се користи за грејање.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2.3.6.</w:t>
            </w:r>
            <w:r w:rsidRPr="006D0550">
              <w:rPr>
                <w:rFonts w:ascii="Times New Roman" w:hAnsi="Times New Roman" w:cs="Times New Roman"/>
                <w:lang w:val="sr-Cyrl-CS"/>
              </w:rPr>
              <w:t>Ученик разуме појмове енергије и снаге електричне струје, зна да се електрични уређаји карактеришу електричном снагом која се изражава у киловатима, разуме да потршња електрична енергије зависи од снаге уређаја и времена коришћења и изражава се у KWh.</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Ученик зна да користи важније изведене јединице Si система и зна њихове ознак.(јачина струје, напон, снага)</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Ученик уме да користи префиксе мили и кило и уме да да претвара јединице.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2.5.2.</w:t>
            </w:r>
            <w:r w:rsidRPr="006D0550">
              <w:rPr>
                <w:rFonts w:ascii="Times New Roman" w:hAnsi="Times New Roman" w:cs="Times New Roman"/>
                <w:lang w:val="sr-Cyrl-CS"/>
              </w:rPr>
              <w:t xml:space="preserve">Ученик уме да препозна да се у уређајима и процесима у којима постоји механичко </w:t>
            </w:r>
            <w:r w:rsidRPr="006D0550">
              <w:rPr>
                <w:rFonts w:ascii="Times New Roman" w:hAnsi="Times New Roman" w:cs="Times New Roman"/>
                <w:lang w:val="sr-Cyrl-CS"/>
              </w:rPr>
              <w:lastRenderedPageBreak/>
              <w:t>кретање електрична енергија троши на механички рад (електромотор).</w:t>
            </w:r>
          </w:p>
        </w:tc>
        <w:tc>
          <w:tcPr>
            <w:tcW w:w="4044"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3.3.1.</w:t>
            </w:r>
            <w:r w:rsidRPr="006D0550">
              <w:rPr>
                <w:rFonts w:ascii="Times New Roman" w:hAnsi="Times New Roman" w:cs="Times New Roman"/>
                <w:lang w:val="sr-Cyrl-CS"/>
              </w:rPr>
              <w:t>Ученик зна како се везују отпорници и инструменти у електричном колу, зна да се отпорници могу везати редно и паралелно,да се амперметар везује редно аволтметар паралелно у струјно коло..</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3.4.2.</w:t>
            </w:r>
            <w:r w:rsidRPr="006D0550">
              <w:rPr>
                <w:rFonts w:ascii="Times New Roman" w:hAnsi="Times New Roman" w:cs="Times New Roman"/>
                <w:lang w:val="sr-Cyrl-CS"/>
              </w:rPr>
              <w:t>Ученик уме да мери јачину струје и напон у електричном колу.</w:t>
            </w:r>
          </w:p>
          <w:p w:rsidR="00CF6EAA" w:rsidRPr="006D0550" w:rsidRDefault="00CF6EAA" w:rsidP="00546532">
            <w:pPr>
              <w:jc w:val="both"/>
              <w:rPr>
                <w:rFonts w:ascii="Times New Roman" w:hAnsi="Times New Roman" w:cs="Times New Roman"/>
                <w:lang w:val="sr-Cyrl-CS"/>
              </w:rPr>
            </w:pP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МАГНЕТНО ПОЉЕ</w:t>
            </w:r>
          </w:p>
        </w:tc>
        <w:tc>
          <w:tcPr>
            <w:tcW w:w="1800"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88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1.1.2.</w:t>
            </w:r>
            <w:r w:rsidRPr="006D0550">
              <w:rPr>
                <w:rFonts w:ascii="Times New Roman" w:hAnsi="Times New Roman" w:cs="Times New Roman"/>
                <w:lang w:val="sr-Cyrl-CS"/>
              </w:rPr>
              <w:t>Ученик уме да препозна смер деловања магнетне силе, зна да стални магнети имају два пола N и S и да магнетно деловање може бити привлачно и одбојно.</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1.3.2.</w:t>
            </w:r>
            <w:r w:rsidRPr="006D0550">
              <w:rPr>
                <w:rFonts w:ascii="Times New Roman" w:hAnsi="Times New Roman" w:cs="Times New Roman"/>
                <w:lang w:val="sr-Cyrl-CS"/>
              </w:rPr>
              <w:t xml:space="preserve"> Ученик уме да препозна магнетне ефекте електричне струје, препознаје да се калем кроз који протиче струја понаша као шипкасти магнет, да при престанку протицања струје калем губи магнетнасвојства.</w:t>
            </w: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2.5.2.</w:t>
            </w:r>
            <w:r w:rsidRPr="006D0550">
              <w:rPr>
                <w:rFonts w:ascii="Times New Roman" w:hAnsi="Times New Roman" w:cs="Times New Roman"/>
                <w:lang w:val="sr-Cyrl-CS"/>
              </w:rPr>
              <w:t>Ученик уме да препозна појаве код којих се електрична струја троши на механички рад (деловање магнетног поља на проводник са струјом).</w:t>
            </w:r>
          </w:p>
          <w:p w:rsidR="00CF6EAA" w:rsidRPr="006D0550" w:rsidRDefault="00CF6EAA" w:rsidP="00546532">
            <w:pPr>
              <w:jc w:val="both"/>
              <w:rPr>
                <w:rFonts w:ascii="Times New Roman" w:hAnsi="Times New Roman" w:cs="Times New Roman"/>
                <w:lang w:val="ru-RU"/>
              </w:rPr>
            </w:pPr>
          </w:p>
        </w:tc>
        <w:tc>
          <w:tcPr>
            <w:tcW w:w="4044" w:type="dxa"/>
          </w:tcPr>
          <w:p w:rsidR="00CF6EAA" w:rsidRPr="006D0550" w:rsidRDefault="00CF6EAA" w:rsidP="00546532">
            <w:pPr>
              <w:jc w:val="both"/>
              <w:rPr>
                <w:rFonts w:ascii="Times New Roman" w:hAnsi="Times New Roman" w:cs="Times New Roman"/>
                <w:lang w:val="sr-Cyrl-CS"/>
              </w:rPr>
            </w:pP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ЕЛЕМЕНТИ АТОМСКЕ И НУКЛЕАРНЕ ФИЗИКЕ</w:t>
            </w:r>
          </w:p>
        </w:tc>
        <w:tc>
          <w:tcPr>
            <w:tcW w:w="1800"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различитих типова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Подстицање саморегулисано</w:t>
            </w:r>
            <w:r w:rsidRPr="006D0550">
              <w:rPr>
                <w:rFonts w:ascii="Times New Roman" w:hAnsi="Times New Roman" w:cs="Times New Roman"/>
                <w:lang w:val="ru-RU"/>
              </w:rPr>
              <w:lastRenderedPageBreak/>
              <w:t>г учења</w:t>
            </w:r>
          </w:p>
        </w:tc>
        <w:tc>
          <w:tcPr>
            <w:tcW w:w="2880" w:type="dxa"/>
          </w:tcPr>
          <w:p w:rsidR="00CF6EAA" w:rsidRPr="006D0550" w:rsidRDefault="00CF6EAA" w:rsidP="00546532">
            <w:pPr>
              <w:jc w:val="both"/>
              <w:rPr>
                <w:rFonts w:ascii="Times New Roman" w:hAnsi="Times New Roman" w:cs="Times New Roman"/>
                <w:lang w:val="ru-RU"/>
              </w:rPr>
            </w:pPr>
          </w:p>
        </w:tc>
        <w:tc>
          <w:tcPr>
            <w:tcW w:w="3240" w:type="dxa"/>
          </w:tcPr>
          <w:p w:rsidR="00CF6EAA" w:rsidRPr="006D0550" w:rsidRDefault="00CF6EAA" w:rsidP="00546532">
            <w:pPr>
              <w:jc w:val="both"/>
              <w:rPr>
                <w:rFonts w:ascii="Times New Roman" w:hAnsi="Times New Roman" w:cs="Times New Roman"/>
                <w:lang w:val="ru-RU"/>
              </w:rPr>
            </w:pPr>
          </w:p>
        </w:tc>
        <w:tc>
          <w:tcPr>
            <w:tcW w:w="4044" w:type="dxa"/>
          </w:tcPr>
          <w:p w:rsidR="00CF6EAA" w:rsidRPr="006D0550" w:rsidRDefault="00CF6EAA" w:rsidP="00546532">
            <w:pPr>
              <w:jc w:val="both"/>
              <w:rPr>
                <w:rFonts w:ascii="Times New Roman" w:hAnsi="Times New Roman" w:cs="Times New Roman"/>
                <w:lang w:val="sr-Cyrl-CS"/>
              </w:rPr>
            </w:pPr>
          </w:p>
        </w:tc>
      </w:tr>
      <w:tr w:rsidR="00CF6EAA" w:rsidRPr="006D0550" w:rsidTr="00546532">
        <w:trPr>
          <w:trHeight w:val="152"/>
          <w:jc w:val="center"/>
        </w:trPr>
        <w:tc>
          <w:tcPr>
            <w:tcW w:w="2223" w:type="dxa"/>
            <w:shd w:val="clear" w:color="auto" w:fill="FBD4B4"/>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lastRenderedPageBreak/>
              <w:t>Физика и савремени свет</w:t>
            </w:r>
          </w:p>
        </w:tc>
        <w:tc>
          <w:tcPr>
            <w:tcW w:w="1800" w:type="dxa"/>
          </w:tcPr>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rPr>
              <w:t>- Разговор</w:t>
            </w:r>
          </w:p>
          <w:p w:rsidR="00CF6EAA" w:rsidRPr="006D0550" w:rsidRDefault="00CF6EAA" w:rsidP="00546532">
            <w:pPr>
              <w:tabs>
                <w:tab w:val="left" w:pos="9315"/>
              </w:tabs>
              <w:rPr>
                <w:rFonts w:ascii="Times New Roman" w:hAnsi="Times New Roman" w:cs="Times New Roman"/>
              </w:rPr>
            </w:pPr>
          </w:p>
        </w:tc>
        <w:tc>
          <w:tcPr>
            <w:tcW w:w="2880" w:type="dxa"/>
          </w:tcPr>
          <w:p w:rsidR="00CF6EAA" w:rsidRPr="006D0550" w:rsidRDefault="00CF6EAA" w:rsidP="00546532">
            <w:pPr>
              <w:jc w:val="both"/>
              <w:rPr>
                <w:rFonts w:ascii="Times New Roman" w:hAnsi="Times New Roman" w:cs="Times New Roman"/>
                <w:lang w:val="ru-RU"/>
              </w:rPr>
            </w:pPr>
          </w:p>
        </w:tc>
        <w:tc>
          <w:tcPr>
            <w:tcW w:w="3240" w:type="dxa"/>
          </w:tcPr>
          <w:p w:rsidR="00CF6EAA" w:rsidRPr="006D0550" w:rsidRDefault="00CF6EAA" w:rsidP="00546532">
            <w:pPr>
              <w:jc w:val="both"/>
              <w:rPr>
                <w:rFonts w:ascii="Times New Roman" w:hAnsi="Times New Roman" w:cs="Times New Roman"/>
                <w:lang w:val="ru-RU"/>
              </w:rPr>
            </w:pPr>
          </w:p>
        </w:tc>
        <w:tc>
          <w:tcPr>
            <w:tcW w:w="4044" w:type="dxa"/>
          </w:tcPr>
          <w:p w:rsidR="00CF6EAA" w:rsidRPr="006D0550" w:rsidRDefault="00CF6EAA" w:rsidP="00546532">
            <w:pPr>
              <w:jc w:val="both"/>
              <w:rPr>
                <w:rFonts w:ascii="Times New Roman" w:hAnsi="Times New Roman" w:cs="Times New Roman"/>
                <w:lang w:val="sr-Cyrl-CS"/>
              </w:rPr>
            </w:pPr>
          </w:p>
        </w:tc>
      </w:tr>
    </w:tbl>
    <w:p w:rsidR="00CF6EAA" w:rsidRPr="006D0550" w:rsidRDefault="00CF6EAA" w:rsidP="00CF6EAA">
      <w:pPr>
        <w:rPr>
          <w:rFonts w:ascii="Times New Roman" w:hAnsi="Times New Roman" w:cs="Times New Roman"/>
          <w:lang w:val="ru-RU"/>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Начин остваривања програма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Из физике су одабрани само они наставни садржаји које на одређеном нивоу могу да усвоје сви ученици ОШ.Од свих метода  логичког закључивања  које се користе  у физици,оченицима О.Ш. најприступачније је индуктивни метод при проналажењу и формулисању основних закона физике.Увођење једноставних експеримената за деминсртирање физичких појава има за циљ враћање огледа у наству физике,развијање радозналости и интереса за физику  и истраживачки приступ природним наукама.Једноставне експерименте могу да изводе сами ученици на часу или код куће користећи материјал или предмете из свакодневног живота.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Свака тематска целина обрађује се оним радоследом који је назначен у програму.Унутар сваке теметске целине ,после поступног и аналитичког излагања,кроз систематизацију и обнављање,врши се синтеуа битних чињеница и закључака,и кроз њихово обнављање омогућава се ученицима разумевање и трајно усвајање.При обради садржаја сваке теме,на сваком часу део времена  се користи за обнављање.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Да би се циљеви и задаци наставе физике остварили у целини неопходно је да ученици активно учествују у свим облицима наставног процеса.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 решавању рачунских задатака прво сагледати физичке сарджаје па затим прећи на математичко формулисање и израчунавање.Решавање задатака одвија се кроз  три етапе:физичка анализа задатака,матеметичко израчунавање и дискусија резултата.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Час експерименталних вежби састији се из уводног дела,мерња и записивања резултата мерења.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Битан облик рада су домаћи задаци,који се планирају за час.</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Наставник континуирано прати рад сваког ученика кроз непрекидну контролу његових усвојених знања,стечених на основу свих облика наставе:демонсртационих огледа,предавања,решавања квантитативних и квалитативних задатака и лабораторијских вежби.</w:t>
      </w:r>
    </w:p>
    <w:p w:rsidR="00CF6EAA" w:rsidRPr="006D0550" w:rsidRDefault="00CF6EAA" w:rsidP="00CF6EAA">
      <w:pPr>
        <w:jc w:val="both"/>
        <w:rPr>
          <w:rFonts w:ascii="Times New Roman" w:hAnsi="Times New Roman" w:cs="Times New Roman"/>
        </w:rPr>
      </w:pP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1.7.1, 1.7.2, 2.6.1, 2.6.2, 2.6.3, 2.7.1, 2.7.2, 2.7.3, 3.7.1, 3.7.2.  Ови стандарди су из области </w:t>
      </w:r>
      <w:r w:rsidRPr="006D0550">
        <w:rPr>
          <w:rFonts w:ascii="Times New Roman" w:hAnsi="Times New Roman" w:cs="Times New Roman"/>
          <w:i/>
          <w:lang w:val="sr-Cyrl-CS"/>
        </w:rPr>
        <w:t xml:space="preserve">Експеримент </w:t>
      </w:r>
      <w:r w:rsidRPr="006D0550">
        <w:rPr>
          <w:rFonts w:ascii="Times New Roman" w:hAnsi="Times New Roman" w:cs="Times New Roman"/>
          <w:lang w:val="sr-Cyrl-CS"/>
        </w:rPr>
        <w:t xml:space="preserve">и </w:t>
      </w:r>
      <w:r w:rsidRPr="006D0550">
        <w:rPr>
          <w:rFonts w:ascii="Times New Roman" w:hAnsi="Times New Roman" w:cs="Times New Roman"/>
          <w:i/>
          <w:lang w:val="sr-Cyrl-CS"/>
        </w:rPr>
        <w:t>Математичке основе физике</w:t>
      </w:r>
      <w:r w:rsidRPr="006D0550">
        <w:rPr>
          <w:rFonts w:ascii="Times New Roman" w:hAnsi="Times New Roman" w:cs="Times New Roman"/>
          <w:lang w:val="sr-Cyrl-CS"/>
        </w:rPr>
        <w:t xml:space="preserve"> и налазе се у свакој наставној теми јер нису везани за специфичан садржај него за компетенције које се развијају стално.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lastRenderedPageBreak/>
        <w:t>1.7.1 Ученик поседује мануелне спосбности потребне за рад у лабораторији.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1.7.2 Ученик уме да се придржава основних правила понашања у лабораторији.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2.6.1 Ученик разуме и примењује основене математичке формулације односа и законитости у физици, нпр. директну и обрнуту пропорционалност.</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2.6.2 Ученик уме да препозна векторске величине.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2.6.3 Ученик уме да користи и интерпретира табеларни и графички приказ зависности физичких величина.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2.7.1 Ученик уме табеларно и графички да прикаже резултате посматрања и мерења.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2.7.2 Ученик уме да врши једноставна уопштавања и систематизацију резултата.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2.7.3 Ученик уме да реализује експеримент по упутству.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3.7.1 Ученик уме да донесе релевантан закључак на основу резултата мерења.</w:t>
      </w: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6D0550" w:rsidRDefault="00CF6EAA" w:rsidP="00CF6EAA">
      <w:pPr>
        <w:rPr>
          <w:rFonts w:ascii="Times New Roman" w:hAnsi="Times New Roman" w:cs="Times New Roman"/>
          <w:b/>
          <w:lang w:val="sr-Cyrl-CS"/>
        </w:rPr>
      </w:pPr>
    </w:p>
    <w:p w:rsidR="00CF6EAA" w:rsidRPr="006D0550" w:rsidRDefault="00CF6EAA" w:rsidP="00CF6EAA">
      <w:pPr>
        <w:shd w:val="clear" w:color="auto" w:fill="FABF8F" w:themeFill="accent6" w:themeFillTint="99"/>
        <w:rPr>
          <w:rFonts w:ascii="Times New Roman" w:hAnsi="Times New Roman" w:cs="Times New Roman"/>
          <w:b/>
        </w:rPr>
      </w:pPr>
      <w:r w:rsidRPr="006D0550">
        <w:rPr>
          <w:rFonts w:ascii="Times New Roman" w:hAnsi="Times New Roman" w:cs="Times New Roman"/>
          <w:b/>
          <w:lang w:val="sr-Cyrl-CS"/>
        </w:rPr>
        <w:t>МАТЕМАТИКА</w:t>
      </w:r>
    </w:p>
    <w:p w:rsidR="00CF6EAA" w:rsidRPr="006D0550" w:rsidRDefault="00CF6EAA" w:rsidP="00CF6EAA">
      <w:pPr>
        <w:outlineLvl w:val="0"/>
        <w:rPr>
          <w:rFonts w:ascii="Times New Roman" w:hAnsi="Times New Roman" w:cs="Times New Roman"/>
          <w:b/>
          <w:lang w:val="sr-Cyrl-CS"/>
        </w:rPr>
      </w:pPr>
      <w:r w:rsidRPr="006D0550">
        <w:rPr>
          <w:rFonts w:ascii="Times New Roman" w:hAnsi="Times New Roman" w:cs="Times New Roman"/>
          <w:b/>
          <w:lang w:val="sr-Cyrl-CS"/>
        </w:rPr>
        <w:t>Циљеви и задаци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Ученике треба оспособити да: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-примењују Талесову теорему у конкретним проблемима,да примењују сличност троуглова,као и примена сличности на правоугли троугао</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 xml:space="preserve">умеју да  решавају линеарне једначине </w:t>
      </w:r>
      <w:r w:rsidRPr="006D0550">
        <w:rPr>
          <w:rFonts w:ascii="Times New Roman" w:hAnsi="Times New Roman" w:cs="Times New Roman"/>
          <w:lang w:val="ru-RU"/>
        </w:rPr>
        <w:t>(</w:t>
      </w:r>
      <w:r w:rsidRPr="006D0550">
        <w:rPr>
          <w:rFonts w:ascii="Times New Roman" w:hAnsi="Times New Roman" w:cs="Times New Roman"/>
          <w:lang w:val="sr-Cyrl-CS"/>
        </w:rPr>
        <w:t>неједначине</w:t>
      </w:r>
      <w:r w:rsidRPr="006D0550">
        <w:rPr>
          <w:rFonts w:ascii="Times New Roman" w:hAnsi="Times New Roman" w:cs="Times New Roman"/>
          <w:lang w:val="ru-RU"/>
        </w:rPr>
        <w:t xml:space="preserve">) </w:t>
      </w:r>
      <w:r w:rsidRPr="006D0550">
        <w:rPr>
          <w:rFonts w:ascii="Times New Roman" w:hAnsi="Times New Roman" w:cs="Times New Roman"/>
          <w:lang w:val="sr-Cyrl-CS"/>
        </w:rPr>
        <w:t xml:space="preserve"> и системе линеарних једначина с једном и са две непознате на основу еквивалентних трансформација, као и да решења тумаче графички;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-одговарајуће текстуалне задатке изразе математичким језиком и реше их користећи једначине и неједначине;</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lang w:val="sr-Cyrl-CS"/>
        </w:rPr>
        <w:t>-уоче функционалне зависности  и  да их приказују на различите начине тј. да схвате појам функције и њеног графика</w:t>
      </w:r>
      <w:r w:rsidRPr="006D0550">
        <w:rPr>
          <w:rFonts w:ascii="Times New Roman" w:hAnsi="Times New Roman" w:cs="Times New Roman"/>
        </w:rPr>
        <w:t>;</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t>-</w:t>
      </w:r>
      <w:r w:rsidRPr="006D0550">
        <w:rPr>
          <w:rFonts w:ascii="Times New Roman" w:hAnsi="Times New Roman" w:cs="Times New Roman"/>
          <w:lang w:val="sr-Cyrl-CS"/>
        </w:rPr>
        <w:t>овладају појмом функције упознавањем тј. усвајањем линеарне функције и њених својстава, тако да могу да цртају и читају разне графике линеарне функције;</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t xml:space="preserve"> -</w:t>
      </w:r>
      <w:r w:rsidRPr="006D0550">
        <w:rPr>
          <w:rFonts w:ascii="Times New Roman" w:hAnsi="Times New Roman" w:cs="Times New Roman"/>
          <w:lang w:val="sr-Cyrl-CS"/>
        </w:rPr>
        <w:t>умеју да тумаче податке представљене различитим дијаграмима и табелама;</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t xml:space="preserve">- </w:t>
      </w:r>
      <w:r w:rsidRPr="006D0550">
        <w:rPr>
          <w:rFonts w:ascii="Times New Roman" w:hAnsi="Times New Roman" w:cs="Times New Roman"/>
          <w:lang w:val="sr-Cyrl-CS"/>
        </w:rPr>
        <w:t>умеју да састављају табеле и цртају одговарајуће графиконе-дијаграме разних стања, појава и процеса; умеју да израчунају медијану и да је користе;</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t xml:space="preserve">- </w:t>
      </w:r>
      <w:r w:rsidRPr="006D0550">
        <w:rPr>
          <w:rFonts w:ascii="Times New Roman" w:hAnsi="Times New Roman" w:cs="Times New Roman"/>
          <w:lang w:val="sr-Cyrl-CS"/>
        </w:rPr>
        <w:t>схвате међусобне односе тачака, правих и равни у простору;</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lastRenderedPageBreak/>
        <w:t xml:space="preserve">- </w:t>
      </w:r>
      <w:r w:rsidRPr="006D0550">
        <w:rPr>
          <w:rFonts w:ascii="Times New Roman" w:hAnsi="Times New Roman" w:cs="Times New Roman"/>
          <w:lang w:val="sr-Cyrl-CS"/>
        </w:rPr>
        <w:t>науче најбитније чињенице о пројекцијама на раван;</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rPr>
        <w:t xml:space="preserve">- </w:t>
      </w:r>
      <w:r w:rsidRPr="006D0550">
        <w:rPr>
          <w:rFonts w:ascii="Times New Roman" w:hAnsi="Times New Roman" w:cs="Times New Roman"/>
          <w:lang w:val="sr-Cyrl-CS"/>
        </w:rPr>
        <w:t>науче елементе и својства геометријских тела (призма, пирамида, ваљак, купа и лопта); умеју да цртају мреже  и да израчунавају површину и запремину тела;</w:t>
      </w:r>
    </w:p>
    <w:p w:rsidR="00CF6EAA" w:rsidRPr="006D0550" w:rsidRDefault="00CF6EAA" w:rsidP="00CF6EAA">
      <w:pPr>
        <w:pStyle w:val="Normal1"/>
        <w:spacing w:before="0" w:beforeAutospacing="0" w:after="0" w:afterAutospacing="0"/>
        <w:rPr>
          <w:rFonts w:ascii="Times New Roman" w:hAnsi="Times New Roman" w:cs="Times New Roman"/>
          <w:lang w:val="ru-RU"/>
        </w:rPr>
      </w:pPr>
      <w:r w:rsidRPr="006D0550">
        <w:rPr>
          <w:rFonts w:ascii="Times New Roman" w:hAnsi="Times New Roman" w:cs="Times New Roman"/>
        </w:rPr>
        <w:t xml:space="preserve">- </w:t>
      </w:r>
      <w:r w:rsidRPr="006D0550">
        <w:rPr>
          <w:rFonts w:ascii="Times New Roman" w:hAnsi="Times New Roman" w:cs="Times New Roman"/>
          <w:lang w:val="sr-Cyrl-CS"/>
        </w:rPr>
        <w:t>примењују знања о геометријским телима у пракси, повезујући садржаје математике и других области;</w:t>
      </w:r>
    </w:p>
    <w:p w:rsidR="00CF6EAA" w:rsidRPr="006D0550" w:rsidRDefault="00CF6EAA" w:rsidP="00CF6EAA">
      <w:pPr>
        <w:pStyle w:val="Normal1"/>
        <w:spacing w:before="0" w:beforeAutospacing="0" w:after="0" w:afterAutospacing="0"/>
        <w:rPr>
          <w:rFonts w:ascii="Times New Roman" w:hAnsi="Times New Roman" w:cs="Times New Roman"/>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2924"/>
        <w:gridCol w:w="3060"/>
        <w:gridCol w:w="2880"/>
      </w:tblGrid>
      <w:tr w:rsidR="00CF6EAA" w:rsidRPr="006D0550" w:rsidTr="00546532">
        <w:trPr>
          <w:trHeight w:val="350"/>
          <w:jc w:val="center"/>
        </w:trPr>
        <w:tc>
          <w:tcPr>
            <w:tcW w:w="648"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Р/б</w:t>
            </w:r>
          </w:p>
        </w:tc>
        <w:tc>
          <w:tcPr>
            <w:tcW w:w="3060" w:type="dxa"/>
            <w:shd w:val="clear" w:color="auto" w:fill="FBD4B4"/>
            <w:vAlign w:val="center"/>
          </w:tcPr>
          <w:p w:rsidR="00CF6EAA" w:rsidRPr="006D0550" w:rsidRDefault="00CF6EAA" w:rsidP="00546532">
            <w:pPr>
              <w:ind w:hanging="116"/>
              <w:jc w:val="center"/>
              <w:rPr>
                <w:rFonts w:ascii="Times New Roman" w:hAnsi="Times New Roman" w:cs="Times New Roman"/>
                <w:b/>
              </w:rPr>
            </w:pPr>
            <w:r w:rsidRPr="006D0550">
              <w:rPr>
                <w:rFonts w:ascii="Times New Roman" w:hAnsi="Times New Roman" w:cs="Times New Roman"/>
                <w:b/>
              </w:rPr>
              <w:t>Наставна тема</w:t>
            </w:r>
          </w:p>
        </w:tc>
        <w:tc>
          <w:tcPr>
            <w:tcW w:w="2924"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 xml:space="preserve">Укупан број </w:t>
            </w:r>
            <w:r w:rsidRPr="006D0550">
              <w:rPr>
                <w:rFonts w:ascii="Times New Roman" w:hAnsi="Times New Roman" w:cs="Times New Roman"/>
                <w:b/>
                <w:lang w:val="sr-Cyrl-CS"/>
              </w:rPr>
              <w:t>ч</w:t>
            </w:r>
            <w:r w:rsidRPr="006D0550">
              <w:rPr>
                <w:rFonts w:ascii="Times New Roman" w:hAnsi="Times New Roman" w:cs="Times New Roman"/>
                <w:b/>
              </w:rPr>
              <w:t>асова</w:t>
            </w:r>
          </w:p>
        </w:tc>
        <w:tc>
          <w:tcPr>
            <w:tcW w:w="3060"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 xml:space="preserve">Број </w:t>
            </w:r>
            <w:r w:rsidRPr="006D0550">
              <w:rPr>
                <w:rFonts w:ascii="Times New Roman" w:hAnsi="Times New Roman" w:cs="Times New Roman"/>
                <w:b/>
                <w:lang w:val="sr-Cyrl-CS"/>
              </w:rPr>
              <w:t>ч</w:t>
            </w:r>
            <w:r w:rsidRPr="006D0550">
              <w:rPr>
                <w:rFonts w:ascii="Times New Roman" w:hAnsi="Times New Roman" w:cs="Times New Roman"/>
                <w:b/>
              </w:rPr>
              <w:t>асова обраде</w:t>
            </w:r>
          </w:p>
        </w:tc>
        <w:tc>
          <w:tcPr>
            <w:tcW w:w="2880"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 xml:space="preserve">Број </w:t>
            </w:r>
            <w:r w:rsidRPr="006D0550">
              <w:rPr>
                <w:rFonts w:ascii="Times New Roman" w:hAnsi="Times New Roman" w:cs="Times New Roman"/>
                <w:b/>
                <w:lang w:val="sr-Cyrl-CS"/>
              </w:rPr>
              <w:t>ч</w:t>
            </w:r>
            <w:r w:rsidRPr="006D0550">
              <w:rPr>
                <w:rFonts w:ascii="Times New Roman" w:hAnsi="Times New Roman" w:cs="Times New Roman"/>
                <w:b/>
              </w:rPr>
              <w:t>асова ве</w:t>
            </w:r>
            <w:r w:rsidRPr="006D0550">
              <w:rPr>
                <w:rFonts w:ascii="Times New Roman" w:hAnsi="Times New Roman" w:cs="Times New Roman"/>
                <w:b/>
                <w:lang w:val="sr-Cyrl-CS"/>
              </w:rPr>
              <w:t>ж</w:t>
            </w:r>
            <w:r w:rsidRPr="006D0550">
              <w:rPr>
                <w:rFonts w:ascii="Times New Roman" w:hAnsi="Times New Roman" w:cs="Times New Roman"/>
                <w:b/>
              </w:rPr>
              <w:t>бе</w:t>
            </w:r>
          </w:p>
        </w:tc>
      </w:tr>
      <w:tr w:rsidR="00CF6EAA" w:rsidRPr="006D0550" w:rsidTr="00546532">
        <w:trPr>
          <w:trHeight w:val="284"/>
          <w:jc w:val="center"/>
        </w:trPr>
        <w:tc>
          <w:tcPr>
            <w:tcW w:w="648"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3060"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Сличност троуглова</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88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r>
      <w:tr w:rsidR="00CF6EAA" w:rsidRPr="006D0550" w:rsidTr="00546532">
        <w:trPr>
          <w:trHeight w:val="284"/>
          <w:jc w:val="center"/>
        </w:trPr>
        <w:tc>
          <w:tcPr>
            <w:tcW w:w="648"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3060"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Та</w:t>
            </w:r>
            <w:r w:rsidRPr="006D0550">
              <w:rPr>
                <w:rFonts w:ascii="Times New Roman" w:hAnsi="Times New Roman" w:cs="Times New Roman"/>
                <w:lang w:val="sr-Cyrl-CS"/>
              </w:rPr>
              <w:t>ч</w:t>
            </w:r>
            <w:r w:rsidRPr="006D0550">
              <w:rPr>
                <w:rFonts w:ascii="Times New Roman" w:hAnsi="Times New Roman" w:cs="Times New Roman"/>
              </w:rPr>
              <w:t>ка,права,раван</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12</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88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r>
      <w:tr w:rsidR="00CF6EAA" w:rsidRPr="006D0550" w:rsidTr="00546532">
        <w:trPr>
          <w:trHeight w:val="284"/>
          <w:jc w:val="center"/>
        </w:trPr>
        <w:tc>
          <w:tcPr>
            <w:tcW w:w="648"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3060"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Линеарне једна</w:t>
            </w:r>
            <w:r w:rsidRPr="006D0550">
              <w:rPr>
                <w:rFonts w:ascii="Times New Roman" w:hAnsi="Times New Roman" w:cs="Times New Roman"/>
                <w:lang w:val="sr-Cyrl-CS"/>
              </w:rPr>
              <w:t>ч</w:t>
            </w:r>
            <w:r w:rsidRPr="006D0550">
              <w:rPr>
                <w:rFonts w:ascii="Times New Roman" w:hAnsi="Times New Roman" w:cs="Times New Roman"/>
                <w:lang w:val="ru-RU"/>
              </w:rPr>
              <w:t>ине и неједна</w:t>
            </w:r>
            <w:r w:rsidRPr="006D0550">
              <w:rPr>
                <w:rFonts w:ascii="Times New Roman" w:hAnsi="Times New Roman" w:cs="Times New Roman"/>
                <w:lang w:val="sr-Cyrl-CS"/>
              </w:rPr>
              <w:t>ч</w:t>
            </w:r>
            <w:r w:rsidRPr="006D0550">
              <w:rPr>
                <w:rFonts w:ascii="Times New Roman" w:hAnsi="Times New Roman" w:cs="Times New Roman"/>
                <w:lang w:val="ru-RU"/>
              </w:rPr>
              <w:t>ине с’једном непознатом</w:t>
            </w:r>
          </w:p>
        </w:tc>
        <w:tc>
          <w:tcPr>
            <w:tcW w:w="292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rPr>
              <w:t>1</w:t>
            </w:r>
            <w:r w:rsidRPr="006D0550">
              <w:rPr>
                <w:rFonts w:ascii="Times New Roman" w:hAnsi="Times New Roman" w:cs="Times New Roman"/>
                <w:lang w:val="sr-Cyrl-CS"/>
              </w:rPr>
              <w:t>6</w:t>
            </w:r>
          </w:p>
        </w:tc>
        <w:tc>
          <w:tcPr>
            <w:tcW w:w="306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5</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11</w:t>
            </w:r>
          </w:p>
        </w:tc>
      </w:tr>
      <w:tr w:rsidR="00CF6EAA" w:rsidRPr="006D0550" w:rsidTr="00546532">
        <w:trPr>
          <w:trHeight w:val="30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4.</w:t>
            </w:r>
          </w:p>
        </w:tc>
        <w:tc>
          <w:tcPr>
            <w:tcW w:w="3060"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Призма</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14</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8</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5.</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Пирамида</w:t>
            </w:r>
          </w:p>
        </w:tc>
        <w:tc>
          <w:tcPr>
            <w:tcW w:w="292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rPr>
              <w:t>1</w:t>
            </w:r>
            <w:r w:rsidRPr="006D0550">
              <w:rPr>
                <w:rFonts w:ascii="Times New Roman" w:hAnsi="Times New Roman" w:cs="Times New Roman"/>
                <w:lang w:val="sr-Cyrl-CS"/>
              </w:rPr>
              <w:t>7</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12</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6.</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Линеарна функција</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12</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6</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7.</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Графичко представљање статистичких података</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4</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8.</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Систем линеарних једна</w:t>
            </w:r>
            <w:r w:rsidRPr="006D0550">
              <w:rPr>
                <w:rFonts w:ascii="Times New Roman" w:hAnsi="Times New Roman" w:cs="Times New Roman"/>
                <w:lang w:val="sr-Cyrl-CS"/>
              </w:rPr>
              <w:t>ч</w:t>
            </w:r>
            <w:r w:rsidRPr="006D0550">
              <w:rPr>
                <w:rFonts w:ascii="Times New Roman" w:hAnsi="Times New Roman" w:cs="Times New Roman"/>
                <w:lang w:val="ru-RU"/>
              </w:rPr>
              <w:t>ина с</w:t>
            </w:r>
            <w:r w:rsidRPr="006D0550">
              <w:rPr>
                <w:rFonts w:ascii="Times New Roman" w:hAnsi="Times New Roman" w:cs="Times New Roman"/>
                <w:lang w:val="sr-Cyrl-CS"/>
              </w:rPr>
              <w:t xml:space="preserve">а </w:t>
            </w:r>
            <w:r w:rsidRPr="006D0550">
              <w:rPr>
                <w:rFonts w:ascii="Times New Roman" w:hAnsi="Times New Roman" w:cs="Times New Roman"/>
                <w:lang w:val="ru-RU"/>
              </w:rPr>
              <w:t>две непознате</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12</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6</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9.</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Ваљак</w:t>
            </w:r>
          </w:p>
        </w:tc>
        <w:tc>
          <w:tcPr>
            <w:tcW w:w="292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rPr>
              <w:t>1</w:t>
            </w:r>
            <w:r w:rsidRPr="006D0550">
              <w:rPr>
                <w:rFonts w:ascii="Times New Roman" w:hAnsi="Times New Roman" w:cs="Times New Roman"/>
                <w:lang w:val="sr-Cyrl-CS"/>
              </w:rPr>
              <w:t>1</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8</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10.</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Купа</w:t>
            </w:r>
          </w:p>
        </w:tc>
        <w:tc>
          <w:tcPr>
            <w:tcW w:w="292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rPr>
              <w:t>1</w:t>
            </w:r>
            <w:r w:rsidRPr="006D0550">
              <w:rPr>
                <w:rFonts w:ascii="Times New Roman" w:hAnsi="Times New Roman" w:cs="Times New Roman"/>
                <w:lang w:val="sr-Cyrl-CS"/>
              </w:rPr>
              <w:t>1</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7</w:t>
            </w:r>
          </w:p>
        </w:tc>
      </w:tr>
      <w:tr w:rsidR="00CF6EAA" w:rsidRPr="006D0550" w:rsidTr="00546532">
        <w:trPr>
          <w:trHeight w:val="7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11.</w:t>
            </w:r>
          </w:p>
        </w:tc>
        <w:tc>
          <w:tcPr>
            <w:tcW w:w="3060"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Лопта</w:t>
            </w:r>
          </w:p>
        </w:tc>
        <w:tc>
          <w:tcPr>
            <w:tcW w:w="2924"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7</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4</w:t>
            </w:r>
          </w:p>
        </w:tc>
      </w:tr>
      <w:tr w:rsidR="00CF6EAA" w:rsidRPr="006D0550" w:rsidTr="00546532">
        <w:trPr>
          <w:trHeight w:val="300"/>
          <w:jc w:val="center"/>
        </w:trPr>
        <w:tc>
          <w:tcPr>
            <w:tcW w:w="648"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12.</w:t>
            </w:r>
          </w:p>
        </w:tc>
        <w:tc>
          <w:tcPr>
            <w:tcW w:w="3060"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ПИСМЕНИ ЗАДАЦИ СА ИСПРАВКАМА</w:t>
            </w:r>
          </w:p>
        </w:tc>
        <w:tc>
          <w:tcPr>
            <w:tcW w:w="2924"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8</w:t>
            </w:r>
          </w:p>
        </w:tc>
        <w:tc>
          <w:tcPr>
            <w:tcW w:w="30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2880" w:type="dxa"/>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lang w:val="ru-RU"/>
              </w:rPr>
              <w:t>4</w:t>
            </w:r>
          </w:p>
        </w:tc>
      </w:tr>
    </w:tbl>
    <w:p w:rsidR="00CF6EAA" w:rsidRPr="006D0550" w:rsidRDefault="00CF6EAA" w:rsidP="00CF6EAA">
      <w:pPr>
        <w:rPr>
          <w:rFonts w:ascii="Times New Roman" w:hAnsi="Times New Roman" w:cs="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3"/>
        <w:gridCol w:w="1800"/>
        <w:gridCol w:w="2880"/>
        <w:gridCol w:w="3020"/>
        <w:gridCol w:w="3435"/>
      </w:tblGrid>
      <w:tr w:rsidR="00CF6EAA" w:rsidRPr="006D0550" w:rsidTr="00546532">
        <w:trPr>
          <w:trHeight w:val="502"/>
          <w:jc w:val="center"/>
        </w:trPr>
        <w:tc>
          <w:tcPr>
            <w:tcW w:w="2473"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180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335"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502"/>
          <w:jc w:val="center"/>
        </w:trPr>
        <w:tc>
          <w:tcPr>
            <w:tcW w:w="2473"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00"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288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02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1.</w:t>
            </w:r>
            <w:r w:rsidRPr="006D0550">
              <w:rPr>
                <w:rFonts w:ascii="Times New Roman" w:hAnsi="Times New Roman" w:cs="Times New Roman"/>
                <w:b/>
                <w:lang w:val="sr-Cyrl-CS"/>
              </w:rPr>
              <w:t>СЛИЧНОСТ ТРОУГЛОВА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w:t>
            </w:r>
            <w:r w:rsidRPr="006D0550">
              <w:rPr>
                <w:rFonts w:ascii="Times New Roman" w:hAnsi="Times New Roman" w:cs="Times New Roman"/>
                <w:lang w:val="ru-RU"/>
              </w:rPr>
              <w:t xml:space="preserve"> Талесова теорема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w:t>
            </w:r>
            <w:r w:rsidRPr="006D0550">
              <w:rPr>
                <w:rFonts w:ascii="Times New Roman" w:hAnsi="Times New Roman" w:cs="Times New Roman"/>
                <w:lang w:val="ru-RU"/>
              </w:rPr>
              <w:t xml:space="preserve"> Последице Талесове теореме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w:t>
            </w:r>
            <w:r w:rsidRPr="006D0550">
              <w:rPr>
                <w:rFonts w:ascii="Times New Roman" w:hAnsi="Times New Roman" w:cs="Times New Roman"/>
              </w:rPr>
              <w:t xml:space="preserve"> Сличност троуглова  </w:t>
            </w:r>
          </w:p>
        </w:tc>
        <w:tc>
          <w:tcPr>
            <w:tcW w:w="180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tc>
        <w:tc>
          <w:tcPr>
            <w:tcW w:w="2880"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020"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bCs/>
                <w:spacing w:val="-2"/>
                <w:lang w:val="sr-Cyrl-CS"/>
              </w:rPr>
              <w:t>-</w:t>
            </w:r>
          </w:p>
        </w:tc>
        <w:tc>
          <w:tcPr>
            <w:tcW w:w="3435" w:type="dxa"/>
          </w:tcPr>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t>3.3.6.</w:t>
            </w:r>
            <w:r w:rsidRPr="006D0550">
              <w:rPr>
                <w:rFonts w:ascii="Times New Roman" w:hAnsi="Times New Roman" w:cs="Times New Roman"/>
                <w:lang w:val="sr-Cyrl-CS"/>
              </w:rPr>
              <w:t>уме да примени подударност и сличност троуглова, повезујући тако разна својства геометријских објеката;</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2.ТАЧКА, ПРАВА, РАВАН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sr-Cyrl-CS"/>
              </w:rPr>
              <w:t xml:space="preserve"> Тачке и праве; Тачке и равни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Однос између правих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Однос међу равнима; Диедар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rPr>
              <w:t xml:space="preserve"> Ортогонална пројекција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w:t>
            </w:r>
            <w:r w:rsidRPr="006D0550">
              <w:rPr>
                <w:rFonts w:ascii="Times New Roman" w:hAnsi="Times New Roman" w:cs="Times New Roman"/>
              </w:rPr>
              <w:t xml:space="preserve"> Рогаљ; Полиедар</w:t>
            </w:r>
          </w:p>
        </w:tc>
        <w:tc>
          <w:tcPr>
            <w:tcW w:w="180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p>
        </w:tc>
        <w:tc>
          <w:tcPr>
            <w:tcW w:w="2880"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020"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435"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3.ЛИНЕАРНЕ ЈЕДНАЧИНЕ И НЕЈЕДНАЧИНЕ СА ЈЕДНОМ НЕПОЗНАТОМ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lastRenderedPageBreak/>
              <w:t>●</w:t>
            </w:r>
            <w:r w:rsidRPr="006D0550">
              <w:rPr>
                <w:rFonts w:ascii="Times New Roman" w:hAnsi="Times New Roman" w:cs="Times New Roman"/>
                <w:lang w:val="ru-RU"/>
              </w:rPr>
              <w:t xml:space="preserve"> Линеарна једначина; Еквивалентност једначина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Решавање и примена линеарних једначина са једном непознатом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Линеарна неједначина; Еквивалентност неједначина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Решавање линеарних неједначина са једном непознатом</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-групни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80"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lang w:val="sr-Cyrl-CS"/>
              </w:rPr>
              <w:lastRenderedPageBreak/>
              <w:t>1.2.1.</w:t>
            </w:r>
            <w:r w:rsidRPr="006D0550">
              <w:rPr>
                <w:rFonts w:ascii="Times New Roman" w:hAnsi="Times New Roman" w:cs="Times New Roman"/>
                <w:lang w:val="sr-Cyrl-CS"/>
              </w:rPr>
              <w:t xml:space="preserve"> решава</w:t>
            </w:r>
            <w:r w:rsidRPr="006D0550">
              <w:rPr>
                <w:rFonts w:ascii="Times New Roman" w:hAnsi="Times New Roman" w:cs="Times New Roman"/>
                <w:lang w:val="ru-RU"/>
              </w:rPr>
              <w:t xml:space="preserve"> линеарне једначине у којима се непозната појављује само у једном члану;</w:t>
            </w: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2.2.1.</w:t>
            </w:r>
            <w:r w:rsidRPr="006D0550">
              <w:rPr>
                <w:rFonts w:ascii="Times New Roman" w:hAnsi="Times New Roman" w:cs="Times New Roman"/>
                <w:lang w:val="sr-Cyrl-CS"/>
              </w:rPr>
              <w:t xml:space="preserve"> решава линеарне једначине и системе линеарних једначина са две непознате;</w:t>
            </w:r>
          </w:p>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lang w:val="sr-Cyrl-CS"/>
              </w:rPr>
              <w:t>2.2.5.</w:t>
            </w:r>
            <w:r w:rsidRPr="006D0550">
              <w:rPr>
                <w:rFonts w:ascii="Times New Roman" w:hAnsi="Times New Roman" w:cs="Times New Roman"/>
                <w:lang w:val="ru-RU"/>
              </w:rPr>
              <w:t xml:space="preserve">користи једначине у </w:t>
            </w:r>
            <w:r w:rsidRPr="006D0550">
              <w:rPr>
                <w:rFonts w:ascii="Times New Roman" w:hAnsi="Times New Roman" w:cs="Times New Roman"/>
                <w:lang w:val="ru-RU"/>
              </w:rPr>
              <w:lastRenderedPageBreak/>
              <w:t>једноставним текстуалним задацима;</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3.2.1.</w:t>
            </w:r>
            <w:r w:rsidRPr="006D0550">
              <w:rPr>
                <w:rFonts w:ascii="Times New Roman" w:hAnsi="Times New Roman" w:cs="Times New Roman"/>
                <w:lang w:val="ru-RU"/>
              </w:rPr>
              <w:t xml:space="preserve">саставља и решава линеарне једначине и неједначине и системе линеарних једначина са две непознате; </w:t>
            </w:r>
          </w:p>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lang w:val="ru-RU"/>
              </w:rPr>
              <w:t>3.2.5.</w:t>
            </w:r>
            <w:r w:rsidRPr="006D0550">
              <w:rPr>
                <w:rFonts w:ascii="Times New Roman" w:hAnsi="Times New Roman" w:cs="Times New Roman"/>
                <w:lang w:val="ru-RU"/>
              </w:rPr>
              <w:t xml:space="preserve"> користи једначине, </w:t>
            </w:r>
            <w:r w:rsidRPr="006D0550">
              <w:rPr>
                <w:rFonts w:ascii="Times New Roman" w:hAnsi="Times New Roman" w:cs="Times New Roman"/>
                <w:lang w:val="ru-RU"/>
              </w:rPr>
              <w:lastRenderedPageBreak/>
              <w:t>неједначине и системе једначина решавајући и сложеније текстуалне задатке</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4.ПРИЗМА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Призма - појам и оособине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Дијагонални пресеци призме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●Површина и запремина четворостране призме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Површина и запремина тростране призме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Површина и запремина шестостране  призме</w:t>
            </w:r>
          </w:p>
        </w:tc>
        <w:tc>
          <w:tcPr>
            <w:tcW w:w="180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-угледни час</w:t>
            </w:r>
          </w:p>
        </w:tc>
        <w:tc>
          <w:tcPr>
            <w:tcW w:w="2880" w:type="dxa"/>
          </w:tcPr>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
                <w:bCs/>
                <w:lang w:val="sr-Cyrl-CS"/>
              </w:rPr>
              <w:t>1.3.4.</w:t>
            </w:r>
            <w:r w:rsidRPr="006D0550">
              <w:rPr>
                <w:rFonts w:ascii="Times New Roman" w:hAnsi="Times New Roman" w:cs="Times New Roman"/>
                <w:bCs/>
                <w:lang w:val="sr-Cyrl-CS"/>
              </w:rPr>
              <w:t xml:space="preserve"> влада појмовима: коцка и квадар (уочава њихове моделе у реалним ситуацијама, зна њихове основне елементе и уме да их обележи и рачуна њихову површину и запремину);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w:t>
            </w:r>
            <w:r w:rsidRPr="006D0550">
              <w:rPr>
                <w:rFonts w:ascii="Times New Roman" w:hAnsi="Times New Roman" w:cs="Times New Roman"/>
                <w:lang w:val="sr-Cyrl-CS"/>
              </w:rPr>
              <w:lastRenderedPageBreak/>
              <w:t>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lastRenderedPageBreak/>
              <w:t>2.3.4.</w:t>
            </w:r>
            <w:r w:rsidRPr="006D0550">
              <w:rPr>
                <w:rFonts w:ascii="Times New Roman" w:hAnsi="Times New Roman" w:cs="Times New Roman"/>
                <w:lang w:val="ru-RU"/>
              </w:rPr>
              <w:t xml:space="preserve">влада појмовима: </w:t>
            </w:r>
            <w:r w:rsidRPr="006D0550">
              <w:rPr>
                <w:rFonts w:ascii="Times New Roman" w:hAnsi="Times New Roman" w:cs="Times New Roman"/>
                <w:u w:val="single"/>
                <w:lang w:val="ru-RU"/>
              </w:rPr>
              <w:t>призма</w:t>
            </w:r>
            <w:r w:rsidRPr="006D0550">
              <w:rPr>
                <w:rFonts w:ascii="Times New Roman" w:hAnsi="Times New Roman" w:cs="Times New Roman"/>
                <w:lang w:val="ru-RU"/>
              </w:rPr>
              <w:t xml:space="preserve"> и пирамида, рачуна њихову површину и запремину када су неопходни елементи непосредно дати узадатку</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w:t>
            </w:r>
            <w:r w:rsidRPr="006D0550">
              <w:rPr>
                <w:rFonts w:ascii="Times New Roman" w:hAnsi="Times New Roman" w:cs="Times New Roman"/>
                <w:u w:val="single"/>
                <w:lang w:val="ru-RU"/>
              </w:rPr>
              <w:t>призме</w:t>
            </w:r>
            <w:r w:rsidRPr="006D0550">
              <w:rPr>
                <w:rFonts w:ascii="Times New Roman" w:hAnsi="Times New Roman" w:cs="Times New Roman"/>
                <w:lang w:val="ru-RU"/>
              </w:rPr>
              <w:t xml:space="preserve"> и пирамиде,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outlineLvl w:val="0"/>
              <w:rPr>
                <w:rFonts w:ascii="Times New Roman" w:hAnsi="Times New Roman" w:cs="Times New Roman"/>
                <w:b/>
                <w:bCs/>
                <w:spacing w:val="-2"/>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2770"/>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5.ПИРАМИДА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Пирамида - појам и особине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●Површина и запремина четворостране пирамиде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Површина и запремина тростране пирамиде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Површина и запремина шестостране  пирамиде</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p>
        </w:tc>
        <w:tc>
          <w:tcPr>
            <w:tcW w:w="288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p w:rsidR="00CF6EAA" w:rsidRPr="006D0550" w:rsidRDefault="00CF6EAA" w:rsidP="00546532">
            <w:pPr>
              <w:rPr>
                <w:rFonts w:ascii="Times New Roman" w:hAnsi="Times New Roman" w:cs="Times New Roman"/>
                <w:lang w:val="sr-Cyrl-CS"/>
              </w:rPr>
            </w:pP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2.3.4.</w:t>
            </w:r>
            <w:r w:rsidRPr="006D0550">
              <w:rPr>
                <w:rFonts w:ascii="Times New Roman" w:hAnsi="Times New Roman" w:cs="Times New Roman"/>
                <w:lang w:val="ru-RU"/>
              </w:rPr>
              <w:t xml:space="preserve">влада појмовима: призма и </w:t>
            </w:r>
            <w:r w:rsidRPr="006D0550">
              <w:rPr>
                <w:rFonts w:ascii="Times New Roman" w:hAnsi="Times New Roman" w:cs="Times New Roman"/>
                <w:u w:val="single"/>
                <w:lang w:val="ru-RU"/>
              </w:rPr>
              <w:t>пирамида</w:t>
            </w:r>
            <w:r w:rsidRPr="006D0550">
              <w:rPr>
                <w:rFonts w:ascii="Times New Roman" w:hAnsi="Times New Roman" w:cs="Times New Roman"/>
                <w:lang w:val="ru-RU"/>
              </w:rPr>
              <w:t>, рачуна њихову површину и запремину када су неопходни елементи непосредно дати узадатку</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призме и </w:t>
            </w:r>
            <w:r w:rsidRPr="006D0550">
              <w:rPr>
                <w:rFonts w:ascii="Times New Roman" w:hAnsi="Times New Roman" w:cs="Times New Roman"/>
                <w:u w:val="single"/>
                <w:lang w:val="ru-RU"/>
              </w:rPr>
              <w:t>пирамиде</w:t>
            </w:r>
            <w:r w:rsidRPr="006D0550">
              <w:rPr>
                <w:rFonts w:ascii="Times New Roman" w:hAnsi="Times New Roman" w:cs="Times New Roman"/>
                <w:lang w:val="ru-RU"/>
              </w:rPr>
              <w:t xml:space="preserve">, укључујући случајеве када неопходни елементи нису непосредно дати;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6.ЛИНЕАРНА ФУНКЦИЈА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Линеарна функција - </w:t>
            </w:r>
            <w:r w:rsidRPr="006D0550">
              <w:rPr>
                <w:rFonts w:ascii="Times New Roman" w:hAnsi="Times New Roman" w:cs="Times New Roman"/>
                <w:lang w:val="ru-RU"/>
              </w:rPr>
              <w:lastRenderedPageBreak/>
              <w:t>основни појмови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Одређивање вредности функција и цртање графика функције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Нула функције</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lang w:val="sr-Cyrl-CS"/>
              </w:rPr>
              <w:t>●</w:t>
            </w:r>
            <w:r w:rsidRPr="006D0550">
              <w:rPr>
                <w:rFonts w:ascii="Times New Roman" w:hAnsi="Times New Roman" w:cs="Times New Roman"/>
                <w:lang w:val="ru-RU"/>
              </w:rPr>
              <w:t xml:space="preserve"> Неке особине графика линеарне функције</w:t>
            </w:r>
          </w:p>
        </w:tc>
        <w:tc>
          <w:tcPr>
            <w:tcW w:w="180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-групни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-тематске надеље</w:t>
            </w:r>
          </w:p>
        </w:tc>
        <w:tc>
          <w:tcPr>
            <w:tcW w:w="288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1.2.4.</w:t>
            </w:r>
            <w:r w:rsidRPr="006D0550">
              <w:rPr>
                <w:rFonts w:ascii="Times New Roman" w:hAnsi="Times New Roman" w:cs="Times New Roman"/>
                <w:lang w:val="sr-Cyrl-CS"/>
              </w:rPr>
              <w:t xml:space="preserve"> одреди вредност функције дате таблицом или формулом;</w:t>
            </w:r>
          </w:p>
          <w:p w:rsidR="00CF6EAA" w:rsidRPr="006D0550" w:rsidRDefault="00CF6EAA" w:rsidP="00546532">
            <w:pPr>
              <w:outlineLvl w:val="0"/>
              <w:rPr>
                <w:rFonts w:ascii="Times New Roman" w:hAnsi="Times New Roman" w:cs="Times New Roman"/>
                <w:b/>
                <w:bCs/>
                <w:spacing w:val="-2"/>
                <w:lang w:val="sr-Cyrl-CS"/>
              </w:rPr>
            </w:pPr>
          </w:p>
        </w:tc>
        <w:tc>
          <w:tcPr>
            <w:tcW w:w="302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2.2.4.</w:t>
            </w:r>
            <w:r w:rsidRPr="006D0550">
              <w:rPr>
                <w:rFonts w:ascii="Times New Roman" w:hAnsi="Times New Roman" w:cs="Times New Roman"/>
                <w:lang w:val="sr-Cyrl-CS"/>
              </w:rPr>
              <w:t xml:space="preserve"> уочи зависност међу променљивим, зна функцију </w:t>
            </w:r>
            <w:r w:rsidRPr="006D0550">
              <w:rPr>
                <w:rFonts w:ascii="Times New Roman" w:hAnsi="Times New Roman" w:cs="Times New Roman"/>
                <w:i/>
              </w:rPr>
              <w:t>y</w:t>
            </w:r>
            <w:r w:rsidRPr="006D0550">
              <w:rPr>
                <w:rFonts w:ascii="Times New Roman" w:hAnsi="Times New Roman" w:cs="Times New Roman"/>
                <w:i/>
                <w:lang w:val="sr-Cyrl-CS"/>
              </w:rPr>
              <w:t>=</w:t>
            </w:r>
            <w:r w:rsidRPr="006D0550">
              <w:rPr>
                <w:rFonts w:ascii="Times New Roman" w:hAnsi="Times New Roman" w:cs="Times New Roman"/>
                <w:i/>
              </w:rPr>
              <w:t>ax</w:t>
            </w:r>
            <w:r w:rsidRPr="006D0550">
              <w:rPr>
                <w:rFonts w:ascii="Times New Roman" w:hAnsi="Times New Roman" w:cs="Times New Roman"/>
                <w:lang w:val="sr-Cyrl-CS"/>
              </w:rPr>
              <w:t xml:space="preserve"> и графички интерпретира њена својства; везује за та својства појам </w:t>
            </w:r>
            <w:r w:rsidRPr="006D0550">
              <w:rPr>
                <w:rFonts w:ascii="Times New Roman" w:hAnsi="Times New Roman" w:cs="Times New Roman"/>
                <w:lang w:val="sr-Cyrl-CS"/>
              </w:rPr>
              <w:lastRenderedPageBreak/>
              <w:t>директне пропорционалности и одређује непознати члан пропорције;</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 xml:space="preserve">3.2.4. </w:t>
            </w:r>
            <w:r w:rsidRPr="006D0550">
              <w:rPr>
                <w:rFonts w:ascii="Times New Roman" w:hAnsi="Times New Roman" w:cs="Times New Roman"/>
                <w:lang w:val="sr-Cyrl-CS"/>
              </w:rPr>
              <w:t xml:space="preserve">разликује директно и обрнуто пропорционалне величине и то изражава одговарајућим записом; </w:t>
            </w:r>
            <w:r w:rsidRPr="006D0550">
              <w:rPr>
                <w:rFonts w:ascii="Times New Roman" w:hAnsi="Times New Roman" w:cs="Times New Roman"/>
                <w:u w:val="single"/>
                <w:lang w:val="sr-Cyrl-CS"/>
              </w:rPr>
              <w:t xml:space="preserve">зна линеарну функцију и графички </w:t>
            </w:r>
            <w:r w:rsidRPr="006D0550">
              <w:rPr>
                <w:rFonts w:ascii="Times New Roman" w:hAnsi="Times New Roman" w:cs="Times New Roman"/>
                <w:u w:val="single"/>
                <w:lang w:val="sr-Cyrl-CS"/>
              </w:rPr>
              <w:lastRenderedPageBreak/>
              <w:t>интерпретира њена својства</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ru-RU"/>
              </w:rPr>
            </w:pP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7.</w:t>
            </w:r>
            <w:r w:rsidRPr="006D0550">
              <w:rPr>
                <w:rFonts w:ascii="Times New Roman" w:hAnsi="Times New Roman" w:cs="Times New Roman"/>
                <w:b/>
                <w:lang w:val="sr-Cyrl-CS"/>
              </w:rPr>
              <w:t>ГРАФИЧКО ПРЕДСТАВЉАЊЕ СТАТИСТИЧКИХ ПОДАТАКА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w:t>
            </w:r>
            <w:r w:rsidRPr="006D0550">
              <w:rPr>
                <w:rFonts w:ascii="Times New Roman" w:hAnsi="Times New Roman" w:cs="Times New Roman"/>
                <w:lang w:val="sr-Cyrl-CS"/>
              </w:rPr>
              <w:t xml:space="preserve"> Представљање зависних величина табеларно и у координатном систему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Графичко представљање статистичких података у облику дијаграма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Средња вредност и медијана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●Поређење података са средњом вредношћу</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8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02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435"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 xml:space="preserve">8.СИСТЕМИ ЛИНЕАРНИХ </w:t>
            </w:r>
            <w:r w:rsidRPr="006D0550">
              <w:rPr>
                <w:rFonts w:ascii="Times New Roman" w:hAnsi="Times New Roman" w:cs="Times New Roman"/>
                <w:b/>
                <w:lang w:val="ru-RU"/>
              </w:rPr>
              <w:lastRenderedPageBreak/>
              <w:t>ЈЕДНАЧИНА СА ДВЕ НЕПОЗНАТЕ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w:t>
            </w:r>
            <w:r w:rsidRPr="006D0550">
              <w:rPr>
                <w:rFonts w:ascii="Times New Roman" w:hAnsi="Times New Roman" w:cs="Times New Roman"/>
                <w:lang w:val="ru-RU"/>
              </w:rPr>
              <w:t xml:space="preserve"> Системи две линеарне једначине са две непознате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Графички приказ система две једначине са две непознате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Решавање система методом замене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Решавање система методом супротних коефицијената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rPr>
              <w:t xml:space="preserve"> Примена система линеарних једначина</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80" w:type="dxa"/>
          </w:tcPr>
          <w:p w:rsidR="00CF6EAA" w:rsidRPr="006D0550" w:rsidRDefault="00CF6EAA" w:rsidP="00546532">
            <w:pPr>
              <w:pStyle w:val="NoSpacing"/>
              <w:jc w:val="center"/>
              <w:rPr>
                <w:rFonts w:ascii="Times New Roman" w:hAnsi="Times New Roman" w:cs="Times New Roman"/>
                <w:b/>
                <w:bCs/>
                <w:spacing w:val="-2"/>
                <w:lang w:val="sr-Cyrl-CS"/>
              </w:rPr>
            </w:pPr>
            <w:r w:rsidRPr="006D0550">
              <w:rPr>
                <w:rFonts w:ascii="Times New Roman" w:hAnsi="Times New Roman" w:cs="Times New Roman"/>
                <w:b/>
                <w:bCs/>
                <w:spacing w:val="-2"/>
                <w:lang w:val="sr-Cyrl-CS"/>
              </w:rPr>
              <w:lastRenderedPageBreak/>
              <w:t>-</w:t>
            </w: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2.2.1.</w:t>
            </w:r>
            <w:r w:rsidRPr="006D0550">
              <w:rPr>
                <w:rFonts w:ascii="Times New Roman" w:hAnsi="Times New Roman" w:cs="Times New Roman"/>
                <w:lang w:val="sr-Cyrl-CS"/>
              </w:rPr>
              <w:t xml:space="preserve"> решава линеарне једначине и системе </w:t>
            </w:r>
            <w:r w:rsidRPr="006D0550">
              <w:rPr>
                <w:rFonts w:ascii="Times New Roman" w:hAnsi="Times New Roman" w:cs="Times New Roman"/>
                <w:lang w:val="sr-Cyrl-CS"/>
              </w:rPr>
              <w:lastRenderedPageBreak/>
              <w:t>линеарних једначина са две непознате;</w:t>
            </w:r>
          </w:p>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3.2.1.</w:t>
            </w:r>
            <w:r w:rsidRPr="006D0550">
              <w:rPr>
                <w:rFonts w:ascii="Times New Roman" w:hAnsi="Times New Roman" w:cs="Times New Roman"/>
                <w:lang w:val="ru-RU"/>
              </w:rPr>
              <w:t xml:space="preserve">саставља и решава линеарне једначине и неједначине и </w:t>
            </w:r>
            <w:r w:rsidRPr="006D0550">
              <w:rPr>
                <w:rFonts w:ascii="Times New Roman" w:hAnsi="Times New Roman" w:cs="Times New Roman"/>
                <w:lang w:val="ru-RU"/>
              </w:rPr>
              <w:lastRenderedPageBreak/>
              <w:t>системе линеарних једначина са две непознате;</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9.ВАЉАК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Ваљак - појам и особине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Осни пресек ваљка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Површина ваљка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Запремина ваљка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Примена површине и запремине ваљка у практичним задацима</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8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t>1.3.5.</w:t>
            </w:r>
            <w:r w:rsidRPr="006D0550">
              <w:rPr>
                <w:rFonts w:ascii="Times New Roman" w:hAnsi="Times New Roman" w:cs="Times New Roman"/>
                <w:bCs/>
                <w:lang w:val="sr-Cyrl-CS"/>
              </w:rPr>
              <w:t xml:space="preserve"> влада појмовима:купа, </w:t>
            </w:r>
            <w:r w:rsidRPr="006D0550">
              <w:rPr>
                <w:rFonts w:ascii="Times New Roman" w:hAnsi="Times New Roman" w:cs="Times New Roman"/>
                <w:u w:val="single"/>
                <w:lang w:val="ru-RU"/>
              </w:rPr>
              <w:t>ваљак</w:t>
            </w:r>
            <w:r w:rsidRPr="006D0550">
              <w:rPr>
                <w:rFonts w:ascii="Times New Roman" w:hAnsi="Times New Roman" w:cs="Times New Roman"/>
                <w:lang w:val="ru-RU"/>
              </w:rPr>
              <w:t xml:space="preserve"> и лопта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 xml:space="preserve">,масе и </w:t>
            </w:r>
            <w:r w:rsidRPr="006D0550">
              <w:rPr>
                <w:rFonts w:ascii="Times New Roman" w:hAnsi="Times New Roman" w:cs="Times New Roman"/>
                <w:lang w:val="sr-Cyrl-CS"/>
              </w:rPr>
              <w:lastRenderedPageBreak/>
              <w:t>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2.3.5</w:t>
            </w:r>
            <w:r w:rsidRPr="006D0550">
              <w:rPr>
                <w:rFonts w:ascii="Times New Roman" w:hAnsi="Times New Roman" w:cs="Times New Roman"/>
                <w:lang w:val="sr-Cyrl-CS"/>
              </w:rPr>
              <w:t xml:space="preserve">. рачуна површину и запремину </w:t>
            </w:r>
            <w:r w:rsidRPr="006D0550">
              <w:rPr>
                <w:rFonts w:ascii="Times New Roman" w:hAnsi="Times New Roman" w:cs="Times New Roman"/>
                <w:u w:val="single"/>
                <w:lang w:val="sr-Cyrl-CS"/>
              </w:rPr>
              <w:t>ваљка</w:t>
            </w:r>
            <w:r w:rsidRPr="006D0550">
              <w:rPr>
                <w:rFonts w:ascii="Times New Roman" w:hAnsi="Times New Roman" w:cs="Times New Roman"/>
                <w:lang w:val="sr-Cyrl-CS"/>
              </w:rPr>
              <w:t>, купе и лопте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w:t>
            </w:r>
            <w:r w:rsidRPr="006D0550">
              <w:rPr>
                <w:rFonts w:ascii="Times New Roman" w:hAnsi="Times New Roman" w:cs="Times New Roman"/>
                <w:lang w:val="sr-Cyrl-CS"/>
              </w:rPr>
              <w:lastRenderedPageBreak/>
              <w:t>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3.3.5</w:t>
            </w:r>
            <w:r w:rsidRPr="006D0550">
              <w:rPr>
                <w:rFonts w:ascii="Times New Roman" w:hAnsi="Times New Roman" w:cs="Times New Roman"/>
                <w:lang w:val="ru-RU"/>
              </w:rPr>
              <w:t xml:space="preserve">. рачуна површину и запремину </w:t>
            </w:r>
            <w:r w:rsidRPr="006D0550">
              <w:rPr>
                <w:rFonts w:ascii="Times New Roman" w:hAnsi="Times New Roman" w:cs="Times New Roman"/>
                <w:u w:val="single"/>
                <w:lang w:val="ru-RU"/>
              </w:rPr>
              <w:t>ваљка</w:t>
            </w:r>
            <w:r w:rsidRPr="006D0550">
              <w:rPr>
                <w:rFonts w:ascii="Times New Roman" w:hAnsi="Times New Roman" w:cs="Times New Roman"/>
                <w:lang w:val="ru-RU"/>
              </w:rPr>
              <w:t>, купе и лопте,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w:t>
            </w:r>
            <w:r w:rsidRPr="006D0550">
              <w:rPr>
                <w:rFonts w:ascii="Times New Roman" w:hAnsi="Times New Roman" w:cs="Times New Roman"/>
                <w:lang w:val="sr-Cyrl-CS"/>
              </w:rPr>
              <w:lastRenderedPageBreak/>
              <w:t>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10.КУПА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Купа - појам и особине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Осни пресек купе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Површина купе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Запремина купе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w:t>
            </w:r>
            <w:r w:rsidRPr="006D0550">
              <w:rPr>
                <w:rFonts w:ascii="Times New Roman" w:hAnsi="Times New Roman" w:cs="Times New Roman"/>
                <w:lang w:val="sr-Cyrl-CS"/>
              </w:rPr>
              <w:t xml:space="preserve"> Примена површине и запремине купе у практичним задацима</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-тематске надеље</w:t>
            </w:r>
          </w:p>
          <w:p w:rsidR="00CF6EAA" w:rsidRPr="006D0550" w:rsidRDefault="00CF6EAA" w:rsidP="00546532">
            <w:pPr>
              <w:rPr>
                <w:rFonts w:ascii="Times New Roman" w:hAnsi="Times New Roman" w:cs="Times New Roman"/>
                <w:lang w:val="sr-Cyrl-CS"/>
              </w:rPr>
            </w:pPr>
          </w:p>
        </w:tc>
        <w:tc>
          <w:tcPr>
            <w:tcW w:w="2880"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t>1.3.5.</w:t>
            </w:r>
            <w:r w:rsidRPr="006D0550">
              <w:rPr>
                <w:rFonts w:ascii="Times New Roman" w:hAnsi="Times New Roman" w:cs="Times New Roman"/>
                <w:bCs/>
                <w:lang w:val="sr-Cyrl-CS"/>
              </w:rPr>
              <w:t xml:space="preserve"> влада појмовима:</w:t>
            </w:r>
            <w:r w:rsidRPr="006D0550">
              <w:rPr>
                <w:rFonts w:ascii="Times New Roman" w:hAnsi="Times New Roman" w:cs="Times New Roman"/>
                <w:bCs/>
                <w:u w:val="single"/>
                <w:lang w:val="sr-Cyrl-CS"/>
              </w:rPr>
              <w:t>купа</w:t>
            </w:r>
            <w:r w:rsidRPr="006D0550">
              <w:rPr>
                <w:rFonts w:ascii="Times New Roman" w:hAnsi="Times New Roman" w:cs="Times New Roman"/>
                <w:bCs/>
                <w:lang w:val="sr-Cyrl-CS"/>
              </w:rPr>
              <w:t xml:space="preserve">, </w:t>
            </w:r>
            <w:r w:rsidRPr="006D0550">
              <w:rPr>
                <w:rFonts w:ascii="Times New Roman" w:hAnsi="Times New Roman" w:cs="Times New Roman"/>
                <w:lang w:val="ru-RU"/>
              </w:rPr>
              <w:t>ваљак и лопта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 xml:space="preserve">заокружује величине </w:t>
            </w:r>
            <w:r w:rsidRPr="006D0550">
              <w:rPr>
                <w:rFonts w:ascii="Times New Roman" w:hAnsi="Times New Roman" w:cs="Times New Roman"/>
                <w:lang w:val="sr-Cyrl-CS"/>
              </w:rPr>
              <w:lastRenderedPageBreak/>
              <w:t>исказане датом мером;</w:t>
            </w:r>
          </w:p>
        </w:tc>
        <w:tc>
          <w:tcPr>
            <w:tcW w:w="302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2.3.5</w:t>
            </w:r>
            <w:r w:rsidRPr="006D0550">
              <w:rPr>
                <w:rFonts w:ascii="Times New Roman" w:hAnsi="Times New Roman" w:cs="Times New Roman"/>
                <w:lang w:val="sr-Cyrl-CS"/>
              </w:rPr>
              <w:t xml:space="preserve">. рачуна површину и запремину ваљка, </w:t>
            </w:r>
            <w:r w:rsidRPr="006D0550">
              <w:rPr>
                <w:rFonts w:ascii="Times New Roman" w:hAnsi="Times New Roman" w:cs="Times New Roman"/>
                <w:u w:val="single"/>
                <w:lang w:val="sr-Cyrl-CS"/>
              </w:rPr>
              <w:t>купе</w:t>
            </w:r>
            <w:r w:rsidRPr="006D0550">
              <w:rPr>
                <w:rFonts w:ascii="Times New Roman" w:hAnsi="Times New Roman" w:cs="Times New Roman"/>
                <w:lang w:val="sr-Cyrl-CS"/>
              </w:rPr>
              <w:t xml:space="preserve"> и лопте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p>
        </w:tc>
        <w:tc>
          <w:tcPr>
            <w:tcW w:w="3435"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ваљка, </w:t>
            </w:r>
            <w:r w:rsidRPr="006D0550">
              <w:rPr>
                <w:rFonts w:ascii="Times New Roman" w:hAnsi="Times New Roman" w:cs="Times New Roman"/>
                <w:u w:val="single"/>
                <w:lang w:val="ru-RU"/>
              </w:rPr>
              <w:t>купе</w:t>
            </w:r>
            <w:r w:rsidRPr="006D0550">
              <w:rPr>
                <w:rFonts w:ascii="Times New Roman" w:hAnsi="Times New Roman" w:cs="Times New Roman"/>
                <w:lang w:val="ru-RU"/>
              </w:rPr>
              <w:t xml:space="preserve"> и лопте,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ru-RU"/>
              </w:rPr>
            </w:pPr>
          </w:p>
        </w:tc>
      </w:tr>
      <w:tr w:rsidR="00CF6EAA" w:rsidRPr="006D0550" w:rsidTr="00546532">
        <w:trPr>
          <w:trHeight w:val="145"/>
          <w:jc w:val="center"/>
        </w:trPr>
        <w:tc>
          <w:tcPr>
            <w:tcW w:w="2473"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11.ЛОПТА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w:t>
            </w:r>
            <w:r w:rsidRPr="006D0550">
              <w:rPr>
                <w:rFonts w:ascii="Times New Roman" w:hAnsi="Times New Roman" w:cs="Times New Roman"/>
                <w:lang w:val="ru-RU"/>
              </w:rPr>
              <w:t xml:space="preserve"> Лопта - појам и особине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w:t>
            </w:r>
            <w:r w:rsidRPr="006D0550">
              <w:rPr>
                <w:rFonts w:ascii="Times New Roman" w:hAnsi="Times New Roman" w:cs="Times New Roman"/>
                <w:lang w:val="ru-RU"/>
              </w:rPr>
              <w:t xml:space="preserve"> Површина лопте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w:t>
            </w:r>
            <w:r w:rsidRPr="006D0550">
              <w:rPr>
                <w:rFonts w:ascii="Times New Roman" w:hAnsi="Times New Roman" w:cs="Times New Roman"/>
              </w:rPr>
              <w:t xml:space="preserve"> Запремина лопте</w:t>
            </w:r>
          </w:p>
        </w:tc>
        <w:tc>
          <w:tcPr>
            <w:tcW w:w="180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8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t>1.3.5.</w:t>
            </w:r>
            <w:r w:rsidRPr="006D0550">
              <w:rPr>
                <w:rFonts w:ascii="Times New Roman" w:hAnsi="Times New Roman" w:cs="Times New Roman"/>
                <w:bCs/>
                <w:lang w:val="sr-Cyrl-CS"/>
              </w:rPr>
              <w:t xml:space="preserve"> влада појмовима:купа, </w:t>
            </w:r>
            <w:r w:rsidRPr="006D0550">
              <w:rPr>
                <w:rFonts w:ascii="Times New Roman" w:hAnsi="Times New Roman" w:cs="Times New Roman"/>
                <w:lang w:val="ru-RU"/>
              </w:rPr>
              <w:t xml:space="preserve">ваљак и </w:t>
            </w:r>
            <w:r w:rsidRPr="006D0550">
              <w:rPr>
                <w:rFonts w:ascii="Times New Roman" w:hAnsi="Times New Roman" w:cs="Times New Roman"/>
                <w:u w:val="single"/>
                <w:lang w:val="ru-RU"/>
              </w:rPr>
              <w:t>лопта</w:t>
            </w:r>
            <w:r w:rsidRPr="006D0550">
              <w:rPr>
                <w:rFonts w:ascii="Times New Roman" w:hAnsi="Times New Roman" w:cs="Times New Roman"/>
                <w:lang w:val="ru-RU"/>
              </w:rPr>
              <w:t xml:space="preserve">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0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2.3.5</w:t>
            </w:r>
            <w:r w:rsidRPr="006D0550">
              <w:rPr>
                <w:rFonts w:ascii="Times New Roman" w:hAnsi="Times New Roman" w:cs="Times New Roman"/>
                <w:lang w:val="sr-Cyrl-CS"/>
              </w:rPr>
              <w:t xml:space="preserve">. рачуна површину и запремину ваљка, купе и </w:t>
            </w:r>
            <w:r w:rsidRPr="006D0550">
              <w:rPr>
                <w:rFonts w:ascii="Times New Roman" w:hAnsi="Times New Roman" w:cs="Times New Roman"/>
                <w:u w:val="single"/>
                <w:lang w:val="sr-Cyrl-CS"/>
              </w:rPr>
              <w:t>лопте</w:t>
            </w:r>
            <w:r w:rsidRPr="006D0550">
              <w:rPr>
                <w:rFonts w:ascii="Times New Roman" w:hAnsi="Times New Roman" w:cs="Times New Roman"/>
                <w:lang w:val="sr-Cyrl-CS"/>
              </w:rPr>
              <w:t xml:space="preserve">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ваљка, купе и </w:t>
            </w:r>
            <w:r w:rsidRPr="006D0550">
              <w:rPr>
                <w:rFonts w:ascii="Times New Roman" w:hAnsi="Times New Roman" w:cs="Times New Roman"/>
                <w:u w:val="single"/>
                <w:lang w:val="ru-RU"/>
              </w:rPr>
              <w:t>лопте</w:t>
            </w:r>
            <w:r w:rsidRPr="006D0550">
              <w:rPr>
                <w:rFonts w:ascii="Times New Roman" w:hAnsi="Times New Roman" w:cs="Times New Roman"/>
                <w:lang w:val="ru-RU"/>
              </w:rPr>
              <w:t>,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b/>
                <w:lang w:val="ru-RU"/>
              </w:rPr>
            </w:pPr>
          </w:p>
        </w:tc>
      </w:tr>
    </w:tbl>
    <w:p w:rsidR="00CF6EAA" w:rsidRPr="006D0550" w:rsidRDefault="00CF6EAA" w:rsidP="00CF6EAA">
      <w:pPr>
        <w:ind w:firstLine="708"/>
        <w:rPr>
          <w:rFonts w:ascii="Times New Roman" w:hAnsi="Times New Roman" w:cs="Times New Roman"/>
          <w:b/>
          <w:lang w:val="ru-RU"/>
        </w:rPr>
      </w:pPr>
    </w:p>
    <w:p w:rsidR="00CF6EAA" w:rsidRPr="006D0550" w:rsidRDefault="00CF6EAA" w:rsidP="00CF6EAA">
      <w:pPr>
        <w:shd w:val="clear" w:color="auto" w:fill="FABF8F" w:themeFill="accent6" w:themeFillTint="99"/>
        <w:rPr>
          <w:rFonts w:ascii="Times New Roman" w:hAnsi="Times New Roman" w:cs="Times New Roman"/>
          <w:b/>
          <w:lang w:val="ru-RU"/>
        </w:rPr>
      </w:pPr>
      <w:r w:rsidRPr="006D0550">
        <w:rPr>
          <w:rFonts w:ascii="Times New Roman" w:hAnsi="Times New Roman" w:cs="Times New Roman"/>
          <w:b/>
          <w:lang w:val="sr-Cyrl-CS"/>
        </w:rPr>
        <w:t>БИОЛОГИЈА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 и задаци биологије у осмом разреду: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bCs/>
          <w:lang w:val="sr-Cyrl-CS"/>
        </w:rPr>
        <w:t>Циљ</w:t>
      </w:r>
      <w:r w:rsidRPr="006D0550">
        <w:rPr>
          <w:rFonts w:ascii="Times New Roman" w:hAnsi="Times New Roman" w:cs="Times New Roman"/>
          <w:lang w:val="sr-Cyrl-CS"/>
        </w:rPr>
        <w:t xml:space="preserve"> наставе биологије јесте да се осигура да сви ученици стекну базичну језичку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w:t>
      </w:r>
      <w:r w:rsidRPr="006D0550">
        <w:rPr>
          <w:rFonts w:ascii="Times New Roman" w:hAnsi="Times New Roman" w:cs="Times New Roman"/>
          <w:lang w:val="sr-Cyrl-CS"/>
        </w:rPr>
        <w:lastRenderedPageBreak/>
        <w:t>другима, развију мотивисаност за учење и заинтересованост за предметне садржаје, као и да усвајањем образовно-васпитних садржаја развијају знања, вештине и умења из области екологије и заштите животне средине, уз примену концепта одрживог развоја.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lang w:val="sr-Cyrl-CS"/>
        </w:rPr>
        <w:t xml:space="preserve">Задаци </w:t>
      </w:r>
      <w:r w:rsidRPr="006D0550">
        <w:rPr>
          <w:rFonts w:ascii="Times New Roman" w:hAnsi="Times New Roman" w:cs="Times New Roman"/>
          <w:lang w:val="sr-Cyrl-CS"/>
        </w:rPr>
        <w:t>наставе биологије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-упознавање еколошких појмова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-образовање за животну средину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-развијање потреба и могућности личног ангажовања у заштити животне средине</w:t>
      </w:r>
    </w:p>
    <w:p w:rsidR="00CF6EAA" w:rsidRPr="006D0550" w:rsidRDefault="00CF6EAA" w:rsidP="00CF6EAA">
      <w:pPr>
        <w:rPr>
          <w:rFonts w:ascii="Times New Roman" w:hAnsi="Times New Roman" w:cs="Times New Roman"/>
        </w:rPr>
      </w:pPr>
      <w:r w:rsidRPr="006D0550">
        <w:rPr>
          <w:rFonts w:ascii="Times New Roman" w:hAnsi="Times New Roman" w:cs="Times New Roman"/>
          <w:lang w:val="sr-Cyrl-CS"/>
        </w:rPr>
        <w:t>-усвајање и примена принципа одрживости, етичности и права будућих генерација на очувану животну средину.</w:t>
      </w:r>
    </w:p>
    <w:p w:rsidR="00CF6EAA" w:rsidRPr="006D0550" w:rsidRDefault="00CF6EAA" w:rsidP="00CF6EAA">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2819"/>
        <w:gridCol w:w="1518"/>
        <w:gridCol w:w="1520"/>
        <w:gridCol w:w="1518"/>
        <w:gridCol w:w="1520"/>
        <w:gridCol w:w="1570"/>
      </w:tblGrid>
      <w:tr w:rsidR="00CF6EAA" w:rsidRPr="006D0550" w:rsidTr="00546532">
        <w:trPr>
          <w:trHeight w:val="595"/>
          <w:jc w:val="center"/>
        </w:trPr>
        <w:tc>
          <w:tcPr>
            <w:tcW w:w="77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Р.Б.</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Обрада</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Понављ.</w:t>
            </w:r>
          </w:p>
        </w:tc>
        <w:tc>
          <w:tcPr>
            <w:tcW w:w="151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Вежбе</w:t>
            </w:r>
          </w:p>
        </w:tc>
        <w:tc>
          <w:tcPr>
            <w:tcW w:w="15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Провера</w:t>
            </w:r>
          </w:p>
        </w:tc>
        <w:tc>
          <w:tcPr>
            <w:tcW w:w="157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УКУПНО</w:t>
            </w:r>
          </w:p>
        </w:tc>
      </w:tr>
      <w:tr w:rsidR="00CF6EAA" w:rsidRPr="006D0550" w:rsidTr="00546532">
        <w:trPr>
          <w:trHeight w:val="49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rPr>
              <w:t>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Увод </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4</w:t>
            </w:r>
          </w:p>
        </w:tc>
      </w:tr>
      <w:tr w:rsidR="00CF6EAA" w:rsidRPr="006D0550" w:rsidTr="00546532">
        <w:trPr>
          <w:trHeight w:val="531"/>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rPr>
              <w:t>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Екологија и животна средина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7</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19</w:t>
            </w:r>
          </w:p>
        </w:tc>
      </w:tr>
      <w:tr w:rsidR="00CF6EAA" w:rsidRPr="006D0550"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rPr>
              <w:t>III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Угрожавање, заштита и унапређивање екосистема - животне средине</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10</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19</w:t>
            </w:r>
          </w:p>
        </w:tc>
      </w:tr>
      <w:tr w:rsidR="00CF6EAA" w:rsidRPr="006D0550"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IV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Глобалне последице загађивања животне средине</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5</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9</w:t>
            </w:r>
          </w:p>
        </w:tc>
      </w:tr>
      <w:tr w:rsidR="00CF6EAA" w:rsidRPr="006D0550"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ru-RU"/>
              </w:rPr>
            </w:pPr>
            <w:r w:rsidRPr="006D0550">
              <w:rPr>
                <w:rFonts w:ascii="Times New Roman" w:hAnsi="Times New Roman" w:cs="Times New Roman"/>
                <w:b/>
                <w:lang w:val="ru-RU"/>
              </w:rPr>
              <w:t>V</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Животна средина и одрживи развој</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5</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2</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ru-RU"/>
              </w:rPr>
              <w:t>1</w:t>
            </w:r>
            <w:r w:rsidRPr="006D0550">
              <w:rPr>
                <w:rFonts w:ascii="Times New Roman" w:hAnsi="Times New Roman" w:cs="Times New Roman"/>
                <w:b/>
              </w:rPr>
              <w:t>1</w:t>
            </w:r>
          </w:p>
        </w:tc>
      </w:tr>
      <w:tr w:rsidR="00CF6EAA" w:rsidRPr="006D0550" w:rsidTr="00546532">
        <w:trPr>
          <w:trHeight w:val="525"/>
          <w:jc w:val="center"/>
        </w:trPr>
        <w:tc>
          <w:tcPr>
            <w:tcW w:w="77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rPr>
              <w:lastRenderedPageBreak/>
              <w:t>VI</w:t>
            </w:r>
          </w:p>
        </w:tc>
        <w:tc>
          <w:tcPr>
            <w:tcW w:w="281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Животна средина,здравље и култура живљења</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6</w:t>
            </w:r>
          </w:p>
        </w:tc>
      </w:tr>
      <w:tr w:rsidR="00CF6EAA" w:rsidRPr="006D0550" w:rsidTr="00546532">
        <w:trPr>
          <w:trHeight w:val="525"/>
          <w:jc w:val="center"/>
        </w:trPr>
        <w:tc>
          <w:tcPr>
            <w:tcW w:w="3597"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УКУПНО:</w:t>
            </w: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p>
        </w:tc>
        <w:tc>
          <w:tcPr>
            <w:tcW w:w="151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p>
        </w:tc>
        <w:tc>
          <w:tcPr>
            <w:tcW w:w="152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p>
        </w:tc>
        <w:tc>
          <w:tcPr>
            <w:tcW w:w="157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b/>
                <w:lang w:val="sr-Cyrl-CS"/>
              </w:rPr>
            </w:pPr>
          </w:p>
        </w:tc>
      </w:tr>
    </w:tbl>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b/>
          <w:lang w:val="sr-Cyrl-CS"/>
        </w:rPr>
      </w:pPr>
    </w:p>
    <w:tbl>
      <w:tblPr>
        <w:tblW w:w="14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1"/>
        <w:gridCol w:w="1732"/>
        <w:gridCol w:w="3665"/>
        <w:gridCol w:w="3392"/>
        <w:gridCol w:w="3393"/>
      </w:tblGrid>
      <w:tr w:rsidR="00CF6EAA" w:rsidRPr="006D0550" w:rsidTr="00546532">
        <w:trPr>
          <w:trHeight w:val="369"/>
        </w:trPr>
        <w:tc>
          <w:tcPr>
            <w:tcW w:w="2171"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732"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450"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w:t>
            </w:r>
          </w:p>
        </w:tc>
      </w:tr>
      <w:tr w:rsidR="00CF6EAA" w:rsidRPr="006D0550" w:rsidTr="00546532">
        <w:trPr>
          <w:trHeight w:val="401"/>
        </w:trPr>
        <w:tc>
          <w:tcPr>
            <w:tcW w:w="2171"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732"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66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39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39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rPr>
              <w:t>I</w:t>
            </w:r>
            <w:r w:rsidRPr="006D0550">
              <w:rPr>
                <w:rFonts w:ascii="Times New Roman" w:hAnsi="Times New Roman" w:cs="Times New Roman"/>
                <w:b/>
                <w:lang w:val="sr-Cyrl-CS"/>
              </w:rPr>
              <w:t>Увод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-услови живота на Земљи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-разноврсност живог света</w:t>
            </w:r>
          </w:p>
          <w:p w:rsidR="00CF6EAA" w:rsidRPr="006D0550" w:rsidRDefault="00CF6EAA" w:rsidP="00546532">
            <w:pPr>
              <w:rPr>
                <w:rFonts w:ascii="Times New Roman" w:hAnsi="Times New Roman" w:cs="Times New Roman"/>
                <w:lang w:val="sr-Cyrl-CS"/>
              </w:rPr>
            </w:pP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366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1.</w:t>
            </w:r>
            <w:r w:rsidRPr="006D0550">
              <w:rPr>
                <w:rFonts w:ascii="Times New Roman" w:hAnsi="Times New Roman" w:cs="Times New Roman"/>
                <w:lang w:val="ru-RU"/>
              </w:rPr>
              <w:t>3.8. зна основне научне чињенице о еволуцији живота на Земљи</w:t>
            </w:r>
            <w:r w:rsidRPr="006D0550">
              <w:rPr>
                <w:rFonts w:ascii="Times New Roman" w:hAnsi="Times New Roman" w:cs="Times New Roman"/>
                <w:lang w:val="ru-RU"/>
              </w:rPr>
              <w:br/>
            </w:r>
            <w:hyperlink r:id="rId90" w:history="1">
              <w:r w:rsidRPr="006D0550">
                <w:rPr>
                  <w:rStyle w:val="Hyperlink"/>
                  <w:rFonts w:ascii="Times New Roman" w:hAnsi="Times New Roman" w:cs="Times New Roman"/>
                  <w:color w:val="auto"/>
                  <w:lang w:val="ru-RU"/>
                </w:rPr>
                <w:t>1.3.9. зна да живот на Земљи има заједничко порекло са чијом се историјом можемо упознати на основу фосилних записа</w:t>
              </w:r>
            </w:hyperlink>
            <w:r w:rsidRPr="006D0550">
              <w:rPr>
                <w:rFonts w:ascii="Times New Roman" w:hAnsi="Times New Roman" w:cs="Times New Roman"/>
                <w:lang w:val="ru-RU"/>
              </w:rPr>
              <w:br/>
            </w:r>
          </w:p>
        </w:tc>
        <w:tc>
          <w:tcPr>
            <w:tcW w:w="339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2.3.5. уочава да постоје разлике између јединки исте врсте и различитих врста и зна да су оне настале деловањем еволуционих механизама</w:t>
            </w:r>
            <w:r w:rsidRPr="006D0550">
              <w:rPr>
                <w:rFonts w:ascii="Times New Roman" w:hAnsi="Times New Roman" w:cs="Times New Roman"/>
                <w:lang w:val="ru-RU"/>
              </w:rPr>
              <w:br/>
            </w:r>
          </w:p>
        </w:tc>
        <w:tc>
          <w:tcPr>
            <w:tcW w:w="3393"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br/>
            </w: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t>II</w:t>
            </w:r>
            <w:r w:rsidRPr="006D0550">
              <w:rPr>
                <w:rFonts w:ascii="Times New Roman" w:hAnsi="Times New Roman" w:cs="Times New Roman"/>
                <w:b/>
                <w:lang w:val="sr-Cyrl-CS"/>
              </w:rPr>
              <w:t>Екологија и животна средина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-основни појмови екологије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-односи исхране у екосистему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-пренос енергије и </w:t>
            </w:r>
            <w:r w:rsidRPr="006D0550">
              <w:rPr>
                <w:rFonts w:ascii="Times New Roman" w:hAnsi="Times New Roman" w:cs="Times New Roman"/>
                <w:lang w:val="sr-Cyrl-CS"/>
              </w:rPr>
              <w:lastRenderedPageBreak/>
              <w:t>кружење материје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-основни биоми на Земљи</w:t>
            </w:r>
          </w:p>
          <w:p w:rsidR="00CF6EAA" w:rsidRPr="006D0550" w:rsidRDefault="00CF6EAA" w:rsidP="00546532">
            <w:pPr>
              <w:rPr>
                <w:rFonts w:ascii="Times New Roman" w:hAnsi="Times New Roman" w:cs="Times New Roman"/>
                <w:lang w:val="ru-RU"/>
              </w:rPr>
            </w:pP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-ПП </w:t>
            </w:r>
            <w:r w:rsidRPr="006D0550">
              <w:rPr>
                <w:rFonts w:ascii="Times New Roman" w:hAnsi="Times New Roman" w:cs="Times New Roman"/>
                <w:lang w:val="sr-Cyrl-CS"/>
              </w:rPr>
              <w:lastRenderedPageBreak/>
              <w:t>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p w:rsidR="00CF6EAA" w:rsidRPr="006D0550" w:rsidRDefault="00CF6EAA" w:rsidP="00546532">
            <w:pPr>
              <w:rPr>
                <w:rFonts w:ascii="Times New Roman" w:hAnsi="Times New Roman" w:cs="Times New Roman"/>
                <w:lang w:val="sr-Cyrl-CS"/>
              </w:rPr>
            </w:pPr>
          </w:p>
        </w:tc>
        <w:tc>
          <w:tcPr>
            <w:tcW w:w="3665"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91" w:history="1">
              <w:r w:rsidR="00CF6EAA" w:rsidRPr="006D0550">
                <w:rPr>
                  <w:rStyle w:val="Hyperlink"/>
                  <w:rFonts w:ascii="Times New Roman" w:hAnsi="Times New Roman" w:cs="Times New Roman"/>
                  <w:color w:val="auto"/>
                  <w:sz w:val="22"/>
                  <w:szCs w:val="22"/>
                  <w:lang w:val="ru-RU"/>
                </w:rPr>
                <w:t>1.1.5. зна да постоје просторне и временске промене код живих бића и познаје основне чињенице о томе</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1.2.5. разуме да је за живот неопходна енергија коју организми обезбеђују исхраном</w:t>
            </w:r>
            <w:r w:rsidRPr="006D0550">
              <w:rPr>
                <w:rFonts w:ascii="Times New Roman" w:hAnsi="Times New Roman" w:cs="Times New Roman"/>
                <w:sz w:val="22"/>
                <w:szCs w:val="22"/>
                <w:lang w:val="ru-RU"/>
              </w:rPr>
              <w:br/>
            </w:r>
            <w:hyperlink r:id="rId92" w:history="1">
              <w:r w:rsidRPr="006D0550">
                <w:rPr>
                  <w:rStyle w:val="Hyperlink"/>
                  <w:rFonts w:ascii="Times New Roman" w:hAnsi="Times New Roman" w:cs="Times New Roman"/>
                  <w:color w:val="auto"/>
                  <w:sz w:val="22"/>
                  <w:szCs w:val="22"/>
                  <w:lang w:val="ru-RU"/>
                </w:rPr>
                <w:t>1.2.7. зна да организми функционишу као независне целине у сталној интеракцији са околином</w:t>
              </w:r>
            </w:hyperlink>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1.4.1. препознаје основне еколошке </w:t>
            </w:r>
            <w:r w:rsidRPr="006D0550">
              <w:rPr>
                <w:rFonts w:ascii="Times New Roman" w:hAnsi="Times New Roman" w:cs="Times New Roman"/>
                <w:lang w:val="ru-RU"/>
              </w:rPr>
              <w:lastRenderedPageBreak/>
              <w:t>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r w:rsidRPr="006D0550">
              <w:rPr>
                <w:rFonts w:ascii="Times New Roman" w:hAnsi="Times New Roman" w:cs="Times New Roman"/>
                <w:lang w:val="ru-RU"/>
              </w:rPr>
              <w:br/>
            </w:r>
            <w:hyperlink r:id="rId93" w:history="1">
              <w:r w:rsidRPr="006D0550">
                <w:rPr>
                  <w:rStyle w:val="Hyperlink"/>
                  <w:rFonts w:ascii="Times New Roman" w:hAnsi="Times New Roman" w:cs="Times New Roman"/>
                  <w:color w:val="auto"/>
                  <w:lang w:val="ru-RU"/>
                </w:rPr>
                <w:t>1.4.2. препознаје утицаје појединих абиотичких и биотичких фактора на организме и популације</w:t>
              </w:r>
            </w:hyperlink>
            <w:r w:rsidRPr="006D0550">
              <w:rPr>
                <w:rFonts w:ascii="Times New Roman" w:hAnsi="Times New Roman" w:cs="Times New Roman"/>
                <w:lang w:val="ru-RU"/>
              </w:rPr>
              <w:br/>
            </w:r>
            <w:hyperlink r:id="rId94" w:history="1">
              <w:r w:rsidRPr="006D0550">
                <w:rPr>
                  <w:rStyle w:val="Hyperlink"/>
                  <w:rFonts w:ascii="Times New Roman" w:hAnsi="Times New Roman" w:cs="Times New Roman"/>
                  <w:color w:val="auto"/>
                  <w:lang w:val="ru-RU"/>
                </w:rPr>
                <w:t>1.4.3. 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hyperlink>
          </w:p>
        </w:tc>
        <w:tc>
          <w:tcPr>
            <w:tcW w:w="3392"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lastRenderedPageBreak/>
              <w:t>2.4.1. употребљава еколошке појмове у опису типичних ситуација у природи</w:t>
            </w:r>
            <w:r w:rsidRPr="006D0550">
              <w:rPr>
                <w:rFonts w:ascii="Times New Roman" w:hAnsi="Times New Roman" w:cs="Times New Roman"/>
                <w:lang w:val="ru-RU"/>
              </w:rPr>
              <w:br/>
            </w:r>
            <w:hyperlink r:id="rId95" w:history="1">
              <w:r w:rsidRPr="006D0550">
                <w:rPr>
                  <w:rStyle w:val="Hyperlink"/>
                  <w:rFonts w:ascii="Times New Roman" w:hAnsi="Times New Roman" w:cs="Times New Roman"/>
                  <w:color w:val="auto"/>
                  <w:lang w:val="ru-RU"/>
                </w:rPr>
                <w:t>2.4.2. зна и правилно именује делове екосистема, заједница и популација и зна да опише везе између делова</w:t>
              </w:r>
            </w:hyperlink>
            <w:r w:rsidRPr="006D0550">
              <w:rPr>
                <w:rFonts w:ascii="Times New Roman" w:hAnsi="Times New Roman" w:cs="Times New Roman"/>
                <w:lang w:val="ru-RU"/>
              </w:rPr>
              <w:br/>
            </w:r>
            <w:hyperlink r:id="rId96" w:history="1">
              <w:r w:rsidRPr="006D0550">
                <w:rPr>
                  <w:rStyle w:val="Hyperlink"/>
                  <w:rFonts w:ascii="Times New Roman" w:hAnsi="Times New Roman" w:cs="Times New Roman"/>
                  <w:color w:val="auto"/>
                  <w:lang w:val="ru-RU"/>
                </w:rPr>
                <w:t xml:space="preserve">2.4.3. уме да на разноврсним примерима одреди основне </w:t>
              </w:r>
              <w:r w:rsidRPr="006D0550">
                <w:rPr>
                  <w:rStyle w:val="Hyperlink"/>
                  <w:rFonts w:ascii="Times New Roman" w:hAnsi="Times New Roman" w:cs="Times New Roman"/>
                  <w:color w:val="auto"/>
                  <w:lang w:val="ru-RU"/>
                </w:rPr>
                <w:lastRenderedPageBreak/>
                <w:t>материјалне и енергетске токове у екосистему, основне односе исхране и најважнија својства биоценоза и популација</w:t>
              </w:r>
            </w:hyperlink>
            <w:r w:rsidRPr="006D0550">
              <w:rPr>
                <w:rFonts w:ascii="Times New Roman" w:hAnsi="Times New Roman" w:cs="Times New Roman"/>
                <w:lang w:val="ru-RU"/>
              </w:rPr>
              <w:br/>
            </w:r>
            <w:hyperlink r:id="rId97" w:history="1">
              <w:r w:rsidRPr="006D0550">
                <w:rPr>
                  <w:rStyle w:val="Hyperlink"/>
                  <w:rFonts w:ascii="Times New Roman" w:hAnsi="Times New Roman" w:cs="Times New Roman"/>
                  <w:color w:val="auto"/>
                  <w:lang w:val="ru-RU"/>
                </w:rPr>
                <w:t>2.4.4. зна да у природи постоји кружење појединих супстанци (воде, угљеника и азота)</w:t>
              </w:r>
            </w:hyperlink>
            <w:r w:rsidRPr="006D0550">
              <w:rPr>
                <w:rFonts w:ascii="Times New Roman" w:hAnsi="Times New Roman" w:cs="Times New Roman"/>
                <w:lang w:val="ru-RU"/>
              </w:rPr>
              <w:br/>
              <w:t>2.4.5. препознаје различите биоме и зна њихов основни распоред на земљи</w:t>
            </w:r>
            <w:r w:rsidRPr="006D0550">
              <w:rPr>
                <w:rFonts w:ascii="Times New Roman" w:hAnsi="Times New Roman" w:cs="Times New Roman"/>
                <w:lang w:val="ru-RU"/>
              </w:rPr>
              <w:br/>
              <w:t>2.4.6. препознаје животне услове који владају у појединим екосистемима Европе и света и карактеристичне представнике врста које их насељавају</w:t>
            </w:r>
          </w:p>
        </w:tc>
        <w:tc>
          <w:tcPr>
            <w:tcW w:w="3393"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ru-RU"/>
              </w:rPr>
            </w:pPr>
            <w:hyperlink r:id="rId98" w:history="1">
              <w:r w:rsidR="00CF6EAA" w:rsidRPr="006D0550">
                <w:rPr>
                  <w:rStyle w:val="Hyperlink"/>
                  <w:rFonts w:ascii="Times New Roman" w:hAnsi="Times New Roman" w:cs="Times New Roman"/>
                  <w:color w:val="auto"/>
                  <w:sz w:val="22"/>
                  <w:szCs w:val="22"/>
                  <w:lang w:val="ru-RU"/>
                </w:rPr>
                <w:t>3.1.5. уме да објасни везу између промена у просторном и временском окружењу и промена које се дешавају код живих бића у комплексним ситуацијама у сложенијим заједницама</w:t>
              </w:r>
            </w:hyperlink>
          </w:p>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99" w:history="1">
              <w:r w:rsidR="00CF6EAA" w:rsidRPr="006D0550">
                <w:rPr>
                  <w:rStyle w:val="Hyperlink"/>
                  <w:rFonts w:ascii="Times New Roman" w:hAnsi="Times New Roman" w:cs="Times New Roman"/>
                  <w:color w:val="auto"/>
                  <w:sz w:val="22"/>
                  <w:szCs w:val="22"/>
                  <w:lang w:val="ru-RU"/>
                </w:rPr>
                <w:t xml:space="preserve">3.4.1. уме да објасни како различити делови екосистема утичу један на други као и међусобне односе популација у </w:t>
              </w:r>
              <w:r w:rsidR="00CF6EAA" w:rsidRPr="006D0550">
                <w:rPr>
                  <w:rStyle w:val="Hyperlink"/>
                  <w:rFonts w:ascii="Times New Roman" w:hAnsi="Times New Roman" w:cs="Times New Roman"/>
                  <w:color w:val="auto"/>
                  <w:sz w:val="22"/>
                  <w:szCs w:val="22"/>
                  <w:lang w:val="ru-RU"/>
                </w:rPr>
                <w:lastRenderedPageBreak/>
                <w:t>биоценози</w:t>
              </w:r>
            </w:hyperlink>
            <w:r w:rsidR="00CF6EAA" w:rsidRPr="006D0550">
              <w:rPr>
                <w:rFonts w:ascii="Times New Roman" w:hAnsi="Times New Roman" w:cs="Times New Roman"/>
                <w:sz w:val="22"/>
                <w:szCs w:val="22"/>
                <w:lang w:val="ru-RU"/>
              </w:rPr>
              <w:br/>
            </w:r>
            <w:hyperlink r:id="rId100" w:history="1">
              <w:r w:rsidR="00CF6EAA" w:rsidRPr="006D0550">
                <w:rPr>
                  <w:rStyle w:val="Hyperlink"/>
                  <w:rFonts w:ascii="Times New Roman" w:hAnsi="Times New Roman" w:cs="Times New Roman"/>
                  <w:color w:val="auto"/>
                  <w:sz w:val="22"/>
                  <w:szCs w:val="22"/>
                  <w:lang w:val="ru-RU"/>
                </w:rPr>
                <w:t>3.4.2. разуме да се уз материјалне токове увек преноси и енергија и обратно и интерпретира односе исхране у екосистему (аутотрофне, хетеротрофне, сапротрофне животне комплексе, ланце исхране и трофичке пирамиде)</w:t>
              </w:r>
            </w:hyperlink>
            <w:r w:rsidR="00CF6EAA" w:rsidRPr="006D0550">
              <w:rPr>
                <w:rFonts w:ascii="Times New Roman" w:hAnsi="Times New Roman" w:cs="Times New Roman"/>
                <w:sz w:val="22"/>
                <w:szCs w:val="22"/>
                <w:lang w:val="ru-RU"/>
              </w:rPr>
              <w:br/>
              <w:t>3.4.3. разуме значај кружења појединих супстанци у природи (воде, угљеника и азота)</w:t>
            </w:r>
            <w:r w:rsidR="00CF6EAA" w:rsidRPr="006D0550">
              <w:rPr>
                <w:rFonts w:ascii="Times New Roman" w:hAnsi="Times New Roman" w:cs="Times New Roman"/>
                <w:sz w:val="22"/>
                <w:szCs w:val="22"/>
                <w:lang w:val="ru-RU"/>
              </w:rPr>
              <w:br/>
              <w:t>3.4.4. разуме просторну и временску организацију животних заједница и популација</w:t>
            </w: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lastRenderedPageBreak/>
              <w:t>III</w:t>
            </w:r>
            <w:r w:rsidRPr="006D0550">
              <w:rPr>
                <w:rFonts w:ascii="Times New Roman" w:hAnsi="Times New Roman" w:cs="Times New Roman"/>
                <w:b/>
                <w:lang w:val="sr-Cyrl-CS"/>
              </w:rPr>
              <w:t>Угрожавање, заштита и унапређивање екосистема - животне средине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-разноврсност и структура екосистема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-угрожавање и заштита биодиверзитета</w:t>
            </w: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-истраживачки рад</w:t>
            </w:r>
          </w:p>
        </w:tc>
        <w:tc>
          <w:tcPr>
            <w:tcW w:w="3665" w:type="dxa"/>
          </w:tcPr>
          <w:p w:rsidR="00CF6EAA" w:rsidRPr="006D0550" w:rsidRDefault="00487D17" w:rsidP="00546532">
            <w:pPr>
              <w:rPr>
                <w:rFonts w:ascii="Times New Roman" w:hAnsi="Times New Roman" w:cs="Times New Roman"/>
                <w:lang w:val="sr-Cyrl-CS"/>
              </w:rPr>
            </w:pPr>
            <w:hyperlink r:id="rId101" w:history="1">
              <w:r w:rsidR="00CF6EAA" w:rsidRPr="006D0550">
                <w:rPr>
                  <w:rStyle w:val="Hyperlink"/>
                  <w:rFonts w:ascii="Times New Roman" w:hAnsi="Times New Roman" w:cs="Times New Roman"/>
                  <w:color w:val="auto"/>
                  <w:lang w:val="ru-RU"/>
                </w:rPr>
                <w:t>1.4.4. препознаје животне услове који владају у карактеристичним екосистемима Србије и најважније представнике врста које их насељавају</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1.4.6. разуме утицај човека на биолошку разноврсност (нестанак врста, сеча шума, интензивна пољопривреда, отпад)</w:t>
            </w:r>
            <w:r w:rsidRPr="006D0550">
              <w:rPr>
                <w:rFonts w:ascii="Times New Roman" w:hAnsi="Times New Roman" w:cs="Times New Roman"/>
                <w:sz w:val="22"/>
                <w:szCs w:val="22"/>
                <w:lang w:val="ru-RU"/>
              </w:rPr>
              <w:br/>
              <w:t>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r w:rsidRPr="006D0550">
              <w:rPr>
                <w:rFonts w:ascii="Times New Roman" w:hAnsi="Times New Roman" w:cs="Times New Roman"/>
                <w:sz w:val="22"/>
                <w:szCs w:val="22"/>
                <w:lang w:val="ru-RU"/>
              </w:rPr>
              <w:br/>
              <w:t>1.4.8. зна шта може лично предузети у заштити свог непосредног животног окружења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 xml:space="preserve">1.6.1. уме да разликује и користи </w:t>
            </w:r>
            <w:r w:rsidRPr="006D0550">
              <w:rPr>
                <w:rFonts w:ascii="Times New Roman" w:hAnsi="Times New Roman" w:cs="Times New Roman"/>
                <w:lang w:val="ru-RU"/>
              </w:rPr>
              <w:lastRenderedPageBreak/>
              <w:t>једноставне процедуре, технике и инструменте за прикупљање података у биологији (посматрање, бројање, мерење)</w:t>
            </w:r>
            <w:r w:rsidRPr="006D0550">
              <w:rPr>
                <w:rFonts w:ascii="Times New Roman" w:hAnsi="Times New Roman" w:cs="Times New Roman"/>
                <w:lang w:val="ru-RU"/>
              </w:rPr>
              <w:br/>
              <w:t>1.6.2.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r w:rsidRPr="006D0550">
              <w:rPr>
                <w:rFonts w:ascii="Times New Roman" w:hAnsi="Times New Roman" w:cs="Times New Roman"/>
                <w:lang w:val="ru-RU"/>
              </w:rPr>
              <w:br/>
            </w:r>
          </w:p>
        </w:tc>
        <w:tc>
          <w:tcPr>
            <w:tcW w:w="3392"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02" w:history="1">
              <w:r w:rsidR="00CF6EAA" w:rsidRPr="006D0550">
                <w:rPr>
                  <w:rStyle w:val="Hyperlink"/>
                  <w:rFonts w:ascii="Times New Roman" w:hAnsi="Times New Roman" w:cs="Times New Roman"/>
                  <w:color w:val="auto"/>
                  <w:sz w:val="22"/>
                  <w:szCs w:val="22"/>
                  <w:lang w:val="ru-RU"/>
                </w:rPr>
                <w:t>2.1.4.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2.4.5. препознаје различите биоме и зна њихов основни распоред на земљи</w:t>
            </w:r>
            <w:r w:rsidRPr="006D0550">
              <w:rPr>
                <w:rFonts w:ascii="Times New Roman" w:hAnsi="Times New Roman" w:cs="Times New Roman"/>
                <w:sz w:val="22"/>
                <w:szCs w:val="22"/>
                <w:lang w:val="ru-RU"/>
              </w:rPr>
              <w:br/>
              <w:t>2.4.6. препознаје животне услове који владају у појединим екосистемима Европе и света и карактеристичне представнике врста које их насељавају</w:t>
            </w:r>
            <w:r w:rsidRPr="006D0550">
              <w:rPr>
                <w:rFonts w:ascii="Times New Roman" w:hAnsi="Times New Roman" w:cs="Times New Roman"/>
                <w:sz w:val="22"/>
                <w:szCs w:val="22"/>
                <w:lang w:val="ru-RU"/>
              </w:rPr>
              <w:br/>
            </w:r>
            <w:hyperlink r:id="rId103" w:history="1">
              <w:r w:rsidRPr="006D0550">
                <w:rPr>
                  <w:rStyle w:val="Hyperlink"/>
                  <w:rFonts w:ascii="Times New Roman" w:hAnsi="Times New Roman" w:cs="Times New Roman"/>
                  <w:color w:val="auto"/>
                  <w:sz w:val="22"/>
                  <w:szCs w:val="22"/>
                  <w:lang w:val="ru-RU"/>
                </w:rPr>
                <w:t>2.4.7. зна да објасни основне прилагођености живих организама на живот у ваздушној, воденој и земљишној средини</w:t>
              </w:r>
            </w:hyperlink>
            <w:r w:rsidRPr="006D0550">
              <w:rPr>
                <w:rFonts w:ascii="Times New Roman" w:hAnsi="Times New Roman" w:cs="Times New Roman"/>
                <w:sz w:val="22"/>
                <w:szCs w:val="22"/>
                <w:lang w:val="ru-RU"/>
              </w:rPr>
              <w:br/>
            </w:r>
            <w:r w:rsidRPr="006D0550">
              <w:rPr>
                <w:rFonts w:ascii="Times New Roman" w:hAnsi="Times New Roman" w:cs="Times New Roman"/>
                <w:sz w:val="22"/>
                <w:szCs w:val="22"/>
                <w:lang w:val="ru-RU"/>
              </w:rPr>
              <w:lastRenderedPageBreak/>
              <w:t>2.4.8. разуме последице загађења воде, ваздуха и земљишта, као и значај очувања природних ресурса и уштеде енергије</w:t>
            </w:r>
            <w:r w:rsidRPr="006D0550">
              <w:rPr>
                <w:rFonts w:ascii="Times New Roman" w:hAnsi="Times New Roman" w:cs="Times New Roman"/>
                <w:sz w:val="22"/>
                <w:szCs w:val="22"/>
                <w:lang w:val="ru-RU"/>
              </w:rPr>
              <w:br/>
            </w:r>
            <w:hyperlink r:id="rId104" w:history="1">
              <w:r w:rsidRPr="006D0550">
                <w:rPr>
                  <w:rStyle w:val="Hyperlink"/>
                  <w:rFonts w:ascii="Times New Roman" w:hAnsi="Times New Roman" w:cs="Times New Roman"/>
                  <w:color w:val="auto"/>
                  <w:sz w:val="22"/>
                  <w:szCs w:val="22"/>
                  <w:lang w:val="ru-RU"/>
                </w:rPr>
                <w:t>2.4.9. разуме значај природних добара у заштити природе (националних паркова, природних резервата, ботаничких башта, зоо-вртова)</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sz w:val="22"/>
                <w:szCs w:val="22"/>
                <w:lang w:val="ru-RU"/>
              </w:rPr>
              <w:br/>
              <w:t>2.6.4. уме на задатом примеру, уз помоћ наставника, да постави хипотезу, формира и реализује једноставан експеримент и извести о резултату</w:t>
            </w:r>
          </w:p>
        </w:tc>
        <w:tc>
          <w:tcPr>
            <w:tcW w:w="3393"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05" w:history="1">
              <w:r w:rsidR="00CF6EAA" w:rsidRPr="006D0550">
                <w:rPr>
                  <w:rStyle w:val="Hyperlink"/>
                  <w:rFonts w:ascii="Times New Roman" w:hAnsi="Times New Roman" w:cs="Times New Roman"/>
                  <w:color w:val="auto"/>
                  <w:sz w:val="22"/>
                  <w:szCs w:val="22"/>
                  <w:lang w:val="ru-RU"/>
                </w:rPr>
                <w:t>3.4.5. предвиђа на основу задатих услова средине тип екосистема који у тим условима настаје</w:t>
              </w:r>
            </w:hyperlink>
            <w:r w:rsidR="00CF6EAA" w:rsidRPr="006D0550">
              <w:rPr>
                <w:rFonts w:ascii="Times New Roman" w:hAnsi="Times New Roman" w:cs="Times New Roman"/>
                <w:sz w:val="22"/>
                <w:szCs w:val="22"/>
                <w:lang w:val="ru-RU"/>
              </w:rPr>
              <w:br/>
            </w:r>
            <w:hyperlink r:id="rId106" w:history="1">
              <w:r w:rsidR="00CF6EAA" w:rsidRPr="006D0550">
                <w:rPr>
                  <w:rStyle w:val="Hyperlink"/>
                  <w:rFonts w:ascii="Times New Roman" w:hAnsi="Times New Roman" w:cs="Times New Roman"/>
                  <w:color w:val="auto"/>
                  <w:sz w:val="22"/>
                  <w:szCs w:val="22"/>
                  <w:lang w:val="ru-RU"/>
                </w:rPr>
                <w:t>3.4.6. познаје механизме којима развој човечанства изазива промене у природи (утицај киселих киша, озонских рупа, појачање ефекта стаклене баште, глобалне климатске промене)</w:t>
              </w:r>
            </w:hyperlink>
            <w:r w:rsidR="00CF6EAA" w:rsidRPr="006D0550">
              <w:rPr>
                <w:rFonts w:ascii="Times New Roman" w:hAnsi="Times New Roman" w:cs="Times New Roman"/>
                <w:sz w:val="22"/>
                <w:szCs w:val="22"/>
                <w:lang w:val="ru-RU"/>
              </w:rPr>
              <w:br/>
              <w:t>3.4.7. познаје механизме деловања мера заштите животне средине, природе и биодиверзитета</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sr-Cyrl-CS"/>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r>
            <w:r w:rsidRPr="006D0550">
              <w:rPr>
                <w:rFonts w:ascii="Times New Roman" w:hAnsi="Times New Roman" w:cs="Times New Roman"/>
                <w:sz w:val="22"/>
                <w:szCs w:val="22"/>
                <w:lang w:val="ru-RU"/>
              </w:rPr>
              <w:lastRenderedPageBreak/>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r w:rsidRPr="006D0550">
              <w:rPr>
                <w:rFonts w:ascii="Times New Roman" w:hAnsi="Times New Roman" w:cs="Times New Roman"/>
                <w:sz w:val="22"/>
                <w:szCs w:val="22"/>
                <w:lang w:val="ru-RU"/>
              </w:rPr>
              <w:br/>
              <w:t>3.6.5. зна, уз одговарајуће навођење наставника, самостално да осмисли, реализује и извести о експерименту на примеру који сам одабере</w:t>
            </w:r>
          </w:p>
          <w:p w:rsidR="00CF6EAA" w:rsidRPr="006D0550" w:rsidRDefault="00CF6EAA" w:rsidP="00546532">
            <w:pPr>
              <w:rPr>
                <w:rFonts w:ascii="Times New Roman" w:hAnsi="Times New Roman" w:cs="Times New Roman"/>
                <w:lang w:val="sr-Cyrl-CS"/>
              </w:rPr>
            </w:pP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p>
          <w:p w:rsidR="00CF6EAA" w:rsidRPr="006D0550" w:rsidRDefault="00CF6EAA" w:rsidP="00546532">
            <w:pPr>
              <w:rPr>
                <w:rFonts w:ascii="Times New Roman" w:hAnsi="Times New Roman" w:cs="Times New Roman"/>
                <w:lang w:val="sr-Cyrl-CS"/>
              </w:rPr>
            </w:pP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lastRenderedPageBreak/>
              <w:t>IV</w:t>
            </w:r>
            <w:r w:rsidRPr="006D0550">
              <w:rPr>
                <w:rFonts w:ascii="Times New Roman" w:hAnsi="Times New Roman" w:cs="Times New Roman"/>
                <w:b/>
                <w:lang w:val="sr-Cyrl-CS"/>
              </w:rPr>
              <w:t>Глобалне последице загађивања животне средине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-глобалне последице загађивања животне средине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-нестајање биљних и животињских врста</w:t>
            </w:r>
          </w:p>
          <w:p w:rsidR="00CF6EAA" w:rsidRPr="006D0550" w:rsidRDefault="00CF6EAA" w:rsidP="00546532">
            <w:pPr>
              <w:rPr>
                <w:rFonts w:ascii="Times New Roman" w:hAnsi="Times New Roman" w:cs="Times New Roman"/>
                <w:lang w:val="ru-RU"/>
              </w:rPr>
            </w:pP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-истраживачки рад</w:t>
            </w:r>
          </w:p>
        </w:tc>
        <w:tc>
          <w:tcPr>
            <w:tcW w:w="3665"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ru-RU"/>
              </w:rPr>
            </w:pPr>
            <w:hyperlink r:id="rId107" w:history="1">
              <w:r w:rsidR="00CF6EAA" w:rsidRPr="006D0550">
                <w:rPr>
                  <w:rStyle w:val="Hyperlink"/>
                  <w:rFonts w:ascii="Times New Roman" w:hAnsi="Times New Roman" w:cs="Times New Roman"/>
                  <w:color w:val="auto"/>
                  <w:sz w:val="22"/>
                  <w:szCs w:val="22"/>
                  <w:lang w:val="ru-RU"/>
                </w:rPr>
                <w:t>1.4.5. препознаје основне последице развоја човечанства на природу (утицај киселих киша, озонских рупа, појачање ефекта стаклене баште, глобалне климатске промене) и најважније врсте загађивања воде, ваздуха, земљишта</w:t>
              </w:r>
            </w:hyperlink>
            <w:r w:rsidR="00CF6EAA" w:rsidRPr="006D0550">
              <w:rPr>
                <w:rFonts w:ascii="Times New Roman" w:hAnsi="Times New Roman" w:cs="Times New Roman"/>
                <w:sz w:val="22"/>
                <w:szCs w:val="22"/>
                <w:lang w:val="ru-RU"/>
              </w:rPr>
              <w:br/>
              <w:t>1.6.1. уме да разликује и користи једноставне процедуре, технике и инструменте за прикупљање података у биологији (посматрање, бројање, мерење)</w:t>
            </w:r>
            <w:r w:rsidR="00CF6EAA" w:rsidRPr="006D0550">
              <w:rPr>
                <w:rFonts w:ascii="Times New Roman" w:hAnsi="Times New Roman" w:cs="Times New Roman"/>
                <w:sz w:val="22"/>
                <w:szCs w:val="22"/>
                <w:lang w:val="ru-RU"/>
              </w:rPr>
              <w:br/>
              <w:t xml:space="preserve">1.6.2. уме да по упутству и уз помоћ наставника реализује једноставно истраживање, попуни формулар, прикаже резултате у табели/графикону и извести о </w:t>
            </w:r>
            <w:r w:rsidR="00CF6EAA" w:rsidRPr="006D0550">
              <w:rPr>
                <w:rFonts w:ascii="Times New Roman" w:hAnsi="Times New Roman" w:cs="Times New Roman"/>
                <w:sz w:val="22"/>
                <w:szCs w:val="22"/>
                <w:lang w:val="ru-RU"/>
              </w:rPr>
              <w:lastRenderedPageBreak/>
              <w:t>резултату</w:t>
            </w:r>
            <w:r w:rsidR="00CF6EAA" w:rsidRPr="006D0550">
              <w:rPr>
                <w:rFonts w:ascii="Times New Roman" w:hAnsi="Times New Roman" w:cs="Times New Roman"/>
                <w:sz w:val="22"/>
                <w:szCs w:val="22"/>
                <w:lang w:val="ru-RU"/>
              </w:rPr>
              <w:br/>
              <w:t>1.6.4. уме по упутству да изведе унапред постављени експеримент и одговори на једноставну хипотезу уз помоћ и навођење наставника</w:t>
            </w:r>
          </w:p>
          <w:p w:rsidR="00CF6EAA" w:rsidRPr="006D0550" w:rsidRDefault="00CF6EAA" w:rsidP="00546532">
            <w:pPr>
              <w:rPr>
                <w:rFonts w:ascii="Times New Roman" w:hAnsi="Times New Roman" w:cs="Times New Roman"/>
                <w:lang w:val="sr-Cyrl-CS"/>
              </w:rPr>
            </w:pPr>
          </w:p>
        </w:tc>
        <w:tc>
          <w:tcPr>
            <w:tcW w:w="339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lastRenderedPageBreak/>
              <w:t>2.4.8. разуме последице загађења воде, ваздуха и земљишта, као и значај очувања природних ресурса и уштеде енергије</w:t>
            </w:r>
            <w:r w:rsidRPr="006D0550">
              <w:rPr>
                <w:rFonts w:ascii="Times New Roman" w:hAnsi="Times New Roman" w:cs="Times New Roman"/>
                <w:lang w:val="ru-RU"/>
              </w:rPr>
              <w:br/>
            </w:r>
            <w:hyperlink r:id="rId108" w:history="1">
              <w:r w:rsidRPr="006D0550">
                <w:rPr>
                  <w:rStyle w:val="Hyperlink"/>
                  <w:rFonts w:ascii="Times New Roman" w:hAnsi="Times New Roman" w:cs="Times New Roman"/>
                  <w:color w:val="auto"/>
                  <w:lang w:val="ru-RU"/>
                </w:rPr>
                <w:t>2.4.9. разуме значај природних добара у заштити природе (националних паркова, природних резервата, ботаничких башта, зоо-вртова)</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 xml:space="preserve">2.6.3. уме, уз помоћ наставника, да прави графиконе и табеле </w:t>
            </w:r>
            <w:r w:rsidRPr="006D0550">
              <w:rPr>
                <w:rFonts w:ascii="Times New Roman" w:hAnsi="Times New Roman" w:cs="Times New Roman"/>
                <w:sz w:val="22"/>
                <w:szCs w:val="22"/>
                <w:lang w:val="ru-RU"/>
              </w:rPr>
              <w:lastRenderedPageBreak/>
              <w:t>према два критеријума уз коментар резултата</w:t>
            </w:r>
            <w:r w:rsidRPr="006D0550">
              <w:rPr>
                <w:rFonts w:ascii="Times New Roman" w:hAnsi="Times New Roman" w:cs="Times New Roman"/>
                <w:sz w:val="22"/>
                <w:szCs w:val="22"/>
                <w:lang w:val="ru-RU"/>
              </w:rPr>
              <w:br/>
              <w:t>2.6.4. уме на задатом примеру, уз помоћ наставника, да постави хипотезу, формира и реализује једноставан експеримент и извести о резултату</w:t>
            </w:r>
          </w:p>
        </w:tc>
        <w:tc>
          <w:tcPr>
            <w:tcW w:w="3393"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lastRenderedPageBreak/>
              <w:t>3.4.7. познаје механизме деловања мера заштите животне средине, природе и биодиверзитета</w:t>
            </w:r>
            <w:r w:rsidRPr="006D0550">
              <w:rPr>
                <w:rFonts w:ascii="Times New Roman" w:hAnsi="Times New Roman" w:cs="Times New Roman"/>
                <w:lang w:val="ru-RU"/>
              </w:rPr>
              <w:b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sr-Cyrl-CS"/>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r>
            <w:r w:rsidRPr="006D0550">
              <w:rPr>
                <w:rFonts w:ascii="Times New Roman" w:hAnsi="Times New Roman" w:cs="Times New Roman"/>
                <w:sz w:val="22"/>
                <w:szCs w:val="22"/>
                <w:lang w:val="ru-RU"/>
              </w:rPr>
              <w:lastRenderedPageBreak/>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r w:rsidRPr="006D0550">
              <w:rPr>
                <w:rFonts w:ascii="Times New Roman" w:hAnsi="Times New Roman" w:cs="Times New Roman"/>
                <w:sz w:val="22"/>
                <w:szCs w:val="22"/>
                <w:lang w:val="ru-RU"/>
              </w:rPr>
              <w:br/>
            </w: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lastRenderedPageBreak/>
              <w:t>V</w:t>
            </w:r>
            <w:r w:rsidRPr="006D0550">
              <w:rPr>
                <w:rFonts w:ascii="Times New Roman" w:hAnsi="Times New Roman" w:cs="Times New Roman"/>
                <w:b/>
                <w:lang w:val="sr-Cyrl-CS"/>
              </w:rPr>
              <w:t>Животна средина и одрживи развој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-природни ресурси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-концепт одрживог развоја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-рециклажа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-посета природном добру</w:t>
            </w: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-истраживачки рад</w:t>
            </w:r>
          </w:p>
        </w:tc>
        <w:tc>
          <w:tcPr>
            <w:tcW w:w="3665"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t>1.4.6. разуме утицај човека на биолошку разноврсност (нестанак врста, сеча шума, интензивна пољопривреда, отпад)</w:t>
            </w:r>
            <w:r w:rsidRPr="006D0550">
              <w:rPr>
                <w:rFonts w:ascii="Times New Roman" w:hAnsi="Times New Roman" w:cs="Times New Roman"/>
                <w:sz w:val="22"/>
                <w:szCs w:val="22"/>
                <w:lang w:val="ru-RU"/>
              </w:rPr>
              <w:br/>
              <w:t>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r w:rsidRPr="006D0550">
              <w:rPr>
                <w:rFonts w:ascii="Times New Roman" w:hAnsi="Times New Roman" w:cs="Times New Roman"/>
                <w:sz w:val="22"/>
                <w:szCs w:val="22"/>
                <w:lang w:val="ru-RU"/>
              </w:rPr>
              <w:br/>
              <w:t>1.4.8. зна шта може лично предузети у заштити свог непосредног животног окружења</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1.6.1. уме да разликује и користи једноставне процедуре, технике и инструменте за прикупљање података у биологији (посматрање, бројање, мерење)</w:t>
            </w:r>
            <w:r w:rsidRPr="006D0550">
              <w:rPr>
                <w:rFonts w:ascii="Times New Roman" w:hAnsi="Times New Roman" w:cs="Times New Roman"/>
                <w:sz w:val="22"/>
                <w:szCs w:val="22"/>
                <w:lang w:val="ru-RU"/>
              </w:rPr>
              <w:br/>
              <w:t>1.6.2.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r w:rsidRPr="006D0550">
              <w:rPr>
                <w:rFonts w:ascii="Times New Roman" w:hAnsi="Times New Roman" w:cs="Times New Roman"/>
                <w:sz w:val="22"/>
                <w:szCs w:val="22"/>
                <w:lang w:val="ru-RU"/>
              </w:rPr>
              <w:br/>
              <w:t>1.6.4. уме по упутству да изведе унапред постављени експеримент и одговори на једноставну хипотезу уз помоћ и навођење наставника</w:t>
            </w:r>
          </w:p>
        </w:tc>
        <w:tc>
          <w:tcPr>
            <w:tcW w:w="339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2.4.8. разуме последице загађења воде, ваздуха и земљишта, као и значај очувања природних ресурса и уштеде енергије</w:t>
            </w:r>
            <w:r w:rsidRPr="006D0550">
              <w:rPr>
                <w:rFonts w:ascii="Times New Roman" w:hAnsi="Times New Roman" w:cs="Times New Roman"/>
                <w:lang w:val="ru-RU"/>
              </w:rPr>
              <w:br/>
            </w:r>
            <w:hyperlink r:id="rId109" w:history="1">
              <w:r w:rsidRPr="006D0550">
                <w:rPr>
                  <w:rStyle w:val="Hyperlink"/>
                  <w:rFonts w:ascii="Times New Roman" w:hAnsi="Times New Roman" w:cs="Times New Roman"/>
                  <w:color w:val="auto"/>
                  <w:lang w:val="ru-RU"/>
                </w:rPr>
                <w:t>2.4.9. разуме значај природних добара у заштити природе (националних паркова, природних резервата, ботаничких башта, зоо-вртова)</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sz w:val="22"/>
                <w:szCs w:val="22"/>
                <w:lang w:val="ru-RU"/>
              </w:rPr>
              <w:br/>
              <w:t>2.6.4. уме на задатом примеру, уз помоћ наставника, да постави хипотезу, формира и реализује једноставан експеримент и извести о резултату</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3393"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3.4.7. познаје механизме деловања мера заштите животне средине, природе и биодиверзитета</w:t>
            </w:r>
            <w:r w:rsidRPr="006D0550">
              <w:rPr>
                <w:rFonts w:ascii="Times New Roman" w:hAnsi="Times New Roman" w:cs="Times New Roman"/>
                <w:lang w:val="ru-RU"/>
              </w:rPr>
              <w:b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sr-Cyrl-CS"/>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r w:rsidRPr="006D0550">
              <w:rPr>
                <w:rFonts w:ascii="Times New Roman" w:hAnsi="Times New Roman" w:cs="Times New Roman"/>
                <w:sz w:val="22"/>
                <w:szCs w:val="22"/>
                <w:lang w:val="ru-RU"/>
              </w:rPr>
              <w:br/>
              <w:t xml:space="preserve">3.6.5. зна, уз одговарајуће навођење наставника, самостално да осмисли, реализује и извести о експерименту на примеру који </w:t>
            </w:r>
            <w:r w:rsidRPr="006D0550">
              <w:rPr>
                <w:rFonts w:ascii="Times New Roman" w:hAnsi="Times New Roman" w:cs="Times New Roman"/>
                <w:sz w:val="22"/>
                <w:szCs w:val="22"/>
                <w:lang w:val="ru-RU"/>
              </w:rPr>
              <w:lastRenderedPageBreak/>
              <w:t>сам одабере</w:t>
            </w:r>
          </w:p>
          <w:p w:rsidR="00CF6EAA" w:rsidRPr="006D0550" w:rsidRDefault="00CF6EAA" w:rsidP="00546532">
            <w:pPr>
              <w:rPr>
                <w:rFonts w:ascii="Times New Roman" w:hAnsi="Times New Roman" w:cs="Times New Roman"/>
                <w:lang w:val="sr-Cyrl-CS"/>
              </w:rPr>
            </w:pPr>
          </w:p>
        </w:tc>
      </w:tr>
      <w:tr w:rsidR="00CF6EAA" w:rsidRPr="006D0550" w:rsidTr="00546532">
        <w:trPr>
          <w:trHeight w:val="140"/>
        </w:trPr>
        <w:tc>
          <w:tcPr>
            <w:tcW w:w="2171"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lastRenderedPageBreak/>
              <w:t>VI</w:t>
            </w:r>
            <w:r w:rsidRPr="006D0550">
              <w:rPr>
                <w:rFonts w:ascii="Times New Roman" w:hAnsi="Times New Roman" w:cs="Times New Roman"/>
                <w:b/>
                <w:lang w:val="sr-Cyrl-CS"/>
              </w:rPr>
              <w:t>Животна средина,здравље и култура живљења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-савремени начин живота и здравље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-култура живљења</w:t>
            </w:r>
          </w:p>
          <w:p w:rsidR="00CF6EAA" w:rsidRPr="006D0550" w:rsidRDefault="00CF6EAA" w:rsidP="00546532">
            <w:pPr>
              <w:rPr>
                <w:rFonts w:ascii="Times New Roman" w:hAnsi="Times New Roman" w:cs="Times New Roman"/>
                <w:lang w:val="ru-RU"/>
              </w:rPr>
            </w:pPr>
          </w:p>
        </w:tc>
        <w:tc>
          <w:tcPr>
            <w:tcW w:w="173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p w:rsidR="00CF6EAA" w:rsidRPr="006D0550" w:rsidRDefault="00CF6EAA" w:rsidP="00546532">
            <w:pPr>
              <w:tabs>
                <w:tab w:val="left" w:pos="9315"/>
              </w:tabs>
              <w:rPr>
                <w:rFonts w:ascii="Times New Roman" w:hAnsi="Times New Roman" w:cs="Times New Roman"/>
                <w:lang w:val="sr-Cyrl-CS"/>
              </w:rPr>
            </w:pPr>
          </w:p>
        </w:tc>
        <w:tc>
          <w:tcPr>
            <w:tcW w:w="3665"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10" w:history="1">
              <w:r w:rsidR="00CF6EAA" w:rsidRPr="006D0550">
                <w:rPr>
                  <w:rStyle w:val="Hyperlink"/>
                  <w:rFonts w:ascii="Times New Roman" w:hAnsi="Times New Roman" w:cs="Times New Roman"/>
                  <w:color w:val="auto"/>
                  <w:sz w:val="22"/>
                  <w:szCs w:val="22"/>
                  <w:lang w:val="ru-RU"/>
                </w:rPr>
                <w:t>1.5.1. зна основне мере за одржавање личне хигијене и хигијене околине и разуме зашто је важно да их се придржава</w:t>
              </w:r>
            </w:hyperlink>
            <w:r w:rsidR="00CF6EAA" w:rsidRPr="006D0550">
              <w:rPr>
                <w:rFonts w:ascii="Times New Roman" w:hAnsi="Times New Roman" w:cs="Times New Roman"/>
                <w:sz w:val="22"/>
                <w:szCs w:val="22"/>
                <w:lang w:val="ru-RU"/>
              </w:rPr>
              <w:br/>
              <w:t>1.5.4. разуме зашто је важно да се придржава званичних упутстава која се односе на заразне болести (епидемије и пандемије)</w:t>
            </w:r>
            <w:r w:rsidR="00CF6EAA" w:rsidRPr="006D0550">
              <w:rPr>
                <w:rFonts w:ascii="Times New Roman" w:hAnsi="Times New Roman" w:cs="Times New Roman"/>
                <w:sz w:val="22"/>
                <w:szCs w:val="22"/>
                <w:lang w:val="ru-RU"/>
              </w:rPr>
              <w:br/>
              <w:t>1.5.7. разуме да загађење животне средине (воде, ваздуха, земљишта, бука, итд.) и неке природне појаве (</w:t>
            </w:r>
            <w:r w:rsidR="00CF6EAA" w:rsidRPr="006D0550">
              <w:rPr>
                <w:rFonts w:ascii="Times New Roman" w:hAnsi="Times New Roman" w:cs="Times New Roman"/>
                <w:sz w:val="22"/>
                <w:szCs w:val="22"/>
              </w:rPr>
              <w:t>UV</w:t>
            </w:r>
            <w:r w:rsidR="00CF6EAA" w:rsidRPr="006D0550">
              <w:rPr>
                <w:rFonts w:ascii="Times New Roman" w:hAnsi="Times New Roman" w:cs="Times New Roman"/>
                <w:sz w:val="22"/>
                <w:szCs w:val="22"/>
                <w:lang w:val="ru-RU"/>
              </w:rPr>
              <w:t xml:space="preserve"> зрачење) неповољно утичу на здравље човека</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p>
        </w:tc>
        <w:tc>
          <w:tcPr>
            <w:tcW w:w="3392"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11" w:history="1">
              <w:r w:rsidR="00CF6EAA" w:rsidRPr="006D0550">
                <w:rPr>
                  <w:rStyle w:val="Hyperlink"/>
                  <w:rFonts w:ascii="Times New Roman" w:hAnsi="Times New Roman" w:cs="Times New Roman"/>
                  <w:color w:val="auto"/>
                  <w:sz w:val="22"/>
                  <w:szCs w:val="22"/>
                  <w:lang w:val="ru-RU"/>
                </w:rPr>
                <w:t>2.5.1. познаје основне механизме деловања превентивних мера у очувању здравља</w:t>
              </w:r>
            </w:hyperlink>
            <w:r w:rsidR="00CF6EAA" w:rsidRPr="006D0550">
              <w:rPr>
                <w:rFonts w:ascii="Times New Roman" w:hAnsi="Times New Roman" w:cs="Times New Roman"/>
                <w:sz w:val="22"/>
                <w:szCs w:val="22"/>
                <w:lang w:val="ru-RU"/>
              </w:rPr>
              <w:br/>
            </w:r>
            <w:hyperlink r:id="rId112" w:history="1">
              <w:r w:rsidR="00CF6EAA" w:rsidRPr="006D0550">
                <w:rPr>
                  <w:rStyle w:val="Hyperlink"/>
                  <w:rFonts w:ascii="Times New Roman" w:hAnsi="Times New Roman" w:cs="Times New Roman"/>
                  <w:color w:val="auto"/>
                  <w:sz w:val="22"/>
                  <w:szCs w:val="22"/>
                  <w:lang w:val="ru-RU"/>
                </w:rPr>
                <w:t>2.5.4. зна механизме којима загађење животне средине угрожава здравље човека</w:t>
              </w:r>
            </w:hyperlink>
            <w:r w:rsidR="00CF6EAA" w:rsidRPr="006D0550">
              <w:rPr>
                <w:rFonts w:ascii="Times New Roman" w:hAnsi="Times New Roman" w:cs="Times New Roman"/>
                <w:sz w:val="22"/>
                <w:szCs w:val="22"/>
                <w:lang w:val="ru-RU"/>
              </w:rPr>
              <w:br/>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3393"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b/>
                <w:sz w:val="22"/>
                <w:szCs w:val="22"/>
                <w:lang w:val="ru-RU"/>
              </w:rPr>
            </w:pPr>
            <w:hyperlink r:id="rId113" w:history="1">
              <w:r w:rsidR="00CF6EAA" w:rsidRPr="006D0550">
                <w:rPr>
                  <w:rStyle w:val="Hyperlink"/>
                  <w:rFonts w:ascii="Times New Roman" w:hAnsi="Times New Roman" w:cs="Times New Roman"/>
                  <w:color w:val="auto"/>
                  <w:sz w:val="22"/>
                  <w:szCs w:val="22"/>
                  <w:lang w:val="ru-RU"/>
                </w:rPr>
                <w:t>3.5.1. познаје узроке и физиолошке последице заразних болести</w:t>
              </w:r>
            </w:hyperlink>
            <w:r w:rsidR="00CF6EAA" w:rsidRPr="006D0550">
              <w:rPr>
                <w:rFonts w:ascii="Times New Roman" w:hAnsi="Times New Roman" w:cs="Times New Roman"/>
                <w:sz w:val="22"/>
                <w:szCs w:val="22"/>
                <w:lang w:val="ru-RU"/>
              </w:rPr>
              <w:br/>
              <w:t>3.6.1. разуме значај и уме самостално да реализује систематско и дуготрајно прикупљање података</w:t>
            </w:r>
            <w:r w:rsidR="00CF6EAA"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00CF6EAA"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00CF6EAA" w:rsidRPr="006D0550">
              <w:rPr>
                <w:rFonts w:ascii="Times New Roman" w:hAnsi="Times New Roman" w:cs="Times New Roman"/>
                <w:sz w:val="22"/>
                <w:szCs w:val="22"/>
                <w:lang w:val="ru-RU"/>
              </w:rPr>
              <w:br/>
              <w:t>3.6.5. зна, уз одговарајуће навођење наставника, самостално да осмисли, реализује и извести о експерименту на примеру који сам одабере</w:t>
            </w:r>
          </w:p>
        </w:tc>
      </w:tr>
    </w:tbl>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Начин остваривања програма (методе и технике)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Садржаји прогрма наставе биологије који обухватају екологију и заштиту животне средине логички су распоређени у шест тематских целина: Увод, Екологија и животна средина, Угрожавање, заштита и унапређивање екосистема - животне средине, Глобалне последице загађивања животне средине,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Животна средина и одрживи развој, Животна средина,здравље и култура живљења.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Наведени садржаји програма, поред основног теоријског приступа, поседују и активан приступ, који је усмерен практичној реализацији заштите животне средине са бројним активностима и пројектима у учионици и у непосредном окружењу. Овако конципиран програм даје велику креативну слободу наставницима и ученицима да га, сходно условима, могућностима и времену реализују.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Улога наставника је да уз примену интерактивне наставе развија одговоран однос према животној средини и усмерава интересовања ученика у покушају да самостално организују активности и реализују пројекте.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lastRenderedPageBreak/>
        <w:t>Нивои постигнућа знања, вештина и умења ученика захтев су дефинисаних образовних стандарда знања за крај обавезног образовања. Професионално искуство и адекватно ангажовање наставника у раду са ученицима допринеће остваривању захтева дефинисаних образовним стандардима.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Приликом израде планова рада (глобалном и оперативног) треба предвидети 60% часова за обраду новог градива и 40% за друге типове часова.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задатака наставног часа, психофизичких и менталних способности ученика, расположивих наставних средстава и учила као и опремљености кабинета. Избор облика рада препуштен је наставнику.</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lang w:val="sr-Cyrl-CS"/>
        </w:rPr>
        <w:t>Наставник за припрему рада на часу треба да користи уџбеник одобрен од стране Министарства просвете, најновију стручну литературу и да примењује искуства стечена професионалним развојем на акредитованим семинарима из Каталога програма стручног усавршавања Завода за унапређивање образовања и васпитања</w:t>
      </w:r>
    </w:p>
    <w:p w:rsidR="00CF6EAA" w:rsidRPr="006D0550" w:rsidRDefault="00CF6EAA" w:rsidP="00CF6EAA">
      <w:pPr>
        <w:rPr>
          <w:rFonts w:ascii="Times New Roman" w:hAnsi="Times New Roman" w:cs="Times New Roman"/>
          <w:b/>
        </w:rPr>
      </w:pPr>
    </w:p>
    <w:p w:rsidR="00CF6EAA" w:rsidRPr="006D0550" w:rsidRDefault="00CF6EAA" w:rsidP="00CF6EAA">
      <w:pPr>
        <w:shd w:val="clear" w:color="auto" w:fill="FABF8F" w:themeFill="accent6" w:themeFillTint="99"/>
        <w:rPr>
          <w:rFonts w:ascii="Times New Roman" w:hAnsi="Times New Roman" w:cs="Times New Roman"/>
          <w:b/>
        </w:rPr>
      </w:pPr>
      <w:r w:rsidRPr="006D0550">
        <w:rPr>
          <w:rFonts w:ascii="Times New Roman" w:hAnsi="Times New Roman" w:cs="Times New Roman"/>
          <w:b/>
          <w:lang w:val="sr-Cyrl-CS"/>
        </w:rPr>
        <w:t>ХЕМИЈА</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Циљеви: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разумевање промена и појава у природи на основу знања хемијских појава, теорија , модела  и  закона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способности комуницирања коришћењем хемијских термина, хемијских симбола, формула и једначина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способности за решавање теоријских и експерименталних проблема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способности за тражење и коришћење релевантних информација у различитим изворима (уџбеник, научно-популарни чланци, Интернет)</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развијање радозналости, потребе за сазнавањем о својствима супстанци у окружењу и позитивног става према учењу хемије</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lang w:val="sr-Cyrl-CS"/>
        </w:rPr>
        <w:t>- развијање свести о сопственим знањима и способностима и даљој професионалној орјентацији</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Задаци наставе хемије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омогућавање ученицима да сагледају значај хемије у свакодневном животу, за развој различитих технологија и развој друштва уопште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оспособљавање ученика да се користе хемијским језиком, да знају хемијску терминологију и да разумеју квалитативно и квантитативно значење хемијских симбола, формула и једначина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lastRenderedPageBreak/>
        <w:t>-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оспособљавање ученика за извођење једноставних истраживања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стварање ситуација у којима ће ученици примењивати знање хемије за тумачење појава и промена у реалном окружењу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омогућавање ученицима да кроз једноставна израчунавања разумеју квантитативни аспект хемијских промена и његову практичну примену</w:t>
      </w:r>
    </w:p>
    <w:p w:rsidR="00CF6EAA" w:rsidRPr="006D0550" w:rsidRDefault="00CF6EAA" w:rsidP="00CF6EAA">
      <w:pPr>
        <w:jc w:val="both"/>
        <w:rPr>
          <w:rFonts w:ascii="Times New Roman" w:hAnsi="Times New Roman" w:cs="Times New Roman"/>
          <w:lang w:val="ru-RU"/>
        </w:rPr>
      </w:pP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9"/>
        <w:gridCol w:w="2126"/>
        <w:gridCol w:w="2126"/>
        <w:gridCol w:w="2126"/>
        <w:gridCol w:w="3294"/>
      </w:tblGrid>
      <w:tr w:rsidR="00CF6EAA" w:rsidRPr="006D0550" w:rsidTr="00546532">
        <w:trPr>
          <w:trHeight w:val="989"/>
        </w:trPr>
        <w:tc>
          <w:tcPr>
            <w:tcW w:w="308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12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УКУПАН БРОЈ БРОЈ ЧАСОВА</w:t>
            </w:r>
          </w:p>
        </w:tc>
        <w:tc>
          <w:tcPr>
            <w:tcW w:w="212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 ОБРАДЕ</w:t>
            </w:r>
          </w:p>
        </w:tc>
        <w:tc>
          <w:tcPr>
            <w:tcW w:w="212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 УТВРЂИВАЊА</w:t>
            </w:r>
          </w:p>
        </w:tc>
        <w:tc>
          <w:tcPr>
            <w:tcW w:w="3294"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 ЛАБОРАТОРИЈСКИХ ВЕЖБИ</w:t>
            </w:r>
          </w:p>
        </w:tc>
      </w:tr>
      <w:tr w:rsidR="00CF6EAA" w:rsidRPr="006D0550" w:rsidTr="00546532">
        <w:trPr>
          <w:trHeight w:val="548"/>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Неметали, оксиди неметала и киселине</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13</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6</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5</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r>
      <w:tr w:rsidR="00CF6EAA" w:rsidRPr="006D0550" w:rsidTr="00546532">
        <w:trPr>
          <w:trHeight w:val="554"/>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Метали, оксиди метала и хидроксиди</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8</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Соли</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5</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r>
      <w:tr w:rsidR="00CF6EAA" w:rsidRPr="006D0550" w:rsidTr="00546532">
        <w:trPr>
          <w:trHeight w:val="554"/>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Електролитичка дисоцијација киселина , база и соли</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0</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Увод у органску хемију</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0</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Угљоводоници</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12</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7</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Органска једињења са кисеоником</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9</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5</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Биолошки важна једињења</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12</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7</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1</w:t>
            </w:r>
          </w:p>
        </w:tc>
      </w:tr>
      <w:tr w:rsidR="00CF6EAA" w:rsidRPr="006D0550" w:rsidTr="00546532">
        <w:trPr>
          <w:trHeight w:val="569"/>
        </w:trPr>
        <w:tc>
          <w:tcPr>
            <w:tcW w:w="3089"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Хемија животне средине</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4</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0</w:t>
            </w:r>
          </w:p>
        </w:tc>
      </w:tr>
      <w:tr w:rsidR="00CF6EAA" w:rsidRPr="006D0550" w:rsidTr="00546532">
        <w:trPr>
          <w:trHeight w:val="521"/>
        </w:trPr>
        <w:tc>
          <w:tcPr>
            <w:tcW w:w="3089" w:type="dxa"/>
            <w:shd w:val="clear" w:color="auto" w:fill="FBD4B4"/>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УКУПНО</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68</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37</w:t>
            </w:r>
          </w:p>
        </w:tc>
        <w:tc>
          <w:tcPr>
            <w:tcW w:w="2126"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24</w:t>
            </w:r>
          </w:p>
        </w:tc>
        <w:tc>
          <w:tcPr>
            <w:tcW w:w="3294" w:type="dxa"/>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7</w:t>
            </w:r>
          </w:p>
        </w:tc>
      </w:tr>
    </w:tbl>
    <w:p w:rsidR="00CF6EAA" w:rsidRPr="006D0550" w:rsidRDefault="00CF6EAA" w:rsidP="00CF6EAA">
      <w:pPr>
        <w:jc w:val="both"/>
        <w:rPr>
          <w:rFonts w:ascii="Times New Roman" w:hAnsi="Times New Roman" w:cs="Times New Roman"/>
          <w:b/>
        </w:rPr>
      </w:pP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Начин и поступак остваривања прописаних наставних планова и програма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 Настава хемије остварује се кроз следеће основне облике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Излагање садржаја тема  уз одговарајуће демонстрационе огледе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Решавање квалитативних и квантитативних задатака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Лабораторијске  вежбе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Коришћење других начина  рада који доприносе  бољем разумевању садржаја тема  (домаћи задаци, читање популарне литературе, коришћење интернета....)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Системско праћење рада сваког појединачног ученика</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Врсте активности у образовно- васпитном раду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ученици прате ток посматране појаве при извођењу демонстрационог огледа, затим својим речима, на основу сопственог расуђивања, описују појаву коју посматрају</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рад у малим групама при извођењу лабораторијских вежби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израда самосталних истраживачких радова ученика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приказује графички и табеларно добијене податке</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израда домаћих задатака</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израда паноа за учионицу</w:t>
      </w:r>
    </w:p>
    <w:p w:rsidR="00CF6EAA" w:rsidRPr="006D0550" w:rsidRDefault="00CF6EAA" w:rsidP="00CF6EAA">
      <w:pPr>
        <w:jc w:val="center"/>
        <w:rPr>
          <w:rFonts w:ascii="Times New Roman" w:hAnsi="Times New Roman" w:cs="Times New Roman"/>
          <w:b/>
          <w:u w:val="single"/>
          <w:lang w:val="sr-Cyrl-CS"/>
        </w:rPr>
      </w:pPr>
    </w:p>
    <w:tbl>
      <w:tblPr>
        <w:tblpPr w:leftFromText="180" w:rightFromText="180" w:vertAnchor="text" w:tblpXSpec="center" w:tblpY="1"/>
        <w:tblOverlap w:val="never"/>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8"/>
        <w:gridCol w:w="1980"/>
        <w:gridCol w:w="3420"/>
        <w:gridCol w:w="3543"/>
        <w:gridCol w:w="2762"/>
      </w:tblGrid>
      <w:tr w:rsidR="00CF6EAA" w:rsidRPr="006D0550" w:rsidTr="00546532">
        <w:trPr>
          <w:cantSplit/>
          <w:trHeight w:val="180"/>
        </w:trPr>
        <w:tc>
          <w:tcPr>
            <w:tcW w:w="2088" w:type="dxa"/>
            <w:vMerge w:val="restart"/>
            <w:tcBorders>
              <w:top w:val="single" w:sz="4" w:space="0" w:color="auto"/>
              <w:left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1980" w:type="dxa"/>
            <w:vMerge w:val="restart"/>
            <w:tcBorders>
              <w:top w:val="single" w:sz="4" w:space="0" w:color="auto"/>
              <w:left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725"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ИСХОДИ(СТАНДАРДИ)</w:t>
            </w:r>
          </w:p>
        </w:tc>
      </w:tr>
      <w:tr w:rsidR="00CF6EAA" w:rsidRPr="006D0550" w:rsidTr="00546532">
        <w:trPr>
          <w:cantSplit/>
          <w:trHeight w:val="270"/>
        </w:trPr>
        <w:tc>
          <w:tcPr>
            <w:tcW w:w="2088" w:type="dxa"/>
            <w:vMerge/>
            <w:tcBorders>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980" w:type="dxa"/>
            <w:vMerge/>
            <w:tcBorders>
              <w:left w:val="single" w:sz="4" w:space="0" w:color="auto"/>
              <w:bottom w:val="single" w:sz="4" w:space="0" w:color="auto"/>
              <w:right w:val="single" w:sz="4" w:space="0" w:color="auto"/>
            </w:tcBorders>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42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54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276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846"/>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1. Неметали, оксиди неметала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и киселине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водоник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кисеоник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сумпор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азот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угљеник</w:t>
            </w:r>
          </w:p>
        </w:tc>
        <w:tc>
          <w:tcPr>
            <w:tcW w:w="1980" w:type="dxa"/>
            <w:tcBorders>
              <w:top w:val="single" w:sz="4" w:space="0" w:color="auto"/>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.тип хемијске везе у молекулима елемената, ковалентним и јонским једињенима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 xml:space="preserve">ХЕ 1.1.12 </w:t>
            </w:r>
            <w:r w:rsidRPr="006D0550">
              <w:rPr>
                <w:rFonts w:ascii="Times New Roman" w:hAnsi="Times New Roman" w:cs="Times New Roman"/>
                <w:lang w:val="ru-RU"/>
              </w:rPr>
              <w:t xml:space="preserve">у једноставним огледима испита својства супстанци (агрегатно стање, мирис, боју, магнетна својства растворљивост) као и да та </w:t>
            </w:r>
            <w:r w:rsidRPr="006D0550">
              <w:rPr>
                <w:rFonts w:ascii="Times New Roman" w:hAnsi="Times New Roman" w:cs="Times New Roman"/>
                <w:lang w:val="ru-RU"/>
              </w:rPr>
              <w:lastRenderedPageBreak/>
              <w:t>својства опише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везу између својстава неметала и метала и њихове практичне примене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да препозна метале (</w:t>
            </w:r>
            <w:r w:rsidRPr="006D0550">
              <w:rPr>
                <w:rFonts w:ascii="Times New Roman" w:hAnsi="Times New Roman" w:cs="Times New Roman"/>
              </w:rPr>
              <w:t>Na</w:t>
            </w:r>
            <w:r w:rsidRPr="006D0550">
              <w:rPr>
                <w:rFonts w:ascii="Times New Roman" w:hAnsi="Times New Roman" w:cs="Times New Roman"/>
                <w:lang w:val="ru-RU"/>
              </w:rPr>
              <w:t xml:space="preserve">, </w:t>
            </w:r>
            <w:r w:rsidRPr="006D0550">
              <w:rPr>
                <w:rFonts w:ascii="Times New Roman" w:hAnsi="Times New Roman" w:cs="Times New Roman"/>
              </w:rPr>
              <w:t>Mg</w:t>
            </w:r>
            <w:r w:rsidRPr="006D0550">
              <w:rPr>
                <w:rFonts w:ascii="Times New Roman" w:hAnsi="Times New Roman" w:cs="Times New Roman"/>
                <w:lang w:val="ru-RU"/>
              </w:rPr>
              <w:t xml:space="preserve">, </w:t>
            </w:r>
            <w:r w:rsidRPr="006D0550">
              <w:rPr>
                <w:rFonts w:ascii="Times New Roman" w:hAnsi="Times New Roman" w:cs="Times New Roman"/>
              </w:rPr>
              <w:t>Al</w:t>
            </w:r>
            <w:r w:rsidRPr="006D0550">
              <w:rPr>
                <w:rFonts w:ascii="Times New Roman" w:hAnsi="Times New Roman" w:cs="Times New Roman"/>
                <w:lang w:val="ru-RU"/>
              </w:rPr>
              <w:t xml:space="preserve">, </w:t>
            </w:r>
            <w:r w:rsidRPr="006D0550">
              <w:rPr>
                <w:rFonts w:ascii="Times New Roman" w:hAnsi="Times New Roman" w:cs="Times New Roman"/>
              </w:rPr>
              <w:t>Fe</w:t>
            </w:r>
            <w:r w:rsidRPr="006D0550">
              <w:rPr>
                <w:rFonts w:ascii="Times New Roman" w:hAnsi="Times New Roman" w:cs="Times New Roman"/>
                <w:lang w:val="ru-RU"/>
              </w:rPr>
              <w:t xml:space="preserve">, </w:t>
            </w:r>
            <w:r w:rsidRPr="006D0550">
              <w:rPr>
                <w:rFonts w:ascii="Times New Roman" w:hAnsi="Times New Roman" w:cs="Times New Roman"/>
              </w:rPr>
              <w:t>Zn</w:t>
            </w:r>
            <w:r w:rsidRPr="006D0550">
              <w:rPr>
                <w:rFonts w:ascii="Times New Roman" w:hAnsi="Times New Roman" w:cs="Times New Roman"/>
                <w:lang w:val="ru-RU"/>
              </w:rPr>
              <w:t xml:space="preserve">, </w:t>
            </w:r>
            <w:r w:rsidRPr="006D0550">
              <w:rPr>
                <w:rFonts w:ascii="Times New Roman" w:hAnsi="Times New Roman" w:cs="Times New Roman"/>
              </w:rPr>
              <w:t>Cu</w:t>
            </w:r>
            <w:r w:rsidRPr="006D0550">
              <w:rPr>
                <w:rFonts w:ascii="Times New Roman" w:hAnsi="Times New Roman" w:cs="Times New Roman"/>
                <w:lang w:val="ru-RU"/>
              </w:rPr>
              <w:t xml:space="preserve">, </w:t>
            </w:r>
            <w:r w:rsidRPr="006D0550">
              <w:rPr>
                <w:rFonts w:ascii="Times New Roman" w:hAnsi="Times New Roman" w:cs="Times New Roman"/>
              </w:rPr>
              <w:t>Pb</w:t>
            </w:r>
            <w:r w:rsidRPr="006D0550">
              <w:rPr>
                <w:rFonts w:ascii="Times New Roman" w:hAnsi="Times New Roman" w:cs="Times New Roman"/>
                <w:lang w:val="ru-RU"/>
              </w:rPr>
              <w:t xml:space="preserve">, </w:t>
            </w:r>
            <w:r w:rsidRPr="006D0550">
              <w:rPr>
                <w:rFonts w:ascii="Times New Roman" w:hAnsi="Times New Roman" w:cs="Times New Roman"/>
              </w:rPr>
              <w:t>Ag</w:t>
            </w:r>
            <w:r w:rsidRPr="006D0550">
              <w:rPr>
                <w:rFonts w:ascii="Times New Roman" w:hAnsi="Times New Roman" w:cs="Times New Roman"/>
                <w:lang w:val="ru-RU"/>
              </w:rPr>
              <w:t xml:space="preserve">, </w:t>
            </w:r>
            <w:r w:rsidRPr="006D0550">
              <w:rPr>
                <w:rFonts w:ascii="Times New Roman" w:hAnsi="Times New Roman" w:cs="Times New Roman"/>
              </w:rPr>
              <w:t>Au</w:t>
            </w:r>
            <w:r w:rsidRPr="006D0550">
              <w:rPr>
                <w:rFonts w:ascii="Times New Roman" w:hAnsi="Times New Roman" w:cs="Times New Roman"/>
                <w:lang w:val="ru-RU"/>
              </w:rPr>
              <w:t>) на основу њихових физичких и хемијских својстава</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3</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b/>
                <w:lang w:val="sr-Latn-CS"/>
              </w:rPr>
              <w:t>.</w:t>
            </w:r>
            <w:r w:rsidRPr="006D0550">
              <w:rPr>
                <w:rFonts w:ascii="Times New Roman" w:hAnsi="Times New Roman" w:cs="Times New Roman"/>
                <w:lang w:val="sr-Cyrl-CS"/>
              </w:rPr>
              <w:t>основна и физичка својства оксида, киселина, база и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.7</w:t>
            </w:r>
            <w:r w:rsidRPr="006D0550">
              <w:rPr>
                <w:rFonts w:ascii="Times New Roman" w:hAnsi="Times New Roman" w:cs="Times New Roman"/>
                <w:b/>
                <w:lang w:val="sr-Latn-CS"/>
              </w:rPr>
              <w:t>.</w:t>
            </w:r>
            <w:r w:rsidRPr="006D0550">
              <w:rPr>
                <w:rFonts w:ascii="Times New Roman" w:hAnsi="Times New Roman" w:cs="Times New Roman"/>
                <w:lang w:val="sr-Cyrl-CS"/>
              </w:rPr>
              <w:t>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ХЕ1.6.1</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основном опремом за експериментални рад и супстанцама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b/>
                <w:lang w:val="sr-Latn-CS"/>
              </w:rPr>
            </w:pPr>
            <w:r w:rsidRPr="006D0550">
              <w:rPr>
                <w:rFonts w:ascii="Times New Roman" w:hAnsi="Times New Roman" w:cs="Times New Roman"/>
                <w:b/>
                <w:lang w:val="ru-RU"/>
              </w:rPr>
              <w:lastRenderedPageBreak/>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анхидрид, </w:t>
            </w:r>
          </w:p>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неутрализација, анхидрид</w:t>
            </w:r>
          </w:p>
          <w:p w:rsidR="00CF6EAA" w:rsidRPr="006D0550" w:rsidRDefault="00CF6EAA" w:rsidP="00546532">
            <w:pPr>
              <w:autoSpaceDE w:val="0"/>
              <w:autoSpaceDN w:val="0"/>
              <w:adjustRightInd w:val="0"/>
              <w:rPr>
                <w:rFonts w:ascii="Times New Roman" w:hAnsi="Times New Roman" w:cs="Times New Roman"/>
                <w:b/>
                <w:lang w:val="sr-Latn-CS"/>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lang w:val="ru-RU"/>
              </w:rPr>
              <w:t xml:space="preserve"> да саставља формуле најважнијих представника класа неорганских  једињења и једначине хемијских реакција неутрализације</w:t>
            </w:r>
          </w:p>
          <w:p w:rsidR="00CF6EAA" w:rsidRPr="006D0550" w:rsidRDefault="00CF6EAA" w:rsidP="00546532">
            <w:pPr>
              <w:autoSpaceDE w:val="0"/>
              <w:autoSpaceDN w:val="0"/>
              <w:adjustRightInd w:val="0"/>
              <w:rPr>
                <w:rFonts w:ascii="Times New Roman" w:hAnsi="Times New Roman" w:cs="Times New Roman"/>
                <w:lang w:val="sr-Latn-CS"/>
              </w:rPr>
            </w:pPr>
            <w:r w:rsidRPr="006D0550">
              <w:rPr>
                <w:rFonts w:ascii="Times New Roman" w:hAnsi="Times New Roman" w:cs="Times New Roman"/>
                <w:b/>
                <w:lang w:val="ru-RU"/>
              </w:rPr>
              <w:t>ХЕ</w:t>
            </w:r>
            <w:r w:rsidRPr="006D0550">
              <w:rPr>
                <w:rFonts w:ascii="Times New Roman" w:hAnsi="Times New Roman" w:cs="Times New Roman"/>
                <w:b/>
                <w:lang w:val="sr-Latn-CS"/>
              </w:rPr>
              <w:t>2.2.3.</w:t>
            </w:r>
            <w:r w:rsidRPr="006D0550">
              <w:rPr>
                <w:rFonts w:ascii="Times New Roman" w:hAnsi="Times New Roman" w:cs="Times New Roman"/>
                <w:lang w:val="ru-RU"/>
              </w:rPr>
              <w:t>наосновуназиваоксида</w:t>
            </w:r>
            <w:r w:rsidRPr="006D0550">
              <w:rPr>
                <w:rFonts w:ascii="Times New Roman" w:hAnsi="Times New Roman" w:cs="Times New Roman"/>
                <w:lang w:val="sr-Latn-CS"/>
              </w:rPr>
              <w:t xml:space="preserve">, </w:t>
            </w:r>
            <w:r w:rsidRPr="006D0550">
              <w:rPr>
                <w:rFonts w:ascii="Times New Roman" w:hAnsi="Times New Roman" w:cs="Times New Roman"/>
                <w:lang w:val="ru-RU"/>
              </w:rPr>
              <w:t>киселина ибазасаставиформулуовихсупстанци</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b/>
                <w:lang w:val="ru-RU"/>
              </w:rPr>
              <w:t>ХЕ.2.6.3.*</w:t>
            </w:r>
            <w:r w:rsidRPr="006D0550">
              <w:rPr>
                <w:rFonts w:ascii="Times New Roman" w:hAnsi="Times New Roman" w:cs="Times New Roman"/>
                <w:lang w:val="ru-RU"/>
              </w:rPr>
              <w:t xml:space="preserve"> изводи једноставна уопштавања и систематизацију резултата</w:t>
            </w:r>
          </w:p>
        </w:tc>
        <w:tc>
          <w:tcPr>
            <w:tcW w:w="276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да су физичка и хемијска својства метала и неметала одређена структуром</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lang w:val="ru-RU"/>
              </w:rPr>
              <w:t>њихових атома/молекула</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tc>
      </w:tr>
      <w:tr w:rsidR="00CF6EAA" w:rsidRPr="006D0550" w:rsidTr="00546532">
        <w:trPr>
          <w:trHeight w:val="22"/>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2. Метали, оксиди </w:t>
            </w:r>
            <w:r w:rsidRPr="006D0550">
              <w:rPr>
                <w:rFonts w:ascii="Times New Roman" w:hAnsi="Times New Roman" w:cs="Times New Roman"/>
                <w:b/>
                <w:lang w:val="sr-Cyrl-CS"/>
              </w:rPr>
              <w:lastRenderedPageBreak/>
              <w:t>метала 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хидроксиди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калцијум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технички метали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легуре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својства метала</w:t>
            </w: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 примена ИКТ у </w:t>
            </w:r>
            <w:r w:rsidRPr="006D0550">
              <w:rPr>
                <w:rFonts w:ascii="Times New Roman" w:hAnsi="Times New Roman" w:cs="Times New Roman"/>
                <w:lang w:val="sr-Cyrl-CS"/>
              </w:rPr>
              <w:lastRenderedPageBreak/>
              <w:t>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lastRenderedPageBreak/>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w:t>
            </w:r>
            <w:r w:rsidRPr="006D0550">
              <w:rPr>
                <w:rFonts w:ascii="Times New Roman" w:hAnsi="Times New Roman" w:cs="Times New Roman"/>
                <w:lang w:val="ru-RU"/>
              </w:rPr>
              <w:lastRenderedPageBreak/>
              <w:t>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 xml:space="preserve">ХЕ 1.1.12 </w:t>
            </w:r>
            <w:r w:rsidRPr="006D0550">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везу између својстава неметала и метала и њихове практичне примене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да препозна метале (</w:t>
            </w:r>
            <w:r w:rsidRPr="006D0550">
              <w:rPr>
                <w:rFonts w:ascii="Times New Roman" w:hAnsi="Times New Roman" w:cs="Times New Roman"/>
              </w:rPr>
              <w:t>Na</w:t>
            </w:r>
            <w:r w:rsidRPr="006D0550">
              <w:rPr>
                <w:rFonts w:ascii="Times New Roman" w:hAnsi="Times New Roman" w:cs="Times New Roman"/>
                <w:lang w:val="ru-RU"/>
              </w:rPr>
              <w:t xml:space="preserve">, </w:t>
            </w:r>
            <w:r w:rsidRPr="006D0550">
              <w:rPr>
                <w:rFonts w:ascii="Times New Roman" w:hAnsi="Times New Roman" w:cs="Times New Roman"/>
              </w:rPr>
              <w:t>Mg</w:t>
            </w:r>
            <w:r w:rsidRPr="006D0550">
              <w:rPr>
                <w:rFonts w:ascii="Times New Roman" w:hAnsi="Times New Roman" w:cs="Times New Roman"/>
                <w:lang w:val="ru-RU"/>
              </w:rPr>
              <w:t xml:space="preserve">, </w:t>
            </w:r>
            <w:r w:rsidRPr="006D0550">
              <w:rPr>
                <w:rFonts w:ascii="Times New Roman" w:hAnsi="Times New Roman" w:cs="Times New Roman"/>
              </w:rPr>
              <w:t>Al</w:t>
            </w:r>
            <w:r w:rsidRPr="006D0550">
              <w:rPr>
                <w:rFonts w:ascii="Times New Roman" w:hAnsi="Times New Roman" w:cs="Times New Roman"/>
                <w:lang w:val="ru-RU"/>
              </w:rPr>
              <w:t xml:space="preserve">, </w:t>
            </w:r>
            <w:r w:rsidRPr="006D0550">
              <w:rPr>
                <w:rFonts w:ascii="Times New Roman" w:hAnsi="Times New Roman" w:cs="Times New Roman"/>
              </w:rPr>
              <w:t>Fe</w:t>
            </w:r>
            <w:r w:rsidRPr="006D0550">
              <w:rPr>
                <w:rFonts w:ascii="Times New Roman" w:hAnsi="Times New Roman" w:cs="Times New Roman"/>
                <w:lang w:val="ru-RU"/>
              </w:rPr>
              <w:t xml:space="preserve">, </w:t>
            </w:r>
            <w:r w:rsidRPr="006D0550">
              <w:rPr>
                <w:rFonts w:ascii="Times New Roman" w:hAnsi="Times New Roman" w:cs="Times New Roman"/>
              </w:rPr>
              <w:t>Zn</w:t>
            </w:r>
            <w:r w:rsidRPr="006D0550">
              <w:rPr>
                <w:rFonts w:ascii="Times New Roman" w:hAnsi="Times New Roman" w:cs="Times New Roman"/>
                <w:lang w:val="ru-RU"/>
              </w:rPr>
              <w:t xml:space="preserve">, </w:t>
            </w:r>
            <w:r w:rsidRPr="006D0550">
              <w:rPr>
                <w:rFonts w:ascii="Times New Roman" w:hAnsi="Times New Roman" w:cs="Times New Roman"/>
              </w:rPr>
              <w:t>Cu</w:t>
            </w:r>
            <w:r w:rsidRPr="006D0550">
              <w:rPr>
                <w:rFonts w:ascii="Times New Roman" w:hAnsi="Times New Roman" w:cs="Times New Roman"/>
                <w:lang w:val="ru-RU"/>
              </w:rPr>
              <w:t xml:space="preserve">, </w:t>
            </w:r>
            <w:r w:rsidRPr="006D0550">
              <w:rPr>
                <w:rFonts w:ascii="Times New Roman" w:hAnsi="Times New Roman" w:cs="Times New Roman"/>
              </w:rPr>
              <w:t>Pb</w:t>
            </w:r>
            <w:r w:rsidRPr="006D0550">
              <w:rPr>
                <w:rFonts w:ascii="Times New Roman" w:hAnsi="Times New Roman" w:cs="Times New Roman"/>
                <w:lang w:val="ru-RU"/>
              </w:rPr>
              <w:t xml:space="preserve">, </w:t>
            </w:r>
            <w:r w:rsidRPr="006D0550">
              <w:rPr>
                <w:rFonts w:ascii="Times New Roman" w:hAnsi="Times New Roman" w:cs="Times New Roman"/>
              </w:rPr>
              <w:t>Ag</w:t>
            </w:r>
            <w:r w:rsidRPr="006D0550">
              <w:rPr>
                <w:rFonts w:ascii="Times New Roman" w:hAnsi="Times New Roman" w:cs="Times New Roman"/>
                <w:lang w:val="ru-RU"/>
              </w:rPr>
              <w:t xml:space="preserve">, </w:t>
            </w:r>
            <w:r w:rsidRPr="006D0550">
              <w:rPr>
                <w:rFonts w:ascii="Times New Roman" w:hAnsi="Times New Roman" w:cs="Times New Roman"/>
              </w:rPr>
              <w:t>Au</w:t>
            </w:r>
            <w:r w:rsidRPr="006D0550">
              <w:rPr>
                <w:rFonts w:ascii="Times New Roman" w:hAnsi="Times New Roman" w:cs="Times New Roman"/>
                <w:lang w:val="ru-RU"/>
              </w:rPr>
              <w:t>) на основу њихових физичких и хемијских својстава</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lastRenderedPageBreak/>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3</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4.</w:t>
            </w:r>
            <w:r w:rsidRPr="006D0550">
              <w:rPr>
                <w:rFonts w:ascii="Times New Roman" w:hAnsi="Times New Roman" w:cs="Times New Roman"/>
                <w:lang w:val="sr-Cyrl-CS"/>
              </w:rPr>
              <w:t>да на основу формуле именује основне класе неорганских једињења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b/>
                <w:lang w:val="sr-Latn-CS"/>
              </w:rPr>
              <w:t>.</w:t>
            </w:r>
            <w:r w:rsidRPr="006D0550">
              <w:rPr>
                <w:rFonts w:ascii="Times New Roman" w:hAnsi="Times New Roman" w:cs="Times New Roman"/>
                <w:lang w:val="sr-Cyrl-CS"/>
              </w:rPr>
              <w:t>основна и физичка својства оксида, киселина, база и соли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.10.</w:t>
            </w:r>
            <w:r w:rsidRPr="006D0550">
              <w:rPr>
                <w:rFonts w:ascii="Times New Roman" w:hAnsi="Times New Roman" w:cs="Times New Roman"/>
                <w:lang w:val="ru-RU"/>
              </w:rPr>
              <w:t>безбедно рукујесупстанцама, посуђем и прибором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ХЕ1.6.1</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основном опремом за експериментални рад и супстанцама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lastRenderedPageBreak/>
              <w:t xml:space="preserve">ХЕ </w:t>
            </w:r>
            <w:r w:rsidRPr="006D0550">
              <w:rPr>
                <w:rFonts w:ascii="Times New Roman" w:hAnsi="Times New Roman" w:cs="Times New Roman"/>
                <w:b/>
                <w:lang w:val="sr-Latn-CS"/>
              </w:rPr>
              <w:t>2</w:t>
            </w:r>
            <w:r w:rsidRPr="006D0550">
              <w:rPr>
                <w:rFonts w:ascii="Times New Roman" w:hAnsi="Times New Roman" w:cs="Times New Roman"/>
                <w:b/>
                <w:lang w:val="sr-Cyrl-CS"/>
              </w:rPr>
              <w:t>.</w:t>
            </w:r>
            <w:r w:rsidRPr="006D0550">
              <w:rPr>
                <w:rFonts w:ascii="Times New Roman" w:hAnsi="Times New Roman" w:cs="Times New Roman"/>
                <w:b/>
                <w:lang w:val="ru-RU"/>
              </w:rPr>
              <w:t>1.</w:t>
            </w:r>
            <w:r w:rsidRPr="006D0550">
              <w:rPr>
                <w:rFonts w:ascii="Times New Roman" w:hAnsi="Times New Roman" w:cs="Times New Roman"/>
                <w:b/>
                <w:lang w:val="sr-Cyrl-CS"/>
              </w:rPr>
              <w:t>7</w:t>
            </w:r>
            <w:r w:rsidRPr="006D0550">
              <w:rPr>
                <w:rFonts w:ascii="Times New Roman" w:hAnsi="Times New Roman" w:cs="Times New Roman"/>
                <w:b/>
                <w:lang w:val="sr-Latn-CS"/>
              </w:rPr>
              <w:t>.</w:t>
            </w:r>
            <w:r w:rsidRPr="006D0550">
              <w:rPr>
                <w:rFonts w:ascii="Times New Roman" w:hAnsi="Times New Roman" w:cs="Times New Roman"/>
                <w:lang w:val="sr-Cyrl-CS"/>
              </w:rPr>
              <w:t xml:space="preserve">у огледима испитује </w:t>
            </w:r>
            <w:r w:rsidRPr="006D0550">
              <w:rPr>
                <w:rFonts w:ascii="Times New Roman" w:hAnsi="Times New Roman" w:cs="Times New Roman"/>
                <w:lang w:val="sr-Cyrl-CS"/>
              </w:rPr>
              <w:lastRenderedPageBreak/>
              <w:t>својсва супстанци и податке приказује табеларно или шематски</w:t>
            </w:r>
            <w:r w:rsidRPr="006D0550">
              <w:rPr>
                <w:rFonts w:ascii="Times New Roman" w:hAnsi="Times New Roman" w:cs="Times New Roman"/>
                <w:b/>
                <w:lang w:val="sr-Cyrl-CS"/>
              </w:rPr>
              <w:t>.</w:t>
            </w:r>
          </w:p>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неутрализација, анхидрид</w:t>
            </w:r>
          </w:p>
          <w:p w:rsidR="00CF6EAA" w:rsidRPr="006D0550" w:rsidRDefault="00CF6EAA" w:rsidP="00546532">
            <w:pPr>
              <w:autoSpaceDE w:val="0"/>
              <w:autoSpaceDN w:val="0"/>
              <w:adjustRightInd w:val="0"/>
              <w:rPr>
                <w:rFonts w:ascii="Times New Roman" w:hAnsi="Times New Roman" w:cs="Times New Roman"/>
                <w:b/>
                <w:lang w:val="sr-Latn-CS"/>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lang w:val="ru-RU"/>
              </w:rPr>
              <w:t xml:space="preserve"> да саставља формуле најважнијих представника класа неорганских  једињења и једначине хемијских реакција неутрализације</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w:t>
            </w:r>
            <w:r w:rsidRPr="006D0550">
              <w:rPr>
                <w:rFonts w:ascii="Times New Roman" w:hAnsi="Times New Roman" w:cs="Times New Roman"/>
                <w:b/>
                <w:lang w:val="sr-Latn-CS"/>
              </w:rPr>
              <w:t>2.2.4.</w:t>
            </w:r>
            <w:r w:rsidRPr="006D0550">
              <w:rPr>
                <w:rFonts w:ascii="Times New Roman" w:hAnsi="Times New Roman" w:cs="Times New Roman"/>
                <w:lang w:val="ru-RU"/>
              </w:rPr>
              <w:t>пишеједначинехемијскихреакцијасинтезеианализебинарнихједињења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ХЕ.2.6.1</w:t>
            </w:r>
            <w:r w:rsidRPr="006D0550">
              <w:rPr>
                <w:rFonts w:ascii="Times New Roman" w:hAnsi="Times New Roman" w:cs="Times New Roman"/>
                <w:lang w:val="ru-RU"/>
              </w:rPr>
              <w:t xml:space="preserve"> значење термина:  супституција, адиција, изомер</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ХЕ.2.6.2</w:t>
            </w:r>
            <w:r w:rsidRPr="006D0550">
              <w:rPr>
                <w:rFonts w:ascii="Times New Roman" w:hAnsi="Times New Roman" w:cs="Times New Roman"/>
                <w:lang w:val="ru-RU"/>
              </w:rPr>
              <w:t xml:space="preserve"> да саставља формуле најважнијих представника класе органских једињења и једначине хемијских реакција супституције</w:t>
            </w:r>
          </w:p>
          <w:p w:rsidR="00CF6EAA" w:rsidRPr="006D0550" w:rsidRDefault="00CF6EAA" w:rsidP="00546532">
            <w:pPr>
              <w:autoSpaceDE w:val="0"/>
              <w:autoSpaceDN w:val="0"/>
              <w:adjustRightInd w:val="0"/>
              <w:rPr>
                <w:rFonts w:ascii="Times New Roman" w:hAnsi="Times New Roman" w:cs="Times New Roman"/>
                <w:lang w:val="sr-Latn-CS"/>
              </w:rPr>
            </w:pPr>
            <w:r w:rsidRPr="006D0550">
              <w:rPr>
                <w:rFonts w:ascii="Times New Roman" w:hAnsi="Times New Roman" w:cs="Times New Roman"/>
                <w:b/>
                <w:lang w:val="ru-RU"/>
              </w:rPr>
              <w:t>ХЕ.2.6.3.</w:t>
            </w:r>
            <w:r w:rsidRPr="006D0550">
              <w:rPr>
                <w:rFonts w:ascii="Times New Roman" w:hAnsi="Times New Roman" w:cs="Times New Roman"/>
                <w:lang w:val="ru-RU"/>
              </w:rPr>
              <w:t xml:space="preserve"> пише једначине хемијских реакција сагоревања угљоводоника</w:t>
            </w:r>
          </w:p>
        </w:tc>
        <w:tc>
          <w:tcPr>
            <w:tcW w:w="276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ХЕ 3.</w:t>
            </w:r>
            <w:r w:rsidRPr="006D0550">
              <w:rPr>
                <w:rFonts w:ascii="Times New Roman" w:hAnsi="Times New Roman" w:cs="Times New Roman"/>
                <w:b/>
                <w:lang w:val="sr-Cyrl-CS"/>
              </w:rPr>
              <w:t>1</w:t>
            </w:r>
            <w:r w:rsidRPr="006D0550">
              <w:rPr>
                <w:rFonts w:ascii="Times New Roman" w:hAnsi="Times New Roman" w:cs="Times New Roman"/>
                <w:b/>
                <w:lang w:val="ru-RU"/>
              </w:rPr>
              <w:t>.2.</w:t>
            </w:r>
            <w:r w:rsidRPr="006D0550">
              <w:rPr>
                <w:rFonts w:ascii="Times New Roman" w:hAnsi="Times New Roman" w:cs="Times New Roman"/>
                <w:lang w:val="ru-RU"/>
              </w:rPr>
              <w:t xml:space="preserve"> како је </w:t>
            </w:r>
            <w:r w:rsidRPr="006D0550">
              <w:rPr>
                <w:rFonts w:ascii="Times New Roman" w:hAnsi="Times New Roman" w:cs="Times New Roman"/>
                <w:lang w:val="ru-RU"/>
              </w:rPr>
              <w:lastRenderedPageBreak/>
              <w:t>практична примена супстанци повезано са њиховим својствима</w:t>
            </w:r>
          </w:p>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rPr>
            </w:pPr>
            <w:r w:rsidRPr="006D0550">
              <w:rPr>
                <w:rFonts w:ascii="Times New Roman" w:hAnsi="Times New Roman" w:cs="Times New Roman"/>
              </w:rPr>
              <w:t>експерименталном раду</w:t>
            </w:r>
          </w:p>
        </w:tc>
      </w:tr>
      <w:tr w:rsidR="00CF6EAA" w:rsidRPr="006D0550" w:rsidTr="00546532">
        <w:trPr>
          <w:trHeight w:val="22"/>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3.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добијање, својства и примена соли</w:t>
            </w: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истраживачки </w:t>
            </w:r>
            <w:r w:rsidRPr="006D0550">
              <w:rPr>
                <w:rFonts w:ascii="Times New Roman" w:hAnsi="Times New Roman" w:cs="Times New Roman"/>
                <w:lang w:val="sr-Cyrl-CS"/>
              </w:rPr>
              <w:lastRenderedPageBreak/>
              <w:t>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ХЕ 1.1.5</w:t>
            </w:r>
            <w:r w:rsidRPr="006D0550">
              <w:rPr>
                <w:rFonts w:ascii="Times New Roman" w:hAnsi="Times New Roman" w:cs="Times New Roman"/>
                <w:lang w:val="sr-Cyrl-CS"/>
              </w:rPr>
              <w:t>.тип хемијске везе у молекулима елемената, ковалентним и јонским једињенима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 xml:space="preserve">.значење следећих термина: супстанца, смеша, раствор, растварање, елемент, </w:t>
            </w:r>
            <w:r w:rsidRPr="006D0550">
              <w:rPr>
                <w:rFonts w:ascii="Times New Roman" w:hAnsi="Times New Roman" w:cs="Times New Roman"/>
                <w:lang w:val="sr-Cyrl-CS"/>
              </w:rPr>
              <w:lastRenderedPageBreak/>
              <w:t>једињење, атом, молекул, јон, ковалентна веза, јонска веза, оксидација, оксид, киселина, база, со и индикатор.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4.</w:t>
            </w:r>
            <w:r w:rsidRPr="006D0550">
              <w:rPr>
                <w:rFonts w:ascii="Times New Roman" w:hAnsi="Times New Roman" w:cs="Times New Roman"/>
                <w:lang w:val="sr-Cyrl-CS"/>
              </w:rPr>
              <w:t>да на основу формуле именује основне класе неорганских једињења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b/>
                <w:lang w:val="sr-Latn-CS"/>
              </w:rPr>
              <w:t>.</w:t>
            </w:r>
            <w:r w:rsidRPr="006D0550">
              <w:rPr>
                <w:rFonts w:ascii="Times New Roman" w:hAnsi="Times New Roman" w:cs="Times New Roman"/>
                <w:lang w:val="sr-Cyrl-CS"/>
              </w:rPr>
              <w:t>основна и физичка својства оксида, киселина, база и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.9.</w:t>
            </w:r>
            <w:r w:rsidRPr="006D0550">
              <w:rPr>
                <w:rFonts w:ascii="Times New Roman" w:hAnsi="Times New Roman" w:cs="Times New Roman"/>
                <w:lang w:val="ru-RU"/>
              </w:rPr>
              <w:t>испита растворљивост соли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.10.</w:t>
            </w:r>
            <w:r w:rsidRPr="006D0550">
              <w:rPr>
                <w:rFonts w:ascii="Times New Roman" w:hAnsi="Times New Roman" w:cs="Times New Roman"/>
                <w:lang w:val="ru-RU"/>
              </w:rPr>
              <w:t>безбедно рукујесупстанцама, посуђем и прибором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ХЕ1.6.1</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основном опремом за експериментални рад и супстанцама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ХЕ 2.1.4</w:t>
            </w:r>
            <w:r w:rsidRPr="006D0550">
              <w:rPr>
                <w:rFonts w:ascii="Times New Roman" w:hAnsi="Times New Roman" w:cs="Times New Roman"/>
                <w:lang w:val="sr-Cyrl-CS"/>
              </w:rPr>
              <w:t>.да саставља формуле најважнијих представника класа неорганских и органских једињења и једначина хемијских реакција неутрализације и супституције.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неутрализација, </w:t>
            </w:r>
            <w:r w:rsidRPr="006D0550">
              <w:rPr>
                <w:rFonts w:ascii="Times New Roman" w:hAnsi="Times New Roman" w:cs="Times New Roman"/>
                <w:lang w:val="ru-RU"/>
              </w:rPr>
              <w:lastRenderedPageBreak/>
              <w:t>анхидрид</w:t>
            </w:r>
          </w:p>
        </w:tc>
        <w:tc>
          <w:tcPr>
            <w:tcW w:w="276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lastRenderedPageBreak/>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 xml:space="preserve">.4. </w:t>
            </w:r>
            <w:r w:rsidRPr="006D0550">
              <w:rPr>
                <w:rFonts w:ascii="Times New Roman" w:hAnsi="Times New Roman" w:cs="Times New Roman"/>
                <w:lang w:val="ru-RU"/>
              </w:rPr>
              <w:t xml:space="preserve">да општа своства база зависе од њихове структуре (рекције са </w:t>
            </w:r>
            <w:r w:rsidRPr="006D0550">
              <w:rPr>
                <w:rFonts w:ascii="Times New Roman" w:hAnsi="Times New Roman" w:cs="Times New Roman"/>
                <w:lang w:val="ru-RU"/>
              </w:rPr>
              <w:lastRenderedPageBreak/>
              <w:t>киселинама и са киселим 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lang w:val="ru-RU"/>
              </w:rPr>
              <w:t>да физичка и хемијска својства соли зависе од њихове структуре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lang w:val="ru-RU"/>
              </w:rPr>
              <w:t>изведе реакцију неутрализације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rPr>
              <w:t>експерименталном раду</w:t>
            </w:r>
          </w:p>
        </w:tc>
      </w:tr>
      <w:tr w:rsidR="00CF6EAA" w:rsidRPr="006D0550" w:rsidTr="00546532">
        <w:trPr>
          <w:trHeight w:val="88"/>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4. Електролитичка дисоција-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    ција киселина, хидросиди 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соли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електролитичка дисоцијација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w:t>
            </w:r>
            <w:r w:rsidRPr="006D0550">
              <w:rPr>
                <w:rFonts w:ascii="Times New Roman" w:hAnsi="Times New Roman" w:cs="Times New Roman"/>
              </w:rPr>
              <w:t>pH</w:t>
            </w:r>
            <w:r w:rsidRPr="006D0550">
              <w:rPr>
                <w:rFonts w:ascii="Times New Roman" w:hAnsi="Times New Roman" w:cs="Times New Roman"/>
                <w:lang w:val="sr-Cyrl-CS"/>
              </w:rPr>
              <w:t>скала</w:t>
            </w: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вршњачка </w:t>
            </w:r>
            <w:r w:rsidRPr="006D0550">
              <w:rPr>
                <w:rFonts w:ascii="Times New Roman" w:hAnsi="Times New Roman" w:cs="Times New Roman"/>
                <w:lang w:val="sr-Cyrl-CS"/>
              </w:rPr>
              <w:lastRenderedPageBreak/>
              <w:t xml:space="preserve">едукација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фестивал науке</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ХЕ 1.1.4</w:t>
            </w:r>
            <w:r w:rsidRPr="006D0550">
              <w:rPr>
                <w:rFonts w:ascii="Times New Roman" w:hAnsi="Times New Roman" w:cs="Times New Roman"/>
                <w:lang w:val="sr-Cyrl-CS"/>
              </w:rPr>
              <w:t xml:space="preserve">.Да су чисте супстанце изграђене од атома, молекула и јона и те честице се међусобно разликују по наелектрисању и </w:t>
            </w:r>
            <w:r w:rsidRPr="006D0550">
              <w:rPr>
                <w:rFonts w:ascii="Times New Roman" w:hAnsi="Times New Roman" w:cs="Times New Roman"/>
                <w:lang w:val="sr-Cyrl-CS"/>
              </w:rPr>
              <w:lastRenderedPageBreak/>
              <w:t>сложености грађе.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 xml:space="preserve">.тип хемијске везе у молекулима елемената, ковалентним и јонским једињенима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ХЕ.1.2.8, </w:t>
            </w:r>
            <w:r w:rsidRPr="006D0550">
              <w:rPr>
                <w:rFonts w:ascii="Times New Roman" w:hAnsi="Times New Roman" w:cs="Times New Roman"/>
                <w:lang w:val="sr-Cyrl-CS"/>
              </w:rPr>
              <w:t>докаже кисело-базна свосјтва супстанци помоћу индикатора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.10.</w:t>
            </w:r>
            <w:r w:rsidRPr="006D0550">
              <w:rPr>
                <w:rFonts w:ascii="Times New Roman" w:hAnsi="Times New Roman" w:cs="Times New Roman"/>
                <w:lang w:val="ru-RU"/>
              </w:rPr>
              <w:t>безбедно рукујесупстанцама,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неутрализација, анхидрид</w:t>
            </w:r>
            <w:r w:rsidRPr="006D0550">
              <w:rPr>
                <w:rFonts w:ascii="Times New Roman" w:hAnsi="Times New Roman" w:cs="Times New Roman"/>
                <w:b/>
                <w:lang w:val="ru-RU"/>
              </w:rPr>
              <w:t>ХЕ.2.6.2</w:t>
            </w:r>
            <w:r w:rsidRPr="006D0550">
              <w:rPr>
                <w:rFonts w:ascii="Times New Roman" w:hAnsi="Times New Roman" w:cs="Times New Roman"/>
                <w:lang w:val="ru-RU"/>
              </w:rPr>
              <w:t xml:space="preserve"> да саставља формуле најважнијих </w:t>
            </w:r>
            <w:r w:rsidRPr="006D0550">
              <w:rPr>
                <w:rFonts w:ascii="Times New Roman" w:hAnsi="Times New Roman" w:cs="Times New Roman"/>
                <w:lang w:val="ru-RU"/>
              </w:rPr>
              <w:lastRenderedPageBreak/>
              <w:t>представника класе органских једињења и једначине хемијских реакција супституције</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ХЕ.2.6.3.</w:t>
            </w:r>
            <w:r w:rsidRPr="006D0550">
              <w:rPr>
                <w:rFonts w:ascii="Times New Roman" w:hAnsi="Times New Roman" w:cs="Times New Roman"/>
                <w:lang w:val="ru-RU"/>
              </w:rPr>
              <w:t xml:space="preserve"> пише једначине хемијских реакција сагоревања угљоводоника</w:t>
            </w:r>
          </w:p>
        </w:tc>
        <w:tc>
          <w:tcPr>
            <w:tcW w:w="276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lastRenderedPageBreak/>
              <w:t>ХЕ 3.</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lang w:val="ru-RU"/>
              </w:rPr>
              <w:t xml:space="preserve">да физичка и хемијска својства соли зависе од њихове </w:t>
            </w:r>
            <w:r w:rsidRPr="006D0550">
              <w:rPr>
                <w:rFonts w:ascii="Times New Roman" w:hAnsi="Times New Roman" w:cs="Times New Roman"/>
                <w:lang w:val="ru-RU"/>
              </w:rPr>
              <w:lastRenderedPageBreak/>
              <w:t>структуре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rPr>
              <w:t>експерименталном раду</w:t>
            </w:r>
          </w:p>
        </w:tc>
      </w:tr>
      <w:tr w:rsidR="00CF6EAA" w:rsidRPr="006D0550" w:rsidTr="00546532">
        <w:trPr>
          <w:trHeight w:val="175"/>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5. Увод у органску хемију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угљеник и подела органских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једињења</w:t>
            </w:r>
          </w:p>
          <w:p w:rsidR="00CF6EAA" w:rsidRPr="006D0550" w:rsidRDefault="00CF6EAA" w:rsidP="00546532">
            <w:pPr>
              <w:rPr>
                <w:rFonts w:ascii="Times New Roman" w:hAnsi="Times New Roman" w:cs="Times New Roman"/>
                <w:b/>
                <w:lang w:val="sr-Cyrl-CS"/>
              </w:rPr>
            </w:pP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 xml:space="preserve">.тип хемијске везе у молекулима елемената, ковалентним и јонским једињенима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ХЕ.1.3.3.</w:t>
            </w:r>
            <w:r w:rsidRPr="006D0550">
              <w:rPr>
                <w:rFonts w:ascii="Times New Roman" w:hAnsi="Times New Roman" w:cs="Times New Roman"/>
                <w:lang w:val="sr-Cyrl-CS"/>
              </w:rPr>
              <w:t xml:space="preserve">практичан значај угљоводоника, алкохола, карбонилних једињења, карбоксилних киселина и естара </w:t>
            </w:r>
            <w:r w:rsidRPr="006D0550">
              <w:rPr>
                <w:rFonts w:ascii="Times New Roman" w:hAnsi="Times New Roman" w:cs="Times New Roman"/>
                <w:lang w:val="sr-Cyrl-CS"/>
              </w:rPr>
              <w:lastRenderedPageBreak/>
              <w:t>у свакодневном животу</w:t>
            </w:r>
          </w:p>
        </w:tc>
        <w:tc>
          <w:tcPr>
            <w:tcW w:w="3543"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b/>
                <w:lang w:val="sr-Latn-CS"/>
              </w:rPr>
            </w:pPr>
            <w:r w:rsidRPr="006D0550">
              <w:rPr>
                <w:rFonts w:ascii="Times New Roman" w:hAnsi="Times New Roman" w:cs="Times New Roman"/>
                <w:b/>
                <w:lang w:val="ru-RU"/>
              </w:rPr>
              <w:lastRenderedPageBreak/>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lang w:val="ru-RU"/>
              </w:rPr>
              <w:t xml:space="preserve"> значење термина: анализа и синтеза, анхидрид, </w:t>
            </w:r>
          </w:p>
          <w:p w:rsidR="00CF6EAA" w:rsidRPr="006D0550" w:rsidRDefault="00CF6EAA" w:rsidP="00546532">
            <w:pPr>
              <w:rPr>
                <w:rFonts w:ascii="Times New Roman" w:hAnsi="Times New Roman" w:cs="Times New Roman"/>
                <w:b/>
                <w:lang w:val="sr-Latn-CS"/>
              </w:rPr>
            </w:pPr>
          </w:p>
        </w:tc>
        <w:tc>
          <w:tcPr>
            <w:tcW w:w="276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tc>
      </w:tr>
      <w:tr w:rsidR="00CF6EAA" w:rsidRPr="006D0550" w:rsidTr="00546532">
        <w:trPr>
          <w:trHeight w:val="36"/>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6. Угљоводоници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алкани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алкени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алкини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арени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извори, својства и примена</w:t>
            </w: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тематски дан – извори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енергије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 xml:space="preserve">.тип хемијске везе у молекулима елемената, ковалентним и јонским једињенима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ХЕ.1.3.1.</w:t>
            </w:r>
            <w:r w:rsidRPr="006D0550">
              <w:rPr>
                <w:rFonts w:ascii="Times New Roman" w:hAnsi="Times New Roman" w:cs="Times New Roman"/>
                <w:lang w:val="sr-Cyrl-CS"/>
              </w:rPr>
              <w:t>формуле, називе и функционалне групе најважнијих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ХЕ.1.3.2.</w:t>
            </w:r>
            <w:r w:rsidRPr="006D0550">
              <w:rPr>
                <w:rFonts w:ascii="Times New Roman" w:hAnsi="Times New Roman" w:cs="Times New Roman"/>
                <w:lang w:val="sr-Cyrl-CS"/>
              </w:rPr>
              <w:t>основна физичка и хемијска својства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ХЕ.1.3.3.</w:t>
            </w:r>
            <w:r w:rsidRPr="006D0550">
              <w:rPr>
                <w:rFonts w:ascii="Times New Roman" w:hAnsi="Times New Roman" w:cs="Times New Roman"/>
                <w:lang w:val="sr-Cyrl-CS"/>
              </w:rPr>
              <w:t>практичан значај угљоводоника, алкохола, карбонилних једињења, карбоксилних киселина и естара у свакодневном животу</w:t>
            </w:r>
          </w:p>
        </w:tc>
        <w:tc>
          <w:tcPr>
            <w:tcW w:w="3543"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Cyrl-CS"/>
              </w:rPr>
              <w:t>2.</w:t>
            </w:r>
            <w:r w:rsidRPr="006D0550">
              <w:rPr>
                <w:rFonts w:ascii="Times New Roman" w:hAnsi="Times New Roman" w:cs="Times New Roman"/>
                <w:lang w:val="sr-Cyrl-CS"/>
              </w:rPr>
              <w:t>значење термина: материја, хомогена смеша, анализа и синтеза, неутрализација, супституција, адиција, анхидрид, изомер, изотоп</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3</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b/>
                <w:lang w:val="sr-Cyrl-CS"/>
              </w:rPr>
              <w:t>.</w:t>
            </w:r>
            <w:r w:rsidRPr="006D0550">
              <w:rPr>
                <w:rFonts w:ascii="Times New Roman" w:hAnsi="Times New Roman" w:cs="Times New Roman"/>
                <w:lang w:val="sr-Cyrl-CS"/>
              </w:rPr>
              <w:t>шта је засићен, незасићен и презасићен раствор</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ХЕ.2.6.3.</w:t>
            </w:r>
            <w:r w:rsidRPr="006D0550">
              <w:rPr>
                <w:rFonts w:ascii="Times New Roman" w:hAnsi="Times New Roman" w:cs="Times New Roman"/>
                <w:lang w:val="ru-RU"/>
              </w:rPr>
              <w:t xml:space="preserve"> пише једначине хемијских реакција сагоревања угљоводоника</w:t>
            </w:r>
          </w:p>
          <w:p w:rsidR="00CF6EAA" w:rsidRPr="006D0550" w:rsidRDefault="00CF6EAA" w:rsidP="00546532">
            <w:pPr>
              <w:rPr>
                <w:rFonts w:ascii="Times New Roman" w:hAnsi="Times New Roman" w:cs="Times New Roman"/>
                <w:lang w:val="ru-RU"/>
              </w:rPr>
            </w:pPr>
          </w:p>
        </w:tc>
        <w:tc>
          <w:tcPr>
            <w:tcW w:w="276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ХЕ3.3.1.</w:t>
            </w:r>
            <w:r w:rsidRPr="006D0550">
              <w:rPr>
                <w:rFonts w:ascii="Times New Roman" w:hAnsi="Times New Roman" w:cs="Times New Roman"/>
                <w:lang w:val="ru-RU"/>
              </w:rPr>
              <w:t>хемијске реакције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ХЕ3.3.2.</w:t>
            </w:r>
            <w:r w:rsidRPr="006D0550">
              <w:rPr>
                <w:rFonts w:ascii="Times New Roman" w:hAnsi="Times New Roman" w:cs="Times New Roman"/>
                <w:lang w:val="ru-RU"/>
              </w:rPr>
              <w:t>видове практичне примене угљоводоника, алкохола, карбонилних једињења, карбоксилних киселина и естара на основу својстава која имају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ХЕ3.3.3.</w:t>
            </w:r>
            <w:r w:rsidRPr="006D0550">
              <w:rPr>
                <w:rFonts w:ascii="Times New Roman" w:hAnsi="Times New Roman" w:cs="Times New Roman"/>
                <w:lang w:val="ru-RU"/>
              </w:rPr>
              <w:t>пише једначине хемијских реакција угљоводоника, алкохола, карбонилних једињења, карбоксилних киселина и естара</w:t>
            </w:r>
          </w:p>
        </w:tc>
      </w:tr>
      <w:tr w:rsidR="00CF6EAA" w:rsidRPr="006D0550" w:rsidTr="00546532">
        <w:trPr>
          <w:trHeight w:val="36"/>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7. Органска једињења са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 xml:space="preserve">     кисеоником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алкохоли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карбоксилне киселине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естри</w:t>
            </w:r>
          </w:p>
          <w:p w:rsidR="00CF6EAA" w:rsidRPr="006D0550" w:rsidRDefault="00CF6EAA" w:rsidP="00546532">
            <w:pPr>
              <w:rPr>
                <w:rFonts w:ascii="Times New Roman" w:hAnsi="Times New Roman" w:cs="Times New Roman"/>
                <w:b/>
                <w:lang w:val="sr-Cyrl-CS"/>
              </w:rPr>
            </w:pP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тематска недеља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фестивал науке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ХЕ 1.1.6</w:t>
            </w:r>
            <w:r w:rsidRPr="006D0550">
              <w:rPr>
                <w:rFonts w:ascii="Times New Roman" w:hAnsi="Times New Roman" w:cs="Times New Roman"/>
                <w:lang w:val="sr-Cyrl-CS"/>
              </w:rPr>
              <w:t xml:space="preserve">.квалитативно значење симбола најважнијих хемијских </w:t>
            </w:r>
            <w:r w:rsidRPr="006D0550">
              <w:rPr>
                <w:rFonts w:ascii="Times New Roman" w:hAnsi="Times New Roman" w:cs="Times New Roman"/>
                <w:lang w:val="sr-Cyrl-CS"/>
              </w:rPr>
              <w:lastRenderedPageBreak/>
              <w:t>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 xml:space="preserve">ХЕ 1.1.12 </w:t>
            </w:r>
            <w:r w:rsidRPr="006D0550">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.10.</w:t>
            </w:r>
            <w:r w:rsidRPr="006D0550">
              <w:rPr>
                <w:rFonts w:ascii="Times New Roman" w:hAnsi="Times New Roman" w:cs="Times New Roman"/>
                <w:lang w:val="ru-RU"/>
              </w:rPr>
              <w:t>безбедно рукујесупстанцама,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ХЕ.1.3.1.</w:t>
            </w:r>
            <w:r w:rsidRPr="006D0550">
              <w:rPr>
                <w:rFonts w:ascii="Times New Roman" w:hAnsi="Times New Roman" w:cs="Times New Roman"/>
                <w:lang w:val="sr-Cyrl-CS"/>
              </w:rPr>
              <w:t>формуле, називе и функционалне групе најважнијих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ХЕ.1.3.2.</w:t>
            </w:r>
            <w:r w:rsidRPr="006D0550">
              <w:rPr>
                <w:rFonts w:ascii="Times New Roman" w:hAnsi="Times New Roman" w:cs="Times New Roman"/>
                <w:lang w:val="sr-Cyrl-CS"/>
              </w:rPr>
              <w:t>основна физичка и хемијска својства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ХЕ.1.3.3.</w:t>
            </w:r>
            <w:r w:rsidRPr="006D0550">
              <w:rPr>
                <w:rFonts w:ascii="Times New Roman" w:hAnsi="Times New Roman" w:cs="Times New Roman"/>
                <w:lang w:val="sr-Cyrl-CS"/>
              </w:rPr>
              <w:t>практичан значај угљоводоника, алкохола, карбонилних једињења, карбоксилних киселина и естара у свакодневном животу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ХЕ1.6.1</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w:t>
            </w:r>
            <w:r w:rsidRPr="006D0550">
              <w:rPr>
                <w:rFonts w:ascii="Times New Roman" w:hAnsi="Times New Roman" w:cs="Times New Roman"/>
                <w:lang w:val="ru-RU"/>
              </w:rPr>
              <w:lastRenderedPageBreak/>
              <w:t>основном опремом за експериментални рад и супстанцама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lastRenderedPageBreak/>
              <w:t>ХЕ 2.1.4</w:t>
            </w:r>
            <w:r w:rsidRPr="006D0550">
              <w:rPr>
                <w:rFonts w:ascii="Times New Roman" w:hAnsi="Times New Roman" w:cs="Times New Roman"/>
                <w:lang w:val="sr-Cyrl-CS"/>
              </w:rPr>
              <w:t xml:space="preserve">.да саставља формуле најважнијих представника класа </w:t>
            </w:r>
            <w:r w:rsidRPr="006D0550">
              <w:rPr>
                <w:rFonts w:ascii="Times New Roman" w:hAnsi="Times New Roman" w:cs="Times New Roman"/>
                <w:lang w:val="sr-Cyrl-CS"/>
              </w:rPr>
              <w:lastRenderedPageBreak/>
              <w:t>неорганских и органских једињења и једначина хемијских реакција неутрализације и супституције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3</w:t>
            </w:r>
            <w:r w:rsidRPr="006D0550">
              <w:rPr>
                <w:rFonts w:ascii="Times New Roman" w:hAnsi="Times New Roman" w:cs="Times New Roman"/>
                <w:b/>
                <w:lang w:val="ru-RU"/>
              </w:rPr>
              <w:t>.</w:t>
            </w:r>
            <w:r w:rsidRPr="006D0550">
              <w:rPr>
                <w:rFonts w:ascii="Times New Roman" w:hAnsi="Times New Roman" w:cs="Times New Roman"/>
                <w:b/>
                <w:lang w:val="sr-Latn-CS"/>
              </w:rPr>
              <w:t>1</w:t>
            </w:r>
            <w:r w:rsidRPr="006D0550">
              <w:rPr>
                <w:rFonts w:ascii="Times New Roman" w:hAnsi="Times New Roman" w:cs="Times New Roman"/>
                <w:b/>
                <w:lang w:val="sr-Cyrl-CS"/>
              </w:rPr>
              <w:t>.</w:t>
            </w:r>
            <w:r w:rsidRPr="006D0550">
              <w:rPr>
                <w:rFonts w:ascii="Times New Roman" w:hAnsi="Times New Roman" w:cs="Times New Roman"/>
                <w:lang w:val="sr-Cyrl-CS"/>
              </w:rPr>
              <w:t>шта је засићен, незасићен и презасићен раствор</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ХЕ.2.6.2</w:t>
            </w:r>
            <w:r w:rsidRPr="006D0550">
              <w:rPr>
                <w:rFonts w:ascii="Times New Roman" w:hAnsi="Times New Roman" w:cs="Times New Roman"/>
                <w:lang w:val="ru-RU"/>
              </w:rPr>
              <w:t xml:space="preserve"> да саставља формуле најважнијих представника класе органских једињења и једначине хемијских реакција супституције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ХЕ.2.6.3.</w:t>
            </w:r>
            <w:r w:rsidRPr="006D0550">
              <w:rPr>
                <w:rFonts w:ascii="Times New Roman" w:hAnsi="Times New Roman" w:cs="Times New Roman"/>
                <w:lang w:val="ru-RU"/>
              </w:rPr>
              <w:t xml:space="preserve"> пише једначине хемијских реакција сагоревања угљоводоника</w:t>
            </w:r>
          </w:p>
        </w:tc>
        <w:tc>
          <w:tcPr>
            <w:tcW w:w="276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ХЕ.3.1.6.</w:t>
            </w:r>
            <w:r w:rsidRPr="006D0550">
              <w:rPr>
                <w:rFonts w:ascii="Times New Roman" w:hAnsi="Times New Roman" w:cs="Times New Roman"/>
                <w:lang w:val="ru-RU"/>
              </w:rPr>
              <w:t xml:space="preserve">значење следећих термина: естерификација, </w:t>
            </w:r>
            <w:r w:rsidRPr="006D0550">
              <w:rPr>
                <w:rFonts w:ascii="Times New Roman" w:hAnsi="Times New Roman" w:cs="Times New Roman"/>
                <w:lang w:val="ru-RU"/>
              </w:rPr>
              <w:lastRenderedPageBreak/>
              <w:t>сапонификација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ХЕ3.3.1.</w:t>
            </w:r>
            <w:r w:rsidRPr="006D0550">
              <w:rPr>
                <w:rFonts w:ascii="Times New Roman" w:hAnsi="Times New Roman" w:cs="Times New Roman"/>
                <w:lang w:val="ru-RU"/>
              </w:rPr>
              <w:t>хемијске реакције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ХЕ3.3.2.</w:t>
            </w:r>
            <w:r w:rsidRPr="006D0550">
              <w:rPr>
                <w:rFonts w:ascii="Times New Roman" w:hAnsi="Times New Roman" w:cs="Times New Roman"/>
                <w:lang w:val="ru-RU"/>
              </w:rPr>
              <w:t>видове практичне примене угљоводоника, алкохола, карбонилних једињења, карбоксилних киселина и естара на основу својстава која имају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ХЕ3.3.3.</w:t>
            </w:r>
            <w:r w:rsidRPr="006D0550">
              <w:rPr>
                <w:rFonts w:ascii="Times New Roman" w:hAnsi="Times New Roman" w:cs="Times New Roman"/>
                <w:lang w:val="ru-RU"/>
              </w:rPr>
              <w:t>пише једначине хемијских реакција угљоводоника, алкохола, карбонилних једињења, карбоксилних киселина и естара</w:t>
            </w:r>
          </w:p>
        </w:tc>
      </w:tr>
      <w:tr w:rsidR="00CF6EAA" w:rsidRPr="006D0550" w:rsidTr="00546532">
        <w:trPr>
          <w:trHeight w:val="36"/>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8. Биолошки важна органска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једињења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масти и уља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угљени хидрати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аминокиселине и протеини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витамини</w:t>
            </w:r>
          </w:p>
          <w:p w:rsidR="00CF6EAA" w:rsidRPr="006D0550" w:rsidRDefault="00CF6EAA" w:rsidP="00546532">
            <w:pPr>
              <w:rPr>
                <w:rFonts w:ascii="Times New Roman" w:hAnsi="Times New Roman" w:cs="Times New Roman"/>
                <w:b/>
                <w:lang w:val="sr-Cyrl-CS"/>
              </w:rPr>
            </w:pP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фестивал науке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3420"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ХЕ1.4.1</w:t>
            </w:r>
            <w:r w:rsidRPr="006D0550">
              <w:rPr>
                <w:rFonts w:ascii="Times New Roman" w:hAnsi="Times New Roman" w:cs="Times New Roman"/>
                <w:b/>
                <w:lang w:val="sr-Latn-CS"/>
              </w:rPr>
              <w:t>.*</w:t>
            </w:r>
            <w:r w:rsidRPr="006D0550">
              <w:rPr>
                <w:rFonts w:ascii="Times New Roman" w:hAnsi="Times New Roman" w:cs="Times New Roman"/>
                <w:lang w:val="sr-Cyrl-CS"/>
              </w:rPr>
              <w:t>на наведе физичка својства (агрегатно стање и растворљивост) масти и уља, угљених хидрата, протеина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ХЕ1.4.2</w:t>
            </w:r>
            <w:r w:rsidRPr="006D0550">
              <w:rPr>
                <w:rFonts w:ascii="Times New Roman" w:hAnsi="Times New Roman" w:cs="Times New Roman"/>
                <w:b/>
                <w:lang w:val="sr-Latn-CS"/>
              </w:rPr>
              <w:t>.*</w:t>
            </w:r>
            <w:r w:rsidRPr="006D0550">
              <w:rPr>
                <w:rFonts w:ascii="Times New Roman" w:hAnsi="Times New Roman" w:cs="Times New Roman"/>
                <w:lang w:val="sr-Cyrl-CS"/>
              </w:rPr>
              <w:t>примере и заступљеност масти и уља, угљених хидрата и протеина у намирницама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ХЕ1.6.1</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основном опремом за експериментални рад и супстанцама</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b/>
                <w:lang w:val="ru-RU"/>
              </w:rPr>
              <w:t>ХЕ.1.6.2.</w:t>
            </w:r>
            <w:r w:rsidRPr="006D0550">
              <w:rPr>
                <w:rFonts w:ascii="Times New Roman" w:hAnsi="Times New Roman" w:cs="Times New Roman"/>
                <w:lang w:val="ru-RU"/>
              </w:rPr>
              <w:t xml:space="preserve"> * изведе експеримент према датом упутству</w:t>
            </w:r>
          </w:p>
        </w:tc>
        <w:tc>
          <w:tcPr>
            <w:tcW w:w="3543"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2.1.4</w:t>
            </w:r>
            <w:r w:rsidRPr="006D0550">
              <w:rPr>
                <w:rFonts w:ascii="Times New Roman" w:hAnsi="Times New Roman" w:cs="Times New Roman"/>
                <w:lang w:val="sr-Cyrl-CS"/>
              </w:rPr>
              <w:t>.да саставља формуле најважнијих представника класа неорганских и органских једињења и једначина хемијских реакција неутрализације и супституције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ХЕ 2.4.1.</w:t>
            </w:r>
            <w:r w:rsidRPr="006D0550">
              <w:rPr>
                <w:rFonts w:ascii="Times New Roman" w:hAnsi="Times New Roman" w:cs="Times New Roman"/>
                <w:lang w:val="sr-Cyrl-CS"/>
              </w:rPr>
              <w:t>најважније улоге масти и уља, угљениххидрата и протеина у живим организмима</w:t>
            </w:r>
          </w:p>
        </w:tc>
        <w:tc>
          <w:tcPr>
            <w:tcW w:w="276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ХЕ.3.1.6.</w:t>
            </w:r>
            <w:r w:rsidRPr="006D0550">
              <w:rPr>
                <w:rFonts w:ascii="Times New Roman" w:hAnsi="Times New Roman" w:cs="Times New Roman"/>
                <w:lang w:val="ru-RU"/>
              </w:rPr>
              <w:t>значење следећих термина: естерификација, сапонификација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ХЕ.3.4.1.</w:t>
            </w:r>
            <w:r w:rsidRPr="006D0550">
              <w:rPr>
                <w:rFonts w:ascii="Times New Roman" w:hAnsi="Times New Roman" w:cs="Times New Roman"/>
                <w:lang w:val="sr-Cyrl-CS"/>
              </w:rPr>
              <w:t>основу структуре молекула који чине масти и уља, угљене хидрате и протеине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ХЕ.3.4.2.</w:t>
            </w:r>
            <w:r w:rsidRPr="006D0550">
              <w:rPr>
                <w:rFonts w:ascii="Times New Roman" w:hAnsi="Times New Roman" w:cs="Times New Roman"/>
                <w:lang w:val="sr-Cyrl-CS"/>
              </w:rPr>
              <w:t>основна хемијска својства масти и уља (сапонификацију и хидролизу), угљених хидрата и протеина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 /проблем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w:t>
            </w:r>
            <w:r w:rsidRPr="006D0550">
              <w:rPr>
                <w:rFonts w:ascii="Times New Roman" w:hAnsi="Times New Roman" w:cs="Times New Roman"/>
                <w:lang w:val="ru-RU"/>
              </w:rPr>
              <w:lastRenderedPageBreak/>
              <w:t>основу резултата добијених 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експерименталном раду</w:t>
            </w:r>
          </w:p>
        </w:tc>
      </w:tr>
      <w:tr w:rsidR="00CF6EAA" w:rsidRPr="006D0550" w:rsidTr="00546532">
        <w:trPr>
          <w:trHeight w:val="576"/>
        </w:trPr>
        <w:tc>
          <w:tcPr>
            <w:tcW w:w="208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9. Хемија животне средине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загађивачи ваздуха, воде 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земљишта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мере заштите животне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средине</w:t>
            </w:r>
          </w:p>
        </w:tc>
        <w:tc>
          <w:tcPr>
            <w:tcW w:w="1980" w:type="dxa"/>
            <w:tcBorders>
              <w:left w:val="single" w:sz="4" w:space="0" w:color="auto"/>
              <w:right w:val="single" w:sz="4" w:space="0" w:color="auto"/>
            </w:tcBorders>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тематски дан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tc>
        <w:tc>
          <w:tcPr>
            <w:tcW w:w="3420"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ХЕ.1.5.1</w:t>
            </w:r>
            <w:r w:rsidRPr="006D0550">
              <w:rPr>
                <w:rFonts w:ascii="Times New Roman" w:hAnsi="Times New Roman" w:cs="Times New Roman"/>
                <w:lang w:val="ru-RU"/>
              </w:rPr>
              <w:t xml:space="preserve"> значај безбедног поступања са супстанцама, начине њиховог правилног складиштења, а са циљем очувања здравља и животне средине</w:t>
            </w:r>
          </w:p>
        </w:tc>
        <w:tc>
          <w:tcPr>
            <w:tcW w:w="3543"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tc>
        <w:tc>
          <w:tcPr>
            <w:tcW w:w="2762"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lang w:val="sr-Cyrl-CS"/>
        </w:rPr>
        <w:t>Начин и поступак остваривања програма</w:t>
      </w:r>
      <w:r w:rsidRPr="006D0550">
        <w:rPr>
          <w:rFonts w:ascii="Times New Roman" w:hAnsi="Times New Roman" w:cs="Times New Roman"/>
          <w:lang w:val="sr-Cyrl-CS"/>
        </w:rPr>
        <w:t>:</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континуирана припрема за часове(добро испланирати сваки час полазећи од оперативних задатака, према њима формулисати циљеве часа и изабрати методе које ће на датом садржају ученицима омогућити да формирају знања и вештине);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планирање наставе на годишњем и месечном нивоу;</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користити што више активне методе рада које ће и ученику омогућити да буде што активнији и самосталнији у раду;</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подстицати ученике на истразивачки рад у школској лабораторији(хемијском кабинету), што ће омогућити и подстицати развој вестина и способности комуникације, изношења идеја, навођења аргумената, доношења одлука и преузимања одговорности;</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пратити ученичка постигнућа на сваком часу и омогућити им да кроз различите методе проверавања покажу свој напредак у учењу хемије;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добро осмислити задатке за испитивање ученичких постигнућа и проверити да ли се њима проверава ниво знања прецизиран у опетативним задацима и у којој мери се подстиче формирање целовитог знања, односно формирање система појмова;</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што интересантније изводити наставу хемије, подстицањем критичког мишљења код ученика, и способности извођења закључака, дискутовања , извештавања;</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за објашњавање апстрактних хемијских појмова користити огледе које демонстрира наставник или ученици(уколико у школи не постоје супстанце за извођење огледа и лабораторијских вежби, оне се могу заменити супстанцама које се могу набавити у апотекама, продавницама или их ученици могу донети од куће);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активности ученика треба планирати према оперативним задацима, наведеним уз сваку  тему имајући у виду које способности ученици треба да развију;</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правилно бирати и комбиновати различите облике рада на часу;</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користити стручну литературу, Интернет, што ће ученицимапомоћи да анализирају неку појаву, дискутују, праве извештаје;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комбиновати разне врсте дидактичких материјала илустрације, слике, графиконе, дијапозитиве;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lastRenderedPageBreak/>
        <w:t>у сарадњи са ученицима правити нова наставна средства, повезати решавања рачунских задатака са експерименталним радом;</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упутити ученике на начине правилног извођења закључака, извештавања, понашања у хемијској лабораторији, сређивања радног места и сл;</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формирати код ученика способност доношења одлука у свакодневном животу, упутити их да обрате пажњу од ког произвођача купују неки производ одређеног хемијског састава, при чему треба да имају критички став према рекламним кампањама за производе;</w:t>
      </w:r>
    </w:p>
    <w:p w:rsidR="00CF6EAA" w:rsidRPr="006D0550" w:rsidRDefault="00CF6EAA" w:rsidP="00CF6EAA">
      <w:pPr>
        <w:numPr>
          <w:ilvl w:val="0"/>
          <w:numId w:val="124"/>
        </w:numPr>
        <w:spacing w:after="0" w:line="240" w:lineRule="auto"/>
        <w:rPr>
          <w:rFonts w:ascii="Times New Roman" w:hAnsi="Times New Roman" w:cs="Times New Roman"/>
          <w:lang w:val="sr-Cyrl-CS"/>
        </w:rPr>
      </w:pPr>
      <w:r w:rsidRPr="006D0550">
        <w:rPr>
          <w:rFonts w:ascii="Times New Roman" w:hAnsi="Times New Roman" w:cs="Times New Roman"/>
          <w:lang w:val="sr-Cyrl-CS"/>
        </w:rPr>
        <w:t>истаћи на прави начин практичан значај сазнања у хемији за развој технологије и друштва у целини.</w:t>
      </w:r>
    </w:p>
    <w:p w:rsidR="00CF6EAA" w:rsidRPr="006D0550" w:rsidRDefault="00CF6EAA" w:rsidP="00CF6EAA">
      <w:pPr>
        <w:rPr>
          <w:rFonts w:ascii="Times New Roman" w:hAnsi="Times New Roman" w:cs="Times New Roman"/>
        </w:rPr>
      </w:pPr>
    </w:p>
    <w:p w:rsidR="00CF6EAA" w:rsidRPr="006D0550" w:rsidRDefault="00CF6EAA" w:rsidP="00CF6EAA">
      <w:pPr>
        <w:shd w:val="clear" w:color="auto" w:fill="FABF8F" w:themeFill="accent6" w:themeFillTint="99"/>
        <w:rPr>
          <w:rFonts w:ascii="Times New Roman" w:hAnsi="Times New Roman" w:cs="Times New Roman"/>
          <w:b/>
          <w:bCs/>
          <w:lang w:val="sr-Cyrl-CS"/>
        </w:rPr>
      </w:pPr>
      <w:r w:rsidRPr="006D0550">
        <w:rPr>
          <w:rFonts w:ascii="Times New Roman" w:hAnsi="Times New Roman" w:cs="Times New Roman"/>
          <w:b/>
          <w:bCs/>
          <w:lang w:val="sr-Cyrl-CS"/>
        </w:rPr>
        <w:t>ТЕХНИЧКО И ИНФОРМАТИЧКО ОБРАЗОВАЊЕ</w:t>
      </w:r>
    </w:p>
    <w:p w:rsidR="00CF6EAA" w:rsidRPr="006D0550" w:rsidRDefault="00CF6EAA" w:rsidP="00CF6EAA">
      <w:pPr>
        <w:shd w:val="clear" w:color="auto" w:fill="FFFFFF"/>
        <w:rPr>
          <w:rFonts w:ascii="Times New Roman" w:hAnsi="Times New Roman" w:cs="Times New Roman"/>
          <w:b/>
          <w:lang w:val="sr-Cyrl-CS"/>
        </w:rPr>
      </w:pPr>
      <w:r w:rsidRPr="006D0550">
        <w:rPr>
          <w:rFonts w:ascii="Times New Roman" w:hAnsi="Times New Roman" w:cs="Times New Roman"/>
          <w:b/>
          <w:spacing w:val="9"/>
          <w:w w:val="101"/>
          <w:lang w:val="ru-RU"/>
        </w:rPr>
        <w:t>Оперативки задаци</w:t>
      </w:r>
    </w:p>
    <w:p w:rsidR="00CF6EAA" w:rsidRPr="006D0550" w:rsidRDefault="00CF6EAA" w:rsidP="00CF6EAA">
      <w:pPr>
        <w:shd w:val="clear" w:color="auto" w:fill="FFFFFF"/>
        <w:spacing w:before="53"/>
        <w:ind w:left="504"/>
        <w:rPr>
          <w:rFonts w:ascii="Times New Roman" w:hAnsi="Times New Roman" w:cs="Times New Roman"/>
          <w:lang w:val="sr-Cyrl-CS"/>
        </w:rPr>
      </w:pPr>
      <w:r w:rsidRPr="006D0550">
        <w:rPr>
          <w:rFonts w:ascii="Times New Roman" w:hAnsi="Times New Roman" w:cs="Times New Roman"/>
          <w:spacing w:val="2"/>
          <w:w w:val="101"/>
          <w:lang w:val="ru-RU"/>
        </w:rPr>
        <w:t>Ученици треба да:</w:t>
      </w:r>
    </w:p>
    <w:p w:rsidR="00CF6EAA" w:rsidRPr="006D0550" w:rsidRDefault="00CF6EAA" w:rsidP="00CF6EAA">
      <w:pPr>
        <w:widowControl w:val="0"/>
        <w:numPr>
          <w:ilvl w:val="0"/>
          <w:numId w:val="75"/>
        </w:numPr>
        <w:shd w:val="clear" w:color="auto" w:fill="FFFFFF"/>
        <w:tabs>
          <w:tab w:val="left" w:pos="624"/>
        </w:tabs>
        <w:autoSpaceDE w:val="0"/>
        <w:autoSpaceDN w:val="0"/>
        <w:adjustRightInd w:val="0"/>
        <w:spacing w:after="0" w:line="240" w:lineRule="auto"/>
        <w:ind w:left="494"/>
        <w:rPr>
          <w:rFonts w:ascii="Times New Roman" w:hAnsi="Times New Roman" w:cs="Times New Roman"/>
          <w:w w:val="101"/>
          <w:lang w:val="ru-RU"/>
        </w:rPr>
      </w:pPr>
      <w:r w:rsidRPr="006D0550">
        <w:rPr>
          <w:rFonts w:ascii="Times New Roman" w:hAnsi="Times New Roman" w:cs="Times New Roman"/>
          <w:spacing w:val="2"/>
          <w:w w:val="101"/>
          <w:lang w:val="ru-RU"/>
        </w:rPr>
        <w:t xml:space="preserve">упознају основне команде у </w:t>
      </w:r>
      <w:r w:rsidRPr="006D0550">
        <w:rPr>
          <w:rFonts w:ascii="Times New Roman" w:hAnsi="Times New Roman" w:cs="Times New Roman"/>
          <w:spacing w:val="1"/>
          <w:w w:val="101"/>
          <w:lang w:val="ru-RU"/>
        </w:rPr>
        <w:t>М</w:t>
      </w:r>
      <w:r w:rsidRPr="006D0550">
        <w:rPr>
          <w:rFonts w:ascii="Times New Roman" w:hAnsi="Times New Roman" w:cs="Times New Roman"/>
          <w:spacing w:val="1"/>
          <w:w w:val="101"/>
        </w:rPr>
        <w:t>CWindows</w:t>
      </w:r>
    </w:p>
    <w:p w:rsidR="00CF6EAA" w:rsidRPr="006D0550" w:rsidRDefault="00CF6EAA" w:rsidP="00CF6EAA">
      <w:pPr>
        <w:widowControl w:val="0"/>
        <w:numPr>
          <w:ilvl w:val="0"/>
          <w:numId w:val="75"/>
        </w:numPr>
        <w:shd w:val="clear" w:color="auto" w:fill="FFFFFF"/>
        <w:tabs>
          <w:tab w:val="left" w:pos="624"/>
        </w:tabs>
        <w:autoSpaceDE w:val="0"/>
        <w:autoSpaceDN w:val="0"/>
        <w:adjustRightInd w:val="0"/>
        <w:spacing w:after="0" w:line="240" w:lineRule="auto"/>
        <w:ind w:left="494"/>
        <w:rPr>
          <w:rFonts w:ascii="Times New Roman" w:hAnsi="Times New Roman" w:cs="Times New Roman"/>
          <w:w w:val="101"/>
          <w:lang w:val="ru-RU"/>
        </w:rPr>
      </w:pPr>
      <w:r w:rsidRPr="006D0550">
        <w:rPr>
          <w:rFonts w:ascii="Times New Roman" w:hAnsi="Times New Roman" w:cs="Times New Roman"/>
          <w:w w:val="101"/>
          <w:lang w:val="ru-RU"/>
        </w:rPr>
        <w:t>упозна</w:t>
      </w:r>
      <w:r w:rsidRPr="006D0550">
        <w:rPr>
          <w:rFonts w:ascii="Times New Roman" w:hAnsi="Times New Roman" w:cs="Times New Roman"/>
          <w:w w:val="101"/>
        </w:rPr>
        <w:t>j</w:t>
      </w:r>
      <w:r w:rsidRPr="006D0550">
        <w:rPr>
          <w:rFonts w:ascii="Times New Roman" w:hAnsi="Times New Roman" w:cs="Times New Roman"/>
          <w:w w:val="101"/>
          <w:lang w:val="ru-RU"/>
        </w:rPr>
        <w:t>у коришћење Интернета и електронске поште:</w:t>
      </w:r>
    </w:p>
    <w:p w:rsidR="00CF6EAA" w:rsidRPr="006D0550" w:rsidRDefault="00CF6EAA" w:rsidP="00CF6EAA">
      <w:pPr>
        <w:widowControl w:val="0"/>
        <w:numPr>
          <w:ilvl w:val="0"/>
          <w:numId w:val="75"/>
        </w:numPr>
        <w:shd w:val="clear" w:color="auto" w:fill="FFFFFF"/>
        <w:tabs>
          <w:tab w:val="left" w:pos="624"/>
        </w:tabs>
        <w:autoSpaceDE w:val="0"/>
        <w:autoSpaceDN w:val="0"/>
        <w:adjustRightInd w:val="0"/>
        <w:spacing w:after="0" w:line="240" w:lineRule="auto"/>
        <w:ind w:left="494"/>
        <w:rPr>
          <w:rFonts w:ascii="Times New Roman" w:hAnsi="Times New Roman" w:cs="Times New Roman"/>
          <w:w w:val="101"/>
          <w:lang w:val="ru-RU"/>
        </w:rPr>
      </w:pPr>
      <w:r w:rsidRPr="006D0550">
        <w:rPr>
          <w:rFonts w:ascii="Times New Roman" w:hAnsi="Times New Roman" w:cs="Times New Roman"/>
          <w:spacing w:val="2"/>
          <w:w w:val="101"/>
          <w:lang w:val="ru-RU"/>
        </w:rPr>
        <w:t>упознају подсистеме електроенергетског система:</w:t>
      </w:r>
    </w:p>
    <w:p w:rsidR="00CF6EAA" w:rsidRPr="006D0550" w:rsidRDefault="00CF6EAA" w:rsidP="00CF6EAA">
      <w:pPr>
        <w:widowControl w:val="0"/>
        <w:numPr>
          <w:ilvl w:val="0"/>
          <w:numId w:val="75"/>
        </w:numPr>
        <w:shd w:val="clear" w:color="auto" w:fill="FFFFFF"/>
        <w:tabs>
          <w:tab w:val="left" w:pos="624"/>
        </w:tabs>
        <w:autoSpaceDE w:val="0"/>
        <w:autoSpaceDN w:val="0"/>
        <w:adjustRightInd w:val="0"/>
        <w:spacing w:after="0" w:line="240" w:lineRule="auto"/>
        <w:ind w:left="494"/>
        <w:rPr>
          <w:rFonts w:ascii="Times New Roman" w:hAnsi="Times New Roman" w:cs="Times New Roman"/>
          <w:w w:val="101"/>
          <w:lang w:val="ru-RU"/>
        </w:rPr>
      </w:pPr>
      <w:r w:rsidRPr="006D0550">
        <w:rPr>
          <w:rFonts w:ascii="Times New Roman" w:hAnsi="Times New Roman" w:cs="Times New Roman"/>
          <w:spacing w:val="1"/>
          <w:w w:val="101"/>
          <w:lang w:val="ru-RU"/>
        </w:rPr>
        <w:t>стекну појам о дистрибуцији електричне енергије;</w:t>
      </w:r>
    </w:p>
    <w:p w:rsidR="00CF6EAA" w:rsidRPr="006D0550" w:rsidRDefault="00CF6EAA" w:rsidP="00CF6EAA">
      <w:pPr>
        <w:shd w:val="clear" w:color="auto" w:fill="FFFFFF"/>
        <w:tabs>
          <w:tab w:val="left" w:pos="667"/>
        </w:tabs>
        <w:ind w:left="43" w:firstLine="451"/>
        <w:rPr>
          <w:rFonts w:ascii="Times New Roman" w:hAnsi="Times New Roman" w:cs="Times New Roman"/>
          <w:lang w:val="ru-RU"/>
        </w:rPr>
      </w:pPr>
      <w:r w:rsidRPr="006D0550">
        <w:rPr>
          <w:rFonts w:ascii="Times New Roman" w:hAnsi="Times New Roman" w:cs="Times New Roman"/>
          <w:w w:val="101"/>
          <w:lang w:val="ru-RU"/>
        </w:rPr>
        <w:t>-</w:t>
      </w:r>
      <w:r w:rsidRPr="006D0550">
        <w:rPr>
          <w:rFonts w:ascii="Times New Roman" w:hAnsi="Times New Roman" w:cs="Times New Roman"/>
          <w:lang w:val="ru-RU"/>
        </w:rPr>
        <w:tab/>
      </w:r>
      <w:r w:rsidRPr="006D0550">
        <w:rPr>
          <w:rFonts w:ascii="Times New Roman" w:hAnsi="Times New Roman" w:cs="Times New Roman"/>
          <w:spacing w:val="6"/>
          <w:w w:val="101"/>
          <w:lang w:val="ru-RU"/>
        </w:rPr>
        <w:t xml:space="preserve">упознају електроинсталациони материјал и елементе према </w:t>
      </w:r>
      <w:r w:rsidRPr="006D0550">
        <w:rPr>
          <w:rFonts w:ascii="Times New Roman" w:hAnsi="Times New Roman" w:cs="Times New Roman"/>
          <w:spacing w:val="1"/>
          <w:w w:val="101"/>
          <w:lang w:val="ru-RU"/>
        </w:rPr>
        <w:t>стандардима наведених електроматеријала;</w:t>
      </w:r>
    </w:p>
    <w:p w:rsidR="00CF6EAA" w:rsidRPr="006D0550" w:rsidRDefault="00CF6EAA" w:rsidP="00CF6EAA">
      <w:pPr>
        <w:shd w:val="clear" w:color="auto" w:fill="FFFFFF"/>
        <w:tabs>
          <w:tab w:val="left" w:pos="624"/>
        </w:tabs>
        <w:ind w:left="490"/>
        <w:rPr>
          <w:rFonts w:ascii="Times New Roman" w:hAnsi="Times New Roman" w:cs="Times New Roman"/>
        </w:rPr>
      </w:pPr>
      <w:r w:rsidRPr="006D0550">
        <w:rPr>
          <w:rFonts w:ascii="Times New Roman" w:hAnsi="Times New Roman" w:cs="Times New Roman"/>
          <w:w w:val="101"/>
          <w:lang w:val="ru-RU"/>
        </w:rPr>
        <w:t>-</w:t>
      </w:r>
      <w:r w:rsidRPr="006D0550">
        <w:rPr>
          <w:rFonts w:ascii="Times New Roman" w:hAnsi="Times New Roman" w:cs="Times New Roman"/>
          <w:lang w:val="ru-RU"/>
        </w:rPr>
        <w:tab/>
      </w:r>
      <w:r w:rsidRPr="006D0550">
        <w:rPr>
          <w:rFonts w:ascii="Times New Roman" w:hAnsi="Times New Roman" w:cs="Times New Roman"/>
          <w:spacing w:val="2"/>
          <w:w w:val="101"/>
          <w:lang w:val="ru-RU"/>
        </w:rPr>
        <w:t>упознају основне електротехничке симболе;</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7"/>
          <w:w w:val="101"/>
          <w:lang w:val="ru-RU"/>
        </w:rPr>
        <w:t xml:space="preserve">науче да читају електротехничке шеме а једносгавније да </w:t>
      </w:r>
      <w:r w:rsidRPr="006D0550">
        <w:rPr>
          <w:rFonts w:ascii="Times New Roman" w:hAnsi="Times New Roman" w:cs="Times New Roman"/>
          <w:spacing w:val="2"/>
          <w:w w:val="101"/>
          <w:lang w:val="ru-RU"/>
        </w:rPr>
        <w:t>користе у практичном раду:</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before="10"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4"/>
          <w:w w:val="101"/>
          <w:lang w:val="ru-RU"/>
        </w:rPr>
        <w:t xml:space="preserve">стекну основна  практична  знања  и  умела  у  састављању </w:t>
      </w:r>
      <w:r w:rsidRPr="006D0550">
        <w:rPr>
          <w:rFonts w:ascii="Times New Roman" w:hAnsi="Times New Roman" w:cs="Times New Roman"/>
          <w:spacing w:val="-1"/>
          <w:w w:val="101"/>
          <w:lang w:val="ru-RU"/>
        </w:rPr>
        <w:t>електричних струјних кола;</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5"/>
          <w:w w:val="101"/>
          <w:lang w:val="ru-RU"/>
        </w:rPr>
        <w:t>упознају основне делове електротермичких и елсктродина</w:t>
      </w:r>
      <w:r w:rsidRPr="006D0550">
        <w:rPr>
          <w:rFonts w:ascii="Times New Roman" w:hAnsi="Times New Roman" w:cs="Times New Roman"/>
          <w:w w:val="101"/>
          <w:lang w:val="ru-RU"/>
        </w:rPr>
        <w:t>мичких апарата и уређаја у домаћинству;</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3"/>
          <w:w w:val="101"/>
          <w:lang w:val="ru-RU"/>
        </w:rPr>
        <w:t xml:space="preserve">науче да правилно користе електричне уређаје и апарате и да </w:t>
      </w:r>
      <w:r w:rsidRPr="006D0550">
        <w:rPr>
          <w:rFonts w:ascii="Times New Roman" w:hAnsi="Times New Roman" w:cs="Times New Roman"/>
          <w:spacing w:val="2"/>
          <w:w w:val="101"/>
          <w:lang w:val="ru-RU"/>
        </w:rPr>
        <w:t>отклањају мале кварове на наведеним електричним уређајима:</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470"/>
        <w:rPr>
          <w:rFonts w:ascii="Times New Roman" w:hAnsi="Times New Roman" w:cs="Times New Roman"/>
          <w:w w:val="101"/>
          <w:lang w:val="ru-RU"/>
        </w:rPr>
      </w:pPr>
      <w:r w:rsidRPr="006D0550">
        <w:rPr>
          <w:rFonts w:ascii="Times New Roman" w:hAnsi="Times New Roman" w:cs="Times New Roman"/>
          <w:spacing w:val="2"/>
          <w:w w:val="101"/>
          <w:lang w:val="ru-RU"/>
        </w:rPr>
        <w:t>упознју основне електронске елементе:</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470"/>
        <w:rPr>
          <w:rFonts w:ascii="Times New Roman" w:hAnsi="Times New Roman" w:cs="Times New Roman"/>
          <w:w w:val="101"/>
          <w:lang w:val="ru-RU"/>
        </w:rPr>
      </w:pPr>
      <w:r w:rsidRPr="006D0550">
        <w:rPr>
          <w:rFonts w:ascii="Times New Roman" w:hAnsi="Times New Roman" w:cs="Times New Roman"/>
          <w:spacing w:val="2"/>
          <w:w w:val="101"/>
          <w:lang w:val="ru-RU"/>
        </w:rPr>
        <w:t>науче симболе и шеме у електроници;</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before="5"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3"/>
          <w:w w:val="101"/>
          <w:lang w:val="ru-RU"/>
        </w:rPr>
        <w:t xml:space="preserve">схвате принципе рада телекомуннкационих и аудиовизуелних </w:t>
      </w:r>
      <w:r w:rsidRPr="006D0550">
        <w:rPr>
          <w:rFonts w:ascii="Times New Roman" w:hAnsi="Times New Roman" w:cs="Times New Roman"/>
          <w:w w:val="101"/>
          <w:lang w:val="ru-RU"/>
        </w:rPr>
        <w:t>уређаја у домаћинству;</w:t>
      </w:r>
    </w:p>
    <w:p w:rsidR="00CF6EAA" w:rsidRPr="006D0550" w:rsidRDefault="00CF6EAA" w:rsidP="00CF6EAA">
      <w:pPr>
        <w:widowControl w:val="0"/>
        <w:numPr>
          <w:ilvl w:val="0"/>
          <w:numId w:val="98"/>
        </w:numPr>
        <w:shd w:val="clear" w:color="auto" w:fill="FFFFFF"/>
        <w:tabs>
          <w:tab w:val="left" w:pos="605"/>
        </w:tabs>
        <w:autoSpaceDE w:val="0"/>
        <w:autoSpaceDN w:val="0"/>
        <w:adjustRightInd w:val="0"/>
        <w:spacing w:after="0" w:line="240" w:lineRule="auto"/>
        <w:ind w:left="14" w:firstLine="456"/>
        <w:rPr>
          <w:rFonts w:ascii="Times New Roman" w:hAnsi="Times New Roman" w:cs="Times New Roman"/>
          <w:w w:val="101"/>
          <w:lang w:val="ru-RU"/>
        </w:rPr>
      </w:pPr>
      <w:r w:rsidRPr="006D0550">
        <w:rPr>
          <w:rFonts w:ascii="Times New Roman" w:hAnsi="Times New Roman" w:cs="Times New Roman"/>
          <w:spacing w:val="4"/>
          <w:w w:val="101"/>
          <w:lang w:val="ru-RU"/>
        </w:rPr>
        <w:t xml:space="preserve">развијају конструкторске способности израдом и склапањем </w:t>
      </w:r>
      <w:r w:rsidRPr="006D0550">
        <w:rPr>
          <w:rFonts w:ascii="Times New Roman" w:hAnsi="Times New Roman" w:cs="Times New Roman"/>
          <w:spacing w:val="1"/>
          <w:w w:val="101"/>
          <w:lang w:val="ru-RU"/>
        </w:rPr>
        <w:t xml:space="preserve">модела електротехнпчких  и  елекпронских  уређаја  и  апарата  према </w:t>
      </w:r>
      <w:r w:rsidRPr="006D0550">
        <w:rPr>
          <w:rFonts w:ascii="Times New Roman" w:hAnsi="Times New Roman" w:cs="Times New Roman"/>
          <w:w w:val="101"/>
          <w:lang w:val="ru-RU"/>
        </w:rPr>
        <w:t>одоварајућим шемама.</w:t>
      </w:r>
    </w:p>
    <w:p w:rsidR="00CF6EAA" w:rsidRPr="006D0550" w:rsidRDefault="00CF6EAA" w:rsidP="00CF6EAA">
      <w:pPr>
        <w:widowControl w:val="0"/>
        <w:shd w:val="clear" w:color="auto" w:fill="FFFFFF"/>
        <w:tabs>
          <w:tab w:val="left" w:pos="605"/>
        </w:tabs>
        <w:autoSpaceDE w:val="0"/>
        <w:autoSpaceDN w:val="0"/>
        <w:adjustRightInd w:val="0"/>
        <w:ind w:left="14"/>
        <w:rPr>
          <w:rFonts w:ascii="Times New Roman" w:hAnsi="Times New Roman" w:cs="Times New Roman"/>
          <w:w w:val="101"/>
          <w:lang w:val="ru-RU"/>
        </w:rPr>
      </w:pPr>
    </w:p>
    <w:tbl>
      <w:tblPr>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2"/>
        <w:gridCol w:w="2550"/>
        <w:gridCol w:w="2936"/>
        <w:gridCol w:w="2934"/>
        <w:gridCol w:w="2762"/>
      </w:tblGrid>
      <w:tr w:rsidR="00CF6EAA" w:rsidRPr="006D0550" w:rsidTr="00546532">
        <w:trPr>
          <w:trHeight w:val="233"/>
          <w:jc w:val="center"/>
        </w:trPr>
        <w:tc>
          <w:tcPr>
            <w:tcW w:w="2762" w:type="dxa"/>
            <w:vMerge w:val="restart"/>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НАСТАВНА ТЕМА</w:t>
            </w:r>
          </w:p>
        </w:tc>
        <w:tc>
          <w:tcPr>
            <w:tcW w:w="2550" w:type="dxa"/>
            <w:vMerge w:val="restart"/>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НАЧИНИ РЕАЛИЗАЦИЈЕ</w:t>
            </w:r>
          </w:p>
        </w:tc>
        <w:tc>
          <w:tcPr>
            <w:tcW w:w="8632" w:type="dxa"/>
            <w:gridSpan w:val="3"/>
            <w:shd w:val="clear" w:color="auto" w:fill="FBD4B4"/>
            <w:vAlign w:val="center"/>
          </w:tcPr>
          <w:p w:rsidR="00CF6EAA" w:rsidRPr="006D0550" w:rsidRDefault="00CF6EAA" w:rsidP="00546532">
            <w:pPr>
              <w:jc w:val="center"/>
              <w:rPr>
                <w:rFonts w:ascii="Times New Roman" w:hAnsi="Times New Roman" w:cs="Times New Roman"/>
                <w:b/>
                <w:bCs/>
                <w:lang w:val="sr-Cyrl-CS"/>
              </w:rPr>
            </w:pPr>
          </w:p>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ИСХОДИ (СТАНДАРДИ)</w:t>
            </w:r>
          </w:p>
        </w:tc>
      </w:tr>
      <w:tr w:rsidR="00CF6EAA" w:rsidRPr="006D0550" w:rsidTr="00546532">
        <w:trPr>
          <w:trHeight w:val="232"/>
          <w:jc w:val="center"/>
        </w:trPr>
        <w:tc>
          <w:tcPr>
            <w:tcW w:w="2762" w:type="dxa"/>
            <w:vMerge/>
            <w:shd w:val="clear" w:color="auto" w:fill="FBD4B4"/>
            <w:vAlign w:val="center"/>
          </w:tcPr>
          <w:p w:rsidR="00CF6EAA" w:rsidRPr="006D0550" w:rsidRDefault="00CF6EAA" w:rsidP="00546532">
            <w:pPr>
              <w:jc w:val="center"/>
              <w:rPr>
                <w:rFonts w:ascii="Times New Roman" w:hAnsi="Times New Roman" w:cs="Times New Roman"/>
                <w:b/>
                <w:bCs/>
                <w:lang w:val="sr-Cyrl-CS"/>
              </w:rPr>
            </w:pPr>
          </w:p>
        </w:tc>
        <w:tc>
          <w:tcPr>
            <w:tcW w:w="2550" w:type="dxa"/>
            <w:vMerge/>
            <w:shd w:val="clear" w:color="auto" w:fill="99CCFF"/>
            <w:vAlign w:val="center"/>
          </w:tcPr>
          <w:p w:rsidR="00CF6EAA" w:rsidRPr="006D0550" w:rsidRDefault="00CF6EAA" w:rsidP="00546532">
            <w:pPr>
              <w:jc w:val="center"/>
              <w:rPr>
                <w:rFonts w:ascii="Times New Roman" w:hAnsi="Times New Roman" w:cs="Times New Roman"/>
                <w:b/>
                <w:bCs/>
                <w:lang w:val="sr-Cyrl-CS"/>
              </w:rPr>
            </w:pPr>
          </w:p>
        </w:tc>
        <w:tc>
          <w:tcPr>
            <w:tcW w:w="2936"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ОСНОВНИ</w:t>
            </w:r>
          </w:p>
        </w:tc>
        <w:tc>
          <w:tcPr>
            <w:tcW w:w="2934"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СРЕДЊИ</w:t>
            </w:r>
          </w:p>
        </w:tc>
        <w:tc>
          <w:tcPr>
            <w:tcW w:w="2762"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НАПРЕДНИ</w:t>
            </w:r>
          </w:p>
        </w:tc>
      </w:tr>
      <w:tr w:rsidR="00CF6EAA" w:rsidRPr="006D0550" w:rsidTr="00546532">
        <w:trPr>
          <w:trHeight w:val="916"/>
          <w:jc w:val="center"/>
        </w:trPr>
        <w:tc>
          <w:tcPr>
            <w:tcW w:w="2762" w:type="dxa"/>
            <w:shd w:val="clear" w:color="auto" w:fill="FBD4B4"/>
            <w:vAlign w:val="center"/>
          </w:tcPr>
          <w:p w:rsidR="00CF6EAA" w:rsidRPr="006D0550" w:rsidRDefault="00CF6EAA" w:rsidP="00546532">
            <w:pPr>
              <w:rPr>
                <w:rFonts w:ascii="Times New Roman" w:hAnsi="Times New Roman" w:cs="Times New Roman"/>
                <w:b/>
                <w:bCs/>
                <w:lang w:val="sr-Cyrl-CS"/>
              </w:rPr>
            </w:pPr>
            <w:r w:rsidRPr="006D0550">
              <w:rPr>
                <w:rFonts w:ascii="Times New Roman" w:hAnsi="Times New Roman" w:cs="Times New Roman"/>
                <w:lang w:val="sr-Cyrl-CS"/>
              </w:rPr>
              <w:lastRenderedPageBreak/>
              <w:t>1.</w:t>
            </w:r>
            <w:r w:rsidRPr="006D0550">
              <w:rPr>
                <w:rFonts w:ascii="Times New Roman" w:hAnsi="Times New Roman" w:cs="Times New Roman"/>
                <w:b/>
                <w:bCs/>
                <w:lang w:val="sr-Cyrl-CS"/>
              </w:rPr>
              <w:t>Информатичка технологија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Рачунарске мреже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Интернет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Програми за обраду текста, слика и израду презентација.</w:t>
            </w:r>
          </w:p>
        </w:tc>
        <w:tc>
          <w:tcPr>
            <w:tcW w:w="255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графички рад</w:t>
            </w:r>
          </w:p>
          <w:p w:rsidR="00CF6EAA" w:rsidRPr="006D0550" w:rsidRDefault="00CF6EAA" w:rsidP="00546532">
            <w:pPr>
              <w:pStyle w:val="Style7"/>
              <w:widowControl/>
              <w:rPr>
                <w:rStyle w:val="FontStyle12"/>
                <w:lang w:eastAsia="sr-Cyrl-CS"/>
              </w:rPr>
            </w:pPr>
            <w:r w:rsidRPr="006D0550">
              <w:rPr>
                <w:rStyle w:val="FontStyle12"/>
                <w:lang w:val="sr-Cyrl-CS" w:eastAsia="sr-Cyrl-CS"/>
              </w:rPr>
              <w:t>- практичан рад</w:t>
            </w:r>
          </w:p>
        </w:tc>
        <w:tc>
          <w:tcPr>
            <w:tcW w:w="2936" w:type="dxa"/>
            <w:vAlign w:val="center"/>
          </w:tcPr>
          <w:p w:rsidR="00CF6EAA" w:rsidRPr="006D0550" w:rsidRDefault="00CF6EAA" w:rsidP="00546532">
            <w:pPr>
              <w:pStyle w:val="Style6"/>
              <w:widowControl/>
              <w:tabs>
                <w:tab w:val="left" w:pos="307"/>
              </w:tabs>
              <w:ind w:left="5" w:hanging="5"/>
              <w:rPr>
                <w:rStyle w:val="FontStyle12"/>
                <w:lang w:val="ru-RU" w:eastAsia="sr-Cyrl-CS"/>
              </w:rPr>
            </w:pPr>
            <w:r w:rsidRPr="006D0550">
              <w:rPr>
                <w:sz w:val="22"/>
                <w:szCs w:val="22"/>
                <w:lang w:val="sr-Cyrl-CS"/>
              </w:rPr>
              <w:t>- познају могућности употребе једноставнијих софтвера за израду техничких цртежа и шема</w:t>
            </w:r>
          </w:p>
          <w:p w:rsidR="00CF6EAA" w:rsidRPr="006D0550" w:rsidRDefault="00CF6EAA" w:rsidP="00546532">
            <w:pPr>
              <w:pStyle w:val="Style6"/>
              <w:widowControl/>
              <w:tabs>
                <w:tab w:val="left" w:pos="307"/>
              </w:tabs>
              <w:rPr>
                <w:sz w:val="22"/>
                <w:szCs w:val="22"/>
                <w:lang w:val="sr-Cyrl-CS"/>
              </w:rPr>
            </w:pPr>
            <w:r w:rsidRPr="006D0550">
              <w:rPr>
                <w:sz w:val="22"/>
                <w:szCs w:val="22"/>
                <w:lang w:val="ru-RU"/>
              </w:rPr>
              <w:t>-</w:t>
            </w:r>
            <w:r w:rsidRPr="006D0550">
              <w:rPr>
                <w:sz w:val="22"/>
                <w:szCs w:val="22"/>
                <w:lang w:val="sr-Cyrl-CS"/>
              </w:rPr>
              <w:t>да користе интернет</w:t>
            </w:r>
          </w:p>
        </w:tc>
        <w:tc>
          <w:tcPr>
            <w:tcW w:w="2934" w:type="dxa"/>
            <w:vAlign w:val="center"/>
          </w:tcPr>
          <w:p w:rsidR="00CF6EAA" w:rsidRPr="006D0550" w:rsidRDefault="00CF6EAA" w:rsidP="00546532">
            <w:pPr>
              <w:pStyle w:val="Style6"/>
              <w:widowControl/>
              <w:tabs>
                <w:tab w:val="left" w:pos="307"/>
              </w:tabs>
              <w:rPr>
                <w:sz w:val="22"/>
                <w:szCs w:val="22"/>
                <w:lang w:val="ru-RU"/>
              </w:rPr>
            </w:pPr>
            <w:r w:rsidRPr="006D0550">
              <w:rPr>
                <w:sz w:val="22"/>
                <w:szCs w:val="22"/>
                <w:lang w:val="ru-RU"/>
              </w:rPr>
              <w:t>-</w:t>
            </w:r>
            <w:r w:rsidRPr="006D0550">
              <w:rPr>
                <w:sz w:val="22"/>
                <w:szCs w:val="22"/>
                <w:lang w:val="sr-Cyrl-CS"/>
              </w:rPr>
              <w:t xml:space="preserve">  познају симболе који се користе при изради цртежа и електричних шема, као најосновније цртеже и шеме електричних струјних кола</w:t>
            </w:r>
          </w:p>
        </w:tc>
        <w:tc>
          <w:tcPr>
            <w:tcW w:w="2762" w:type="dxa"/>
            <w:vAlign w:val="center"/>
          </w:tcPr>
          <w:p w:rsidR="00CF6EAA" w:rsidRPr="006D0550" w:rsidRDefault="00CF6EAA" w:rsidP="00546532">
            <w:pPr>
              <w:pStyle w:val="Style6"/>
              <w:widowControl/>
              <w:tabs>
                <w:tab w:val="left" w:pos="307"/>
              </w:tabs>
              <w:ind w:left="5" w:hanging="5"/>
              <w:rPr>
                <w:rStyle w:val="FontStyle13"/>
                <w:sz w:val="22"/>
                <w:szCs w:val="22"/>
              </w:rPr>
            </w:pPr>
            <w:r w:rsidRPr="006D0550">
              <w:rPr>
                <w:sz w:val="22"/>
                <w:szCs w:val="22"/>
                <w:lang w:val="ru-RU"/>
              </w:rPr>
              <w:t>-</w:t>
            </w:r>
            <w:r w:rsidRPr="006D0550">
              <w:rPr>
                <w:sz w:val="22"/>
                <w:szCs w:val="22"/>
                <w:lang w:val="sr-Cyrl-CS"/>
              </w:rPr>
              <w:t xml:space="preserve">  ученици владају практичном применом рачунара у решавању различитих задатака: обрадом текста, података, табела, графике.</w:t>
            </w:r>
          </w:p>
        </w:tc>
      </w:tr>
      <w:tr w:rsidR="00CF6EAA" w:rsidRPr="006D0550" w:rsidTr="00546532">
        <w:trPr>
          <w:trHeight w:val="127"/>
          <w:jc w:val="center"/>
        </w:trPr>
        <w:tc>
          <w:tcPr>
            <w:tcW w:w="2762" w:type="dxa"/>
            <w:shd w:val="clear" w:color="auto" w:fill="FBD4B4"/>
            <w:vAlign w:val="center"/>
          </w:tcPr>
          <w:p w:rsidR="00CF6EAA" w:rsidRPr="006D0550" w:rsidRDefault="00CF6EAA" w:rsidP="00546532">
            <w:pPr>
              <w:pStyle w:val="Style6"/>
              <w:widowControl/>
              <w:rPr>
                <w:b/>
                <w:bCs/>
                <w:sz w:val="22"/>
                <w:szCs w:val="22"/>
              </w:rPr>
            </w:pPr>
            <w:r w:rsidRPr="006D0550">
              <w:rPr>
                <w:sz w:val="22"/>
                <w:szCs w:val="22"/>
                <w:lang w:val="sr-Cyrl-CS"/>
              </w:rPr>
              <w:t>2</w:t>
            </w:r>
            <w:r w:rsidRPr="006D0550">
              <w:rPr>
                <w:b/>
                <w:bCs/>
                <w:sz w:val="22"/>
                <w:szCs w:val="22"/>
                <w:lang w:val="sr-Cyrl-CS"/>
              </w:rPr>
              <w:t xml:space="preserve">. </w:t>
            </w:r>
            <w:r w:rsidRPr="006D0550">
              <w:rPr>
                <w:b/>
                <w:bCs/>
                <w:sz w:val="22"/>
                <w:szCs w:val="22"/>
              </w:rPr>
              <w:t>Електротехнички материјали и инсталације</w:t>
            </w:r>
          </w:p>
          <w:p w:rsidR="00CF6EAA" w:rsidRPr="006D0550" w:rsidRDefault="00CF6EAA" w:rsidP="00546532">
            <w:pPr>
              <w:pStyle w:val="Style6"/>
              <w:widowControl/>
              <w:rPr>
                <w:sz w:val="22"/>
                <w:szCs w:val="22"/>
              </w:rPr>
            </w:pPr>
            <w:r w:rsidRPr="006D0550">
              <w:rPr>
                <w:sz w:val="22"/>
                <w:szCs w:val="22"/>
              </w:rPr>
              <w:t xml:space="preserve">- Електроинсталациони материјали </w:t>
            </w:r>
          </w:p>
          <w:p w:rsidR="00CF6EAA" w:rsidRPr="006D0550" w:rsidRDefault="00CF6EAA" w:rsidP="00546532">
            <w:pPr>
              <w:pStyle w:val="Style6"/>
              <w:widowControl/>
              <w:rPr>
                <w:sz w:val="22"/>
                <w:szCs w:val="22"/>
              </w:rPr>
            </w:pPr>
            <w:r w:rsidRPr="006D0550">
              <w:rPr>
                <w:sz w:val="22"/>
                <w:szCs w:val="22"/>
              </w:rPr>
              <w:t>- Опасности и заштита од струјног удара.</w:t>
            </w:r>
          </w:p>
          <w:p w:rsidR="00CF6EAA" w:rsidRPr="006D0550" w:rsidRDefault="00CF6EAA" w:rsidP="00546532">
            <w:pPr>
              <w:pStyle w:val="Style6"/>
              <w:widowControl/>
              <w:rPr>
                <w:rStyle w:val="FontStyle15"/>
                <w:b w:val="0"/>
                <w:bCs w:val="0"/>
              </w:rPr>
            </w:pPr>
            <w:r w:rsidRPr="006D0550">
              <w:rPr>
                <w:sz w:val="22"/>
                <w:szCs w:val="22"/>
              </w:rPr>
              <w:t>-Прикључивање електричне енергије у објекте.</w:t>
            </w:r>
          </w:p>
        </w:tc>
        <w:tc>
          <w:tcPr>
            <w:tcW w:w="255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графички рад</w:t>
            </w:r>
          </w:p>
          <w:p w:rsidR="00CF6EAA" w:rsidRPr="006D0550" w:rsidRDefault="00CF6EAA" w:rsidP="00546532">
            <w:pPr>
              <w:pStyle w:val="Style7"/>
              <w:widowControl/>
              <w:spacing w:line="278" w:lineRule="exact"/>
              <w:ind w:firstLine="5"/>
              <w:rPr>
                <w:rStyle w:val="FontStyle12"/>
                <w:lang w:val="sr-Cyrl-CS" w:eastAsia="sr-Cyrl-CS"/>
              </w:rPr>
            </w:pPr>
            <w:r w:rsidRPr="006D0550">
              <w:rPr>
                <w:rStyle w:val="FontStyle12"/>
                <w:lang w:val="sr-Cyrl-CS" w:eastAsia="sr-Cyrl-CS"/>
              </w:rPr>
              <w:t>- практичан рад</w:t>
            </w:r>
          </w:p>
        </w:tc>
        <w:tc>
          <w:tcPr>
            <w:tcW w:w="2936" w:type="dxa"/>
            <w:vAlign w:val="center"/>
          </w:tcPr>
          <w:p w:rsidR="00CF6EAA" w:rsidRPr="006D0550" w:rsidRDefault="00CF6EAA" w:rsidP="00546532">
            <w:pPr>
              <w:pStyle w:val="Style6"/>
              <w:widowControl/>
              <w:tabs>
                <w:tab w:val="left" w:pos="259"/>
              </w:tabs>
              <w:spacing w:line="278" w:lineRule="exact"/>
              <w:rPr>
                <w:sz w:val="22"/>
                <w:szCs w:val="22"/>
                <w:lang w:val="sr-Cyrl-CS"/>
              </w:rPr>
            </w:pPr>
            <w:r w:rsidRPr="006D0550">
              <w:rPr>
                <w:rStyle w:val="FontStyle12"/>
                <w:lang w:val="sr-Cyrl-CS" w:eastAsia="sr-Cyrl-CS"/>
              </w:rPr>
              <w:t>-</w:t>
            </w:r>
            <w:r w:rsidRPr="006D0550">
              <w:rPr>
                <w:sz w:val="22"/>
                <w:szCs w:val="22"/>
                <w:lang w:val="sr-Cyrl-CS"/>
              </w:rPr>
              <w:t xml:space="preserve"> познавање електроинсталационог материјала и прибора (проводници, изолатори, прекидачи, утикачи, сијалична грла, осигурачи, електрично бројило, уклопни сат).</w:t>
            </w:r>
          </w:p>
        </w:tc>
        <w:tc>
          <w:tcPr>
            <w:tcW w:w="2934" w:type="dxa"/>
            <w:vAlign w:val="center"/>
          </w:tcPr>
          <w:p w:rsidR="00CF6EAA" w:rsidRPr="006D0550" w:rsidRDefault="00CF6EAA" w:rsidP="00546532">
            <w:pPr>
              <w:pStyle w:val="Style6"/>
              <w:widowControl/>
              <w:tabs>
                <w:tab w:val="left" w:pos="259"/>
              </w:tabs>
              <w:spacing w:line="278" w:lineRule="exact"/>
              <w:rPr>
                <w:rStyle w:val="FontStyle12"/>
                <w:lang w:eastAsia="sr-Cyrl-CS"/>
              </w:rPr>
            </w:pPr>
            <w:r w:rsidRPr="006D0550">
              <w:rPr>
                <w:sz w:val="22"/>
                <w:szCs w:val="22"/>
              </w:rPr>
              <w:t>-</w:t>
            </w:r>
            <w:r w:rsidRPr="006D0550">
              <w:rPr>
                <w:sz w:val="22"/>
                <w:szCs w:val="22"/>
                <w:lang w:val="sr-Cyrl-CS"/>
              </w:rPr>
              <w:t xml:space="preserve"> познају  нежељене последице дејства струје, начином заштите од струјног удара и пружање прве помоћи.</w:t>
            </w:r>
          </w:p>
        </w:tc>
        <w:tc>
          <w:tcPr>
            <w:tcW w:w="2762" w:type="dxa"/>
            <w:vAlign w:val="center"/>
          </w:tcPr>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практично примењују замену жице топивог осигурача.</w:t>
            </w:r>
          </w:p>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знају практичну примену електро елемената.</w:t>
            </w:r>
          </w:p>
        </w:tc>
      </w:tr>
      <w:tr w:rsidR="00CF6EAA" w:rsidRPr="006D0550" w:rsidTr="00546532">
        <w:trPr>
          <w:trHeight w:val="883"/>
          <w:jc w:val="center"/>
        </w:trPr>
        <w:tc>
          <w:tcPr>
            <w:tcW w:w="2762"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3</w:t>
            </w:r>
            <w:r w:rsidRPr="006D0550">
              <w:rPr>
                <w:rFonts w:ascii="Times New Roman" w:hAnsi="Times New Roman" w:cs="Times New Roman"/>
                <w:b/>
                <w:bCs/>
                <w:lang w:val="sr-Cyrl-CS"/>
              </w:rPr>
              <w:t xml:space="preserve">. </w:t>
            </w:r>
            <w:r w:rsidRPr="006D0550">
              <w:rPr>
                <w:rFonts w:ascii="Times New Roman" w:hAnsi="Times New Roman" w:cs="Times New Roman"/>
                <w:b/>
                <w:bCs/>
                <w:lang w:val="ru-RU"/>
              </w:rPr>
              <w:t>Електричне машине и уређаји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Производња, пренос и трансформација електричне енергије.</w:t>
            </w:r>
          </w:p>
          <w:p w:rsidR="00CF6EAA" w:rsidRPr="006D0550" w:rsidRDefault="00CF6EAA" w:rsidP="00546532">
            <w:pPr>
              <w:rPr>
                <w:rFonts w:ascii="Times New Roman" w:hAnsi="Times New Roman" w:cs="Times New Roman"/>
                <w:b/>
                <w:bCs/>
                <w:lang w:val="sr-Latn-CS"/>
              </w:rPr>
            </w:pPr>
            <w:r w:rsidRPr="006D0550">
              <w:rPr>
                <w:rFonts w:ascii="Times New Roman" w:hAnsi="Times New Roman" w:cs="Times New Roman"/>
                <w:lang w:val="ru-RU"/>
              </w:rPr>
              <w:t>-</w:t>
            </w:r>
            <w:r w:rsidRPr="006D0550">
              <w:rPr>
                <w:rFonts w:ascii="Times New Roman" w:hAnsi="Times New Roman" w:cs="Times New Roman"/>
                <w:lang w:val="sr-Cyrl-CS"/>
              </w:rPr>
              <w:t>Електротермички апарати и уређаји у домаћинству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-Електромеханички апарати</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-Електромагнет</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lastRenderedPageBreak/>
              <w:t>-Електричне машине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-Електрични уређаји у моторним возилима.</w:t>
            </w:r>
          </w:p>
        </w:tc>
        <w:tc>
          <w:tcPr>
            <w:tcW w:w="255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 фронтални рад</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графички рад</w:t>
            </w:r>
          </w:p>
          <w:p w:rsidR="00CF6EAA" w:rsidRPr="006D0550" w:rsidRDefault="00CF6EAA" w:rsidP="00546532">
            <w:pPr>
              <w:pStyle w:val="Style7"/>
              <w:spacing w:line="278" w:lineRule="exact"/>
              <w:ind w:firstLine="5"/>
              <w:rPr>
                <w:rStyle w:val="FontStyle12"/>
                <w:lang w:val="sr-Cyrl-CS" w:eastAsia="sr-Cyrl-CS"/>
              </w:rPr>
            </w:pPr>
            <w:r w:rsidRPr="006D0550">
              <w:rPr>
                <w:rStyle w:val="FontStyle12"/>
                <w:lang w:val="sr-Cyrl-CS" w:eastAsia="sr-Cyrl-CS"/>
              </w:rPr>
              <w:t>- практичан рад</w:t>
            </w:r>
          </w:p>
          <w:p w:rsidR="00CF6EAA" w:rsidRPr="006D0550" w:rsidRDefault="00CF6EAA" w:rsidP="00546532">
            <w:pPr>
              <w:pStyle w:val="Style7"/>
              <w:spacing w:line="278" w:lineRule="exact"/>
              <w:ind w:firstLine="5"/>
              <w:rPr>
                <w:rStyle w:val="FontStyle12"/>
                <w:lang w:val="sr-Cyrl-CS" w:eastAsia="sr-Cyrl-CS"/>
              </w:rPr>
            </w:pPr>
            <w:r w:rsidRPr="006D0550">
              <w:rPr>
                <w:rStyle w:val="FontStyle12"/>
                <w:lang w:val="sr-Cyrl-CS" w:eastAsia="sr-Cyrl-CS"/>
              </w:rPr>
              <w:t>- угледни час</w:t>
            </w:r>
          </w:p>
        </w:tc>
        <w:tc>
          <w:tcPr>
            <w:tcW w:w="2936" w:type="dxa"/>
            <w:vAlign w:val="center"/>
          </w:tcPr>
          <w:p w:rsidR="00CF6EAA" w:rsidRPr="006D0550" w:rsidRDefault="00CF6EAA" w:rsidP="00546532">
            <w:pPr>
              <w:pStyle w:val="Style6"/>
              <w:tabs>
                <w:tab w:val="left" w:pos="259"/>
              </w:tabs>
              <w:spacing w:line="278" w:lineRule="exact"/>
              <w:rPr>
                <w:rStyle w:val="FontStyle12"/>
                <w:lang w:val="ru-RU" w:eastAsia="sr-Cyrl-CS"/>
              </w:rPr>
            </w:pPr>
            <w:r w:rsidRPr="006D0550">
              <w:rPr>
                <w:rStyle w:val="FontStyle12"/>
                <w:lang w:val="sr-Cyrl-CS" w:eastAsia="sr-Cyrl-CS"/>
              </w:rPr>
              <w:t>-</w:t>
            </w:r>
            <w:r w:rsidRPr="006D0550">
              <w:rPr>
                <w:sz w:val="22"/>
                <w:szCs w:val="22"/>
                <w:lang w:val="sr-Cyrl-CS"/>
              </w:rPr>
              <w:t>познају основне делове и принципе рада електромеханичких (вентилатор, бушилица ..) и електротермичко-механичких уређаја у домаћинству (фен за косу, калорифер, клима уређај...)</w:t>
            </w:r>
          </w:p>
          <w:p w:rsidR="00CF6EAA" w:rsidRPr="006D0550" w:rsidRDefault="00CF6EAA" w:rsidP="00546532">
            <w:pPr>
              <w:pStyle w:val="Style6"/>
              <w:tabs>
                <w:tab w:val="left" w:pos="259"/>
              </w:tabs>
              <w:spacing w:line="278" w:lineRule="exact"/>
              <w:rPr>
                <w:sz w:val="22"/>
                <w:szCs w:val="22"/>
                <w:lang w:val="sr-Cyrl-CS"/>
              </w:rPr>
            </w:pPr>
          </w:p>
        </w:tc>
        <w:tc>
          <w:tcPr>
            <w:tcW w:w="2934" w:type="dxa"/>
            <w:vAlign w:val="center"/>
          </w:tcPr>
          <w:p w:rsidR="00CF6EAA" w:rsidRPr="006D0550" w:rsidRDefault="00CF6EAA" w:rsidP="00546532">
            <w:pPr>
              <w:pStyle w:val="Style6"/>
              <w:tabs>
                <w:tab w:val="left" w:pos="259"/>
              </w:tabs>
              <w:spacing w:line="278" w:lineRule="exact"/>
              <w:rPr>
                <w:sz w:val="22"/>
                <w:szCs w:val="22"/>
                <w:lang w:val="sr-Cyrl-CS"/>
              </w:rPr>
            </w:pPr>
            <w:r w:rsidRPr="006D0550">
              <w:rPr>
                <w:sz w:val="22"/>
                <w:szCs w:val="22"/>
              </w:rPr>
              <w:t>-</w:t>
            </w:r>
            <w:r w:rsidRPr="006D0550">
              <w:rPr>
                <w:sz w:val="22"/>
                <w:szCs w:val="22"/>
                <w:lang w:val="sr-Cyrl-CS"/>
              </w:rPr>
              <w:t xml:space="preserve"> познавање и примена релеја и електромагнета И и у другим уређајима који раде на сличном принципу)</w:t>
            </w:r>
          </w:p>
          <w:p w:rsidR="00CF6EAA" w:rsidRPr="006D0550" w:rsidRDefault="00CF6EAA" w:rsidP="00546532">
            <w:pPr>
              <w:pStyle w:val="Style6"/>
              <w:tabs>
                <w:tab w:val="left" w:pos="259"/>
              </w:tabs>
              <w:spacing w:line="278" w:lineRule="exact"/>
              <w:rPr>
                <w:sz w:val="22"/>
                <w:szCs w:val="22"/>
                <w:lang w:val="sr-Cyrl-CS"/>
              </w:rPr>
            </w:pPr>
          </w:p>
        </w:tc>
        <w:tc>
          <w:tcPr>
            <w:tcW w:w="2762" w:type="dxa"/>
            <w:vAlign w:val="center"/>
          </w:tcPr>
          <w:p w:rsidR="00CF6EAA" w:rsidRPr="006D0550" w:rsidRDefault="00CF6EAA" w:rsidP="00546532">
            <w:pPr>
              <w:pStyle w:val="Style6"/>
              <w:tabs>
                <w:tab w:val="left" w:pos="259"/>
              </w:tabs>
              <w:spacing w:line="278" w:lineRule="exact"/>
              <w:rPr>
                <w:rStyle w:val="FontStyle12"/>
                <w:lang w:val="sr-Cyrl-CS"/>
              </w:rPr>
            </w:pPr>
            <w:r w:rsidRPr="006D0550">
              <w:rPr>
                <w:sz w:val="22"/>
                <w:szCs w:val="22"/>
              </w:rPr>
              <w:t>-</w:t>
            </w:r>
            <w:r w:rsidRPr="006D0550">
              <w:rPr>
                <w:sz w:val="22"/>
                <w:szCs w:val="22"/>
                <w:lang w:val="sr-Cyrl-CS"/>
              </w:rPr>
              <w:t xml:space="preserve"> познавање електричних машина (генератор, електромотор) и њихове примене</w:t>
            </w:r>
            <w:r w:rsidRPr="006D0550">
              <w:rPr>
                <w:sz w:val="22"/>
                <w:szCs w:val="22"/>
                <w:lang w:val="ru-RU"/>
              </w:rPr>
              <w:t xml:space="preserve"> и основних саставних делова.</w:t>
            </w:r>
          </w:p>
        </w:tc>
      </w:tr>
      <w:tr w:rsidR="00CF6EAA" w:rsidRPr="006D0550" w:rsidTr="00546532">
        <w:trPr>
          <w:trHeight w:val="895"/>
          <w:jc w:val="center"/>
        </w:trPr>
        <w:tc>
          <w:tcPr>
            <w:tcW w:w="2762" w:type="dxa"/>
            <w:shd w:val="clear" w:color="auto" w:fill="FBD4B4"/>
            <w:vAlign w:val="center"/>
          </w:tcPr>
          <w:p w:rsidR="00CF6EAA" w:rsidRPr="006D0550" w:rsidRDefault="00CF6EAA" w:rsidP="00546532">
            <w:pPr>
              <w:pStyle w:val="Style6"/>
              <w:rPr>
                <w:sz w:val="22"/>
                <w:szCs w:val="22"/>
              </w:rPr>
            </w:pPr>
            <w:r w:rsidRPr="006D0550">
              <w:rPr>
                <w:sz w:val="22"/>
                <w:szCs w:val="22"/>
                <w:lang w:val="sr-Cyrl-CS"/>
              </w:rPr>
              <w:lastRenderedPageBreak/>
              <w:t>4</w:t>
            </w:r>
            <w:r w:rsidRPr="006D0550">
              <w:rPr>
                <w:b/>
                <w:bCs/>
                <w:sz w:val="22"/>
                <w:szCs w:val="22"/>
                <w:lang w:val="sr-Cyrl-CS"/>
              </w:rPr>
              <w:t xml:space="preserve">. </w:t>
            </w:r>
            <w:r w:rsidRPr="006D0550">
              <w:rPr>
                <w:b/>
                <w:bCs/>
                <w:sz w:val="22"/>
                <w:szCs w:val="22"/>
              </w:rPr>
              <w:t>Дигитална електроника</w:t>
            </w:r>
          </w:p>
          <w:p w:rsidR="00CF6EAA" w:rsidRPr="006D0550" w:rsidRDefault="00CF6EAA" w:rsidP="00546532">
            <w:pPr>
              <w:pStyle w:val="Style6"/>
              <w:rPr>
                <w:sz w:val="22"/>
                <w:szCs w:val="22"/>
              </w:rPr>
            </w:pPr>
            <w:r w:rsidRPr="006D0550">
              <w:rPr>
                <w:sz w:val="22"/>
                <w:szCs w:val="22"/>
              </w:rPr>
              <w:t>- Електронски елементи</w:t>
            </w:r>
          </w:p>
          <w:p w:rsidR="00CF6EAA" w:rsidRPr="006D0550" w:rsidRDefault="00CF6EAA" w:rsidP="00546532">
            <w:pPr>
              <w:pStyle w:val="Style6"/>
              <w:rPr>
                <w:sz w:val="22"/>
                <w:szCs w:val="22"/>
              </w:rPr>
            </w:pPr>
            <w:r w:rsidRPr="006D0550">
              <w:rPr>
                <w:sz w:val="22"/>
                <w:szCs w:val="22"/>
              </w:rPr>
              <w:t>-Матична плоча и процесор, модем</w:t>
            </w:r>
          </w:p>
          <w:p w:rsidR="00CF6EAA" w:rsidRPr="006D0550" w:rsidRDefault="00CF6EAA" w:rsidP="00546532">
            <w:pPr>
              <w:pStyle w:val="Style6"/>
              <w:rPr>
                <w:sz w:val="22"/>
                <w:szCs w:val="22"/>
              </w:rPr>
            </w:pPr>
            <w:r w:rsidRPr="006D0550">
              <w:rPr>
                <w:sz w:val="22"/>
                <w:szCs w:val="22"/>
              </w:rPr>
              <w:t>-Радио и ТВ</w:t>
            </w:r>
          </w:p>
          <w:p w:rsidR="00CF6EAA" w:rsidRPr="006D0550" w:rsidRDefault="00CF6EAA" w:rsidP="00546532">
            <w:pPr>
              <w:pStyle w:val="Style6"/>
              <w:rPr>
                <w:rStyle w:val="FontStyle15"/>
                <w:b w:val="0"/>
                <w:bCs w:val="0"/>
                <w:lang w:val="sr-Cyrl-CS"/>
              </w:rPr>
            </w:pPr>
            <w:r w:rsidRPr="006D0550">
              <w:rPr>
                <w:sz w:val="22"/>
                <w:szCs w:val="22"/>
              </w:rPr>
              <w:t>-Мобилна телефонија и GPS</w:t>
            </w:r>
          </w:p>
        </w:tc>
        <w:tc>
          <w:tcPr>
            <w:tcW w:w="255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графички рад</w:t>
            </w:r>
          </w:p>
          <w:p w:rsidR="00CF6EAA" w:rsidRPr="006D0550" w:rsidRDefault="00CF6EAA" w:rsidP="00546532">
            <w:pPr>
              <w:pStyle w:val="Style7"/>
              <w:spacing w:line="278" w:lineRule="exact"/>
              <w:ind w:firstLine="5"/>
              <w:rPr>
                <w:rStyle w:val="FontStyle12"/>
                <w:lang w:val="sr-Cyrl-CS" w:eastAsia="sr-Cyrl-CS"/>
              </w:rPr>
            </w:pPr>
            <w:r w:rsidRPr="006D0550">
              <w:rPr>
                <w:rStyle w:val="FontStyle12"/>
                <w:lang w:val="sr-Cyrl-CS" w:eastAsia="sr-Cyrl-CS"/>
              </w:rPr>
              <w:t>- практичан рад</w:t>
            </w:r>
          </w:p>
        </w:tc>
        <w:tc>
          <w:tcPr>
            <w:tcW w:w="2936" w:type="dxa"/>
            <w:vAlign w:val="center"/>
          </w:tcPr>
          <w:p w:rsidR="00CF6EAA" w:rsidRPr="006D0550" w:rsidRDefault="00CF6EAA" w:rsidP="00546532">
            <w:pPr>
              <w:pStyle w:val="Style6"/>
              <w:rPr>
                <w:sz w:val="22"/>
                <w:szCs w:val="22"/>
                <w:lang w:val="sr-Cyrl-CS"/>
              </w:rPr>
            </w:pPr>
            <w:r w:rsidRPr="006D0550">
              <w:rPr>
                <w:rStyle w:val="FontStyle12"/>
                <w:lang w:val="sr-Cyrl-CS" w:eastAsia="sr-Cyrl-CS"/>
              </w:rPr>
              <w:t>-</w:t>
            </w:r>
            <w:r w:rsidRPr="006D0550">
              <w:rPr>
                <w:sz w:val="22"/>
                <w:szCs w:val="22"/>
                <w:lang w:val="sr-Cyrl-CS"/>
              </w:rPr>
              <w:t xml:space="preserve">  Препознају основне делове рачунара: матична плоча, процесор, меморија, интерфејс, модем.</w:t>
            </w:r>
          </w:p>
          <w:p w:rsidR="00CF6EAA" w:rsidRPr="006D0550" w:rsidRDefault="00CF6EAA" w:rsidP="00546532">
            <w:pPr>
              <w:pStyle w:val="Style6"/>
              <w:rPr>
                <w:rStyle w:val="FontStyle12"/>
                <w:lang w:eastAsia="sr-Cyrl-CS"/>
              </w:rPr>
            </w:pPr>
            <w:r w:rsidRPr="006D0550">
              <w:rPr>
                <w:sz w:val="22"/>
                <w:szCs w:val="22"/>
                <w:lang w:val="sr-Cyrl-CS"/>
              </w:rPr>
              <w:t>- распознају основне електронске компоненте.</w:t>
            </w:r>
          </w:p>
        </w:tc>
        <w:tc>
          <w:tcPr>
            <w:tcW w:w="2934" w:type="dxa"/>
            <w:vAlign w:val="center"/>
          </w:tcPr>
          <w:p w:rsidR="00CF6EAA" w:rsidRPr="006D0550" w:rsidRDefault="00CF6EAA" w:rsidP="00546532">
            <w:pPr>
              <w:pStyle w:val="Style6"/>
              <w:rPr>
                <w:sz w:val="22"/>
                <w:szCs w:val="22"/>
              </w:rPr>
            </w:pPr>
            <w:r w:rsidRPr="006D0550">
              <w:rPr>
                <w:sz w:val="22"/>
                <w:szCs w:val="22"/>
                <w:lang w:val="sr-Cyrl-CS"/>
              </w:rPr>
              <w:t>- познају појам и улогу телекомуникације и аудиовизуелна средства (радио и ТВ), мобилна телефонија, ГПС системи, интернет и кабловска телевизија</w:t>
            </w:r>
          </w:p>
        </w:tc>
        <w:tc>
          <w:tcPr>
            <w:tcW w:w="2762" w:type="dxa"/>
            <w:vAlign w:val="center"/>
          </w:tcPr>
          <w:p w:rsidR="00CF6EAA" w:rsidRPr="006D0550" w:rsidRDefault="00CF6EAA" w:rsidP="00546532">
            <w:pPr>
              <w:rPr>
                <w:rFonts w:ascii="Times New Roman" w:hAnsi="Times New Roman" w:cs="Times New Roman"/>
                <w:lang w:val="sr-Latn-CS" w:eastAsia="sr-Cyrl-CS"/>
              </w:rPr>
            </w:pPr>
            <w:r w:rsidRPr="006D0550">
              <w:rPr>
                <w:rStyle w:val="FontStyle12"/>
                <w:lang w:val="sr-Cyrl-CS" w:eastAsia="sr-Cyrl-CS"/>
              </w:rPr>
              <w:t>-</w:t>
            </w:r>
            <w:r w:rsidRPr="006D0550">
              <w:rPr>
                <w:rFonts w:ascii="Times New Roman" w:hAnsi="Times New Roman" w:cs="Times New Roman"/>
                <w:lang w:val="sr-Cyrl-CS"/>
              </w:rPr>
              <w:t xml:space="preserve"> познају начине функционисања аналогних и дигиталних телекомуникација и предности дигиталне технологије над аналогном</w:t>
            </w:r>
          </w:p>
        </w:tc>
      </w:tr>
      <w:tr w:rsidR="00CF6EAA" w:rsidRPr="006D0550" w:rsidTr="00546532">
        <w:trPr>
          <w:trHeight w:val="1618"/>
          <w:jc w:val="center"/>
        </w:trPr>
        <w:tc>
          <w:tcPr>
            <w:tcW w:w="2762" w:type="dxa"/>
            <w:shd w:val="clear" w:color="auto" w:fill="FBD4B4"/>
            <w:vAlign w:val="center"/>
          </w:tcPr>
          <w:p w:rsidR="00CF6EAA" w:rsidRPr="006D0550" w:rsidRDefault="00CF6EAA" w:rsidP="00546532">
            <w:pPr>
              <w:pStyle w:val="Style6"/>
              <w:rPr>
                <w:sz w:val="22"/>
                <w:szCs w:val="22"/>
              </w:rPr>
            </w:pPr>
            <w:r w:rsidRPr="006D0550">
              <w:rPr>
                <w:sz w:val="22"/>
                <w:szCs w:val="22"/>
                <w:lang w:val="sr-Cyrl-CS"/>
              </w:rPr>
              <w:t xml:space="preserve">5. </w:t>
            </w:r>
            <w:r w:rsidRPr="006D0550">
              <w:rPr>
                <w:b/>
                <w:bCs/>
                <w:sz w:val="22"/>
                <w:szCs w:val="22"/>
                <w:lang w:val="sr-Cyrl-CS"/>
              </w:rPr>
              <w:t>О</w:t>
            </w:r>
            <w:r w:rsidRPr="006D0550">
              <w:rPr>
                <w:b/>
                <w:bCs/>
                <w:sz w:val="22"/>
                <w:szCs w:val="22"/>
              </w:rPr>
              <w:t>д идеје до реализације – модули</w:t>
            </w:r>
          </w:p>
          <w:p w:rsidR="00CF6EAA" w:rsidRPr="006D0550" w:rsidRDefault="00CF6EAA" w:rsidP="00546532">
            <w:pPr>
              <w:pStyle w:val="Style6"/>
              <w:rPr>
                <w:sz w:val="22"/>
                <w:szCs w:val="22"/>
                <w:lang w:val="sr-Cyrl-CS"/>
              </w:rPr>
            </w:pPr>
            <w:r w:rsidRPr="006D0550">
              <w:rPr>
                <w:sz w:val="22"/>
                <w:szCs w:val="22"/>
              </w:rPr>
              <w:t>- Пројекат израде електричне инсталације стана.</w:t>
            </w:r>
          </w:p>
          <w:p w:rsidR="00CF6EAA" w:rsidRPr="006D0550" w:rsidRDefault="00CF6EAA" w:rsidP="00546532">
            <w:pPr>
              <w:pStyle w:val="Style6"/>
              <w:rPr>
                <w:rStyle w:val="FontStyle15"/>
                <w:lang w:val="sr-Cyrl-CS" w:eastAsia="sr-Cyrl-CS"/>
              </w:rPr>
            </w:pPr>
            <w:r w:rsidRPr="006D0550">
              <w:rPr>
                <w:sz w:val="22"/>
                <w:szCs w:val="22"/>
                <w:lang w:val="sr-Cyrl-CS"/>
              </w:rPr>
              <w:t>- израда електичних кола уз помоћ готових софтверских пакета.</w:t>
            </w:r>
          </w:p>
        </w:tc>
        <w:tc>
          <w:tcPr>
            <w:tcW w:w="255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графички рад</w:t>
            </w:r>
          </w:p>
          <w:p w:rsidR="00CF6EAA" w:rsidRPr="006D0550" w:rsidRDefault="00CF6EAA" w:rsidP="00546532">
            <w:pPr>
              <w:pStyle w:val="Style7"/>
              <w:spacing w:line="278" w:lineRule="exact"/>
              <w:ind w:firstLine="5"/>
              <w:rPr>
                <w:rStyle w:val="FontStyle12"/>
                <w:lang w:eastAsia="sr-Cyrl-CS"/>
              </w:rPr>
            </w:pPr>
            <w:r w:rsidRPr="006D0550">
              <w:rPr>
                <w:rStyle w:val="FontStyle12"/>
                <w:lang w:val="sr-Cyrl-CS" w:eastAsia="sr-Cyrl-CS"/>
              </w:rPr>
              <w:t>- практичан рад</w:t>
            </w:r>
          </w:p>
        </w:tc>
        <w:tc>
          <w:tcPr>
            <w:tcW w:w="2936" w:type="dxa"/>
            <w:vAlign w:val="center"/>
          </w:tcPr>
          <w:p w:rsidR="00CF6EAA" w:rsidRPr="006D0550" w:rsidRDefault="00CF6EAA" w:rsidP="00546532">
            <w:pPr>
              <w:pStyle w:val="Style6"/>
              <w:rPr>
                <w:rStyle w:val="FontStyle12"/>
                <w:lang w:val="sr-Cyrl-CS" w:eastAsia="sr-Cyrl-CS"/>
              </w:rPr>
            </w:pPr>
            <w:r w:rsidRPr="006D0550">
              <w:rPr>
                <w:rStyle w:val="FontStyle12"/>
                <w:lang w:val="ru-RU" w:eastAsia="sr-Cyrl-CS"/>
              </w:rPr>
              <w:t>-ра</w:t>
            </w:r>
            <w:r w:rsidRPr="006D0550">
              <w:rPr>
                <w:rStyle w:val="FontStyle12"/>
                <w:lang w:val="sr-Cyrl-CS" w:eastAsia="sr-Cyrl-CS"/>
              </w:rPr>
              <w:t>д на пројекту електричне инсталације стана уз помоћ наставника.</w:t>
            </w:r>
          </w:p>
          <w:p w:rsidR="00CF6EAA" w:rsidRPr="006D0550" w:rsidRDefault="00CF6EAA" w:rsidP="00546532">
            <w:pPr>
              <w:pStyle w:val="Style6"/>
              <w:rPr>
                <w:rStyle w:val="FontStyle12"/>
                <w:lang w:val="sr-Cyrl-CS" w:eastAsia="sr-Cyrl-CS"/>
              </w:rPr>
            </w:pPr>
            <w:r w:rsidRPr="006D0550">
              <w:rPr>
                <w:rStyle w:val="FontStyle12"/>
                <w:lang w:val="sr-Cyrl-CS" w:eastAsia="sr-Cyrl-CS"/>
              </w:rPr>
              <w:t>- израда једноставнијих шема на рачунару.</w:t>
            </w:r>
          </w:p>
        </w:tc>
        <w:tc>
          <w:tcPr>
            <w:tcW w:w="2934" w:type="dxa"/>
            <w:vAlign w:val="center"/>
          </w:tcPr>
          <w:p w:rsidR="00CF6EAA" w:rsidRPr="006D0550" w:rsidRDefault="00CF6EAA" w:rsidP="00546532">
            <w:pPr>
              <w:pStyle w:val="Style6"/>
              <w:rPr>
                <w:rStyle w:val="FontStyle12"/>
                <w:lang w:val="sr-Cyrl-CS" w:eastAsia="sr-Cyrl-CS"/>
              </w:rPr>
            </w:pPr>
            <w:r w:rsidRPr="006D0550">
              <w:rPr>
                <w:rStyle w:val="FontStyle12"/>
                <w:lang w:val="ru-RU" w:eastAsia="sr-Cyrl-CS"/>
              </w:rPr>
              <w:t>-ра</w:t>
            </w:r>
            <w:r w:rsidRPr="006D0550">
              <w:rPr>
                <w:rStyle w:val="FontStyle12"/>
                <w:lang w:val="sr-Cyrl-CS" w:eastAsia="sr-Cyrl-CS"/>
              </w:rPr>
              <w:t>д на пројекту електричне инсталације стана, самостално у највећем делу.</w:t>
            </w:r>
          </w:p>
          <w:p w:rsidR="00CF6EAA" w:rsidRPr="006D0550" w:rsidRDefault="00CF6EAA" w:rsidP="00546532">
            <w:pPr>
              <w:pStyle w:val="Style6"/>
              <w:rPr>
                <w:rStyle w:val="FontStyle12"/>
                <w:lang w:val="sr-Cyrl-CS" w:eastAsia="sr-Cyrl-CS"/>
              </w:rPr>
            </w:pPr>
            <w:r w:rsidRPr="006D0550">
              <w:rPr>
                <w:rStyle w:val="FontStyle12"/>
                <w:lang w:val="sr-Cyrl-CS" w:eastAsia="sr-Cyrl-CS"/>
              </w:rPr>
              <w:t xml:space="preserve">- израда шема на рачунару у програму </w:t>
            </w:r>
            <w:r w:rsidRPr="006D0550">
              <w:rPr>
                <w:sz w:val="22"/>
                <w:szCs w:val="22"/>
              </w:rPr>
              <w:t xml:space="preserve"> Microsoft Visio</w:t>
            </w:r>
          </w:p>
        </w:tc>
        <w:tc>
          <w:tcPr>
            <w:tcW w:w="2762" w:type="dxa"/>
            <w:vAlign w:val="center"/>
          </w:tcPr>
          <w:p w:rsidR="00CF6EAA" w:rsidRPr="006D0550" w:rsidRDefault="00CF6EAA" w:rsidP="00546532">
            <w:pPr>
              <w:pStyle w:val="Style6"/>
              <w:rPr>
                <w:rStyle w:val="FontStyle12"/>
                <w:lang w:val="sr-Cyrl-CS" w:eastAsia="sr-Cyrl-CS"/>
              </w:rPr>
            </w:pPr>
            <w:r w:rsidRPr="006D0550">
              <w:rPr>
                <w:rStyle w:val="FontStyle12"/>
                <w:lang w:val="sr-Cyrl-CS" w:eastAsia="sr-Cyrl-CS"/>
              </w:rPr>
              <w:t>- самостална израда и одбрана пројекта електричне инсталације стана.</w:t>
            </w:r>
          </w:p>
        </w:tc>
      </w:tr>
    </w:tbl>
    <w:p w:rsidR="00CF6EAA" w:rsidRPr="006D0550" w:rsidRDefault="00CF6EAA" w:rsidP="00CF6EAA">
      <w:pPr>
        <w:rPr>
          <w:rFonts w:ascii="Times New Roman" w:hAnsi="Times New Roman" w:cs="Times New Roman"/>
          <w:b/>
          <w:bCs/>
        </w:rPr>
      </w:pPr>
    </w:p>
    <w:p w:rsidR="00CF6EAA" w:rsidRPr="006D0550" w:rsidRDefault="00CF6EAA" w:rsidP="00CF6EAA">
      <w:pPr>
        <w:shd w:val="clear" w:color="auto" w:fill="FABF8F" w:themeFill="accent6" w:themeFillTint="99"/>
        <w:rPr>
          <w:rFonts w:ascii="Times New Roman" w:hAnsi="Times New Roman" w:cs="Times New Roman"/>
          <w:b/>
          <w:bCs/>
        </w:rPr>
      </w:pPr>
      <w:r w:rsidRPr="006D0550">
        <w:rPr>
          <w:rFonts w:ascii="Times New Roman" w:hAnsi="Times New Roman" w:cs="Times New Roman"/>
          <w:b/>
          <w:bCs/>
          <w:lang w:val="sr-Cyrl-CS"/>
        </w:rPr>
        <w:t>ФИЗИЧКО ВАСПИТАЊЕ</w:t>
      </w:r>
    </w:p>
    <w:p w:rsidR="00CF6EAA" w:rsidRPr="006D0550" w:rsidRDefault="00CF6EAA" w:rsidP="00CF6EAA">
      <w:pPr>
        <w:ind w:firstLine="720"/>
        <w:rPr>
          <w:rFonts w:ascii="Times New Roman" w:hAnsi="Times New Roman" w:cs="Times New Roman"/>
          <w:lang w:val="sr-Cyrl-CS"/>
        </w:rPr>
      </w:pPr>
      <w:r w:rsidRPr="006D0550">
        <w:rPr>
          <w:rFonts w:ascii="Times New Roman" w:hAnsi="Times New Roman" w:cs="Times New Roman"/>
          <w:b/>
          <w:lang w:val="sr-Cyrl-CS"/>
        </w:rPr>
        <w:t xml:space="preserve">Циљ  </w:t>
      </w:r>
      <w:r w:rsidRPr="006D0550">
        <w:rPr>
          <w:rFonts w:ascii="Times New Roman" w:hAnsi="Times New Roman" w:cs="Times New Roman"/>
          <w:lang w:val="sr-Cyrl-CS"/>
        </w:rPr>
        <w:t>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ученика, развоју моторичких способности, стицању, усавршавању и примени  моторичких умења, навика и непоходних теоретских знања у свакодневним и специфичним условима живота и рада.</w:t>
      </w:r>
    </w:p>
    <w:p w:rsidR="00CF6EAA" w:rsidRPr="006D0550" w:rsidRDefault="00CF6EAA" w:rsidP="00CF6EAA">
      <w:pPr>
        <w:ind w:firstLine="720"/>
        <w:rPr>
          <w:rFonts w:ascii="Times New Roman" w:hAnsi="Times New Roman" w:cs="Times New Roman"/>
          <w:lang w:val="sr-Cyrl-CS"/>
        </w:rPr>
      </w:pPr>
      <w:r w:rsidRPr="006D0550">
        <w:rPr>
          <w:rFonts w:ascii="Times New Roman" w:hAnsi="Times New Roman" w:cs="Times New Roman"/>
          <w:b/>
          <w:lang w:val="sr-Cyrl-CS"/>
        </w:rPr>
        <w:t>Задаци наставе физичког васпитања су</w:t>
      </w:r>
      <w:r w:rsidRPr="006D0550">
        <w:rPr>
          <w:rFonts w:ascii="Times New Roman" w:hAnsi="Times New Roman" w:cs="Times New Roman"/>
          <w:lang w:val="sr-Cyrl-CS"/>
        </w:rPr>
        <w:t>:</w:t>
      </w:r>
    </w:p>
    <w:p w:rsidR="00CF6EAA" w:rsidRPr="006D0550" w:rsidRDefault="00CF6EAA" w:rsidP="00CF6EAA">
      <w:pPr>
        <w:numPr>
          <w:ilvl w:val="0"/>
          <w:numId w:val="70"/>
        </w:numPr>
        <w:tabs>
          <w:tab w:val="clear" w:pos="900"/>
        </w:tabs>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Подстицање раста,развоја и утицање на правилно држање тела;</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Развој и усавршавање моторичких способности;</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Стицање моторичких умења која су као садржај утврђени програмом физичког васпитања и стицање теоријских знања неопходних за њихово усвајање;</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Усвајање знања ради разумевања значаја и суштине физичкох васпитања дефинисаног циљем овог васпитно-образовног подручја;</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lastRenderedPageBreak/>
        <w:t>Формирање морално-вољних квалитета личности;</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Оспособљавање ученика да стечена умења,знања и навике користе у свакодневним условима живота и рада;</w:t>
      </w:r>
    </w:p>
    <w:p w:rsidR="00CF6EAA" w:rsidRPr="006D0550" w:rsidRDefault="00CF6EAA" w:rsidP="00CF6EAA">
      <w:pPr>
        <w:numPr>
          <w:ilvl w:val="0"/>
          <w:numId w:val="70"/>
        </w:numPr>
        <w:spacing w:after="0" w:line="240" w:lineRule="auto"/>
        <w:ind w:firstLine="0"/>
        <w:rPr>
          <w:rFonts w:ascii="Times New Roman" w:hAnsi="Times New Roman" w:cs="Times New Roman"/>
          <w:lang w:val="sr-Cyrl-CS"/>
        </w:rPr>
      </w:pPr>
      <w:r w:rsidRPr="006D0550">
        <w:rPr>
          <w:rFonts w:ascii="Times New Roman" w:hAnsi="Times New Roman" w:cs="Times New Roman"/>
          <w:lang w:val="sr-Cyrl-CS"/>
        </w:rPr>
        <w:t>Стицање и развијање свести о потреби здравља,чувања здравља и заштити природе и човекове околине.</w:t>
      </w:r>
    </w:p>
    <w:p w:rsidR="00CF6EAA" w:rsidRPr="006D0550" w:rsidRDefault="00CF6EAA" w:rsidP="00CF6EAA">
      <w:pPr>
        <w:ind w:left="540"/>
        <w:rPr>
          <w:rFonts w:ascii="Times New Roman" w:hAnsi="Times New Roman" w:cs="Times New Roman"/>
          <w:b/>
          <w:lang w:val="sr-Cyrl-CS"/>
        </w:rPr>
      </w:pPr>
      <w:r w:rsidRPr="006D0550">
        <w:rPr>
          <w:rFonts w:ascii="Times New Roman" w:hAnsi="Times New Roman" w:cs="Times New Roman"/>
          <w:b/>
          <w:lang w:val="sr-Cyrl-CS"/>
        </w:rPr>
        <w:t>Оперативни задаци:</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Усмерени  развој основних моторичких способности,првенствено брзине и координације;</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Усмерено стицање и  усавршавање моторичких умења и навика и навике предвиђених програмом физичког васпитања;</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Примена стечних знања,умења и навика у сложенијим условима(кроз игру , такмичење и сл.);</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Задовољавање социјалних потреба за потврђивањем,групним поистовећивањем и сл.;</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Естетско изражавање кретњом и доживљавање естетских вредности;</w:t>
      </w:r>
    </w:p>
    <w:p w:rsidR="00CF6EAA" w:rsidRPr="006D0550" w:rsidRDefault="00CF6EAA" w:rsidP="00CF6EAA">
      <w:pPr>
        <w:numPr>
          <w:ilvl w:val="0"/>
          <w:numId w:val="71"/>
        </w:numPr>
        <w:spacing w:after="0" w:line="240" w:lineRule="auto"/>
        <w:rPr>
          <w:rFonts w:ascii="Times New Roman" w:hAnsi="Times New Roman" w:cs="Times New Roman"/>
          <w:lang w:val="sr-Cyrl-CS"/>
        </w:rPr>
      </w:pPr>
      <w:r w:rsidRPr="006D0550">
        <w:rPr>
          <w:rFonts w:ascii="Times New Roman" w:hAnsi="Times New Roman" w:cs="Times New Roman"/>
          <w:lang w:val="sr-Cyrl-CS"/>
        </w:rPr>
        <w:t>Усвајање етичких вредности и подстицање вољних особина ученика.</w:t>
      </w:r>
    </w:p>
    <w:p w:rsidR="00CF6EAA" w:rsidRPr="006D0550" w:rsidRDefault="00CF6EAA" w:rsidP="00CF6EAA">
      <w:pPr>
        <w:rPr>
          <w:rFonts w:ascii="Times New Roman" w:hAnsi="Times New Roman" w:cs="Times New Roman"/>
          <w:lang w:val="sr-Cyrl-CS"/>
        </w:rPr>
      </w:pPr>
    </w:p>
    <w:tbl>
      <w:tblPr>
        <w:tblW w:w="0" w:type="auto"/>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5"/>
        <w:gridCol w:w="3244"/>
        <w:gridCol w:w="2934"/>
      </w:tblGrid>
      <w:tr w:rsidR="00CF6EAA" w:rsidRPr="006D0550" w:rsidTr="00546532">
        <w:trPr>
          <w:trHeight w:val="481"/>
          <w:jc w:val="center"/>
        </w:trPr>
        <w:tc>
          <w:tcPr>
            <w:tcW w:w="4775" w:type="dxa"/>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3244"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Недељни фонд часова</w:t>
            </w:r>
          </w:p>
        </w:tc>
        <w:tc>
          <w:tcPr>
            <w:tcW w:w="2934"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Годишњи фонд часова</w:t>
            </w:r>
          </w:p>
        </w:tc>
      </w:tr>
      <w:tr w:rsidR="00CF6EAA" w:rsidRPr="006D0550" w:rsidTr="00546532">
        <w:trPr>
          <w:jc w:val="center"/>
        </w:trPr>
        <w:tc>
          <w:tcPr>
            <w:tcW w:w="477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1.обавезни  наставни  предмет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1.1редовна  настава физичког  васпитања</w:t>
            </w:r>
          </w:p>
        </w:tc>
        <w:tc>
          <w:tcPr>
            <w:tcW w:w="3244"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2934"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68</w:t>
            </w:r>
          </w:p>
        </w:tc>
      </w:tr>
      <w:tr w:rsidR="00CF6EAA" w:rsidRPr="006D0550" w:rsidTr="00546532">
        <w:trPr>
          <w:jc w:val="center"/>
        </w:trPr>
        <w:tc>
          <w:tcPr>
            <w:tcW w:w="477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2.изборни  наставни  предмет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2.1 изабране  спортске  гране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2.2 слободне  активности(секције)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2.3 активности у природи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2.4 корективно-педагошки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2.5 школска и друга такмичења </w:t>
            </w:r>
          </w:p>
        </w:tc>
        <w:tc>
          <w:tcPr>
            <w:tcW w:w="3244" w:type="dxa"/>
            <w:shd w:val="clear" w:color="auto" w:fill="auto"/>
            <w:vAlign w:val="center"/>
          </w:tcPr>
          <w:p w:rsidR="00CF6EAA" w:rsidRPr="006D0550" w:rsidRDefault="00CF6EAA" w:rsidP="00546532">
            <w:pPr>
              <w:jc w:val="center"/>
              <w:rPr>
                <w:rFonts w:ascii="Times New Roman" w:hAnsi="Times New Roman" w:cs="Times New Roman"/>
                <w:lang w:val="sr-Cyrl-CS"/>
              </w:rPr>
            </w:pP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p w:rsidR="00CF6EAA" w:rsidRPr="006D0550" w:rsidRDefault="00CF6EAA" w:rsidP="00546532">
            <w:pPr>
              <w:jc w:val="center"/>
              <w:rPr>
                <w:rFonts w:ascii="Times New Roman" w:hAnsi="Times New Roman" w:cs="Times New Roman"/>
                <w:lang w:val="sr-Cyrl-CS"/>
              </w:rPr>
            </w:pPr>
          </w:p>
        </w:tc>
        <w:tc>
          <w:tcPr>
            <w:tcW w:w="2934" w:type="dxa"/>
            <w:shd w:val="clear" w:color="auto" w:fill="auto"/>
            <w:vAlign w:val="center"/>
          </w:tcPr>
          <w:p w:rsidR="00CF6EAA" w:rsidRPr="006D0550" w:rsidRDefault="00CF6EAA" w:rsidP="00546532">
            <w:pPr>
              <w:jc w:val="center"/>
              <w:rPr>
                <w:rFonts w:ascii="Times New Roman" w:hAnsi="Times New Roman" w:cs="Times New Roman"/>
                <w:lang w:val="sr-Cyrl-CS"/>
              </w:rPr>
            </w:pP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34</w:t>
            </w:r>
          </w:p>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34</w:t>
            </w:r>
          </w:p>
        </w:tc>
      </w:tr>
    </w:tbl>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lang w:val="sr-Cyrl-CS"/>
        </w:rPr>
        <w:t>1.ОБАВЕЗНИ  НАСТАВНИ  ПРЕДМЕТ</w:t>
      </w:r>
    </w:p>
    <w:p w:rsidR="00CF6EAA" w:rsidRPr="006D0550" w:rsidRDefault="00CF6EAA" w:rsidP="00CF6EAA">
      <w:pPr>
        <w:ind w:left="540"/>
        <w:rPr>
          <w:rFonts w:ascii="Times New Roman" w:hAnsi="Times New Roman" w:cs="Times New Roman"/>
          <w:lang w:val="sr-Cyrl-CS"/>
        </w:rPr>
      </w:pPr>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4"/>
        <w:gridCol w:w="2176"/>
        <w:gridCol w:w="2375"/>
        <w:gridCol w:w="2570"/>
        <w:gridCol w:w="2375"/>
      </w:tblGrid>
      <w:tr w:rsidR="00CF6EAA" w:rsidRPr="006D0550" w:rsidTr="00546532">
        <w:trPr>
          <w:jc w:val="center"/>
        </w:trPr>
        <w:tc>
          <w:tcPr>
            <w:tcW w:w="1449"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Наставни  садражај</w:t>
            </w:r>
          </w:p>
        </w:tc>
        <w:tc>
          <w:tcPr>
            <w:tcW w:w="814"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w:t>
            </w:r>
          </w:p>
        </w:tc>
        <w:tc>
          <w:tcPr>
            <w:tcW w:w="888"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 обраде</w:t>
            </w:r>
          </w:p>
        </w:tc>
        <w:tc>
          <w:tcPr>
            <w:tcW w:w="961"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 xml:space="preserve">Број часова </w:t>
            </w:r>
            <w:r w:rsidRPr="006D0550">
              <w:rPr>
                <w:rFonts w:ascii="Times New Roman" w:hAnsi="Times New Roman" w:cs="Times New Roman"/>
                <w:b/>
                <w:lang w:val="sr-Cyrl-CS"/>
              </w:rPr>
              <w:lastRenderedPageBreak/>
              <w:t>увежбавања</w:t>
            </w:r>
          </w:p>
        </w:tc>
        <w:tc>
          <w:tcPr>
            <w:tcW w:w="888"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Број часова провере</w:t>
            </w:r>
          </w:p>
        </w:tc>
      </w:tr>
      <w:tr w:rsidR="00CF6EAA" w:rsidRPr="006D0550" w:rsidTr="00546532">
        <w:trPr>
          <w:trHeight w:val="183"/>
          <w:jc w:val="center"/>
        </w:trPr>
        <w:tc>
          <w:tcPr>
            <w:tcW w:w="1449"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Атлетика</w:t>
            </w:r>
          </w:p>
        </w:tc>
        <w:tc>
          <w:tcPr>
            <w:tcW w:w="814"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22</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5</w:t>
            </w:r>
          </w:p>
        </w:tc>
        <w:tc>
          <w:tcPr>
            <w:tcW w:w="961"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13</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r>
      <w:tr w:rsidR="00CF6EAA" w:rsidRPr="006D0550" w:rsidTr="00546532">
        <w:trPr>
          <w:trHeight w:val="263"/>
          <w:jc w:val="center"/>
        </w:trPr>
        <w:tc>
          <w:tcPr>
            <w:tcW w:w="1449"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Гимнастика</w:t>
            </w:r>
          </w:p>
        </w:tc>
        <w:tc>
          <w:tcPr>
            <w:tcW w:w="814"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lang w:val="sr-Cyrl-CS"/>
              </w:rPr>
              <w:t>1</w:t>
            </w:r>
            <w:r w:rsidRPr="006D0550">
              <w:rPr>
                <w:rFonts w:ascii="Times New Roman" w:hAnsi="Times New Roman" w:cs="Times New Roman"/>
              </w:rPr>
              <w:t>6</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961"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9</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r>
      <w:tr w:rsidR="00CF6EAA" w:rsidRPr="006D0550" w:rsidTr="00546532">
        <w:trPr>
          <w:jc w:val="center"/>
        </w:trPr>
        <w:tc>
          <w:tcPr>
            <w:tcW w:w="1449"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Спортска игра</w:t>
            </w:r>
          </w:p>
        </w:tc>
        <w:tc>
          <w:tcPr>
            <w:tcW w:w="814"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30</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lang w:val="sr-Cyrl-CS"/>
              </w:rPr>
              <w:t>1</w:t>
            </w:r>
            <w:r w:rsidRPr="006D0550">
              <w:rPr>
                <w:rFonts w:ascii="Times New Roman" w:hAnsi="Times New Roman" w:cs="Times New Roman"/>
              </w:rPr>
              <w:t>4</w:t>
            </w:r>
          </w:p>
        </w:tc>
        <w:tc>
          <w:tcPr>
            <w:tcW w:w="961" w:type="pct"/>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12</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4</w:t>
            </w:r>
          </w:p>
        </w:tc>
      </w:tr>
      <w:tr w:rsidR="00CF6EAA" w:rsidRPr="006D0550" w:rsidTr="00546532">
        <w:trPr>
          <w:jc w:val="center"/>
        </w:trPr>
        <w:tc>
          <w:tcPr>
            <w:tcW w:w="1449"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Укупно</w:t>
            </w:r>
          </w:p>
        </w:tc>
        <w:tc>
          <w:tcPr>
            <w:tcW w:w="814" w:type="pct"/>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68</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22</w:t>
            </w:r>
          </w:p>
        </w:tc>
        <w:tc>
          <w:tcPr>
            <w:tcW w:w="961"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lang w:val="sr-Cyrl-CS"/>
              </w:rPr>
              <w:t>3</w:t>
            </w:r>
            <w:r w:rsidRPr="006D0550">
              <w:rPr>
                <w:rFonts w:ascii="Times New Roman" w:hAnsi="Times New Roman" w:cs="Times New Roman"/>
              </w:rPr>
              <w:t>4</w:t>
            </w:r>
          </w:p>
        </w:tc>
        <w:tc>
          <w:tcPr>
            <w:tcW w:w="888"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12</w:t>
            </w:r>
          </w:p>
        </w:tc>
      </w:tr>
    </w:tbl>
    <w:p w:rsidR="00CF6EAA" w:rsidRPr="006D0550" w:rsidRDefault="00CF6EAA" w:rsidP="00CF6EAA">
      <w:pPr>
        <w:rPr>
          <w:rFonts w:ascii="Times New Roman" w:hAnsi="Times New Roman" w:cs="Times New Roman"/>
        </w:rPr>
      </w:pP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9"/>
        <w:gridCol w:w="1906"/>
        <w:gridCol w:w="3913"/>
        <w:gridCol w:w="3060"/>
        <w:gridCol w:w="3069"/>
      </w:tblGrid>
      <w:tr w:rsidR="00CF6EAA" w:rsidRPr="006D0550" w:rsidTr="00546532">
        <w:trPr>
          <w:trHeight w:val="515"/>
        </w:trPr>
        <w:tc>
          <w:tcPr>
            <w:tcW w:w="238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906"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042"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515"/>
        </w:trPr>
        <w:tc>
          <w:tcPr>
            <w:tcW w:w="2389"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906"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3913" w:type="dxa"/>
            <w:shd w:val="clear" w:color="auto" w:fill="FBD4B4"/>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основни</w:t>
            </w:r>
          </w:p>
        </w:tc>
        <w:tc>
          <w:tcPr>
            <w:tcW w:w="3060" w:type="dxa"/>
            <w:shd w:val="clear" w:color="auto" w:fill="FBD4B4"/>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средњи</w:t>
            </w:r>
          </w:p>
        </w:tc>
        <w:tc>
          <w:tcPr>
            <w:tcW w:w="3069" w:type="dxa"/>
            <w:shd w:val="clear" w:color="auto" w:fill="FBD4B4"/>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напредни</w:t>
            </w:r>
          </w:p>
        </w:tc>
      </w:tr>
      <w:tr w:rsidR="00CF6EAA" w:rsidRPr="006D0550" w:rsidTr="00546532">
        <w:trPr>
          <w:trHeight w:val="149"/>
        </w:trPr>
        <w:tc>
          <w:tcPr>
            <w:tcW w:w="2389"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BA"/>
              </w:rPr>
            </w:pPr>
            <w:r w:rsidRPr="006D0550">
              <w:rPr>
                <w:rFonts w:ascii="Times New Roman" w:hAnsi="Times New Roman" w:cs="Times New Roman"/>
                <w:b/>
                <w:lang w:val="sr-Cyrl-BA"/>
              </w:rPr>
              <w:t>АТЛЕТИКА                  -трчања,                        -бацања,                        -скокови</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1906"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Фронтални облик рада, групни облик рада, индивидуални облик рада</w:t>
            </w:r>
          </w:p>
        </w:tc>
        <w:tc>
          <w:tcPr>
            <w:tcW w:w="391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Правилно трчи технике трчања на кратке и дуге стазе, зна терминологију , значај трчања, основе тренинга и пружа прву помоћ, зна правилно да скаче у даљ згрчном техником и мери дужину скока, зна терминологију, основе тренинга и пружа прву помоћ, зна правилно да скаче у вис техником маказице, зна терминологију,основем тренинга и пружа прву помоц, правилно баца куглу из места и мери дужину хица, зна правила за такмичења,сигурносна правила влада терминологијом,основама тренинга и пружа прву помоћ</w:t>
            </w:r>
          </w:p>
        </w:tc>
        <w:tc>
          <w:tcPr>
            <w:tcW w:w="30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Правилно изводи варијанту технике штафетног трчања, зна правилно да скаче у даљ техником увинуће, зна да правилно скаче у вис леђном техником, правилно баца куглу леђном варијантом, зна правила такмичења, учествује на такмичењу</w:t>
            </w:r>
          </w:p>
        </w:tc>
        <w:tc>
          <w:tcPr>
            <w:tcW w:w="3069" w:type="dxa"/>
          </w:tcPr>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Правилно изводи варијанту технике штафетног трчања, учествује на такмичењу у вишебоју, зна атлетска правила неопходна за учествовање на петобоју</w:t>
            </w:r>
          </w:p>
        </w:tc>
      </w:tr>
      <w:tr w:rsidR="00CF6EAA" w:rsidRPr="006D0550" w:rsidTr="00546532">
        <w:trPr>
          <w:trHeight w:val="149"/>
        </w:trPr>
        <w:tc>
          <w:tcPr>
            <w:tcW w:w="2389"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СПОРТСКА ИГРА      - одбојка,                       </w:t>
            </w:r>
            <w:r w:rsidRPr="006D0550">
              <w:rPr>
                <w:rFonts w:ascii="Times New Roman" w:hAnsi="Times New Roman" w:cs="Times New Roman"/>
                <w:b/>
                <w:lang w:val="sr-Cyrl-CS"/>
              </w:rPr>
              <w:lastRenderedPageBreak/>
              <w:t>-кошарка</w:t>
            </w:r>
          </w:p>
        </w:tc>
        <w:tc>
          <w:tcPr>
            <w:tcW w:w="1906"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 xml:space="preserve">Фронтални облик рада, групни облик рада, </w:t>
            </w:r>
            <w:r w:rsidRPr="006D0550">
              <w:rPr>
                <w:rFonts w:ascii="Times New Roman" w:hAnsi="Times New Roman" w:cs="Times New Roman"/>
                <w:lang w:val="sr-Cyrl-CS"/>
              </w:rPr>
              <w:lastRenderedPageBreak/>
              <w:t xml:space="preserve">индивидуални облик рада,рад у пару и тројкама, </w:t>
            </w:r>
          </w:p>
        </w:tc>
        <w:tc>
          <w:tcPr>
            <w:tcW w:w="391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Игра спортску игру,примењује основну технику,неопходна правила, сарађује са члановима екипе,зна </w:t>
            </w:r>
            <w:r w:rsidRPr="006D0550">
              <w:rPr>
                <w:rFonts w:ascii="Times New Roman" w:hAnsi="Times New Roman" w:cs="Times New Roman"/>
                <w:lang w:val="sr-Cyrl-CS"/>
              </w:rPr>
              <w:lastRenderedPageBreak/>
              <w:t>функцију игре,основне појмове,правила,принципе тренинга и пружа прву помоћ</w:t>
            </w:r>
          </w:p>
        </w:tc>
        <w:tc>
          <w:tcPr>
            <w:tcW w:w="30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Игра спортску игру примењујући виши ниво технике, већи број правила, </w:t>
            </w:r>
            <w:r w:rsidRPr="006D0550">
              <w:rPr>
                <w:rFonts w:ascii="Times New Roman" w:hAnsi="Times New Roman" w:cs="Times New Roman"/>
                <w:lang w:val="sr-Cyrl-CS"/>
              </w:rPr>
              <w:lastRenderedPageBreak/>
              <w:t>једноставније тактичке комбинације уз висок степен сарадње са члановима екипе, зна функцију и значај спортске игре, већи број правила, принципе и утицај тренинга</w:t>
            </w:r>
          </w:p>
        </w:tc>
        <w:tc>
          <w:tcPr>
            <w:tcW w:w="306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Игра спортску игру примењујући сложене елементе технике,испуњава </w:t>
            </w:r>
            <w:r w:rsidRPr="006D0550">
              <w:rPr>
                <w:rFonts w:ascii="Times New Roman" w:hAnsi="Times New Roman" w:cs="Times New Roman"/>
                <w:lang w:val="sr-Cyrl-CS"/>
              </w:rPr>
              <w:lastRenderedPageBreak/>
              <w:t>тактичке задатке , суди, организује утакмице,зна тактику игрте, систем такмичења,начин организовања и суди</w:t>
            </w:r>
          </w:p>
        </w:tc>
      </w:tr>
      <w:tr w:rsidR="00CF6EAA" w:rsidRPr="006D0550" w:rsidTr="00546532">
        <w:trPr>
          <w:trHeight w:val="149"/>
        </w:trPr>
        <w:tc>
          <w:tcPr>
            <w:tcW w:w="2389"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ГИМНАСТИКА          -вежбе на партеру ,      -прескоци, </w:t>
            </w:r>
          </w:p>
        </w:tc>
        <w:tc>
          <w:tcPr>
            <w:tcW w:w="1906"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Фронтални облик рада, групни облик рада, индивидуални облик рада,рад у пару</w:t>
            </w:r>
          </w:p>
        </w:tc>
        <w:tc>
          <w:tcPr>
            <w:tcW w:w="391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Правилно изводи вежбе на тлу,правилно изводи прескоке, изводи вежбе и комбинације вежби на греди</w:t>
            </w:r>
          </w:p>
        </w:tc>
        <w:tc>
          <w:tcPr>
            <w:tcW w:w="30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Правилно изводи вежбе и комбинације вежби ма тлу, правилмо изводи згрчку</w:t>
            </w:r>
          </w:p>
          <w:p w:rsidR="00CF6EAA" w:rsidRPr="006D0550" w:rsidRDefault="00CF6EAA" w:rsidP="00546532">
            <w:pPr>
              <w:rPr>
                <w:rFonts w:ascii="Times New Roman" w:hAnsi="Times New Roman" w:cs="Times New Roman"/>
                <w:lang w:val="sr-Cyrl-CS"/>
              </w:rPr>
            </w:pPr>
          </w:p>
        </w:tc>
        <w:tc>
          <w:tcPr>
            <w:tcW w:w="306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Правилно изводи вежбе и комбинације вежби ма тлу, правилмо изводи згрчку и разношку са изразитијом фазом лета</w:t>
            </w:r>
          </w:p>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2.ИЗБОРНИ  НАСТАВНИ ПРЕДМЕТ</w:t>
      </w:r>
    </w:p>
    <w:p w:rsidR="00CF6EAA" w:rsidRPr="006D0550" w:rsidRDefault="00CF6EAA" w:rsidP="00CF6EAA">
      <w:pPr>
        <w:numPr>
          <w:ilvl w:val="1"/>
          <w:numId w:val="149"/>
        </w:numPr>
        <w:tabs>
          <w:tab w:val="clear" w:pos="900"/>
          <w:tab w:val="num" w:pos="0"/>
        </w:tabs>
        <w:spacing w:after="0" w:line="240" w:lineRule="auto"/>
        <w:ind w:left="360"/>
        <w:rPr>
          <w:rFonts w:ascii="Times New Roman" w:hAnsi="Times New Roman" w:cs="Times New Roman"/>
          <w:b/>
          <w:lang w:val="sr-Cyrl-CS"/>
        </w:rPr>
      </w:pPr>
      <w:r w:rsidRPr="006D0550">
        <w:rPr>
          <w:rFonts w:ascii="Times New Roman" w:hAnsi="Times New Roman" w:cs="Times New Roman"/>
          <w:b/>
          <w:lang w:val="sr-Cyrl-CS"/>
        </w:rPr>
        <w:t>ИЗАБРАНЕ СПОРТСКЕ  ГРАНЕ (СПОРТСКЕ  АКТИВНОСТИ)  КОШАРКА 36 ЧАСОВА</w:t>
      </w:r>
    </w:p>
    <w:p w:rsidR="00CF6EAA" w:rsidRPr="006D0550" w:rsidRDefault="00CF6EAA" w:rsidP="00CF6EAA">
      <w:pPr>
        <w:ind w:left="540"/>
        <w:rPr>
          <w:rFonts w:ascii="Times New Roman" w:hAnsi="Times New Roman" w:cs="Times New Roman"/>
          <w:lang w:val="sr-Cyrl-CS"/>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2"/>
        <w:gridCol w:w="1212"/>
        <w:gridCol w:w="2524"/>
        <w:gridCol w:w="1989"/>
        <w:gridCol w:w="2113"/>
        <w:gridCol w:w="5945"/>
      </w:tblGrid>
      <w:tr w:rsidR="00CF6EAA" w:rsidRPr="006D0550" w:rsidTr="00546532">
        <w:trPr>
          <w:trHeight w:val="832"/>
        </w:trPr>
        <w:tc>
          <w:tcPr>
            <w:tcW w:w="544"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Наставни садржаји</w:t>
            </w:r>
          </w:p>
        </w:tc>
        <w:tc>
          <w:tcPr>
            <w:tcW w:w="392"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w:t>
            </w:r>
          </w:p>
        </w:tc>
        <w:tc>
          <w:tcPr>
            <w:tcW w:w="816"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Активности ученика у васпитно-образовном раду</w:t>
            </w:r>
          </w:p>
        </w:tc>
        <w:tc>
          <w:tcPr>
            <w:tcW w:w="643" w:type="pct"/>
            <w:shd w:val="clear" w:color="auto" w:fill="FBD4B4"/>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Активности наставника у васпитно-образовном раду</w:t>
            </w:r>
          </w:p>
        </w:tc>
        <w:tc>
          <w:tcPr>
            <w:tcW w:w="683"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 и поступак остваривања</w:t>
            </w:r>
          </w:p>
        </w:tc>
        <w:tc>
          <w:tcPr>
            <w:tcW w:w="1922" w:type="pc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1665"/>
        </w:trPr>
        <w:tc>
          <w:tcPr>
            <w:tcW w:w="544" w:type="pct"/>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ЕЛЕМЕНТИ КОШАРКЕ</w:t>
            </w:r>
          </w:p>
        </w:tc>
        <w:tc>
          <w:tcPr>
            <w:tcW w:w="392" w:type="pct"/>
            <w:shd w:val="clear" w:color="auto" w:fill="auto"/>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34</w:t>
            </w:r>
          </w:p>
        </w:tc>
        <w:tc>
          <w:tcPr>
            <w:tcW w:w="816" w:type="pct"/>
            <w:shd w:val="clear" w:color="auto" w:fill="auto"/>
            <w:vAlign w:val="center"/>
          </w:tcPr>
          <w:p w:rsidR="00CF6EAA" w:rsidRPr="006D0550" w:rsidRDefault="00CF6EAA" w:rsidP="00546532">
            <w:pPr>
              <w:jc w:val="both"/>
              <w:rPr>
                <w:rFonts w:ascii="Times New Roman" w:hAnsi="Times New Roman" w:cs="Times New Roman"/>
              </w:rPr>
            </w:pPr>
            <w:r w:rsidRPr="006D0550">
              <w:rPr>
                <w:rFonts w:ascii="Times New Roman" w:hAnsi="Times New Roman" w:cs="Times New Roman"/>
                <w:lang w:val="sr-Cyrl-CS"/>
              </w:rPr>
              <w:t>-вежбање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-трчање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-скакање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-пешачење</w:t>
            </w:r>
          </w:p>
        </w:tc>
        <w:tc>
          <w:tcPr>
            <w:tcW w:w="643"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-анализирање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-објашњавање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-показивање</w:t>
            </w:r>
          </w:p>
        </w:tc>
        <w:tc>
          <w:tcPr>
            <w:tcW w:w="683" w:type="pct"/>
            <w:shd w:val="clear" w:color="auto" w:fill="auto"/>
            <w:vAlign w:val="center"/>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-демонстрација</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-дијалог</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-физичко вежбање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-турнири</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lastRenderedPageBreak/>
              <w:t>-излет</w:t>
            </w:r>
          </w:p>
        </w:tc>
        <w:tc>
          <w:tcPr>
            <w:tcW w:w="1922" w:type="pct"/>
            <w:shd w:val="clear" w:color="auto" w:fill="auto"/>
            <w:vAlign w:val="center"/>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lastRenderedPageBreak/>
              <w:t>-познаје правила спортске игре и придржава их се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-стварање услова за социјално прилагођавање ученика за колективни живот и рад</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-развијање основних моторичких активности</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lang w:val="sr-Cyrl-CS"/>
              </w:rPr>
              <w:t>-развијање такмичарског духа</w:t>
            </w:r>
          </w:p>
        </w:tc>
      </w:tr>
    </w:tbl>
    <w:p w:rsidR="00CF6EAA" w:rsidRPr="006D0550" w:rsidRDefault="00CF6EAA" w:rsidP="00CF6EAA">
      <w:pPr>
        <w:rPr>
          <w:rFonts w:ascii="Times New Roman" w:hAnsi="Times New Roman" w:cs="Times New Roman"/>
          <w:lang w:val="sr-Cyrl-CS"/>
        </w:rPr>
      </w:pPr>
    </w:p>
    <w:p w:rsidR="00CF6EAA" w:rsidRPr="006D0550" w:rsidRDefault="00CF6EAA" w:rsidP="00CF6EAA">
      <w:pPr>
        <w:ind w:left="360"/>
        <w:rPr>
          <w:rFonts w:ascii="Times New Roman" w:hAnsi="Times New Roman" w:cs="Times New Roman"/>
          <w:b/>
          <w:lang w:val="sr-Cyrl-CS"/>
        </w:rPr>
      </w:pPr>
      <w:r w:rsidRPr="006D0550">
        <w:rPr>
          <w:rFonts w:ascii="Times New Roman" w:hAnsi="Times New Roman" w:cs="Times New Roman"/>
          <w:b/>
          <w:lang w:val="sr-Cyrl-CS"/>
        </w:rPr>
        <w:t>2.2 СЛОБОДНЕ  АКТИВНОСТИ (СЕКЦИЈЕ)</w:t>
      </w:r>
    </w:p>
    <w:p w:rsidR="00CF6EAA" w:rsidRPr="006D0550" w:rsidRDefault="00CF6EAA" w:rsidP="00CF6EAA">
      <w:pPr>
        <w:ind w:firstLine="360"/>
        <w:jc w:val="both"/>
        <w:rPr>
          <w:rFonts w:ascii="Times New Roman" w:hAnsi="Times New Roman" w:cs="Times New Roman"/>
          <w:lang w:val="sr-Cyrl-CS"/>
        </w:rPr>
      </w:pPr>
      <w:r w:rsidRPr="006D0550">
        <w:rPr>
          <w:rFonts w:ascii="Times New Roman" w:hAnsi="Times New Roman" w:cs="Times New Roman"/>
          <w:lang w:val="sr-Cyrl-CS"/>
        </w:rPr>
        <w:t>Слободне активности (секције) организују се за ученике са посебним интересовањем за спорт.Рад се одвија у  спортским  секцијама или школским екипама које се формирају према интересовању, способностима и полу ученика.</w:t>
      </w:r>
    </w:p>
    <w:p w:rsidR="00CF6EAA" w:rsidRPr="006D0550" w:rsidRDefault="00CF6EAA" w:rsidP="00CF6EAA">
      <w:pPr>
        <w:numPr>
          <w:ilvl w:val="1"/>
          <w:numId w:val="148"/>
        </w:numPr>
        <w:tabs>
          <w:tab w:val="clear" w:pos="900"/>
          <w:tab w:val="num" w:pos="720"/>
        </w:tabs>
        <w:spacing w:after="0" w:line="240" w:lineRule="auto"/>
        <w:ind w:left="720"/>
        <w:rPr>
          <w:rFonts w:ascii="Times New Roman" w:hAnsi="Times New Roman" w:cs="Times New Roman"/>
          <w:b/>
          <w:lang w:val="sr-Cyrl-CS"/>
        </w:rPr>
      </w:pPr>
      <w:r w:rsidRPr="006D0550">
        <w:rPr>
          <w:rFonts w:ascii="Times New Roman" w:hAnsi="Times New Roman" w:cs="Times New Roman"/>
          <w:b/>
          <w:lang w:val="sr-Cyrl-CS"/>
        </w:rPr>
        <w:t xml:space="preserve"> АКТИВНОСТИ У ПРИРОДИ</w:t>
      </w:r>
    </w:p>
    <w:p w:rsidR="00CF6EAA" w:rsidRPr="006D0550" w:rsidRDefault="00CF6EAA" w:rsidP="00CF6EAA">
      <w:pPr>
        <w:ind w:left="360"/>
        <w:rPr>
          <w:rFonts w:ascii="Times New Roman" w:hAnsi="Times New Roman" w:cs="Times New Roman"/>
          <w:lang w:val="sr-Cyrl-CS"/>
        </w:rPr>
      </w:pPr>
      <w:r w:rsidRPr="006D0550">
        <w:rPr>
          <w:rFonts w:ascii="Times New Roman" w:hAnsi="Times New Roman" w:cs="Times New Roman"/>
          <w:lang w:val="sr-Cyrl-CS"/>
        </w:rPr>
        <w:t>Од активности у природи,планирана су два кроса и два излета.</w:t>
      </w:r>
    </w:p>
    <w:p w:rsidR="00CF6EAA" w:rsidRPr="006D0550" w:rsidRDefault="00CF6EAA" w:rsidP="00CF6EAA">
      <w:pPr>
        <w:ind w:left="360" w:hanging="360"/>
        <w:rPr>
          <w:rFonts w:ascii="Times New Roman" w:hAnsi="Times New Roman" w:cs="Times New Roman"/>
          <w:lang w:val="sr-Cyrl-CS"/>
        </w:rPr>
      </w:pPr>
      <w:r w:rsidRPr="006D0550">
        <w:rPr>
          <w:rFonts w:ascii="Times New Roman" w:hAnsi="Times New Roman" w:cs="Times New Roman"/>
          <w:lang w:val="sr-Cyrl-CS"/>
        </w:rPr>
        <w:t>Кросеви:</w:t>
      </w:r>
    </w:p>
    <w:p w:rsidR="00CF6EAA" w:rsidRPr="006D0550" w:rsidRDefault="00CF6EAA" w:rsidP="00CF6EAA">
      <w:pPr>
        <w:ind w:left="360"/>
        <w:rPr>
          <w:rFonts w:ascii="Times New Roman" w:hAnsi="Times New Roman" w:cs="Times New Roman"/>
          <w:lang w:val="sr-Cyrl-CS"/>
        </w:rPr>
      </w:pPr>
      <w:r w:rsidRPr="006D0550">
        <w:rPr>
          <w:rFonts w:ascii="Times New Roman" w:hAnsi="Times New Roman" w:cs="Times New Roman"/>
          <w:lang w:val="sr-Cyrl-CS"/>
        </w:rPr>
        <w:t>-јесењи крос, у организацији Црвеног крста (октобар),</w:t>
      </w:r>
    </w:p>
    <w:p w:rsidR="00CF6EAA" w:rsidRPr="006D0550" w:rsidRDefault="00CF6EAA" w:rsidP="00CF6EAA">
      <w:pPr>
        <w:ind w:firstLine="360"/>
        <w:rPr>
          <w:rFonts w:ascii="Times New Roman" w:hAnsi="Times New Roman" w:cs="Times New Roman"/>
          <w:lang w:val="sr-Cyrl-CS"/>
        </w:rPr>
      </w:pPr>
      <w:r w:rsidRPr="006D0550">
        <w:rPr>
          <w:rFonts w:ascii="Times New Roman" w:hAnsi="Times New Roman" w:cs="Times New Roman"/>
          <w:lang w:val="sr-Cyrl-CS"/>
        </w:rPr>
        <w:t>-пролећни  крос, у организацији Спортског савеза и РТС-а (мај).</w:t>
      </w:r>
    </w:p>
    <w:p w:rsidR="00CF6EAA" w:rsidRPr="006D0550" w:rsidRDefault="00CF6EAA" w:rsidP="00CF6EAA">
      <w:pPr>
        <w:ind w:left="360"/>
        <w:rPr>
          <w:rFonts w:ascii="Times New Roman" w:hAnsi="Times New Roman" w:cs="Times New Roman"/>
          <w:b/>
        </w:rPr>
      </w:pPr>
      <w:r w:rsidRPr="006D0550">
        <w:rPr>
          <w:rFonts w:ascii="Times New Roman" w:hAnsi="Times New Roman" w:cs="Times New Roman"/>
          <w:b/>
          <w:lang w:val="sr-Cyrl-CS"/>
        </w:rPr>
        <w:t>Излети:</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7"/>
        <w:gridCol w:w="7846"/>
      </w:tblGrid>
      <w:tr w:rsidR="00CF6EAA" w:rsidRPr="006D0550" w:rsidTr="00546532">
        <w:trPr>
          <w:jc w:val="center"/>
        </w:trPr>
        <w:tc>
          <w:tcPr>
            <w:tcW w:w="2228"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-излет на Жуту кућу (октобар)</w:t>
            </w:r>
          </w:p>
        </w:tc>
        <w:tc>
          <w:tcPr>
            <w:tcW w:w="2772" w:type="pct"/>
            <w:shd w:val="clear" w:color="auto" w:fill="auto"/>
            <w:vAlign w:val="center"/>
          </w:tcPr>
          <w:p w:rsidR="00CF6EAA" w:rsidRPr="006D0550" w:rsidRDefault="00CF6EAA" w:rsidP="00546532">
            <w:pPr>
              <w:ind w:left="360"/>
              <w:rPr>
                <w:rFonts w:ascii="Times New Roman" w:hAnsi="Times New Roman" w:cs="Times New Roman"/>
                <w:b/>
                <w:lang w:val="sr-Cyrl-CS"/>
              </w:rPr>
            </w:pPr>
            <w:r w:rsidRPr="006D0550">
              <w:rPr>
                <w:rFonts w:ascii="Times New Roman" w:hAnsi="Times New Roman" w:cs="Times New Roman"/>
                <w:b/>
                <w:lang w:val="sr-Cyrl-CS"/>
              </w:rPr>
              <w:t>Оперативни задаци</w:t>
            </w:r>
          </w:p>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-развијање основних моторичких активности</w:t>
            </w:r>
          </w:p>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-примена стечених знања кроз игру</w:t>
            </w:r>
          </w:p>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-стварање услова за социјално прилагођавање</w:t>
            </w:r>
          </w:p>
        </w:tc>
      </w:tr>
      <w:tr w:rsidR="00CF6EAA" w:rsidRPr="006D0550" w:rsidTr="00546532">
        <w:trPr>
          <w:jc w:val="center"/>
        </w:trPr>
        <w:tc>
          <w:tcPr>
            <w:tcW w:w="2228" w:type="pct"/>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-излет на Златибор (фебруар)</w:t>
            </w:r>
          </w:p>
        </w:tc>
        <w:tc>
          <w:tcPr>
            <w:tcW w:w="2772" w:type="pct"/>
            <w:shd w:val="clear" w:color="auto" w:fill="auto"/>
            <w:vAlign w:val="center"/>
          </w:tcPr>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-развијање основних моторичких активности</w:t>
            </w:r>
          </w:p>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-учење и усавршавање технике скијања</w:t>
            </w:r>
          </w:p>
          <w:p w:rsidR="00CF6EAA" w:rsidRPr="006D0550" w:rsidRDefault="00CF6EAA" w:rsidP="00546532">
            <w:pPr>
              <w:ind w:left="360"/>
              <w:rPr>
                <w:rFonts w:ascii="Times New Roman" w:hAnsi="Times New Roman" w:cs="Times New Roman"/>
                <w:lang w:val="sr-Cyrl-CS"/>
              </w:rPr>
            </w:pPr>
            <w:r w:rsidRPr="006D0550">
              <w:rPr>
                <w:rFonts w:ascii="Times New Roman" w:hAnsi="Times New Roman" w:cs="Times New Roman"/>
                <w:lang w:val="sr-Cyrl-CS"/>
              </w:rPr>
              <w:t>-стварање услова за социјално прилагођавање</w:t>
            </w:r>
          </w:p>
        </w:tc>
      </w:tr>
    </w:tbl>
    <w:p w:rsidR="00CF6EAA" w:rsidRPr="006D0550" w:rsidRDefault="00CF6EAA" w:rsidP="00CF6EAA">
      <w:pPr>
        <w:tabs>
          <w:tab w:val="left" w:pos="1530"/>
        </w:tabs>
        <w:rPr>
          <w:rFonts w:ascii="Times New Roman" w:hAnsi="Times New Roman" w:cs="Times New Roman"/>
          <w:lang w:val="sr-Cyrl-CS"/>
        </w:rPr>
      </w:pPr>
      <w:r w:rsidRPr="006D0550">
        <w:rPr>
          <w:rFonts w:ascii="Times New Roman" w:hAnsi="Times New Roman" w:cs="Times New Roman"/>
          <w:lang w:val="sr-Cyrl-CS"/>
        </w:rPr>
        <w:tab/>
      </w:r>
    </w:p>
    <w:p w:rsidR="00CF6EAA" w:rsidRPr="006D0550" w:rsidRDefault="00CF6EAA" w:rsidP="00CF6EAA">
      <w:pPr>
        <w:numPr>
          <w:ilvl w:val="1"/>
          <w:numId w:val="148"/>
        </w:numPr>
        <w:spacing w:after="0" w:line="240" w:lineRule="auto"/>
        <w:rPr>
          <w:rFonts w:ascii="Times New Roman" w:hAnsi="Times New Roman" w:cs="Times New Roman"/>
          <w:b/>
          <w:lang w:val="sr-Cyrl-CS"/>
        </w:rPr>
      </w:pPr>
      <w:r w:rsidRPr="006D0550">
        <w:rPr>
          <w:rFonts w:ascii="Times New Roman" w:hAnsi="Times New Roman" w:cs="Times New Roman"/>
          <w:b/>
          <w:lang w:val="sr-Cyrl-CS"/>
        </w:rPr>
        <w:lastRenderedPageBreak/>
        <w:t xml:space="preserve"> КОРЕКТИВНО-ПЕДАГОШКИ  РАД</w:t>
      </w:r>
    </w:p>
    <w:p w:rsidR="00CF6EAA" w:rsidRPr="006D0550" w:rsidRDefault="00CF6EAA" w:rsidP="00CF6EAA">
      <w:pPr>
        <w:ind w:left="360" w:firstLine="180"/>
        <w:jc w:val="both"/>
        <w:rPr>
          <w:rFonts w:ascii="Times New Roman" w:hAnsi="Times New Roman" w:cs="Times New Roman"/>
          <w:lang w:val="sr-Cyrl-CS"/>
        </w:rPr>
      </w:pPr>
      <w:r w:rsidRPr="006D0550">
        <w:rPr>
          <w:rFonts w:ascii="Times New Roman" w:hAnsi="Times New Roman" w:cs="Times New Roman"/>
          <w:lang w:val="sr-Cyrl-CS"/>
        </w:rPr>
        <w:t>Корективно-педагошки рад се организује за ученике који  имају лоше држање тела.Рад спроводи наставник у сарадњи са лекаром или физијатром који утврђује степен деформитета и прописује вежбе.Тежи случајеви телесних деформитета  третирају се у здравственим установама.</w:t>
      </w:r>
    </w:p>
    <w:p w:rsidR="00CF6EAA" w:rsidRPr="006D0550" w:rsidRDefault="00CF6EAA" w:rsidP="00CF6EAA">
      <w:pPr>
        <w:ind w:firstLine="540"/>
        <w:jc w:val="both"/>
        <w:rPr>
          <w:rFonts w:ascii="Times New Roman" w:hAnsi="Times New Roman" w:cs="Times New Roman"/>
          <w:lang w:val="sr-Cyrl-CS"/>
        </w:rPr>
      </w:pPr>
      <w:r w:rsidRPr="006D0550">
        <w:rPr>
          <w:rFonts w:ascii="Times New Roman" w:hAnsi="Times New Roman" w:cs="Times New Roman"/>
          <w:b/>
          <w:lang w:val="sr-Cyrl-CS"/>
        </w:rPr>
        <w:t>2.5ШКОЛСКА И ДРУГА ТАКМИЧЕЊА</w:t>
      </w:r>
    </w:p>
    <w:p w:rsidR="00CF6EAA" w:rsidRPr="006D0550" w:rsidRDefault="00CF6EAA" w:rsidP="00CF6EAA">
      <w:pPr>
        <w:ind w:left="360"/>
        <w:jc w:val="both"/>
        <w:rPr>
          <w:rFonts w:ascii="Times New Roman" w:hAnsi="Times New Roman" w:cs="Times New Roman"/>
          <w:lang w:val="sr-Cyrl-CS"/>
        </w:rPr>
      </w:pPr>
      <w:r w:rsidRPr="006D0550">
        <w:rPr>
          <w:rFonts w:ascii="Times New Roman" w:hAnsi="Times New Roman" w:cs="Times New Roman"/>
          <w:lang w:val="sr-Cyrl-CS"/>
        </w:rPr>
        <w:t>Школа организује и спроводи спортска такмичења као интегрални део процеса физичког васпитања, тј. обавезна унутар школска и међуодељенска такмичења у:</w:t>
      </w:r>
    </w:p>
    <w:p w:rsidR="00CF6EAA" w:rsidRPr="006D0550" w:rsidRDefault="00CF6EAA" w:rsidP="00CF6EAA">
      <w:pPr>
        <w:ind w:left="360"/>
        <w:jc w:val="both"/>
        <w:rPr>
          <w:rFonts w:ascii="Times New Roman" w:hAnsi="Times New Roman" w:cs="Times New Roman"/>
          <w:lang w:val="sr-Cyrl-CS"/>
        </w:rPr>
      </w:pPr>
      <w:r w:rsidRPr="006D0550">
        <w:rPr>
          <w:rFonts w:ascii="Times New Roman" w:hAnsi="Times New Roman" w:cs="Times New Roman"/>
          <w:lang w:val="sr-Cyrl-CS"/>
        </w:rPr>
        <w:t>1. гимнастици</w:t>
      </w:r>
    </w:p>
    <w:p w:rsidR="00CF6EAA" w:rsidRPr="006D0550" w:rsidRDefault="00CF6EAA" w:rsidP="00CF6EAA">
      <w:pPr>
        <w:ind w:left="360"/>
        <w:jc w:val="both"/>
        <w:rPr>
          <w:rFonts w:ascii="Times New Roman" w:hAnsi="Times New Roman" w:cs="Times New Roman"/>
          <w:lang w:val="sr-Cyrl-CS"/>
        </w:rPr>
      </w:pPr>
      <w:r w:rsidRPr="006D0550">
        <w:rPr>
          <w:rFonts w:ascii="Times New Roman" w:hAnsi="Times New Roman" w:cs="Times New Roman"/>
          <w:lang w:val="sr-Cyrl-CS"/>
        </w:rPr>
        <w:t>2. атлетици</w:t>
      </w:r>
    </w:p>
    <w:p w:rsidR="00CF6EAA" w:rsidRPr="006D0550" w:rsidRDefault="00CF6EAA" w:rsidP="00CF6EAA">
      <w:pPr>
        <w:ind w:left="360"/>
        <w:jc w:val="both"/>
        <w:rPr>
          <w:rFonts w:ascii="Times New Roman" w:hAnsi="Times New Roman" w:cs="Times New Roman"/>
          <w:lang w:val="sr-Cyrl-CS"/>
        </w:rPr>
      </w:pPr>
      <w:r w:rsidRPr="006D0550">
        <w:rPr>
          <w:rFonts w:ascii="Times New Roman" w:hAnsi="Times New Roman" w:cs="Times New Roman"/>
          <w:lang w:val="sr-Cyrl-CS"/>
        </w:rPr>
        <w:t>3. спортским  играма.</w:t>
      </w:r>
    </w:p>
    <w:p w:rsidR="00CF6EAA" w:rsidRPr="006D0550" w:rsidRDefault="00CF6EAA" w:rsidP="00CF6EAA">
      <w:pPr>
        <w:ind w:left="360"/>
        <w:jc w:val="both"/>
        <w:rPr>
          <w:rFonts w:ascii="Times New Roman" w:hAnsi="Times New Roman" w:cs="Times New Roman"/>
          <w:lang w:val="sr-Cyrl-CS"/>
        </w:rPr>
      </w:pPr>
      <w:r w:rsidRPr="006D0550">
        <w:rPr>
          <w:rFonts w:ascii="Times New Roman" w:hAnsi="Times New Roman" w:cs="Times New Roman"/>
          <w:lang w:val="sr-Cyrl-CS"/>
        </w:rPr>
        <w:t>У сарадњи са Спортским савезом грда Ужица, организују се такмичења међушколског карактера у свим спортсим дисциплинама према календару који прави Министарство просвет и спорта и Спортски савез.</w:t>
      </w:r>
    </w:p>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ШИФРА СТАНДАРДА: </w:t>
      </w:r>
    </w:p>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sr-Cyrl-CS"/>
        </w:rPr>
        <w:t>ПРВИ БРОЈ – НИВО ПОСТИГНУЋА</w:t>
      </w:r>
    </w:p>
    <w:p w:rsidR="00CF6EAA" w:rsidRPr="006D0550" w:rsidRDefault="00CF6EAA" w:rsidP="00CF6EAA">
      <w:pPr>
        <w:rPr>
          <w:rFonts w:ascii="Times New Roman" w:hAnsi="Times New Roman" w:cs="Times New Roman"/>
          <w:lang w:val="ru-RU"/>
        </w:rPr>
      </w:pPr>
    </w:p>
    <w:p w:rsidR="00CF6EAA" w:rsidRPr="006D0550" w:rsidRDefault="00CF6EAA" w:rsidP="00CF6EAA">
      <w:pPr>
        <w:numPr>
          <w:ilvl w:val="0"/>
          <w:numId w:val="78"/>
        </w:numPr>
        <w:spacing w:after="0" w:line="240" w:lineRule="auto"/>
        <w:rPr>
          <w:rFonts w:ascii="Times New Roman" w:hAnsi="Times New Roman" w:cs="Times New Roman"/>
          <w:lang w:val="sr-Cyrl-CS"/>
        </w:rPr>
      </w:pPr>
      <w:r w:rsidRPr="006D0550">
        <w:rPr>
          <w:rFonts w:ascii="Times New Roman" w:hAnsi="Times New Roman" w:cs="Times New Roman"/>
          <w:lang w:val="sr-Cyrl-CS"/>
        </w:rPr>
        <w:t>ОСНОВНИ НИВО</w:t>
      </w:r>
    </w:p>
    <w:p w:rsidR="00CF6EAA" w:rsidRPr="006D0550" w:rsidRDefault="00CF6EAA" w:rsidP="00CF6EAA">
      <w:pPr>
        <w:numPr>
          <w:ilvl w:val="0"/>
          <w:numId w:val="78"/>
        </w:numPr>
        <w:spacing w:after="0" w:line="240" w:lineRule="auto"/>
        <w:rPr>
          <w:rFonts w:ascii="Times New Roman" w:hAnsi="Times New Roman" w:cs="Times New Roman"/>
          <w:lang w:val="sr-Cyrl-CS"/>
        </w:rPr>
      </w:pPr>
      <w:r w:rsidRPr="006D0550">
        <w:rPr>
          <w:rFonts w:ascii="Times New Roman" w:hAnsi="Times New Roman" w:cs="Times New Roman"/>
          <w:lang w:val="sr-Cyrl-CS"/>
        </w:rPr>
        <w:t xml:space="preserve">СРЕДЊИ НИВО </w:t>
      </w:r>
    </w:p>
    <w:p w:rsidR="00CF6EAA" w:rsidRPr="006D0550" w:rsidRDefault="00CF6EAA" w:rsidP="00CF6EAA">
      <w:pPr>
        <w:numPr>
          <w:ilvl w:val="0"/>
          <w:numId w:val="78"/>
        </w:numPr>
        <w:spacing w:after="0" w:line="240" w:lineRule="auto"/>
        <w:rPr>
          <w:rFonts w:ascii="Times New Roman" w:hAnsi="Times New Roman" w:cs="Times New Roman"/>
          <w:lang w:val="sr-Cyrl-CS"/>
        </w:rPr>
      </w:pPr>
      <w:r w:rsidRPr="006D0550">
        <w:rPr>
          <w:rFonts w:ascii="Times New Roman" w:hAnsi="Times New Roman" w:cs="Times New Roman"/>
          <w:lang w:val="sr-Cyrl-CS"/>
        </w:rPr>
        <w:t>НАПРЕДНИ НИВО</w:t>
      </w:r>
    </w:p>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sr-Cyrl-CS"/>
        </w:rPr>
        <w:t>ДРУГИ БРОЈ – ОБЛАСТ ( САДРЖАЈНЕ ЦЕЛИНЕ)</w:t>
      </w:r>
    </w:p>
    <w:p w:rsidR="00CF6EAA" w:rsidRPr="006D0550" w:rsidRDefault="00CF6EAA" w:rsidP="00CF6EAA">
      <w:pPr>
        <w:rPr>
          <w:rFonts w:ascii="Times New Roman" w:hAnsi="Times New Roman" w:cs="Times New Roman"/>
          <w:lang w:val="ru-RU"/>
        </w:rPr>
      </w:pPr>
    </w:p>
    <w:p w:rsidR="00CF6EAA" w:rsidRPr="006D0550" w:rsidRDefault="00CF6EAA" w:rsidP="00CF6EAA">
      <w:pPr>
        <w:numPr>
          <w:ilvl w:val="0"/>
          <w:numId w:val="79"/>
        </w:numPr>
        <w:spacing w:after="0" w:line="240" w:lineRule="auto"/>
        <w:rPr>
          <w:rFonts w:ascii="Times New Roman" w:hAnsi="Times New Roman" w:cs="Times New Roman"/>
          <w:lang w:val="sr-Cyrl-CS"/>
        </w:rPr>
      </w:pPr>
      <w:r w:rsidRPr="006D0550">
        <w:rPr>
          <w:rFonts w:ascii="Times New Roman" w:hAnsi="Times New Roman" w:cs="Times New Roman"/>
          <w:lang w:val="sr-Cyrl-CS"/>
        </w:rPr>
        <w:t>ВЕШТИНЕ (УМЕЊА – МОТОРИЧКЕ НАВИКЕ)</w:t>
      </w:r>
    </w:p>
    <w:p w:rsidR="00CF6EAA" w:rsidRPr="006D0550" w:rsidRDefault="00CF6EAA" w:rsidP="00CF6EAA">
      <w:pPr>
        <w:numPr>
          <w:ilvl w:val="0"/>
          <w:numId w:val="79"/>
        </w:numPr>
        <w:spacing w:after="0" w:line="240" w:lineRule="auto"/>
        <w:rPr>
          <w:rFonts w:ascii="Times New Roman" w:hAnsi="Times New Roman" w:cs="Times New Roman"/>
          <w:lang w:val="sr-Cyrl-CS"/>
        </w:rPr>
      </w:pPr>
      <w:r w:rsidRPr="006D0550">
        <w:rPr>
          <w:rFonts w:ascii="Times New Roman" w:hAnsi="Times New Roman" w:cs="Times New Roman"/>
          <w:lang w:val="sr-Cyrl-CS"/>
        </w:rPr>
        <w:t>ЗНАЊА О ФИЗИЧКОМ ВЕЖБАЊУ</w:t>
      </w:r>
    </w:p>
    <w:p w:rsidR="00CF6EAA" w:rsidRPr="006D0550" w:rsidRDefault="00CF6EAA" w:rsidP="00CF6EAA">
      <w:pPr>
        <w:numPr>
          <w:ilvl w:val="0"/>
          <w:numId w:val="79"/>
        </w:numPr>
        <w:spacing w:after="0" w:line="240" w:lineRule="auto"/>
        <w:rPr>
          <w:rFonts w:ascii="Times New Roman" w:hAnsi="Times New Roman" w:cs="Times New Roman"/>
          <w:lang w:val="sr-Cyrl-CS"/>
        </w:rPr>
      </w:pPr>
      <w:r w:rsidRPr="006D0550">
        <w:rPr>
          <w:rFonts w:ascii="Times New Roman" w:hAnsi="Times New Roman" w:cs="Times New Roman"/>
          <w:lang w:val="sr-Cyrl-CS"/>
        </w:rPr>
        <w:lastRenderedPageBreak/>
        <w:t>ВРЕДНОВАЊЕ ФИЗИЧКОГ ВАСПИТАЊА</w:t>
      </w:r>
    </w:p>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ТРЕЋИ БРОЈ – ЈЕ РЕДНИ БРОЈ СТАНДАРДА У ОДРЕЂЕНОЈ ОБЛАСТИ НА ОДРЕЂЕНОМ НИВОУ</w:t>
      </w:r>
    </w:p>
    <w:p w:rsidR="00CF6EAA" w:rsidRPr="006D0550" w:rsidRDefault="00CF6EAA" w:rsidP="00CF6EAA">
      <w:pPr>
        <w:rPr>
          <w:rFonts w:ascii="Times New Roman" w:hAnsi="Times New Roman" w:cs="Times New Roman"/>
          <w:lang w:val="sr-Latn-CS"/>
        </w:rPr>
      </w:pPr>
    </w:p>
    <w:p w:rsidR="00CF6EAA" w:rsidRPr="006D0550" w:rsidRDefault="00CF6EAA" w:rsidP="00CF6EAA">
      <w:pPr>
        <w:pStyle w:val="ListParagraph"/>
        <w:numPr>
          <w:ilvl w:val="0"/>
          <w:numId w:val="80"/>
        </w:numPr>
        <w:spacing w:after="0" w:line="240" w:lineRule="auto"/>
        <w:rPr>
          <w:rFonts w:ascii="Times New Roman" w:hAnsi="Times New Roman" w:cs="Times New Roman"/>
          <w:lang w:val="sr-Cyrl-CS"/>
        </w:rPr>
      </w:pPr>
      <w:r w:rsidRPr="006D0550">
        <w:rPr>
          <w:rFonts w:ascii="Times New Roman" w:hAnsi="Times New Roman" w:cs="Times New Roman"/>
          <w:lang w:val="sr-Cyrl-CS"/>
        </w:rPr>
        <w:t>УСВОЈЕНЕ ВЕШТИНЕ, ЗНАЊА И УМЕЊА, ПОЗНАТ СМИСАО И ЗНАЧАЈ ФИЗИЧКОГ ВЕЖБАЊА, ПОЗНАВАЊЕ ОСНОВНИХ ПРАВИЛА И ПРИНЦИПА ФИЗИЧКОГ ВЕЖБАЊА ИЛИ ИГРЕ (ЗАВИСНО ОД ОБЛАСТИ)</w:t>
      </w:r>
    </w:p>
    <w:p w:rsidR="00CF6EAA" w:rsidRPr="006D0550" w:rsidRDefault="00CF6EAA" w:rsidP="00CF6EAA">
      <w:pPr>
        <w:pStyle w:val="ListParagraph"/>
        <w:numPr>
          <w:ilvl w:val="0"/>
          <w:numId w:val="80"/>
        </w:numPr>
        <w:spacing w:after="0" w:line="240" w:lineRule="auto"/>
        <w:rPr>
          <w:rFonts w:ascii="Times New Roman" w:hAnsi="Times New Roman" w:cs="Times New Roman"/>
          <w:lang w:val="sr-Cyrl-CS"/>
        </w:rPr>
      </w:pPr>
      <w:r w:rsidRPr="006D0550">
        <w:rPr>
          <w:rFonts w:ascii="Times New Roman" w:hAnsi="Times New Roman" w:cs="Times New Roman"/>
          <w:lang w:val="sr-Cyrl-CS"/>
        </w:rPr>
        <w:t xml:space="preserve">УСВОЈЕНА ЗНАЊА О ФУНКЦИЈИ СПОРТСКЕ ИГРЕ ИЛИ ВЕЖБЕ, ОСПОСОБЊЕНОСТ ЗА ПРИМЕНУ У ПРАКСИ И ПОЗНАВАЊЕ ПРАВИЛА </w:t>
      </w:r>
    </w:p>
    <w:p w:rsidR="00CF6EAA" w:rsidRPr="006D0550" w:rsidRDefault="00CF6EAA" w:rsidP="00CF6EAA">
      <w:pPr>
        <w:rPr>
          <w:rFonts w:ascii="Times New Roman" w:hAnsi="Times New Roman" w:cs="Times New Roman"/>
        </w:rPr>
      </w:pPr>
    </w:p>
    <w:p w:rsidR="00CF6EAA" w:rsidRPr="006D0550" w:rsidRDefault="00CF6EAA" w:rsidP="00CF6EAA">
      <w:pPr>
        <w:jc w:val="center"/>
        <w:rPr>
          <w:rFonts w:ascii="Times New Roman" w:hAnsi="Times New Roman" w:cs="Times New Roman"/>
          <w:b/>
          <w:bCs/>
          <w:lang w:val="sr-Cyrl-CS"/>
        </w:rPr>
      </w:pPr>
      <w:r w:rsidRPr="006D0550">
        <w:rPr>
          <w:rFonts w:ascii="Times New Roman" w:hAnsi="Times New Roman" w:cs="Times New Roman"/>
          <w:b/>
          <w:bCs/>
          <w:lang w:val="sr-Cyrl-CS"/>
        </w:rPr>
        <w:t>ОСНОВНИ НИВО ПОСТИГНУЋА</w:t>
      </w:r>
    </w:p>
    <w:p w:rsidR="00CF6EAA" w:rsidRPr="006D0550" w:rsidRDefault="00CF6EAA" w:rsidP="00CF6EAA">
      <w:pPr>
        <w:pStyle w:val="Heading5"/>
        <w:jc w:val="center"/>
        <w:rPr>
          <w:sz w:val="22"/>
          <w:szCs w:val="22"/>
          <w:lang w:val="ru-RU"/>
        </w:rPr>
      </w:pPr>
      <w:r w:rsidRPr="006D0550">
        <w:rPr>
          <w:sz w:val="22"/>
          <w:szCs w:val="22"/>
          <w:lang w:val="ru-RU"/>
        </w:rPr>
        <w:t>ОСПОСОБЉЕНОСТ У ВЕШТИНАМА</w:t>
      </w:r>
    </w:p>
    <w:p w:rsidR="00CF6EAA" w:rsidRPr="006D0550" w:rsidRDefault="00CF6EAA" w:rsidP="00CF6EAA">
      <w:pPr>
        <w:rPr>
          <w:rFonts w:ascii="Times New Roman" w:hAnsi="Times New Roman" w:cs="Times New Roman"/>
          <w:lang w:val="sr-Cyrl-CS"/>
        </w:rPr>
      </w:pPr>
    </w:p>
    <w:p w:rsidR="00CF6EAA" w:rsidRPr="006D0550" w:rsidRDefault="00CF6EAA" w:rsidP="00CF6EAA">
      <w:pPr>
        <w:jc w:val="center"/>
        <w:rPr>
          <w:rFonts w:ascii="Times New Roman" w:hAnsi="Times New Roman" w:cs="Times New Roman"/>
          <w:b/>
        </w:rPr>
      </w:pPr>
      <w:r w:rsidRPr="006D0550">
        <w:rPr>
          <w:rFonts w:ascii="Times New Roman" w:hAnsi="Times New Roman" w:cs="Times New Roman"/>
          <w:b/>
          <w:lang w:val="sr-Cyrl-CS"/>
        </w:rPr>
        <w:t>НАСТАВНА ОБЛАСТ – АТЛЕТИКА</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Правилно трчи варијантама технике трчања на кратке, средње и дуге стазе и мери резултат</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 xml:space="preserve">Зна терминологију, значај трчања, основе тренинга и пружа прву помоћ </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 xml:space="preserve">Зна правилно да да скаче у вис техником «маказице» </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терминологију скока  у вис, основе тренинга и пружа прву помоћ</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правилну згрчну технику скока у даљ  и мери дужину скока</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теминологију скока у даљ, основе тренинга и пружа прву помоћ</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Правилно баца куглу из места и мери дужину хица</w:t>
      </w:r>
    </w:p>
    <w:p w:rsidR="00CF6EAA" w:rsidRPr="006D0550" w:rsidRDefault="00CF6EAA" w:rsidP="00CF6EAA">
      <w:pPr>
        <w:numPr>
          <w:ilvl w:val="0"/>
          <w:numId w:val="8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правила за такмичење, сигурносна правила, влада терминологијом бацања кугле , зна основе тренинга и пружа прву помоћ</w:t>
      </w:r>
    </w:p>
    <w:p w:rsidR="00CF6EAA" w:rsidRPr="006D0550" w:rsidRDefault="00CF6EAA" w:rsidP="00CF6EAA">
      <w:pPr>
        <w:pStyle w:val="Heading3"/>
        <w:jc w:val="center"/>
        <w:rPr>
          <w:rFonts w:ascii="Times New Roman" w:hAnsi="Times New Roman" w:cs="Times New Roman"/>
          <w:sz w:val="22"/>
          <w:szCs w:val="22"/>
          <w:lang w:val="ru-RU"/>
        </w:rPr>
      </w:pPr>
      <w:r w:rsidRPr="006D0550">
        <w:rPr>
          <w:rFonts w:ascii="Times New Roman" w:hAnsi="Times New Roman" w:cs="Times New Roman"/>
          <w:sz w:val="22"/>
          <w:szCs w:val="22"/>
          <w:lang w:val="ru-RU"/>
        </w:rPr>
        <w:t>НАСТАВНА ОБЛАСТ – ВЕЖБЕ НА СПРАВАМА И ТЛУ</w:t>
      </w:r>
    </w:p>
    <w:p w:rsidR="00CF6EAA" w:rsidRPr="006D0550" w:rsidRDefault="00CF6EAA" w:rsidP="00CF6EAA">
      <w:pPr>
        <w:numPr>
          <w:ilvl w:val="0"/>
          <w:numId w:val="82"/>
        </w:numPr>
        <w:spacing w:after="0" w:line="240" w:lineRule="auto"/>
        <w:ind w:left="0"/>
        <w:rPr>
          <w:rFonts w:ascii="Times New Roman" w:hAnsi="Times New Roman" w:cs="Times New Roman"/>
          <w:i/>
          <w:iCs/>
          <w:lang w:val="sr-Cyrl-CS"/>
        </w:rPr>
      </w:pPr>
      <w:r w:rsidRPr="006D0550">
        <w:rPr>
          <w:rFonts w:ascii="Times New Roman" w:hAnsi="Times New Roman" w:cs="Times New Roman"/>
          <w:i/>
          <w:iCs/>
          <w:lang w:val="sr-Cyrl-CS"/>
        </w:rPr>
        <w:t xml:space="preserve">Ученик/ученица правилно изводи вежбе на свим справама и тлу, зна називе вежби на тлу, основе организације рада и пружа прву помоћ </w:t>
      </w:r>
    </w:p>
    <w:p w:rsidR="00CF6EAA" w:rsidRPr="006D0550" w:rsidRDefault="00CF6EAA" w:rsidP="00CF6EAA">
      <w:pPr>
        <w:numPr>
          <w:ilvl w:val="0"/>
          <w:numId w:val="103"/>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вежбе на тлу</w:t>
      </w:r>
    </w:p>
    <w:p w:rsidR="00CF6EAA" w:rsidRPr="006D0550" w:rsidRDefault="00CF6EAA" w:rsidP="00CF6EAA">
      <w:pPr>
        <w:rPr>
          <w:rFonts w:ascii="Times New Roman" w:hAnsi="Times New Roman" w:cs="Times New Roman"/>
          <w:i/>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поновити вежбе и комбинације из седмог  разреда, варијанту колута напред и назад, став на шакама – издржај уз помоћ, премет странце упором и вежбе из ритмике (плесни корак, скок, окрет и равнотежа</w:t>
      </w:r>
    </w:p>
    <w:p w:rsidR="00CF6EAA" w:rsidRPr="006D0550" w:rsidRDefault="00CF6EAA" w:rsidP="00CF6EAA">
      <w:pPr>
        <w:numPr>
          <w:ilvl w:val="0"/>
          <w:numId w:val="103"/>
        </w:numPr>
        <w:spacing w:after="0" w:line="240" w:lineRule="auto"/>
        <w:ind w:left="0"/>
        <w:rPr>
          <w:rFonts w:ascii="Times New Roman" w:hAnsi="Times New Roman" w:cs="Times New Roman"/>
          <w:i/>
          <w:iCs/>
          <w:lang w:val="sr-Cyrl-CS"/>
        </w:rPr>
      </w:pPr>
      <w:r w:rsidRPr="006D0550">
        <w:rPr>
          <w:rFonts w:ascii="Times New Roman" w:hAnsi="Times New Roman" w:cs="Times New Roman"/>
          <w:iCs/>
          <w:lang w:val="sr-Cyrl-CS"/>
        </w:rPr>
        <w:t>прескок</w:t>
      </w:r>
    </w:p>
    <w:p w:rsidR="00CF6EAA" w:rsidRPr="006D0550" w:rsidRDefault="00CF6EAA" w:rsidP="00CF6EAA">
      <w:pPr>
        <w:rPr>
          <w:rFonts w:ascii="Times New Roman" w:hAnsi="Times New Roman" w:cs="Times New Roman"/>
          <w:i/>
          <w:iCs/>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поновити садржаје прескока из седмог разреда, коњ у ширину, висина за  110 цм. ( уз квалитетну даску висина коња 120 цм.), згчка и разношка, усавршавање фазе првог и другог лета.</w:t>
      </w:r>
    </w:p>
    <w:p w:rsidR="00CF6EAA" w:rsidRPr="006D0550" w:rsidRDefault="00CF6EAA" w:rsidP="00CF6EAA">
      <w:pPr>
        <w:numPr>
          <w:ilvl w:val="0"/>
          <w:numId w:val="103"/>
        </w:numPr>
        <w:spacing w:after="0" w:line="240" w:lineRule="auto"/>
        <w:ind w:left="0"/>
        <w:rPr>
          <w:rFonts w:ascii="Times New Roman" w:hAnsi="Times New Roman" w:cs="Times New Roman"/>
          <w:i/>
          <w:iCs/>
          <w:lang w:val="sr-Cyrl-CS"/>
        </w:rPr>
      </w:pPr>
      <w:r w:rsidRPr="006D0550">
        <w:rPr>
          <w:rFonts w:ascii="Times New Roman" w:hAnsi="Times New Roman" w:cs="Times New Roman"/>
          <w:iCs/>
          <w:lang w:val="sr-Cyrl-CS"/>
        </w:rPr>
        <w:lastRenderedPageBreak/>
        <w:t>греда</w:t>
      </w:r>
    </w:p>
    <w:p w:rsidR="00CF6EAA" w:rsidRPr="006D0550" w:rsidRDefault="00CF6EAA" w:rsidP="00CF6EAA">
      <w:pPr>
        <w:rPr>
          <w:rFonts w:ascii="Times New Roman" w:hAnsi="Times New Roman" w:cs="Times New Roman"/>
          <w:i/>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 xml:space="preserve">поновити вежбе из седмог  разреда, </w:t>
      </w:r>
    </w:p>
    <w:p w:rsidR="00CF6EAA" w:rsidRPr="006D0550" w:rsidRDefault="00CF6EAA" w:rsidP="00CF6EAA">
      <w:pPr>
        <w:rPr>
          <w:rFonts w:ascii="Times New Roman" w:hAnsi="Times New Roman" w:cs="Times New Roman"/>
          <w:i/>
          <w:lang w:val="sr-Cyrl-CS"/>
        </w:rPr>
      </w:pPr>
      <w:r w:rsidRPr="006D0550">
        <w:rPr>
          <w:rFonts w:ascii="Times New Roman" w:hAnsi="Times New Roman" w:cs="Times New Roman"/>
          <w:i/>
          <w:lang w:val="sr-Cyrl-CS"/>
        </w:rPr>
        <w:t>висока греда наскок чеоно према греди из места или залетом, наскок премахом одножно у упор јашући, окрет за 90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xml:space="preserve"> грчењем ногу стопала поставити иза греде и прећи у упор чучећи, чучањ одручити, усправ, комбиновати различите начине ходања, плесних корака, поскока и окрета за 180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xml:space="preserve"> и равнотежа, саскоци пружено изгрчено.</w:t>
      </w:r>
    </w:p>
    <w:p w:rsidR="00CF6EAA" w:rsidRPr="006D0550" w:rsidRDefault="00CF6EAA" w:rsidP="00CF6EAA">
      <w:pPr>
        <w:jc w:val="center"/>
        <w:rPr>
          <w:rFonts w:ascii="Times New Roman" w:hAnsi="Times New Roman" w:cs="Times New Roman"/>
          <w:b/>
        </w:rPr>
      </w:pPr>
      <w:r w:rsidRPr="006D0550">
        <w:rPr>
          <w:rFonts w:ascii="Times New Roman" w:hAnsi="Times New Roman" w:cs="Times New Roman"/>
          <w:b/>
          <w:lang w:val="sr-Cyrl-CS"/>
        </w:rPr>
        <w:t>НАСТАВНА ОБЛАСТ -  ПЛЕС</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се правилно креће у ритму и темпу музике у простору основним облицима кретања</w:t>
      </w:r>
    </w:p>
    <w:p w:rsidR="00CF6EAA" w:rsidRPr="006D0550" w:rsidRDefault="00CF6EAA" w:rsidP="00CF6EAA">
      <w:pPr>
        <w:pStyle w:val="Heading1"/>
        <w:rPr>
          <w:rFonts w:ascii="Times New Roman" w:hAnsi="Times New Roman" w:cs="Times New Roman"/>
          <w:b w:val="0"/>
          <w:sz w:val="22"/>
          <w:szCs w:val="22"/>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НАСТАВНА ОБЛАСТ – РИТМИЧКА ГИМНАСТИКА</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Ученица правилно изводи основне вежбе из ритмичке гимнастике</w:t>
      </w:r>
    </w:p>
    <w:p w:rsidR="00CF6EAA" w:rsidRPr="006D0550" w:rsidRDefault="00CF6EAA" w:rsidP="00CF6EAA">
      <w:pPr>
        <w:ind w:left="1080"/>
        <w:rPr>
          <w:rFonts w:ascii="Times New Roman" w:hAnsi="Times New Roman" w:cs="Times New Roman"/>
          <w:i/>
          <w:iCs/>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мачији поскок, дечији поскок, окрети за 90 и 180, суножно прескакање вијаче са и без међупоскока, прескакање вијаче кроз трчање.</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Ученица зна називе основних вежби из ритмичке гимнастике и пружа прву помоћ</w:t>
      </w:r>
    </w:p>
    <w:p w:rsidR="00CF6EAA" w:rsidRPr="006D0550" w:rsidRDefault="00CF6EAA" w:rsidP="00CF6EAA">
      <w:pPr>
        <w:ind w:left="1080"/>
        <w:rPr>
          <w:rFonts w:ascii="Times New Roman" w:hAnsi="Times New Roman" w:cs="Times New Roman"/>
          <w:b/>
          <w:i/>
          <w:iCs/>
          <w:lang w:val="sr-Cyrl-CS"/>
        </w:rPr>
      </w:pPr>
    </w:p>
    <w:p w:rsidR="00CF6EAA" w:rsidRPr="006D0550" w:rsidRDefault="00CF6EAA" w:rsidP="00CF6EAA">
      <w:pPr>
        <w:jc w:val="center"/>
        <w:rPr>
          <w:rFonts w:ascii="Times New Roman" w:hAnsi="Times New Roman" w:cs="Times New Roman"/>
          <w:b/>
          <w:lang w:val="ru-RU"/>
        </w:rPr>
      </w:pPr>
      <w:r w:rsidRPr="006D0550">
        <w:rPr>
          <w:rFonts w:ascii="Times New Roman" w:hAnsi="Times New Roman" w:cs="Times New Roman"/>
          <w:b/>
          <w:lang w:val="sr-Cyrl-CS"/>
        </w:rPr>
        <w:t>НАСТАВНА ОБЛАСТ – СПОРТСКА ИГРА 1(ОДБОЈКА)</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игра одбојку примењујући основну технику, неопходна правила и сарађује са члановима екипе изражавајући сопствену личност уз поштовање других</w:t>
      </w:r>
    </w:p>
    <w:p w:rsidR="00CF6EAA" w:rsidRPr="006D0550" w:rsidRDefault="00CF6EAA" w:rsidP="00CF6EAA">
      <w:pPr>
        <w:ind w:left="1440"/>
        <w:rPr>
          <w:rFonts w:ascii="Times New Roman" w:hAnsi="Times New Roman" w:cs="Times New Roman"/>
          <w:i/>
          <w:iCs/>
          <w:lang w:val="sr-Cyrl-CS"/>
        </w:rPr>
      </w:pPr>
      <w:r w:rsidRPr="006D0550">
        <w:rPr>
          <w:rFonts w:ascii="Times New Roman" w:hAnsi="Times New Roman" w:cs="Times New Roman"/>
          <w:lang w:val="sr-Cyrl-CS"/>
        </w:rPr>
        <w:t>Садржај:</w:t>
      </w:r>
      <w:r w:rsidRPr="006D0550">
        <w:rPr>
          <w:rFonts w:ascii="Times New Roman" w:hAnsi="Times New Roman" w:cs="Times New Roman"/>
          <w:i/>
          <w:iCs/>
          <w:lang w:val="sr-Cyrl-CS"/>
        </w:rPr>
        <w:t xml:space="preserve"> одбијање лопте прстима и чекичем у месту и  кретању у простору; додавање лопте саиграчима у току игре, примање лопте од саиграча у току игре, сервис одоздо(„школски“) и одозго(„тенис“)</w:t>
      </w:r>
    </w:p>
    <w:p w:rsidR="00CF6EAA" w:rsidRPr="006D0550" w:rsidRDefault="00CF6EAA" w:rsidP="00CF6EAA">
      <w:pPr>
        <w:rPr>
          <w:rFonts w:ascii="Times New Roman" w:hAnsi="Times New Roman" w:cs="Times New Roman"/>
          <w:i/>
          <w:iCs/>
          <w:lang w:val="ru-RU"/>
        </w:rPr>
      </w:pPr>
      <w:r w:rsidRPr="006D0550">
        <w:rPr>
          <w:rFonts w:ascii="Times New Roman" w:hAnsi="Times New Roman" w:cs="Times New Roman"/>
          <w:i/>
          <w:iCs/>
          <w:lang w:val="sr-Cyrl-CS"/>
        </w:rPr>
        <w:t>Тактика: игра преко мреже, 6 на 6, или са мањим или већим бројем играча</w:t>
      </w:r>
    </w:p>
    <w:p w:rsidR="00CF6EAA" w:rsidRPr="006D0550" w:rsidRDefault="00CF6EAA" w:rsidP="00CF6EAA">
      <w:pPr>
        <w:numPr>
          <w:ilvl w:val="0"/>
          <w:numId w:val="93"/>
        </w:numPr>
        <w:spacing w:after="0" w:line="240" w:lineRule="auto"/>
        <w:ind w:left="0"/>
        <w:rPr>
          <w:rFonts w:ascii="Times New Roman" w:hAnsi="Times New Roman" w:cs="Times New Roman"/>
          <w:i/>
          <w:iCs/>
          <w:lang w:val="sr-Cyrl-CS"/>
        </w:rPr>
      </w:pPr>
      <w:r w:rsidRPr="006D0550">
        <w:rPr>
          <w:rFonts w:ascii="Times New Roman" w:hAnsi="Times New Roman" w:cs="Times New Roman"/>
          <w:i/>
          <w:iCs/>
          <w:lang w:val="sr-Cyrl-CS"/>
        </w:rPr>
        <w:t>Ученик/ученица зна функцију одбојке и  основне појмове везане за одбојкашку игру, основне принципе тренинга и пружа прву помоћ</w:t>
      </w:r>
    </w:p>
    <w:p w:rsidR="00CF6EAA" w:rsidRPr="006D0550" w:rsidRDefault="00CF6EAA" w:rsidP="00CF6EAA">
      <w:pPr>
        <w:rPr>
          <w:rFonts w:ascii="Times New Roman" w:hAnsi="Times New Roman" w:cs="Times New Roman"/>
          <w:i/>
          <w:iCs/>
          <w:lang w:val="sr-Cyrl-CS"/>
        </w:rPr>
      </w:pPr>
    </w:p>
    <w:p w:rsidR="00CF6EAA" w:rsidRPr="006D0550" w:rsidRDefault="00CF6EAA" w:rsidP="00CF6EAA">
      <w:pPr>
        <w:jc w:val="center"/>
        <w:rPr>
          <w:rFonts w:ascii="Times New Roman" w:hAnsi="Times New Roman" w:cs="Times New Roman"/>
          <w:b/>
        </w:rPr>
      </w:pPr>
      <w:r w:rsidRPr="006D0550">
        <w:rPr>
          <w:rFonts w:ascii="Times New Roman" w:hAnsi="Times New Roman" w:cs="Times New Roman"/>
          <w:b/>
          <w:lang w:val="sr-Cyrl-CS"/>
        </w:rPr>
        <w:t>НАСТАВНА ОБЛАСТ – СПОРТСКА ИГРА 2 (КОШАРКА</w:t>
      </w:r>
    </w:p>
    <w:p w:rsidR="00CF6EAA" w:rsidRPr="006D0550" w:rsidRDefault="00CF6EAA" w:rsidP="00CF6EAA">
      <w:pPr>
        <w:numPr>
          <w:ilvl w:val="0"/>
          <w:numId w:val="89"/>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t>Ученик/ученица игра кошарку примењујући основни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6D0550" w:rsidRDefault="00CF6EAA" w:rsidP="00CF6EAA">
      <w:pPr>
        <w:rPr>
          <w:rFonts w:ascii="Times New Roman" w:hAnsi="Times New Roman" w:cs="Times New Roman"/>
          <w:i/>
          <w:iCs/>
          <w:lang w:val="sr-Cyrl-CS"/>
        </w:rPr>
      </w:pPr>
      <w:r w:rsidRPr="006D0550">
        <w:rPr>
          <w:rFonts w:ascii="Times New Roman" w:hAnsi="Times New Roman" w:cs="Times New Roman"/>
          <w:lang w:val="sr-Cyrl-CS"/>
        </w:rPr>
        <w:lastRenderedPageBreak/>
        <w:t xml:space="preserve">Садржај: </w:t>
      </w:r>
      <w:r w:rsidRPr="006D0550">
        <w:rPr>
          <w:rFonts w:ascii="Times New Roman" w:hAnsi="Times New Roman" w:cs="Times New Roman"/>
          <w:i/>
          <w:iCs/>
          <w:lang w:val="sr-Cyrl-CS"/>
        </w:rPr>
        <w:t>Елементи технике : додавање лопте једном руком, вођење лопте са вођењем кроз ноге, шут из продора двокораком након пријема лопте, шутирање полагањем одоздо, одозго и бочно</w:t>
      </w:r>
    </w:p>
    <w:p w:rsidR="00CF6EAA" w:rsidRPr="006D0550" w:rsidRDefault="00CF6EAA" w:rsidP="00CF6EAA">
      <w:pPr>
        <w:rPr>
          <w:rFonts w:ascii="Times New Roman" w:hAnsi="Times New Roman" w:cs="Times New Roman"/>
          <w:i/>
          <w:iCs/>
          <w:lang w:val="ru-RU"/>
        </w:rPr>
      </w:pPr>
      <w:r w:rsidRPr="006D0550">
        <w:rPr>
          <w:rFonts w:ascii="Times New Roman" w:hAnsi="Times New Roman" w:cs="Times New Roman"/>
          <w:i/>
          <w:iCs/>
          <w:lang w:val="sr-Cyrl-CS"/>
        </w:rPr>
        <w:t>Тактика: игра 2:2 у  нападу и одбрани, сарадња три играча у контранападу и позициони напад, одбрана «човек на човека» и напад на ту одбран</w:t>
      </w:r>
    </w:p>
    <w:p w:rsidR="00CF6EAA" w:rsidRPr="006D0550" w:rsidRDefault="00CF6EAA" w:rsidP="00CF6EAA">
      <w:pPr>
        <w:numPr>
          <w:ilvl w:val="0"/>
          <w:numId w:val="89"/>
        </w:numPr>
        <w:spacing w:after="0" w:line="240" w:lineRule="auto"/>
        <w:ind w:left="0"/>
        <w:rPr>
          <w:rFonts w:ascii="Times New Roman" w:hAnsi="Times New Roman" w:cs="Times New Roman"/>
          <w:i/>
          <w:iCs/>
          <w:lang w:val="sr-Cyrl-CS"/>
        </w:rPr>
      </w:pPr>
      <w:r w:rsidRPr="006D0550">
        <w:rPr>
          <w:rFonts w:ascii="Times New Roman" w:hAnsi="Times New Roman" w:cs="Times New Roman"/>
          <w:i/>
          <w:iCs/>
          <w:lang w:val="sr-Cyrl-CS"/>
        </w:rPr>
        <w:t>Ученик/ученица зна функцију и значај кошарке</w:t>
      </w:r>
    </w:p>
    <w:p w:rsidR="00CF6EAA" w:rsidRPr="006D0550" w:rsidRDefault="00CF6EAA" w:rsidP="00CF6EAA">
      <w:pPr>
        <w:rPr>
          <w:rFonts w:ascii="Times New Roman" w:hAnsi="Times New Roman" w:cs="Times New Roman"/>
          <w:lang w:val="sr-Cyrl-CS"/>
        </w:rPr>
      </w:pPr>
    </w:p>
    <w:p w:rsidR="00CF6EAA" w:rsidRPr="006D0550" w:rsidRDefault="00CF6EAA" w:rsidP="00CF6EAA">
      <w:pPr>
        <w:jc w:val="center"/>
        <w:rPr>
          <w:rFonts w:ascii="Times New Roman" w:hAnsi="Times New Roman" w:cs="Times New Roman"/>
          <w:b/>
          <w:lang w:val="sr-Cyrl-CS"/>
        </w:rPr>
      </w:pPr>
      <w:r w:rsidRPr="006D0550">
        <w:rPr>
          <w:rFonts w:ascii="Times New Roman" w:hAnsi="Times New Roman" w:cs="Times New Roman"/>
          <w:b/>
          <w:lang w:val="sr-Cyrl-CS"/>
        </w:rPr>
        <w:t>НАСТАВНА ОБЛАСТ – ВЕЖБЕ ОБЛИКОВАЊА</w:t>
      </w:r>
    </w:p>
    <w:p w:rsidR="00CF6EAA" w:rsidRPr="006D0550" w:rsidRDefault="00CF6EAA" w:rsidP="00CF6EAA">
      <w:pPr>
        <w:numPr>
          <w:ilvl w:val="0"/>
          <w:numId w:val="93"/>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најмање један комплекс вежби обликовања и приказује вежбе за поједине делове тела</w:t>
      </w:r>
    </w:p>
    <w:p w:rsidR="00CF6EAA" w:rsidRPr="006D0550" w:rsidRDefault="00CF6EAA" w:rsidP="00CF6EAA">
      <w:pPr>
        <w:numPr>
          <w:ilvl w:val="0"/>
          <w:numId w:val="93"/>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t>Ученик /ученица зна утицај и значај вежби обликовања на организам, познаје поделу вежби и њихову терминологију</w:t>
      </w:r>
    </w:p>
    <w:p w:rsidR="00CF6EAA" w:rsidRPr="006D0550" w:rsidRDefault="00CF6EAA" w:rsidP="00CF6EAA">
      <w:pPr>
        <w:rPr>
          <w:rFonts w:ascii="Times New Roman" w:hAnsi="Times New Roman" w:cs="Times New Roman"/>
        </w:rPr>
      </w:pPr>
    </w:p>
    <w:p w:rsidR="00CF6EAA" w:rsidRPr="006D0550" w:rsidRDefault="00CF6EAA" w:rsidP="00CF6EAA">
      <w:pPr>
        <w:pStyle w:val="BodyText"/>
        <w:jc w:val="center"/>
        <w:rPr>
          <w:b/>
          <w:sz w:val="22"/>
          <w:szCs w:val="22"/>
          <w:lang w:val="ru-RU"/>
        </w:rPr>
      </w:pPr>
      <w:r w:rsidRPr="006D0550">
        <w:rPr>
          <w:b/>
          <w:sz w:val="22"/>
          <w:szCs w:val="22"/>
          <w:lang w:val="ru-RU"/>
        </w:rPr>
        <w:t>ЗНАЊА О ФИЗИЧКОМ ВЕЖБАЊУ И ФИЗИЧКОМ ВАСПИТАЊУ</w:t>
      </w:r>
    </w:p>
    <w:p w:rsidR="00CF6EAA" w:rsidRPr="006D0550" w:rsidRDefault="00CF6EAA" w:rsidP="00CF6EAA">
      <w:pPr>
        <w:numPr>
          <w:ilvl w:val="0"/>
          <w:numId w:val="84"/>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t>Ученик/ученица зна смисао физичког васпитања</w:t>
      </w:r>
    </w:p>
    <w:p w:rsidR="00CF6EAA" w:rsidRPr="006D0550" w:rsidRDefault="00CF6EAA" w:rsidP="00CF6EAA">
      <w:pPr>
        <w:numPr>
          <w:ilvl w:val="0"/>
          <w:numId w:val="84"/>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 xml:space="preserve">Ученик/ученица зна утицај физичког вежбања </w:t>
      </w:r>
    </w:p>
    <w:p w:rsidR="00CF6EAA" w:rsidRPr="006D0550" w:rsidRDefault="00CF6EAA" w:rsidP="00CF6EAA">
      <w:pPr>
        <w:numPr>
          <w:ilvl w:val="0"/>
          <w:numId w:val="84"/>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основне појмове везане за физичко вежбање</w:t>
      </w:r>
    </w:p>
    <w:p w:rsidR="00CF6EAA" w:rsidRPr="006D0550" w:rsidRDefault="00CF6EAA" w:rsidP="00CF6EAA">
      <w:pPr>
        <w:numPr>
          <w:ilvl w:val="0"/>
          <w:numId w:val="84"/>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правила спортске игре одбојке:</w:t>
      </w:r>
    </w:p>
    <w:p w:rsidR="00CF6EAA" w:rsidRPr="006D0550" w:rsidRDefault="00CF6EAA" w:rsidP="00CF6EAA">
      <w:pPr>
        <w:ind w:left="360"/>
        <w:rPr>
          <w:rFonts w:ascii="Times New Roman" w:hAnsi="Times New Roman" w:cs="Times New Roman"/>
          <w:i/>
          <w:iCs/>
          <w:lang w:val="ru-RU"/>
        </w:rPr>
      </w:pPr>
      <w:r w:rsidRPr="006D0550">
        <w:rPr>
          <w:rFonts w:ascii="Times New Roman" w:hAnsi="Times New Roman" w:cs="Times New Roman"/>
          <w:lang w:val="sr-Cyrl-CS"/>
        </w:rPr>
        <w:t xml:space="preserve">Саджај правила: </w:t>
      </w:r>
      <w:r w:rsidRPr="006D0550">
        <w:rPr>
          <w:rFonts w:ascii="Times New Roman" w:hAnsi="Times New Roman" w:cs="Times New Roman"/>
          <w:i/>
          <w:iCs/>
          <w:lang w:val="sr-Cyrl-CS"/>
        </w:rPr>
        <w:t>зна када је екипа постигла поен, дозвољен број одбијања лопте у једној акцији, сервира из простора за сервирање, зна штаје преступ и ротација.</w:t>
      </w:r>
    </w:p>
    <w:p w:rsidR="00CF6EAA" w:rsidRPr="006D0550" w:rsidRDefault="00CF6EAA" w:rsidP="00CF6EAA">
      <w:pPr>
        <w:pStyle w:val="Heading5"/>
        <w:jc w:val="center"/>
        <w:rPr>
          <w:i w:val="0"/>
          <w:sz w:val="22"/>
          <w:szCs w:val="22"/>
        </w:rPr>
      </w:pPr>
      <w:r w:rsidRPr="006D0550">
        <w:rPr>
          <w:i w:val="0"/>
          <w:sz w:val="22"/>
          <w:szCs w:val="22"/>
        </w:rPr>
        <w:t>ВРЕДНОВАЊЕ ФИЗИЧКОГ ВЕЖБАЊА</w:t>
      </w:r>
    </w:p>
    <w:p w:rsidR="00CF6EAA" w:rsidRPr="006D0550" w:rsidRDefault="00CF6EAA" w:rsidP="00CF6EAA">
      <w:pPr>
        <w:numPr>
          <w:ilvl w:val="0"/>
          <w:numId w:val="85"/>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Ученик/ученица испољава позитван став према физичком вежбању у свакодневном животу</w:t>
      </w:r>
    </w:p>
    <w:p w:rsidR="00CF6EAA" w:rsidRPr="006D0550" w:rsidRDefault="00CF6EAA" w:rsidP="00CF6EAA">
      <w:pPr>
        <w:numPr>
          <w:ilvl w:val="0"/>
          <w:numId w:val="85"/>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Ученик/ученица испољава заинтересованост за физичко вежбање</w:t>
      </w:r>
    </w:p>
    <w:p w:rsidR="00CF6EAA" w:rsidRPr="006D0550" w:rsidRDefault="00CF6EAA" w:rsidP="00CF6EAA">
      <w:pPr>
        <w:numPr>
          <w:ilvl w:val="0"/>
          <w:numId w:val="85"/>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Ученик/ученица се доказује  кроз физичко вежбање (позитиван однос према наставној обавези)</w:t>
      </w:r>
    </w:p>
    <w:p w:rsidR="00CF6EAA" w:rsidRPr="006D0550" w:rsidRDefault="00CF6EAA" w:rsidP="00CF6EAA">
      <w:pPr>
        <w:numPr>
          <w:ilvl w:val="0"/>
          <w:numId w:val="85"/>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Ученик/ученица испољава позитиван став према сарадњи са другима у реализацији различитих задатака физичког васпитањ</w:t>
      </w:r>
    </w:p>
    <w:p w:rsidR="00CF6EAA" w:rsidRPr="006D0550" w:rsidRDefault="00CF6EAA" w:rsidP="00CF6EAA">
      <w:pPr>
        <w:pStyle w:val="Heading4"/>
        <w:spacing w:before="0" w:after="0"/>
        <w:jc w:val="center"/>
        <w:rPr>
          <w:sz w:val="22"/>
          <w:szCs w:val="22"/>
        </w:rPr>
      </w:pPr>
    </w:p>
    <w:p w:rsidR="00CF6EAA" w:rsidRPr="006D0550" w:rsidRDefault="00CF6EAA" w:rsidP="00CF6EAA">
      <w:pPr>
        <w:pStyle w:val="Heading4"/>
        <w:spacing w:before="0" w:after="0"/>
        <w:jc w:val="center"/>
        <w:rPr>
          <w:sz w:val="22"/>
          <w:szCs w:val="22"/>
          <w:lang w:val="ru-RU"/>
        </w:rPr>
      </w:pPr>
      <w:r w:rsidRPr="006D0550">
        <w:rPr>
          <w:sz w:val="22"/>
          <w:szCs w:val="22"/>
          <w:lang w:val="ru-RU"/>
        </w:rPr>
        <w:t>СРЕДЊИ НИВО ПОСТИГНУЋА</w:t>
      </w:r>
    </w:p>
    <w:p w:rsidR="00CF6EAA" w:rsidRPr="006D0550" w:rsidRDefault="00CF6EAA" w:rsidP="00CF6EAA">
      <w:pPr>
        <w:rPr>
          <w:rFonts w:ascii="Times New Roman" w:hAnsi="Times New Roman" w:cs="Times New Roman"/>
        </w:rPr>
      </w:pPr>
    </w:p>
    <w:p w:rsidR="00CF6EAA" w:rsidRPr="006D0550" w:rsidRDefault="00CF6EAA" w:rsidP="00CF6EAA">
      <w:pPr>
        <w:pStyle w:val="Heading5"/>
        <w:spacing w:before="0" w:after="0"/>
        <w:jc w:val="center"/>
        <w:rPr>
          <w:i w:val="0"/>
          <w:sz w:val="22"/>
          <w:szCs w:val="22"/>
          <w:lang w:val="ru-RU"/>
        </w:rPr>
      </w:pPr>
      <w:r w:rsidRPr="006D0550">
        <w:rPr>
          <w:i w:val="0"/>
          <w:sz w:val="22"/>
          <w:szCs w:val="22"/>
          <w:lang w:val="ru-RU"/>
        </w:rPr>
        <w:t>ОСПОСОБЉЕНОСТ У ВЕШТИНАМА</w:t>
      </w:r>
    </w:p>
    <w:p w:rsidR="00CF6EAA" w:rsidRPr="006D0550" w:rsidRDefault="00CF6EAA" w:rsidP="00CF6EAA">
      <w:pPr>
        <w:rPr>
          <w:rFonts w:ascii="Times New Roman" w:hAnsi="Times New Roman" w:cs="Times New Roman"/>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НАСТАВНА ОБЛАСТ – АТЛЕТИКА</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технику штафетног трчања</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правила за такмичење</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lastRenderedPageBreak/>
        <w:t>Ученик/ученица зна правилно да скаче у даљ техником «увинуће»</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правила за такмичење скока у даљ</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правилно да скаче у вис «леђном техником»</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 xml:space="preserve">Ученик/ученица зна правила за такмичење скока у вис </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правилно баца куглу «леђном» варијантом технике</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правила такичења у бацању кугле</w:t>
      </w:r>
    </w:p>
    <w:p w:rsidR="00CF6EAA" w:rsidRPr="006D0550" w:rsidRDefault="00CF6EAA" w:rsidP="00CF6EAA">
      <w:pPr>
        <w:numPr>
          <w:ilvl w:val="0"/>
          <w:numId w:val="87"/>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 xml:space="preserve">Ученик/ученица учествује на такмичењу у једној атлетској дисциплини </w:t>
      </w:r>
    </w:p>
    <w:p w:rsidR="00CF6EAA" w:rsidRPr="006D0550" w:rsidRDefault="00CF6EAA" w:rsidP="00CF6EAA">
      <w:pPr>
        <w:pStyle w:val="Heading3"/>
        <w:spacing w:before="0" w:after="0"/>
        <w:jc w:val="center"/>
        <w:rPr>
          <w:rFonts w:ascii="Times New Roman" w:hAnsi="Times New Roman" w:cs="Times New Roman"/>
          <w:sz w:val="22"/>
          <w:szCs w:val="22"/>
        </w:rPr>
      </w:pPr>
    </w:p>
    <w:p w:rsidR="00CF6EAA" w:rsidRPr="006D0550" w:rsidRDefault="00CF6EAA" w:rsidP="00CF6EAA">
      <w:pPr>
        <w:pStyle w:val="Heading3"/>
        <w:spacing w:before="0" w:after="0"/>
        <w:jc w:val="center"/>
        <w:rPr>
          <w:rFonts w:ascii="Times New Roman" w:hAnsi="Times New Roman" w:cs="Times New Roman"/>
          <w:sz w:val="22"/>
          <w:szCs w:val="22"/>
          <w:lang w:val="ru-RU"/>
        </w:rPr>
      </w:pPr>
      <w:r w:rsidRPr="006D0550">
        <w:rPr>
          <w:rFonts w:ascii="Times New Roman" w:hAnsi="Times New Roman" w:cs="Times New Roman"/>
          <w:sz w:val="22"/>
          <w:szCs w:val="22"/>
          <w:lang w:val="ru-RU"/>
        </w:rPr>
        <w:t>НАСТАВНА ОБЛАСТ – ВЕЖБЕ НА СПРАВАМА И ТЛУ</w:t>
      </w:r>
    </w:p>
    <w:p w:rsidR="00CF6EAA" w:rsidRPr="006D0550" w:rsidRDefault="00CF6EAA" w:rsidP="00CF6EAA">
      <w:pPr>
        <w:numPr>
          <w:ilvl w:val="0"/>
          <w:numId w:val="89"/>
        </w:numPr>
        <w:spacing w:after="0" w:line="240" w:lineRule="auto"/>
        <w:ind w:left="357" w:hanging="357"/>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сложеније вежбе на тлу, чува и помаже, Ученик/ученица поштује сигурносна правила</w:t>
      </w:r>
    </w:p>
    <w:p w:rsidR="00CF6EAA" w:rsidRPr="006D0550" w:rsidRDefault="00CF6EAA" w:rsidP="00CF6EAA">
      <w:pPr>
        <w:numPr>
          <w:ilvl w:val="0"/>
          <w:numId w:val="103"/>
        </w:numPr>
        <w:spacing w:after="0" w:line="240" w:lineRule="auto"/>
        <w:ind w:left="357" w:hanging="357"/>
        <w:rPr>
          <w:rFonts w:ascii="Times New Roman" w:hAnsi="Times New Roman" w:cs="Times New Roman"/>
          <w:lang w:val="sr-Cyrl-CS"/>
        </w:rPr>
      </w:pPr>
      <w:r w:rsidRPr="006D0550">
        <w:rPr>
          <w:rFonts w:ascii="Times New Roman" w:hAnsi="Times New Roman" w:cs="Times New Roman"/>
          <w:lang w:val="sr-Cyrl-CS"/>
        </w:rPr>
        <w:t>вежбе на тлу</w:t>
      </w:r>
    </w:p>
    <w:p w:rsidR="00CF6EAA" w:rsidRPr="006D0550" w:rsidRDefault="00CF6EAA" w:rsidP="00CF6EAA">
      <w:pPr>
        <w:rPr>
          <w:rFonts w:ascii="Times New Roman" w:hAnsi="Times New Roman" w:cs="Times New Roman"/>
          <w:i/>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 xml:space="preserve">колут напред преко препрека са фазом лета (сунђер струњаче), из става раскорачног колут напред до става раскорачног, став на шакама - издржај уз помоћ, премет странце упором у лево и десно, мост заклоном и усклон уз помоћ, вежбе из ритмике(плесни корак, скок, окрет и равнотежа). </w:t>
      </w:r>
    </w:p>
    <w:p w:rsidR="00CF6EAA" w:rsidRPr="006D0550" w:rsidRDefault="00CF6EAA" w:rsidP="00CF6EAA">
      <w:pPr>
        <w:numPr>
          <w:ilvl w:val="0"/>
          <w:numId w:val="103"/>
        </w:numPr>
        <w:spacing w:after="0" w:line="240" w:lineRule="auto"/>
        <w:ind w:left="0"/>
        <w:rPr>
          <w:rFonts w:ascii="Times New Roman" w:hAnsi="Times New Roman" w:cs="Times New Roman"/>
          <w:i/>
          <w:iCs/>
          <w:lang w:val="sr-Cyrl-CS"/>
        </w:rPr>
      </w:pPr>
      <w:r w:rsidRPr="006D0550">
        <w:rPr>
          <w:rFonts w:ascii="Times New Roman" w:hAnsi="Times New Roman" w:cs="Times New Roman"/>
          <w:iCs/>
          <w:lang w:val="sr-Cyrl-CS"/>
        </w:rPr>
        <w:t>прескок</w:t>
      </w: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Уколико школа има услове, скокови са трамбулине, поновити скокове из седмог разреда.</w:t>
      </w:r>
    </w:p>
    <w:p w:rsidR="00CF6EAA" w:rsidRPr="006D0550" w:rsidRDefault="00CF6EAA" w:rsidP="00CF6EAA">
      <w:pPr>
        <w:numPr>
          <w:ilvl w:val="0"/>
          <w:numId w:val="103"/>
        </w:numPr>
        <w:spacing w:after="0" w:line="240" w:lineRule="auto"/>
        <w:ind w:left="0"/>
        <w:rPr>
          <w:rFonts w:ascii="Times New Roman" w:hAnsi="Times New Roman" w:cs="Times New Roman"/>
          <w:i/>
          <w:iCs/>
          <w:lang w:val="sr-Cyrl-CS"/>
        </w:rPr>
      </w:pPr>
      <w:r w:rsidRPr="006D0550">
        <w:rPr>
          <w:rFonts w:ascii="Times New Roman" w:hAnsi="Times New Roman" w:cs="Times New Roman"/>
          <w:iCs/>
          <w:lang w:val="sr-Cyrl-CS"/>
        </w:rPr>
        <w:t>греда</w:t>
      </w:r>
    </w:p>
    <w:p w:rsidR="00CF6EAA" w:rsidRPr="006D0550" w:rsidRDefault="00CF6EAA" w:rsidP="00CF6EAA">
      <w:pPr>
        <w:rPr>
          <w:rFonts w:ascii="Times New Roman" w:hAnsi="Times New Roman" w:cs="Times New Roman"/>
          <w:i/>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наскок суножно, одском једне ноге,   одножити десном (левом), окретом за 90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спуштање у упор клечећи на десној заножити левом (мала вага), ослонцем заножне ноге испред тела усправ уз помоћ, четири корака у успону – узручити скок суножним одскоком, доскочити на исто место – одручити, четири корака са предножењем, окрет за 90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узручити, саскок пруженим телом, завршити леђима према греди.</w:t>
      </w:r>
    </w:p>
    <w:p w:rsidR="00CF6EAA" w:rsidRPr="006D0550" w:rsidRDefault="00CF6EAA" w:rsidP="00CF6EAA">
      <w:pPr>
        <w:pStyle w:val="Heading3"/>
        <w:jc w:val="center"/>
        <w:rPr>
          <w:rFonts w:ascii="Times New Roman" w:hAnsi="Times New Roman" w:cs="Times New Roman"/>
          <w:sz w:val="22"/>
          <w:szCs w:val="22"/>
        </w:rPr>
      </w:pPr>
      <w:r w:rsidRPr="006D0550">
        <w:rPr>
          <w:rFonts w:ascii="Times New Roman" w:hAnsi="Times New Roman" w:cs="Times New Roman"/>
          <w:sz w:val="22"/>
          <w:szCs w:val="22"/>
        </w:rPr>
        <w:t>НАСТАВНА ОБЛАСТ – ПЛЕС</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lang w:val="sr-Cyrl-CS"/>
        </w:rPr>
        <w:t>Ученик/ученица повезује просторно и временски плесне елементе у целину, изводи и реализује најмање један одабрани плес( Валцер и Полку) или народну игру  («Моравац 2. варијанта» «Врањанка»,»Ђурђевка»)</w:t>
      </w:r>
    </w:p>
    <w:p w:rsidR="00CF6EAA" w:rsidRPr="006D0550" w:rsidRDefault="00CF6EAA" w:rsidP="00CF6EAA">
      <w:pPr>
        <w:pStyle w:val="Heading3"/>
        <w:spacing w:before="0" w:after="0"/>
        <w:jc w:val="center"/>
        <w:rPr>
          <w:rFonts w:ascii="Times New Roman" w:hAnsi="Times New Roman" w:cs="Times New Roman"/>
          <w:sz w:val="22"/>
          <w:szCs w:val="22"/>
        </w:rPr>
      </w:pPr>
    </w:p>
    <w:p w:rsidR="00CF6EAA" w:rsidRPr="006D0550" w:rsidRDefault="00CF6EAA" w:rsidP="00CF6EAA">
      <w:pPr>
        <w:pStyle w:val="Heading3"/>
        <w:spacing w:before="0" w:after="0"/>
        <w:jc w:val="center"/>
        <w:rPr>
          <w:rFonts w:ascii="Times New Roman" w:hAnsi="Times New Roman" w:cs="Times New Roman"/>
          <w:sz w:val="22"/>
          <w:szCs w:val="22"/>
        </w:rPr>
      </w:pPr>
      <w:r w:rsidRPr="006D0550">
        <w:rPr>
          <w:rFonts w:ascii="Times New Roman" w:hAnsi="Times New Roman" w:cs="Times New Roman"/>
          <w:sz w:val="22"/>
          <w:szCs w:val="22"/>
        </w:rPr>
        <w:t>НАСТАВНА ОБЛАСТ – РИТМИЧКА ГИМНАСТИКА</w:t>
      </w:r>
    </w:p>
    <w:p w:rsidR="00CF6EAA" w:rsidRPr="006D0550" w:rsidRDefault="00CF6EAA" w:rsidP="00CF6EAA">
      <w:pPr>
        <w:numPr>
          <w:ilvl w:val="0"/>
          <w:numId w:val="89"/>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t>Ученица правилно изводи вежбу са реквизитима</w:t>
      </w:r>
    </w:p>
    <w:p w:rsidR="00CF6EAA" w:rsidRPr="006D0550" w:rsidRDefault="00CF6EAA" w:rsidP="00CF6EAA">
      <w:pPr>
        <w:rPr>
          <w:rFonts w:ascii="Times New Roman" w:hAnsi="Times New Roman" w:cs="Times New Roman"/>
          <w:i/>
          <w:iCs/>
          <w:lang w:val="sr-Cyrl-CS"/>
        </w:rPr>
      </w:pPr>
      <w:r w:rsidRPr="006D0550">
        <w:rPr>
          <w:rFonts w:ascii="Times New Roman" w:hAnsi="Times New Roman" w:cs="Times New Roman"/>
          <w:lang w:val="sr-Cyrl-CS"/>
        </w:rPr>
        <w:t xml:space="preserve">    Садржај: </w:t>
      </w:r>
      <w:r w:rsidRPr="006D0550">
        <w:rPr>
          <w:rFonts w:ascii="Times New Roman" w:hAnsi="Times New Roman" w:cs="Times New Roman"/>
          <w:i/>
          <w:iCs/>
          <w:lang w:val="sr-Cyrl-CS"/>
        </w:rPr>
        <w:t>Комбинација два скока са вијачом, скок са бацањем и хватањем лопте замаси лоптом у хоризонталној и чеоној равни; вртење , бацање  и хватање обруча у кретању</w:t>
      </w:r>
    </w:p>
    <w:p w:rsidR="00CF6EAA" w:rsidRPr="006D0550" w:rsidRDefault="00CF6EAA" w:rsidP="00CF6EAA">
      <w:pPr>
        <w:rPr>
          <w:rFonts w:ascii="Times New Roman" w:hAnsi="Times New Roman" w:cs="Times New Roman"/>
          <w:i/>
          <w:iCs/>
          <w:lang w:val="sr-Cyrl-CS"/>
        </w:rPr>
      </w:pPr>
    </w:p>
    <w:p w:rsidR="00CF6EAA" w:rsidRPr="006D0550" w:rsidRDefault="00CF6EAA" w:rsidP="00CF6EAA">
      <w:pPr>
        <w:jc w:val="center"/>
        <w:rPr>
          <w:rFonts w:ascii="Times New Roman" w:hAnsi="Times New Roman" w:cs="Times New Roman"/>
          <w:b/>
          <w:lang w:val="sr-Cyrl-CS"/>
        </w:rPr>
      </w:pPr>
      <w:r w:rsidRPr="006D0550">
        <w:rPr>
          <w:rFonts w:ascii="Times New Roman" w:hAnsi="Times New Roman" w:cs="Times New Roman"/>
          <w:b/>
          <w:lang w:val="sr-Cyrl-CS"/>
        </w:rPr>
        <w:t>НАСТАВНА ОБЛАСТ СПОРТСКА ИГРА 1 (ОДБОЈКА)</w:t>
      </w:r>
    </w:p>
    <w:p w:rsidR="00CF6EAA" w:rsidRPr="006D0550" w:rsidRDefault="00CF6EAA" w:rsidP="00CF6EAA">
      <w:pPr>
        <w:numPr>
          <w:ilvl w:val="0"/>
          <w:numId w:val="89"/>
        </w:numPr>
        <w:spacing w:after="0" w:line="240" w:lineRule="auto"/>
        <w:ind w:left="0"/>
        <w:rPr>
          <w:rFonts w:ascii="Times New Roman" w:hAnsi="Times New Roman" w:cs="Times New Roman"/>
          <w:lang w:val="sr-Cyrl-CS"/>
        </w:rPr>
      </w:pPr>
      <w:r w:rsidRPr="006D0550">
        <w:rPr>
          <w:rFonts w:ascii="Times New Roman" w:hAnsi="Times New Roman" w:cs="Times New Roman"/>
          <w:i/>
          <w:iCs/>
          <w:lang w:val="sr-Cyrl-CS"/>
        </w:rPr>
        <w:lastRenderedPageBreak/>
        <w:t>Ученик/ученица игра одбојку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6D0550" w:rsidRDefault="00CF6EAA" w:rsidP="00CF6EAA">
      <w:pPr>
        <w:ind w:left="720"/>
        <w:rPr>
          <w:rFonts w:ascii="Times New Roman" w:hAnsi="Times New Roman" w:cs="Times New Roman"/>
          <w:i/>
          <w:iCs/>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одбијање лопте прстима и чекићем, тенис сервис, смеч, кретања играча у току игре, промену места, улогу техничара и смечера, улогу либера, индивидуална и колективна тактика напада, индивидуална и колективна тактика одбране;</w:t>
      </w:r>
    </w:p>
    <w:p w:rsidR="00CF6EAA" w:rsidRPr="006D0550" w:rsidRDefault="00CF6EAA" w:rsidP="00CF6EAA">
      <w:pPr>
        <w:numPr>
          <w:ilvl w:val="0"/>
          <w:numId w:val="89"/>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Ученик/ученица зна функцију и значај одбојке</w:t>
      </w:r>
    </w:p>
    <w:p w:rsidR="00CF6EAA" w:rsidRPr="006D0550" w:rsidRDefault="00CF6EAA" w:rsidP="00CF6EAA">
      <w:pPr>
        <w:ind w:left="720"/>
        <w:rPr>
          <w:rFonts w:ascii="Times New Roman" w:hAnsi="Times New Roman" w:cs="Times New Roman"/>
          <w:i/>
          <w:iCs/>
          <w:lang w:val="sr-Cyrl-CS"/>
        </w:rPr>
      </w:pPr>
    </w:p>
    <w:p w:rsidR="00CF6EAA" w:rsidRPr="006D0550" w:rsidRDefault="00CF6EAA" w:rsidP="00CF6EAA">
      <w:pPr>
        <w:jc w:val="center"/>
        <w:rPr>
          <w:rFonts w:ascii="Times New Roman" w:hAnsi="Times New Roman" w:cs="Times New Roman"/>
          <w:b/>
          <w:lang w:val="sr-Cyrl-CS"/>
        </w:rPr>
      </w:pPr>
      <w:r w:rsidRPr="006D0550">
        <w:rPr>
          <w:rFonts w:ascii="Times New Roman" w:hAnsi="Times New Roman" w:cs="Times New Roman"/>
          <w:b/>
          <w:lang w:val="sr-Cyrl-CS"/>
        </w:rPr>
        <w:t>НАСТАВНА ОБЛАСТ – СПОРТСКА ИГРА 2 (КОШАРКА)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игра кошарку примењујући виши ниво технике, већи број правила сложеније тактичке комбинације и уз висок степен сарадње са члановима екипе изражава сопствену личност уз поштовање других</w:t>
      </w:r>
    </w:p>
    <w:p w:rsidR="00CF6EAA" w:rsidRPr="006D0550" w:rsidRDefault="00CF6EAA" w:rsidP="00CF6EAA">
      <w:pPr>
        <w:ind w:left="720"/>
        <w:rPr>
          <w:rFonts w:ascii="Times New Roman" w:hAnsi="Times New Roman" w:cs="Times New Roman"/>
          <w:i/>
          <w:iCs/>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Елементи технике : додавање лопте једном руком, вођење лопте са вођењем кроз ноге,вођење лопте са променом брзине кретања, шут из продора двокораком након пријема лопте, шутирање „тројке“</w:t>
      </w:r>
    </w:p>
    <w:p w:rsidR="00CF6EAA" w:rsidRPr="006D0550" w:rsidRDefault="00CF6EAA" w:rsidP="00CF6EAA">
      <w:pPr>
        <w:ind w:left="720"/>
        <w:rPr>
          <w:rFonts w:ascii="Times New Roman" w:hAnsi="Times New Roman" w:cs="Times New Roman"/>
          <w:i/>
          <w:iCs/>
          <w:lang w:val="ru-RU"/>
        </w:rPr>
      </w:pPr>
      <w:r w:rsidRPr="006D0550">
        <w:rPr>
          <w:rFonts w:ascii="Times New Roman" w:hAnsi="Times New Roman" w:cs="Times New Roman"/>
          <w:i/>
          <w:iCs/>
          <w:lang w:val="sr-Cyrl-CS"/>
        </w:rPr>
        <w:t>Тактика: игра 3:3 у  нападу и одбрани, сарадња са играчима у одбрани и нападу и позициони напад, одбрана «човек на човека» и напад на ту одбрану</w:t>
      </w:r>
    </w:p>
    <w:p w:rsidR="00CF6EAA" w:rsidRPr="006D0550" w:rsidRDefault="00CF6EAA" w:rsidP="00CF6EAA">
      <w:pPr>
        <w:numPr>
          <w:ilvl w:val="0"/>
          <w:numId w:val="89"/>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Ученик/ученица зна функцију и значај кошарке</w:t>
      </w:r>
    </w:p>
    <w:p w:rsidR="00CF6EAA" w:rsidRPr="006D0550" w:rsidRDefault="00CF6EAA" w:rsidP="00CF6EAA">
      <w:pPr>
        <w:rPr>
          <w:rFonts w:ascii="Times New Roman" w:hAnsi="Times New Roman" w:cs="Times New Roman"/>
          <w:i/>
          <w:iCs/>
          <w:lang w:val="sr-Cyrl-CS"/>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НАСТАВНА ОБЛАСТ – ВЕЖБЕ ОБЛИКОВАЊА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и и показује више комплекса вежби обликовања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ученица зна принципе састављања комплекса вежби обликовања и дозирање оптерећења</w:t>
      </w:r>
    </w:p>
    <w:p w:rsidR="00CF6EAA" w:rsidRPr="006D0550" w:rsidRDefault="00CF6EAA" w:rsidP="00CF6EAA">
      <w:pPr>
        <w:rPr>
          <w:rFonts w:ascii="Times New Roman" w:hAnsi="Times New Roman" w:cs="Times New Roman"/>
          <w:lang w:val="sr-Cyrl-CS"/>
        </w:rPr>
      </w:pPr>
    </w:p>
    <w:p w:rsidR="00CF6EAA" w:rsidRPr="006D0550" w:rsidRDefault="00CF6EAA" w:rsidP="00CF6EAA">
      <w:pPr>
        <w:pStyle w:val="Heading6"/>
        <w:jc w:val="center"/>
        <w:rPr>
          <w:b w:val="0"/>
          <w:i/>
          <w:lang w:val="ru-RU"/>
        </w:rPr>
      </w:pPr>
      <w:r w:rsidRPr="006D0550">
        <w:rPr>
          <w:b w:val="0"/>
        </w:rPr>
        <w:t>ЗНАЊА О ФИЗИЧКОМ ВЕЖБАЊУ И ФИЗИЧКОМ ВАСПИТАЊУ</w:t>
      </w:r>
    </w:p>
    <w:p w:rsidR="00CF6EAA" w:rsidRPr="006D0550" w:rsidRDefault="00CF6EAA" w:rsidP="00CF6EAA">
      <w:pPr>
        <w:rPr>
          <w:rFonts w:ascii="Times New Roman" w:hAnsi="Times New Roman" w:cs="Times New Roman"/>
          <w:lang w:val="ru-RU"/>
        </w:rPr>
      </w:pPr>
    </w:p>
    <w:p w:rsidR="00CF6EAA" w:rsidRPr="006D0550" w:rsidRDefault="00CF6EAA" w:rsidP="00CF6EAA">
      <w:pPr>
        <w:numPr>
          <w:ilvl w:val="0"/>
          <w:numId w:val="90"/>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терминологију</w:t>
      </w:r>
    </w:p>
    <w:p w:rsidR="00CF6EAA" w:rsidRPr="006D0550" w:rsidRDefault="00CF6EAA" w:rsidP="00CF6EAA">
      <w:pPr>
        <w:numPr>
          <w:ilvl w:val="0"/>
          <w:numId w:val="90"/>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да дозира оптерећење током вежбања</w:t>
      </w:r>
    </w:p>
    <w:p w:rsidR="00CF6EAA" w:rsidRPr="006D0550" w:rsidRDefault="00CF6EAA" w:rsidP="00CF6EAA">
      <w:pPr>
        <w:numPr>
          <w:ilvl w:val="0"/>
          <w:numId w:val="90"/>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зна већи број правила одбојкашке игре : зна шта су недозвољени контакти са лоптом</w:t>
      </w:r>
    </w:p>
    <w:p w:rsidR="00CF6EAA" w:rsidRPr="006D0550" w:rsidRDefault="00CF6EAA" w:rsidP="00CF6EAA">
      <w:pPr>
        <w:pStyle w:val="Heading4"/>
        <w:jc w:val="center"/>
        <w:rPr>
          <w:i/>
          <w:sz w:val="22"/>
          <w:szCs w:val="22"/>
        </w:rPr>
      </w:pPr>
      <w:r w:rsidRPr="006D0550">
        <w:rPr>
          <w:sz w:val="22"/>
          <w:szCs w:val="22"/>
          <w:lang w:val="ru-RU"/>
        </w:rPr>
        <w:t>НАПРЕДНИ НИВО ПОСТИГНУЋА</w:t>
      </w:r>
    </w:p>
    <w:p w:rsidR="00CF6EAA" w:rsidRPr="006D0550" w:rsidRDefault="00CF6EAA" w:rsidP="00CF6EAA">
      <w:pPr>
        <w:pStyle w:val="Heading5"/>
        <w:tabs>
          <w:tab w:val="left" w:pos="690"/>
          <w:tab w:val="center" w:pos="7211"/>
          <w:tab w:val="left" w:pos="9345"/>
        </w:tabs>
        <w:rPr>
          <w:i w:val="0"/>
          <w:sz w:val="22"/>
          <w:szCs w:val="22"/>
        </w:rPr>
      </w:pPr>
      <w:r w:rsidRPr="006D0550">
        <w:rPr>
          <w:sz w:val="22"/>
          <w:szCs w:val="22"/>
          <w:lang w:val="ru-RU"/>
        </w:rPr>
        <w:tab/>
      </w:r>
      <w:r w:rsidRPr="006D0550">
        <w:rPr>
          <w:sz w:val="22"/>
          <w:szCs w:val="22"/>
          <w:lang w:val="ru-RU"/>
        </w:rPr>
        <w:tab/>
      </w:r>
      <w:r w:rsidRPr="006D0550">
        <w:rPr>
          <w:i w:val="0"/>
          <w:sz w:val="22"/>
          <w:szCs w:val="22"/>
          <w:lang w:val="ru-RU"/>
        </w:rPr>
        <w:t>ОСПОСОБЉЕНОСТ У ВЕШТИНАМА</w:t>
      </w:r>
      <w:r w:rsidRPr="006D0550">
        <w:rPr>
          <w:i w:val="0"/>
          <w:sz w:val="22"/>
          <w:szCs w:val="22"/>
          <w:lang w:val="ru-RU"/>
        </w:rPr>
        <w:tab/>
      </w: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lastRenderedPageBreak/>
        <w:t>НАСТАВНА ОБЛАСТ – АТЛЕТИКА</w:t>
      </w:r>
    </w:p>
    <w:p w:rsidR="00CF6EAA" w:rsidRPr="006D0550" w:rsidRDefault="00CF6EAA" w:rsidP="00CF6EAA">
      <w:pPr>
        <w:numPr>
          <w:ilvl w:val="0"/>
          <w:numId w:val="12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варијанту технике штафетног трчања</w:t>
      </w:r>
    </w:p>
    <w:p w:rsidR="00CF6EAA" w:rsidRPr="006D0550" w:rsidRDefault="00CF6EAA" w:rsidP="00CF6EAA">
      <w:pPr>
        <w:numPr>
          <w:ilvl w:val="0"/>
          <w:numId w:val="12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учествује на такмичењу у атлетском петобоју</w:t>
      </w:r>
    </w:p>
    <w:p w:rsidR="00CF6EAA" w:rsidRPr="006D0550" w:rsidRDefault="00CF6EAA" w:rsidP="00CF6EAA">
      <w:pPr>
        <w:numPr>
          <w:ilvl w:val="0"/>
          <w:numId w:val="12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атлетска правила неопходна за учествовање на такмичењу у атлетском петобоју</w:t>
      </w:r>
    </w:p>
    <w:p w:rsidR="00CF6EAA" w:rsidRPr="006D0550" w:rsidRDefault="00CF6EAA" w:rsidP="00CF6EAA">
      <w:pPr>
        <w:pStyle w:val="Heading3"/>
        <w:jc w:val="center"/>
        <w:rPr>
          <w:rFonts w:ascii="Times New Roman" w:hAnsi="Times New Roman" w:cs="Times New Roman"/>
          <w:sz w:val="22"/>
          <w:szCs w:val="22"/>
          <w:lang w:val="ru-RU"/>
        </w:rPr>
      </w:pPr>
      <w:r w:rsidRPr="006D0550">
        <w:rPr>
          <w:rFonts w:ascii="Times New Roman" w:hAnsi="Times New Roman" w:cs="Times New Roman"/>
          <w:sz w:val="22"/>
          <w:szCs w:val="22"/>
          <w:lang w:val="ru-RU"/>
        </w:rPr>
        <w:t>НАСТАВНА ОБЛАСТ ВЕЖБЕ НА СПРАВАМА И ТЛУ</w:t>
      </w:r>
    </w:p>
    <w:p w:rsidR="00CF6EAA" w:rsidRPr="006D0550" w:rsidRDefault="00CF6EAA" w:rsidP="00CF6EAA">
      <w:pPr>
        <w:numPr>
          <w:ilvl w:val="0"/>
          <w:numId w:val="130"/>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ПРАВИЛНО ИЗВОДИ КОМБИНАЦИЈУ ВЕЖБИ НА ТЛУ</w:t>
      </w:r>
    </w:p>
    <w:p w:rsidR="00CF6EAA" w:rsidRPr="006D0550" w:rsidRDefault="00CF6EAA" w:rsidP="00CF6EAA">
      <w:pPr>
        <w:numPr>
          <w:ilvl w:val="0"/>
          <w:numId w:val="103"/>
        </w:numPr>
        <w:spacing w:after="0" w:line="240" w:lineRule="auto"/>
        <w:ind w:left="786"/>
        <w:rPr>
          <w:rFonts w:ascii="Times New Roman" w:hAnsi="Times New Roman" w:cs="Times New Roman"/>
          <w:lang w:val="sr-Cyrl-CS"/>
        </w:rPr>
      </w:pPr>
      <w:r w:rsidRPr="006D0550">
        <w:rPr>
          <w:rFonts w:ascii="Times New Roman" w:hAnsi="Times New Roman" w:cs="Times New Roman"/>
          <w:lang w:val="sr-Cyrl-CS"/>
        </w:rPr>
        <w:t>вежбе на тлу</w:t>
      </w:r>
    </w:p>
    <w:p w:rsidR="00CF6EAA" w:rsidRPr="006D0550" w:rsidRDefault="00CF6EAA" w:rsidP="00CF6EAA">
      <w:pPr>
        <w:ind w:left="360"/>
        <w:rPr>
          <w:rFonts w:ascii="Times New Roman" w:hAnsi="Times New Roman" w:cs="Times New Roman"/>
          <w:i/>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комбинација вежби садржи теже варијанте колутова, колут напред летећи са изразитом фазом лета (сунђер струњаче), став на шакама, издржај, колут напред, рондат, прекопит напред.</w:t>
      </w:r>
    </w:p>
    <w:p w:rsidR="00CF6EAA" w:rsidRPr="006D0550" w:rsidRDefault="00CF6EAA" w:rsidP="00CF6EAA">
      <w:pPr>
        <w:numPr>
          <w:ilvl w:val="0"/>
          <w:numId w:val="103"/>
        </w:numPr>
        <w:spacing w:after="0" w:line="240" w:lineRule="auto"/>
        <w:ind w:left="786"/>
        <w:rPr>
          <w:rFonts w:ascii="Times New Roman" w:hAnsi="Times New Roman" w:cs="Times New Roman"/>
          <w:i/>
          <w:iCs/>
          <w:lang w:val="sr-Cyrl-CS"/>
        </w:rPr>
      </w:pPr>
      <w:r w:rsidRPr="006D0550">
        <w:rPr>
          <w:rFonts w:ascii="Times New Roman" w:hAnsi="Times New Roman" w:cs="Times New Roman"/>
          <w:iCs/>
          <w:lang w:val="sr-Cyrl-CS"/>
        </w:rPr>
        <w:t>прескок</w:t>
      </w:r>
    </w:p>
    <w:p w:rsidR="00CF6EAA" w:rsidRPr="006D0550" w:rsidRDefault="00CF6EAA" w:rsidP="00CF6EAA">
      <w:pPr>
        <w:ind w:left="786"/>
        <w:rPr>
          <w:rFonts w:ascii="Times New Roman" w:hAnsi="Times New Roman" w:cs="Times New Roman"/>
          <w:i/>
          <w:iCs/>
          <w:lang w:val="sr-Cyrl-CS"/>
        </w:rPr>
      </w:pPr>
    </w:p>
    <w:p w:rsidR="00CF6EAA" w:rsidRPr="006D0550" w:rsidRDefault="00CF6EAA" w:rsidP="00CF6EAA">
      <w:pPr>
        <w:rPr>
          <w:rFonts w:ascii="Times New Roman" w:hAnsi="Times New Roman" w:cs="Times New Roman"/>
          <w:i/>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згрчка, разношка и склонка са изразитијим фазама лета, коњ у ширину 120 цм. за ученице а за ученике 125 – 130 цм.</w:t>
      </w:r>
    </w:p>
    <w:p w:rsidR="00CF6EAA" w:rsidRPr="006D0550" w:rsidRDefault="00CF6EAA" w:rsidP="00CF6EAA">
      <w:pPr>
        <w:numPr>
          <w:ilvl w:val="0"/>
          <w:numId w:val="103"/>
        </w:numPr>
        <w:spacing w:after="0" w:line="240" w:lineRule="auto"/>
        <w:ind w:left="786"/>
        <w:rPr>
          <w:rFonts w:ascii="Times New Roman" w:hAnsi="Times New Roman" w:cs="Times New Roman"/>
          <w:i/>
          <w:iCs/>
          <w:lang w:val="sr-Cyrl-CS"/>
        </w:rPr>
      </w:pPr>
      <w:r w:rsidRPr="006D0550">
        <w:rPr>
          <w:rFonts w:ascii="Times New Roman" w:hAnsi="Times New Roman" w:cs="Times New Roman"/>
          <w:iCs/>
          <w:lang w:val="sr-Cyrl-CS"/>
        </w:rPr>
        <w:t>греда</w:t>
      </w:r>
    </w:p>
    <w:p w:rsidR="00CF6EAA" w:rsidRPr="006D0550" w:rsidRDefault="00CF6EAA" w:rsidP="00CF6EAA">
      <w:pPr>
        <w:rPr>
          <w:rFonts w:ascii="Times New Roman" w:hAnsi="Times New Roman" w:cs="Times New Roman"/>
          <w:i/>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lang w:val="sr-Cyrl-CS"/>
        </w:rPr>
        <w:t>наскок суножно, одском једне ноге,   одножити десном (левом), окретом за 90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спуштање у упор клечећи на десној заножити левом (мала вага), ослонцем заножне ноге испред тела усправ уз помоћ, четири корака у успону – узручити скок суножним одскоком, доскочити на исто место – одручити, четири корака са предножењем, окрет за 90</w:t>
      </w:r>
      <w:r w:rsidRPr="006D0550">
        <w:rPr>
          <w:rFonts w:ascii="Times New Roman" w:hAnsi="Times New Roman" w:cs="Times New Roman"/>
          <w:i/>
          <w:vertAlign w:val="superscript"/>
          <w:lang w:val="sr-Cyrl-CS"/>
        </w:rPr>
        <w:t>0</w:t>
      </w:r>
      <w:r w:rsidRPr="006D0550">
        <w:rPr>
          <w:rFonts w:ascii="Times New Roman" w:hAnsi="Times New Roman" w:cs="Times New Roman"/>
          <w:i/>
          <w:lang w:val="sr-Cyrl-CS"/>
        </w:rPr>
        <w:t>, трчећим кораком прећи дужину греде, узручити, саскок пруженим телом, завршити леђима према греди.</w:t>
      </w:r>
    </w:p>
    <w:p w:rsidR="00CF6EAA" w:rsidRPr="006D0550" w:rsidRDefault="00CF6EAA" w:rsidP="00CF6EAA">
      <w:pPr>
        <w:rPr>
          <w:rFonts w:ascii="Times New Roman" w:hAnsi="Times New Roman" w:cs="Times New Roman"/>
          <w:i/>
          <w:lang w:val="sr-Cyrl-CS"/>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НАСТАВНА ОБЛАСТ – ПЛЕС</w:t>
      </w:r>
    </w:p>
    <w:p w:rsidR="00CF6EAA" w:rsidRPr="006D0550" w:rsidRDefault="00CF6EAA" w:rsidP="00CF6EAA">
      <w:pPr>
        <w:numPr>
          <w:ilvl w:val="0"/>
          <w:numId w:val="13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самостално изводи сопствену композицију покрета и кретања уз музичку пратњу и успешно моторички у ритму и темпу реализује одабрани народни и друштвени плес, влада основама тренинга и учествује на такмичењу</w:t>
      </w:r>
    </w:p>
    <w:p w:rsidR="00CF6EAA" w:rsidRPr="006D0550" w:rsidRDefault="00CF6EAA" w:rsidP="00CF6EAA">
      <w:pPr>
        <w:numPr>
          <w:ilvl w:val="0"/>
          <w:numId w:val="131"/>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терминологију плесова и систем такмичења</w:t>
      </w:r>
    </w:p>
    <w:p w:rsidR="00CF6EAA" w:rsidRPr="006D0550" w:rsidRDefault="00CF6EAA" w:rsidP="00CF6EAA">
      <w:pPr>
        <w:rPr>
          <w:rFonts w:ascii="Times New Roman" w:hAnsi="Times New Roman" w:cs="Times New Roman"/>
          <w:i/>
          <w:iCs/>
          <w:lang w:val="sr-Cyrl-CS"/>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НАСТАВНА ОБЛАСТ – РИТМИЧКА ГИМНАСТИКА</w:t>
      </w:r>
    </w:p>
    <w:p w:rsidR="00CF6EAA" w:rsidRPr="006D0550" w:rsidRDefault="00CF6EAA" w:rsidP="00CF6EAA">
      <w:pPr>
        <w:numPr>
          <w:ilvl w:val="0"/>
          <w:numId w:val="132"/>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Ученица самостално изводи састав без или са реквизитима из ритмичке гимнастике и учествује на такмичењу</w:t>
      </w:r>
    </w:p>
    <w:p w:rsidR="00CF6EAA" w:rsidRPr="006D0550" w:rsidRDefault="00CF6EAA" w:rsidP="00CF6EAA">
      <w:pPr>
        <w:rPr>
          <w:rFonts w:ascii="Times New Roman" w:hAnsi="Times New Roman" w:cs="Times New Roman"/>
        </w:rPr>
      </w:pPr>
    </w:p>
    <w:p w:rsidR="00CF6EAA" w:rsidRPr="006D0550" w:rsidRDefault="00CF6EAA" w:rsidP="00CF6EAA">
      <w:pPr>
        <w:jc w:val="center"/>
        <w:rPr>
          <w:rFonts w:ascii="Times New Roman" w:hAnsi="Times New Roman" w:cs="Times New Roman"/>
          <w:b/>
          <w:lang w:val="ru-RU"/>
        </w:rPr>
      </w:pPr>
      <w:r w:rsidRPr="006D0550">
        <w:rPr>
          <w:rFonts w:ascii="Times New Roman" w:hAnsi="Times New Roman" w:cs="Times New Roman"/>
          <w:b/>
          <w:lang w:val="sr-Cyrl-CS"/>
        </w:rPr>
        <w:t>НАСТАВНА ОБЛАСТ – СПОРТСКА ИГРА (КОШАРКА)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lastRenderedPageBreak/>
        <w:t>Ученик/ученица  игра кошарку примењујући сложене елементе технике испуњавајући тактичке задатке, учествује у организацији утакмице и суди на утакмицама</w:t>
      </w:r>
    </w:p>
    <w:p w:rsidR="00CF6EAA" w:rsidRPr="006D0550" w:rsidRDefault="00CF6EAA" w:rsidP="00CF6EAA">
      <w:pPr>
        <w:ind w:left="360"/>
        <w:rPr>
          <w:rFonts w:ascii="Times New Roman" w:hAnsi="Times New Roman" w:cs="Times New Roman"/>
          <w:i/>
          <w:iCs/>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 xml:space="preserve">Елементи технике: вођење лопте «јачом» и «слабијом» руком у кретању максималном брзином ( праволинијски и са променом правца); додавање лопте иза леђа, хватање и додавање одбијањем лопте о тло, двокорак и скок шут са позиције бека и крила </w:t>
      </w:r>
    </w:p>
    <w:p w:rsidR="00CF6EAA" w:rsidRPr="006D0550" w:rsidRDefault="00CF6EAA" w:rsidP="00CF6EAA">
      <w:pPr>
        <w:ind w:left="360"/>
        <w:rPr>
          <w:rFonts w:ascii="Times New Roman" w:hAnsi="Times New Roman" w:cs="Times New Roman"/>
          <w:i/>
          <w:iCs/>
          <w:lang w:val="ru-RU"/>
        </w:rPr>
      </w:pPr>
      <w:r w:rsidRPr="006D0550">
        <w:rPr>
          <w:rFonts w:ascii="Times New Roman" w:hAnsi="Times New Roman" w:cs="Times New Roman"/>
          <w:i/>
          <w:iCs/>
          <w:lang w:val="sr-Cyrl-CS"/>
        </w:rPr>
        <w:t>Тактика: групна и колективна тактика у нападу и одбрани , игра на два коша уз суђење од стране самих ученика;</w:t>
      </w:r>
    </w:p>
    <w:p w:rsidR="00CF6EAA" w:rsidRPr="006D0550" w:rsidRDefault="00CF6EAA" w:rsidP="00CF6EAA">
      <w:pPr>
        <w:numPr>
          <w:ilvl w:val="0"/>
          <w:numId w:val="89"/>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Ученица/ученик  зна тактику кошарке, систем такмичења, начин организовања утакмице и суди</w:t>
      </w:r>
    </w:p>
    <w:p w:rsidR="00CF6EAA" w:rsidRPr="006D0550" w:rsidRDefault="00CF6EAA" w:rsidP="00CF6EAA">
      <w:pPr>
        <w:rPr>
          <w:rFonts w:ascii="Times New Roman" w:hAnsi="Times New Roman" w:cs="Times New Roman"/>
        </w:rPr>
      </w:pPr>
    </w:p>
    <w:p w:rsidR="00CF6EAA" w:rsidRPr="006D0550" w:rsidRDefault="00CF6EAA" w:rsidP="00CF6EAA">
      <w:pPr>
        <w:ind w:left="360"/>
        <w:jc w:val="center"/>
        <w:rPr>
          <w:rFonts w:ascii="Times New Roman" w:hAnsi="Times New Roman" w:cs="Times New Roman"/>
          <w:b/>
        </w:rPr>
      </w:pPr>
      <w:r w:rsidRPr="006D0550">
        <w:rPr>
          <w:rFonts w:ascii="Times New Roman" w:hAnsi="Times New Roman" w:cs="Times New Roman"/>
          <w:b/>
          <w:lang w:val="sr-Cyrl-CS"/>
        </w:rPr>
        <w:t>НАСТАВНА ОБЛАСТ – ВЕЖБЕ ОБЛИКОВАЊА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Ученик/ученица саставља, правилно изводи и показује сложене комплексе вежби обликовања без реквизита или са њима</w:t>
      </w:r>
    </w:p>
    <w:p w:rsidR="00CF6EAA" w:rsidRPr="006D0550" w:rsidRDefault="00CF6EAA" w:rsidP="00CF6EAA">
      <w:pPr>
        <w:numPr>
          <w:ilvl w:val="0"/>
          <w:numId w:val="89"/>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Зна да саставља комплексе вежби обликовања и дозира оптерећење</w:t>
      </w:r>
    </w:p>
    <w:p w:rsidR="00CF6EAA" w:rsidRPr="006D0550" w:rsidRDefault="00CF6EAA" w:rsidP="00CF6EAA">
      <w:pPr>
        <w:rPr>
          <w:rFonts w:ascii="Times New Roman" w:hAnsi="Times New Roman" w:cs="Times New Roman"/>
          <w:i/>
          <w:iCs/>
          <w:u w:val="single"/>
        </w:rPr>
      </w:pPr>
    </w:p>
    <w:p w:rsidR="00CF6EAA" w:rsidRPr="006D0550" w:rsidRDefault="00CF6EAA" w:rsidP="00CF6EAA">
      <w:pPr>
        <w:pStyle w:val="BodyText"/>
        <w:jc w:val="center"/>
        <w:rPr>
          <w:b/>
          <w:sz w:val="22"/>
          <w:szCs w:val="22"/>
          <w:lang w:val="ru-RU"/>
        </w:rPr>
      </w:pPr>
      <w:r w:rsidRPr="006D0550">
        <w:rPr>
          <w:b/>
          <w:sz w:val="22"/>
          <w:szCs w:val="22"/>
          <w:lang w:val="ru-RU"/>
        </w:rPr>
        <w:t>ЗНАЊА О ФИЗИЧКОМ ВЕЖБАЊУ И ФИЗИЧКОМ ВАСПИТАЊУ</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правила спортских игара</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основе система такмичења</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начин организовања такмичења</w:t>
      </w:r>
    </w:p>
    <w:p w:rsidR="00CF6EAA" w:rsidRPr="006D0550" w:rsidRDefault="00CF6EAA" w:rsidP="00CF6EAA">
      <w:pPr>
        <w:rPr>
          <w:rFonts w:ascii="Times New Roman" w:hAnsi="Times New Roman" w:cs="Times New Roman"/>
          <w:lang w:val="sr-Cyrl-CS"/>
        </w:rPr>
      </w:pPr>
    </w:p>
    <w:p w:rsidR="00CF6EAA" w:rsidRPr="006D0550" w:rsidRDefault="00CF6EAA" w:rsidP="00CF6EAA">
      <w:pPr>
        <w:pStyle w:val="Heading1"/>
        <w:jc w:val="center"/>
        <w:rPr>
          <w:rFonts w:ascii="Times New Roman" w:hAnsi="Times New Roman" w:cs="Times New Roman"/>
          <w:b w:val="0"/>
          <w:sz w:val="22"/>
          <w:szCs w:val="22"/>
        </w:rPr>
      </w:pPr>
      <w:r w:rsidRPr="006D0550">
        <w:rPr>
          <w:rFonts w:ascii="Times New Roman" w:hAnsi="Times New Roman" w:cs="Times New Roman"/>
          <w:b w:val="0"/>
          <w:sz w:val="22"/>
          <w:szCs w:val="22"/>
        </w:rPr>
        <w:t>ОБРАЗОВНИ СТАНДАРДИ ЗА НАСТАВНИ ПРЕДМЕТ</w:t>
      </w:r>
    </w:p>
    <w:p w:rsidR="00CF6EAA" w:rsidRPr="006D0550" w:rsidRDefault="00CF6EAA" w:rsidP="00CF6EAA">
      <w:pPr>
        <w:rPr>
          <w:rFonts w:ascii="Times New Roman" w:hAnsi="Times New Roman" w:cs="Times New Roman"/>
          <w:b/>
          <w:lang w:val="sr-Cyrl-CS"/>
        </w:rPr>
      </w:pPr>
    </w:p>
    <w:p w:rsidR="00CF6EAA" w:rsidRPr="006D0550" w:rsidRDefault="00CF6EAA" w:rsidP="00CF6EAA">
      <w:pPr>
        <w:pStyle w:val="Heading2"/>
        <w:rPr>
          <w:i/>
          <w:sz w:val="22"/>
          <w:szCs w:val="22"/>
        </w:rPr>
      </w:pPr>
      <w:r w:rsidRPr="006D0550">
        <w:rPr>
          <w:i/>
          <w:sz w:val="22"/>
          <w:szCs w:val="22"/>
        </w:rPr>
        <w:t>ИЗАБРАНИ СПОРТ – СТОНИ ТЕНИС</w:t>
      </w:r>
    </w:p>
    <w:p w:rsidR="00CF6EAA" w:rsidRPr="006D0550" w:rsidRDefault="00CF6EAA" w:rsidP="00CF6EAA">
      <w:pPr>
        <w:rPr>
          <w:rFonts w:ascii="Times New Roman" w:hAnsi="Times New Roman" w:cs="Times New Roman"/>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ШИФРА СТАНДАРДА: </w:t>
      </w:r>
    </w:p>
    <w:p w:rsidR="00CF6EAA" w:rsidRPr="006D0550" w:rsidRDefault="00CF6EAA" w:rsidP="00CF6EAA">
      <w:pPr>
        <w:rPr>
          <w:rFonts w:ascii="Times New Roman" w:hAnsi="Times New Roman" w:cs="Times New Roman"/>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ПРВИ БРОЈ – НИВО ПОСТИГНУЋА</w:t>
      </w:r>
    </w:p>
    <w:p w:rsidR="00CF6EAA" w:rsidRPr="006D0550" w:rsidRDefault="00CF6EAA" w:rsidP="00CF6EAA">
      <w:pPr>
        <w:numPr>
          <w:ilvl w:val="0"/>
          <w:numId w:val="152"/>
        </w:numPr>
        <w:spacing w:after="0" w:line="240" w:lineRule="auto"/>
        <w:rPr>
          <w:rFonts w:ascii="Times New Roman" w:hAnsi="Times New Roman" w:cs="Times New Roman"/>
          <w:lang w:val="sr-Cyrl-CS"/>
        </w:rPr>
      </w:pPr>
      <w:r w:rsidRPr="006D0550">
        <w:rPr>
          <w:rFonts w:ascii="Times New Roman" w:hAnsi="Times New Roman" w:cs="Times New Roman"/>
          <w:lang w:val="sr-Cyrl-CS"/>
        </w:rPr>
        <w:t>ОСНОВНИ НИВО</w:t>
      </w:r>
    </w:p>
    <w:p w:rsidR="00CF6EAA" w:rsidRPr="006D0550" w:rsidRDefault="00CF6EAA" w:rsidP="00CF6EAA">
      <w:pPr>
        <w:numPr>
          <w:ilvl w:val="0"/>
          <w:numId w:val="152"/>
        </w:numPr>
        <w:spacing w:after="0" w:line="240" w:lineRule="auto"/>
        <w:rPr>
          <w:rFonts w:ascii="Times New Roman" w:hAnsi="Times New Roman" w:cs="Times New Roman"/>
          <w:lang w:val="sr-Cyrl-CS"/>
        </w:rPr>
      </w:pPr>
      <w:r w:rsidRPr="006D0550">
        <w:rPr>
          <w:rFonts w:ascii="Times New Roman" w:hAnsi="Times New Roman" w:cs="Times New Roman"/>
          <w:lang w:val="sr-Cyrl-CS"/>
        </w:rPr>
        <w:t xml:space="preserve">СРЕДЊИ НИВО </w:t>
      </w:r>
    </w:p>
    <w:p w:rsidR="00CF6EAA" w:rsidRPr="006D0550" w:rsidRDefault="00CF6EAA" w:rsidP="00CF6EAA">
      <w:pPr>
        <w:numPr>
          <w:ilvl w:val="0"/>
          <w:numId w:val="152"/>
        </w:numPr>
        <w:spacing w:after="0" w:line="240" w:lineRule="auto"/>
        <w:rPr>
          <w:rFonts w:ascii="Times New Roman" w:hAnsi="Times New Roman" w:cs="Times New Roman"/>
          <w:lang w:val="sr-Cyrl-CS"/>
        </w:rPr>
      </w:pPr>
      <w:r w:rsidRPr="006D0550">
        <w:rPr>
          <w:rFonts w:ascii="Times New Roman" w:hAnsi="Times New Roman" w:cs="Times New Roman"/>
          <w:lang w:val="sr-Cyrl-CS"/>
        </w:rPr>
        <w:t>НАПРЕДНИ НИВО</w:t>
      </w:r>
    </w:p>
    <w:p w:rsidR="00CF6EAA" w:rsidRPr="006D0550" w:rsidRDefault="00CF6EAA" w:rsidP="00CF6EAA">
      <w:pPr>
        <w:rPr>
          <w:rFonts w:ascii="Times New Roman" w:hAnsi="Times New Roman" w:cs="Times New Roman"/>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ДРУГИ БРОЈ – ОБЛАСТ ( САДРЖАЈНЕ ЦЕЛИНЕ)</w:t>
      </w:r>
    </w:p>
    <w:p w:rsidR="00CF6EAA" w:rsidRPr="006D0550" w:rsidRDefault="00CF6EAA" w:rsidP="00CF6EAA">
      <w:pPr>
        <w:numPr>
          <w:ilvl w:val="0"/>
          <w:numId w:val="153"/>
        </w:numPr>
        <w:spacing w:after="0" w:line="240" w:lineRule="auto"/>
        <w:rPr>
          <w:rFonts w:ascii="Times New Roman" w:hAnsi="Times New Roman" w:cs="Times New Roman"/>
          <w:lang w:val="sr-Cyrl-CS"/>
        </w:rPr>
      </w:pPr>
      <w:r w:rsidRPr="006D0550">
        <w:rPr>
          <w:rFonts w:ascii="Times New Roman" w:hAnsi="Times New Roman" w:cs="Times New Roman"/>
          <w:lang w:val="sr-Cyrl-CS"/>
        </w:rPr>
        <w:t>ВЕШТИНЕ (УМЕЊА – МОТОРИЧКЕ НАВИКЕ)</w:t>
      </w:r>
    </w:p>
    <w:p w:rsidR="00CF6EAA" w:rsidRPr="006D0550" w:rsidRDefault="00CF6EAA" w:rsidP="00CF6EAA">
      <w:pPr>
        <w:numPr>
          <w:ilvl w:val="0"/>
          <w:numId w:val="153"/>
        </w:numPr>
        <w:spacing w:after="0" w:line="240" w:lineRule="auto"/>
        <w:rPr>
          <w:rFonts w:ascii="Times New Roman" w:hAnsi="Times New Roman" w:cs="Times New Roman"/>
          <w:lang w:val="sr-Cyrl-CS"/>
        </w:rPr>
      </w:pPr>
      <w:r w:rsidRPr="006D0550">
        <w:rPr>
          <w:rFonts w:ascii="Times New Roman" w:hAnsi="Times New Roman" w:cs="Times New Roman"/>
          <w:lang w:val="sr-Cyrl-CS"/>
        </w:rPr>
        <w:t>ЗНАЊА О ФИЗИЧКОМ ВЕЖБАЊУ</w:t>
      </w:r>
    </w:p>
    <w:p w:rsidR="00CF6EAA" w:rsidRPr="006D0550" w:rsidRDefault="00CF6EAA" w:rsidP="00CF6EAA">
      <w:pPr>
        <w:numPr>
          <w:ilvl w:val="0"/>
          <w:numId w:val="153"/>
        </w:numPr>
        <w:spacing w:after="0" w:line="240" w:lineRule="auto"/>
        <w:rPr>
          <w:rFonts w:ascii="Times New Roman" w:hAnsi="Times New Roman" w:cs="Times New Roman"/>
          <w:lang w:val="sr-Cyrl-CS"/>
        </w:rPr>
      </w:pPr>
      <w:r w:rsidRPr="006D0550">
        <w:rPr>
          <w:rFonts w:ascii="Times New Roman" w:hAnsi="Times New Roman" w:cs="Times New Roman"/>
          <w:lang w:val="sr-Cyrl-CS"/>
        </w:rPr>
        <w:t>ВРЕДНОВАЊЕ ФИЗИЧКОГ ВАСПИТАЊА</w:t>
      </w:r>
    </w:p>
    <w:p w:rsidR="00CF6EAA" w:rsidRPr="006D0550" w:rsidRDefault="00CF6EAA" w:rsidP="00CF6EAA">
      <w:pPr>
        <w:rPr>
          <w:rFonts w:ascii="Times New Roman" w:hAnsi="Times New Roman" w:cs="Times New Roman"/>
          <w:lang w:val="sr-Cyrl-CS"/>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ТРЕЋИ БРОЈ – БРОЈ ИСКАЗА  ЗА СПОРТСКУ ИГРУ МОЖЕ БИТИ 1 ИЛИ 2</w:t>
      </w:r>
    </w:p>
    <w:p w:rsidR="00CF6EAA" w:rsidRPr="006D0550" w:rsidRDefault="00CF6EAA" w:rsidP="00CF6EAA">
      <w:pPr>
        <w:pStyle w:val="Heading4"/>
        <w:jc w:val="center"/>
        <w:rPr>
          <w:sz w:val="22"/>
          <w:szCs w:val="22"/>
          <w:lang w:val="ru-RU"/>
        </w:rPr>
      </w:pPr>
      <w:r w:rsidRPr="006D0550">
        <w:rPr>
          <w:sz w:val="22"/>
          <w:szCs w:val="22"/>
          <w:lang w:val="ru-RU"/>
        </w:rPr>
        <w:t>ОСНОВНИ НИВО ПОСТИГНУЋА</w:t>
      </w:r>
    </w:p>
    <w:p w:rsidR="00CF6EAA" w:rsidRPr="006D0550" w:rsidRDefault="00CF6EAA" w:rsidP="00CF6EAA">
      <w:pPr>
        <w:pStyle w:val="Heading5"/>
        <w:jc w:val="center"/>
        <w:rPr>
          <w:sz w:val="22"/>
          <w:szCs w:val="22"/>
          <w:lang w:val="ru-RU"/>
        </w:rPr>
      </w:pPr>
      <w:r w:rsidRPr="006D0550">
        <w:rPr>
          <w:sz w:val="22"/>
          <w:szCs w:val="22"/>
          <w:lang w:val="ru-RU"/>
        </w:rPr>
        <w:t>ОСПОСОБЉЕНОСТ У ВЕШТИНАМА</w:t>
      </w:r>
    </w:p>
    <w:p w:rsidR="00CF6EAA" w:rsidRPr="006D0550" w:rsidRDefault="00CF6EAA" w:rsidP="00CF6EAA">
      <w:pPr>
        <w:jc w:val="center"/>
        <w:rPr>
          <w:rFonts w:ascii="Times New Roman" w:hAnsi="Times New Roman" w:cs="Times New Roman"/>
          <w:lang w:val="sr-Cyrl-CS"/>
        </w:rPr>
      </w:pPr>
    </w:p>
    <w:p w:rsidR="00CF6EAA" w:rsidRPr="006D0550" w:rsidRDefault="00CF6EAA" w:rsidP="00CF6EAA">
      <w:pPr>
        <w:shd w:val="clear" w:color="auto" w:fill="FBD4B4"/>
        <w:ind w:left="1080"/>
        <w:jc w:val="center"/>
        <w:rPr>
          <w:rFonts w:ascii="Times New Roman" w:hAnsi="Times New Roman" w:cs="Times New Roman"/>
          <w:lang w:val="ru-RU"/>
        </w:rPr>
      </w:pPr>
      <w:r w:rsidRPr="006D0550">
        <w:rPr>
          <w:rFonts w:ascii="Times New Roman" w:hAnsi="Times New Roman" w:cs="Times New Roman"/>
          <w:b/>
          <w:lang w:val="sr-Cyrl-CS"/>
        </w:rPr>
        <w:t>СПОРТСКА ИГРА (СТОНИ ТЕНИС</w:t>
      </w:r>
      <w:r w:rsidRPr="006D0550">
        <w:rPr>
          <w:rFonts w:ascii="Times New Roman" w:hAnsi="Times New Roman" w:cs="Times New Roman"/>
          <w:lang w:val="sr-Cyrl-CS"/>
        </w:rPr>
        <w:t>)</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игра стони тенис примењујући основну технику, неопходна правила и сарађује са чланом екипе (у дублу) изражавајући сопствену личност уз поштовање других</w:t>
      </w:r>
    </w:p>
    <w:p w:rsidR="00CF6EAA" w:rsidRPr="006D0550" w:rsidRDefault="00CF6EAA" w:rsidP="00CF6EAA">
      <w:pPr>
        <w:ind w:left="1080"/>
        <w:rPr>
          <w:rFonts w:ascii="Times New Roman" w:hAnsi="Times New Roman" w:cs="Times New Roman"/>
          <w:i/>
          <w:iCs/>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 xml:space="preserve">основни елементи форхенд и бекхенд технике, кретања за лоптицом и сервис </w:t>
      </w:r>
    </w:p>
    <w:p w:rsidR="00CF6EAA" w:rsidRPr="006D0550" w:rsidRDefault="00CF6EAA" w:rsidP="00CF6EAA">
      <w:pPr>
        <w:numPr>
          <w:ilvl w:val="0"/>
          <w:numId w:val="93"/>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Ученик зна функцију стоног тениса, основне појмове везане за игру</w:t>
      </w:r>
    </w:p>
    <w:p w:rsidR="00CF6EAA" w:rsidRPr="006D0550" w:rsidRDefault="00CF6EAA" w:rsidP="00CF6EAA">
      <w:pPr>
        <w:rPr>
          <w:rFonts w:ascii="Times New Roman" w:hAnsi="Times New Roman" w:cs="Times New Roman"/>
        </w:rPr>
      </w:pPr>
    </w:p>
    <w:p w:rsidR="00CF6EAA" w:rsidRPr="006D0550" w:rsidRDefault="00CF6EAA" w:rsidP="00CF6EAA">
      <w:pPr>
        <w:shd w:val="clear" w:color="auto" w:fill="FBD4B4"/>
        <w:ind w:left="360"/>
        <w:jc w:val="center"/>
        <w:rPr>
          <w:rFonts w:ascii="Times New Roman" w:hAnsi="Times New Roman" w:cs="Times New Roman"/>
          <w:b/>
          <w:bCs/>
        </w:rPr>
      </w:pPr>
      <w:r w:rsidRPr="006D0550">
        <w:rPr>
          <w:rFonts w:ascii="Times New Roman" w:hAnsi="Times New Roman" w:cs="Times New Roman"/>
          <w:b/>
          <w:bCs/>
          <w:lang w:val="sr-Cyrl-CS"/>
        </w:rPr>
        <w:t>ЗНАЊА О ПРАВИЛИМА  СПОРТСКЕ ИГРЕ</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зна основна правила спортске игре стони тенис</w:t>
      </w:r>
    </w:p>
    <w:p w:rsidR="00CF6EAA" w:rsidRPr="006D0550" w:rsidRDefault="00CF6EAA" w:rsidP="00CF6EAA">
      <w:pPr>
        <w:ind w:left="1080"/>
        <w:rPr>
          <w:rFonts w:ascii="Times New Roman" w:hAnsi="Times New Roman" w:cs="Times New Roman"/>
          <w:i/>
          <w:iCs/>
          <w:lang w:val="sr-Cyrl-CS"/>
        </w:rPr>
      </w:pPr>
      <w:r w:rsidRPr="006D0550">
        <w:rPr>
          <w:rFonts w:ascii="Times New Roman" w:hAnsi="Times New Roman" w:cs="Times New Roman"/>
          <w:lang w:val="sr-Cyrl-CS"/>
        </w:rPr>
        <w:t xml:space="preserve">Садржај правила: </w:t>
      </w:r>
      <w:r w:rsidRPr="006D0550">
        <w:rPr>
          <w:rFonts w:ascii="Times New Roman" w:hAnsi="Times New Roman" w:cs="Times New Roman"/>
          <w:i/>
          <w:iCs/>
          <w:lang w:val="sr-Cyrl-CS"/>
        </w:rPr>
        <w:t>Недозвољени ударци лоптице, убацивање лоптице у игру на почетку сета (сервис), када је поен, када је крај сета, када је крај меча</w:t>
      </w:r>
    </w:p>
    <w:p w:rsidR="00CF6EAA" w:rsidRPr="006D0550" w:rsidRDefault="00CF6EAA" w:rsidP="00CF6EAA">
      <w:pPr>
        <w:pStyle w:val="Heading4"/>
        <w:jc w:val="center"/>
        <w:rPr>
          <w:sz w:val="22"/>
          <w:szCs w:val="22"/>
        </w:rPr>
      </w:pPr>
      <w:r w:rsidRPr="006D0550">
        <w:rPr>
          <w:sz w:val="22"/>
          <w:szCs w:val="22"/>
        </w:rPr>
        <w:t>СРЕДЊИ НИВО ПОСТИГНУЋА</w:t>
      </w:r>
    </w:p>
    <w:p w:rsidR="00CF6EAA" w:rsidRPr="006D0550" w:rsidRDefault="00CF6EAA" w:rsidP="00CF6EAA">
      <w:pPr>
        <w:numPr>
          <w:ilvl w:val="0"/>
          <w:numId w:val="93"/>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Ученик игра стони тенис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CF6EAA" w:rsidRPr="006D0550" w:rsidRDefault="00CF6EAA" w:rsidP="00CF6EAA">
      <w:pPr>
        <w:ind w:left="1080"/>
        <w:rPr>
          <w:rFonts w:ascii="Times New Roman" w:hAnsi="Times New Roman" w:cs="Times New Roman"/>
          <w:i/>
          <w:iCs/>
          <w:lang w:val="sr-Cyrl-CS"/>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елементи технике форхенд и бекхенд ударца, као и сервиса, уме да користи паралелне и дијагоналне ударце, кратке и дуге ударце, познаје кретање око стола, рад колена и ногу.</w:t>
      </w:r>
    </w:p>
    <w:p w:rsidR="00CF6EAA" w:rsidRPr="006D0550" w:rsidRDefault="00CF6EAA" w:rsidP="00CF6EAA">
      <w:pPr>
        <w:ind w:left="1080"/>
        <w:rPr>
          <w:rFonts w:ascii="Times New Roman" w:hAnsi="Times New Roman" w:cs="Times New Roman"/>
          <w:i/>
          <w:iCs/>
          <w:lang w:val="sr-Cyrl-CS"/>
        </w:rPr>
      </w:pPr>
      <w:r w:rsidRPr="006D0550">
        <w:rPr>
          <w:rFonts w:ascii="Times New Roman" w:hAnsi="Times New Roman" w:cs="Times New Roman"/>
          <w:i/>
          <w:iCs/>
          <w:lang w:val="sr-Cyrl-CS"/>
        </w:rPr>
        <w:t>Тактика:  напада и одбране, постављање код извођења извођења појединих удараца.</w:t>
      </w:r>
    </w:p>
    <w:p w:rsidR="00CF6EAA" w:rsidRPr="006D0550" w:rsidRDefault="00CF6EAA" w:rsidP="00CF6EAA">
      <w:pPr>
        <w:ind w:left="1080"/>
        <w:rPr>
          <w:rFonts w:ascii="Times New Roman" w:hAnsi="Times New Roman" w:cs="Times New Roman"/>
          <w:i/>
          <w:iCs/>
          <w:lang w:val="sr-Cyrl-CS"/>
        </w:rPr>
      </w:pP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зна функцију и значај  стоног тениса, већи број правила</w:t>
      </w:r>
    </w:p>
    <w:p w:rsidR="00CF6EAA" w:rsidRPr="006D0550" w:rsidRDefault="00CF6EAA" w:rsidP="00CF6EAA">
      <w:pPr>
        <w:ind w:left="360"/>
        <w:jc w:val="center"/>
        <w:rPr>
          <w:rFonts w:ascii="Times New Roman" w:hAnsi="Times New Roman" w:cs="Times New Roman"/>
          <w:b/>
          <w:bCs/>
        </w:rPr>
      </w:pPr>
      <w:r w:rsidRPr="006D0550">
        <w:rPr>
          <w:rFonts w:ascii="Times New Roman" w:hAnsi="Times New Roman" w:cs="Times New Roman"/>
          <w:b/>
          <w:bCs/>
          <w:lang w:val="sr-Cyrl-CS"/>
        </w:rPr>
        <w:t>ЗНАЊА О ПРАВИЛИМА  СПОРТСКЕ ИГРЕ</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зна већи број правила игре стони тенис, казнене  мере жути и црвени картон</w:t>
      </w:r>
    </w:p>
    <w:p w:rsidR="00CF6EAA" w:rsidRPr="006D0550" w:rsidRDefault="00CF6EAA" w:rsidP="00CF6EAA">
      <w:pPr>
        <w:pStyle w:val="Heading4"/>
        <w:jc w:val="center"/>
        <w:rPr>
          <w:i/>
          <w:sz w:val="22"/>
          <w:szCs w:val="22"/>
        </w:rPr>
      </w:pPr>
      <w:r w:rsidRPr="006D0550">
        <w:rPr>
          <w:sz w:val="22"/>
          <w:szCs w:val="22"/>
        </w:rPr>
        <w:t>НАПРЕДНИ НИВО ПОСТИГНУЋА</w:t>
      </w:r>
    </w:p>
    <w:p w:rsidR="00CF6EAA" w:rsidRPr="006D0550" w:rsidRDefault="00CF6EAA" w:rsidP="00CF6EAA">
      <w:pPr>
        <w:numPr>
          <w:ilvl w:val="0"/>
          <w:numId w:val="93"/>
        </w:numPr>
        <w:spacing w:after="0" w:line="240" w:lineRule="auto"/>
        <w:rPr>
          <w:rFonts w:ascii="Times New Roman" w:hAnsi="Times New Roman" w:cs="Times New Roman"/>
          <w:lang w:val="sr-Cyrl-CS"/>
        </w:rPr>
      </w:pPr>
      <w:r w:rsidRPr="006D0550">
        <w:rPr>
          <w:rFonts w:ascii="Times New Roman" w:hAnsi="Times New Roman" w:cs="Times New Roman"/>
          <w:i/>
          <w:iCs/>
          <w:lang w:val="sr-Cyrl-CS"/>
        </w:rPr>
        <w:t>Ученик игра стони тенис примењујући сложене елементе технике, испуњава тактичке задатке, такмичи се учествује у организацији утакмице и суди на мечевима</w:t>
      </w:r>
    </w:p>
    <w:p w:rsidR="00CF6EAA" w:rsidRPr="006D0550" w:rsidRDefault="00CF6EAA" w:rsidP="00CF6EAA">
      <w:pPr>
        <w:ind w:left="1080"/>
        <w:rPr>
          <w:rFonts w:ascii="Times New Roman" w:hAnsi="Times New Roman" w:cs="Times New Roman"/>
          <w:i/>
          <w:iCs/>
          <w:lang w:val="ru-RU"/>
        </w:rPr>
      </w:pPr>
      <w:r w:rsidRPr="006D0550">
        <w:rPr>
          <w:rFonts w:ascii="Times New Roman" w:hAnsi="Times New Roman" w:cs="Times New Roman"/>
          <w:lang w:val="sr-Cyrl-CS"/>
        </w:rPr>
        <w:t xml:space="preserve">Садржај: </w:t>
      </w:r>
      <w:r w:rsidRPr="006D0550">
        <w:rPr>
          <w:rFonts w:ascii="Times New Roman" w:hAnsi="Times New Roman" w:cs="Times New Roman"/>
          <w:i/>
          <w:iCs/>
          <w:lang w:val="sr-Cyrl-CS"/>
        </w:rPr>
        <w:t>Тактика : у такмичењу појединачно и у паровима</w:t>
      </w:r>
    </w:p>
    <w:p w:rsidR="00CF6EAA" w:rsidRPr="006D0550" w:rsidRDefault="00CF6EAA" w:rsidP="00CF6EAA">
      <w:pPr>
        <w:numPr>
          <w:ilvl w:val="0"/>
          <w:numId w:val="93"/>
        </w:numPr>
        <w:spacing w:after="0" w:line="240" w:lineRule="auto"/>
        <w:rPr>
          <w:rFonts w:ascii="Times New Roman" w:hAnsi="Times New Roman" w:cs="Times New Roman"/>
          <w:i/>
          <w:iCs/>
          <w:lang w:val="sr-Cyrl-CS"/>
        </w:rPr>
      </w:pPr>
      <w:r w:rsidRPr="006D0550">
        <w:rPr>
          <w:rFonts w:ascii="Times New Roman" w:hAnsi="Times New Roman" w:cs="Times New Roman"/>
          <w:i/>
          <w:iCs/>
          <w:lang w:val="sr-Cyrl-CS"/>
        </w:rPr>
        <w:t>Ученик зна тактику стоног тениса, систем такмичења, начин организовања меча, суди</w:t>
      </w:r>
    </w:p>
    <w:p w:rsidR="00CF6EAA" w:rsidRPr="006D0550" w:rsidRDefault="00CF6EAA" w:rsidP="00CF6EAA">
      <w:pPr>
        <w:rPr>
          <w:rFonts w:ascii="Times New Roman" w:hAnsi="Times New Roman" w:cs="Times New Roman"/>
          <w:lang w:val="ru-RU"/>
        </w:rPr>
      </w:pPr>
    </w:p>
    <w:p w:rsidR="00CF6EAA" w:rsidRPr="006D0550" w:rsidRDefault="00CF6EAA" w:rsidP="00CF6EAA">
      <w:pPr>
        <w:pStyle w:val="BodyText"/>
        <w:shd w:val="clear" w:color="auto" w:fill="FBD4B4"/>
        <w:jc w:val="center"/>
        <w:rPr>
          <w:b/>
          <w:bCs/>
          <w:sz w:val="22"/>
          <w:szCs w:val="22"/>
          <w:lang w:val="ru-RU"/>
        </w:rPr>
      </w:pPr>
      <w:r w:rsidRPr="006D0550">
        <w:rPr>
          <w:b/>
          <w:sz w:val="22"/>
          <w:szCs w:val="22"/>
          <w:lang w:val="ru-RU"/>
        </w:rPr>
        <w:t>ЗНАЊА О ФИЗИЧКОМ ВЕЖБАЊУ И ФИЗИЧКОМ ВАСПИТАЊУ</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правила спортске игре стони тенис</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основе система такмичења</w:t>
      </w:r>
    </w:p>
    <w:p w:rsidR="00CF6EAA" w:rsidRPr="006D0550" w:rsidRDefault="00CF6EAA" w:rsidP="00CF6EAA">
      <w:pPr>
        <w:numPr>
          <w:ilvl w:val="0"/>
          <w:numId w:val="93"/>
        </w:numPr>
        <w:spacing w:after="0" w:line="240" w:lineRule="auto"/>
        <w:rPr>
          <w:rFonts w:ascii="Times New Roman" w:hAnsi="Times New Roman" w:cs="Times New Roman"/>
          <w:b/>
          <w:bCs/>
          <w:lang w:val="sr-Cyrl-CS"/>
        </w:rPr>
      </w:pPr>
      <w:r w:rsidRPr="006D0550">
        <w:rPr>
          <w:rFonts w:ascii="Times New Roman" w:hAnsi="Times New Roman" w:cs="Times New Roman"/>
          <w:i/>
          <w:iCs/>
          <w:lang w:val="sr-Cyrl-CS"/>
        </w:rPr>
        <w:t>Ученик зна начин организовања такмичења</w:t>
      </w:r>
    </w:p>
    <w:p w:rsidR="00CF6EAA" w:rsidRPr="006D0550" w:rsidRDefault="00CF6EAA" w:rsidP="00CF6EAA">
      <w:pPr>
        <w:rPr>
          <w:rFonts w:ascii="Times New Roman" w:hAnsi="Times New Roman" w:cs="Times New Roman"/>
          <w:b/>
          <w:bCs/>
        </w:rPr>
      </w:pPr>
    </w:p>
    <w:p w:rsidR="00CF6EAA" w:rsidRPr="006D0550" w:rsidRDefault="00CF6EAA" w:rsidP="00CF6EAA">
      <w:pPr>
        <w:shd w:val="clear" w:color="auto" w:fill="FABF8F" w:themeFill="accent6" w:themeFillTint="99"/>
        <w:rPr>
          <w:rFonts w:ascii="Times New Roman" w:hAnsi="Times New Roman" w:cs="Times New Roman"/>
          <w:b/>
          <w:bCs/>
          <w:lang w:val="sr-Cyrl-CS"/>
        </w:rPr>
      </w:pPr>
      <w:r w:rsidRPr="006D0550">
        <w:rPr>
          <w:rFonts w:ascii="Times New Roman" w:hAnsi="Times New Roman" w:cs="Times New Roman"/>
          <w:b/>
          <w:bCs/>
          <w:lang w:val="sr-Cyrl-CS"/>
        </w:rPr>
        <w:t>Б. ОБАВЕЗНИ НАСТАВНИ ПРЕДМЕТИ</w:t>
      </w:r>
    </w:p>
    <w:p w:rsidR="00CF6EAA" w:rsidRPr="006D0550" w:rsidRDefault="00CF6EAA" w:rsidP="00CF6EAA">
      <w:pPr>
        <w:pStyle w:val="Title"/>
        <w:jc w:val="left"/>
        <w:rPr>
          <w:sz w:val="22"/>
          <w:szCs w:val="22"/>
          <w:lang w:val="ru-RU"/>
        </w:rPr>
      </w:pPr>
    </w:p>
    <w:p w:rsidR="00CF6EAA" w:rsidRPr="006D0550" w:rsidRDefault="00CF6EAA" w:rsidP="00CF6EAA">
      <w:pPr>
        <w:pStyle w:val="Title"/>
        <w:shd w:val="clear" w:color="auto" w:fill="FABF8F" w:themeFill="accent6" w:themeFillTint="99"/>
        <w:jc w:val="left"/>
        <w:rPr>
          <w:sz w:val="22"/>
          <w:szCs w:val="22"/>
        </w:rPr>
      </w:pPr>
      <w:r w:rsidRPr="006D0550">
        <w:rPr>
          <w:sz w:val="22"/>
          <w:szCs w:val="22"/>
        </w:rPr>
        <w:t>ВЕРСКА НАСТАВА  -  ПРАВОСЛАВНИ  КАТИХИЗИС (ВЕРОНАУКА)</w:t>
      </w: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b/>
          <w:lang w:val="sr-Cyrl-CS"/>
        </w:rPr>
        <w:t>Циљ</w:t>
      </w:r>
      <w:r w:rsidRPr="006D0550">
        <w:rPr>
          <w:rFonts w:ascii="Times New Roman" w:hAnsi="Times New Roman" w:cs="Times New Roman"/>
          <w:lang w:val="sr-Cyrl-CS"/>
        </w:rPr>
        <w:t xml:space="preserve"> наставе православног катихизиса (веронауке) јесте да пружи целовит православни погледна свет и живот, уважавајући две димензије: историјски хришћански живот(историјску реалност Цркве) и есхатолошки живот(будућу димензију идеалног).То значи да ученици систематски упознају православну веру у њеној доктринарној, литургијској, социјалној и мисионарској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виђенје(литургијско, као и подвижничко искуство Православне цркве) овухвата све позитивна искуства људи, без обзира на њихову националну припадност и верско образованје. Све то остварује се како на информативно-сазнајном тако и на доживљајном и делатном плану, уз настојање да се доктринарне поставке спроведу у свим сегментима живота(однос с Богом, са светом, с другим људима и са собом.        </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sr-Cyrl-CS"/>
        </w:rPr>
        <w:t>Задаци наставе православног катихизиса (веронауке) јесу да код ученика:</w:t>
      </w:r>
    </w:p>
    <w:p w:rsidR="00CF6EAA" w:rsidRPr="006D0550" w:rsidRDefault="00CF6EAA" w:rsidP="00CF6EAA">
      <w:pPr>
        <w:numPr>
          <w:ilvl w:val="0"/>
          <w:numId w:val="4"/>
        </w:numPr>
        <w:spacing w:after="0" w:line="240" w:lineRule="auto"/>
        <w:jc w:val="both"/>
        <w:rPr>
          <w:rFonts w:ascii="Times New Roman" w:hAnsi="Times New Roman" w:cs="Times New Roman"/>
          <w:lang w:val="sr-Cyrl-CS"/>
        </w:rPr>
      </w:pPr>
      <w:r w:rsidRPr="006D0550">
        <w:rPr>
          <w:rFonts w:ascii="Times New Roman" w:hAnsi="Times New Roman" w:cs="Times New Roman"/>
          <w:lang w:val="sr-Cyrl-CS"/>
        </w:rPr>
        <w:t>развије отвореност и однос према Богу, другачијем и савршеном у односу на нас, као и отвореност и однос према другим личностима, према људима као ближњима, а тиме се буди и развија свест о заједници са Богом и са људима и посредно се сузбија екстремни индивидуализам и егоцентризам;</w:t>
      </w:r>
    </w:p>
    <w:p w:rsidR="00CF6EAA" w:rsidRPr="006D0550" w:rsidRDefault="00CF6EAA" w:rsidP="00CF6EAA">
      <w:pPr>
        <w:numPr>
          <w:ilvl w:val="0"/>
          <w:numId w:val="4"/>
        </w:numPr>
        <w:spacing w:after="0" w:line="240" w:lineRule="auto"/>
        <w:jc w:val="both"/>
        <w:rPr>
          <w:rFonts w:ascii="Times New Roman" w:hAnsi="Times New Roman" w:cs="Times New Roman"/>
          <w:lang w:val="sr-Cyrl-CS"/>
        </w:rPr>
      </w:pPr>
      <w:r w:rsidRPr="006D0550">
        <w:rPr>
          <w:rFonts w:ascii="Times New Roman" w:hAnsi="Times New Roman" w:cs="Times New Roman"/>
          <w:lang w:val="sr-Cyrl-CS"/>
        </w:rPr>
        <w:lastRenderedPageBreak/>
        <w:t>развије способност за постављање питања о целини и коначном смислу постојања човека и света, о људској слободи, о животу у заједници, о феномену смрти, о односу са природом која нас окружује, као и сопственој одговорности за друге, за свет као творевину Божију и за себе,</w:t>
      </w:r>
    </w:p>
    <w:p w:rsidR="00CF6EAA" w:rsidRPr="006D0550" w:rsidRDefault="00CF6EAA" w:rsidP="00CF6EAA">
      <w:pPr>
        <w:numPr>
          <w:ilvl w:val="0"/>
          <w:numId w:val="4"/>
        </w:numPr>
        <w:spacing w:after="0" w:line="240" w:lineRule="auto"/>
        <w:jc w:val="both"/>
        <w:rPr>
          <w:rFonts w:ascii="Times New Roman" w:hAnsi="Times New Roman" w:cs="Times New Roman"/>
          <w:lang w:val="sr-Cyrl-CS"/>
        </w:rPr>
      </w:pPr>
      <w:r w:rsidRPr="006D0550">
        <w:rPr>
          <w:rFonts w:ascii="Times New Roman" w:hAnsi="Times New Roman" w:cs="Times New Roman"/>
          <w:lang w:val="sr-Cyrl-CS"/>
        </w:rPr>
        <w:t>развије тежњу ка одговорном обликовању заједничког живота са другим људима из сопственог народа и сопствене цркве или верске заједнице, као и са људима, народима, верским заједницама и културама  другачијим од сопствене, ка изналажењу равнотеже измђу заједнице и властите личности и ка остваренју сусрета са светом, са природом, и пре и после свега, са Богом;</w:t>
      </w:r>
    </w:p>
    <w:p w:rsidR="00CF6EAA" w:rsidRPr="006D0550" w:rsidRDefault="00CF6EAA" w:rsidP="00CF6EAA">
      <w:pPr>
        <w:numPr>
          <w:ilvl w:val="0"/>
          <w:numId w:val="4"/>
        </w:numPr>
        <w:spacing w:after="0" w:line="240" w:lineRule="auto"/>
        <w:jc w:val="both"/>
        <w:rPr>
          <w:rFonts w:ascii="Times New Roman" w:hAnsi="Times New Roman" w:cs="Times New Roman"/>
          <w:lang w:val="sr-Cyrl-CS"/>
        </w:rPr>
      </w:pPr>
      <w:r w:rsidRPr="006D0550">
        <w:rPr>
          <w:rFonts w:ascii="Times New Roman" w:hAnsi="Times New Roman" w:cs="Times New Roman"/>
          <w:lang w:val="sr-Cyrl-CS"/>
        </w:rPr>
        <w:t>изгради способност за дубље разумевање и вредновање културе и цивилизације у којој живе, историје човечанства и људског стваралаштва у науци и другим областима;</w:t>
      </w:r>
    </w:p>
    <w:p w:rsidR="00CF6EAA" w:rsidRPr="006D0550" w:rsidRDefault="00CF6EAA" w:rsidP="00CF6EAA">
      <w:pPr>
        <w:numPr>
          <w:ilvl w:val="0"/>
          <w:numId w:val="4"/>
        </w:numPr>
        <w:spacing w:after="0" w:line="240" w:lineRule="auto"/>
        <w:jc w:val="both"/>
        <w:rPr>
          <w:rFonts w:ascii="Times New Roman" w:hAnsi="Times New Roman" w:cs="Times New Roman"/>
          <w:lang w:val="sr-Cyrl-CS"/>
        </w:rPr>
      </w:pPr>
      <w:r w:rsidRPr="006D0550">
        <w:rPr>
          <w:rFonts w:ascii="Times New Roman" w:hAnsi="Times New Roman" w:cs="Times New Roman"/>
          <w:lang w:val="sr-Cyrl-CS"/>
        </w:rPr>
        <w:t>изградисвест и уверење да свет и живот имају вечни смисао, као и способност за разумевање и преиспитивање сопственог односа према Богу, људима и природи.</w:t>
      </w:r>
    </w:p>
    <w:p w:rsidR="00CF6EAA" w:rsidRPr="006D0550" w:rsidRDefault="00CF6EAA" w:rsidP="00CF6EAA">
      <w:pPr>
        <w:pStyle w:val="Title"/>
        <w:jc w:val="left"/>
        <w:rPr>
          <w:sz w:val="22"/>
          <w:szCs w:val="22"/>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77"/>
        <w:gridCol w:w="1260"/>
        <w:gridCol w:w="2160"/>
        <w:gridCol w:w="5759"/>
      </w:tblGrid>
      <w:tr w:rsidR="00CF6EAA" w:rsidRPr="006D0550" w:rsidTr="00546532">
        <w:trPr>
          <w:trHeight w:val="44"/>
          <w:jc w:val="center"/>
        </w:trPr>
        <w:tc>
          <w:tcPr>
            <w:tcW w:w="447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Садржаји програма</w:t>
            </w:r>
          </w:p>
        </w:tc>
        <w:tc>
          <w:tcPr>
            <w:tcW w:w="12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 час</w:t>
            </w:r>
          </w:p>
        </w:tc>
        <w:tc>
          <w:tcPr>
            <w:tcW w:w="21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извођења активности</w:t>
            </w:r>
          </w:p>
        </w:tc>
        <w:tc>
          <w:tcPr>
            <w:tcW w:w="575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циљеви и заједници садржаја програма</w:t>
            </w:r>
          </w:p>
        </w:tc>
      </w:tr>
      <w:tr w:rsidR="00CF6EAA" w:rsidRPr="006D0550" w:rsidTr="00546532">
        <w:trPr>
          <w:trHeight w:val="118"/>
          <w:jc w:val="center"/>
        </w:trPr>
        <w:tc>
          <w:tcPr>
            <w:tcW w:w="4477" w:type="dxa"/>
            <w:shd w:val="clear" w:color="auto" w:fill="FDE9D9"/>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 xml:space="preserve">Хришћанско схватање </w:t>
            </w:r>
            <w:r w:rsidRPr="006D0550">
              <w:rPr>
                <w:rFonts w:ascii="Times New Roman" w:hAnsi="Times New Roman" w:cs="Times New Roman"/>
                <w:lang w:val="sr-Cyrl-CS"/>
              </w:rPr>
              <w:t>личности</w:t>
            </w:r>
          </w:p>
        </w:tc>
        <w:tc>
          <w:tcPr>
            <w:tcW w:w="126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13</w:t>
            </w:r>
          </w:p>
        </w:tc>
        <w:tc>
          <w:tcPr>
            <w:tcW w:w="2160"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xml:space="preserve">Фронтални </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xml:space="preserve">групни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tc>
        <w:tc>
          <w:tcPr>
            <w:tcW w:w="575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-Ц</w:t>
            </w:r>
            <w:r w:rsidRPr="006D0550">
              <w:rPr>
                <w:rFonts w:ascii="Times New Roman" w:hAnsi="Times New Roman" w:cs="Times New Roman"/>
                <w:lang w:val="sr-Cyrl-CS"/>
              </w:rPr>
              <w:t>еловито знање да је метафизичко начело постојања Бог, односно да истинско биће т</w:t>
            </w:r>
            <w:r w:rsidRPr="006D0550">
              <w:rPr>
                <w:rFonts w:ascii="Times New Roman" w:hAnsi="Times New Roman" w:cs="Times New Roman"/>
              </w:rPr>
              <w:t>р</w:t>
            </w:r>
            <w:r w:rsidRPr="006D0550">
              <w:rPr>
                <w:rFonts w:ascii="Times New Roman" w:hAnsi="Times New Roman" w:cs="Times New Roman"/>
                <w:lang w:val="sr-Cyrl-CS"/>
              </w:rPr>
              <w:t>еба тражити у Богу који је Света Тројица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-д</w:t>
            </w:r>
            <w:r w:rsidRPr="006D0550">
              <w:rPr>
                <w:rFonts w:ascii="Times New Roman" w:hAnsi="Times New Roman" w:cs="Times New Roman"/>
                <w:lang w:val="sr-Cyrl-CS"/>
              </w:rPr>
              <w:t>а се створи свет да постоје разлике измећу природе и личности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Целовито знање да је онтолошко начело на основу православног учења о Богу као Св. Тројицу, а не природа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запажање да је личност носилац постојања природе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Уоче да у хришћанској онтологији нема сукоба и искључивости између једног и многих</w:t>
            </w:r>
          </w:p>
        </w:tc>
      </w:tr>
      <w:tr w:rsidR="00CF6EAA" w:rsidRPr="006D0550" w:rsidTr="00546532">
        <w:trPr>
          <w:trHeight w:val="118"/>
          <w:jc w:val="center"/>
        </w:trPr>
        <w:tc>
          <w:tcPr>
            <w:tcW w:w="4477" w:type="dxa"/>
            <w:shd w:val="clear" w:color="auto" w:fill="FDE9D9"/>
          </w:tcPr>
          <w:p w:rsidR="00CF6EAA" w:rsidRPr="006D0550" w:rsidRDefault="00CF6EAA" w:rsidP="00546532">
            <w:pPr>
              <w:rPr>
                <w:rFonts w:ascii="Times New Roman" w:hAnsi="Times New Roman" w:cs="Times New Roman"/>
              </w:rPr>
            </w:pPr>
            <w:r w:rsidRPr="006D0550">
              <w:rPr>
                <w:rFonts w:ascii="Times New Roman" w:hAnsi="Times New Roman" w:cs="Times New Roman"/>
              </w:rPr>
              <w:t>Христос-истинити Бог и истинити човек</w:t>
            </w:r>
          </w:p>
        </w:tc>
        <w:tc>
          <w:tcPr>
            <w:tcW w:w="12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16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фронтални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индивидуални</w:t>
            </w:r>
          </w:p>
        </w:tc>
        <w:tc>
          <w:tcPr>
            <w:tcW w:w="575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Целовито знање да је личност заједница слободе са другом личношћу</w:t>
            </w:r>
          </w:p>
        </w:tc>
      </w:tr>
      <w:tr w:rsidR="00CF6EAA" w:rsidRPr="006D0550" w:rsidTr="00546532">
        <w:trPr>
          <w:trHeight w:val="125"/>
          <w:jc w:val="center"/>
        </w:trPr>
        <w:tc>
          <w:tcPr>
            <w:tcW w:w="4477" w:type="dxa"/>
            <w:shd w:val="clear" w:color="auto" w:fill="FDE9D9"/>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Обожење створене природе у Христ</w:t>
            </w:r>
            <w:r w:rsidRPr="006D0550">
              <w:rPr>
                <w:rFonts w:ascii="Times New Roman" w:hAnsi="Times New Roman" w:cs="Times New Roman"/>
              </w:rPr>
              <w:t>у</w:t>
            </w:r>
          </w:p>
        </w:tc>
        <w:tc>
          <w:tcPr>
            <w:tcW w:w="1260"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6</w:t>
            </w:r>
          </w:p>
        </w:tc>
        <w:tc>
          <w:tcPr>
            <w:tcW w:w="21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фронтални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индивидуални</w:t>
            </w:r>
          </w:p>
        </w:tc>
        <w:tc>
          <w:tcPr>
            <w:tcW w:w="575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Целовито знање о човеку као личности и његовом позиву да постоји на начин на који постоји Св. Тројица, ако жели да превазиђе ограничења своје природе, што се отварује у Христу, односно у Литургији</w:t>
            </w:r>
          </w:p>
        </w:tc>
      </w:tr>
      <w:tr w:rsidR="00CF6EAA" w:rsidRPr="006D0550" w:rsidTr="00546532">
        <w:trPr>
          <w:trHeight w:val="85"/>
          <w:jc w:val="center"/>
        </w:trPr>
        <w:tc>
          <w:tcPr>
            <w:tcW w:w="4477" w:type="dxa"/>
            <w:shd w:val="clear" w:color="auto" w:fill="FDE9D9"/>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 xml:space="preserve">Црква као тело </w:t>
            </w:r>
            <w:r w:rsidRPr="006D0550">
              <w:rPr>
                <w:rFonts w:ascii="Times New Roman" w:hAnsi="Times New Roman" w:cs="Times New Roman"/>
              </w:rPr>
              <w:t>Х</w:t>
            </w:r>
            <w:r w:rsidRPr="006D0550">
              <w:rPr>
                <w:rFonts w:ascii="Times New Roman" w:hAnsi="Times New Roman" w:cs="Times New Roman"/>
                <w:lang w:val="sr-Cyrl-CS"/>
              </w:rPr>
              <w:t>ристово</w:t>
            </w:r>
          </w:p>
        </w:tc>
        <w:tc>
          <w:tcPr>
            <w:tcW w:w="126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9</w:t>
            </w:r>
          </w:p>
        </w:tc>
        <w:tc>
          <w:tcPr>
            <w:tcW w:w="21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фронтални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индивидуални</w:t>
            </w:r>
          </w:p>
        </w:tc>
        <w:tc>
          <w:tcPr>
            <w:tcW w:w="575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Целовито знање о Цркви као заједници љубави где смо окупљени око Христа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уочавање да се јединство света и човека остварује у Христу на Литургији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Целовито знање да Бог поштује човекову слободу и да није одустао од првобитног циља због кога је створио свет – да се свет сједини с њим посретсвом човека и да тако живи вечно</w:t>
            </w:r>
          </w:p>
        </w:tc>
      </w:tr>
      <w:tr w:rsidR="00CF6EAA" w:rsidRPr="006D0550" w:rsidTr="00546532">
        <w:trPr>
          <w:trHeight w:val="125"/>
          <w:jc w:val="center"/>
        </w:trPr>
        <w:tc>
          <w:tcPr>
            <w:tcW w:w="4477" w:type="dxa"/>
            <w:shd w:val="clear" w:color="auto" w:fill="FDE9D9"/>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rPr>
              <w:t>Икона и иконичност</w:t>
            </w:r>
          </w:p>
        </w:tc>
        <w:tc>
          <w:tcPr>
            <w:tcW w:w="1260" w:type="dxa"/>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w:t>
            </w:r>
          </w:p>
        </w:tc>
        <w:tc>
          <w:tcPr>
            <w:tcW w:w="216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фронтални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индивидуални</w:t>
            </w:r>
          </w:p>
        </w:tc>
        <w:tc>
          <w:tcPr>
            <w:tcW w:w="575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да уоче да православна иконографија приказује човека и природу онако како ће они изгледати у будћем Царству Божиојем</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shd w:val="clear" w:color="auto" w:fill="FABF8F" w:themeFill="accent6" w:themeFillTint="99"/>
        <w:rPr>
          <w:rFonts w:ascii="Times New Roman" w:hAnsi="Times New Roman" w:cs="Times New Roman"/>
          <w:b/>
          <w:lang w:val="sr-Cyrl-CS"/>
        </w:rPr>
      </w:pPr>
      <w:r w:rsidRPr="006D0550">
        <w:rPr>
          <w:rFonts w:ascii="Times New Roman" w:hAnsi="Times New Roman" w:cs="Times New Roman"/>
          <w:b/>
          <w:lang w:val="sr-Cyrl-CS"/>
        </w:rPr>
        <w:t>ГРАЂАНСКО ВАСПИТАЊЕ</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и задаци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Грађанско васпитање у осмом разреду је обавезан изборни програм  у другом образовном циклусу. Циљ је проширивање сазнања о дечјим правима, обавезамаи развијању квалитетнијег демократског мишљења иразвоја демократске лићности.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Задаци: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Упознавање и проширивање знања о правима детета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Упознавање са местом, улогом институција које се баве  унапређивањем положаја деце у Републици Србији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Разумевање места, улоге и одговорности државе, породице и детета у унапређивању положаја детета у друштву.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Разумевања и улоге медија у савременом друштву.</w:t>
      </w:r>
    </w:p>
    <w:p w:rsidR="00CF6EAA" w:rsidRPr="006D0550" w:rsidRDefault="00CF6EAA" w:rsidP="00CF6EAA">
      <w:pPr>
        <w:ind w:firstLine="708"/>
        <w:rPr>
          <w:rFonts w:ascii="Times New Roman" w:hAnsi="Times New Roman" w:cs="Times New Roman"/>
          <w:b/>
          <w:lang w:val="sr-Cyrl-CS"/>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7"/>
        <w:gridCol w:w="4366"/>
        <w:gridCol w:w="6124"/>
      </w:tblGrid>
      <w:tr w:rsidR="00CF6EAA" w:rsidRPr="006D0550" w:rsidTr="00546532">
        <w:trPr>
          <w:trHeight w:val="462"/>
          <w:jc w:val="center"/>
        </w:trPr>
        <w:tc>
          <w:tcPr>
            <w:tcW w:w="3897" w:type="dxa"/>
            <w:shd w:val="clear" w:color="auto" w:fill="FBD4B4"/>
            <w:vAlign w:val="center"/>
          </w:tcPr>
          <w:p w:rsidR="00CF6EAA" w:rsidRPr="006D0550" w:rsidRDefault="00CF6EAA" w:rsidP="00546532">
            <w:pPr>
              <w:jc w:val="center"/>
              <w:rPr>
                <w:rFonts w:ascii="Times New Roman" w:hAnsi="Times New Roman" w:cs="Times New Roman"/>
                <w:b/>
                <w:u w:val="single"/>
                <w:lang w:val="sr-Cyrl-CS" w:eastAsia="sr-Latn-CS"/>
              </w:rPr>
            </w:pPr>
            <w:r w:rsidRPr="006D0550">
              <w:rPr>
                <w:rFonts w:ascii="Times New Roman" w:hAnsi="Times New Roman" w:cs="Times New Roman"/>
                <w:b/>
                <w:lang w:val="sr-Cyrl-CS" w:eastAsia="sr-Latn-CS"/>
              </w:rPr>
              <w:lastRenderedPageBreak/>
              <w:t>НАСТАВНАТЕМА  И САДРЖАЈ</w:t>
            </w:r>
          </w:p>
        </w:tc>
        <w:tc>
          <w:tcPr>
            <w:tcW w:w="4366" w:type="dxa"/>
            <w:shd w:val="clear" w:color="auto" w:fill="FBD4B4"/>
            <w:vAlign w:val="center"/>
          </w:tcPr>
          <w:p w:rsidR="00CF6EAA" w:rsidRPr="006D0550" w:rsidRDefault="00CF6EAA" w:rsidP="00546532">
            <w:pPr>
              <w:spacing w:before="60"/>
              <w:jc w:val="center"/>
              <w:rPr>
                <w:rFonts w:ascii="Times New Roman" w:hAnsi="Times New Roman" w:cs="Times New Roman"/>
                <w:lang w:val="sr-Latn-CS" w:eastAsia="sr-Latn-CS"/>
              </w:rPr>
            </w:pPr>
            <w:r w:rsidRPr="006D0550">
              <w:rPr>
                <w:rFonts w:ascii="Times New Roman" w:hAnsi="Times New Roman" w:cs="Times New Roman"/>
                <w:b/>
                <w:lang w:val="sr-Cyrl-CS" w:eastAsia="sr-Latn-CS"/>
              </w:rPr>
              <w:t>НАЧИНРЕАЛИЗАЦИЈЕ</w:t>
            </w:r>
          </w:p>
        </w:tc>
        <w:tc>
          <w:tcPr>
            <w:tcW w:w="6124" w:type="dxa"/>
            <w:shd w:val="clear" w:color="auto" w:fill="FBD4B4"/>
            <w:vAlign w:val="center"/>
          </w:tcPr>
          <w:p w:rsidR="00CF6EAA" w:rsidRPr="006D0550" w:rsidRDefault="00CF6EAA" w:rsidP="00546532">
            <w:pPr>
              <w:jc w:val="center"/>
              <w:rPr>
                <w:rFonts w:ascii="Times New Roman" w:hAnsi="Times New Roman" w:cs="Times New Roman"/>
                <w:lang w:val="sr-Cyrl-CS" w:eastAsia="sr-Latn-CS"/>
              </w:rPr>
            </w:pPr>
            <w:r w:rsidRPr="006D0550">
              <w:rPr>
                <w:rFonts w:ascii="Times New Roman" w:hAnsi="Times New Roman" w:cs="Times New Roman"/>
                <w:b/>
                <w:lang w:val="sr-Cyrl-CS" w:eastAsia="sr-Latn-CS"/>
              </w:rPr>
              <w:t>ЦИЉЕВИ И ЗАДАЦИ САДРЖАЈА ПРОГРАМА</w:t>
            </w:r>
          </w:p>
        </w:tc>
      </w:tr>
      <w:tr w:rsidR="00CF6EAA" w:rsidRPr="006D0550" w:rsidTr="00546532">
        <w:trPr>
          <w:trHeight w:val="149"/>
          <w:jc w:val="center"/>
        </w:trPr>
        <w:tc>
          <w:tcPr>
            <w:tcW w:w="3897" w:type="dxa"/>
            <w:shd w:val="clear" w:color="auto" w:fill="FBD4B4"/>
          </w:tcPr>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Увод</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(представљање циљева изучавања предмета)</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Cyrl-CS" w:eastAsia="sr-Latn-CS"/>
              </w:rPr>
              <w:t>-улога младих у друштву</w:t>
            </w:r>
          </w:p>
        </w:tc>
        <w:tc>
          <w:tcPr>
            <w:tcW w:w="4366" w:type="dxa"/>
            <w:vAlign w:val="center"/>
          </w:tcPr>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-Увод у тематику</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-радионице</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-разговор</w:t>
            </w:r>
          </w:p>
          <w:p w:rsidR="00CF6EAA" w:rsidRPr="006D0550" w:rsidRDefault="00CF6EAA" w:rsidP="00546532">
            <w:pPr>
              <w:spacing w:before="60"/>
              <w:rPr>
                <w:rFonts w:ascii="Times New Roman" w:hAnsi="Times New Roman" w:cs="Times New Roman"/>
                <w:lang w:val="sr-Latn-CS" w:eastAsia="sr-Latn-CS"/>
              </w:rPr>
            </w:pPr>
          </w:p>
        </w:tc>
        <w:tc>
          <w:tcPr>
            <w:tcW w:w="6124" w:type="dxa"/>
            <w:vAlign w:val="center"/>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Поглед уназад, подсећање на научено и сазнање о новом</w:t>
            </w:r>
          </w:p>
        </w:tc>
      </w:tr>
      <w:tr w:rsidR="00CF6EAA" w:rsidRPr="006D0550" w:rsidTr="00546532">
        <w:trPr>
          <w:trHeight w:val="72"/>
          <w:jc w:val="center"/>
        </w:trPr>
        <w:tc>
          <w:tcPr>
            <w:tcW w:w="3897" w:type="dxa"/>
            <w:shd w:val="clear" w:color="auto" w:fill="FBD4B4"/>
            <w:vAlign w:val="center"/>
          </w:tcPr>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Деца у савременом свету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-улога деце у савременом свету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-обавезе и права деце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-друштвено-користан рад</w:t>
            </w:r>
          </w:p>
        </w:tc>
        <w:tc>
          <w:tcPr>
            <w:tcW w:w="4366" w:type="dxa"/>
            <w:vAlign w:val="center"/>
          </w:tcPr>
          <w:p w:rsidR="00CF6EAA" w:rsidRPr="006D0550" w:rsidRDefault="00CF6EAA" w:rsidP="00546532">
            <w:pPr>
              <w:spacing w:before="60"/>
              <w:rPr>
                <w:rFonts w:ascii="Times New Roman" w:hAnsi="Times New Roman" w:cs="Times New Roman"/>
                <w:lang w:val="sr-Cyrl-CS" w:eastAsia="sr-Latn-CS"/>
              </w:rPr>
            </w:pPr>
            <w:r w:rsidRPr="006D0550">
              <w:rPr>
                <w:rFonts w:ascii="Times New Roman" w:hAnsi="Times New Roman" w:cs="Times New Roman"/>
                <w:lang w:val="sr-Cyrl-CS" w:eastAsia="sr-Latn-CS"/>
              </w:rPr>
              <w:t>Групни рад</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Групне акције у школи</w:t>
            </w:r>
          </w:p>
          <w:p w:rsidR="00CF6EAA" w:rsidRPr="006D0550" w:rsidRDefault="00CF6EAA" w:rsidP="00546532">
            <w:pPr>
              <w:tabs>
                <w:tab w:val="left" w:pos="9315"/>
              </w:tabs>
              <w:rPr>
                <w:rFonts w:ascii="Times New Roman" w:hAnsi="Times New Roman" w:cs="Times New Roman"/>
                <w:lang w:eastAsia="sr-Latn-CS"/>
              </w:rPr>
            </w:pPr>
            <w:r w:rsidRPr="006D0550">
              <w:rPr>
                <w:rFonts w:ascii="Times New Roman" w:hAnsi="Times New Roman" w:cs="Times New Roman"/>
                <w:lang w:val="sr-Cyrl-CS" w:eastAsia="sr-Latn-CS"/>
              </w:rPr>
              <w:t>Групне акције ван школе</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Индивидуални рад</w:t>
            </w:r>
          </w:p>
        </w:tc>
        <w:tc>
          <w:tcPr>
            <w:tcW w:w="6124" w:type="dxa"/>
            <w:vAlign w:val="center"/>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Стварање слике осопственом месту и улози због унапређења положаја детета, самим тим развијање квалитетније демократске личности</w:t>
            </w:r>
          </w:p>
        </w:tc>
      </w:tr>
      <w:tr w:rsidR="00CF6EAA" w:rsidRPr="006D0550" w:rsidTr="00546532">
        <w:trPr>
          <w:trHeight w:val="72"/>
          <w:jc w:val="center"/>
        </w:trPr>
        <w:tc>
          <w:tcPr>
            <w:tcW w:w="3897" w:type="dxa"/>
            <w:shd w:val="clear" w:color="auto" w:fill="FBD4B4"/>
            <w:vAlign w:val="center"/>
          </w:tcPr>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Медији у савременом друштву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-улога медија у савременом друштву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-хуманитарни рад </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-корист медија</w:t>
            </w:r>
          </w:p>
        </w:tc>
        <w:tc>
          <w:tcPr>
            <w:tcW w:w="4366" w:type="dxa"/>
            <w:vAlign w:val="center"/>
          </w:tcPr>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Групне акције у школи (Ђачки парламент)</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Вршњачка едукација</w:t>
            </w:r>
          </w:p>
          <w:p w:rsidR="00CF6EAA" w:rsidRPr="006D0550" w:rsidRDefault="00CF6EAA" w:rsidP="00546532">
            <w:pPr>
              <w:tabs>
                <w:tab w:val="left" w:pos="9315"/>
              </w:tabs>
              <w:rPr>
                <w:rFonts w:ascii="Times New Roman" w:hAnsi="Times New Roman" w:cs="Times New Roman"/>
                <w:lang w:eastAsia="sr-Latn-CS"/>
              </w:rPr>
            </w:pPr>
            <w:r w:rsidRPr="006D0550">
              <w:rPr>
                <w:rFonts w:ascii="Times New Roman" w:hAnsi="Times New Roman" w:cs="Times New Roman"/>
                <w:lang w:val="sr-Cyrl-CS" w:eastAsia="sr-Latn-CS"/>
              </w:rPr>
              <w:t>Групне акције ван школе</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Индивидуални рад</w:t>
            </w:r>
          </w:p>
        </w:tc>
        <w:tc>
          <w:tcPr>
            <w:tcW w:w="6124" w:type="dxa"/>
            <w:vAlign w:val="center"/>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Разумевање улоге и значаја медија у друштву, стварање квалитетније слике детета  кроз,  и у медијима</w:t>
            </w:r>
          </w:p>
        </w:tc>
      </w:tr>
      <w:tr w:rsidR="00CF6EAA" w:rsidRPr="006D0550" w:rsidTr="00546532">
        <w:trPr>
          <w:trHeight w:val="149"/>
          <w:jc w:val="center"/>
        </w:trPr>
        <w:tc>
          <w:tcPr>
            <w:tcW w:w="3897" w:type="dxa"/>
            <w:shd w:val="clear" w:color="auto" w:fill="FBD4B4"/>
            <w:vAlign w:val="center"/>
          </w:tcPr>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Завршни део</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-осврт на научено и будућа примена</w:t>
            </w:r>
          </w:p>
          <w:p w:rsidR="00CF6EAA" w:rsidRPr="006D0550" w:rsidRDefault="00CF6EAA" w:rsidP="00546532">
            <w:pPr>
              <w:rPr>
                <w:rFonts w:ascii="Times New Roman" w:hAnsi="Times New Roman" w:cs="Times New Roman"/>
                <w:b/>
                <w:u w:val="single"/>
                <w:lang w:val="ru-RU" w:eastAsia="sr-Latn-CS"/>
              </w:rPr>
            </w:pPr>
          </w:p>
        </w:tc>
        <w:tc>
          <w:tcPr>
            <w:tcW w:w="4366" w:type="dxa"/>
            <w:vAlign w:val="center"/>
          </w:tcPr>
          <w:p w:rsidR="00CF6EAA" w:rsidRPr="006D0550" w:rsidRDefault="00CF6EAA" w:rsidP="00546532">
            <w:pPr>
              <w:spacing w:before="60"/>
              <w:rPr>
                <w:rFonts w:ascii="Times New Roman" w:hAnsi="Times New Roman" w:cs="Times New Roman"/>
                <w:lang w:val="ru-RU" w:eastAsia="sr-Latn-CS"/>
              </w:rPr>
            </w:pPr>
            <w:r w:rsidRPr="006D0550">
              <w:rPr>
                <w:rFonts w:ascii="Times New Roman" w:hAnsi="Times New Roman" w:cs="Times New Roman"/>
                <w:lang w:val="sr-Cyrl-CS" w:eastAsia="sr-Latn-CS"/>
              </w:rPr>
              <w:t>Трибине</w:t>
            </w:r>
          </w:p>
          <w:p w:rsidR="00CF6EAA" w:rsidRPr="006D0550" w:rsidRDefault="00CF6EAA" w:rsidP="00546532">
            <w:pPr>
              <w:spacing w:before="60"/>
              <w:rPr>
                <w:rFonts w:ascii="Times New Roman" w:hAnsi="Times New Roman" w:cs="Times New Roman"/>
                <w:lang w:val="sr-Cyrl-CS" w:eastAsia="sr-Latn-CS"/>
              </w:rPr>
            </w:pPr>
            <w:r w:rsidRPr="006D0550">
              <w:rPr>
                <w:rFonts w:ascii="Times New Roman" w:hAnsi="Times New Roman" w:cs="Times New Roman"/>
                <w:lang w:val="sr-Cyrl-CS" w:eastAsia="sr-Latn-CS"/>
              </w:rPr>
              <w:t>Дебате</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Осврт на урађено и научено</w:t>
            </w:r>
          </w:p>
        </w:tc>
        <w:tc>
          <w:tcPr>
            <w:tcW w:w="6124" w:type="dxa"/>
            <w:vAlign w:val="center"/>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Развиајње демократске мисли и личности</w:t>
            </w:r>
          </w:p>
        </w:tc>
      </w:tr>
    </w:tbl>
    <w:p w:rsidR="00CF6EAA" w:rsidRPr="006D0550" w:rsidRDefault="00CF6EAA" w:rsidP="00CF6EAA">
      <w:pPr>
        <w:rPr>
          <w:rFonts w:ascii="Times New Roman" w:hAnsi="Times New Roman" w:cs="Times New Roman"/>
          <w:b/>
          <w:bCs/>
          <w:lang w:val="ru-RU"/>
        </w:rPr>
      </w:pPr>
    </w:p>
    <w:p w:rsidR="00CF6EAA" w:rsidRPr="006D0550" w:rsidRDefault="00CF6EAA" w:rsidP="00CF6EAA">
      <w:pPr>
        <w:rPr>
          <w:rFonts w:ascii="Times New Roman" w:hAnsi="Times New Roman" w:cs="Times New Roman"/>
          <w:b/>
          <w:bCs/>
          <w:lang w:val="ru-RU"/>
        </w:rPr>
      </w:pPr>
    </w:p>
    <w:p w:rsidR="00CF6EAA" w:rsidRPr="006D0550" w:rsidRDefault="00CF6EAA" w:rsidP="00CF6EAA">
      <w:pPr>
        <w:shd w:val="clear" w:color="auto" w:fill="FABF8F" w:themeFill="accent6" w:themeFillTint="99"/>
        <w:tabs>
          <w:tab w:val="left" w:pos="7605"/>
        </w:tabs>
        <w:rPr>
          <w:rFonts w:ascii="Times New Roman" w:eastAsia="Arial Unicode MS" w:hAnsi="Times New Roman" w:cs="Times New Roman"/>
          <w:b/>
          <w:bCs/>
        </w:rPr>
      </w:pPr>
      <w:r w:rsidRPr="006D0550">
        <w:rPr>
          <w:rFonts w:ascii="Times New Roman" w:eastAsia="Arial Unicode MS" w:hAnsi="Times New Roman" w:cs="Times New Roman"/>
          <w:b/>
          <w:bCs/>
        </w:rPr>
        <w:t>НЕМАЧ</w:t>
      </w:r>
      <w:r w:rsidRPr="006D0550">
        <w:rPr>
          <w:rFonts w:ascii="Times New Roman" w:eastAsia="Arial Unicode MS" w:hAnsi="Times New Roman" w:cs="Times New Roman"/>
          <w:b/>
          <w:bCs/>
          <w:lang w:val="sr-Cyrl-CS"/>
        </w:rPr>
        <w:t>КИ ЈЕЗИК</w:t>
      </w:r>
    </w:p>
    <w:p w:rsidR="00CF6EAA" w:rsidRPr="006D0550" w:rsidRDefault="00CF6EAA" w:rsidP="00CF6EAA">
      <w:pPr>
        <w:rPr>
          <w:rFonts w:ascii="Times New Roman" w:hAnsi="Times New Roman" w:cs="Times New Roman"/>
          <w:b/>
          <w:bCs/>
          <w:lang w:val="sr-Cyrl-CS"/>
        </w:rPr>
      </w:pPr>
      <w:r w:rsidRPr="006D0550">
        <w:rPr>
          <w:rFonts w:ascii="Times New Roman" w:hAnsi="Times New Roman" w:cs="Times New Roman"/>
          <w:b/>
          <w:bCs/>
          <w:lang w:val="sr-Cyrl-CS"/>
        </w:rPr>
        <w:t>Циљеви и задаци наставе немачког језика</w:t>
      </w: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sr-Cyrl-CS"/>
        </w:rPr>
        <w:lastRenderedPageBreak/>
        <w:t xml:space="preserve">У </w:t>
      </w:r>
      <w:r w:rsidRPr="006D0550">
        <w:rPr>
          <w:rFonts w:ascii="Times New Roman" w:hAnsi="Times New Roman" w:cs="Times New Roman"/>
        </w:rPr>
        <w:t>VIII</w:t>
      </w:r>
      <w:r w:rsidRPr="006D0550">
        <w:rPr>
          <w:rFonts w:ascii="Times New Roman" w:hAnsi="Times New Roman" w:cs="Times New Roman"/>
          <w:lang w:val="sr-Cyrl-CS"/>
        </w:rPr>
        <w:t xml:space="preserve"> разреду тежиште наставе је на разумевању и усменом изражавању. Настава се реализује паралелно у сва четири подручја: слушање и разумевање, усмено изражавање, читање и писмено изражавање. Уџбеници постају извор активности и морају бити праћени употребом аутентичних материјала, а учионица постаје простор који је могуће прилагођавати потребама наставе из дана у дан.</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-овладава реченичним оквиром;</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-правилно употребљава генитивске посесивне фразе;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-приређује интервјуе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-кори</w:t>
      </w:r>
      <w:r w:rsidRPr="006D0550">
        <w:rPr>
          <w:rFonts w:ascii="Times New Roman" w:hAnsi="Times New Roman" w:cs="Times New Roman"/>
          <w:lang w:val="ru-RU"/>
        </w:rPr>
        <w:t>сти</w:t>
      </w:r>
      <w:r w:rsidRPr="006D0550">
        <w:rPr>
          <w:rFonts w:ascii="Times New Roman" w:hAnsi="Times New Roman" w:cs="Times New Roman"/>
          <w:lang w:val="sr-Cyrl-CS"/>
        </w:rPr>
        <w:t xml:space="preserve"> кратке писане контактне форме;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-приповедање бајки;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-извођење позоришног комада;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 употребљава претерит јаких и слабих глагола</w:t>
      </w:r>
      <w:r w:rsidRPr="006D0550">
        <w:rPr>
          <w:rFonts w:ascii="Times New Roman" w:hAnsi="Times New Roman" w:cs="Times New Roman"/>
          <w:lang w:val="sr-Cyrl-CS"/>
        </w:rPr>
        <w:t xml:space="preserve"> -прича о догађајима и аргументује ставове користећи једноставне изразе и реченице;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-једноставним језичким средствима да информације о себи, својој породици, окружењу, школи, друговима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-води разговор о плановима за летњи распуст</w:t>
      </w:r>
      <w:r w:rsidRPr="006D0550">
        <w:rPr>
          <w:rFonts w:ascii="Times New Roman" w:hAnsi="Times New Roman" w:cs="Times New Roman"/>
          <w:lang w:val="sr-Cyrl-CS"/>
        </w:rPr>
        <w:t xml:space="preserve"> -изражава допадање или не допадање;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-тражи објашњење кад нешто не разуме;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-преводи усмено или писмено кратке поруке у складу са потребама комуникације.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-препознаје основне граматичке категорије и може да прави поређења са матерњим језиком.</w:t>
      </w:r>
    </w:p>
    <w:p w:rsidR="00CF6EAA" w:rsidRPr="006D0550" w:rsidRDefault="00CF6EAA" w:rsidP="00CF6EAA">
      <w:pPr>
        <w:rPr>
          <w:rFonts w:ascii="Times New Roman" w:hAnsi="Times New Roman" w:cs="Times New Roman"/>
          <w:b/>
          <w:bCs/>
          <w:lang w:val="sr-Cyrl-CS"/>
        </w:rPr>
      </w:pPr>
      <w:r w:rsidRPr="006D0550">
        <w:rPr>
          <w:rFonts w:ascii="Times New Roman" w:hAnsi="Times New Roman" w:cs="Times New Roman"/>
          <w:b/>
          <w:bCs/>
          <w:lang w:val="sr-Cyrl-CS"/>
        </w:rPr>
        <w:t>Задаци:</w:t>
      </w:r>
    </w:p>
    <w:p w:rsidR="00CF6EAA" w:rsidRPr="006D0550" w:rsidRDefault="00CF6EAA" w:rsidP="00CF6EAA">
      <w:pPr>
        <w:rPr>
          <w:rFonts w:ascii="Times New Roman" w:hAnsi="Times New Roman" w:cs="Times New Roman"/>
        </w:rPr>
      </w:pPr>
      <w:r w:rsidRPr="006D0550">
        <w:rPr>
          <w:rFonts w:ascii="Times New Roman" w:hAnsi="Times New Roman" w:cs="Times New Roman"/>
          <w:lang w:val="ru-RU"/>
        </w:rPr>
        <w:t xml:space="preserve">   -</w:t>
      </w:r>
      <w:r w:rsidRPr="006D0550">
        <w:rPr>
          <w:rFonts w:ascii="Times New Roman" w:hAnsi="Times New Roman" w:cs="Times New Roman"/>
          <w:lang w:val="sr-Cyrl-CS"/>
        </w:rPr>
        <w:t>ученик богати себе упознајући другог</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ученик развија радозналост и истраживачки дух</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ученик овладава комуникативним вештинама и развија способности и методе учења страног језика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ослањајући се на искуства стечена учењем првог страног језика,ученик поспешује стицање вишејезичке и вишекултуралне компетенције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ученик уочава значај личног залагања у процесу учења страног језика</w:t>
      </w: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ru-RU"/>
        </w:rPr>
        <w:lastRenderedPageBreak/>
        <w:t>-</w:t>
      </w:r>
      <w:r w:rsidRPr="006D0550">
        <w:rPr>
          <w:rFonts w:ascii="Times New Roman" w:hAnsi="Times New Roman" w:cs="Times New Roman"/>
          <w:lang w:val="sr-Cyrl-CS"/>
        </w:rPr>
        <w:t>ученик стиче свест о значају сопственог језика и културе у контакту са другим језицима и културама.;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ученик продубљује фонетски, лексички, граматички и правописни минимум у комуникацијским ситуацијама и у контексту;</w:t>
      </w:r>
    </w:p>
    <w:p w:rsidR="00CF6EAA" w:rsidRPr="006D0550" w:rsidRDefault="00CF6EAA" w:rsidP="00CF6EAA">
      <w:pPr>
        <w:rPr>
          <w:rFonts w:ascii="Times New Roman" w:hAnsi="Times New Roman" w:cs="Times New Roman"/>
          <w:lang w:val="ru-RU"/>
        </w:rPr>
      </w:pPr>
      <w:r w:rsidRPr="006D0550">
        <w:rPr>
          <w:rFonts w:ascii="Times New Roman" w:hAnsi="Times New Roman" w:cs="Times New Roman"/>
          <w:lang w:val="ru-RU"/>
        </w:rPr>
        <w:t>-</w:t>
      </w:r>
      <w:r w:rsidRPr="006D0550">
        <w:rPr>
          <w:rFonts w:ascii="Times New Roman" w:hAnsi="Times New Roman" w:cs="Times New Roman"/>
          <w:lang w:val="sr-Cyrl-CS"/>
        </w:rPr>
        <w:t>ученик продубљује основна знања о цивилизацији и култури Немачке</w:t>
      </w:r>
    </w:p>
    <w:p w:rsidR="00CF6EAA" w:rsidRPr="006D0550" w:rsidRDefault="00CF6EAA" w:rsidP="00CF6EAA">
      <w:pPr>
        <w:tabs>
          <w:tab w:val="left" w:pos="7605"/>
        </w:tabs>
        <w:rPr>
          <w:rFonts w:ascii="Times New Roman" w:eastAsia="Arial Unicode MS" w:hAnsi="Times New Roman" w:cs="Times New Roman"/>
          <w:b/>
          <w:bCs/>
        </w:rPr>
      </w:pPr>
    </w:p>
    <w:tbl>
      <w:tblPr>
        <w:tblW w:w="1365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3"/>
        <w:gridCol w:w="7220"/>
        <w:gridCol w:w="1181"/>
        <w:gridCol w:w="8"/>
        <w:gridCol w:w="1180"/>
        <w:gridCol w:w="9"/>
        <w:gridCol w:w="1235"/>
        <w:gridCol w:w="1417"/>
      </w:tblGrid>
      <w:tr w:rsidR="00CF6EAA" w:rsidRPr="006D0550" w:rsidTr="00546532">
        <w:trPr>
          <w:trHeight w:val="1226"/>
          <w:jc w:val="center"/>
        </w:trPr>
        <w:tc>
          <w:tcPr>
            <w:tcW w:w="1403" w:type="dxa"/>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rPr>
            </w:pPr>
            <w:r w:rsidRPr="006D0550">
              <w:rPr>
                <w:rFonts w:ascii="Times New Roman" w:hAnsi="Times New Roman" w:cs="Times New Roman"/>
                <w:b/>
              </w:rPr>
              <w:t>Br.modula</w:t>
            </w:r>
          </w:p>
        </w:tc>
        <w:tc>
          <w:tcPr>
            <w:tcW w:w="7220" w:type="dxa"/>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НАЗИВ НАСТАВНЕ ОБЛАСТИ/ТЕМЕ</w:t>
            </w:r>
          </w:p>
        </w:tc>
        <w:tc>
          <w:tcPr>
            <w:tcW w:w="1181" w:type="dxa"/>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Број часова</w:t>
            </w:r>
          </w:p>
        </w:tc>
        <w:tc>
          <w:tcPr>
            <w:tcW w:w="1188" w:type="dxa"/>
            <w:gridSpan w:val="2"/>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Број</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часова обраде</w:t>
            </w:r>
          </w:p>
        </w:tc>
        <w:tc>
          <w:tcPr>
            <w:tcW w:w="1244" w:type="dxa"/>
            <w:gridSpan w:val="2"/>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Број часова утврђивања</w:t>
            </w:r>
          </w:p>
        </w:tc>
        <w:tc>
          <w:tcPr>
            <w:tcW w:w="1417" w:type="dxa"/>
            <w:tcBorders>
              <w:bottom w:val="single" w:sz="4" w:space="0" w:color="auto"/>
            </w:tcBorders>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Број часова систематизац</w:t>
            </w:r>
            <w:r w:rsidRPr="006D0550">
              <w:rPr>
                <w:rFonts w:ascii="Times New Roman" w:hAnsi="Times New Roman" w:cs="Times New Roman"/>
                <w:b/>
              </w:rPr>
              <w:t>и</w:t>
            </w:r>
            <w:r w:rsidRPr="006D0550">
              <w:rPr>
                <w:rFonts w:ascii="Times New Roman" w:hAnsi="Times New Roman" w:cs="Times New Roman"/>
                <w:b/>
                <w:lang w:val="sr-Cyrl-CS"/>
              </w:rPr>
              <w:t>је</w:t>
            </w:r>
          </w:p>
        </w:tc>
      </w:tr>
      <w:tr w:rsidR="00CF6EAA" w:rsidRPr="006D0550" w:rsidTr="00546532">
        <w:trPr>
          <w:trHeight w:val="145"/>
          <w:jc w:val="center"/>
        </w:trPr>
        <w:tc>
          <w:tcPr>
            <w:tcW w:w="1403" w:type="dxa"/>
            <w:shd w:val="clear" w:color="auto" w:fill="FFFFFF"/>
            <w:vAlign w:val="center"/>
          </w:tcPr>
          <w:p w:rsidR="00CF6EAA" w:rsidRPr="006D0550" w:rsidRDefault="00CF6EAA" w:rsidP="00546532">
            <w:pPr>
              <w:rPr>
                <w:rFonts w:ascii="Times New Roman" w:hAnsi="Times New Roman" w:cs="Times New Roman"/>
                <w:b/>
                <w:lang w:val="en-GB"/>
              </w:rPr>
            </w:pPr>
            <w:r w:rsidRPr="006D0550">
              <w:rPr>
                <w:rFonts w:ascii="Times New Roman" w:hAnsi="Times New Roman" w:cs="Times New Roman"/>
                <w:b/>
              </w:rPr>
              <w:t>МОДУЛ</w:t>
            </w:r>
            <w:r w:rsidRPr="006D0550">
              <w:rPr>
                <w:rFonts w:ascii="Times New Roman" w:hAnsi="Times New Roman" w:cs="Times New Roman"/>
                <w:b/>
                <w:lang w:val="en-GB"/>
              </w:rPr>
              <w:t xml:space="preserve"> 9</w:t>
            </w:r>
          </w:p>
        </w:tc>
        <w:tc>
          <w:tcPr>
            <w:tcW w:w="7220" w:type="dxa"/>
            <w:shd w:val="clear" w:color="auto" w:fill="FBD4B4"/>
          </w:tcPr>
          <w:p w:rsidR="00CF6EAA" w:rsidRPr="006D0550" w:rsidRDefault="00CF6EAA" w:rsidP="00546532">
            <w:pPr>
              <w:rPr>
                <w:rFonts w:ascii="Times New Roman" w:hAnsi="Times New Roman" w:cs="Times New Roman"/>
                <w:b/>
                <w:lang w:val="en-GB"/>
              </w:rPr>
            </w:pPr>
            <w:r w:rsidRPr="006D0550">
              <w:rPr>
                <w:rFonts w:ascii="Times New Roman" w:hAnsi="Times New Roman" w:cs="Times New Roman"/>
                <w:b/>
                <w:lang w:val="en-GB"/>
              </w:rPr>
              <w:t>Uvod u programske sadrzaje</w:t>
            </w:r>
          </w:p>
          <w:p w:rsidR="00CF6EAA" w:rsidRPr="006D0550" w:rsidRDefault="00CF6EAA" w:rsidP="00546532">
            <w:pPr>
              <w:rPr>
                <w:rFonts w:ascii="Times New Roman" w:hAnsi="Times New Roman" w:cs="Times New Roman"/>
                <w:b/>
                <w:lang w:val="en-GB"/>
              </w:rPr>
            </w:pPr>
            <w:r w:rsidRPr="006D0550">
              <w:rPr>
                <w:rFonts w:ascii="Times New Roman" w:hAnsi="Times New Roman" w:cs="Times New Roman"/>
                <w:b/>
                <w:lang w:val="en-GB"/>
              </w:rPr>
              <w:t>Ich will Tennisspielerin werden –Zelim da postanem teniserka</w:t>
            </w:r>
          </w:p>
          <w:p w:rsidR="00CF6EAA" w:rsidRPr="006D0550" w:rsidRDefault="00CF6EAA" w:rsidP="00546532">
            <w:pPr>
              <w:rPr>
                <w:rFonts w:ascii="Times New Roman" w:hAnsi="Times New Roman" w:cs="Times New Roman"/>
                <w:b/>
                <w:lang w:val="en-GB"/>
              </w:rPr>
            </w:pPr>
            <w:r w:rsidRPr="006D0550">
              <w:rPr>
                <w:rFonts w:ascii="Times New Roman" w:hAnsi="Times New Roman" w:cs="Times New Roman"/>
                <w:b/>
                <w:lang w:val="en-GB"/>
              </w:rPr>
              <w:t>Eine Sprachreise nach England – Jezicko putovanje u Nemacku</w:t>
            </w:r>
          </w:p>
          <w:p w:rsidR="00CF6EAA" w:rsidRPr="006D0550" w:rsidRDefault="00CF6EAA" w:rsidP="00546532">
            <w:pPr>
              <w:rPr>
                <w:rFonts w:ascii="Times New Roman" w:hAnsi="Times New Roman" w:cs="Times New Roman"/>
                <w:b/>
                <w:lang w:val="de-DE"/>
              </w:rPr>
            </w:pPr>
            <w:r w:rsidRPr="006D0550">
              <w:rPr>
                <w:rFonts w:ascii="Times New Roman" w:hAnsi="Times New Roman" w:cs="Times New Roman"/>
                <w:b/>
                <w:lang w:val="de-DE"/>
              </w:rPr>
              <w:t>Es war einmal… -Bio jednom…</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de-DE"/>
              </w:rPr>
              <w:t>Lektüre - Lektira</w:t>
            </w:r>
          </w:p>
        </w:tc>
        <w:tc>
          <w:tcPr>
            <w:tcW w:w="1181" w:type="dxa"/>
            <w:shd w:val="clear" w:color="auto" w:fill="FFFFFF"/>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33</w:t>
            </w:r>
          </w:p>
        </w:tc>
        <w:tc>
          <w:tcPr>
            <w:tcW w:w="1188" w:type="dxa"/>
            <w:gridSpan w:val="2"/>
            <w:shd w:val="clear" w:color="auto" w:fill="FFFFFF"/>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12</w:t>
            </w:r>
          </w:p>
        </w:tc>
        <w:tc>
          <w:tcPr>
            <w:tcW w:w="1244" w:type="dxa"/>
            <w:gridSpan w:val="2"/>
            <w:shd w:val="clear" w:color="auto" w:fill="FFFFFF"/>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16</w:t>
            </w:r>
          </w:p>
        </w:tc>
        <w:tc>
          <w:tcPr>
            <w:tcW w:w="1417" w:type="dxa"/>
            <w:shd w:val="clear" w:color="auto" w:fill="FFFFFF"/>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5</w:t>
            </w:r>
          </w:p>
        </w:tc>
      </w:tr>
      <w:tr w:rsidR="00CF6EAA" w:rsidRPr="006D0550" w:rsidTr="00546532">
        <w:trPr>
          <w:trHeight w:val="145"/>
          <w:jc w:val="center"/>
        </w:trPr>
        <w:tc>
          <w:tcPr>
            <w:tcW w:w="1403" w:type="dxa"/>
            <w:shd w:val="clear" w:color="auto" w:fill="FFFFFF"/>
            <w:vAlign w:val="center"/>
          </w:tcPr>
          <w:p w:rsidR="00CF6EAA" w:rsidRPr="006D0550" w:rsidRDefault="00CF6EAA" w:rsidP="00546532">
            <w:pPr>
              <w:rPr>
                <w:rFonts w:ascii="Times New Roman" w:hAnsi="Times New Roman" w:cs="Times New Roman"/>
                <w:b/>
              </w:rPr>
            </w:pPr>
            <w:r w:rsidRPr="006D0550">
              <w:rPr>
                <w:rFonts w:ascii="Times New Roman" w:hAnsi="Times New Roman" w:cs="Times New Roman"/>
                <w:b/>
              </w:rPr>
              <w:t>МОДУЛ 10</w:t>
            </w:r>
          </w:p>
        </w:tc>
        <w:tc>
          <w:tcPr>
            <w:tcW w:w="7220" w:type="dxa"/>
            <w:shd w:val="clear" w:color="auto" w:fill="FBD4B4"/>
            <w:vAlign w:val="center"/>
          </w:tcPr>
          <w:p w:rsidR="00CF6EAA" w:rsidRPr="006D0550" w:rsidRDefault="00CF6EAA" w:rsidP="00546532">
            <w:pPr>
              <w:rPr>
                <w:rFonts w:ascii="Times New Roman" w:hAnsi="Times New Roman" w:cs="Times New Roman"/>
                <w:b/>
                <w:lang w:val="de-DE"/>
              </w:rPr>
            </w:pPr>
            <w:r w:rsidRPr="006D0550">
              <w:rPr>
                <w:rFonts w:ascii="Times New Roman" w:hAnsi="Times New Roman" w:cs="Times New Roman"/>
                <w:b/>
                <w:lang w:val="de-DE"/>
              </w:rPr>
              <w:t>Wie entsteht eine Schülerzeitung? – Kako nastju skolske novine?</w:t>
            </w:r>
          </w:p>
          <w:p w:rsidR="00CF6EAA" w:rsidRPr="006D0550" w:rsidRDefault="00CF6EAA" w:rsidP="00546532">
            <w:pPr>
              <w:rPr>
                <w:rFonts w:ascii="Times New Roman" w:hAnsi="Times New Roman" w:cs="Times New Roman"/>
                <w:b/>
                <w:lang w:val="de-DE"/>
              </w:rPr>
            </w:pPr>
            <w:r w:rsidRPr="006D0550">
              <w:rPr>
                <w:rFonts w:ascii="Times New Roman" w:hAnsi="Times New Roman" w:cs="Times New Roman"/>
                <w:b/>
                <w:lang w:val="de-DE"/>
              </w:rPr>
              <w:t>Was tust du für die Umwelt? – Sta radis ti za okolinu?</w:t>
            </w:r>
          </w:p>
          <w:p w:rsidR="00CF6EAA" w:rsidRPr="006D0550" w:rsidRDefault="00CF6EAA" w:rsidP="00546532">
            <w:pPr>
              <w:rPr>
                <w:rFonts w:ascii="Times New Roman" w:hAnsi="Times New Roman" w:cs="Times New Roman"/>
                <w:b/>
                <w:lang w:val="de-DE"/>
              </w:rPr>
            </w:pPr>
            <w:r w:rsidRPr="006D0550">
              <w:rPr>
                <w:rFonts w:ascii="Times New Roman" w:hAnsi="Times New Roman" w:cs="Times New Roman"/>
                <w:b/>
                <w:lang w:val="de-DE"/>
              </w:rPr>
              <w:t>Ich engagiere mich für... – Angazujem se za…</w:t>
            </w:r>
          </w:p>
          <w:p w:rsidR="00CF6EAA" w:rsidRPr="006D0550" w:rsidRDefault="00CF6EAA" w:rsidP="00546532">
            <w:pPr>
              <w:rPr>
                <w:rFonts w:ascii="Times New Roman" w:hAnsi="Times New Roman" w:cs="Times New Roman"/>
                <w:b/>
                <w:lang w:val="de-DE"/>
              </w:rPr>
            </w:pPr>
            <w:r w:rsidRPr="006D0550">
              <w:rPr>
                <w:rFonts w:ascii="Times New Roman" w:hAnsi="Times New Roman" w:cs="Times New Roman"/>
                <w:b/>
                <w:lang w:val="de-DE"/>
              </w:rPr>
              <w:t>Lektüre - Lektira</w:t>
            </w:r>
          </w:p>
        </w:tc>
        <w:tc>
          <w:tcPr>
            <w:tcW w:w="1181" w:type="dxa"/>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35</w:t>
            </w:r>
          </w:p>
        </w:tc>
        <w:tc>
          <w:tcPr>
            <w:tcW w:w="1188" w:type="dxa"/>
            <w:gridSpan w:val="2"/>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12</w:t>
            </w:r>
          </w:p>
        </w:tc>
        <w:tc>
          <w:tcPr>
            <w:tcW w:w="1244" w:type="dxa"/>
            <w:gridSpan w:val="2"/>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19</w:t>
            </w:r>
          </w:p>
        </w:tc>
        <w:tc>
          <w:tcPr>
            <w:tcW w:w="1417" w:type="dxa"/>
            <w:vAlign w:val="center"/>
          </w:tcPr>
          <w:p w:rsidR="00CF6EAA" w:rsidRPr="006D0550" w:rsidRDefault="00CF6EAA" w:rsidP="00546532">
            <w:pPr>
              <w:jc w:val="center"/>
              <w:rPr>
                <w:rFonts w:ascii="Times New Roman" w:hAnsi="Times New Roman" w:cs="Times New Roman"/>
                <w:lang w:val="de-DE"/>
              </w:rPr>
            </w:pPr>
            <w:r w:rsidRPr="006D0550">
              <w:rPr>
                <w:rFonts w:ascii="Times New Roman" w:hAnsi="Times New Roman" w:cs="Times New Roman"/>
                <w:lang w:val="de-DE"/>
              </w:rPr>
              <w:t>4</w:t>
            </w:r>
          </w:p>
        </w:tc>
      </w:tr>
      <w:tr w:rsidR="00CF6EAA" w:rsidRPr="006D0550" w:rsidTr="00546532">
        <w:trPr>
          <w:trHeight w:val="368"/>
          <w:jc w:val="center"/>
        </w:trPr>
        <w:tc>
          <w:tcPr>
            <w:tcW w:w="1403" w:type="dxa"/>
            <w:shd w:val="clear" w:color="auto" w:fill="FFFFFF"/>
            <w:vAlign w:val="center"/>
          </w:tcPr>
          <w:p w:rsidR="00CF6EAA" w:rsidRPr="006D0550" w:rsidRDefault="00CF6EAA" w:rsidP="00546532">
            <w:pPr>
              <w:rPr>
                <w:rFonts w:ascii="Times New Roman" w:hAnsi="Times New Roman" w:cs="Times New Roman"/>
                <w:b/>
              </w:rPr>
            </w:pPr>
            <w:r w:rsidRPr="006D0550">
              <w:rPr>
                <w:rFonts w:ascii="Times New Roman" w:hAnsi="Times New Roman" w:cs="Times New Roman"/>
                <w:b/>
              </w:rPr>
              <w:t>Ukupno</w:t>
            </w:r>
          </w:p>
        </w:tc>
        <w:tc>
          <w:tcPr>
            <w:tcW w:w="7220" w:type="dxa"/>
            <w:shd w:val="clear" w:color="auto" w:fill="FBD4B4"/>
            <w:vAlign w:val="center"/>
          </w:tcPr>
          <w:p w:rsidR="00CF6EAA" w:rsidRPr="006D0550" w:rsidRDefault="00CF6EAA" w:rsidP="00546532">
            <w:pPr>
              <w:rPr>
                <w:rFonts w:ascii="Times New Roman" w:hAnsi="Times New Roman" w:cs="Times New Roman"/>
                <w:lang w:val="de-DE"/>
              </w:rPr>
            </w:pPr>
          </w:p>
        </w:tc>
        <w:tc>
          <w:tcPr>
            <w:tcW w:w="1189" w:type="dxa"/>
            <w:gridSpan w:val="2"/>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68</w:t>
            </w:r>
          </w:p>
        </w:tc>
        <w:tc>
          <w:tcPr>
            <w:tcW w:w="1189" w:type="dxa"/>
            <w:gridSpan w:val="2"/>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24</w:t>
            </w:r>
          </w:p>
        </w:tc>
        <w:tc>
          <w:tcPr>
            <w:tcW w:w="1235" w:type="dxa"/>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35</w:t>
            </w:r>
          </w:p>
        </w:tc>
        <w:tc>
          <w:tcPr>
            <w:tcW w:w="1417" w:type="dxa"/>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rPr>
              <w:t>9</w:t>
            </w:r>
          </w:p>
        </w:tc>
      </w:tr>
    </w:tbl>
    <w:p w:rsidR="00CF6EAA" w:rsidRPr="006D0550" w:rsidRDefault="00CF6EAA" w:rsidP="00CF6EAA">
      <w:pPr>
        <w:tabs>
          <w:tab w:val="left" w:pos="7605"/>
        </w:tabs>
        <w:rPr>
          <w:rFonts w:ascii="Times New Roman" w:eastAsia="Arial Unicode MS" w:hAnsi="Times New Roman" w:cs="Times New Roman"/>
          <w:b/>
          <w:bCs/>
        </w:rPr>
      </w:pPr>
    </w:p>
    <w:p w:rsidR="00CF6EAA" w:rsidRPr="006D0550" w:rsidRDefault="00CF6EAA" w:rsidP="00CF6EAA">
      <w:pPr>
        <w:tabs>
          <w:tab w:val="left" w:pos="7605"/>
        </w:tabs>
        <w:rPr>
          <w:rFonts w:ascii="Times New Roman" w:eastAsia="Arial Unicode MS" w:hAnsi="Times New Roman" w:cs="Times New Roman"/>
          <w:b/>
          <w:bCs/>
          <w:lang w:val="sr-Cyrl-CS"/>
        </w:rPr>
      </w:pPr>
    </w:p>
    <w:tbl>
      <w:tblPr>
        <w:tblW w:w="14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7070"/>
        <w:gridCol w:w="22"/>
        <w:gridCol w:w="4118"/>
        <w:gridCol w:w="180"/>
        <w:gridCol w:w="15"/>
      </w:tblGrid>
      <w:tr w:rsidR="00CF6EAA" w:rsidRPr="006D0550" w:rsidTr="00546532">
        <w:trPr>
          <w:trHeight w:val="1028"/>
        </w:trPr>
        <w:tc>
          <w:tcPr>
            <w:tcW w:w="3528" w:type="dxa"/>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7070" w:type="dxa"/>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4335" w:type="dxa"/>
            <w:gridSpan w:val="4"/>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rPr>
            </w:pPr>
            <w:r w:rsidRPr="006D0550">
              <w:rPr>
                <w:rFonts w:ascii="Times New Roman" w:hAnsi="Times New Roman" w:cs="Times New Roman"/>
                <w:b/>
                <w:lang w:val="sr-Cyrl-CS" w:eastAsia="sr-Latn-CS"/>
              </w:rPr>
              <w:t>ЦИЉЕВИ И ЗАДАЦИ САДРЖАЈА ПРОГРАМА</w:t>
            </w:r>
          </w:p>
        </w:tc>
      </w:tr>
      <w:tr w:rsidR="00CF6EAA" w:rsidRPr="006D0550" w:rsidTr="00546532">
        <w:trPr>
          <w:trHeight w:val="145"/>
        </w:trPr>
        <w:tc>
          <w:tcPr>
            <w:tcW w:w="352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ГРАМАТИКА</w:t>
            </w:r>
          </w:p>
          <w:p w:rsidR="00CF6EAA" w:rsidRPr="006D0550" w:rsidRDefault="00CF6EAA" w:rsidP="00CF6EAA">
            <w:pPr>
              <w:numPr>
                <w:ilvl w:val="0"/>
                <w:numId w:val="96"/>
              </w:numPr>
              <w:spacing w:after="0" w:line="240" w:lineRule="auto"/>
              <w:ind w:left="0"/>
              <w:rPr>
                <w:rFonts w:ascii="Times New Roman" w:hAnsi="Times New Roman" w:cs="Times New Roman"/>
                <w:b/>
                <w:lang w:val="sr-Cyrl-CS"/>
              </w:rPr>
            </w:pPr>
            <w:r w:rsidRPr="006D0550">
              <w:rPr>
                <w:rFonts w:ascii="Times New Roman" w:hAnsi="Times New Roman" w:cs="Times New Roman"/>
                <w:b/>
                <w:u w:val="single"/>
                <w:lang w:val="sr-Cyrl-CS"/>
              </w:rPr>
              <w:t>глаголски облици</w:t>
            </w:r>
            <w:r w:rsidRPr="006D0550">
              <w:rPr>
                <w:rFonts w:ascii="Times New Roman" w:hAnsi="Times New Roman" w:cs="Times New Roman"/>
                <w:b/>
                <w:lang w:val="sr-Cyrl-CS"/>
              </w:rPr>
              <w:t xml:space="preserve"> (Садашње , прошло, будуће време)</w:t>
            </w:r>
          </w:p>
          <w:p w:rsidR="00CF6EAA" w:rsidRPr="006D0550" w:rsidRDefault="00CF6EAA" w:rsidP="00CF6EAA">
            <w:pPr>
              <w:numPr>
                <w:ilvl w:val="0"/>
                <w:numId w:val="96"/>
              </w:numPr>
              <w:spacing w:after="0" w:line="240" w:lineRule="auto"/>
              <w:ind w:left="0"/>
              <w:rPr>
                <w:rFonts w:ascii="Times New Roman" w:hAnsi="Times New Roman" w:cs="Times New Roman"/>
                <w:b/>
                <w:u w:val="single"/>
                <w:lang w:val="sr-Cyrl-CS"/>
              </w:rPr>
            </w:pPr>
            <w:r w:rsidRPr="006D0550">
              <w:rPr>
                <w:rFonts w:ascii="Times New Roman" w:hAnsi="Times New Roman" w:cs="Times New Roman"/>
                <w:b/>
                <w:u w:val="single"/>
                <w:lang w:val="sr-Cyrl-CS"/>
              </w:rPr>
              <w:t xml:space="preserve">модални глаголи </w:t>
            </w:r>
          </w:p>
          <w:p w:rsidR="00CF6EAA" w:rsidRPr="006D0550" w:rsidRDefault="00CF6EAA" w:rsidP="00CF6EAA">
            <w:pPr>
              <w:numPr>
                <w:ilvl w:val="0"/>
                <w:numId w:val="96"/>
              </w:numPr>
              <w:spacing w:after="0" w:line="240" w:lineRule="auto"/>
              <w:ind w:left="0"/>
              <w:rPr>
                <w:rFonts w:ascii="Times New Roman" w:hAnsi="Times New Roman" w:cs="Times New Roman"/>
                <w:b/>
                <w:u w:val="single"/>
                <w:lang w:val="sr-Cyrl-CS"/>
              </w:rPr>
            </w:pPr>
            <w:r w:rsidRPr="006D0550">
              <w:rPr>
                <w:rFonts w:ascii="Times New Roman" w:hAnsi="Times New Roman" w:cs="Times New Roman"/>
                <w:b/>
                <w:u w:val="single"/>
              </w:rPr>
              <w:t>претерит – правилни и неправилни глаголи</w:t>
            </w:r>
          </w:p>
          <w:p w:rsidR="00CF6EAA" w:rsidRPr="006D0550" w:rsidRDefault="00CF6EAA" w:rsidP="00CF6EAA">
            <w:pPr>
              <w:numPr>
                <w:ilvl w:val="0"/>
                <w:numId w:val="96"/>
              </w:numPr>
              <w:spacing w:after="0" w:line="240" w:lineRule="auto"/>
              <w:ind w:left="0"/>
              <w:rPr>
                <w:rFonts w:ascii="Times New Roman" w:hAnsi="Times New Roman" w:cs="Times New Roman"/>
                <w:b/>
                <w:u w:val="single"/>
                <w:lang w:val="sr-Cyrl-CS"/>
              </w:rPr>
            </w:pPr>
            <w:r w:rsidRPr="006D0550">
              <w:rPr>
                <w:rFonts w:ascii="Times New Roman" w:hAnsi="Times New Roman" w:cs="Times New Roman"/>
                <w:b/>
                <w:u w:val="single"/>
              </w:rPr>
              <w:t>глаголи који захтевају предлоге</w:t>
            </w:r>
          </w:p>
          <w:p w:rsidR="00CF6EAA" w:rsidRPr="006D0550" w:rsidRDefault="00CF6EAA" w:rsidP="00CF6EAA">
            <w:pPr>
              <w:numPr>
                <w:ilvl w:val="0"/>
                <w:numId w:val="96"/>
              </w:numPr>
              <w:spacing w:after="0" w:line="240" w:lineRule="auto"/>
              <w:ind w:left="0"/>
              <w:rPr>
                <w:rFonts w:ascii="Times New Roman" w:hAnsi="Times New Roman" w:cs="Times New Roman"/>
                <w:b/>
                <w:u w:val="single"/>
                <w:lang w:val="sr-Cyrl-CS"/>
              </w:rPr>
            </w:pPr>
            <w:r w:rsidRPr="006D0550">
              <w:rPr>
                <w:rFonts w:ascii="Times New Roman" w:hAnsi="Times New Roman" w:cs="Times New Roman"/>
                <w:b/>
                <w:u w:val="single"/>
                <w:lang w:val="sr-Cyrl-CS"/>
              </w:rPr>
              <w:t>генитив</w:t>
            </w:r>
          </w:p>
          <w:p w:rsidR="00CF6EAA" w:rsidRPr="006D0550" w:rsidRDefault="00CF6EAA" w:rsidP="00CF6EAA">
            <w:pPr>
              <w:numPr>
                <w:ilvl w:val="0"/>
                <w:numId w:val="96"/>
              </w:numPr>
              <w:spacing w:after="0" w:line="240" w:lineRule="auto"/>
              <w:ind w:left="0"/>
              <w:rPr>
                <w:rFonts w:ascii="Times New Roman" w:hAnsi="Times New Roman" w:cs="Times New Roman"/>
                <w:lang w:val="de-DE"/>
              </w:rPr>
            </w:pPr>
            <w:r w:rsidRPr="006D0550">
              <w:rPr>
                <w:rFonts w:ascii="Times New Roman" w:hAnsi="Times New Roman" w:cs="Times New Roman"/>
                <w:b/>
                <w:u w:val="single"/>
                <w:lang w:val="sr-Cyrl-CS"/>
              </w:rPr>
              <w:t xml:space="preserve">зависне реченице са </w:t>
            </w:r>
            <w:r w:rsidRPr="006D0550">
              <w:rPr>
                <w:rFonts w:ascii="Times New Roman" w:hAnsi="Times New Roman" w:cs="Times New Roman"/>
                <w:b/>
                <w:u w:val="single"/>
                <w:lang w:val="de-DE"/>
              </w:rPr>
              <w:t>ALS; WENN; DASS; OBWOHL</w:t>
            </w:r>
          </w:p>
          <w:p w:rsidR="00CF6EAA" w:rsidRPr="006D0550" w:rsidRDefault="00CF6EAA" w:rsidP="00CF6EAA">
            <w:pPr>
              <w:numPr>
                <w:ilvl w:val="0"/>
                <w:numId w:val="96"/>
              </w:numPr>
              <w:spacing w:after="0" w:line="240" w:lineRule="auto"/>
              <w:ind w:left="0"/>
              <w:rPr>
                <w:rFonts w:ascii="Times New Roman" w:hAnsi="Times New Roman" w:cs="Times New Roman"/>
                <w:lang w:val="de-DE"/>
              </w:rPr>
            </w:pPr>
            <w:r w:rsidRPr="006D0550">
              <w:rPr>
                <w:rFonts w:ascii="Times New Roman" w:hAnsi="Times New Roman" w:cs="Times New Roman"/>
                <w:b/>
                <w:u w:val="single"/>
                <w:lang w:val="sr-Cyrl-CS"/>
              </w:rPr>
              <w:t>Заменице(</w:t>
            </w:r>
            <w:r w:rsidRPr="006D0550">
              <w:rPr>
                <w:rFonts w:ascii="Times New Roman" w:hAnsi="Times New Roman" w:cs="Times New Roman"/>
                <w:b/>
                <w:lang w:val="de-DE"/>
              </w:rPr>
              <w:t>einige, manche, beide, alle…</w:t>
            </w:r>
            <w:r w:rsidRPr="006D0550">
              <w:rPr>
                <w:rFonts w:ascii="Times New Roman" w:hAnsi="Times New Roman" w:cs="Times New Roman"/>
                <w:b/>
                <w:lang w:val="sr-Cyrl-CS"/>
              </w:rPr>
              <w:t>)</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b/>
                <w:u w:val="single"/>
                <w:lang w:val="sr-Cyrl-CS"/>
              </w:rPr>
              <w:t>Предлози за место и време</w:t>
            </w:r>
          </w:p>
          <w:p w:rsidR="00CF6EAA" w:rsidRPr="006D0550" w:rsidRDefault="00CF6EAA" w:rsidP="00CF6EAA">
            <w:pPr>
              <w:numPr>
                <w:ilvl w:val="0"/>
                <w:numId w:val="96"/>
              </w:numPr>
              <w:spacing w:after="0" w:line="240" w:lineRule="auto"/>
              <w:ind w:left="0"/>
              <w:rPr>
                <w:rFonts w:ascii="Times New Roman" w:hAnsi="Times New Roman" w:cs="Times New Roman"/>
                <w:lang w:val="ru-RU"/>
              </w:rPr>
            </w:pPr>
            <w:r w:rsidRPr="006D0550">
              <w:rPr>
                <w:rFonts w:ascii="Times New Roman" w:hAnsi="Times New Roman" w:cs="Times New Roman"/>
                <w:b/>
                <w:u w:val="single"/>
                <w:lang w:val="sr-Cyrl-CS"/>
              </w:rPr>
              <w:t>Прилози</w:t>
            </w:r>
            <w:r w:rsidRPr="006D0550">
              <w:rPr>
                <w:rFonts w:ascii="Times New Roman" w:hAnsi="Times New Roman" w:cs="Times New Roman"/>
                <w:b/>
                <w:lang w:val="sr-Cyrl-CS"/>
              </w:rPr>
              <w:t xml:space="preserve"> ( прилози за количину, прилози фреквенције)</w:t>
            </w:r>
          </w:p>
          <w:p w:rsidR="00CF6EAA" w:rsidRPr="006D0550" w:rsidRDefault="00CF6EAA" w:rsidP="00CF6EAA">
            <w:pPr>
              <w:numPr>
                <w:ilvl w:val="0"/>
                <w:numId w:val="96"/>
              </w:numPr>
              <w:spacing w:after="0" w:line="240" w:lineRule="auto"/>
              <w:ind w:left="0"/>
              <w:rPr>
                <w:rFonts w:ascii="Times New Roman" w:hAnsi="Times New Roman" w:cs="Times New Roman"/>
                <w:lang w:val="de-DE"/>
              </w:rPr>
            </w:pPr>
            <w:r w:rsidRPr="006D0550">
              <w:rPr>
                <w:rFonts w:ascii="Times New Roman" w:hAnsi="Times New Roman" w:cs="Times New Roman"/>
                <w:b/>
                <w:u w:val="single"/>
                <w:lang w:val="sr-Cyrl-CS"/>
              </w:rPr>
              <w:t xml:space="preserve">Питања </w:t>
            </w:r>
            <w:r w:rsidRPr="006D0550">
              <w:rPr>
                <w:rFonts w:ascii="Times New Roman" w:hAnsi="Times New Roman" w:cs="Times New Roman"/>
                <w:b/>
                <w:u w:val="single"/>
                <w:lang w:val="de-DE"/>
              </w:rPr>
              <w:t>Für wen ? Mit wem?...</w:t>
            </w:r>
          </w:p>
          <w:p w:rsidR="00CF6EAA" w:rsidRPr="006D0550" w:rsidRDefault="00CF6EAA" w:rsidP="00CF6EAA">
            <w:pPr>
              <w:numPr>
                <w:ilvl w:val="0"/>
                <w:numId w:val="96"/>
              </w:numPr>
              <w:spacing w:after="0" w:line="240" w:lineRule="auto"/>
              <w:ind w:left="0"/>
              <w:rPr>
                <w:rFonts w:ascii="Times New Roman" w:hAnsi="Times New Roman" w:cs="Times New Roman"/>
                <w:b/>
                <w:lang w:val="de-DE"/>
              </w:rPr>
            </w:pPr>
            <w:r w:rsidRPr="006D0550">
              <w:rPr>
                <w:rFonts w:ascii="Times New Roman" w:hAnsi="Times New Roman" w:cs="Times New Roman"/>
                <w:b/>
                <w:u w:val="single"/>
                <w:lang w:val="sr-Cyrl-CS"/>
              </w:rPr>
              <w:t>Уп</w:t>
            </w:r>
            <w:r w:rsidRPr="006D0550">
              <w:rPr>
                <w:rFonts w:ascii="Times New Roman" w:hAnsi="Times New Roman" w:cs="Times New Roman"/>
                <w:b/>
                <w:u w:val="single"/>
              </w:rPr>
              <w:t xml:space="preserve">итне речи </w:t>
            </w:r>
            <w:r w:rsidRPr="006D0550">
              <w:rPr>
                <w:rFonts w:ascii="Times New Roman" w:hAnsi="Times New Roman" w:cs="Times New Roman"/>
                <w:b/>
                <w:u w:val="single"/>
                <w:lang w:val="de-DE"/>
              </w:rPr>
              <w:t>Womit? Wofür? Worauf?...</w:t>
            </w:r>
          </w:p>
        </w:tc>
        <w:tc>
          <w:tcPr>
            <w:tcW w:w="7070"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презентација наставних садржаја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интерактивно учење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препознавање и примена граматичких садржаја </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групни рад  на задату тему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израда пројеката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израда паноа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приближавање граматичких садржаја из угла свакодневнице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утврђивање и систематизација путем штампаног материјала, радне свеске и мини тестова </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квиз</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корелација и позивање на стечено знање из граматике матерњег језика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начини реализације уз помоћ визуелног и аудио материјала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квиз</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корелација и позивање на стечено знање из граматике матерњег језика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начини реализације уз помоћ визуелног и аудио материјала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допунска и додатна настава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 припрема за такмичења за Градски и виши ниво</w:t>
            </w:r>
          </w:p>
        </w:tc>
        <w:tc>
          <w:tcPr>
            <w:tcW w:w="4335" w:type="dxa"/>
            <w:gridSpan w:val="4"/>
            <w:shd w:val="clear" w:color="auto" w:fill="auto"/>
          </w:tcPr>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rPr>
            </w:pPr>
            <w:r w:rsidRPr="006D0550">
              <w:rPr>
                <w:rFonts w:ascii="Times New Roman" w:hAnsi="Times New Roman" w:cs="Times New Roman"/>
                <w:lang w:val="ru-RU"/>
              </w:rPr>
              <w:t xml:space="preserve">- </w:t>
            </w:r>
            <w:r w:rsidRPr="006D0550">
              <w:rPr>
                <w:rFonts w:ascii="Times New Roman" w:hAnsi="Times New Roman" w:cs="Times New Roman"/>
              </w:rPr>
              <w:t>Ученик зна како се гради и да у одређеној ситуацији употреби презент, перфект или футур</w:t>
            </w:r>
          </w:p>
          <w:p w:rsidR="00CF6EAA" w:rsidRPr="006D0550" w:rsidRDefault="00CF6EAA" w:rsidP="00546532">
            <w:pPr>
              <w:rPr>
                <w:rFonts w:ascii="Times New Roman" w:hAnsi="Times New Roman" w:cs="Times New Roman"/>
              </w:rPr>
            </w:pP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Разликовање правилних од неправилних глагола</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Правилно грађење зависних реченица</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Упознавање са четвртим падежом</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 xml:space="preserve">Правилна употреба </w:t>
            </w:r>
            <w:r w:rsidRPr="006D0550">
              <w:rPr>
                <w:rFonts w:ascii="Times New Roman" w:hAnsi="Times New Roman" w:cs="Times New Roman"/>
                <w:lang w:val="de-DE"/>
              </w:rPr>
              <w:t xml:space="preserve">W - </w:t>
            </w:r>
            <w:r w:rsidRPr="006D0550">
              <w:rPr>
                <w:rFonts w:ascii="Times New Roman" w:hAnsi="Times New Roman" w:cs="Times New Roman"/>
              </w:rPr>
              <w:t>заменице</w:t>
            </w:r>
          </w:p>
          <w:p w:rsidR="00CF6EAA" w:rsidRPr="006D0550" w:rsidRDefault="00CF6EAA" w:rsidP="00546532">
            <w:pPr>
              <w:rPr>
                <w:rFonts w:ascii="Times New Roman" w:hAnsi="Times New Roman" w:cs="Times New Roman"/>
              </w:rPr>
            </w:pPr>
          </w:p>
        </w:tc>
      </w:tr>
      <w:tr w:rsidR="00CF6EAA" w:rsidRPr="006D0550" w:rsidTr="00546532">
        <w:trPr>
          <w:gridAfter w:val="1"/>
          <w:wAfter w:w="15" w:type="dxa"/>
          <w:trHeight w:val="145"/>
        </w:trPr>
        <w:tc>
          <w:tcPr>
            <w:tcW w:w="352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ВОКАБУЛАР И ИЗГОВОР</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7070"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слушање и реаговање на упутства наставника или са аудио траке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драмска игра, 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симулација ситуација, рад на групном пројекту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симулација дијалога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именовање научених појмова и израза уз често групно понављање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читање наглас</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вежбе са акцентовањем</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вођење сопственог речника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провера речи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 (дијалог)</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вежбања са захтевом отклањања грешке </w:t>
            </w:r>
          </w:p>
        </w:tc>
        <w:tc>
          <w:tcPr>
            <w:tcW w:w="4320" w:type="dxa"/>
            <w:gridSpan w:val="3"/>
            <w:shd w:val="clear" w:color="auto" w:fill="auto"/>
          </w:tcPr>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-разуме нови текст са мањим бројем непознатих</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речи;</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-пише нови текст слушањем истог;</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 xml:space="preserve">-од једне врсте речи прави другу са приложеним </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додацима.</w:t>
            </w:r>
          </w:p>
        </w:tc>
      </w:tr>
      <w:tr w:rsidR="00CF6EAA" w:rsidRPr="006D0550" w:rsidTr="00546532">
        <w:trPr>
          <w:gridAfter w:val="2"/>
          <w:wAfter w:w="195" w:type="dxa"/>
          <w:trHeight w:val="145"/>
        </w:trPr>
        <w:tc>
          <w:tcPr>
            <w:tcW w:w="352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ЧИТАЊЕ И СЛУШАЊЕ СА РАЗУМЕВАЊЕМ</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7070"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lastRenderedPageBreak/>
              <w:t>примена аудио и видео записа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индивидуална и групна анализа текста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припрема кратких питања у вези са прочитаним или одслушаним текстом</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lastRenderedPageBreak/>
              <w:t>препричавање прочитаног текста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трибине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дописивање путем </w:t>
            </w:r>
            <w:r w:rsidRPr="006D0550">
              <w:rPr>
                <w:rFonts w:ascii="Times New Roman" w:hAnsi="Times New Roman" w:cs="Times New Roman"/>
              </w:rPr>
              <w:t>Skype</w:t>
            </w:r>
            <w:r w:rsidRPr="006D0550">
              <w:rPr>
                <w:rFonts w:ascii="Times New Roman" w:hAnsi="Times New Roman" w:cs="Times New Roman"/>
                <w:lang w:val="sr-Cyrl-CS"/>
              </w:rPr>
              <w:t xml:space="preserve">-а, путем </w:t>
            </w:r>
            <w:r w:rsidRPr="006D0550">
              <w:rPr>
                <w:rFonts w:ascii="Times New Roman" w:hAnsi="Times New Roman" w:cs="Times New Roman"/>
              </w:rPr>
              <w:t>e</w:t>
            </w:r>
            <w:r w:rsidRPr="006D0550">
              <w:rPr>
                <w:rFonts w:ascii="Times New Roman" w:hAnsi="Times New Roman" w:cs="Times New Roman"/>
                <w:lang w:val="sr-Cyrl-CS"/>
              </w:rPr>
              <w:t>-</w:t>
            </w:r>
            <w:r w:rsidRPr="006D0550">
              <w:rPr>
                <w:rFonts w:ascii="Times New Roman" w:hAnsi="Times New Roman" w:cs="Times New Roman"/>
              </w:rPr>
              <w:t>maila</w:t>
            </w:r>
            <w:r w:rsidRPr="006D0550">
              <w:rPr>
                <w:rFonts w:ascii="Times New Roman" w:hAnsi="Times New Roman" w:cs="Times New Roman"/>
                <w:lang w:val="sr-Cyrl-CS"/>
              </w:rPr>
              <w:t>-а ...</w:t>
            </w:r>
          </w:p>
        </w:tc>
        <w:tc>
          <w:tcPr>
            <w:tcW w:w="4140" w:type="dxa"/>
            <w:gridSpan w:val="2"/>
            <w:shd w:val="clear" w:color="auto" w:fill="auto"/>
          </w:tcPr>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lastRenderedPageBreak/>
              <w:t>- усавршава даље изговор гласова;</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-користи нове граматичке целине уз нови вокабулар;</w:t>
            </w:r>
          </w:p>
        </w:tc>
      </w:tr>
      <w:tr w:rsidR="00CF6EAA" w:rsidRPr="006D0550" w:rsidTr="00546532">
        <w:trPr>
          <w:gridAfter w:val="2"/>
          <w:wAfter w:w="195" w:type="dxa"/>
          <w:trHeight w:val="524"/>
        </w:trPr>
        <w:tc>
          <w:tcPr>
            <w:tcW w:w="352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ПИСАЊЕ И ПИСМЕНО ИЗРАЖАВАЊЕ</w:t>
            </w:r>
          </w:p>
          <w:p w:rsidR="00CF6EAA" w:rsidRPr="006D0550" w:rsidRDefault="00CF6EAA" w:rsidP="00546532">
            <w:pPr>
              <w:rPr>
                <w:rFonts w:ascii="Times New Roman" w:hAnsi="Times New Roman" w:cs="Times New Roman"/>
                <w:b/>
                <w:i/>
                <w:lang w:val="sr-Cyrl-CS"/>
              </w:rPr>
            </w:pPr>
          </w:p>
        </w:tc>
        <w:tc>
          <w:tcPr>
            <w:tcW w:w="7070"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кратки описи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диктати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преписивање текстова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правила интерпункције и правописа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коришћење интернета и других средстава писмене комуникације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подстицање креативности кроз писање кратких песама и прича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игром размена писаних порука</w:t>
            </w:r>
          </w:p>
        </w:tc>
        <w:tc>
          <w:tcPr>
            <w:tcW w:w="4140" w:type="dxa"/>
            <w:gridSpan w:val="2"/>
            <w:shd w:val="clear" w:color="auto" w:fill="auto"/>
          </w:tcPr>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разуме нови текст са мањим бројем непознатих речи;</w:t>
            </w: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-пише кратка неформална писма</w:t>
            </w:r>
          </w:p>
        </w:tc>
      </w:tr>
      <w:tr w:rsidR="00CF6EAA" w:rsidRPr="006D0550" w:rsidTr="00546532">
        <w:trPr>
          <w:gridAfter w:val="2"/>
          <w:wAfter w:w="195" w:type="dxa"/>
          <w:trHeight w:val="1124"/>
        </w:trPr>
        <w:tc>
          <w:tcPr>
            <w:tcW w:w="352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КОНВЕРЗАЦИЈА</w:t>
            </w:r>
          </w:p>
        </w:tc>
        <w:tc>
          <w:tcPr>
            <w:tcW w:w="7070"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дебата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дискусија на задату тему ( дијалог или у групи)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јавна презентација ученичких пројеката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драматизација (скечеви)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замена улога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конверзација путем </w:t>
            </w:r>
            <w:r w:rsidRPr="006D0550">
              <w:rPr>
                <w:rFonts w:ascii="Times New Roman" w:hAnsi="Times New Roman" w:cs="Times New Roman"/>
              </w:rPr>
              <w:t>Skype-</w:t>
            </w:r>
            <w:r w:rsidRPr="006D0550">
              <w:rPr>
                <w:rFonts w:ascii="Times New Roman" w:hAnsi="Times New Roman" w:cs="Times New Roman"/>
                <w:lang w:val="sr-Cyrl-CS"/>
              </w:rPr>
              <w:t>а</w:t>
            </w:r>
          </w:p>
        </w:tc>
        <w:tc>
          <w:tcPr>
            <w:tcW w:w="4140" w:type="dxa"/>
            <w:gridSpan w:val="2"/>
            <w:shd w:val="clear" w:color="auto" w:fill="FFFFFF"/>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ступа у дијалог у оквиру 8 до 10 реплика;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-разуме песме везане за обрађену тематику;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-монолошки, без претходне припреме представља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себе и друге.</w:t>
            </w:r>
          </w:p>
        </w:tc>
      </w:tr>
      <w:tr w:rsidR="00CF6EAA" w:rsidRPr="006D0550" w:rsidTr="00546532">
        <w:tblPrEx>
          <w:tblCellMar>
            <w:left w:w="70" w:type="dxa"/>
            <w:right w:w="70" w:type="dxa"/>
          </w:tblCellMar>
          <w:tblLook w:val="0000"/>
        </w:tblPrEx>
        <w:trPr>
          <w:gridAfter w:val="2"/>
          <w:wAfter w:w="195" w:type="dxa"/>
          <w:trHeight w:val="1095"/>
        </w:trPr>
        <w:tc>
          <w:tcPr>
            <w:tcW w:w="3528" w:type="dxa"/>
            <w:shd w:val="clear" w:color="auto" w:fill="FBD4B4"/>
          </w:tcPr>
          <w:p w:rsidR="00CF6EAA" w:rsidRPr="006D0550" w:rsidRDefault="00CF6EAA" w:rsidP="00546532">
            <w:pPr>
              <w:rPr>
                <w:rFonts w:ascii="Times New Roman" w:hAnsi="Times New Roman" w:cs="Times New Roman"/>
              </w:rPr>
            </w:pPr>
          </w:p>
          <w:p w:rsidR="00CF6EAA" w:rsidRPr="006D0550" w:rsidRDefault="00CF6EAA" w:rsidP="00546532">
            <w:pPr>
              <w:rPr>
                <w:rFonts w:ascii="Times New Roman" w:hAnsi="Times New Roman" w:cs="Times New Roman"/>
              </w:rPr>
            </w:pPr>
            <w:r w:rsidRPr="006D0550">
              <w:rPr>
                <w:rFonts w:ascii="Times New Roman" w:hAnsi="Times New Roman" w:cs="Times New Roman"/>
              </w:rPr>
              <w:t>Контролне вежбе и писмени задаци:</w:t>
            </w:r>
          </w:p>
          <w:p w:rsidR="00CF6EAA" w:rsidRPr="006D0550" w:rsidRDefault="00CF6EAA" w:rsidP="00546532">
            <w:pPr>
              <w:rPr>
                <w:rFonts w:ascii="Times New Roman" w:hAnsi="Times New Roman" w:cs="Times New Roman"/>
              </w:rPr>
            </w:pPr>
            <w:r w:rsidRPr="006D0550">
              <w:rPr>
                <w:rFonts w:ascii="Times New Roman" w:hAnsi="Times New Roman" w:cs="Times New Roman"/>
              </w:rPr>
              <w:t>-2 писмена задатка и</w:t>
            </w:r>
          </w:p>
          <w:p w:rsidR="00CF6EAA" w:rsidRPr="006D0550" w:rsidRDefault="00CF6EAA" w:rsidP="00546532">
            <w:pPr>
              <w:rPr>
                <w:rFonts w:ascii="Times New Roman" w:hAnsi="Times New Roman" w:cs="Times New Roman"/>
              </w:rPr>
            </w:pPr>
            <w:r w:rsidRPr="006D0550">
              <w:rPr>
                <w:rFonts w:ascii="Times New Roman" w:hAnsi="Times New Roman" w:cs="Times New Roman"/>
              </w:rPr>
              <w:t xml:space="preserve"> 2 контролне вежбе.</w:t>
            </w:r>
            <w:r w:rsidRPr="006D0550">
              <w:rPr>
                <w:rFonts w:ascii="Times New Roman" w:hAnsi="Times New Roman" w:cs="Times New Roman"/>
              </w:rPr>
              <w:tab/>
            </w:r>
          </w:p>
          <w:p w:rsidR="00CF6EAA" w:rsidRPr="006D0550" w:rsidRDefault="00CF6EAA" w:rsidP="00546532">
            <w:pPr>
              <w:rPr>
                <w:rFonts w:ascii="Times New Roman" w:hAnsi="Times New Roman" w:cs="Times New Roman"/>
              </w:rPr>
            </w:pPr>
          </w:p>
        </w:tc>
        <w:tc>
          <w:tcPr>
            <w:tcW w:w="7092" w:type="dxa"/>
            <w:gridSpan w:val="2"/>
          </w:tcPr>
          <w:p w:rsidR="00CF6EAA" w:rsidRPr="006D0550" w:rsidRDefault="00CF6EAA" w:rsidP="00546532">
            <w:pPr>
              <w:rPr>
                <w:rFonts w:ascii="Times New Roman" w:hAnsi="Times New Roman" w:cs="Times New Roman"/>
              </w:rPr>
            </w:pPr>
          </w:p>
          <w:p w:rsidR="00CF6EAA" w:rsidRPr="006D0550" w:rsidRDefault="00CF6EAA" w:rsidP="00546532">
            <w:pPr>
              <w:rPr>
                <w:rFonts w:ascii="Times New Roman" w:hAnsi="Times New Roman" w:cs="Times New Roman"/>
              </w:rPr>
            </w:pPr>
          </w:p>
          <w:p w:rsidR="00CF6EAA" w:rsidRPr="006D0550" w:rsidRDefault="00CF6EAA" w:rsidP="00546532">
            <w:pPr>
              <w:rPr>
                <w:rFonts w:ascii="Times New Roman" w:hAnsi="Times New Roman" w:cs="Times New Roman"/>
              </w:rPr>
            </w:pPr>
          </w:p>
          <w:p w:rsidR="00CF6EAA" w:rsidRPr="006D0550" w:rsidRDefault="00CF6EAA" w:rsidP="00CF6EAA">
            <w:pPr>
              <w:numPr>
                <w:ilvl w:val="0"/>
                <w:numId w:val="96"/>
              </w:numPr>
              <w:spacing w:after="0" w:line="240" w:lineRule="auto"/>
              <w:ind w:left="0"/>
              <w:rPr>
                <w:rFonts w:ascii="Times New Roman" w:hAnsi="Times New Roman" w:cs="Times New Roman"/>
              </w:rPr>
            </w:pPr>
            <w:r w:rsidRPr="006D0550">
              <w:rPr>
                <w:rFonts w:ascii="Times New Roman" w:hAnsi="Times New Roman" w:cs="Times New Roman"/>
              </w:rPr>
              <w:t>индивидуални одговори ученика писаним путем.</w:t>
            </w:r>
            <w:r w:rsidRPr="006D0550">
              <w:rPr>
                <w:rFonts w:ascii="Times New Roman" w:hAnsi="Times New Roman" w:cs="Times New Roman"/>
              </w:rPr>
              <w:tab/>
            </w:r>
          </w:p>
        </w:tc>
        <w:tc>
          <w:tcPr>
            <w:tcW w:w="4118" w:type="dxa"/>
          </w:tcPr>
          <w:p w:rsidR="00CF6EAA" w:rsidRPr="006D0550" w:rsidRDefault="00CF6EAA" w:rsidP="00546532">
            <w:pPr>
              <w:rPr>
                <w:rFonts w:ascii="Times New Roman" w:hAnsi="Times New Roman" w:cs="Times New Roman"/>
              </w:rPr>
            </w:pPr>
            <w:r w:rsidRPr="006D0550">
              <w:rPr>
                <w:rFonts w:ascii="Times New Roman" w:hAnsi="Times New Roman" w:cs="Times New Roman"/>
              </w:rPr>
              <w:t>- самостално се сналази у проблемима за правилно</w:t>
            </w:r>
          </w:p>
          <w:p w:rsidR="00CF6EAA" w:rsidRPr="006D0550" w:rsidRDefault="00CF6EAA" w:rsidP="00546532">
            <w:pPr>
              <w:rPr>
                <w:rFonts w:ascii="Times New Roman" w:hAnsi="Times New Roman" w:cs="Times New Roman"/>
              </w:rPr>
            </w:pPr>
            <w:r w:rsidRPr="006D0550">
              <w:rPr>
                <w:rFonts w:ascii="Times New Roman" w:hAnsi="Times New Roman" w:cs="Times New Roman"/>
              </w:rPr>
              <w:t>-  решење граматичких целина;</w:t>
            </w:r>
          </w:p>
          <w:p w:rsidR="00CF6EAA" w:rsidRPr="006D0550" w:rsidRDefault="00CF6EAA" w:rsidP="00546532">
            <w:pPr>
              <w:rPr>
                <w:rFonts w:ascii="Times New Roman" w:hAnsi="Times New Roman" w:cs="Times New Roman"/>
              </w:rPr>
            </w:pPr>
            <w:r w:rsidRPr="006D0550">
              <w:rPr>
                <w:rFonts w:ascii="Times New Roman" w:hAnsi="Times New Roman" w:cs="Times New Roman"/>
              </w:rPr>
              <w:t>- правилно процењује дати временски период за решење задатака</w:t>
            </w:r>
          </w:p>
        </w:tc>
      </w:tr>
    </w:tbl>
    <w:p w:rsidR="00CF6EAA" w:rsidRPr="006D0550" w:rsidRDefault="00CF6EAA" w:rsidP="00CF6EAA">
      <w:pPr>
        <w:rPr>
          <w:rFonts w:ascii="Times New Roman" w:hAnsi="Times New Roman" w:cs="Times New Roman"/>
        </w:rPr>
      </w:pPr>
    </w:p>
    <w:p w:rsidR="00CF6EAA" w:rsidRPr="006D0550" w:rsidRDefault="00CF6EAA" w:rsidP="00CF6EAA">
      <w:pPr>
        <w:shd w:val="clear" w:color="auto" w:fill="FABF8F" w:themeFill="accent6" w:themeFillTint="99"/>
        <w:rPr>
          <w:rFonts w:ascii="Times New Roman" w:hAnsi="Times New Roman" w:cs="Times New Roman"/>
          <w:b/>
          <w:lang w:val="sr-Cyrl-CS"/>
        </w:rPr>
      </w:pPr>
      <w:r w:rsidRPr="006D0550">
        <w:rPr>
          <w:rFonts w:ascii="Times New Roman" w:hAnsi="Times New Roman" w:cs="Times New Roman"/>
          <w:b/>
          <w:caps/>
          <w:lang w:val="sr-Cyrl-CS"/>
        </w:rPr>
        <w:t xml:space="preserve">ФИЗИЧКО ВАСПИТАЊЕ - </w:t>
      </w:r>
      <w:r w:rsidRPr="006D0550">
        <w:rPr>
          <w:rFonts w:ascii="Times New Roman" w:hAnsi="Times New Roman" w:cs="Times New Roman"/>
          <w:b/>
          <w:lang w:val="sr-Cyrl-CS"/>
        </w:rPr>
        <w:t>ИЗАБРАНИ  СПОРТ</w:t>
      </w:r>
    </w:p>
    <w:p w:rsidR="00CF6EAA" w:rsidRPr="006D0550" w:rsidRDefault="00CF6EAA" w:rsidP="00CF6EAA">
      <w:pPr>
        <w:rPr>
          <w:rFonts w:ascii="Times New Roman" w:hAnsi="Times New Roman" w:cs="Times New Roman"/>
          <w:b/>
        </w:rPr>
      </w:pPr>
    </w:p>
    <w:tbl>
      <w:tblPr>
        <w:tblW w:w="14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4"/>
        <w:gridCol w:w="1862"/>
        <w:gridCol w:w="2918"/>
        <w:gridCol w:w="3356"/>
        <w:gridCol w:w="3536"/>
      </w:tblGrid>
      <w:tr w:rsidR="00CF6EAA" w:rsidRPr="006D0550" w:rsidTr="00546532">
        <w:trPr>
          <w:trHeight w:val="505"/>
          <w:jc w:val="center"/>
        </w:trPr>
        <w:tc>
          <w:tcPr>
            <w:tcW w:w="2334"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62"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810"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262"/>
          <w:jc w:val="center"/>
        </w:trPr>
        <w:tc>
          <w:tcPr>
            <w:tcW w:w="2334"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62"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2918" w:type="dxa"/>
            <w:shd w:val="clear" w:color="auto" w:fill="FBD4B4"/>
            <w:vAlign w:val="bottom"/>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основни</w:t>
            </w:r>
          </w:p>
        </w:tc>
        <w:tc>
          <w:tcPr>
            <w:tcW w:w="3356" w:type="dxa"/>
            <w:shd w:val="clear" w:color="auto" w:fill="FBD4B4"/>
            <w:vAlign w:val="bottom"/>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средњи</w:t>
            </w:r>
          </w:p>
        </w:tc>
        <w:tc>
          <w:tcPr>
            <w:tcW w:w="3536" w:type="dxa"/>
            <w:shd w:val="clear" w:color="auto" w:fill="FBD4B4"/>
            <w:vAlign w:val="bottom"/>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напредни</w:t>
            </w:r>
          </w:p>
        </w:tc>
      </w:tr>
      <w:tr w:rsidR="00CF6EAA" w:rsidRPr="006D0550" w:rsidTr="00546532">
        <w:trPr>
          <w:trHeight w:val="146"/>
          <w:jc w:val="center"/>
        </w:trPr>
        <w:tc>
          <w:tcPr>
            <w:tcW w:w="2334"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СПОРТСКА ИГРА      - одбојка</w:t>
            </w:r>
          </w:p>
        </w:tc>
        <w:tc>
          <w:tcPr>
            <w:tcW w:w="1862"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xml:space="preserve">Фронтални облик рада, групни облик рада, индивидуални облик рада,рад у пару и тројкама, </w:t>
            </w:r>
          </w:p>
        </w:tc>
        <w:tc>
          <w:tcPr>
            <w:tcW w:w="2918"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Игра спортску игру,примењује основну технику,неопходна правила, сарађује са члановима екипе,зна функцију игре,основне појмове,правила,принципе тренинга и пружа прву помоћ</w:t>
            </w:r>
          </w:p>
        </w:tc>
        <w:tc>
          <w:tcPr>
            <w:tcW w:w="3356"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Игра спортску игру примењујући виши ниво технике, већи број правила,једноставније тактичке комбинације уз висок степен сарадње са члановима екипе, зна функцију и значај спортске игре, већи број правила, принципе и утицај тренинга</w:t>
            </w:r>
          </w:p>
        </w:tc>
        <w:tc>
          <w:tcPr>
            <w:tcW w:w="3536"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Игра спортску игру примењујући сложене елементе технике,испуњава тактичке задатке , суди, организује утакмице,зна тактику игрте, систем такмичења,начин организовања и суди</w:t>
            </w:r>
          </w:p>
        </w:tc>
      </w:tr>
    </w:tbl>
    <w:p w:rsidR="00CF6EAA" w:rsidRPr="006D0550" w:rsidRDefault="00CF6EAA" w:rsidP="00CF6EAA">
      <w:pPr>
        <w:rPr>
          <w:rFonts w:ascii="Times New Roman" w:hAnsi="Times New Roman" w:cs="Times New Roman"/>
          <w:b/>
          <w:bCs/>
          <w:lang w:val="ru-RU"/>
        </w:rPr>
      </w:pPr>
    </w:p>
    <w:p w:rsidR="00CF6EAA" w:rsidRPr="006D0550" w:rsidRDefault="00CF6EAA" w:rsidP="00CF6EAA">
      <w:pPr>
        <w:rPr>
          <w:rFonts w:ascii="Times New Roman" w:hAnsi="Times New Roman" w:cs="Times New Roman"/>
          <w:lang w:val="sr-Cyrl-BA"/>
        </w:rPr>
      </w:pPr>
      <w:r w:rsidRPr="006D0550">
        <w:rPr>
          <w:rFonts w:ascii="Times New Roman" w:hAnsi="Times New Roman" w:cs="Times New Roman"/>
          <w:lang w:val="sr-Cyrl-BA"/>
        </w:rPr>
        <w:t>За предмет изабрани спорт не постоје стандарди али смо интерно употребили стандарде за спортску игру.</w:t>
      </w:r>
    </w:p>
    <w:p w:rsidR="00CF6EAA" w:rsidRPr="006D0550" w:rsidRDefault="00CF6EAA" w:rsidP="00CF6EAA">
      <w:pPr>
        <w:rPr>
          <w:rFonts w:ascii="Times New Roman" w:hAnsi="Times New Roman" w:cs="Times New Roman"/>
          <w:b/>
          <w:bCs/>
          <w:lang w:val="sr-Cyrl-BA"/>
        </w:rPr>
      </w:pPr>
    </w:p>
    <w:p w:rsidR="00CF6EAA" w:rsidRPr="006D0550" w:rsidRDefault="00CF6EAA" w:rsidP="00CF6EAA">
      <w:pPr>
        <w:rPr>
          <w:rFonts w:ascii="Times New Roman" w:hAnsi="Times New Roman" w:cs="Times New Roman"/>
          <w:b/>
          <w:bCs/>
          <w:lang w:val="sr-Cyrl-CS"/>
        </w:rPr>
      </w:pPr>
      <w:r w:rsidRPr="006D0550">
        <w:rPr>
          <w:rFonts w:ascii="Times New Roman" w:hAnsi="Times New Roman" w:cs="Times New Roman"/>
          <w:b/>
          <w:bCs/>
          <w:lang w:val="sr-Cyrl-CS"/>
        </w:rPr>
        <w:t>В. ИЗБОРНИ НАСТАВНИ ПРЕДМЕТИ</w:t>
      </w:r>
    </w:p>
    <w:p w:rsidR="00CF6EAA" w:rsidRPr="006D0550" w:rsidRDefault="00CF6EAA" w:rsidP="00CF6EAA">
      <w:pPr>
        <w:pStyle w:val="wyq090---pododsek"/>
        <w:jc w:val="left"/>
        <w:rPr>
          <w:rFonts w:ascii="Times New Roman" w:hAnsi="Times New Roman" w:cs="Times New Roman"/>
          <w:sz w:val="22"/>
          <w:szCs w:val="22"/>
          <w:lang w:val="sr-Cyrl-CS"/>
        </w:rPr>
      </w:pPr>
    </w:p>
    <w:p w:rsidR="00CF6EAA" w:rsidRPr="006D0550" w:rsidRDefault="00CF6EAA" w:rsidP="00CF6EAA">
      <w:pPr>
        <w:shd w:val="clear" w:color="auto" w:fill="FABF8F" w:themeFill="accent6" w:themeFillTint="99"/>
        <w:rPr>
          <w:rFonts w:ascii="Times New Roman" w:hAnsi="Times New Roman" w:cs="Times New Roman"/>
          <w:b/>
          <w:spacing w:val="-5"/>
          <w:w w:val="101"/>
          <w:lang w:val="ru-RU"/>
        </w:rPr>
      </w:pPr>
      <w:r w:rsidRPr="006D0550">
        <w:rPr>
          <w:rFonts w:ascii="Times New Roman" w:hAnsi="Times New Roman" w:cs="Times New Roman"/>
          <w:b/>
          <w:spacing w:val="-5"/>
          <w:w w:val="101"/>
          <w:lang w:val="sr-Cyrl-CS"/>
        </w:rPr>
        <w:t>ИНФОРМАТИК</w:t>
      </w:r>
      <w:r w:rsidRPr="006D0550">
        <w:rPr>
          <w:rFonts w:ascii="Times New Roman" w:hAnsi="Times New Roman" w:cs="Times New Roman"/>
          <w:b/>
          <w:spacing w:val="-5"/>
          <w:w w:val="101"/>
        </w:rPr>
        <w:t>A</w:t>
      </w:r>
      <w:r w:rsidRPr="006D0550">
        <w:rPr>
          <w:rFonts w:ascii="Times New Roman" w:hAnsi="Times New Roman" w:cs="Times New Roman"/>
          <w:b/>
          <w:spacing w:val="-5"/>
          <w:w w:val="101"/>
          <w:lang w:val="sr-Cyrl-CS"/>
        </w:rPr>
        <w:t xml:space="preserve"> И РАЧУНАРСТВ</w:t>
      </w:r>
      <w:r w:rsidRPr="006D0550">
        <w:rPr>
          <w:rFonts w:ascii="Times New Roman" w:hAnsi="Times New Roman" w:cs="Times New Roman"/>
          <w:b/>
          <w:spacing w:val="-5"/>
          <w:w w:val="101"/>
        </w:rPr>
        <w:t>O</w:t>
      </w:r>
    </w:p>
    <w:p w:rsidR="00CF6EAA" w:rsidRPr="006D0550" w:rsidRDefault="00CF6EAA" w:rsidP="00CF6EAA">
      <w:pPr>
        <w:shd w:val="clear" w:color="auto" w:fill="FFFFFF"/>
        <w:tabs>
          <w:tab w:val="center" w:pos="6988"/>
          <w:tab w:val="left" w:pos="9400"/>
        </w:tabs>
        <w:rPr>
          <w:rFonts w:ascii="Times New Roman" w:hAnsi="Times New Roman" w:cs="Times New Roman"/>
          <w:lang w:val="sr-Latn-CS"/>
        </w:rPr>
      </w:pPr>
      <w:r w:rsidRPr="006D0550">
        <w:rPr>
          <w:rFonts w:ascii="Times New Roman" w:hAnsi="Times New Roman" w:cs="Times New Roman"/>
          <w:b/>
          <w:lang w:val="ru-RU"/>
        </w:rPr>
        <w:t>Циљеви и задаци:</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b/>
          <w:lang w:val="sr-Cyrl-CS"/>
        </w:rPr>
        <w:t>Општи циљ</w:t>
      </w:r>
      <w:r w:rsidRPr="006D0550">
        <w:rPr>
          <w:rFonts w:ascii="Times New Roman" w:hAnsi="Times New Roman" w:cs="Times New Roman"/>
          <w:lang w:val="sr-Cyrl-CS"/>
        </w:rPr>
        <w:t xml:space="preserve"> наставе информатике и рачунарства јесте да се ученици оспособе за коришћење рачунара и стекну вештине у примени рачунара у свакодневном животу. </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b/>
          <w:lang w:val="sr-Cyrl-CS"/>
        </w:rPr>
        <w:t xml:space="preserve">Остали циљеви и задаци </w:t>
      </w:r>
      <w:r w:rsidRPr="006D0550">
        <w:rPr>
          <w:rFonts w:ascii="Times New Roman" w:hAnsi="Times New Roman" w:cs="Times New Roman"/>
          <w:lang w:val="sr-Cyrl-CS"/>
        </w:rPr>
        <w:t xml:space="preserve">наставе информатике и рачунарства су: </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lang w:val="sr-Cyrl-CS"/>
        </w:rPr>
        <w:t xml:space="preserve">- упознавање основних појмова из информатике и рачунарства; </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lang w:val="sr-Cyrl-CS"/>
        </w:rPr>
        <w:t xml:space="preserve">- развијање интересовања за примену рачунара у свакодневном животу и раду; </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lang w:val="sr-Cyrl-CS"/>
        </w:rPr>
        <w:t xml:space="preserve">- оспособљавање за рад на рачунару; </w:t>
      </w:r>
    </w:p>
    <w:p w:rsidR="00CF6EAA" w:rsidRPr="006D0550" w:rsidRDefault="00CF6EAA" w:rsidP="00CF6EAA">
      <w:pPr>
        <w:pStyle w:val="Normal1"/>
        <w:spacing w:before="0" w:beforeAutospacing="0" w:after="0" w:afterAutospacing="0"/>
        <w:rPr>
          <w:rFonts w:ascii="Times New Roman" w:hAnsi="Times New Roman" w:cs="Times New Roman"/>
          <w:lang w:val="sr-Cyrl-CS"/>
        </w:rPr>
      </w:pPr>
      <w:r w:rsidRPr="006D0550">
        <w:rPr>
          <w:rFonts w:ascii="Times New Roman" w:hAnsi="Times New Roman" w:cs="Times New Roman"/>
          <w:lang w:val="sr-Cyrl-CS"/>
        </w:rPr>
        <w:t xml:space="preserve">- подстицање креативног рада на рачунару. </w:t>
      </w:r>
    </w:p>
    <w:p w:rsidR="00CF6EAA" w:rsidRPr="006D0550" w:rsidRDefault="00CF6EAA" w:rsidP="00CF6EAA">
      <w:pPr>
        <w:pStyle w:val="normalbold"/>
        <w:spacing w:before="0" w:beforeAutospacing="0" w:after="0" w:afterAutospacing="0"/>
        <w:rPr>
          <w:rFonts w:ascii="Times New Roman" w:hAnsi="Times New Roman" w:cs="Times New Roman"/>
        </w:rPr>
      </w:pPr>
      <w:r w:rsidRPr="006D0550">
        <w:rPr>
          <w:rFonts w:ascii="Times New Roman" w:hAnsi="Times New Roman" w:cs="Times New Roman"/>
        </w:rPr>
        <w:t xml:space="preserve">Оперативни задаци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 упознавање ученика са применом рачунара у области табеларних прорачуна и изради графикона;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 упознавање ученика са фазама израде проблемских задатака на рачунару;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 упознавање ученика са основама језика за израду једноставних презентација на мрежи;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 упознавање ученика са могућностима специјализованих програма за израду презентација на мрежи; </w:t>
      </w:r>
    </w:p>
    <w:p w:rsidR="00CF6EAA" w:rsidRPr="006D0550" w:rsidRDefault="00CF6EAA" w:rsidP="00CF6EAA">
      <w:pPr>
        <w:pStyle w:val="Normal1"/>
        <w:spacing w:before="0" w:beforeAutospacing="0" w:after="0" w:afterAutospacing="0"/>
        <w:rPr>
          <w:rFonts w:ascii="Times New Roman" w:hAnsi="Times New Roman" w:cs="Times New Roman"/>
        </w:rPr>
      </w:pPr>
      <w:r w:rsidRPr="006D0550">
        <w:rPr>
          <w:rFonts w:ascii="Times New Roman" w:hAnsi="Times New Roman" w:cs="Times New Roman"/>
        </w:rPr>
        <w:t xml:space="preserve">- оспособљавање ученика за самосталну израду пројекта применом рачунарских технологија. </w:t>
      </w:r>
    </w:p>
    <w:p w:rsidR="00CF6EAA" w:rsidRPr="006D0550" w:rsidRDefault="00CF6EAA" w:rsidP="00CF6EAA">
      <w:pPr>
        <w:pStyle w:val="Normal1"/>
        <w:spacing w:before="0" w:beforeAutospacing="0" w:after="0" w:afterAutospacing="0"/>
        <w:rPr>
          <w:rFonts w:ascii="Times New Roman" w:hAnsi="Times New Roman" w:cs="Times New Roman"/>
        </w:rPr>
      </w:pPr>
    </w:p>
    <w:tbl>
      <w:tblPr>
        <w:tblW w:w="13248" w:type="dxa"/>
        <w:jc w:val="center"/>
        <w:tblInd w:w="40" w:type="dxa"/>
        <w:tblLayout w:type="fixed"/>
        <w:tblCellMar>
          <w:left w:w="40" w:type="dxa"/>
          <w:right w:w="40" w:type="dxa"/>
        </w:tblCellMar>
        <w:tblLook w:val="0000"/>
      </w:tblPr>
      <w:tblGrid>
        <w:gridCol w:w="1382"/>
        <w:gridCol w:w="8669"/>
        <w:gridCol w:w="3197"/>
      </w:tblGrid>
      <w:tr w:rsidR="00CF6EAA" w:rsidRPr="006D0550" w:rsidTr="00546532">
        <w:trPr>
          <w:trHeight w:hRule="exact" w:val="353"/>
          <w:jc w:val="center"/>
        </w:trPr>
        <w:tc>
          <w:tcPr>
            <w:tcW w:w="1382" w:type="dxa"/>
            <w:tcBorders>
              <w:top w:val="single" w:sz="6" w:space="0" w:color="auto"/>
              <w:left w:val="single" w:sz="6" w:space="0" w:color="auto"/>
              <w:bottom w:val="single" w:sz="6" w:space="0" w:color="auto"/>
              <w:right w:val="single" w:sz="6" w:space="0" w:color="auto"/>
            </w:tcBorders>
            <w:shd w:val="clear" w:color="auto" w:fill="FBD4B4"/>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spacing w:val="-10"/>
                <w:w w:val="107"/>
                <w:lang w:val="sr-Cyrl-CS"/>
              </w:rPr>
              <w:t>Ред.бр.</w:t>
            </w:r>
          </w:p>
        </w:tc>
        <w:tc>
          <w:tcPr>
            <w:tcW w:w="8669" w:type="dxa"/>
            <w:tcBorders>
              <w:top w:val="single" w:sz="6" w:space="0" w:color="auto"/>
              <w:left w:val="single" w:sz="6" w:space="0" w:color="auto"/>
              <w:bottom w:val="single" w:sz="6" w:space="0" w:color="auto"/>
              <w:right w:val="single" w:sz="6" w:space="0" w:color="auto"/>
            </w:tcBorders>
            <w:shd w:val="clear" w:color="auto" w:fill="FBD4B4"/>
          </w:tcPr>
          <w:p w:rsidR="00CF6EAA" w:rsidRPr="006D0550" w:rsidRDefault="00CF6EAA" w:rsidP="00546532">
            <w:pPr>
              <w:ind w:left="2966"/>
              <w:rPr>
                <w:rFonts w:ascii="Times New Roman" w:hAnsi="Times New Roman" w:cs="Times New Roman"/>
                <w:b/>
              </w:rPr>
            </w:pPr>
            <w:r w:rsidRPr="006D0550">
              <w:rPr>
                <w:rFonts w:ascii="Times New Roman" w:hAnsi="Times New Roman" w:cs="Times New Roman"/>
                <w:b/>
                <w:lang w:val="sr-Cyrl-CS"/>
              </w:rPr>
              <w:t>Наставна тема</w:t>
            </w:r>
          </w:p>
        </w:tc>
        <w:tc>
          <w:tcPr>
            <w:tcW w:w="3197" w:type="dxa"/>
            <w:tcBorders>
              <w:top w:val="single" w:sz="6" w:space="0" w:color="auto"/>
              <w:left w:val="single" w:sz="6" w:space="0" w:color="auto"/>
              <w:bottom w:val="single" w:sz="6" w:space="0" w:color="auto"/>
              <w:right w:val="single" w:sz="6" w:space="0" w:color="auto"/>
            </w:tcBorders>
            <w:shd w:val="clear" w:color="auto" w:fill="FBD4B4"/>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spacing w:val="6"/>
                <w:w w:val="107"/>
                <w:lang w:val="sr-Cyrl-CS"/>
              </w:rPr>
              <w:t>Укупно</w:t>
            </w:r>
          </w:p>
        </w:tc>
      </w:tr>
      <w:tr w:rsidR="00CF6EAA" w:rsidRPr="006D0550" w:rsidTr="00546532">
        <w:trPr>
          <w:trHeight w:hRule="exact" w:val="316"/>
          <w:jc w:val="center"/>
        </w:trPr>
        <w:tc>
          <w:tcPr>
            <w:tcW w:w="1382"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w w:val="101"/>
                <w:lang w:val="sr-Cyrl-CS"/>
              </w:rPr>
              <w:lastRenderedPageBreak/>
              <w:t>1</w:t>
            </w:r>
            <w:r w:rsidRPr="006D0550">
              <w:rPr>
                <w:rFonts w:ascii="Times New Roman" w:hAnsi="Times New Roman" w:cs="Times New Roman"/>
                <w:w w:val="101"/>
              </w:rPr>
              <w:t>.</w:t>
            </w:r>
          </w:p>
        </w:tc>
        <w:tc>
          <w:tcPr>
            <w:tcW w:w="8669"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6D0550" w:rsidRDefault="00CF6EAA" w:rsidP="00546532">
            <w:pPr>
              <w:shd w:val="clear" w:color="auto" w:fill="FFFFFF"/>
              <w:rPr>
                <w:rFonts w:ascii="Times New Roman" w:hAnsi="Times New Roman" w:cs="Times New Roman"/>
                <w:lang w:val="sr-Cyrl-CS"/>
              </w:rPr>
            </w:pPr>
            <w:r w:rsidRPr="006D0550">
              <w:rPr>
                <w:rFonts w:ascii="Times New Roman" w:hAnsi="Times New Roman" w:cs="Times New Roman"/>
              </w:rPr>
              <w:t xml:space="preserve">ТАБЕЛАРНИ ПРОРАЧУНИ </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rPr>
              <w:t>10</w:t>
            </w:r>
          </w:p>
        </w:tc>
      </w:tr>
      <w:tr w:rsidR="00CF6EAA" w:rsidRPr="006D0550" w:rsidTr="00546532">
        <w:trPr>
          <w:trHeight w:hRule="exact" w:val="369"/>
          <w:jc w:val="center"/>
        </w:trPr>
        <w:tc>
          <w:tcPr>
            <w:tcW w:w="1382"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lang w:val="sr-Cyrl-CS"/>
              </w:rPr>
              <w:t>2</w:t>
            </w:r>
            <w:r w:rsidRPr="006D0550">
              <w:rPr>
                <w:rFonts w:ascii="Times New Roman" w:hAnsi="Times New Roman" w:cs="Times New Roman"/>
              </w:rPr>
              <w:t>.</w:t>
            </w:r>
          </w:p>
        </w:tc>
        <w:tc>
          <w:tcPr>
            <w:tcW w:w="8669"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6D0550" w:rsidRDefault="00CF6EAA" w:rsidP="00546532">
            <w:pPr>
              <w:shd w:val="clear" w:color="auto" w:fill="FFFFFF"/>
              <w:rPr>
                <w:rFonts w:ascii="Times New Roman" w:hAnsi="Times New Roman" w:cs="Times New Roman"/>
              </w:rPr>
            </w:pPr>
            <w:r w:rsidRPr="006D0550">
              <w:rPr>
                <w:rFonts w:ascii="Times New Roman" w:hAnsi="Times New Roman" w:cs="Times New Roman"/>
              </w:rPr>
              <w:t>ИЗБОРНИ МОДУЛИ</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lang w:val="sr-Cyrl-CS"/>
              </w:rPr>
              <w:t>10</w:t>
            </w:r>
          </w:p>
        </w:tc>
      </w:tr>
      <w:tr w:rsidR="00CF6EAA" w:rsidRPr="006D0550" w:rsidTr="00546532">
        <w:trPr>
          <w:trHeight w:hRule="exact" w:val="379"/>
          <w:jc w:val="center"/>
        </w:trPr>
        <w:tc>
          <w:tcPr>
            <w:tcW w:w="1382"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lang w:val="sr-Cyrl-CS"/>
              </w:rPr>
              <w:t>3</w:t>
            </w:r>
            <w:r w:rsidRPr="006D0550">
              <w:rPr>
                <w:rFonts w:ascii="Times New Roman" w:hAnsi="Times New Roman" w:cs="Times New Roman"/>
              </w:rPr>
              <w:t>.</w:t>
            </w:r>
          </w:p>
        </w:tc>
        <w:tc>
          <w:tcPr>
            <w:tcW w:w="8669"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6D0550" w:rsidRDefault="00CF6EAA" w:rsidP="00546532">
            <w:pPr>
              <w:shd w:val="clear" w:color="auto" w:fill="FFFFFF"/>
              <w:rPr>
                <w:rFonts w:ascii="Times New Roman" w:hAnsi="Times New Roman" w:cs="Times New Roman"/>
              </w:rPr>
            </w:pPr>
            <w:r w:rsidRPr="006D0550">
              <w:rPr>
                <w:rFonts w:ascii="Times New Roman" w:hAnsi="Times New Roman" w:cs="Times New Roman"/>
              </w:rPr>
              <w:t>ИЗРАДА САМОСТАЛНОГ ПРОЈЕКТА</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rPr>
            </w:pPr>
            <w:r w:rsidRPr="006D0550">
              <w:rPr>
                <w:rFonts w:ascii="Times New Roman" w:hAnsi="Times New Roman" w:cs="Times New Roman"/>
                <w:lang w:val="sr-Cyrl-CS"/>
              </w:rPr>
              <w:t>1</w:t>
            </w:r>
            <w:r w:rsidRPr="006D0550">
              <w:rPr>
                <w:rFonts w:ascii="Times New Roman" w:hAnsi="Times New Roman" w:cs="Times New Roman"/>
              </w:rPr>
              <w:t>4</w:t>
            </w:r>
          </w:p>
        </w:tc>
      </w:tr>
      <w:tr w:rsidR="00CF6EAA" w:rsidRPr="006D0550" w:rsidTr="00546532">
        <w:trPr>
          <w:trHeight w:hRule="exact" w:val="346"/>
          <w:jc w:val="center"/>
        </w:trPr>
        <w:tc>
          <w:tcPr>
            <w:tcW w:w="1382"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rPr>
                <w:rFonts w:ascii="Times New Roman" w:hAnsi="Times New Roman" w:cs="Times New Roman"/>
              </w:rPr>
            </w:pPr>
          </w:p>
        </w:tc>
        <w:tc>
          <w:tcPr>
            <w:tcW w:w="8669" w:type="dxa"/>
            <w:tcBorders>
              <w:top w:val="single" w:sz="6" w:space="0" w:color="auto"/>
              <w:left w:val="single" w:sz="6" w:space="0" w:color="auto"/>
              <w:bottom w:val="single" w:sz="6" w:space="0" w:color="auto"/>
              <w:right w:val="single" w:sz="6" w:space="0" w:color="auto"/>
            </w:tcBorders>
            <w:shd w:val="clear" w:color="auto" w:fill="FBD4B4"/>
            <w:vAlign w:val="center"/>
          </w:tcPr>
          <w:p w:rsidR="00CF6EAA" w:rsidRPr="006D0550" w:rsidRDefault="00CF6EAA" w:rsidP="00546532">
            <w:pPr>
              <w:shd w:val="clear" w:color="auto" w:fill="FFFFFF"/>
              <w:rPr>
                <w:rFonts w:ascii="Times New Roman" w:hAnsi="Times New Roman" w:cs="Times New Roman"/>
                <w:b/>
              </w:rPr>
            </w:pPr>
            <w:r w:rsidRPr="006D0550">
              <w:rPr>
                <w:rFonts w:ascii="Times New Roman" w:hAnsi="Times New Roman" w:cs="Times New Roman"/>
                <w:b/>
                <w:spacing w:val="56"/>
                <w:w w:val="101"/>
                <w:lang w:val="sr-Cyrl-CS"/>
              </w:rPr>
              <w:t>УКУПНО</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rsidR="00CF6EAA" w:rsidRPr="006D0550" w:rsidRDefault="00CF6EAA" w:rsidP="00546532">
            <w:pPr>
              <w:shd w:val="clear" w:color="auto" w:fill="FFFFFF"/>
              <w:jc w:val="center"/>
              <w:rPr>
                <w:rFonts w:ascii="Times New Roman" w:hAnsi="Times New Roman" w:cs="Times New Roman"/>
                <w:b/>
              </w:rPr>
            </w:pPr>
            <w:r w:rsidRPr="006D0550">
              <w:rPr>
                <w:rFonts w:ascii="Times New Roman" w:hAnsi="Times New Roman" w:cs="Times New Roman"/>
                <w:b/>
                <w:spacing w:val="-17"/>
                <w:w w:val="101"/>
              </w:rPr>
              <w:t>34</w:t>
            </w:r>
          </w:p>
        </w:tc>
      </w:tr>
    </w:tbl>
    <w:p w:rsidR="00CF6EAA" w:rsidRPr="006D0550" w:rsidRDefault="00CF6EAA" w:rsidP="00CF6EAA">
      <w:pPr>
        <w:rPr>
          <w:rFonts w:ascii="Times New Roman" w:hAnsi="Times New Roman" w:cs="Times New Roman"/>
        </w:rPr>
      </w:pPr>
    </w:p>
    <w:p w:rsidR="00CF6EAA" w:rsidRPr="006D0550" w:rsidRDefault="00CF6EAA" w:rsidP="00CF6EAA">
      <w:pPr>
        <w:rPr>
          <w:rFonts w:ascii="Times New Roman" w:hAnsi="Times New Roman" w:cs="Times New Roman"/>
        </w:rPr>
      </w:pPr>
    </w:p>
    <w:tbl>
      <w:tblPr>
        <w:tblW w:w="13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7"/>
        <w:gridCol w:w="2230"/>
        <w:gridCol w:w="2917"/>
        <w:gridCol w:w="2915"/>
        <w:gridCol w:w="2744"/>
      </w:tblGrid>
      <w:tr w:rsidR="00CF6EAA" w:rsidRPr="006D0550" w:rsidTr="00546532">
        <w:trPr>
          <w:trHeight w:val="240"/>
          <w:jc w:val="center"/>
        </w:trPr>
        <w:tc>
          <w:tcPr>
            <w:tcW w:w="3047" w:type="dxa"/>
            <w:vMerge w:val="restart"/>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НАСТАВНА ТЕМА</w:t>
            </w:r>
          </w:p>
        </w:tc>
        <w:tc>
          <w:tcPr>
            <w:tcW w:w="2230" w:type="dxa"/>
            <w:vMerge w:val="restart"/>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НАЧИНИ РЕАЛИЗАЦИЈЕ</w:t>
            </w:r>
          </w:p>
        </w:tc>
        <w:tc>
          <w:tcPr>
            <w:tcW w:w="8576" w:type="dxa"/>
            <w:gridSpan w:val="3"/>
            <w:shd w:val="clear" w:color="auto" w:fill="FBD4B4"/>
            <w:vAlign w:val="center"/>
          </w:tcPr>
          <w:p w:rsidR="00CF6EAA" w:rsidRPr="006D0550" w:rsidRDefault="00CF6EAA" w:rsidP="00546532">
            <w:pPr>
              <w:jc w:val="center"/>
              <w:rPr>
                <w:rFonts w:ascii="Times New Roman" w:hAnsi="Times New Roman" w:cs="Times New Roman"/>
                <w:b/>
                <w:bCs/>
                <w:lang w:val="sr-Cyrl-CS"/>
              </w:rPr>
            </w:pPr>
          </w:p>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ИСХОДИ (СТАНДАРДИ)</w:t>
            </w:r>
          </w:p>
        </w:tc>
      </w:tr>
      <w:tr w:rsidR="00CF6EAA" w:rsidRPr="006D0550" w:rsidTr="00546532">
        <w:trPr>
          <w:trHeight w:val="239"/>
          <w:jc w:val="center"/>
        </w:trPr>
        <w:tc>
          <w:tcPr>
            <w:tcW w:w="3047" w:type="dxa"/>
            <w:vMerge/>
            <w:shd w:val="clear" w:color="auto" w:fill="FBD4B4"/>
            <w:vAlign w:val="center"/>
          </w:tcPr>
          <w:p w:rsidR="00CF6EAA" w:rsidRPr="006D0550" w:rsidRDefault="00CF6EAA" w:rsidP="00546532">
            <w:pPr>
              <w:jc w:val="center"/>
              <w:rPr>
                <w:rFonts w:ascii="Times New Roman" w:hAnsi="Times New Roman" w:cs="Times New Roman"/>
                <w:b/>
                <w:bCs/>
                <w:lang w:val="sr-Cyrl-CS"/>
              </w:rPr>
            </w:pPr>
          </w:p>
        </w:tc>
        <w:tc>
          <w:tcPr>
            <w:tcW w:w="2230" w:type="dxa"/>
            <w:vMerge/>
            <w:shd w:val="clear" w:color="auto" w:fill="99CCFF"/>
            <w:vAlign w:val="center"/>
          </w:tcPr>
          <w:p w:rsidR="00CF6EAA" w:rsidRPr="006D0550" w:rsidRDefault="00CF6EAA" w:rsidP="00546532">
            <w:pPr>
              <w:jc w:val="center"/>
              <w:rPr>
                <w:rFonts w:ascii="Times New Roman" w:hAnsi="Times New Roman" w:cs="Times New Roman"/>
                <w:b/>
                <w:bCs/>
                <w:lang w:val="sr-Cyrl-CS"/>
              </w:rPr>
            </w:pPr>
          </w:p>
        </w:tc>
        <w:tc>
          <w:tcPr>
            <w:tcW w:w="2917"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ОСНОВНИ</w:t>
            </w:r>
          </w:p>
        </w:tc>
        <w:tc>
          <w:tcPr>
            <w:tcW w:w="2915"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СРЕДЊИ</w:t>
            </w:r>
          </w:p>
        </w:tc>
        <w:tc>
          <w:tcPr>
            <w:tcW w:w="2744" w:type="dxa"/>
            <w:shd w:val="clear" w:color="auto" w:fill="FBD4B4"/>
            <w:vAlign w:val="center"/>
          </w:tcPr>
          <w:p w:rsidR="00CF6EAA" w:rsidRPr="006D0550" w:rsidRDefault="00CF6EAA" w:rsidP="00546532">
            <w:pPr>
              <w:jc w:val="center"/>
              <w:rPr>
                <w:rFonts w:ascii="Times New Roman" w:hAnsi="Times New Roman" w:cs="Times New Roman"/>
                <w:b/>
                <w:bCs/>
                <w:lang w:val="sr-Cyrl-CS"/>
              </w:rPr>
            </w:pPr>
            <w:r w:rsidRPr="006D0550">
              <w:rPr>
                <w:rFonts w:ascii="Times New Roman" w:hAnsi="Times New Roman" w:cs="Times New Roman"/>
                <w:b/>
                <w:bCs/>
                <w:lang w:val="sr-Cyrl-CS"/>
              </w:rPr>
              <w:t>НАПРЕДНИ</w:t>
            </w:r>
          </w:p>
        </w:tc>
      </w:tr>
      <w:tr w:rsidR="00CF6EAA" w:rsidRPr="006D0550" w:rsidTr="00546532">
        <w:trPr>
          <w:trHeight w:val="944"/>
          <w:jc w:val="center"/>
        </w:trPr>
        <w:tc>
          <w:tcPr>
            <w:tcW w:w="3047" w:type="dxa"/>
            <w:shd w:val="clear" w:color="auto" w:fill="FBD4B4"/>
            <w:vAlign w:val="center"/>
          </w:tcPr>
          <w:p w:rsidR="00CF6EAA" w:rsidRPr="006D0550" w:rsidRDefault="00CF6EAA" w:rsidP="00546532">
            <w:pPr>
              <w:widowControl w:val="0"/>
              <w:shd w:val="clear" w:color="auto" w:fill="FFFFFF"/>
              <w:autoSpaceDE w:val="0"/>
              <w:autoSpaceDN w:val="0"/>
              <w:adjustRightInd w:val="0"/>
              <w:rPr>
                <w:rFonts w:ascii="Times New Roman" w:hAnsi="Times New Roman" w:cs="Times New Roman"/>
                <w:b/>
                <w:bCs/>
                <w:lang w:val="sr-Cyrl-CS"/>
              </w:rPr>
            </w:pPr>
            <w:r w:rsidRPr="006D0550">
              <w:rPr>
                <w:rFonts w:ascii="Times New Roman" w:hAnsi="Times New Roman" w:cs="Times New Roman"/>
                <w:b/>
                <w:bCs/>
                <w:lang w:val="sr-Cyrl-CS"/>
              </w:rPr>
              <w:t>1.</w:t>
            </w:r>
            <w:r w:rsidRPr="006D0550">
              <w:rPr>
                <w:rFonts w:ascii="Times New Roman" w:hAnsi="Times New Roman" w:cs="Times New Roman"/>
                <w:b/>
                <w:bCs/>
                <w:lang w:val="ru-RU"/>
              </w:rPr>
              <w:t>Табеларни прорачуни</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xml:space="preserve">-Рад у програму </w:t>
            </w:r>
            <w:r w:rsidRPr="006D0550">
              <w:rPr>
                <w:rFonts w:ascii="Times New Roman" w:hAnsi="Times New Roman" w:cs="Times New Roman"/>
              </w:rPr>
              <w:t>Excel</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ћелија и страна</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xml:space="preserve">- рад са формулама </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уграђене функције</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графички објекти</w:t>
            </w:r>
          </w:p>
          <w:p w:rsidR="00CF6EAA" w:rsidRPr="006D0550" w:rsidRDefault="00CF6EAA" w:rsidP="00546532">
            <w:pPr>
              <w:widowControl w:val="0"/>
              <w:shd w:val="clear" w:color="auto" w:fill="FFFFFF"/>
              <w:autoSpaceDE w:val="0"/>
              <w:autoSpaceDN w:val="0"/>
              <w:adjustRightInd w:val="0"/>
              <w:rPr>
                <w:rFonts w:ascii="Times New Roman" w:hAnsi="Times New Roman" w:cs="Times New Roman"/>
                <w:lang w:val="sr-Cyrl-CS"/>
              </w:rPr>
            </w:pPr>
            <w:r w:rsidRPr="006D0550">
              <w:rPr>
                <w:rFonts w:ascii="Times New Roman" w:hAnsi="Times New Roman" w:cs="Times New Roman"/>
                <w:lang w:val="sr-Cyrl-CS"/>
              </w:rPr>
              <w:t>- штампање</w:t>
            </w:r>
          </w:p>
        </w:tc>
        <w:tc>
          <w:tcPr>
            <w:tcW w:w="22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pStyle w:val="Style7"/>
              <w:widowControl/>
              <w:rPr>
                <w:rStyle w:val="FontStyle12"/>
                <w:lang w:eastAsia="sr-Cyrl-CS"/>
              </w:rPr>
            </w:pPr>
            <w:r w:rsidRPr="006D0550">
              <w:rPr>
                <w:rStyle w:val="FontStyle12"/>
                <w:lang w:val="sr-Cyrl-CS" w:eastAsia="sr-Cyrl-CS"/>
              </w:rPr>
              <w:t>- практичан рад</w:t>
            </w:r>
          </w:p>
        </w:tc>
        <w:tc>
          <w:tcPr>
            <w:tcW w:w="2917" w:type="dxa"/>
            <w:vAlign w:val="center"/>
          </w:tcPr>
          <w:p w:rsidR="00CF6EAA" w:rsidRPr="006D0550" w:rsidRDefault="00CF6EAA" w:rsidP="00546532">
            <w:pPr>
              <w:pStyle w:val="Style6"/>
              <w:widowControl/>
              <w:tabs>
                <w:tab w:val="left" w:pos="307"/>
              </w:tabs>
              <w:rPr>
                <w:sz w:val="22"/>
                <w:szCs w:val="22"/>
                <w:lang w:val="sr-Cyrl-CS"/>
              </w:rPr>
            </w:pPr>
            <w:r w:rsidRPr="006D0550">
              <w:rPr>
                <w:sz w:val="22"/>
                <w:szCs w:val="22"/>
                <w:lang w:val="sr-Cyrl-CS"/>
              </w:rPr>
              <w:t xml:space="preserve">- отварање и затварање </w:t>
            </w:r>
            <w:r w:rsidRPr="006D0550">
              <w:rPr>
                <w:sz w:val="22"/>
                <w:szCs w:val="22"/>
              </w:rPr>
              <w:t xml:space="preserve"> Excel</w:t>
            </w:r>
            <w:r w:rsidRPr="006D0550">
              <w:rPr>
                <w:sz w:val="22"/>
                <w:szCs w:val="22"/>
                <w:lang w:val="sr-Cyrl-CS"/>
              </w:rPr>
              <w:t xml:space="preserve"> а</w:t>
            </w:r>
          </w:p>
          <w:p w:rsidR="00CF6EAA" w:rsidRPr="006D0550" w:rsidRDefault="00CF6EAA" w:rsidP="00546532">
            <w:pPr>
              <w:pStyle w:val="Style6"/>
              <w:widowControl/>
              <w:tabs>
                <w:tab w:val="left" w:pos="307"/>
              </w:tabs>
              <w:rPr>
                <w:sz w:val="22"/>
                <w:szCs w:val="22"/>
                <w:lang w:val="sr-Cyrl-CS"/>
              </w:rPr>
            </w:pPr>
            <w:r w:rsidRPr="006D0550">
              <w:rPr>
                <w:sz w:val="22"/>
                <w:szCs w:val="22"/>
                <w:lang w:val="sr-Cyrl-CS"/>
              </w:rPr>
              <w:t>- рад са ћелијама</w:t>
            </w:r>
          </w:p>
          <w:p w:rsidR="00CF6EAA" w:rsidRPr="006D0550" w:rsidRDefault="00CF6EAA" w:rsidP="00546532">
            <w:pPr>
              <w:pStyle w:val="Style6"/>
              <w:widowControl/>
              <w:tabs>
                <w:tab w:val="left" w:pos="307"/>
              </w:tabs>
              <w:rPr>
                <w:sz w:val="22"/>
                <w:szCs w:val="22"/>
                <w:lang w:val="sr-Cyrl-CS"/>
              </w:rPr>
            </w:pPr>
            <w:r w:rsidRPr="006D0550">
              <w:rPr>
                <w:sz w:val="22"/>
                <w:szCs w:val="22"/>
                <w:lang w:val="sr-Cyrl-CS"/>
              </w:rPr>
              <w:t>- копирање и премештање.</w:t>
            </w:r>
          </w:p>
        </w:tc>
        <w:tc>
          <w:tcPr>
            <w:tcW w:w="2915" w:type="dxa"/>
            <w:vAlign w:val="center"/>
          </w:tcPr>
          <w:p w:rsidR="00CF6EAA" w:rsidRPr="006D0550" w:rsidRDefault="00CF6EAA" w:rsidP="00546532">
            <w:pPr>
              <w:pStyle w:val="Style6"/>
              <w:widowControl/>
              <w:tabs>
                <w:tab w:val="left" w:pos="307"/>
              </w:tabs>
              <w:rPr>
                <w:sz w:val="22"/>
                <w:szCs w:val="22"/>
                <w:lang w:val="ru-RU"/>
              </w:rPr>
            </w:pPr>
            <w:r w:rsidRPr="006D0550">
              <w:rPr>
                <w:sz w:val="22"/>
                <w:szCs w:val="22"/>
                <w:lang w:val="ru-RU"/>
              </w:rPr>
              <w:t>- убацивање графичких објеката у табелу.</w:t>
            </w:r>
          </w:p>
          <w:p w:rsidR="00CF6EAA" w:rsidRPr="006D0550" w:rsidRDefault="00CF6EAA" w:rsidP="00546532">
            <w:pPr>
              <w:pStyle w:val="Style6"/>
              <w:widowControl/>
              <w:tabs>
                <w:tab w:val="left" w:pos="307"/>
              </w:tabs>
              <w:rPr>
                <w:sz w:val="22"/>
                <w:szCs w:val="22"/>
                <w:lang w:val="ru-RU"/>
              </w:rPr>
            </w:pPr>
            <w:r w:rsidRPr="006D0550">
              <w:rPr>
                <w:sz w:val="22"/>
                <w:szCs w:val="22"/>
                <w:lang w:val="ru-RU"/>
              </w:rPr>
              <w:t>- штампање табеле.</w:t>
            </w:r>
          </w:p>
        </w:tc>
        <w:tc>
          <w:tcPr>
            <w:tcW w:w="2744" w:type="dxa"/>
            <w:vAlign w:val="center"/>
          </w:tcPr>
          <w:p w:rsidR="00CF6EAA" w:rsidRPr="006D0550" w:rsidRDefault="00CF6EAA" w:rsidP="00546532">
            <w:pPr>
              <w:pStyle w:val="Style6"/>
              <w:widowControl/>
              <w:tabs>
                <w:tab w:val="left" w:pos="307"/>
              </w:tabs>
              <w:rPr>
                <w:rStyle w:val="FontStyle13"/>
                <w:sz w:val="22"/>
                <w:szCs w:val="22"/>
                <w:lang w:val="ru-RU"/>
              </w:rPr>
            </w:pPr>
            <w:r w:rsidRPr="006D0550">
              <w:rPr>
                <w:rStyle w:val="FontStyle13"/>
                <w:sz w:val="22"/>
                <w:szCs w:val="22"/>
                <w:lang w:val="ru-RU"/>
              </w:rPr>
              <w:t>- рад са формулама и функцијама.</w:t>
            </w:r>
          </w:p>
        </w:tc>
      </w:tr>
      <w:tr w:rsidR="00CF6EAA" w:rsidRPr="006D0550" w:rsidTr="00546532">
        <w:trPr>
          <w:trHeight w:val="131"/>
          <w:jc w:val="center"/>
        </w:trPr>
        <w:tc>
          <w:tcPr>
            <w:tcW w:w="3047" w:type="dxa"/>
            <w:shd w:val="clear" w:color="auto" w:fill="FBD4B4"/>
            <w:vAlign w:val="center"/>
          </w:tcPr>
          <w:p w:rsidR="00CF6EAA" w:rsidRPr="006D0550" w:rsidRDefault="00CF6EAA" w:rsidP="00546532">
            <w:pPr>
              <w:widowControl w:val="0"/>
              <w:shd w:val="clear" w:color="auto" w:fill="FFFFFF"/>
              <w:autoSpaceDE w:val="0"/>
              <w:autoSpaceDN w:val="0"/>
              <w:adjustRightInd w:val="0"/>
              <w:rPr>
                <w:rFonts w:ascii="Times New Roman" w:hAnsi="Times New Roman" w:cs="Times New Roman"/>
                <w:b/>
                <w:bCs/>
                <w:lang w:val="sr-Cyrl-CS"/>
              </w:rPr>
            </w:pPr>
            <w:r w:rsidRPr="006D0550">
              <w:rPr>
                <w:rFonts w:ascii="Times New Roman" w:hAnsi="Times New Roman" w:cs="Times New Roman"/>
                <w:b/>
                <w:bCs/>
                <w:lang w:val="sr-Cyrl-CS"/>
              </w:rPr>
              <w:t>2.</w:t>
            </w:r>
            <w:r w:rsidRPr="006D0550">
              <w:rPr>
                <w:rFonts w:ascii="Times New Roman" w:hAnsi="Times New Roman" w:cs="Times New Roman"/>
                <w:b/>
                <w:bCs/>
              </w:rPr>
              <w:t>Изборни модули</w:t>
            </w:r>
          </w:p>
          <w:p w:rsidR="00CF6EAA" w:rsidRPr="006D0550" w:rsidRDefault="00CF6EAA" w:rsidP="00CF6EAA">
            <w:pPr>
              <w:pStyle w:val="ListParagraph"/>
              <w:widowControl w:val="0"/>
              <w:numPr>
                <w:ilvl w:val="0"/>
                <w:numId w:val="95"/>
              </w:numPr>
              <w:shd w:val="clear" w:color="auto" w:fill="FFFFFF"/>
              <w:autoSpaceDE w:val="0"/>
              <w:autoSpaceDN w:val="0"/>
              <w:adjustRightInd w:val="0"/>
              <w:spacing w:after="0" w:line="240" w:lineRule="auto"/>
              <w:ind w:left="0"/>
              <w:contextualSpacing w:val="0"/>
              <w:rPr>
                <w:rFonts w:ascii="Times New Roman" w:hAnsi="Times New Roman" w:cs="Times New Roman"/>
                <w:lang w:val="sr-Cyrl-CS"/>
              </w:rPr>
            </w:pPr>
            <w:r w:rsidRPr="006D0550">
              <w:rPr>
                <w:rFonts w:ascii="Times New Roman" w:hAnsi="Times New Roman" w:cs="Times New Roman"/>
                <w:lang w:val="sr-Cyrl-CS"/>
              </w:rPr>
              <w:t xml:space="preserve">рад на програму </w:t>
            </w:r>
            <w:r w:rsidRPr="006D0550">
              <w:rPr>
                <w:rFonts w:ascii="Times New Roman" w:hAnsi="Times New Roman" w:cs="Times New Roman"/>
                <w:lang w:val="en-GB"/>
              </w:rPr>
              <w:t>VisualBasic</w:t>
            </w:r>
          </w:p>
        </w:tc>
        <w:tc>
          <w:tcPr>
            <w:tcW w:w="22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pStyle w:val="Style7"/>
              <w:widowControl/>
              <w:spacing w:line="278" w:lineRule="exact"/>
              <w:ind w:firstLine="5"/>
              <w:rPr>
                <w:rStyle w:val="FontStyle12"/>
                <w:lang w:val="sr-Cyrl-CS" w:eastAsia="sr-Cyrl-CS"/>
              </w:rPr>
            </w:pPr>
            <w:r w:rsidRPr="006D0550">
              <w:rPr>
                <w:rStyle w:val="FontStyle12"/>
                <w:lang w:val="sr-Cyrl-CS" w:eastAsia="sr-Cyrl-CS"/>
              </w:rPr>
              <w:t>- практичан рад</w:t>
            </w:r>
          </w:p>
        </w:tc>
        <w:tc>
          <w:tcPr>
            <w:tcW w:w="2917" w:type="dxa"/>
            <w:vAlign w:val="center"/>
          </w:tcPr>
          <w:p w:rsidR="00CF6EAA" w:rsidRPr="006D0550" w:rsidRDefault="00CF6EAA" w:rsidP="00546532">
            <w:pPr>
              <w:pStyle w:val="Style6"/>
              <w:widowControl/>
              <w:tabs>
                <w:tab w:val="left" w:pos="259"/>
              </w:tabs>
              <w:spacing w:line="278" w:lineRule="exact"/>
              <w:rPr>
                <w:sz w:val="22"/>
                <w:szCs w:val="22"/>
                <w:lang w:val="sr-Cyrl-CS"/>
              </w:rPr>
            </w:pPr>
            <w:r w:rsidRPr="006D0550">
              <w:rPr>
                <w:sz w:val="22"/>
                <w:szCs w:val="22"/>
                <w:lang w:val="sr-Cyrl-CS"/>
              </w:rPr>
              <w:t xml:space="preserve">- познавање основних команди у </w:t>
            </w:r>
            <w:r w:rsidRPr="006D0550">
              <w:rPr>
                <w:sz w:val="22"/>
                <w:szCs w:val="22"/>
                <w:lang w:val="en-GB"/>
              </w:rPr>
              <w:t>VisualBasic</w:t>
            </w:r>
            <w:r w:rsidRPr="006D0550">
              <w:rPr>
                <w:sz w:val="22"/>
                <w:szCs w:val="22"/>
                <w:lang w:val="sr-Cyrl-CS"/>
              </w:rPr>
              <w:t xml:space="preserve"> у .</w:t>
            </w:r>
          </w:p>
        </w:tc>
        <w:tc>
          <w:tcPr>
            <w:tcW w:w="2915" w:type="dxa"/>
            <w:vAlign w:val="center"/>
          </w:tcPr>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xml:space="preserve">- израда једноставнијх програма у </w:t>
            </w:r>
            <w:r w:rsidRPr="006D0550">
              <w:rPr>
                <w:sz w:val="22"/>
                <w:szCs w:val="22"/>
                <w:lang w:val="en-GB"/>
              </w:rPr>
              <w:t>VisualBasic</w:t>
            </w:r>
            <w:r w:rsidRPr="006D0550">
              <w:rPr>
                <w:sz w:val="22"/>
                <w:szCs w:val="22"/>
                <w:lang w:val="sr-Cyrl-CS"/>
              </w:rPr>
              <w:t xml:space="preserve"> у, уз помоћ наставника.</w:t>
            </w:r>
          </w:p>
        </w:tc>
        <w:tc>
          <w:tcPr>
            <w:tcW w:w="2744" w:type="dxa"/>
            <w:vAlign w:val="center"/>
          </w:tcPr>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xml:space="preserve">-  самостална израда једноставнијх програма у </w:t>
            </w:r>
            <w:r w:rsidRPr="006D0550">
              <w:rPr>
                <w:sz w:val="22"/>
                <w:szCs w:val="22"/>
                <w:lang w:val="en-GB"/>
              </w:rPr>
              <w:t>VisualBasic</w:t>
            </w:r>
            <w:r w:rsidRPr="006D0550">
              <w:rPr>
                <w:sz w:val="22"/>
                <w:szCs w:val="22"/>
                <w:lang w:val="sr-Cyrl-CS"/>
              </w:rPr>
              <w:t xml:space="preserve"> у</w:t>
            </w:r>
          </w:p>
        </w:tc>
      </w:tr>
      <w:tr w:rsidR="00CF6EAA" w:rsidRPr="006D0550" w:rsidTr="00546532">
        <w:trPr>
          <w:trHeight w:val="131"/>
          <w:jc w:val="center"/>
        </w:trPr>
        <w:tc>
          <w:tcPr>
            <w:tcW w:w="3047" w:type="dxa"/>
            <w:shd w:val="clear" w:color="auto" w:fill="FBD4B4"/>
            <w:vAlign w:val="center"/>
          </w:tcPr>
          <w:p w:rsidR="00CF6EAA" w:rsidRPr="006D0550" w:rsidRDefault="00CF6EAA" w:rsidP="00546532">
            <w:pPr>
              <w:widowControl w:val="0"/>
              <w:shd w:val="clear" w:color="auto" w:fill="FFFFFF"/>
              <w:autoSpaceDE w:val="0"/>
              <w:autoSpaceDN w:val="0"/>
              <w:adjustRightInd w:val="0"/>
              <w:rPr>
                <w:rFonts w:ascii="Times New Roman" w:hAnsi="Times New Roman" w:cs="Times New Roman"/>
                <w:b/>
                <w:bCs/>
              </w:rPr>
            </w:pPr>
            <w:r w:rsidRPr="006D0550">
              <w:rPr>
                <w:rFonts w:ascii="Times New Roman" w:hAnsi="Times New Roman" w:cs="Times New Roman"/>
                <w:b/>
                <w:bCs/>
                <w:lang w:val="sr-Cyrl-CS"/>
              </w:rPr>
              <w:t>3.</w:t>
            </w:r>
            <w:r w:rsidRPr="006D0550">
              <w:rPr>
                <w:rFonts w:ascii="Times New Roman" w:hAnsi="Times New Roman" w:cs="Times New Roman"/>
                <w:b/>
                <w:bCs/>
              </w:rPr>
              <w:t>Израда самосталног пројекта</w:t>
            </w:r>
          </w:p>
          <w:p w:rsidR="00CF6EAA" w:rsidRPr="006D0550" w:rsidRDefault="00CF6EAA" w:rsidP="00CF6EAA">
            <w:pPr>
              <w:pStyle w:val="ListParagraph"/>
              <w:widowControl w:val="0"/>
              <w:numPr>
                <w:ilvl w:val="0"/>
                <w:numId w:val="95"/>
              </w:numPr>
              <w:shd w:val="clear" w:color="auto" w:fill="FFFFFF"/>
              <w:autoSpaceDE w:val="0"/>
              <w:autoSpaceDN w:val="0"/>
              <w:adjustRightInd w:val="0"/>
              <w:spacing w:after="0" w:line="240" w:lineRule="auto"/>
              <w:ind w:left="0"/>
              <w:contextualSpacing w:val="0"/>
              <w:rPr>
                <w:rFonts w:ascii="Times New Roman" w:hAnsi="Times New Roman" w:cs="Times New Roman"/>
              </w:rPr>
            </w:pPr>
            <w:r w:rsidRPr="006D0550">
              <w:rPr>
                <w:rFonts w:ascii="Times New Roman" w:hAnsi="Times New Roman" w:cs="Times New Roman"/>
                <w:lang w:val="sr-Cyrl-CS"/>
              </w:rPr>
              <w:t xml:space="preserve">избор теме </w:t>
            </w:r>
          </w:p>
          <w:p w:rsidR="00CF6EAA" w:rsidRPr="006D0550" w:rsidRDefault="00CF6EAA" w:rsidP="00CF6EAA">
            <w:pPr>
              <w:pStyle w:val="ListParagraph"/>
              <w:widowControl w:val="0"/>
              <w:numPr>
                <w:ilvl w:val="0"/>
                <w:numId w:val="95"/>
              </w:numPr>
              <w:shd w:val="clear" w:color="auto" w:fill="FFFFFF"/>
              <w:autoSpaceDE w:val="0"/>
              <w:autoSpaceDN w:val="0"/>
              <w:adjustRightInd w:val="0"/>
              <w:spacing w:after="0" w:line="240" w:lineRule="auto"/>
              <w:ind w:left="0"/>
              <w:contextualSpacing w:val="0"/>
              <w:rPr>
                <w:rFonts w:ascii="Times New Roman" w:hAnsi="Times New Roman" w:cs="Times New Roman"/>
              </w:rPr>
            </w:pPr>
            <w:r w:rsidRPr="006D0550">
              <w:rPr>
                <w:rFonts w:ascii="Times New Roman" w:hAnsi="Times New Roman" w:cs="Times New Roman"/>
                <w:lang w:val="sr-Cyrl-CS"/>
              </w:rPr>
              <w:t>избор плана рада</w:t>
            </w:r>
          </w:p>
          <w:p w:rsidR="00CF6EAA" w:rsidRPr="006D0550" w:rsidRDefault="00CF6EAA" w:rsidP="00CF6EAA">
            <w:pPr>
              <w:pStyle w:val="ListParagraph"/>
              <w:widowControl w:val="0"/>
              <w:numPr>
                <w:ilvl w:val="0"/>
                <w:numId w:val="95"/>
              </w:numPr>
              <w:shd w:val="clear" w:color="auto" w:fill="FFFFFF"/>
              <w:autoSpaceDE w:val="0"/>
              <w:autoSpaceDN w:val="0"/>
              <w:adjustRightInd w:val="0"/>
              <w:spacing w:after="0" w:line="240" w:lineRule="auto"/>
              <w:ind w:left="0"/>
              <w:contextualSpacing w:val="0"/>
              <w:rPr>
                <w:rFonts w:ascii="Times New Roman" w:hAnsi="Times New Roman" w:cs="Times New Roman"/>
              </w:rPr>
            </w:pPr>
            <w:r w:rsidRPr="006D0550">
              <w:rPr>
                <w:rFonts w:ascii="Times New Roman" w:hAnsi="Times New Roman" w:cs="Times New Roman"/>
                <w:lang w:val="sr-Cyrl-CS"/>
              </w:rPr>
              <w:t>израда презентације</w:t>
            </w:r>
          </w:p>
        </w:tc>
        <w:tc>
          <w:tcPr>
            <w:tcW w:w="22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фронтални рад</w:t>
            </w:r>
          </w:p>
          <w:p w:rsidR="00CF6EAA" w:rsidRPr="006D0550" w:rsidRDefault="00CF6EAA" w:rsidP="00546532">
            <w:pPr>
              <w:pStyle w:val="Style7"/>
              <w:widowControl/>
              <w:spacing w:line="278" w:lineRule="exact"/>
              <w:ind w:firstLine="5"/>
              <w:rPr>
                <w:rStyle w:val="FontStyle12"/>
                <w:lang w:val="sr-Cyrl-CS" w:eastAsia="sr-Cyrl-CS"/>
              </w:rPr>
            </w:pPr>
            <w:r w:rsidRPr="006D0550">
              <w:rPr>
                <w:rStyle w:val="FontStyle12"/>
                <w:lang w:val="sr-Cyrl-CS" w:eastAsia="sr-Cyrl-CS"/>
              </w:rPr>
              <w:t>- практичан рад</w:t>
            </w:r>
          </w:p>
        </w:tc>
        <w:tc>
          <w:tcPr>
            <w:tcW w:w="2917" w:type="dxa"/>
            <w:vAlign w:val="center"/>
          </w:tcPr>
          <w:p w:rsidR="00CF6EAA" w:rsidRPr="006D0550" w:rsidRDefault="00CF6EAA" w:rsidP="00546532">
            <w:pPr>
              <w:pStyle w:val="Style6"/>
              <w:widowControl/>
              <w:tabs>
                <w:tab w:val="left" w:pos="259"/>
              </w:tabs>
              <w:spacing w:line="278" w:lineRule="exact"/>
              <w:rPr>
                <w:sz w:val="22"/>
                <w:szCs w:val="22"/>
                <w:lang w:val="sr-Cyrl-CS"/>
              </w:rPr>
            </w:pPr>
            <w:r w:rsidRPr="006D0550">
              <w:rPr>
                <w:sz w:val="22"/>
                <w:szCs w:val="22"/>
                <w:lang w:val="sr-Cyrl-CS"/>
              </w:rPr>
              <w:t>- израда једноставнијег пројекта уз помоћ наставника.</w:t>
            </w:r>
          </w:p>
        </w:tc>
        <w:tc>
          <w:tcPr>
            <w:tcW w:w="2915" w:type="dxa"/>
            <w:vAlign w:val="center"/>
          </w:tcPr>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израда пројекта по изабраној теми уз коришћење више различитих корисничких програма.</w:t>
            </w:r>
          </w:p>
        </w:tc>
        <w:tc>
          <w:tcPr>
            <w:tcW w:w="2744" w:type="dxa"/>
            <w:vAlign w:val="center"/>
          </w:tcPr>
          <w:p w:rsidR="00CF6EAA" w:rsidRPr="006D0550" w:rsidRDefault="00CF6EAA" w:rsidP="00546532">
            <w:pPr>
              <w:pStyle w:val="Style6"/>
              <w:widowControl/>
              <w:tabs>
                <w:tab w:val="left" w:pos="259"/>
              </w:tabs>
              <w:spacing w:line="278" w:lineRule="exact"/>
              <w:rPr>
                <w:rStyle w:val="FontStyle12"/>
                <w:lang w:val="sr-Cyrl-CS" w:eastAsia="sr-Cyrl-CS"/>
              </w:rPr>
            </w:pPr>
            <w:r w:rsidRPr="006D0550">
              <w:rPr>
                <w:rStyle w:val="FontStyle12"/>
                <w:lang w:val="sr-Cyrl-CS" w:eastAsia="sr-Cyrl-CS"/>
              </w:rPr>
              <w:t>- самостална израда пројекта.</w:t>
            </w:r>
          </w:p>
        </w:tc>
      </w:tr>
    </w:tbl>
    <w:p w:rsidR="00CF6EAA" w:rsidRPr="006D0550" w:rsidRDefault="00CF6EAA" w:rsidP="00CF6EAA">
      <w:pPr>
        <w:pStyle w:val="wyq090---pododsek"/>
        <w:jc w:val="left"/>
        <w:rPr>
          <w:rFonts w:ascii="Times New Roman" w:hAnsi="Times New Roman" w:cs="Times New Roman"/>
          <w:sz w:val="22"/>
          <w:szCs w:val="22"/>
          <w:lang w:val="ru-RU"/>
        </w:rPr>
      </w:pPr>
    </w:p>
    <w:p w:rsidR="00CF6EAA" w:rsidRPr="006D0550" w:rsidRDefault="00CF6EAA" w:rsidP="00CF6EAA">
      <w:pPr>
        <w:pStyle w:val="wyq090---pododsek"/>
        <w:shd w:val="clear" w:color="auto" w:fill="FBD4B4"/>
        <w:jc w:val="left"/>
        <w:rPr>
          <w:rFonts w:ascii="Times New Roman" w:hAnsi="Times New Roman" w:cs="Times New Roman"/>
          <w:b/>
          <w:sz w:val="22"/>
          <w:szCs w:val="22"/>
          <w:lang w:val="ru-RU"/>
        </w:rPr>
      </w:pPr>
      <w:r w:rsidRPr="006D0550">
        <w:rPr>
          <w:rFonts w:ascii="Times New Roman" w:hAnsi="Times New Roman" w:cs="Times New Roman"/>
          <w:b/>
          <w:sz w:val="22"/>
          <w:szCs w:val="22"/>
          <w:lang w:val="sr-Cyrl-CS"/>
        </w:rPr>
        <w:t xml:space="preserve">НАЧИН ОСТВАРИВАЊА ПРОГРАМА </w:t>
      </w:r>
    </w:p>
    <w:p w:rsidR="00CF6EAA" w:rsidRPr="006D0550" w:rsidRDefault="00CF6EAA" w:rsidP="00CF6EAA">
      <w:pPr>
        <w:pStyle w:val="wyq090---pododsek"/>
        <w:rPr>
          <w:rFonts w:ascii="Times New Roman" w:hAnsi="Times New Roman" w:cs="Times New Roman"/>
          <w:sz w:val="22"/>
          <w:szCs w:val="22"/>
          <w:lang w:val="ru-RU"/>
        </w:rPr>
      </w:pP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Предмет има статус изборног. Анкетирање ученика врши се на почетку сваке школске године. Ако се ученици определе за овај предмет, похађају га до краја текуће школске године. Анкетирање ученика за следећу школску годину може се извршити и на крају текуће школске године.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Од пријављених ученика на нивоу разреда, потребно је формирати групе од 15 до 20 ученика.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Препоручује се да по једном рачунару буде највише два ученика.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Потребно је да ученички рачунари имају звучнике или слушалице са микрофоном (због обраде мултимедијалних садржаја) а пожељна је и камера.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У учионици је неопходно да се налази и један рачунар за наставника, успостављена веза са интернетом, скенер, штампач и звучници. Препоручује се да сви рачунари у учионици буду повезани у мрежу и да учионица има рачунарски пројектор.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С обзиром на то да ученици не морају похађати предмет у сва четири разреда, неки садржаји се морају тематски понављати и провлачити кроз више разреда, како би се предвиђене теме што боље савладале. Ту се, пре свега, мисли на теме које се тичу интернета, а затим на прављење и обраду мултимедијалних садржаја, као и на њихово уклапање у функционалну целину кроз пројектне задатке.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У тематској целини ТАБЕЛАРНИ ПРОРАЧУНИ обрадити теме на следећи начин: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Радна свеска и радни лист.</w:t>
      </w:r>
      <w:r w:rsidRPr="006D0550">
        <w:rPr>
          <w:rFonts w:ascii="Times New Roman" w:hAnsi="Times New Roman" w:cs="Times New Roman"/>
          <w:lang w:val="sr-Cyrl-CS"/>
        </w:rPr>
        <w:t xml:space="preserve"> Објаснити радно окружење и основне елементе прозора. Објаснити појмове: радна свеска, радни лист, ћелија, редови, колоне, адреса ћелије. Обрадити кроз вежбу рад у радној свесци (чување, брисање, премештање и копирање, отварање нове и постојеће радне свеске), кретање кроз радни лист (помоћу миша и тастатуре), убацивање новог радног листа, брисање радног листа, промену имена, копирање и померање радних листова. Показати селекцију ћелије, реда, колоне и целог радног листа. Вежбати селекцију суседних и несуседних ћелија, редова и колона. Вежбати промену ширине редова и колона.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Унос података у ћелију.</w:t>
      </w:r>
      <w:r w:rsidRPr="006D0550">
        <w:rPr>
          <w:rFonts w:ascii="Times New Roman" w:hAnsi="Times New Roman" w:cs="Times New Roman"/>
          <w:lang w:val="sr-Cyrl-CS"/>
        </w:rPr>
        <w:t xml:space="preserve"> Објаснити који се типови података могу уносити у ћелију. Вежбати унос текстуалних, бројчаних и датумских података, њихово брисање, измену, копирање и премештање.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Форматирање ћелија</w:t>
      </w:r>
      <w:r w:rsidRPr="006D0550">
        <w:rPr>
          <w:rFonts w:ascii="Times New Roman" w:hAnsi="Times New Roman" w:cs="Times New Roman"/>
          <w:lang w:val="sr-Cyrl-CS"/>
        </w:rPr>
        <w:t xml:space="preserve">. Објаснити како се форматом ћелије одређују начини приказа података у облику текста, броја, датума и времена. Вежбати форматирање података (врста, величина, стил и боја слова). Показати како се могу бојити позадина и оквири ћелије.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 xml:space="preserve">Рад са формулама. </w:t>
      </w:r>
      <w:r w:rsidRPr="006D0550">
        <w:rPr>
          <w:rFonts w:ascii="Times New Roman" w:hAnsi="Times New Roman" w:cs="Times New Roman"/>
          <w:lang w:val="sr-Cyrl-CS"/>
        </w:rPr>
        <w:t xml:space="preserve">Објаснити појам формуле, начин њеног уноса, концепт повезивања ћелија унутар формула преко адреса ћелија. Вежбати на једноставним примерима.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Коришћење уграђених функција.</w:t>
      </w:r>
      <w:r w:rsidRPr="006D0550">
        <w:rPr>
          <w:rFonts w:ascii="Times New Roman" w:hAnsi="Times New Roman" w:cs="Times New Roman"/>
          <w:lang w:val="sr-Cyrl-CS"/>
        </w:rPr>
        <w:t xml:space="preserve"> Објаснити појам функције и начин њеног уноса. Обавезно обрадити основне функције за сабирање, просек, минимум и максимум. Показати могућност "паметног" копирања формула. Вежбати на једноставним примерима. Показати да једна формула може да се састоји од више уграђених операција.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Рад са графичким објектима.</w:t>
      </w:r>
      <w:r w:rsidRPr="006D0550">
        <w:rPr>
          <w:rFonts w:ascii="Times New Roman" w:hAnsi="Times New Roman" w:cs="Times New Roman"/>
          <w:lang w:val="sr-Cyrl-CS"/>
        </w:rPr>
        <w:t xml:space="preserve"> Показати могућности рада са готовим графичким објектима, њихово уметање на радни лист и форматирање (слике, дијаграми, готови облици, оквири за текст, украсна слова, симболи и други објекти). Повезати са стеченим знањима.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Израда графикона.</w:t>
      </w:r>
      <w:r w:rsidRPr="006D0550">
        <w:rPr>
          <w:rFonts w:ascii="Times New Roman" w:hAnsi="Times New Roman" w:cs="Times New Roman"/>
          <w:lang w:val="sr-Cyrl-CS"/>
        </w:rPr>
        <w:t xml:space="preserve"> Објаснити начин израде графикона на основу унетих података. Показати и препоручити одређене типове графикона. Вежбати израду графикона, измену података и форматирања на израђеном графикону као и уметање графикона на исти и на посебан радни лист.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Штампање.</w:t>
      </w:r>
      <w:r w:rsidRPr="006D0550">
        <w:rPr>
          <w:rFonts w:ascii="Times New Roman" w:hAnsi="Times New Roman" w:cs="Times New Roman"/>
          <w:lang w:val="sr-Cyrl-CS"/>
        </w:rPr>
        <w:t xml:space="preserve"> Објаснити поступак прегледања радног листа пре штампе и поступак штампања. Такође, објаснити могућности форматирања страница за штампу, тј. одређивања величине и оријентације папира, као и подешавање маргина. Скренути пажњу на могућности одабира штампача, штампања одређене странице и одређеног броја копија, као и на могућност штампања целе радне свеске.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У тематској целини ИЗБОРНИ МОДУЛ наставити обраду задатака из програмирања или представити ученицима начин израде презентација на мрежи. Теме реализовати на следећи начин: </w:t>
      </w:r>
    </w:p>
    <w:p w:rsidR="00CF6EAA" w:rsidRPr="006D0550" w:rsidRDefault="00CF6EAA" w:rsidP="00CF6EAA">
      <w:pPr>
        <w:pStyle w:val="normalbold"/>
        <w:tabs>
          <w:tab w:val="left" w:pos="4425"/>
        </w:tabs>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Програмирање </w:t>
      </w:r>
      <w:r w:rsidRPr="006D0550">
        <w:rPr>
          <w:rFonts w:ascii="Times New Roman" w:hAnsi="Times New Roman" w:cs="Times New Roman"/>
          <w:lang w:val="sr-Cyrl-CS"/>
        </w:rPr>
        <w:tab/>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lastRenderedPageBreak/>
        <w:t xml:space="preserve">Препоручује се наставнику да осам часова посвети изради задатака у програмском језику који је изучаван у ВИ и ВИИ разреду. Задаци за вежбу могу бити неке од следећих тема: сортирање, евиденција присуства, просечна оцена, фискални рачун итд. Препоручује се наставницима да са ученицима ураде неки од следећих примера: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1. Слогови (или класе, зависно од програмског језика) - Груписање сродних података у један тип података. Пример: дефинисати тип слога (класу) који представља ученика и садржи име, презиме, датум рођења, адресу, разред и одељење.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2. Потпрограми - Направити потпрограм (процедуру или метод, зависно од програмског језика) који са тастатуре учитава податке у слог ученика и други потпрограм који исписује податке о ученику на екрану.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3. Низови - Помоћу решења претходних задатака сачинити програм који учитава податке о свим ученицима у одељењу, а затим исписује податке само ученике који су рођени одређеног дана или само за ученике из одређеног места или одељења.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4. Напредне операције са низовима - Сортирати унети низ ученика по презимену или по датуму рођења.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5. Уколико је могуће, обрадити неки од претходних примера у графичком окружењу, тј. развити програм који за унос и приказ података користи прозоре, тастатуру и миша.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Преостала два часа посветити теоријској обради фаза израде проблемских задатака на рачунару. Ова целина ће код ученика заокружити сва знања стечена из програмирања кроз понављање и разјашњавање низа корака који се предузимају приликом решавања проблемских задатака на рачунару. Тиме се код ученика развија способност да сагледају цео процес израде програма, а да појам програмирања не повезују само са једном његовом фазом (најчешће се појам програмирања повезује са фазом писања програмског кода). Дакле, ученицима објаснити да се процес програмирања или пројектовања софтвера састоји из неколико фаза и сваку од њих растумачити: пројектовање захтева, анализа захтева, прављење модела система (помоћу алгоритма или на неки други начин), дефинисање захтева и њихово записивање, избор софтвера и алата за рад, израда програма (писање програмског кода), дизајн, тестирање решења, анализа грешака, дорада, завршна фаза писања документације у виду техничког упутства. Нагласити да се у реалном времену неке од наведених фаза преплићу и понављају а да је за израду озбиљног софтвера потребно имати читав тим у коме су улоге учесника тачно подељене. </w:t>
      </w:r>
    </w:p>
    <w:p w:rsidR="00CF6EAA" w:rsidRPr="006D0550" w:rsidRDefault="00CF6EAA" w:rsidP="00CF6EAA">
      <w:pPr>
        <w:pStyle w:val="normalbold"/>
        <w:shd w:val="clear" w:color="auto" w:fill="FBD4B4"/>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Презентације на мрежи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Обновити са ученицима појмове као што су сервиси интернета, презентације на интернету, мапа и структура презентација на мрежи, појам сајта, преузимање материјала са других презентација, ауторска права на интернету и друго. Израду презентација на мрежи започети радом са језиком ХТМЛ. Објаснити основе језика ХТМЛ. У оквиру наставних јединица које следе направити једоставну презентацију на мрежи.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Обраду језика ХТМЛ и израду једноставне презентације на мрежи поделити на следеће целине: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Основни елементи језика ХТМЛ (појам тагова са примерима основног костура програма, концепт креирања стране, поглед из веб читача).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Боја и слика за позадину.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Рад на тексту (унос текста, измена, брисање, прелазак у нови ред, размак између речи, специјални знаци, центрирање, фонт, величина, боја, стил).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Рад на слици (уметање слике на страну, промена димензије слике, позиционирање на екрану, постављање и позивање извора слика).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Хиперлинк (текст, слика, Е-маил).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 Креирање табела (дефинисање табела, редова и колона, спајање редова, спајање колона, оквири за табелу, рад са текстом и сликама).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На крају демонстрирати могућности специјализованих програма за израду презентација на мрежи (МС Публисхер, МС Фронт Паге, Дреамwеавер, Јоомла итд). Причати са ученицима о критеријумима за вредновање веб страница.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Подстицати ученике на критичко вредновање информација доступних на мрежним презентацијама. Причати са ученицима о утврђивању вредности презентације постављањем следећих питања: Да ли је садржај коректан и актуелан? Да ли је садржај презентације у складу са узрастом ученика? Да ли су квалитетни текстуални, графички и мултимедијални елементи (ако постоје)? Да ли постоји препорука неке релевантне установе за коришћење презентације? Да ли је лако кретање (навигација) кроз презентацију? Да ли сви линкови у презентацији функционишу? Да ли презентација садржи биографију аутора и његову електронску адресу? Да ли је аутор веб презентације познато име у својој области? Да ли постоји линк до посматране презентације са неке презентације у коју већ имамо </w:t>
      </w:r>
      <w:r w:rsidRPr="006D0550">
        <w:rPr>
          <w:rFonts w:ascii="Times New Roman" w:hAnsi="Times New Roman" w:cs="Times New Roman"/>
          <w:lang w:val="sr-Cyrl-CS"/>
        </w:rPr>
        <w:lastRenderedPageBreak/>
        <w:t xml:space="preserve">поверења? Да ли се наводе потпуни библиографски подаци у цитатима, како би се могли пронаћи оригинални извори? Да ли посматрана презентација има обележен датум постављања и датум последњег ажурирања? Да ли је то битна карактеристика квалитетне презентације?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Теме за ИЗРАДУ САМОСТАЛНОГ ПРОЈЕКТА су део садржаја неког предмета који се изучава током школовања или су слободне. Као циљ треба поставити израду пројектног задатка. За реализацију пројектног задатка ученици користе знања стечена у оквиру предмета </w:t>
      </w:r>
      <w:r w:rsidRPr="006D0550">
        <w:rPr>
          <w:rFonts w:ascii="Times New Roman" w:hAnsi="Times New Roman" w:cs="Times New Roman"/>
          <w:i/>
          <w:iCs/>
          <w:lang w:val="sr-Cyrl-CS"/>
        </w:rPr>
        <w:t>Информатика и рачунарство</w:t>
      </w:r>
      <w:r w:rsidRPr="006D0550">
        <w:rPr>
          <w:rFonts w:ascii="Times New Roman" w:hAnsi="Times New Roman" w:cs="Times New Roman"/>
          <w:lang w:val="sr-Cyrl-CS"/>
        </w:rPr>
        <w:t xml:space="preserve">. Пројекат може бити реализован индивидуално или у групи до 3 ученика. Уколико се ради у групи, за сваког ученика јасно дефинисати задатке и целине које треба самостално да уради.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Избор теме.</w:t>
      </w:r>
      <w:r w:rsidRPr="006D0550">
        <w:rPr>
          <w:rFonts w:ascii="Times New Roman" w:hAnsi="Times New Roman" w:cs="Times New Roman"/>
          <w:lang w:val="sr-Cyrl-CS"/>
        </w:rPr>
        <w:t xml:space="preserve"> Заједно са сваким учеником појединачно, одабрати тему за рад. Препоручити теме из школског програма или слободне теме, као што су: </w:t>
      </w:r>
      <w:r w:rsidRPr="006D0550">
        <w:rPr>
          <w:rFonts w:ascii="Times New Roman" w:hAnsi="Times New Roman" w:cs="Times New Roman"/>
          <w:i/>
          <w:iCs/>
          <w:lang w:val="sr-Cyrl-CS"/>
        </w:rPr>
        <w:t xml:space="preserve">Наша школа, Одељењски ЦД, Стари и ретки занати </w:t>
      </w:r>
      <w:r w:rsidRPr="006D0550">
        <w:rPr>
          <w:rFonts w:ascii="Times New Roman" w:hAnsi="Times New Roman" w:cs="Times New Roman"/>
          <w:lang w:val="sr-Cyrl-CS"/>
        </w:rPr>
        <w:t xml:space="preserve">итд. Дискутовати и анализирати одабрану тему и упутити ученике на потребну литературу. Обновити појам ауторских права и скренути пажњу на начине дељења дигиталних материјала, односно начине преузимања туђих материјала и постављање својих на интернет.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Израда плана рада на пројекту.</w:t>
      </w:r>
      <w:r w:rsidRPr="006D0550">
        <w:rPr>
          <w:rFonts w:ascii="Times New Roman" w:hAnsi="Times New Roman" w:cs="Times New Roman"/>
          <w:lang w:val="sr-Cyrl-CS"/>
        </w:rPr>
        <w:t xml:space="preserve"> Објаснити ученицима све фазе израде пројекта појединачно: одређивање задатка пројекта и циљне групе којој је пројекат намењен, истраживање на задату тему, прикупљање података, сортирање и избор најквалитетнијих материјала, обрада материјала на рачунару, одабир форме за приказ пројекта, рад на пројекту, тестирање функционалности пројекта, представљање пројекта циљној групи, евалуација пројекта.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Избор средстава за реализацију пројекта.</w:t>
      </w:r>
      <w:r w:rsidRPr="006D0550">
        <w:rPr>
          <w:rFonts w:ascii="Times New Roman" w:hAnsi="Times New Roman" w:cs="Times New Roman"/>
          <w:lang w:val="sr-Cyrl-CS"/>
        </w:rPr>
        <w:t xml:space="preserve"> У односу на одабрану тему разговарати са ученицима и сачинити избор потребних програма и алата за израду пројекта, као што су: дигитални фотоапарат, камера, скенер и други. Избор програма извршити од обрађених у оквиру предмета </w:t>
      </w:r>
      <w:r w:rsidRPr="006D0550">
        <w:rPr>
          <w:rFonts w:ascii="Times New Roman" w:hAnsi="Times New Roman" w:cs="Times New Roman"/>
          <w:i/>
          <w:iCs/>
          <w:lang w:val="sr-Cyrl-CS"/>
        </w:rPr>
        <w:t>Информатика и рачунарство.</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Израда пројекта.</w:t>
      </w:r>
      <w:r w:rsidRPr="006D0550">
        <w:rPr>
          <w:rFonts w:ascii="Times New Roman" w:hAnsi="Times New Roman" w:cs="Times New Roman"/>
          <w:lang w:val="sr-Cyrl-CS"/>
        </w:rPr>
        <w:t xml:space="preserve"> Број часова који је на располагању распоредити тако да се највише часова посвети изради пројекта. Препоручује се од шест до осам часова. Пратити ученике у раду и подстицати их на самосталан рад.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b/>
          <w:bCs/>
          <w:i/>
          <w:iCs/>
          <w:lang w:val="sr-Cyrl-CS"/>
        </w:rPr>
        <w:t>Вредновање пројекта.</w:t>
      </w:r>
      <w:r w:rsidRPr="006D0550">
        <w:rPr>
          <w:rFonts w:ascii="Times New Roman" w:hAnsi="Times New Roman" w:cs="Times New Roman"/>
          <w:lang w:val="sr-Cyrl-CS"/>
        </w:rPr>
        <w:t xml:space="preserve"> 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 </w:t>
      </w:r>
    </w:p>
    <w:p w:rsidR="00CF6EAA" w:rsidRPr="006D0550" w:rsidRDefault="00CF6EAA" w:rsidP="00CF6EAA">
      <w:pPr>
        <w:pStyle w:val="Normal1"/>
        <w:spacing w:before="0" w:beforeAutospacing="0" w:after="0" w:afterAutospacing="0"/>
        <w:jc w:val="both"/>
        <w:rPr>
          <w:rFonts w:ascii="Times New Roman" w:hAnsi="Times New Roman" w:cs="Times New Roman"/>
          <w:lang w:val="sr-Cyrl-CS"/>
        </w:rPr>
      </w:pPr>
      <w:r w:rsidRPr="006D0550">
        <w:rPr>
          <w:rFonts w:ascii="Times New Roman" w:hAnsi="Times New Roman" w:cs="Times New Roman"/>
          <w:lang w:val="sr-Cyrl-CS"/>
        </w:rPr>
        <w:t xml:space="preserve">Број часова који је предвиђен за сваку наставну област је оријентациони. Наставнику се оставља слобода да га коригује у извесној мери (2 до 3 часа по теми) уколико му је то потребно ради квалитетнијег савладавања програмских садржаја. </w:t>
      </w:r>
    </w:p>
    <w:p w:rsidR="00CF6EAA" w:rsidRPr="006D0550" w:rsidRDefault="00CF6EAA" w:rsidP="00CF6EAA">
      <w:pPr>
        <w:rPr>
          <w:rFonts w:ascii="Times New Roman" w:hAnsi="Times New Roman" w:cs="Times New Roman"/>
          <w:b/>
          <w:caps/>
          <w:lang w:val="ru-RU"/>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 xml:space="preserve">ДОМАЋИНСТВО </w:t>
      </w:r>
    </w:p>
    <w:p w:rsidR="00CF6EAA" w:rsidRPr="006D0550" w:rsidRDefault="00CF6EAA" w:rsidP="00CF6EAA">
      <w:pPr>
        <w:ind w:firstLine="708"/>
        <w:jc w:val="both"/>
        <w:rPr>
          <w:rFonts w:ascii="Times New Roman" w:hAnsi="Times New Roman" w:cs="Times New Roman"/>
          <w:lang w:val="sr-Cyrl-CS"/>
        </w:rPr>
      </w:pPr>
      <w:r w:rsidRPr="006D0550">
        <w:rPr>
          <w:rFonts w:ascii="Times New Roman" w:hAnsi="Times New Roman" w:cs="Times New Roman"/>
          <w:b/>
          <w:lang w:val="ru-RU"/>
        </w:rPr>
        <w:t>Циљ</w:t>
      </w:r>
      <w:r w:rsidRPr="006D0550">
        <w:rPr>
          <w:rFonts w:ascii="Times New Roman" w:hAnsi="Times New Roman" w:cs="Times New Roman"/>
          <w:lang w:val="ru-RU"/>
        </w:rPr>
        <w:t xml:space="preserve"> наставе изборног предмета домаћинство јесте да ученици стекну нова знањаин</w:t>
      </w:r>
      <w:r w:rsidRPr="006D0550">
        <w:rPr>
          <w:rFonts w:ascii="Times New Roman" w:hAnsi="Times New Roman" w:cs="Times New Roman"/>
          <w:lang w:val="sr-Cyrl-CS"/>
        </w:rPr>
        <w:t>тегришу, функционализујуи унапреде претходна знања и вештине, усвоје вредности и формирају навике у вези са важним активностима у свакодневном животу у области становања, одевања, исхране и употребе различитих материјала.</w:t>
      </w:r>
    </w:p>
    <w:p w:rsidR="00CF6EAA" w:rsidRPr="006D0550" w:rsidRDefault="00CF6EAA" w:rsidP="00CF6EAA">
      <w:pPr>
        <w:jc w:val="both"/>
        <w:rPr>
          <w:rFonts w:ascii="Times New Roman" w:hAnsi="Times New Roman" w:cs="Times New Roman"/>
          <w:b/>
          <w:lang w:val="sr-Cyrl-CS"/>
        </w:rPr>
      </w:pPr>
      <w:r w:rsidRPr="006D0550">
        <w:rPr>
          <w:rFonts w:ascii="Times New Roman" w:hAnsi="Times New Roman" w:cs="Times New Roman"/>
          <w:b/>
          <w:lang w:val="pl-PL"/>
        </w:rPr>
        <w:t xml:space="preserve">Задаци </w:t>
      </w:r>
      <w:r w:rsidRPr="006D0550">
        <w:rPr>
          <w:rFonts w:ascii="Times New Roman" w:hAnsi="Times New Roman" w:cs="Times New Roman"/>
          <w:b/>
        </w:rPr>
        <w:t>наставе домаћинства јесу:</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исхране, културе становања и одевања;</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вештина, ставова и навика одржавања одевних предмета и обуће, домаћинства и околине;</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способности правилног и безбедног коришћења различитих средстава, оруђа и материјала у домаћинству;</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способности за поуздано и стручно коришћење различитих уређаја у домаћинству, нових информационих и комуникационих технологија;</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еколошке свести и спремности да се сопственим деовањем доприноси очувању здраве околине, стандарда и квалитета живљења;</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позитивних и конструктивних ставова о коришћењу научних сазнања за унапређивање квалитета живота;</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t>развијање сарадничких односа са околином, неговање способности слушања и уважавања мишљења других, подстицање способности толеранције, изношења става и формулисања аргумената за изнети став;</w:t>
      </w:r>
    </w:p>
    <w:p w:rsidR="00CF6EAA" w:rsidRPr="006D0550" w:rsidRDefault="00CF6EAA" w:rsidP="00CF6EAA">
      <w:pPr>
        <w:numPr>
          <w:ilvl w:val="0"/>
          <w:numId w:val="121"/>
        </w:numPr>
        <w:spacing w:after="0" w:line="240" w:lineRule="auto"/>
        <w:ind w:left="360"/>
        <w:jc w:val="both"/>
        <w:rPr>
          <w:rFonts w:ascii="Times New Roman" w:hAnsi="Times New Roman" w:cs="Times New Roman"/>
          <w:lang w:val="ru-RU"/>
        </w:rPr>
      </w:pPr>
      <w:r w:rsidRPr="006D0550">
        <w:rPr>
          <w:rFonts w:ascii="Times New Roman" w:hAnsi="Times New Roman" w:cs="Times New Roman"/>
          <w:lang w:val="sr-Cyrl-CS"/>
        </w:rPr>
        <w:lastRenderedPageBreak/>
        <w:t xml:space="preserve">развијање свести о сопственим знањима и способностима. </w:t>
      </w:r>
    </w:p>
    <w:p w:rsidR="00CF6EAA" w:rsidRPr="006D0550" w:rsidRDefault="00CF6EAA" w:rsidP="00CF6EAA">
      <w:pPr>
        <w:tabs>
          <w:tab w:val="left" w:pos="2820"/>
        </w:tabs>
        <w:jc w:val="both"/>
        <w:rPr>
          <w:rFonts w:ascii="Times New Roman" w:hAnsi="Times New Roman" w:cs="Times New Roman"/>
          <w:lang w:val="ru-RU"/>
        </w:rPr>
      </w:pPr>
      <w:r w:rsidRPr="006D0550">
        <w:rPr>
          <w:rFonts w:ascii="Times New Roman" w:hAnsi="Times New Roman" w:cs="Times New Roman"/>
          <w:lang w:val="ru-RU"/>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2638"/>
        <w:gridCol w:w="951"/>
        <w:gridCol w:w="1468"/>
        <w:gridCol w:w="1160"/>
        <w:gridCol w:w="1160"/>
        <w:gridCol w:w="1161"/>
      </w:tblGrid>
      <w:tr w:rsidR="00CF6EAA" w:rsidRPr="006D0550" w:rsidTr="00546532">
        <w:trPr>
          <w:trHeight w:val="711"/>
          <w:jc w:val="center"/>
        </w:trPr>
        <w:tc>
          <w:tcPr>
            <w:tcW w:w="64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Р.Б.</w:t>
            </w:r>
          </w:p>
        </w:tc>
        <w:tc>
          <w:tcPr>
            <w:tcW w:w="263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95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обрада</w:t>
            </w:r>
          </w:p>
        </w:tc>
        <w:tc>
          <w:tcPr>
            <w:tcW w:w="146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понављање</w:t>
            </w:r>
          </w:p>
        </w:tc>
        <w:tc>
          <w:tcPr>
            <w:tcW w:w="116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вежбе</w:t>
            </w:r>
          </w:p>
        </w:tc>
        <w:tc>
          <w:tcPr>
            <w:tcW w:w="1160"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провера</w:t>
            </w:r>
          </w:p>
        </w:tc>
        <w:tc>
          <w:tcPr>
            <w:tcW w:w="116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укупно</w:t>
            </w:r>
          </w:p>
        </w:tc>
      </w:tr>
      <w:tr w:rsidR="00CF6EAA" w:rsidRPr="006D0550" w:rsidTr="00546532">
        <w:trPr>
          <w:trHeight w:val="378"/>
          <w:jc w:val="center"/>
        </w:trPr>
        <w:tc>
          <w:tcPr>
            <w:tcW w:w="64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263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Средства за одржавање личне хигијене и хигијене стана</w:t>
            </w:r>
          </w:p>
        </w:tc>
        <w:tc>
          <w:tcPr>
            <w:tcW w:w="951"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8</w:t>
            </w:r>
          </w:p>
        </w:tc>
        <w:tc>
          <w:tcPr>
            <w:tcW w:w="146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116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5</w:t>
            </w:r>
          </w:p>
        </w:tc>
        <w:tc>
          <w:tcPr>
            <w:tcW w:w="116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1161"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17</w:t>
            </w:r>
          </w:p>
        </w:tc>
      </w:tr>
      <w:tr w:rsidR="00CF6EAA" w:rsidRPr="006D0550" w:rsidTr="00546532">
        <w:trPr>
          <w:trHeight w:val="511"/>
          <w:jc w:val="center"/>
        </w:trPr>
        <w:tc>
          <w:tcPr>
            <w:tcW w:w="642"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2638"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Исхрана човека</w:t>
            </w:r>
          </w:p>
        </w:tc>
        <w:tc>
          <w:tcPr>
            <w:tcW w:w="951"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7</w:t>
            </w:r>
          </w:p>
        </w:tc>
        <w:tc>
          <w:tcPr>
            <w:tcW w:w="1468"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2</w:t>
            </w:r>
          </w:p>
        </w:tc>
        <w:tc>
          <w:tcPr>
            <w:tcW w:w="116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7</w:t>
            </w:r>
          </w:p>
        </w:tc>
        <w:tc>
          <w:tcPr>
            <w:tcW w:w="1160"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w:t>
            </w:r>
          </w:p>
        </w:tc>
        <w:tc>
          <w:tcPr>
            <w:tcW w:w="1161" w:type="dxa"/>
            <w:tcBorders>
              <w:top w:val="single" w:sz="4" w:space="0" w:color="auto"/>
              <w:left w:val="single" w:sz="4" w:space="0" w:color="auto"/>
              <w:bottom w:val="single" w:sz="4" w:space="0" w:color="auto"/>
              <w:right w:val="single" w:sz="4" w:space="0" w:color="auto"/>
            </w:tcBorders>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17</w:t>
            </w:r>
          </w:p>
        </w:tc>
      </w:tr>
    </w:tbl>
    <w:p w:rsidR="00CF6EAA" w:rsidRPr="006D0550" w:rsidRDefault="00CF6EAA" w:rsidP="00CF6EAA">
      <w:pPr>
        <w:rPr>
          <w:rFonts w:ascii="Times New Roman" w:hAnsi="Times New Roman" w:cs="Times New Roman"/>
        </w:rPr>
      </w:pPr>
    </w:p>
    <w:tbl>
      <w:tblPr>
        <w:tblW w:w="13532" w:type="dxa"/>
        <w:jc w:val="center"/>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3060"/>
        <w:gridCol w:w="6597"/>
      </w:tblGrid>
      <w:tr w:rsidR="00CF6EAA" w:rsidRPr="006D0550" w:rsidTr="00546532">
        <w:trPr>
          <w:trHeight w:val="377"/>
          <w:jc w:val="center"/>
        </w:trPr>
        <w:tc>
          <w:tcPr>
            <w:tcW w:w="387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30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659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ОПОРАТИВНИ ЗАДАЦИ ИЗВОЂЕЊА ПРОГРАМА</w:t>
            </w:r>
          </w:p>
        </w:tc>
      </w:tr>
      <w:tr w:rsidR="00CF6EAA" w:rsidRPr="006D0550" w:rsidTr="00546532">
        <w:trPr>
          <w:trHeight w:val="127"/>
          <w:jc w:val="center"/>
        </w:trPr>
        <w:tc>
          <w:tcPr>
            <w:tcW w:w="387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1. Лична хигијена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средства за личну хигијену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козметика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кућна апотека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одржавање стана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уклањање мрља и заштита материјала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бојење и лакирање дрвета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отпадни материјали 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домаћинству</w:t>
            </w:r>
          </w:p>
        </w:tc>
        <w:tc>
          <w:tcPr>
            <w:tcW w:w="306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самостални ученички радови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тематски дан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p>
        </w:tc>
        <w:tc>
          <w:tcPr>
            <w:tcW w:w="6597"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Стицање знања о коришћењу воде у домаћинству, о хемијској и микробиолошкојисправности воде, разликама између техничке и пијаће воде, као и тврде и меке. Познавање опасности загађења животне средине и предлаже како да се спрече штетне последице загађења. Развијање еколошке свести, као и свести о сопственим знањима и умењима</w:t>
            </w:r>
          </w:p>
        </w:tc>
      </w:tr>
      <w:tr w:rsidR="00CF6EAA" w:rsidRPr="006D0550" w:rsidTr="00546532">
        <w:trPr>
          <w:trHeight w:val="3171"/>
          <w:jc w:val="center"/>
        </w:trPr>
        <w:tc>
          <w:tcPr>
            <w:tcW w:w="387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2. Исхрана човека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јеловник, састављање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састојци хране и потребе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навике у исхрани – истраживање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последице неправилне исхране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органска и ГМО храна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апарати за обраду хране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загађивање хране и мере заштите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припрема салата, сокова и млечних напитака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аранжирање хране, стола и послуживање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култура исхране и понашање за трпезом</w:t>
            </w:r>
          </w:p>
        </w:tc>
        <w:tc>
          <w:tcPr>
            <w:tcW w:w="306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дебата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самостални ученички радови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фестивал науке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групни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тематска недеља</w:t>
            </w:r>
          </w:p>
          <w:p w:rsidR="00CF6EAA" w:rsidRPr="006D0550" w:rsidRDefault="00CF6EAA" w:rsidP="00546532">
            <w:pPr>
              <w:rPr>
                <w:rFonts w:ascii="Times New Roman" w:hAnsi="Times New Roman" w:cs="Times New Roman"/>
                <w:lang w:val="sr-Cyrl-CS"/>
              </w:rPr>
            </w:pPr>
          </w:p>
        </w:tc>
        <w:tc>
          <w:tcPr>
            <w:tcW w:w="6597"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Стицање знања о значају правилне исхране и да се исхраном уноси шест главних врста супстанци битних за функционисање људског организма, као и њихову заступљеност. Препознавање еколошку и генетски модификовану храну. Стиче знања о припреми и чувању намирница ( конзервисању), планирању дневних оброка и састављању јеловника. Формирање практичних знања и вештина за послуживање хране, културних навика приликом узимања хране, као и неговање културе исране и живота уопште</w:t>
            </w: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shd w:val="clear" w:color="auto" w:fill="FABF8F" w:themeFill="accent6" w:themeFillTint="99"/>
        <w:rPr>
          <w:rFonts w:ascii="Times New Roman" w:hAnsi="Times New Roman" w:cs="Times New Roman"/>
          <w:b/>
          <w:lang w:val="sr-Cyrl-CS"/>
        </w:rPr>
      </w:pPr>
      <w:r w:rsidRPr="006D0550">
        <w:rPr>
          <w:rFonts w:ascii="Times New Roman" w:hAnsi="Times New Roman" w:cs="Times New Roman"/>
          <w:b/>
          <w:lang w:val="sr-Cyrl-CS"/>
        </w:rPr>
        <w:t>ХОР И ОРКЕСТАР</w:t>
      </w:r>
    </w:p>
    <w:p w:rsidR="00CF6EAA" w:rsidRPr="006D0550" w:rsidRDefault="00CF6EAA" w:rsidP="00CF6EAA">
      <w:pPr>
        <w:rPr>
          <w:rFonts w:ascii="Times New Roman" w:hAnsi="Times New Roman" w:cs="Times New Roman"/>
          <w:b/>
        </w:rPr>
      </w:pPr>
    </w:p>
    <w:tbl>
      <w:tblPr>
        <w:tblW w:w="12948" w:type="dxa"/>
        <w:jc w:val="center"/>
        <w:tblInd w:w="-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 w:type="dxa"/>
          <w:right w:w="10" w:type="dxa"/>
        </w:tblCellMar>
        <w:tblLook w:val="01E0"/>
      </w:tblPr>
      <w:tblGrid>
        <w:gridCol w:w="3207"/>
        <w:gridCol w:w="986"/>
        <w:gridCol w:w="3046"/>
        <w:gridCol w:w="5709"/>
      </w:tblGrid>
      <w:tr w:rsidR="00CF6EAA" w:rsidRPr="006D0550" w:rsidTr="00546532">
        <w:trPr>
          <w:trHeight w:val="40"/>
          <w:jc w:val="center"/>
        </w:trPr>
        <w:tc>
          <w:tcPr>
            <w:tcW w:w="32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САДРЖАЈИ ПРОГРАМА</w:t>
            </w:r>
          </w:p>
        </w:tc>
        <w:tc>
          <w:tcPr>
            <w:tcW w:w="91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ЧАСОВА</w:t>
            </w:r>
          </w:p>
        </w:tc>
        <w:tc>
          <w:tcPr>
            <w:tcW w:w="30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И ПОСТУПЦИ ОСТВАРИВАЊА САДРЖАЈА</w:t>
            </w:r>
          </w:p>
        </w:tc>
        <w:tc>
          <w:tcPr>
            <w:tcW w:w="574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1228"/>
          <w:jc w:val="center"/>
        </w:trPr>
        <w:tc>
          <w:tcPr>
            <w:tcW w:w="3223" w:type="dxa"/>
            <w:shd w:val="clear" w:color="auto" w:fill="FBD4B4"/>
            <w:vAlign w:val="center"/>
          </w:tcPr>
          <w:p w:rsidR="00CF6EAA" w:rsidRPr="006D0550" w:rsidRDefault="00CF6EAA" w:rsidP="00546532">
            <w:pPr>
              <w:ind w:left="153"/>
              <w:rPr>
                <w:rFonts w:ascii="Times New Roman" w:hAnsi="Times New Roman" w:cs="Times New Roman"/>
                <w:b/>
              </w:rPr>
            </w:pPr>
            <w:r w:rsidRPr="006D0550">
              <w:rPr>
                <w:rFonts w:ascii="Times New Roman" w:hAnsi="Times New Roman" w:cs="Times New Roman"/>
                <w:b/>
              </w:rPr>
              <w:lastRenderedPageBreak/>
              <w:t>Извођење музике/певање</w:t>
            </w:r>
          </w:p>
          <w:p w:rsidR="00CF6EAA" w:rsidRPr="006D0550" w:rsidRDefault="00CF6EAA" w:rsidP="00546532">
            <w:pPr>
              <w:pStyle w:val="Default"/>
              <w:ind w:left="153"/>
              <w:rPr>
                <w:color w:val="auto"/>
                <w:sz w:val="22"/>
                <w:szCs w:val="22"/>
                <w:lang w:val="ru-RU"/>
              </w:rPr>
            </w:pPr>
            <w:r w:rsidRPr="006D0550">
              <w:rPr>
                <w:color w:val="auto"/>
                <w:sz w:val="22"/>
                <w:szCs w:val="22"/>
              </w:rPr>
              <w:t>- Химне</w:t>
            </w:r>
          </w:p>
          <w:p w:rsidR="00CF6EAA" w:rsidRPr="006D0550" w:rsidRDefault="00CF6EAA" w:rsidP="00546532">
            <w:pPr>
              <w:pStyle w:val="Default"/>
              <w:ind w:left="153"/>
              <w:rPr>
                <w:color w:val="auto"/>
                <w:sz w:val="22"/>
                <w:szCs w:val="22"/>
              </w:rPr>
            </w:pPr>
            <w:r w:rsidRPr="006D0550">
              <w:rPr>
                <w:color w:val="auto"/>
                <w:sz w:val="22"/>
                <w:szCs w:val="22"/>
              </w:rPr>
              <w:t>-Народна музика;</w:t>
            </w:r>
          </w:p>
          <w:p w:rsidR="00CF6EAA" w:rsidRPr="006D0550" w:rsidRDefault="00CF6EAA" w:rsidP="00546532">
            <w:pPr>
              <w:pStyle w:val="Default"/>
              <w:ind w:left="153"/>
              <w:rPr>
                <w:color w:val="auto"/>
                <w:sz w:val="22"/>
                <w:szCs w:val="22"/>
              </w:rPr>
            </w:pPr>
            <w:r w:rsidRPr="006D0550">
              <w:rPr>
                <w:color w:val="auto"/>
                <w:sz w:val="22"/>
                <w:szCs w:val="22"/>
              </w:rPr>
              <w:t>- Духовна музика;</w:t>
            </w:r>
          </w:p>
          <w:p w:rsidR="00CF6EAA" w:rsidRPr="006D0550" w:rsidRDefault="00CF6EAA" w:rsidP="00546532">
            <w:pPr>
              <w:pStyle w:val="Default"/>
              <w:ind w:left="153"/>
              <w:rPr>
                <w:color w:val="auto"/>
                <w:sz w:val="22"/>
                <w:szCs w:val="22"/>
              </w:rPr>
            </w:pPr>
            <w:r w:rsidRPr="006D0550">
              <w:rPr>
                <w:color w:val="auto"/>
                <w:sz w:val="22"/>
                <w:szCs w:val="22"/>
              </w:rPr>
              <w:t>- Староградске песме;</w:t>
            </w:r>
          </w:p>
          <w:p w:rsidR="00CF6EAA" w:rsidRPr="006D0550" w:rsidRDefault="00CF6EAA" w:rsidP="00546532">
            <w:pPr>
              <w:pStyle w:val="Default"/>
              <w:ind w:left="153"/>
              <w:rPr>
                <w:color w:val="auto"/>
                <w:sz w:val="22"/>
                <w:szCs w:val="22"/>
              </w:rPr>
            </w:pPr>
            <w:r w:rsidRPr="006D0550">
              <w:rPr>
                <w:color w:val="auto"/>
                <w:sz w:val="22"/>
                <w:szCs w:val="22"/>
              </w:rPr>
              <w:t>- Песме из Балканских ратова и Првог светског рата;</w:t>
            </w:r>
          </w:p>
          <w:p w:rsidR="00CF6EAA" w:rsidRPr="006D0550" w:rsidRDefault="00CF6EAA" w:rsidP="00546532">
            <w:pPr>
              <w:pStyle w:val="Default"/>
              <w:ind w:left="153"/>
              <w:rPr>
                <w:color w:val="auto"/>
                <w:sz w:val="22"/>
                <w:szCs w:val="22"/>
              </w:rPr>
            </w:pPr>
            <w:r w:rsidRPr="006D0550">
              <w:rPr>
                <w:color w:val="auto"/>
                <w:sz w:val="22"/>
                <w:szCs w:val="22"/>
              </w:rPr>
              <w:t>- Канони;</w:t>
            </w:r>
          </w:p>
          <w:p w:rsidR="00CF6EAA" w:rsidRPr="006D0550" w:rsidRDefault="00CF6EAA" w:rsidP="00546532">
            <w:pPr>
              <w:pStyle w:val="Default"/>
              <w:ind w:left="153"/>
              <w:rPr>
                <w:color w:val="auto"/>
                <w:sz w:val="22"/>
                <w:szCs w:val="22"/>
              </w:rPr>
            </w:pPr>
            <w:r w:rsidRPr="006D0550">
              <w:rPr>
                <w:color w:val="auto"/>
                <w:sz w:val="22"/>
                <w:szCs w:val="22"/>
              </w:rPr>
              <w:t>- Песме које су компоновала деца;</w:t>
            </w:r>
          </w:p>
          <w:p w:rsidR="00CF6EAA" w:rsidRPr="006D0550" w:rsidRDefault="00CF6EAA" w:rsidP="00546532">
            <w:pPr>
              <w:pStyle w:val="Default"/>
              <w:ind w:left="153"/>
              <w:rPr>
                <w:color w:val="auto"/>
                <w:sz w:val="22"/>
                <w:szCs w:val="22"/>
              </w:rPr>
            </w:pPr>
            <w:r w:rsidRPr="006D0550">
              <w:rPr>
                <w:color w:val="auto"/>
                <w:sz w:val="22"/>
                <w:szCs w:val="22"/>
              </w:rPr>
              <w:t>- Песме националних мањина;</w:t>
            </w:r>
          </w:p>
          <w:p w:rsidR="00CF6EAA" w:rsidRPr="006D0550" w:rsidRDefault="00CF6EAA" w:rsidP="00546532">
            <w:pPr>
              <w:pStyle w:val="Default"/>
              <w:ind w:left="153"/>
              <w:rPr>
                <w:color w:val="auto"/>
                <w:sz w:val="22"/>
                <w:szCs w:val="22"/>
              </w:rPr>
            </w:pPr>
            <w:r w:rsidRPr="006D0550">
              <w:rPr>
                <w:color w:val="auto"/>
                <w:sz w:val="22"/>
                <w:szCs w:val="22"/>
              </w:rPr>
              <w:t>-Песме домаћих и страних композитора;</w:t>
            </w:r>
          </w:p>
          <w:p w:rsidR="00CF6EAA" w:rsidRPr="006D0550" w:rsidRDefault="00CF6EAA" w:rsidP="00546532">
            <w:pPr>
              <w:ind w:left="153"/>
              <w:rPr>
                <w:rFonts w:ascii="Times New Roman" w:hAnsi="Times New Roman" w:cs="Times New Roman"/>
                <w:b/>
                <w:lang w:val="ru-RU"/>
              </w:rPr>
            </w:pPr>
            <w:r w:rsidRPr="006D0550">
              <w:rPr>
                <w:rFonts w:ascii="Times New Roman" w:hAnsi="Times New Roman" w:cs="Times New Roman"/>
              </w:rPr>
              <w:t>- Одломци из забавне и филмске музике</w:t>
            </w:r>
          </w:p>
        </w:tc>
        <w:tc>
          <w:tcPr>
            <w:tcW w:w="917" w:type="dxa"/>
            <w:vAlign w:val="center"/>
          </w:tcPr>
          <w:p w:rsidR="00CF6EAA" w:rsidRPr="006D0550" w:rsidRDefault="00CF6EAA" w:rsidP="00546532">
            <w:pPr>
              <w:jc w:val="center"/>
              <w:rPr>
                <w:rFonts w:ascii="Times New Roman" w:hAnsi="Times New Roman" w:cs="Times New Roman"/>
                <w:lang w:val="sr-Cyrl-CS"/>
              </w:rPr>
            </w:pPr>
          </w:p>
          <w:p w:rsidR="00CF6EAA" w:rsidRPr="006D0550" w:rsidRDefault="00CF6EAA" w:rsidP="00546532">
            <w:pPr>
              <w:jc w:val="center"/>
              <w:rPr>
                <w:rFonts w:ascii="Times New Roman" w:hAnsi="Times New Roman" w:cs="Times New Roman"/>
              </w:rPr>
            </w:pPr>
            <w:r w:rsidRPr="006D0550">
              <w:rPr>
                <w:rFonts w:ascii="Times New Roman" w:hAnsi="Times New Roman" w:cs="Times New Roman"/>
              </w:rPr>
              <w:t>25</w:t>
            </w:r>
          </w:p>
          <w:p w:rsidR="00CF6EAA" w:rsidRPr="006D0550" w:rsidRDefault="00CF6EAA" w:rsidP="00546532">
            <w:pPr>
              <w:jc w:val="center"/>
              <w:rPr>
                <w:rFonts w:ascii="Times New Roman" w:hAnsi="Times New Roman" w:cs="Times New Roman"/>
                <w:lang w:val="sr-Cyrl-CS"/>
              </w:rPr>
            </w:pPr>
          </w:p>
        </w:tc>
        <w:tc>
          <w:tcPr>
            <w:tcW w:w="3060" w:type="dxa"/>
            <w:vAlign w:val="center"/>
          </w:tcPr>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аудитивна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 дијалошка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-демонстративна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-монолошка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-Певање у групи</w:t>
            </w:r>
          </w:p>
          <w:p w:rsidR="00CF6EAA" w:rsidRPr="006D0550" w:rsidRDefault="00CF6EAA" w:rsidP="00546532">
            <w:pPr>
              <w:ind w:firstLine="153"/>
              <w:rPr>
                <w:rFonts w:ascii="Times New Roman" w:hAnsi="Times New Roman" w:cs="Times New Roman"/>
                <w:lang w:val="ru-RU"/>
              </w:rPr>
            </w:pPr>
            <w:r w:rsidRPr="006D0550">
              <w:rPr>
                <w:rFonts w:ascii="Times New Roman" w:hAnsi="Times New Roman" w:cs="Times New Roman"/>
                <w:lang w:val="sr-Cyrl-CS"/>
              </w:rPr>
              <w:t>-Појединачно певање</w:t>
            </w:r>
          </w:p>
          <w:p w:rsidR="00CF6EAA" w:rsidRPr="006D0550" w:rsidRDefault="00CF6EAA" w:rsidP="00546532">
            <w:pPr>
              <w:ind w:firstLine="153"/>
              <w:rPr>
                <w:rFonts w:ascii="Times New Roman" w:hAnsi="Times New Roman" w:cs="Times New Roman"/>
                <w:lang w:val="ru-RU"/>
              </w:rPr>
            </w:pPr>
            <w:r w:rsidRPr="006D0550">
              <w:rPr>
                <w:rFonts w:ascii="Times New Roman" w:hAnsi="Times New Roman" w:cs="Times New Roman"/>
                <w:lang w:val="ru-RU"/>
              </w:rPr>
              <w:t>-</w:t>
            </w:r>
            <w:r w:rsidRPr="006D0550">
              <w:rPr>
                <w:rFonts w:ascii="Times New Roman" w:hAnsi="Times New Roman" w:cs="Times New Roman"/>
                <w:lang w:val="sr-Cyrl-CS"/>
              </w:rPr>
              <w:t xml:space="preserve">Индивидуални </w:t>
            </w:r>
          </w:p>
          <w:p w:rsidR="00CF6EAA" w:rsidRPr="006D0550" w:rsidRDefault="00CF6EAA" w:rsidP="00546532">
            <w:pPr>
              <w:ind w:firstLine="153"/>
              <w:rPr>
                <w:rFonts w:ascii="Times New Roman" w:hAnsi="Times New Roman" w:cs="Times New Roman"/>
              </w:rPr>
            </w:pPr>
            <w:r w:rsidRPr="006D0550">
              <w:rPr>
                <w:rFonts w:ascii="Times New Roman" w:hAnsi="Times New Roman" w:cs="Times New Roman"/>
              </w:rPr>
              <w:t>-</w:t>
            </w:r>
            <w:r w:rsidRPr="006D0550">
              <w:rPr>
                <w:rFonts w:ascii="Times New Roman" w:hAnsi="Times New Roman" w:cs="Times New Roman"/>
                <w:lang w:val="sr-Cyrl-CS"/>
              </w:rPr>
              <w:t xml:space="preserve">групни </w:t>
            </w:r>
          </w:p>
        </w:tc>
        <w:tc>
          <w:tcPr>
            <w:tcW w:w="5748" w:type="dxa"/>
            <w:vAlign w:val="center"/>
          </w:tcPr>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-Развијање националног и патриотског осећања;</w:t>
            </w:r>
          </w:p>
          <w:p w:rsidR="00CF6EAA" w:rsidRPr="006D0550" w:rsidRDefault="00CF6EAA" w:rsidP="00546532">
            <w:pPr>
              <w:tabs>
                <w:tab w:val="left" w:pos="89"/>
              </w:tabs>
              <w:ind w:left="153"/>
              <w:rPr>
                <w:rFonts w:ascii="Times New Roman" w:hAnsi="Times New Roman" w:cs="Times New Roman"/>
                <w:lang w:val="ru-RU"/>
              </w:rPr>
            </w:pPr>
            <w:r w:rsidRPr="006D0550">
              <w:rPr>
                <w:rFonts w:ascii="Times New Roman" w:hAnsi="Times New Roman" w:cs="Times New Roman"/>
                <w:lang w:val="sr-Cyrl-CS"/>
              </w:rPr>
              <w:t xml:space="preserve">- Неговање свести о националној припадности </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Очување музичке културне баштине;</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Упознавање православног  музичког наслеђа;</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Развијање свести о повезаности књижевности (поезије) и музике;</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-Схватање значаја музике у значајним историјским моментима Србије;</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Оспособљавање за вишегласно певање;</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Подстицање креативних способности ученика и смисла за колективно музицирање;</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 Упознавање са музичком традицијом других народа  ;</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-Упознавање са вокалном музиком домаћих и страних композитора;</w:t>
            </w:r>
          </w:p>
          <w:p w:rsidR="00CF6EAA" w:rsidRPr="006D0550" w:rsidRDefault="00CF6EAA" w:rsidP="00546532">
            <w:pPr>
              <w:tabs>
                <w:tab w:val="left" w:pos="89"/>
              </w:tabs>
              <w:ind w:left="153"/>
              <w:rPr>
                <w:rFonts w:ascii="Times New Roman" w:hAnsi="Times New Roman" w:cs="Times New Roman"/>
                <w:lang w:val="ru-RU"/>
              </w:rPr>
            </w:pPr>
            <w:r w:rsidRPr="006D0550">
              <w:rPr>
                <w:rFonts w:ascii="Times New Roman" w:hAnsi="Times New Roman" w:cs="Times New Roman"/>
                <w:lang w:val="sr-Cyrl-CS"/>
              </w:rPr>
              <w:t>- Учење познатих примера примењене и популарне музике;</w:t>
            </w:r>
          </w:p>
        </w:tc>
      </w:tr>
      <w:tr w:rsidR="00CF6EAA" w:rsidRPr="006D0550" w:rsidTr="00546532">
        <w:trPr>
          <w:trHeight w:val="854"/>
          <w:jc w:val="center"/>
        </w:trPr>
        <w:tc>
          <w:tcPr>
            <w:tcW w:w="3223" w:type="dxa"/>
            <w:shd w:val="clear" w:color="auto" w:fill="FBD4B4"/>
          </w:tcPr>
          <w:p w:rsidR="00CF6EAA" w:rsidRPr="006D0550" w:rsidRDefault="00CF6EAA" w:rsidP="00546532">
            <w:pPr>
              <w:ind w:left="153"/>
              <w:rPr>
                <w:rFonts w:ascii="Times New Roman" w:hAnsi="Times New Roman" w:cs="Times New Roman"/>
                <w:b/>
              </w:rPr>
            </w:pPr>
            <w:r w:rsidRPr="006D0550">
              <w:rPr>
                <w:rFonts w:ascii="Times New Roman" w:hAnsi="Times New Roman" w:cs="Times New Roman"/>
                <w:b/>
              </w:rPr>
              <w:t>Слушање музике</w:t>
            </w:r>
          </w:p>
          <w:p w:rsidR="00CF6EAA" w:rsidRPr="006D0550" w:rsidRDefault="00CF6EAA" w:rsidP="00546532">
            <w:pPr>
              <w:ind w:left="153"/>
              <w:rPr>
                <w:rFonts w:ascii="Times New Roman" w:hAnsi="Times New Roman" w:cs="Times New Roman"/>
              </w:rPr>
            </w:pPr>
            <w:r w:rsidRPr="006D0550">
              <w:rPr>
                <w:rFonts w:ascii="Times New Roman" w:hAnsi="Times New Roman" w:cs="Times New Roman"/>
                <w:b/>
              </w:rPr>
              <w:t>-</w:t>
            </w:r>
            <w:r w:rsidRPr="006D0550">
              <w:rPr>
                <w:rFonts w:ascii="Times New Roman" w:hAnsi="Times New Roman" w:cs="Times New Roman"/>
              </w:rPr>
              <w:t>Српски композитори</w:t>
            </w:r>
          </w:p>
          <w:p w:rsidR="00CF6EAA" w:rsidRPr="006D0550" w:rsidRDefault="00CF6EAA" w:rsidP="00546532">
            <w:pPr>
              <w:ind w:left="153"/>
              <w:rPr>
                <w:rFonts w:ascii="Times New Roman" w:hAnsi="Times New Roman" w:cs="Times New Roman"/>
              </w:rPr>
            </w:pPr>
            <w:r w:rsidRPr="006D0550">
              <w:rPr>
                <w:rFonts w:ascii="Times New Roman" w:hAnsi="Times New Roman" w:cs="Times New Roman"/>
              </w:rPr>
              <w:t>-Европски композитори</w:t>
            </w:r>
          </w:p>
          <w:p w:rsidR="00CF6EAA" w:rsidRPr="006D0550" w:rsidRDefault="00CF6EAA" w:rsidP="00546532">
            <w:pPr>
              <w:ind w:left="153"/>
              <w:rPr>
                <w:rFonts w:ascii="Times New Roman" w:hAnsi="Times New Roman" w:cs="Times New Roman"/>
              </w:rPr>
            </w:pPr>
            <w:r w:rsidRPr="006D0550">
              <w:rPr>
                <w:rFonts w:ascii="Times New Roman" w:hAnsi="Times New Roman" w:cs="Times New Roman"/>
              </w:rPr>
              <w:t>-Традиционална музика</w:t>
            </w:r>
          </w:p>
          <w:p w:rsidR="00CF6EAA" w:rsidRPr="006D0550" w:rsidRDefault="00CF6EAA" w:rsidP="00546532">
            <w:pPr>
              <w:ind w:left="153"/>
              <w:rPr>
                <w:rFonts w:ascii="Times New Roman" w:hAnsi="Times New Roman" w:cs="Times New Roman"/>
              </w:rPr>
            </w:pPr>
            <w:r w:rsidRPr="006D0550">
              <w:rPr>
                <w:rFonts w:ascii="Times New Roman" w:hAnsi="Times New Roman" w:cs="Times New Roman"/>
              </w:rPr>
              <w:t>-Популарна музика</w:t>
            </w:r>
          </w:p>
        </w:tc>
        <w:tc>
          <w:tcPr>
            <w:tcW w:w="917" w:type="dxa"/>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4</w:t>
            </w:r>
          </w:p>
        </w:tc>
        <w:tc>
          <w:tcPr>
            <w:tcW w:w="3060" w:type="dxa"/>
            <w:vAlign w:val="center"/>
          </w:tcPr>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-аудитивна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 дијалошка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-демонстративна</w:t>
            </w:r>
          </w:p>
          <w:p w:rsidR="00CF6EAA" w:rsidRPr="006D0550" w:rsidRDefault="00CF6EAA" w:rsidP="00546532">
            <w:pPr>
              <w:ind w:firstLine="153"/>
              <w:rPr>
                <w:rFonts w:ascii="Times New Roman" w:hAnsi="Times New Roman" w:cs="Times New Roman"/>
              </w:rPr>
            </w:pPr>
          </w:p>
        </w:tc>
        <w:tc>
          <w:tcPr>
            <w:tcW w:w="5748" w:type="dxa"/>
          </w:tcPr>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Упознавање са музичком традицијом других народа  ;</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-Упознавање са вокалном музиком домаћих и страних композитора;</w:t>
            </w:r>
          </w:p>
          <w:p w:rsidR="00CF6EAA" w:rsidRPr="006D0550" w:rsidRDefault="00CF6EAA" w:rsidP="00546532">
            <w:pPr>
              <w:tabs>
                <w:tab w:val="left" w:pos="89"/>
              </w:tabs>
              <w:ind w:left="153"/>
              <w:rPr>
                <w:rFonts w:ascii="Times New Roman" w:hAnsi="Times New Roman" w:cs="Times New Roman"/>
                <w:lang w:val="sr-Cyrl-CS"/>
              </w:rPr>
            </w:pPr>
            <w:r w:rsidRPr="006D0550">
              <w:rPr>
                <w:rFonts w:ascii="Times New Roman" w:hAnsi="Times New Roman" w:cs="Times New Roman"/>
                <w:lang w:val="sr-Cyrl-CS"/>
              </w:rPr>
              <w:t>-Упознавање  популарне музике;</w:t>
            </w:r>
          </w:p>
        </w:tc>
      </w:tr>
      <w:tr w:rsidR="00CF6EAA" w:rsidRPr="006D0550" w:rsidTr="00546532">
        <w:trPr>
          <w:trHeight w:val="1730"/>
          <w:jc w:val="center"/>
        </w:trPr>
        <w:tc>
          <w:tcPr>
            <w:tcW w:w="3223" w:type="dxa"/>
            <w:shd w:val="clear" w:color="auto" w:fill="FBD4B4"/>
          </w:tcPr>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
                <w:bCs/>
                <w:lang w:val="sr-Cyrl-CS"/>
              </w:rPr>
              <w:lastRenderedPageBreak/>
              <w:t>Извођење музике/свирање</w:t>
            </w:r>
          </w:p>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
                <w:bCs/>
                <w:lang w:val="sr-Cyrl-CS"/>
              </w:rPr>
              <w:t>--</w:t>
            </w:r>
            <w:r w:rsidRPr="006D0550">
              <w:rPr>
                <w:rFonts w:ascii="Times New Roman" w:hAnsi="Times New Roman" w:cs="Times New Roman"/>
                <w:bCs/>
                <w:lang w:val="sr-Cyrl-CS"/>
              </w:rPr>
              <w:t>Извођење ритма на ритмичким ударачким инструментима</w:t>
            </w:r>
          </w:p>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
                <w:bCs/>
                <w:lang w:val="sr-Cyrl-CS"/>
              </w:rPr>
              <w:t>-Ј</w:t>
            </w:r>
            <w:r w:rsidRPr="006D0550">
              <w:rPr>
                <w:rFonts w:ascii="Times New Roman" w:hAnsi="Times New Roman" w:cs="Times New Roman"/>
                <w:bCs/>
                <w:lang w:val="sr-Cyrl-CS"/>
              </w:rPr>
              <w:t>едногласно свирање народних песама на фрулицамам или металофонима</w:t>
            </w:r>
          </w:p>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
                <w:bCs/>
                <w:lang w:val="sr-Cyrl-CS"/>
              </w:rPr>
              <w:t>-</w:t>
            </w:r>
            <w:r w:rsidRPr="006D0550">
              <w:rPr>
                <w:rFonts w:ascii="Times New Roman" w:hAnsi="Times New Roman" w:cs="Times New Roman"/>
                <w:bCs/>
                <w:lang w:val="sr-Cyrl-CS"/>
              </w:rPr>
              <w:t>Двогласно свирање народних песамам на фрулицама или металофонима</w:t>
            </w:r>
          </w:p>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
                <w:bCs/>
                <w:lang w:val="sr-Cyrl-CS"/>
              </w:rPr>
              <w:t>-</w:t>
            </w:r>
            <w:r w:rsidRPr="006D0550">
              <w:rPr>
                <w:rFonts w:ascii="Times New Roman" w:hAnsi="Times New Roman" w:cs="Times New Roman"/>
                <w:bCs/>
                <w:lang w:val="sr-Cyrl-CS"/>
              </w:rPr>
              <w:t>Једногласно свирање на мелодијским и ритмичким удараљкама</w:t>
            </w:r>
          </w:p>
          <w:p w:rsidR="00CF6EAA" w:rsidRPr="006D0550" w:rsidRDefault="00CF6EAA" w:rsidP="00546532">
            <w:pPr>
              <w:tabs>
                <w:tab w:val="left" w:pos="7797"/>
              </w:tabs>
              <w:ind w:left="153"/>
              <w:rPr>
                <w:rFonts w:ascii="Times New Roman" w:hAnsi="Times New Roman" w:cs="Times New Roman"/>
                <w:b/>
                <w:bCs/>
                <w:lang w:val="sr-Cyrl-CS"/>
              </w:rPr>
            </w:pPr>
            <w:r w:rsidRPr="006D0550">
              <w:rPr>
                <w:rFonts w:ascii="Times New Roman" w:hAnsi="Times New Roman" w:cs="Times New Roman"/>
                <w:bCs/>
                <w:lang w:val="sr-Cyrl-CS"/>
              </w:rPr>
              <w:t>-Двогласно свирање једноставнијих композиција</w:t>
            </w:r>
          </w:p>
        </w:tc>
        <w:tc>
          <w:tcPr>
            <w:tcW w:w="917" w:type="dxa"/>
            <w:vAlign w:val="center"/>
          </w:tcPr>
          <w:p w:rsidR="00CF6EAA" w:rsidRPr="006D0550" w:rsidRDefault="00CF6EAA" w:rsidP="00546532">
            <w:pPr>
              <w:tabs>
                <w:tab w:val="left" w:pos="7797"/>
              </w:tabs>
              <w:ind w:left="234" w:right="-142"/>
              <w:jc w:val="center"/>
              <w:rPr>
                <w:rFonts w:ascii="Times New Roman" w:hAnsi="Times New Roman" w:cs="Times New Roman"/>
                <w:bCs/>
                <w:lang w:val="sr-Cyrl-CS"/>
              </w:rPr>
            </w:pPr>
            <w:r w:rsidRPr="006D0550">
              <w:rPr>
                <w:rFonts w:ascii="Times New Roman" w:hAnsi="Times New Roman" w:cs="Times New Roman"/>
                <w:bCs/>
                <w:lang w:val="sr-Cyrl-CS"/>
              </w:rPr>
              <w:t>7</w:t>
            </w:r>
          </w:p>
        </w:tc>
        <w:tc>
          <w:tcPr>
            <w:tcW w:w="3060" w:type="dxa"/>
          </w:tcPr>
          <w:p w:rsidR="00CF6EAA" w:rsidRPr="006D0550" w:rsidRDefault="00CF6EAA" w:rsidP="00546532">
            <w:pPr>
              <w:ind w:firstLine="153"/>
              <w:rPr>
                <w:rFonts w:ascii="Times New Roman" w:hAnsi="Times New Roman" w:cs="Times New Roman"/>
                <w:lang w:val="sr-Cyrl-CS"/>
              </w:rPr>
            </w:pP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-аудитивна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 дијалошка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-демонстративна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-монолошка</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sr-Cyrl-CS"/>
              </w:rPr>
              <w:t>-Певање у групи</w:t>
            </w:r>
          </w:p>
          <w:p w:rsidR="00CF6EAA" w:rsidRPr="006D0550" w:rsidRDefault="00CF6EAA" w:rsidP="00546532">
            <w:pPr>
              <w:ind w:firstLine="153"/>
              <w:rPr>
                <w:rFonts w:ascii="Times New Roman" w:hAnsi="Times New Roman" w:cs="Times New Roman"/>
                <w:lang w:val="ru-RU"/>
              </w:rPr>
            </w:pPr>
            <w:r w:rsidRPr="006D0550">
              <w:rPr>
                <w:rFonts w:ascii="Times New Roman" w:hAnsi="Times New Roman" w:cs="Times New Roman"/>
                <w:lang w:val="sr-Cyrl-CS"/>
              </w:rPr>
              <w:t>-Појединачно певање</w:t>
            </w:r>
          </w:p>
          <w:p w:rsidR="00CF6EAA" w:rsidRPr="006D0550" w:rsidRDefault="00CF6EAA" w:rsidP="00546532">
            <w:pPr>
              <w:ind w:firstLine="153"/>
              <w:rPr>
                <w:rFonts w:ascii="Times New Roman" w:hAnsi="Times New Roman" w:cs="Times New Roman"/>
                <w:lang w:val="sr-Cyrl-CS"/>
              </w:rPr>
            </w:pPr>
            <w:r w:rsidRPr="006D0550">
              <w:rPr>
                <w:rFonts w:ascii="Times New Roman" w:hAnsi="Times New Roman" w:cs="Times New Roman"/>
                <w:lang w:val="ru-RU"/>
              </w:rPr>
              <w:t>-</w:t>
            </w:r>
            <w:r w:rsidRPr="006D0550">
              <w:rPr>
                <w:rFonts w:ascii="Times New Roman" w:hAnsi="Times New Roman" w:cs="Times New Roman"/>
                <w:lang w:val="sr-Cyrl-CS"/>
              </w:rPr>
              <w:t>Индивидуални</w:t>
            </w:r>
          </w:p>
          <w:p w:rsidR="00CF6EAA" w:rsidRPr="006D0550" w:rsidRDefault="00CF6EAA" w:rsidP="00546532">
            <w:pPr>
              <w:ind w:firstLine="153"/>
              <w:rPr>
                <w:rFonts w:ascii="Times New Roman" w:hAnsi="Times New Roman" w:cs="Times New Roman"/>
              </w:rPr>
            </w:pPr>
            <w:r w:rsidRPr="006D0550">
              <w:rPr>
                <w:rFonts w:ascii="Times New Roman" w:hAnsi="Times New Roman" w:cs="Times New Roman"/>
              </w:rPr>
              <w:t>-</w:t>
            </w:r>
            <w:r w:rsidRPr="006D0550">
              <w:rPr>
                <w:rFonts w:ascii="Times New Roman" w:hAnsi="Times New Roman" w:cs="Times New Roman"/>
                <w:lang w:val="sr-Cyrl-CS"/>
              </w:rPr>
              <w:t>групни</w:t>
            </w:r>
          </w:p>
        </w:tc>
        <w:tc>
          <w:tcPr>
            <w:tcW w:w="5748" w:type="dxa"/>
          </w:tcPr>
          <w:p w:rsidR="00CF6EAA" w:rsidRPr="006D0550" w:rsidRDefault="00CF6EAA" w:rsidP="00546532">
            <w:pPr>
              <w:tabs>
                <w:tab w:val="left" w:pos="7797"/>
              </w:tabs>
              <w:ind w:left="153" w:right="-142"/>
              <w:rPr>
                <w:rFonts w:ascii="Times New Roman" w:hAnsi="Times New Roman" w:cs="Times New Roman"/>
                <w:bCs/>
                <w:lang w:val="sr-Cyrl-CS"/>
              </w:rPr>
            </w:pPr>
          </w:p>
          <w:p w:rsidR="00CF6EAA" w:rsidRPr="006D0550" w:rsidRDefault="00CF6EAA" w:rsidP="00546532">
            <w:pPr>
              <w:tabs>
                <w:tab w:val="left" w:pos="7797"/>
              </w:tabs>
              <w:ind w:left="153" w:right="-142"/>
              <w:rPr>
                <w:rFonts w:ascii="Times New Roman" w:hAnsi="Times New Roman" w:cs="Times New Roman"/>
                <w:bCs/>
                <w:lang w:val="sr-Cyrl-CS"/>
              </w:rPr>
            </w:pPr>
            <w:r w:rsidRPr="006D0550">
              <w:rPr>
                <w:rFonts w:ascii="Times New Roman" w:hAnsi="Times New Roman" w:cs="Times New Roman"/>
                <w:bCs/>
                <w:lang w:val="sr-Cyrl-CS"/>
              </w:rPr>
              <w:t>-Неговање способности извођења музике (свирање)</w:t>
            </w:r>
          </w:p>
          <w:p w:rsidR="00CF6EAA" w:rsidRPr="006D0550" w:rsidRDefault="00CF6EAA" w:rsidP="00546532">
            <w:pPr>
              <w:tabs>
                <w:tab w:val="left" w:pos="7797"/>
              </w:tabs>
              <w:ind w:left="153" w:right="-142"/>
              <w:rPr>
                <w:rFonts w:ascii="Times New Roman" w:hAnsi="Times New Roman" w:cs="Times New Roman"/>
                <w:bCs/>
                <w:lang w:val="sr-Cyrl-CS"/>
              </w:rPr>
            </w:pPr>
            <w:r w:rsidRPr="006D0550">
              <w:rPr>
                <w:rFonts w:ascii="Times New Roman" w:hAnsi="Times New Roman" w:cs="Times New Roman"/>
                <w:bCs/>
                <w:lang w:val="sr-Cyrl-CS"/>
              </w:rPr>
              <w:t>-- подстицање креативности у свим музичким активностима (извођење,истраживање      и стварање музике)</w:t>
            </w:r>
          </w:p>
          <w:p w:rsidR="00CF6EAA" w:rsidRPr="006D0550" w:rsidRDefault="00CF6EAA" w:rsidP="00546532">
            <w:pPr>
              <w:tabs>
                <w:tab w:val="left" w:pos="7797"/>
              </w:tabs>
              <w:ind w:left="153" w:right="-142"/>
              <w:rPr>
                <w:rFonts w:ascii="Times New Roman" w:hAnsi="Times New Roman" w:cs="Times New Roman"/>
                <w:bCs/>
                <w:lang w:val="sr-Cyrl-CS"/>
              </w:rPr>
            </w:pPr>
            <w:r w:rsidRPr="006D0550">
              <w:rPr>
                <w:rFonts w:ascii="Times New Roman" w:hAnsi="Times New Roman" w:cs="Times New Roman"/>
                <w:bCs/>
                <w:lang w:val="sr-Cyrl-CS"/>
              </w:rPr>
              <w:t xml:space="preserve">-- Певају и свирају по слуху и из нотног текста песме наших и других народа (народне, уметничке, дечје, староградске); </w:t>
            </w:r>
          </w:p>
          <w:p w:rsidR="00CF6EAA" w:rsidRPr="006D0550" w:rsidRDefault="00CF6EAA" w:rsidP="00546532">
            <w:pPr>
              <w:tabs>
                <w:tab w:val="left" w:pos="7797"/>
              </w:tabs>
              <w:ind w:left="153" w:right="-142"/>
              <w:rPr>
                <w:rFonts w:ascii="Times New Roman" w:hAnsi="Times New Roman" w:cs="Times New Roman"/>
                <w:bCs/>
                <w:lang w:val="sr-Cyrl-CS"/>
              </w:rPr>
            </w:pPr>
          </w:p>
          <w:p w:rsidR="00CF6EAA" w:rsidRPr="006D0550" w:rsidRDefault="00CF6EAA" w:rsidP="00546532">
            <w:pPr>
              <w:tabs>
                <w:tab w:val="left" w:pos="7797"/>
              </w:tabs>
              <w:ind w:left="153" w:right="-142"/>
              <w:rPr>
                <w:rFonts w:ascii="Times New Roman" w:hAnsi="Times New Roman" w:cs="Times New Roman"/>
                <w:bCs/>
                <w:lang w:val="sr-Cyrl-CS"/>
              </w:rPr>
            </w:pPr>
          </w:p>
          <w:p w:rsidR="00CF6EAA" w:rsidRPr="006D0550" w:rsidRDefault="00CF6EAA" w:rsidP="00546532">
            <w:pPr>
              <w:tabs>
                <w:tab w:val="left" w:pos="7797"/>
              </w:tabs>
              <w:ind w:left="153" w:right="-142"/>
              <w:rPr>
                <w:rFonts w:ascii="Times New Roman" w:hAnsi="Times New Roman" w:cs="Times New Roman"/>
                <w:bCs/>
                <w:lang w:val="sr-Cyrl-CS"/>
              </w:rPr>
            </w:pPr>
          </w:p>
        </w:tc>
      </w:tr>
    </w:tbl>
    <w:p w:rsidR="00CF6EAA" w:rsidRPr="006D0550" w:rsidRDefault="00CF6EAA" w:rsidP="00CF6EAA">
      <w:pPr>
        <w:rPr>
          <w:rFonts w:ascii="Times New Roman" w:hAnsi="Times New Roman" w:cs="Times New Roman"/>
          <w:b/>
          <w:caps/>
          <w:lang w:val="sr-Cyrl-CS"/>
        </w:rPr>
      </w:pPr>
    </w:p>
    <w:p w:rsidR="00CF6EAA" w:rsidRPr="006D0550" w:rsidRDefault="00CF6EAA" w:rsidP="00CF6EAA">
      <w:pPr>
        <w:rPr>
          <w:rFonts w:ascii="Times New Roman" w:hAnsi="Times New Roman" w:cs="Times New Roman"/>
          <w:b/>
          <w:caps/>
          <w:lang w:val="sr-Cyrl-CS"/>
        </w:rPr>
      </w:pPr>
      <w:r w:rsidRPr="006D0550">
        <w:rPr>
          <w:rFonts w:ascii="Times New Roman" w:hAnsi="Times New Roman" w:cs="Times New Roman"/>
          <w:b/>
          <w:caps/>
          <w:lang w:val="sr-Cyrl-CS"/>
        </w:rPr>
        <w:t>Г. Облик образовно-васпитног рада</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ДОПУНСКА НАСТАВА</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СРПСКИ ЈЕЗИК</w:t>
      </w:r>
    </w:p>
    <w:p w:rsidR="00CF6EAA" w:rsidRPr="006D0550" w:rsidRDefault="00CF6EAA" w:rsidP="00CF6EAA">
      <w:pPr>
        <w:rPr>
          <w:rFonts w:ascii="Times New Roman" w:hAnsi="Times New Roman" w:cs="Times New Roman"/>
          <w:b/>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3615"/>
        <w:gridCol w:w="2479"/>
        <w:gridCol w:w="3434"/>
      </w:tblGrid>
      <w:tr w:rsidR="00CF6EAA" w:rsidRPr="006D0550" w:rsidTr="00546532">
        <w:trPr>
          <w:trHeight w:val="502"/>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 xml:space="preserve">НАЧИНИ </w:t>
            </w:r>
            <w:r w:rsidRPr="006D0550">
              <w:rPr>
                <w:rFonts w:ascii="Times New Roman" w:hAnsi="Times New Roman" w:cs="Times New Roman"/>
                <w:b/>
                <w:lang w:val="sr-Cyrl-CS"/>
              </w:rPr>
              <w:lastRenderedPageBreak/>
              <w:t>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lastRenderedPageBreak/>
              <w:t>ИСХОДИ ( СТАНДАРДИ)</w:t>
            </w:r>
          </w:p>
        </w:tc>
      </w:tr>
      <w:tr w:rsidR="00CF6EAA" w:rsidRPr="006D0550" w:rsidTr="00546532">
        <w:trPr>
          <w:trHeight w:val="502"/>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615"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479"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502"/>
          <w:jc w:val="center"/>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noProof/>
                <w:lang w:val="sr-Cyrl-CS"/>
              </w:rPr>
            </w:pPr>
            <w:r w:rsidRPr="006D0550">
              <w:rPr>
                <w:rFonts w:ascii="Times New Roman" w:hAnsi="Times New Roman" w:cs="Times New Roman"/>
                <w:b/>
                <w:lang w:val="sr-Latn-CS"/>
              </w:rPr>
              <w:lastRenderedPageBreak/>
              <w:t>Je</w:t>
            </w:r>
            <w:r w:rsidRPr="006D0550">
              <w:rPr>
                <w:rFonts w:ascii="Times New Roman" w:hAnsi="Times New Roman" w:cs="Times New Roman"/>
                <w:b/>
                <w:lang w:val="sr-Cyrl-CS"/>
              </w:rPr>
              <w:t>з</w:t>
            </w:r>
            <w:r w:rsidRPr="006D0550">
              <w:rPr>
                <w:rFonts w:ascii="Times New Roman" w:hAnsi="Times New Roman" w:cs="Times New Roman"/>
                <w:b/>
                <w:lang w:val="sr-Latn-CS"/>
              </w:rPr>
              <w:t>ик:</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b/>
                <w:noProof/>
                <w:lang w:val="sr-Cyrl-CS"/>
              </w:rPr>
              <w:t xml:space="preserve">- </w:t>
            </w:r>
            <w:r w:rsidRPr="006D0550">
              <w:rPr>
                <w:rFonts w:ascii="Times New Roman" w:hAnsi="Times New Roman" w:cs="Times New Roman"/>
                <w:noProof/>
                <w:lang w:val="sr-Cyrl-CS"/>
              </w:rPr>
              <w:t>Граматика:</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*падежи</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*језик</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*Вукова реформа</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*глаголски облици</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*лексика</w:t>
            </w: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rPr>
            </w:pPr>
            <w:r w:rsidRPr="006D0550">
              <w:rPr>
                <w:rFonts w:ascii="Times New Roman" w:hAnsi="Times New Roman" w:cs="Times New Roman"/>
                <w:b/>
                <w:lang w:val="sr-Cyrl-CS"/>
              </w:rPr>
              <w:t xml:space="preserve">Разговор, </w:t>
            </w: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xml:space="preserve">фронтални </w:t>
            </w:r>
          </w:p>
        </w:tc>
        <w:tc>
          <w:tcPr>
            <w:tcW w:w="3615"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-правилно употребљава падеже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-разликује књижевни и народни језик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наброји дијалекте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дела која је објавио Вук Стефановић Караџић</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правилно да их употреби у реченици (осим имперфекта)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синониме и хомониме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-уме да се служи речником непознатих речи</w:t>
            </w:r>
          </w:p>
        </w:tc>
        <w:tc>
          <w:tcPr>
            <w:tcW w:w="2479"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ru-RU"/>
              </w:rPr>
            </w:pPr>
          </w:p>
          <w:p w:rsidR="00CF6EAA" w:rsidRPr="006D0550" w:rsidRDefault="00CF6EAA" w:rsidP="00546532">
            <w:pPr>
              <w:rPr>
                <w:rFonts w:ascii="Times New Roman" w:hAnsi="Times New Roman" w:cs="Times New Roman"/>
                <w:lang w:val="sr-Latn-CS"/>
              </w:rPr>
            </w:pPr>
          </w:p>
          <w:p w:rsidR="00CF6EAA" w:rsidRPr="006D0550" w:rsidRDefault="00CF6EAA" w:rsidP="00546532">
            <w:pPr>
              <w:rPr>
                <w:rFonts w:ascii="Times New Roman" w:hAnsi="Times New Roman" w:cs="Times New Roman"/>
                <w:lang w:val="sr-Cyrl-CS"/>
              </w:rPr>
            </w:pPr>
          </w:p>
        </w:tc>
        <w:tc>
          <w:tcPr>
            <w:tcW w:w="3434"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r>
    </w:tbl>
    <w:p w:rsidR="00CF6EAA" w:rsidRPr="006D0550" w:rsidRDefault="00CF6EAA" w:rsidP="00CF6EAA">
      <w:pPr>
        <w:pStyle w:val="BodyText2"/>
        <w:rPr>
          <w:b/>
          <w:sz w:val="22"/>
          <w:szCs w:val="22"/>
          <w:lang w:val="ru-RU"/>
        </w:rPr>
      </w:pPr>
    </w:p>
    <w:p w:rsidR="00CF6EAA" w:rsidRPr="006D0550" w:rsidRDefault="00CF6EAA" w:rsidP="00CF6EAA">
      <w:pPr>
        <w:pStyle w:val="BodyText2"/>
        <w:rPr>
          <w:b/>
          <w:sz w:val="22"/>
          <w:szCs w:val="22"/>
        </w:rPr>
      </w:pPr>
      <w:r w:rsidRPr="006D0550">
        <w:rPr>
          <w:b/>
          <w:sz w:val="22"/>
          <w:szCs w:val="22"/>
        </w:rPr>
        <w:t>ЕНГЛЕСКИ ЈЕЗИК</w:t>
      </w:r>
    </w:p>
    <w:p w:rsidR="00CF6EAA" w:rsidRPr="006D0550" w:rsidRDefault="00CF6EAA" w:rsidP="00CF6EAA">
      <w:pPr>
        <w:pStyle w:val="BodyText2"/>
        <w:rPr>
          <w:b/>
          <w:sz w:val="22"/>
          <w:szCs w:val="22"/>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83"/>
        <w:gridCol w:w="4448"/>
        <w:gridCol w:w="5456"/>
      </w:tblGrid>
      <w:tr w:rsidR="00CF6EAA" w:rsidRPr="006D0550" w:rsidTr="00546532">
        <w:trPr>
          <w:trHeight w:val="437"/>
          <w:jc w:val="center"/>
        </w:trPr>
        <w:tc>
          <w:tcPr>
            <w:tcW w:w="4483"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НАСТАВНАТЕМА  И САДРЖАЈ</w:t>
            </w:r>
          </w:p>
        </w:tc>
        <w:tc>
          <w:tcPr>
            <w:tcW w:w="4448"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ЦИЉЕВИ И ЗАДАЦИ САДРЖАЈА ПРОГРАМА</w:t>
            </w: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ГРАМАТИКА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lang w:val="sr-Cyrl-CS" w:eastAsia="sr-Latn-CS"/>
              </w:rPr>
            </w:pPr>
            <w:r w:rsidRPr="006D0550">
              <w:rPr>
                <w:rFonts w:ascii="Times New Roman" w:eastAsia="Times New Roman" w:hAnsi="Times New Roman" w:cs="Times New Roman"/>
                <w:b/>
                <w:u w:val="single"/>
                <w:lang w:val="sr-Cyrl-CS" w:eastAsia="sr-Latn-CS"/>
              </w:rPr>
              <w:t>Глаголски облици</w:t>
            </w:r>
            <w:r w:rsidRPr="006D0550">
              <w:rPr>
                <w:rFonts w:ascii="Times New Roman" w:eastAsia="Times New Roman" w:hAnsi="Times New Roman" w:cs="Times New Roman"/>
                <w:b/>
                <w:lang w:val="sr-Cyrl-CS" w:eastAsia="sr-Latn-CS"/>
              </w:rPr>
              <w:t xml:space="preserve"> (Садашње просто време,Садашње трајно време, Прошло просто време,Будуће просто време –будући планови и намере-</w:t>
            </w:r>
            <w:r w:rsidRPr="006D0550">
              <w:rPr>
                <w:rFonts w:ascii="Times New Roman" w:eastAsia="Times New Roman" w:hAnsi="Times New Roman" w:cs="Times New Roman"/>
                <w:b/>
                <w:lang w:eastAsia="sr-Latn-CS"/>
              </w:rPr>
              <w:t>goingto</w:t>
            </w:r>
            <w:r w:rsidRPr="006D0550">
              <w:rPr>
                <w:rFonts w:ascii="Times New Roman" w:eastAsia="Times New Roman" w:hAnsi="Times New Roman" w:cs="Times New Roman"/>
                <w:b/>
                <w:lang w:val="sr-Cyrl-CS" w:eastAsia="sr-Latn-CS"/>
              </w:rPr>
              <w:t>,Садашњи перфекат</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usedto</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 xml:space="preserve">модални глаголи </w:t>
            </w:r>
            <w:r w:rsidRPr="006D0550">
              <w:rPr>
                <w:rFonts w:ascii="Times New Roman" w:eastAsia="Times New Roman" w:hAnsi="Times New Roman" w:cs="Times New Roman"/>
                <w:b/>
                <w:lang w:val="sr-Cyrl-CS" w:eastAsia="sr-Latn-CS"/>
              </w:rPr>
              <w:t>(</w:t>
            </w:r>
            <w:r w:rsidRPr="006D0550">
              <w:rPr>
                <w:rFonts w:ascii="Times New Roman" w:eastAsia="Times New Roman" w:hAnsi="Times New Roman" w:cs="Times New Roman"/>
                <w:b/>
                <w:lang w:eastAsia="sr-Latn-CS"/>
              </w:rPr>
              <w:t xml:space="preserve">should, shouldn’t, must, </w:t>
            </w:r>
            <w:r w:rsidRPr="006D0550">
              <w:rPr>
                <w:rFonts w:ascii="Times New Roman" w:eastAsia="Times New Roman" w:hAnsi="Times New Roman" w:cs="Times New Roman"/>
                <w:b/>
                <w:lang w:eastAsia="sr-Latn-CS"/>
              </w:rPr>
              <w:lastRenderedPageBreak/>
              <w:t>mustn’t, have to, don’t have to, needn’t)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eastAsia="sr-Latn-CS"/>
              </w:rPr>
              <w:t>И</w:t>
            </w:r>
            <w:r w:rsidRPr="006D0550">
              <w:rPr>
                <w:rFonts w:ascii="Times New Roman" w:eastAsia="Times New Roman" w:hAnsi="Times New Roman" w:cs="Times New Roman"/>
                <w:b/>
                <w:u w:val="single"/>
                <w:lang w:val="sr-Cyrl-CS" w:eastAsia="sr-Latn-CS"/>
              </w:rPr>
              <w:t>зрази за количину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Број и род именица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Mouse – mice</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Child – children</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Cat – Tom cat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Lion – lioness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hAnsi="Times New Roman" w:cs="Times New Roman"/>
                <w:shd w:val="clear" w:color="auto" w:fill="FFFFFF"/>
                <w:lang w:eastAsia="sr-Latn-CS"/>
              </w:rPr>
              <w:t>Host : Hostess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Односне заменице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(who, what, which, that)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eastAsia="sr-Latn-CS"/>
              </w:rPr>
            </w:pPr>
            <w:r w:rsidRPr="006D0550">
              <w:rPr>
                <w:rFonts w:ascii="Times New Roman" w:eastAsia="Times New Roman" w:hAnsi="Times New Roman" w:cs="Times New Roman"/>
                <w:b/>
                <w:u w:val="single"/>
                <w:lang w:eastAsia="sr-Latn-CS"/>
              </w:rPr>
              <w:t>Question tags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eastAsia="sr-Latn-CS"/>
              </w:rPr>
            </w:pPr>
            <w:r w:rsidRPr="006D0550">
              <w:rPr>
                <w:rFonts w:ascii="Times New Roman" w:eastAsia="Times New Roman" w:hAnsi="Times New Roman" w:cs="Times New Roman"/>
                <w:lang w:eastAsia="sr-Latn-CS"/>
              </w:rPr>
              <w:t>He is here, isn’t he?</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eastAsia="sr-Latn-CS"/>
              </w:rPr>
              <w:t>Први и други тип кондиционала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He will study, if he wishes to.</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He would study if he wished to.</w:t>
            </w:r>
          </w:p>
          <w:p w:rsidR="00CF6EAA" w:rsidRPr="006D0550" w:rsidRDefault="00CF6EAA" w:rsidP="00546532">
            <w:pPr>
              <w:rPr>
                <w:rFonts w:ascii="Times New Roman" w:hAnsi="Times New Roman" w:cs="Times New Roman"/>
                <w:b/>
                <w:u w:val="single"/>
                <w:lang w:val="sr-Latn-CS" w:eastAsia="sr-Latn-CS"/>
              </w:rPr>
            </w:pPr>
            <w:r w:rsidRPr="006D0550">
              <w:rPr>
                <w:rFonts w:ascii="Times New Roman" w:hAnsi="Times New Roman" w:cs="Times New Roman"/>
                <w:b/>
                <w:u w:val="single"/>
                <w:lang w:val="sr-Latn-CS" w:eastAsia="sr-Latn-CS"/>
              </w:rPr>
              <w:t>Заменице</w:t>
            </w:r>
          </w:p>
          <w:p w:rsidR="00CF6EAA" w:rsidRPr="006D0550" w:rsidRDefault="00CF6EAA" w:rsidP="00546532">
            <w:pPr>
              <w:rPr>
                <w:rFonts w:ascii="Times New Roman" w:hAnsi="Times New Roman" w:cs="Times New Roman"/>
                <w:b/>
                <w:spacing w:val="15"/>
                <w:lang w:val="sr-Latn-CS" w:eastAsia="sr-Latn-CS"/>
              </w:rPr>
            </w:pPr>
            <w:r w:rsidRPr="006D0550">
              <w:rPr>
                <w:rFonts w:ascii="Times New Roman" w:hAnsi="Times New Roman" w:cs="Times New Roman"/>
                <w:b/>
                <w:bCs/>
                <w:lang w:val="sr-Latn-CS" w:eastAsia="sr-Latn-CS"/>
              </w:rPr>
              <w:t>Possessive Pronouns (</w:t>
            </w:r>
            <w:r w:rsidRPr="006D0550">
              <w:rPr>
                <w:rFonts w:ascii="Times New Roman" w:hAnsi="Times New Roman" w:cs="Times New Roman"/>
                <w:b/>
                <w:spacing w:val="15"/>
                <w:lang w:val="sr-Latn-CS" w:eastAsia="sr-Latn-CS"/>
              </w:rPr>
              <w:t>mine)</w:t>
            </w:r>
          </w:p>
          <w:p w:rsidR="00CF6EAA" w:rsidRPr="00ED5447" w:rsidRDefault="00487D17" w:rsidP="00546532">
            <w:pPr>
              <w:rPr>
                <w:rFonts w:ascii="Times New Roman" w:hAnsi="Times New Roman" w:cs="Times New Roman"/>
                <w:b/>
                <w:lang w:val="sr-Latn-CS" w:eastAsia="sr-Latn-CS"/>
              </w:rPr>
            </w:pPr>
            <w:hyperlink r:id="rId114" w:anchor="licne" w:history="1">
              <w:r w:rsidR="00CF6EAA" w:rsidRPr="00ED5447">
                <w:rPr>
                  <w:rStyle w:val="Hyperlink"/>
                  <w:rFonts w:ascii="Times New Roman" w:hAnsi="Times New Roman" w:cs="Times New Roman"/>
                  <w:b/>
                  <w:color w:val="auto"/>
                  <w:u w:val="none"/>
                  <w:lang w:val="sr-Latn-CS" w:eastAsia="sr-Latn-CS"/>
                </w:rPr>
                <w:t>Personal pronouns</w:t>
              </w:r>
            </w:hyperlink>
            <w:r w:rsidR="00CF6EAA" w:rsidRPr="00ED5447">
              <w:rPr>
                <w:rFonts w:ascii="Times New Roman" w:hAnsi="Times New Roman" w:cs="Times New Roman"/>
                <w:b/>
                <w:lang w:val="sr-Latn-CS" w:eastAsia="sr-Latn-CS"/>
              </w:rPr>
              <w:t xml:space="preserve"> (you)</w:t>
            </w:r>
            <w:r w:rsidR="00CF6EAA" w:rsidRPr="00ED5447">
              <w:rPr>
                <w:rFonts w:ascii="Times New Roman" w:hAnsi="Times New Roman" w:cs="Times New Roman"/>
                <w:b/>
                <w:lang w:val="sr-Latn-CS" w:eastAsia="sr-Latn-CS"/>
              </w:rPr>
              <w:br/>
            </w:r>
            <w:hyperlink r:id="rId115" w:anchor="povratne" w:history="1">
              <w:r w:rsidR="00CF6EAA" w:rsidRPr="00ED5447">
                <w:rPr>
                  <w:rStyle w:val="Hyperlink"/>
                  <w:rFonts w:ascii="Times New Roman" w:hAnsi="Times New Roman" w:cs="Times New Roman"/>
                  <w:b/>
                  <w:color w:val="auto"/>
                  <w:u w:val="none"/>
                  <w:lang w:val="sr-Latn-CS" w:eastAsia="sr-Latn-CS"/>
                </w:rPr>
                <w:t xml:space="preserve">      Reflexive pronouns</w:t>
              </w:r>
            </w:hyperlink>
            <w:r w:rsidR="00CF6EAA" w:rsidRPr="00ED5447">
              <w:rPr>
                <w:rFonts w:ascii="Times New Roman" w:hAnsi="Times New Roman" w:cs="Times New Roman"/>
                <w:b/>
                <w:lang w:val="sr-Latn-CS" w:eastAsia="sr-Latn-CS"/>
              </w:rPr>
              <w:t xml:space="preserve"> (myself)</w:t>
            </w:r>
            <w:r w:rsidR="00CF6EAA" w:rsidRPr="00ED5447">
              <w:rPr>
                <w:rFonts w:ascii="Times New Roman" w:hAnsi="Times New Roman" w:cs="Times New Roman"/>
                <w:b/>
                <w:lang w:val="sr-Latn-CS" w:eastAsia="sr-Latn-CS"/>
              </w:rPr>
              <w:br/>
            </w:r>
            <w:hyperlink r:id="rId116" w:anchor="pokazne" w:history="1">
              <w:r w:rsidR="00CF6EAA" w:rsidRPr="00ED5447">
                <w:rPr>
                  <w:rStyle w:val="Hyperlink"/>
                  <w:rFonts w:ascii="Times New Roman" w:hAnsi="Times New Roman" w:cs="Times New Roman"/>
                  <w:b/>
                  <w:color w:val="auto"/>
                  <w:u w:val="none"/>
                  <w:lang w:val="sr-Latn-CS" w:eastAsia="sr-Latn-CS"/>
                </w:rPr>
                <w:t xml:space="preserve">      Demonstrative pronouns</w:t>
              </w:r>
            </w:hyperlink>
            <w:r w:rsidR="00CF6EAA" w:rsidRPr="00ED5447">
              <w:rPr>
                <w:rFonts w:ascii="Times New Roman" w:hAnsi="Times New Roman" w:cs="Times New Roman"/>
                <w:b/>
                <w:lang w:val="sr-Latn-CS" w:eastAsia="sr-Latn-CS"/>
              </w:rPr>
              <w:t xml:space="preserve"> (this)</w:t>
            </w:r>
            <w:r w:rsidR="00CF6EAA" w:rsidRPr="00ED5447">
              <w:rPr>
                <w:rFonts w:ascii="Times New Roman" w:hAnsi="Times New Roman" w:cs="Times New Roman"/>
                <w:b/>
                <w:lang w:val="sr-Latn-CS" w:eastAsia="sr-Latn-CS"/>
              </w:rPr>
              <w:br/>
            </w:r>
            <w:hyperlink r:id="rId117" w:anchor="upitne" w:history="1">
              <w:r w:rsidR="00CF6EAA" w:rsidRPr="00ED5447">
                <w:rPr>
                  <w:rStyle w:val="Hyperlink"/>
                  <w:rFonts w:ascii="Times New Roman" w:hAnsi="Times New Roman" w:cs="Times New Roman"/>
                  <w:b/>
                  <w:color w:val="auto"/>
                  <w:u w:val="none"/>
                  <w:lang w:val="sr-Latn-CS" w:eastAsia="sr-Latn-CS"/>
                </w:rPr>
                <w:t xml:space="preserve">      Interrogative pronouns</w:t>
              </w:r>
            </w:hyperlink>
            <w:r w:rsidR="00CF6EAA" w:rsidRPr="00ED5447">
              <w:rPr>
                <w:rFonts w:ascii="Times New Roman" w:hAnsi="Times New Roman" w:cs="Times New Roman"/>
                <w:b/>
                <w:lang w:val="sr-Latn-CS" w:eastAsia="sr-Latn-CS"/>
              </w:rPr>
              <w:t xml:space="preserve"> (whose)</w:t>
            </w:r>
            <w:r w:rsidR="00CF6EAA" w:rsidRPr="00ED5447">
              <w:rPr>
                <w:rFonts w:ascii="Times New Roman" w:hAnsi="Times New Roman" w:cs="Times New Roman"/>
                <w:b/>
                <w:lang w:val="sr-Latn-CS" w:eastAsia="sr-Latn-CS"/>
              </w:rPr>
              <w:br/>
            </w:r>
            <w:hyperlink r:id="rId118" w:anchor="relat" w:history="1">
              <w:r w:rsidR="00CF6EAA" w:rsidRPr="00ED5447">
                <w:rPr>
                  <w:rStyle w:val="Hyperlink"/>
                  <w:rFonts w:ascii="Times New Roman" w:hAnsi="Times New Roman" w:cs="Times New Roman"/>
                  <w:b/>
                  <w:color w:val="auto"/>
                  <w:u w:val="none"/>
                  <w:lang w:val="sr-Latn-CS" w:eastAsia="sr-Latn-CS"/>
                </w:rPr>
                <w:t xml:space="preserve">      Relative pronouns</w:t>
              </w:r>
            </w:hyperlink>
            <w:r w:rsidR="00CF6EAA" w:rsidRPr="00ED5447">
              <w:rPr>
                <w:rFonts w:ascii="Times New Roman" w:hAnsi="Times New Roman" w:cs="Times New Roman"/>
                <w:b/>
                <w:lang w:val="sr-Latn-CS" w:eastAsia="sr-Latn-CS"/>
              </w:rPr>
              <w:t xml:space="preserve"> (that, which)</w:t>
            </w:r>
            <w:r w:rsidR="00CF6EAA" w:rsidRPr="00ED5447">
              <w:rPr>
                <w:rFonts w:ascii="Times New Roman" w:hAnsi="Times New Roman" w:cs="Times New Roman"/>
                <w:b/>
                <w:lang w:val="sr-Latn-CS" w:eastAsia="sr-Latn-CS"/>
              </w:rPr>
              <w:br/>
            </w:r>
            <w:hyperlink r:id="rId119" w:anchor="diob" w:history="1">
              <w:r w:rsidR="00CF6EAA" w:rsidRPr="00ED5447">
                <w:rPr>
                  <w:rStyle w:val="Hyperlink"/>
                  <w:rFonts w:ascii="Times New Roman" w:hAnsi="Times New Roman" w:cs="Times New Roman"/>
                  <w:b/>
                  <w:color w:val="auto"/>
                  <w:u w:val="none"/>
                  <w:lang w:val="sr-Latn-CS" w:eastAsia="sr-Latn-CS"/>
                </w:rPr>
                <w:t xml:space="preserve">      Distributive pronouns</w:t>
              </w:r>
            </w:hyperlink>
            <w:r w:rsidR="00CF6EAA" w:rsidRPr="00ED5447">
              <w:rPr>
                <w:rFonts w:ascii="Times New Roman" w:hAnsi="Times New Roman" w:cs="Times New Roman"/>
                <w:b/>
                <w:lang w:val="sr-Latn-CS" w:eastAsia="sr-Latn-CS"/>
              </w:rPr>
              <w:t xml:space="preserve"> (either)</w:t>
            </w:r>
            <w:r w:rsidR="00CF6EAA" w:rsidRPr="00ED5447">
              <w:rPr>
                <w:rFonts w:ascii="Times New Roman" w:hAnsi="Times New Roman" w:cs="Times New Roman"/>
                <w:b/>
                <w:lang w:val="sr-Latn-CS" w:eastAsia="sr-Latn-CS"/>
              </w:rPr>
              <w:br/>
            </w:r>
            <w:hyperlink r:id="rId120" w:anchor="neod" w:history="1">
              <w:r w:rsidR="00CF6EAA" w:rsidRPr="00ED5447">
                <w:rPr>
                  <w:rStyle w:val="Hyperlink"/>
                  <w:rFonts w:ascii="Times New Roman" w:hAnsi="Times New Roman" w:cs="Times New Roman"/>
                  <w:b/>
                  <w:color w:val="auto"/>
                  <w:u w:val="none"/>
                  <w:lang w:val="sr-Latn-CS" w:eastAsia="sr-Latn-CS"/>
                </w:rPr>
                <w:t xml:space="preserve">      Indefinite pronouns</w:t>
              </w:r>
            </w:hyperlink>
            <w:r w:rsidR="00CF6EAA" w:rsidRPr="00ED5447">
              <w:rPr>
                <w:rFonts w:ascii="Times New Roman" w:hAnsi="Times New Roman" w:cs="Times New Roman"/>
                <w:b/>
                <w:lang w:val="sr-Latn-CS" w:eastAsia="sr-Latn-CS"/>
              </w:rPr>
              <w:t xml:space="preserve"> (all, one)</w:t>
            </w:r>
          </w:p>
          <w:p w:rsidR="00CF6EAA" w:rsidRPr="006D0550" w:rsidRDefault="00CF6EAA" w:rsidP="00546532">
            <w:pPr>
              <w:pStyle w:val="ListParagraph"/>
              <w:ind w:left="0"/>
              <w:rPr>
                <w:rFonts w:ascii="Times New Roman" w:hAnsi="Times New Roman" w:cs="Times New Roman"/>
                <w:b/>
                <w:bCs/>
                <w:u w:val="single"/>
                <w:lang w:eastAsia="sr-Latn-CS"/>
              </w:rPr>
            </w:pPr>
            <w:r w:rsidRPr="006D0550">
              <w:rPr>
                <w:rFonts w:ascii="Times New Roman" w:hAnsi="Times New Roman" w:cs="Times New Roman"/>
                <w:b/>
                <w:u w:val="single"/>
                <w:lang w:eastAsia="sr-Latn-CS"/>
              </w:rPr>
              <w:t>Индиректни говор</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b/>
                <w:bCs/>
                <w:u w:val="single"/>
                <w:lang w:eastAsia="sr-Latn-CS"/>
              </w:rPr>
            </w:pPr>
            <w:r w:rsidRPr="006D0550">
              <w:rPr>
                <w:rFonts w:ascii="Times New Roman" w:hAnsi="Times New Roman" w:cs="Times New Roman"/>
                <w:b/>
                <w:lang w:eastAsia="sr-Latn-CS"/>
              </w:rPr>
              <w:t>(наредбе, молбе, савети)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придеви </w:t>
            </w:r>
            <w:r w:rsidRPr="006D0550">
              <w:rPr>
                <w:rFonts w:ascii="Times New Roman" w:eastAsia="Times New Roman" w:hAnsi="Times New Roman" w:cs="Times New Roman"/>
                <w:b/>
                <w:lang w:val="sr-Cyrl-CS" w:eastAsia="sr-Latn-CS"/>
              </w:rPr>
              <w:t>(компарација, присвојни придеви, радни и трпни придев)</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Заменице(</w:t>
            </w:r>
            <w:r w:rsidRPr="006D0550">
              <w:rPr>
                <w:rFonts w:ascii="Times New Roman" w:eastAsia="Times New Roman" w:hAnsi="Times New Roman" w:cs="Times New Roman"/>
                <w:b/>
                <w:lang w:val="sr-Cyrl-CS" w:eastAsia="sr-Latn-CS"/>
              </w:rPr>
              <w:t xml:space="preserve">Неодређена заменица </w:t>
            </w:r>
            <w:r w:rsidRPr="006D0550">
              <w:rPr>
                <w:rFonts w:ascii="Times New Roman" w:eastAsia="Times New Roman" w:hAnsi="Times New Roman" w:cs="Times New Roman"/>
                <w:b/>
                <w:lang w:eastAsia="sr-Latn-CS"/>
              </w:rPr>
              <w:t>ONE</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ONES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Предлози за место и време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Прилози</w:t>
            </w:r>
            <w:r w:rsidRPr="006D0550">
              <w:rPr>
                <w:rFonts w:ascii="Times New Roman" w:eastAsia="Times New Roman" w:hAnsi="Times New Roman" w:cs="Times New Roman"/>
                <w:b/>
                <w:lang w:val="sr-Cyrl-CS" w:eastAsia="sr-Latn-CS"/>
              </w:rPr>
              <w:t xml:space="preserve"> ( прилози за количину, прилози фреквенције)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Условне реченице ( </w:t>
            </w:r>
            <w:r w:rsidRPr="006D0550">
              <w:rPr>
                <w:rFonts w:ascii="Times New Roman" w:eastAsia="Times New Roman" w:hAnsi="Times New Roman" w:cs="Times New Roman"/>
                <w:b/>
                <w:lang w:val="sr-Cyrl-CS" w:eastAsia="sr-Latn-CS"/>
              </w:rPr>
              <w:t xml:space="preserve">први, дриги и трећи </w:t>
            </w:r>
            <w:r w:rsidRPr="006D0550">
              <w:rPr>
                <w:rFonts w:ascii="Times New Roman" w:eastAsia="Times New Roman" w:hAnsi="Times New Roman" w:cs="Times New Roman"/>
                <w:b/>
                <w:lang w:val="sr-Cyrl-CS" w:eastAsia="sr-Latn-CS"/>
              </w:rPr>
              <w:lastRenderedPageBreak/>
              <w:t xml:space="preserve">тип </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If</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Unless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Управни говор</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Пасивни облик реченице </w:t>
            </w:r>
            <w:r w:rsidRPr="006D0550">
              <w:rPr>
                <w:rFonts w:ascii="Times New Roman" w:eastAsia="Times New Roman" w:hAnsi="Times New Roman" w:cs="Times New Roman"/>
                <w:b/>
                <w:lang w:val="sr-Cyrl-CS" w:eastAsia="sr-Latn-CS"/>
              </w:rPr>
              <w:t>(сва садашња, прошла и будућа времена)</w:t>
            </w:r>
          </w:p>
        </w:tc>
        <w:tc>
          <w:tcPr>
            <w:tcW w:w="4448" w:type="dxa"/>
          </w:tcPr>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презентација наставних садржаја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интерактивно учење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препознавање и примена граматичких садржаја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групни рад  на задату тему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израда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приближавање граматичких садржаја из угла свакодневнице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утврђивање и систематизација путем штампаног материјала, радне свеске и мини тестова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квиз (Асоцијација)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корелација и позивање на стечено знање из граматике матерњег језика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начини реализације уз помоћ визуелног и аудио материјала</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eastAsia="sr-Latn-CS"/>
              </w:rPr>
              <w:t>допунска и додатна настава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eastAsia="sr-Latn-CS"/>
              </w:rPr>
              <w:t xml:space="preserve">-    </w:t>
            </w:r>
            <w:r w:rsidRPr="006D0550">
              <w:rPr>
                <w:rFonts w:ascii="Times New Roman" w:hAnsi="Times New Roman" w:cs="Times New Roman"/>
                <w:lang w:val="sr-Latn-CS" w:eastAsia="sr-Latn-CS"/>
              </w:rPr>
              <w:t>описује различитости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нови граматички појмови,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писање кратких реченица.</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исказивање изреченог трећој особи,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нови граматички појмови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групни рад  на задату тему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израда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приближавање граматичких садржаја из угла свакодневнице</w:t>
            </w:r>
          </w:p>
          <w:p w:rsidR="00CF6EAA" w:rsidRPr="006D0550" w:rsidRDefault="00CF6EAA" w:rsidP="00546532">
            <w:pPr>
              <w:rPr>
                <w:rFonts w:ascii="Times New Roman" w:hAnsi="Times New Roman" w:cs="Times New Roman"/>
                <w:lang w:val="ru-RU" w:eastAsia="sr-Latn-CS"/>
              </w:rPr>
            </w:pPr>
          </w:p>
        </w:tc>
        <w:tc>
          <w:tcPr>
            <w:tcW w:w="5456" w:type="dxa"/>
          </w:tcPr>
          <w:p w:rsidR="00CF6EAA" w:rsidRPr="006D0550" w:rsidRDefault="00CF6EAA" w:rsidP="00546532">
            <w:pPr>
              <w:pStyle w:val="BodyText"/>
              <w:rPr>
                <w:sz w:val="22"/>
                <w:szCs w:val="22"/>
                <w:lang w:val="ru-RU" w:eastAsia="sr-Latn-CS"/>
              </w:rPr>
            </w:pPr>
            <w:r w:rsidRPr="006D0550">
              <w:rPr>
                <w:sz w:val="22"/>
                <w:szCs w:val="22"/>
                <w:lang w:val="ru-RU" w:eastAsia="sr-Latn-CS"/>
              </w:rPr>
              <w:lastRenderedPageBreak/>
              <w:t xml:space="preserve"> -разумевање  текстова  и  упутстава и  реаговање  на  одговарајући  начин</w:t>
            </w:r>
          </w:p>
          <w:p w:rsidR="00CF6EAA" w:rsidRPr="006D0550" w:rsidRDefault="00CF6EAA" w:rsidP="00546532">
            <w:pPr>
              <w:pStyle w:val="BodyText"/>
              <w:rPr>
                <w:sz w:val="22"/>
                <w:szCs w:val="22"/>
                <w:lang w:val="ru-RU" w:eastAsia="sr-Latn-CS"/>
              </w:rPr>
            </w:pPr>
            <w:r w:rsidRPr="006D0550">
              <w:rPr>
                <w:sz w:val="22"/>
                <w:szCs w:val="22"/>
                <w:lang w:val="ru-RU" w:eastAsia="sr-Latn-CS"/>
              </w:rPr>
              <w:t>- разуме везу између сопственог залагања и постигнућа у језичким активностима,</w:t>
            </w:r>
          </w:p>
          <w:p w:rsidR="00CF6EAA" w:rsidRPr="006D0550" w:rsidRDefault="00CF6EAA" w:rsidP="00546532">
            <w:pPr>
              <w:pStyle w:val="BodyText"/>
              <w:rPr>
                <w:sz w:val="22"/>
                <w:szCs w:val="22"/>
                <w:lang w:val="ru-RU" w:eastAsia="sr-Latn-CS"/>
              </w:rPr>
            </w:pPr>
            <w:r w:rsidRPr="006D0550">
              <w:rPr>
                <w:sz w:val="22"/>
                <w:szCs w:val="22"/>
                <w:lang w:val="ru-RU" w:eastAsia="sr-Latn-CS"/>
              </w:rPr>
              <w:t>- уочава сличности и разлике између матерњег и страног  језика који учи,</w:t>
            </w:r>
          </w:p>
          <w:p w:rsidR="00CF6EAA" w:rsidRPr="006D0550" w:rsidRDefault="00CF6EAA" w:rsidP="00546532">
            <w:pPr>
              <w:pStyle w:val="BodyText"/>
              <w:rPr>
                <w:sz w:val="22"/>
                <w:szCs w:val="22"/>
                <w:lang w:val="ru-RU" w:eastAsia="sr-Latn-CS"/>
              </w:rPr>
            </w:pPr>
            <w:r w:rsidRPr="006D0550">
              <w:rPr>
                <w:sz w:val="22"/>
                <w:szCs w:val="22"/>
                <w:lang w:val="ru-RU" w:eastAsia="sr-Latn-CS"/>
              </w:rPr>
              <w:t xml:space="preserve">- покушава да одгонетне значење на основу контекста и проверава питајући неког ко добро зна ( друга, </w:t>
            </w:r>
            <w:r w:rsidRPr="006D0550">
              <w:rPr>
                <w:sz w:val="22"/>
                <w:szCs w:val="22"/>
                <w:lang w:val="ru-RU" w:eastAsia="sr-Latn-CS"/>
              </w:rPr>
              <w:lastRenderedPageBreak/>
              <w:t>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 обраћа пажњу на речи и изразе који се више пута понављају, као и на наслове и поднаслове у писаним текстовима,</w:t>
            </w:r>
          </w:p>
          <w:p w:rsidR="00CF6EAA" w:rsidRPr="006D0550" w:rsidRDefault="00CF6EAA" w:rsidP="00546532">
            <w:pPr>
              <w:pStyle w:val="BodyText"/>
              <w:rPr>
                <w:sz w:val="22"/>
                <w:szCs w:val="22"/>
                <w:lang w:val="ru-RU" w:eastAsia="sr-Latn-CS"/>
              </w:rPr>
            </w:pPr>
            <w:r w:rsidRPr="006D0550">
              <w:rPr>
                <w:sz w:val="22"/>
                <w:szCs w:val="22"/>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 xml:space="preserve">-интерпретација и практична  примена стечених  </w:t>
            </w:r>
          </w:p>
          <w:p w:rsidR="00CF6EAA" w:rsidRPr="006D0550" w:rsidRDefault="00CF6EAA" w:rsidP="00546532">
            <w:pPr>
              <w:pStyle w:val="BodyText"/>
              <w:rPr>
                <w:sz w:val="22"/>
                <w:szCs w:val="22"/>
                <w:lang w:val="ru-RU" w:eastAsia="sr-Latn-CS"/>
              </w:rPr>
            </w:pPr>
            <w:r w:rsidRPr="006D0550">
              <w:rPr>
                <w:sz w:val="22"/>
                <w:szCs w:val="22"/>
                <w:lang w:val="ru-RU" w:eastAsia="sr-Latn-CS"/>
              </w:rPr>
              <w:t>знања</w:t>
            </w:r>
          </w:p>
          <w:p w:rsidR="00CF6EAA" w:rsidRPr="006D0550" w:rsidRDefault="00CF6EAA" w:rsidP="00546532">
            <w:pPr>
              <w:pStyle w:val="BodyText"/>
              <w:rPr>
                <w:sz w:val="22"/>
                <w:szCs w:val="22"/>
                <w:lang w:val="ru-RU" w:eastAsia="sr-Latn-CS"/>
              </w:rPr>
            </w:pPr>
            <w:r w:rsidRPr="006D0550">
              <w:rPr>
                <w:sz w:val="22"/>
                <w:szCs w:val="22"/>
                <w:lang w:val="ru-RU" w:eastAsia="sr-Latn-CS"/>
              </w:rPr>
              <w:t>-упознавање , представљање  себе  и  других</w:t>
            </w:r>
          </w:p>
          <w:p w:rsidR="00CF6EAA" w:rsidRPr="006D0550" w:rsidRDefault="00CF6EAA" w:rsidP="00546532">
            <w:pPr>
              <w:pStyle w:val="BodyText"/>
              <w:rPr>
                <w:sz w:val="22"/>
                <w:szCs w:val="22"/>
                <w:lang w:val="ru-RU" w:eastAsia="sr-Latn-CS"/>
              </w:rPr>
            </w:pPr>
            <w:r w:rsidRPr="006D0550">
              <w:rPr>
                <w:sz w:val="22"/>
                <w:szCs w:val="22"/>
                <w:lang w:val="ru-RU" w:eastAsia="sr-Latn-CS"/>
              </w:rPr>
              <w:t>-изражавање  припадности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sr-Latn-CS" w:eastAsia="sr-Latn-CS"/>
              </w:rPr>
              <w:t>-</w:t>
            </w:r>
            <w:r w:rsidRPr="006D0550">
              <w:rPr>
                <w:rFonts w:ascii="Times New Roman" w:hAnsi="Times New Roman" w:cs="Times New Roman"/>
                <w:lang w:val="ru-RU" w:eastAsia="sr-Latn-CS"/>
              </w:rPr>
              <w:t xml:space="preserve">-исказивање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pStyle w:val="BodyText"/>
              <w:rPr>
                <w:sz w:val="22"/>
                <w:szCs w:val="22"/>
                <w:lang w:val="ru-RU" w:eastAsia="sr-Latn-CS"/>
              </w:rPr>
            </w:pPr>
            <w:r w:rsidRPr="006D0550">
              <w:rPr>
                <w:sz w:val="22"/>
                <w:szCs w:val="22"/>
                <w:lang w:val="ru-RU" w:eastAsia="sr-Latn-CS"/>
              </w:rPr>
              <w:t>- нови граматички појмови унутар познате реченице</w:t>
            </w:r>
          </w:p>
          <w:p w:rsidR="00CF6EAA" w:rsidRPr="006D0550" w:rsidRDefault="00CF6EAA" w:rsidP="00546532">
            <w:pPr>
              <w:pStyle w:val="BodyText"/>
              <w:rPr>
                <w:sz w:val="22"/>
                <w:szCs w:val="22"/>
                <w:lang w:val="ru-RU" w:eastAsia="sr-Latn-CS"/>
              </w:rPr>
            </w:pPr>
          </w:p>
          <w:p w:rsidR="00CF6EAA" w:rsidRPr="006D0550" w:rsidRDefault="00CF6EAA" w:rsidP="00546532">
            <w:pPr>
              <w:pStyle w:val="BodyText"/>
              <w:rPr>
                <w:sz w:val="22"/>
                <w:szCs w:val="22"/>
                <w:lang w:val="ru-RU" w:eastAsia="sr-Latn-CS"/>
              </w:rPr>
            </w:pP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72"/>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ВОКАБУЛАР И ИЗГОВОР</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xml:space="preserve">Вођење сопственог речника </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(писање нових речи по новим насловима и текстовима који се изучавају)</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Подела по врстама речи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Глаголи (</w:t>
            </w:r>
            <w:r w:rsidRPr="006D0550">
              <w:rPr>
                <w:rFonts w:ascii="Times New Roman" w:hAnsi="Times New Roman" w:cs="Times New Roman"/>
                <w:lang w:val="sr-Cyrl-CS" w:eastAsia="sr-Latn-CS"/>
              </w:rPr>
              <w:t>инфинитив, прошло време, партицип)</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Именице</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Придеви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Предлози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Упитне речи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u w:val="single"/>
                <w:lang w:val="sr-Cyrl-CS" w:eastAsia="sr-Latn-CS"/>
              </w:rPr>
              <w:t>Имитирање изговора говорника којима је енглески језик матерњи,</w:t>
            </w:r>
            <w:r w:rsidRPr="006D0550">
              <w:rPr>
                <w:rFonts w:ascii="Times New Roman" w:hAnsi="Times New Roman" w:cs="Times New Roman"/>
                <w:b/>
                <w:lang w:val="sr-Cyrl-CS" w:eastAsia="sr-Latn-CS"/>
              </w:rPr>
              <w:t xml:space="preserve"> а долазе из различитих делова света ( нагласак – Аустралија, Америка, Канада, Велика Британија)</w:t>
            </w:r>
          </w:p>
          <w:p w:rsidR="00CF6EAA" w:rsidRPr="006D0550" w:rsidRDefault="00CF6EAA" w:rsidP="00546532">
            <w:pPr>
              <w:rPr>
                <w:rFonts w:ascii="Times New Roman" w:hAnsi="Times New Roman" w:cs="Times New Roman"/>
                <w:b/>
                <w:lang w:val="sr-Cyrl-CS" w:eastAsia="sr-Latn-CS"/>
              </w:rPr>
            </w:pPr>
          </w:p>
          <w:p w:rsidR="00CF6EAA" w:rsidRPr="006D0550" w:rsidRDefault="00CF6EAA" w:rsidP="00546532">
            <w:pPr>
              <w:rPr>
                <w:rFonts w:ascii="Times New Roman" w:hAnsi="Times New Roman" w:cs="Times New Roman"/>
                <w:lang w:val="sr-Cyrl-CS" w:eastAsia="sr-Latn-CS"/>
              </w:rPr>
            </w:pPr>
          </w:p>
        </w:tc>
        <w:tc>
          <w:tcPr>
            <w:tcW w:w="4448" w:type="dxa"/>
          </w:tcPr>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вежбања са захтевом отклањања грешке слушање и реаговање на упутства наставника или са аудио записа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hAnsi="Times New Roman" w:cs="Times New Roman"/>
                <w:lang w:val="sr-Cyrl-CS" w:eastAsia="sr-Latn-CS"/>
              </w:rPr>
              <w:t>именовање научених појмова и израза уз често групно понављањ</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драмска игра, рад у пару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ситуација, рад на групном пројекту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примена аудио и видео записа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индивидуална и групна анализа текста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припрема  питања у вези са прочитаним или одслушаним текстом</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препричавање прочитаног текста</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нађе задату реч на страном језику у свом речнику или у штампаном издању,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нађе синоним задате речи на страном језику,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Тражи одговарајући израз са матерњег на израз у страном језику</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Исправља друга уколико погреши</w:t>
            </w: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72"/>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ЧИТАЊЕ И СЛУШАЊЕ СА РАЗУМЕВАЊЕМ</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Разумевање краћег текста </w:t>
            </w:r>
            <w:r w:rsidRPr="006D0550">
              <w:rPr>
                <w:rFonts w:ascii="Times New Roman" w:hAnsi="Times New Roman" w:cs="Times New Roman"/>
                <w:lang w:val="sr-Cyrl-CS" w:eastAsia="sr-Latn-CS"/>
              </w:rPr>
              <w:t>(уџбеник или додатни материјал)</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 xml:space="preserve">Краћи дијалози до 10 реплика </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питања и одговори)</w:t>
            </w:r>
          </w:p>
          <w:p w:rsidR="00CF6EAA" w:rsidRPr="006D0550" w:rsidRDefault="00CF6EAA" w:rsidP="00546532">
            <w:pPr>
              <w:rPr>
                <w:rFonts w:ascii="Times New Roman" w:hAnsi="Times New Roman" w:cs="Times New Roman"/>
                <w:b/>
                <w:lang w:val="sr-Cyrl-CS" w:eastAsia="sr-Latn-CS"/>
              </w:rPr>
            </w:pPr>
          </w:p>
          <w:p w:rsidR="00CF6EAA" w:rsidRPr="006D0550" w:rsidRDefault="00CF6EAA" w:rsidP="00546532">
            <w:pPr>
              <w:rPr>
                <w:rFonts w:ascii="Times New Roman" w:hAnsi="Times New Roman" w:cs="Times New Roman"/>
                <w:b/>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tc>
        <w:tc>
          <w:tcPr>
            <w:tcW w:w="4448"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дискусија</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вежбе слушања, повезивање предмета са сликом</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израда постера на задату тему </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поступање по датом задатку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слушање и реаговање на упутства наставника или са аудио траке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драмска игра, рад у пару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ситуација, рад на групном пројекту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именовање научених појмова и израза уз често групно понављање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eastAsia="Times New Roman" w:hAnsi="Times New Roman" w:cs="Times New Roman"/>
                <w:lang w:val="sr-Cyrl-CS" w:eastAsia="sr-Latn-CS"/>
              </w:rPr>
              <w:t>вежбања са захтевом отклањања грешке</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користи вербална и невербална средства изражавања,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w:t>
            </w:r>
            <w:r w:rsidRPr="006D0550">
              <w:rPr>
                <w:rFonts w:ascii="Times New Roman" w:hAnsi="Times New Roman" w:cs="Times New Roman"/>
                <w:lang w:val="sr-Latn-CS" w:eastAsia="sr-Latn-CS"/>
              </w:rPr>
              <w:t>може</w:t>
            </w:r>
            <w:r w:rsidRPr="006D0550">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ПИСАЊЕ И ПИСМЕНО ИЗРАЖАВАЊЕ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Попуњавање краћих текстова </w:t>
            </w:r>
            <w:r w:rsidRPr="006D0550">
              <w:rPr>
                <w:rFonts w:ascii="Times New Roman" w:hAnsi="Times New Roman" w:cs="Times New Roman"/>
                <w:lang w:val="sr-Cyrl-CS" w:eastAsia="sr-Latn-CS"/>
              </w:rPr>
              <w:t>( радни листови...)</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Тестови </w:t>
            </w:r>
            <w:r w:rsidRPr="006D0550">
              <w:rPr>
                <w:rFonts w:ascii="Times New Roman" w:hAnsi="Times New Roman" w:cs="Times New Roman"/>
                <w:lang w:val="sr-Cyrl-CS" w:eastAsia="sr-Latn-CS"/>
              </w:rPr>
              <w:t>( граматичке целине, вокабулар)</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b/>
                <w:u w:val="single"/>
                <w:lang w:val="sr-Latn-CS" w:eastAsia="sr-Latn-CS"/>
              </w:rPr>
              <w:t xml:space="preserve">Диктати </w:t>
            </w:r>
            <w:r w:rsidRPr="006D0550">
              <w:rPr>
                <w:rFonts w:ascii="Times New Roman" w:hAnsi="Times New Roman" w:cs="Times New Roman"/>
                <w:b/>
                <w:lang w:val="sr-Latn-CS" w:eastAsia="sr-Latn-CS"/>
              </w:rPr>
              <w:t xml:space="preserve">( </w:t>
            </w:r>
            <w:r w:rsidRPr="006D0550">
              <w:rPr>
                <w:rFonts w:ascii="Times New Roman" w:hAnsi="Times New Roman" w:cs="Times New Roman"/>
                <w:lang w:val="sr-Latn-CS" w:eastAsia="sr-Latn-CS"/>
              </w:rPr>
              <w:t>познати текстови</w:t>
            </w:r>
            <w:r w:rsidRPr="006D0550">
              <w:rPr>
                <w:rFonts w:ascii="Times New Roman" w:hAnsi="Times New Roman" w:cs="Times New Roman"/>
                <w:b/>
                <w:lang w:val="sr-Latn-CS" w:eastAsia="sr-Latn-CS"/>
              </w:rPr>
              <w:t>)</w:t>
            </w:r>
          </w:p>
          <w:p w:rsidR="00CF6EAA" w:rsidRPr="006D0550" w:rsidRDefault="00CF6EAA" w:rsidP="00546532">
            <w:pPr>
              <w:rPr>
                <w:rFonts w:ascii="Times New Roman" w:hAnsi="Times New Roman" w:cs="Times New Roman"/>
                <w:lang w:val="ru-RU" w:eastAsia="sr-Latn-CS"/>
              </w:rPr>
            </w:pPr>
          </w:p>
        </w:tc>
        <w:tc>
          <w:tcPr>
            <w:tcW w:w="4448" w:type="dxa"/>
          </w:tcPr>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диктати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преписивање текстова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правила интерпункције и правописа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кратки описи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коришћење интернета и других средстава писмене комуникације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подстицање креативности кроз писање кратких песама и причица</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eastAsia="sr-Latn-CS"/>
              </w:rPr>
              <w:t xml:space="preserve">-     </w:t>
            </w:r>
            <w:r w:rsidRPr="006D0550">
              <w:rPr>
                <w:rFonts w:ascii="Times New Roman" w:hAnsi="Times New Roman" w:cs="Times New Roman"/>
                <w:lang w:val="sr-Cyrl-CS" w:eastAsia="sr-Latn-CS"/>
              </w:rPr>
              <w:t>игрица размене писаних порука</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Правилно пише страну реч,</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реченицу везану за познату фразу,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Уме да попуњава реченицу везану за граматичку </w:t>
            </w:r>
            <w:r w:rsidRPr="006D0550">
              <w:rPr>
                <w:rFonts w:ascii="Times New Roman" w:hAnsi="Times New Roman" w:cs="Times New Roman"/>
                <w:lang w:val="sr-Cyrl-CS" w:eastAsia="sr-Latn-CS"/>
              </w:rPr>
              <w:lastRenderedPageBreak/>
              <w:t>целину која се изучава</w:t>
            </w:r>
          </w:p>
        </w:tc>
      </w:tr>
      <w:tr w:rsidR="00CF6EAA" w:rsidRPr="006D0550" w:rsidTr="00546532">
        <w:trPr>
          <w:trHeight w:val="149"/>
          <w:jc w:val="center"/>
        </w:trPr>
        <w:tc>
          <w:tcPr>
            <w:tcW w:w="448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КОНВЕРЗАЦИЈА</w:t>
            </w:r>
          </w:p>
          <w:p w:rsidR="00CF6EAA" w:rsidRPr="006D0550" w:rsidRDefault="00CF6EAA" w:rsidP="00546532">
            <w:pPr>
              <w:tabs>
                <w:tab w:val="left" w:pos="9315"/>
              </w:tabs>
              <w:rPr>
                <w:rFonts w:ascii="Times New Roman" w:hAnsi="Times New Roman" w:cs="Times New Roman"/>
                <w:u w:val="single"/>
                <w:lang w:val="sr-Cyrl-CS" w:eastAsia="sr-Latn-CS"/>
              </w:rPr>
            </w:pPr>
            <w:r w:rsidRPr="006D0550">
              <w:rPr>
                <w:rFonts w:ascii="Times New Roman" w:hAnsi="Times New Roman" w:cs="Times New Roman"/>
                <w:b/>
                <w:u w:val="single"/>
                <w:lang w:val="sr-Cyrl-CS" w:eastAsia="sr-Latn-CS"/>
              </w:rPr>
              <w:t>Драматизација (</w:t>
            </w:r>
            <w:r w:rsidRPr="006D0550">
              <w:rPr>
                <w:rFonts w:ascii="Times New Roman" w:hAnsi="Times New Roman" w:cs="Times New Roman"/>
                <w:lang w:val="sr-Cyrl-CS" w:eastAsia="sr-Latn-CS"/>
              </w:rPr>
              <w:t>скечевивезани за претходно учену целину )</w:t>
            </w:r>
          </w:p>
          <w:p w:rsidR="00CF6EAA" w:rsidRPr="006D0550" w:rsidRDefault="00CF6EAA" w:rsidP="00546532">
            <w:pPr>
              <w:tabs>
                <w:tab w:val="left" w:pos="9315"/>
              </w:tabs>
              <w:rPr>
                <w:rFonts w:ascii="Times New Roman" w:hAnsi="Times New Roman" w:cs="Times New Roman"/>
                <w:u w:val="single"/>
                <w:lang w:val="sr-Cyrl-CS" w:eastAsia="sr-Latn-CS"/>
              </w:rPr>
            </w:pPr>
            <w:r w:rsidRPr="006D0550">
              <w:rPr>
                <w:rFonts w:ascii="Times New Roman" w:hAnsi="Times New Roman" w:cs="Times New Roman"/>
                <w:b/>
                <w:u w:val="single"/>
                <w:lang w:val="sr-Cyrl-CS" w:eastAsia="sr-Latn-CS"/>
              </w:rPr>
              <w:t>Питања и одговори</w:t>
            </w:r>
            <w:r w:rsidRPr="006D0550">
              <w:rPr>
                <w:rFonts w:ascii="Times New Roman" w:hAnsi="Times New Roman" w:cs="Times New Roman"/>
                <w:lang w:val="sr-Cyrl-CS" w:eastAsia="sr-Latn-CS"/>
              </w:rPr>
              <w:t xml:space="preserve"> (текстови из уџбеника)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Препричавање текста </w:t>
            </w:r>
            <w:r w:rsidRPr="006D0550">
              <w:rPr>
                <w:rFonts w:ascii="Times New Roman" w:hAnsi="Times New Roman" w:cs="Times New Roman"/>
                <w:lang w:val="sr-Cyrl-CS" w:eastAsia="sr-Latn-CS"/>
              </w:rPr>
              <w:t>(познати текст из уџбеника)</w:t>
            </w:r>
          </w:p>
        </w:tc>
        <w:tc>
          <w:tcPr>
            <w:tcW w:w="4448"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коришћење припремљеног текста за разговор,</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рад у Power Point</w:t>
            </w:r>
            <w:r w:rsidRPr="006D0550">
              <w:rPr>
                <w:rFonts w:ascii="Times New Roman" w:hAnsi="Times New Roman" w:cs="Times New Roman"/>
                <w:lang w:val="ru-RU" w:eastAsia="sr-Latn-CS"/>
              </w:rPr>
              <w:t>-у,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Разумевање  и давање једноставних упутстава и команди,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Молбе и изрази захвалности,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Преноси трећој особи  основно значење исказаног у оквиру набројаних комуникативних функција,</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тражење и давање обавештења;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описивање и именовање предмета;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ru-RU" w:eastAsia="sr-Latn-CS"/>
              </w:rPr>
              <w:t xml:space="preserve">-     изражавање припадности;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t>-     препознавање историјских појмова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t>-     описивање филмова или прочитане књиге</w:t>
            </w:r>
          </w:p>
        </w:tc>
      </w:tr>
    </w:tbl>
    <w:p w:rsidR="00CF6EAA" w:rsidRPr="006D0550" w:rsidRDefault="00CF6EAA" w:rsidP="00CF6EAA">
      <w:pPr>
        <w:rPr>
          <w:rFonts w:ascii="Times New Roman" w:hAnsi="Times New Roman" w:cs="Times New Roman"/>
          <w:b/>
          <w:caps/>
          <w:lang w:val="sr-Cyrl-CS"/>
        </w:rPr>
      </w:pPr>
    </w:p>
    <w:p w:rsidR="00CF6EAA" w:rsidRPr="006D0550" w:rsidRDefault="00CF6EAA" w:rsidP="00CF6EAA">
      <w:pPr>
        <w:rPr>
          <w:rFonts w:ascii="Times New Roman" w:hAnsi="Times New Roman" w:cs="Times New Roman"/>
          <w:b/>
          <w:caps/>
          <w:lang w:val="sr-Cyrl-CS"/>
        </w:rPr>
      </w:pPr>
      <w:r w:rsidRPr="006D0550">
        <w:rPr>
          <w:rFonts w:ascii="Times New Roman" w:hAnsi="Times New Roman" w:cs="Times New Roman"/>
          <w:b/>
          <w:caps/>
          <w:lang w:val="sr-Cyrl-CS"/>
        </w:rPr>
        <w:t>ИСТОРИЈА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допунске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Допунска настава се организује за ученике који спорије усвајају знања или за ученике који су били одсутни са часова и за оне који желе даутврде своје знање са циљем,разумевања,препознавања отклањања нејасноћа и бржег и квалитетнијег усвајања знања умења и вештина из наставног градива.</w:t>
      </w:r>
    </w:p>
    <w:p w:rsidR="00CF6EAA" w:rsidRPr="006D0550" w:rsidRDefault="00CF6EAA" w:rsidP="00CF6EAA">
      <w:pPr>
        <w:rPr>
          <w:rFonts w:ascii="Times New Roman" w:hAnsi="Times New Roman" w:cs="Times New Roman"/>
          <w:b/>
          <w:caps/>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725"/>
        <w:gridCol w:w="3060"/>
        <w:gridCol w:w="2880"/>
        <w:gridCol w:w="267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725"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8615"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243"/>
          <w:jc w:val="center"/>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725" w:type="dxa"/>
            <w:vMerge/>
            <w:shd w:val="clear" w:color="auto" w:fill="FFFF99"/>
            <w:vAlign w:val="center"/>
          </w:tcPr>
          <w:p w:rsidR="00CF6EAA" w:rsidRPr="006D0550" w:rsidRDefault="00CF6EAA" w:rsidP="00546532">
            <w:pPr>
              <w:jc w:val="center"/>
              <w:rPr>
                <w:rFonts w:ascii="Times New Roman" w:hAnsi="Times New Roman" w:cs="Times New Roman"/>
                <w:b/>
                <w:lang w:val="sr-Cyrl-CS"/>
              </w:rPr>
            </w:pPr>
          </w:p>
        </w:tc>
        <w:tc>
          <w:tcPr>
            <w:tcW w:w="306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88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267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Свет у другој половини  19-ог и почетком 20 века</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lang w:val="ru-RU"/>
              </w:rPr>
              <w:lastRenderedPageBreak/>
              <w:t>1</w:t>
            </w:r>
          </w:p>
        </w:tc>
        <w:tc>
          <w:tcPr>
            <w:tcW w:w="2725"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Помоћу уџбеника и историјске карте утврдити основне чињенице везане за прилике у свету у овом периоду</w:t>
            </w:r>
          </w:p>
        </w:tc>
        <w:tc>
          <w:tcPr>
            <w:tcW w:w="30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програаму</w:t>
            </w:r>
          </w:p>
        </w:tc>
        <w:tc>
          <w:tcPr>
            <w:tcW w:w="2880" w:type="dxa"/>
            <w:vAlign w:val="center"/>
          </w:tcPr>
          <w:p w:rsidR="00CF6EAA" w:rsidRPr="006D0550" w:rsidRDefault="00CF6EAA" w:rsidP="00546532">
            <w:pPr>
              <w:rPr>
                <w:rFonts w:ascii="Times New Roman" w:hAnsi="Times New Roman" w:cs="Times New Roman"/>
                <w:lang w:val="sr-Cyrl-CS"/>
              </w:rPr>
            </w:pPr>
          </w:p>
        </w:tc>
        <w:tc>
          <w:tcPr>
            <w:tcW w:w="2675" w:type="dxa"/>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lastRenderedPageBreak/>
              <w:t>Србија, Црна Гора и Срби у Хабзбуршком и Османском царству од Берлинског конгреса до Првог светског рата</w:t>
            </w:r>
          </w:p>
          <w:p w:rsidR="00CF6EAA" w:rsidRPr="006D0550" w:rsidRDefault="00CF6EAA" w:rsidP="00546532">
            <w:pPr>
              <w:rPr>
                <w:rFonts w:ascii="Times New Roman" w:hAnsi="Times New Roman" w:cs="Times New Roman"/>
              </w:rPr>
            </w:pPr>
            <w:r w:rsidRPr="006D0550">
              <w:rPr>
                <w:rFonts w:ascii="Times New Roman" w:hAnsi="Times New Roman" w:cs="Times New Roman"/>
              </w:rPr>
              <w:t>2</w:t>
            </w:r>
          </w:p>
        </w:tc>
        <w:tc>
          <w:tcPr>
            <w:tcW w:w="2725"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Обнова појма „Источно питање“, разумевање положаја Србије и других балканских држава у окружењу великих сила</w:t>
            </w:r>
          </w:p>
        </w:tc>
        <w:tc>
          <w:tcPr>
            <w:tcW w:w="3060"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програаму</w:t>
            </w:r>
          </w:p>
        </w:tc>
        <w:tc>
          <w:tcPr>
            <w:tcW w:w="2880" w:type="dxa"/>
            <w:vAlign w:val="center"/>
          </w:tcPr>
          <w:p w:rsidR="00CF6EAA" w:rsidRPr="006D0550" w:rsidRDefault="00CF6EAA" w:rsidP="00546532">
            <w:pPr>
              <w:rPr>
                <w:rFonts w:ascii="Times New Roman" w:hAnsi="Times New Roman" w:cs="Times New Roman"/>
                <w:lang w:val="sr-Cyrl-CS"/>
              </w:rPr>
            </w:pPr>
          </w:p>
        </w:tc>
        <w:tc>
          <w:tcPr>
            <w:tcW w:w="2675" w:type="dxa"/>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Први светски рат и револуција у Русији</w:t>
            </w:r>
          </w:p>
          <w:p w:rsidR="00CF6EAA" w:rsidRPr="006D0550" w:rsidRDefault="00CF6EAA" w:rsidP="00546532">
            <w:pPr>
              <w:rPr>
                <w:rFonts w:ascii="Times New Roman" w:hAnsi="Times New Roman" w:cs="Times New Roman"/>
                <w:b/>
              </w:rPr>
            </w:pPr>
            <w:r w:rsidRPr="006D0550">
              <w:rPr>
                <w:rFonts w:ascii="Times New Roman" w:hAnsi="Times New Roman" w:cs="Times New Roman"/>
              </w:rPr>
              <w:t>1</w:t>
            </w:r>
          </w:p>
        </w:tc>
        <w:tc>
          <w:tcPr>
            <w:tcW w:w="2725"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Користећи уџбеник и историјску карту утврдити чињенице основног и средњег нивоа о свету у Великом рату</w:t>
            </w:r>
          </w:p>
        </w:tc>
        <w:tc>
          <w:tcPr>
            <w:tcW w:w="3060" w:type="dxa"/>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програаму</w:t>
            </w:r>
          </w:p>
          <w:p w:rsidR="00CF6EAA" w:rsidRPr="006D0550" w:rsidRDefault="00CF6EAA" w:rsidP="00546532">
            <w:pPr>
              <w:rPr>
                <w:rFonts w:ascii="Times New Roman" w:hAnsi="Times New Roman" w:cs="Times New Roman"/>
                <w:lang w:val="sr-Cyrl-CS"/>
              </w:rPr>
            </w:pPr>
          </w:p>
        </w:tc>
        <w:tc>
          <w:tcPr>
            <w:tcW w:w="2880" w:type="dxa"/>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2675" w:type="dxa"/>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Србија и Црна Гора  у Првом светском рату</w:t>
            </w:r>
          </w:p>
          <w:p w:rsidR="00CF6EAA" w:rsidRPr="006D0550" w:rsidRDefault="00CF6EAA" w:rsidP="00546532">
            <w:pPr>
              <w:rPr>
                <w:rFonts w:ascii="Times New Roman" w:hAnsi="Times New Roman" w:cs="Times New Roman"/>
              </w:rPr>
            </w:pPr>
            <w:r w:rsidRPr="006D0550">
              <w:rPr>
                <w:rFonts w:ascii="Times New Roman" w:hAnsi="Times New Roman" w:cs="Times New Roman"/>
              </w:rPr>
              <w:t>1</w:t>
            </w:r>
          </w:p>
        </w:tc>
        <w:tc>
          <w:tcPr>
            <w:tcW w:w="272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Усвајање знања, уочавање узрочно-последичних веза, примена стечених знања, коришћење карте</w:t>
            </w:r>
          </w:p>
        </w:tc>
        <w:tc>
          <w:tcPr>
            <w:tcW w:w="306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програаму</w:t>
            </w:r>
          </w:p>
        </w:tc>
        <w:tc>
          <w:tcPr>
            <w:tcW w:w="2880" w:type="dxa"/>
          </w:tcPr>
          <w:p w:rsidR="00CF6EAA" w:rsidRPr="006D0550" w:rsidRDefault="00CF6EAA" w:rsidP="00546532">
            <w:pPr>
              <w:rPr>
                <w:rFonts w:ascii="Times New Roman" w:hAnsi="Times New Roman" w:cs="Times New Roman"/>
                <w:lang w:val="ru-RU"/>
              </w:rPr>
            </w:pPr>
          </w:p>
        </w:tc>
        <w:tc>
          <w:tcPr>
            <w:tcW w:w="2675" w:type="dxa"/>
          </w:tcPr>
          <w:p w:rsidR="00CF6EAA" w:rsidRPr="006D0550" w:rsidRDefault="00CF6EAA" w:rsidP="00546532">
            <w:pPr>
              <w:rPr>
                <w:rFonts w:ascii="Times New Roman" w:hAnsi="Times New Roman" w:cs="Times New Roman"/>
                <w:lang w:val="ru-RU"/>
              </w:rPr>
            </w:pP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Свет између Првог и Другог светског рата</w:t>
            </w:r>
          </w:p>
          <w:p w:rsidR="00CF6EAA" w:rsidRPr="006D0550" w:rsidRDefault="00CF6EAA" w:rsidP="00546532">
            <w:pPr>
              <w:rPr>
                <w:rFonts w:ascii="Times New Roman" w:hAnsi="Times New Roman" w:cs="Times New Roman"/>
              </w:rPr>
            </w:pPr>
            <w:r w:rsidRPr="006D0550">
              <w:rPr>
                <w:rFonts w:ascii="Times New Roman" w:hAnsi="Times New Roman" w:cs="Times New Roman"/>
              </w:rPr>
              <w:t>1</w:t>
            </w:r>
          </w:p>
        </w:tc>
        <w:tc>
          <w:tcPr>
            <w:tcW w:w="272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Усвајање појмова основног и средњег нивоа помоћу уџбеника и карте</w:t>
            </w:r>
          </w:p>
        </w:tc>
        <w:tc>
          <w:tcPr>
            <w:tcW w:w="306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програаму</w:t>
            </w:r>
          </w:p>
        </w:tc>
        <w:tc>
          <w:tcPr>
            <w:tcW w:w="2880" w:type="dxa"/>
          </w:tcPr>
          <w:p w:rsidR="00CF6EAA" w:rsidRPr="006D0550" w:rsidRDefault="00CF6EAA" w:rsidP="00546532">
            <w:pPr>
              <w:rPr>
                <w:rFonts w:ascii="Times New Roman" w:hAnsi="Times New Roman" w:cs="Times New Roman"/>
                <w:lang w:val="ru-RU"/>
              </w:rPr>
            </w:pPr>
          </w:p>
        </w:tc>
        <w:tc>
          <w:tcPr>
            <w:tcW w:w="2675" w:type="dxa"/>
          </w:tcPr>
          <w:p w:rsidR="00CF6EAA" w:rsidRPr="006D0550" w:rsidRDefault="00CF6EAA" w:rsidP="00546532">
            <w:pPr>
              <w:rPr>
                <w:rFonts w:ascii="Times New Roman" w:hAnsi="Times New Roman" w:cs="Times New Roman"/>
                <w:lang w:val="ru-RU"/>
              </w:rPr>
            </w:pP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Југословенска краљевина</w:t>
            </w:r>
          </w:p>
          <w:p w:rsidR="00CF6EAA" w:rsidRPr="006D0550" w:rsidRDefault="00CF6EAA" w:rsidP="00546532">
            <w:pPr>
              <w:rPr>
                <w:rFonts w:ascii="Times New Roman" w:hAnsi="Times New Roman" w:cs="Times New Roman"/>
              </w:rPr>
            </w:pPr>
            <w:r w:rsidRPr="006D0550">
              <w:rPr>
                <w:rFonts w:ascii="Times New Roman" w:hAnsi="Times New Roman" w:cs="Times New Roman"/>
              </w:rPr>
              <w:t>1</w:t>
            </w:r>
          </w:p>
        </w:tc>
        <w:tc>
          <w:tcPr>
            <w:tcW w:w="272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Усвајање појмова основног и средњег нивоа помоћу уџбеника и карте, припрема за полагање завршног испита</w:t>
            </w:r>
          </w:p>
        </w:tc>
        <w:tc>
          <w:tcPr>
            <w:tcW w:w="306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програаму</w:t>
            </w:r>
          </w:p>
        </w:tc>
        <w:tc>
          <w:tcPr>
            <w:tcW w:w="2880" w:type="dxa"/>
          </w:tcPr>
          <w:p w:rsidR="00CF6EAA" w:rsidRPr="006D0550" w:rsidRDefault="00CF6EAA" w:rsidP="00546532">
            <w:pPr>
              <w:rPr>
                <w:rFonts w:ascii="Times New Roman" w:hAnsi="Times New Roman" w:cs="Times New Roman"/>
                <w:lang w:val="ru-RU"/>
              </w:rPr>
            </w:pPr>
          </w:p>
        </w:tc>
        <w:tc>
          <w:tcPr>
            <w:tcW w:w="2675" w:type="dxa"/>
          </w:tcPr>
          <w:p w:rsidR="00CF6EAA" w:rsidRPr="006D0550" w:rsidRDefault="00CF6EAA" w:rsidP="00546532">
            <w:pPr>
              <w:rPr>
                <w:rFonts w:ascii="Times New Roman" w:hAnsi="Times New Roman" w:cs="Times New Roman"/>
                <w:lang w:val="ru-RU"/>
              </w:rPr>
            </w:pP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Други светски рат – </w:t>
            </w:r>
            <w:r w:rsidRPr="006D0550">
              <w:rPr>
                <w:rFonts w:ascii="Times New Roman" w:hAnsi="Times New Roman" w:cs="Times New Roman"/>
                <w:lang w:val="sr-Cyrl-CS"/>
              </w:rPr>
              <w:lastRenderedPageBreak/>
              <w:t>Тотални рат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1</w:t>
            </w:r>
          </w:p>
        </w:tc>
        <w:tc>
          <w:tcPr>
            <w:tcW w:w="272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 xml:space="preserve">Усвајање појмова основног и средњег нивоа </w:t>
            </w:r>
            <w:r w:rsidRPr="006D0550">
              <w:rPr>
                <w:rFonts w:ascii="Times New Roman" w:hAnsi="Times New Roman" w:cs="Times New Roman"/>
                <w:lang w:val="sr-Cyrl-CS"/>
              </w:rPr>
              <w:lastRenderedPageBreak/>
              <w:t>помоћу уџбеника и карте, припрема за полагање завршног испита</w:t>
            </w:r>
          </w:p>
        </w:tc>
        <w:tc>
          <w:tcPr>
            <w:tcW w:w="306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 xml:space="preserve">Налази се у школском </w:t>
            </w:r>
            <w:r w:rsidRPr="006D0550">
              <w:rPr>
                <w:rFonts w:ascii="Times New Roman" w:hAnsi="Times New Roman" w:cs="Times New Roman"/>
                <w:lang w:val="sr-Cyrl-CS"/>
              </w:rPr>
              <w:lastRenderedPageBreak/>
              <w:t>програаму</w:t>
            </w:r>
          </w:p>
        </w:tc>
        <w:tc>
          <w:tcPr>
            <w:tcW w:w="2880" w:type="dxa"/>
          </w:tcPr>
          <w:p w:rsidR="00CF6EAA" w:rsidRPr="006D0550" w:rsidRDefault="00CF6EAA" w:rsidP="00546532">
            <w:pPr>
              <w:rPr>
                <w:rFonts w:ascii="Times New Roman" w:hAnsi="Times New Roman" w:cs="Times New Roman"/>
                <w:lang w:val="ru-RU"/>
              </w:rPr>
            </w:pPr>
          </w:p>
        </w:tc>
        <w:tc>
          <w:tcPr>
            <w:tcW w:w="2675" w:type="dxa"/>
          </w:tcPr>
          <w:p w:rsidR="00CF6EAA" w:rsidRPr="006D0550" w:rsidRDefault="00CF6EAA" w:rsidP="00546532">
            <w:pPr>
              <w:rPr>
                <w:rFonts w:ascii="Times New Roman" w:hAnsi="Times New Roman" w:cs="Times New Roman"/>
                <w:lang w:val="ru-RU"/>
              </w:rPr>
            </w:pP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Свет после Другог светског рата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2</w:t>
            </w:r>
          </w:p>
        </w:tc>
        <w:tc>
          <w:tcPr>
            <w:tcW w:w="272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Усвајање појмова основног и средњег нивоа помоћу уџбеника и карте, припрема за полагање завршног испита</w:t>
            </w:r>
          </w:p>
        </w:tc>
        <w:tc>
          <w:tcPr>
            <w:tcW w:w="306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програаму</w:t>
            </w:r>
          </w:p>
        </w:tc>
        <w:tc>
          <w:tcPr>
            <w:tcW w:w="2880" w:type="dxa"/>
          </w:tcPr>
          <w:p w:rsidR="00CF6EAA" w:rsidRPr="006D0550" w:rsidRDefault="00CF6EAA" w:rsidP="00546532">
            <w:pPr>
              <w:rPr>
                <w:rFonts w:ascii="Times New Roman" w:hAnsi="Times New Roman" w:cs="Times New Roman"/>
                <w:lang w:val="ru-RU"/>
              </w:rPr>
            </w:pPr>
          </w:p>
        </w:tc>
        <w:tc>
          <w:tcPr>
            <w:tcW w:w="2675" w:type="dxa"/>
          </w:tcPr>
          <w:p w:rsidR="00CF6EAA" w:rsidRPr="006D0550" w:rsidRDefault="00CF6EAA" w:rsidP="00546532">
            <w:pPr>
              <w:rPr>
                <w:rFonts w:ascii="Times New Roman" w:hAnsi="Times New Roman" w:cs="Times New Roman"/>
                <w:lang w:val="ru-RU"/>
              </w:rPr>
            </w:pPr>
          </w:p>
        </w:tc>
      </w:tr>
    </w:tbl>
    <w:p w:rsidR="00CF6EAA" w:rsidRPr="006D0550" w:rsidRDefault="00CF6EAA" w:rsidP="00CF6EAA">
      <w:pPr>
        <w:rPr>
          <w:rFonts w:ascii="Times New Roman" w:hAnsi="Times New Roman" w:cs="Times New Roman"/>
          <w:b/>
          <w:caps/>
          <w:lang w:val="ru-RU"/>
        </w:rPr>
      </w:pPr>
    </w:p>
    <w:p w:rsidR="00CF6EAA" w:rsidRPr="006D0550" w:rsidRDefault="00CF6EAA" w:rsidP="00CF6EAA">
      <w:pPr>
        <w:rPr>
          <w:rFonts w:ascii="Times New Roman" w:hAnsi="Times New Roman" w:cs="Times New Roman"/>
          <w:b/>
          <w:caps/>
          <w:lang w:val="sr-Cyrl-CS"/>
        </w:rPr>
      </w:pPr>
      <w:r w:rsidRPr="006D0550">
        <w:rPr>
          <w:rFonts w:ascii="Times New Roman" w:hAnsi="Times New Roman" w:cs="Times New Roman"/>
          <w:b/>
          <w:caps/>
          <w:lang w:val="sr-Cyrl-CS"/>
        </w:rPr>
        <w:t>ГЕОГРАФИЈА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и задаци: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Боље разуневање и сазнање о природним и и географско-економским одликама Републике Србије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Постизање бољег  општег успеха  из предмета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Теме:</w:t>
      </w:r>
    </w:p>
    <w:p w:rsidR="00CF6EAA" w:rsidRPr="006D0550" w:rsidRDefault="00CF6EAA" w:rsidP="00CF6EAA">
      <w:pPr>
        <w:numPr>
          <w:ilvl w:val="0"/>
          <w:numId w:val="151"/>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Природне  одлике републике србије – 4 часа</w:t>
      </w:r>
    </w:p>
    <w:p w:rsidR="00CF6EAA" w:rsidRPr="006D0550" w:rsidRDefault="00CF6EAA" w:rsidP="00CF6EAA">
      <w:pPr>
        <w:numPr>
          <w:ilvl w:val="0"/>
          <w:numId w:val="151"/>
        </w:numPr>
        <w:spacing w:after="0" w:line="240" w:lineRule="auto"/>
        <w:rPr>
          <w:rFonts w:ascii="Times New Roman" w:hAnsi="Times New Roman" w:cs="Times New Roman"/>
          <w:lang w:val="sr-Cyrl-CS"/>
        </w:rPr>
      </w:pPr>
      <w:r w:rsidRPr="006D0550">
        <w:rPr>
          <w:rFonts w:ascii="Times New Roman" w:hAnsi="Times New Roman" w:cs="Times New Roman"/>
          <w:lang w:val="sr-Cyrl-CS"/>
        </w:rPr>
        <w:t>Становништво и насеља – 1 час</w:t>
      </w:r>
    </w:p>
    <w:p w:rsidR="00CF6EAA" w:rsidRPr="006D0550" w:rsidRDefault="00CF6EAA" w:rsidP="00CF6EAA">
      <w:pPr>
        <w:numPr>
          <w:ilvl w:val="0"/>
          <w:numId w:val="151"/>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Привреда републике србије – 4 часа</w:t>
      </w:r>
    </w:p>
    <w:p w:rsidR="00CF6EAA" w:rsidRPr="006D0550" w:rsidRDefault="00CF6EAA" w:rsidP="00CF6EAA">
      <w:pPr>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6"/>
        <w:gridCol w:w="3287"/>
        <w:gridCol w:w="3432"/>
        <w:gridCol w:w="2416"/>
        <w:gridCol w:w="2416"/>
      </w:tblGrid>
      <w:tr w:rsidR="00CF6EAA" w:rsidRPr="006D0550" w:rsidTr="00546532">
        <w:trPr>
          <w:trHeight w:val="227"/>
          <w:jc w:val="center"/>
        </w:trPr>
        <w:tc>
          <w:tcPr>
            <w:tcW w:w="2076"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3287"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 РЕАЛИЗАЦИЈЕ</w:t>
            </w:r>
          </w:p>
        </w:tc>
        <w:tc>
          <w:tcPr>
            <w:tcW w:w="8264"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 )</w:t>
            </w:r>
          </w:p>
        </w:tc>
      </w:tr>
      <w:tr w:rsidR="00CF6EAA" w:rsidRPr="006D0550" w:rsidTr="00546532">
        <w:trPr>
          <w:trHeight w:val="146"/>
          <w:jc w:val="center"/>
        </w:trPr>
        <w:tc>
          <w:tcPr>
            <w:tcW w:w="2076" w:type="dxa"/>
            <w:vMerge/>
            <w:shd w:val="clear" w:color="auto" w:fill="FBD4B4"/>
            <w:vAlign w:val="center"/>
          </w:tcPr>
          <w:p w:rsidR="00CF6EAA" w:rsidRPr="006D0550" w:rsidRDefault="00CF6EAA" w:rsidP="00546532">
            <w:pPr>
              <w:jc w:val="center"/>
              <w:rPr>
                <w:rFonts w:ascii="Times New Roman" w:hAnsi="Times New Roman" w:cs="Times New Roman"/>
                <w:b/>
              </w:rPr>
            </w:pPr>
          </w:p>
        </w:tc>
        <w:tc>
          <w:tcPr>
            <w:tcW w:w="3287"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43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41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241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978"/>
          <w:jc w:val="center"/>
        </w:trPr>
        <w:tc>
          <w:tcPr>
            <w:tcW w:w="2076"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ГЕОГРАФСКИ ПОЛОЖАЈ И ГРАНИЦЕ СРБИЈЕ</w:t>
            </w:r>
          </w:p>
        </w:tc>
        <w:tc>
          <w:tcPr>
            <w:tcW w:w="3287"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-слушање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-питања и одговори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-објашњавање</w:t>
            </w:r>
          </w:p>
        </w:tc>
        <w:tc>
          <w:tcPr>
            <w:tcW w:w="3432"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ГЕ 1.1.3</w:t>
            </w:r>
            <w:r w:rsidRPr="006D0550">
              <w:rPr>
                <w:rFonts w:ascii="Times New Roman" w:hAnsi="Times New Roman" w:cs="Times New Roman"/>
                <w:lang w:val="sr-Cyrl-CS"/>
              </w:rPr>
              <w:t xml:space="preserve">. </w:t>
            </w:r>
            <w:r w:rsidRPr="006D0550">
              <w:rPr>
                <w:rFonts w:ascii="Times New Roman" w:hAnsi="Times New Roman" w:cs="Times New Roman"/>
                <w:lang w:val="ru-RU"/>
              </w:rPr>
              <w:t>препознаје и чита географске и допунске елементе карте</w:t>
            </w:r>
          </w:p>
          <w:p w:rsidR="00CF6EAA" w:rsidRPr="006D0550" w:rsidRDefault="00CF6EAA" w:rsidP="00546532">
            <w:pPr>
              <w:rPr>
                <w:rFonts w:ascii="Times New Roman" w:hAnsi="Times New Roman" w:cs="Times New Roman"/>
                <w:lang w:val="ru-RU"/>
              </w:rPr>
            </w:pPr>
          </w:p>
        </w:tc>
        <w:tc>
          <w:tcPr>
            <w:tcW w:w="2416" w:type="dxa"/>
            <w:shd w:val="clear" w:color="auto" w:fill="auto"/>
          </w:tcPr>
          <w:p w:rsidR="00CF6EAA" w:rsidRPr="006D0550" w:rsidRDefault="00CF6EAA" w:rsidP="00546532">
            <w:pPr>
              <w:rPr>
                <w:rFonts w:ascii="Times New Roman" w:hAnsi="Times New Roman" w:cs="Times New Roman"/>
                <w:lang w:val="ru-RU"/>
              </w:rPr>
            </w:pPr>
          </w:p>
        </w:tc>
        <w:tc>
          <w:tcPr>
            <w:tcW w:w="2416" w:type="dxa"/>
            <w:shd w:val="clear" w:color="auto" w:fill="auto"/>
          </w:tcPr>
          <w:p w:rsidR="00CF6EAA" w:rsidRPr="006D0550" w:rsidRDefault="00CF6EAA" w:rsidP="00546532">
            <w:pPr>
              <w:rPr>
                <w:rFonts w:ascii="Times New Roman" w:hAnsi="Times New Roman" w:cs="Times New Roman"/>
                <w:lang w:val="ru-RU"/>
              </w:rPr>
            </w:pPr>
          </w:p>
        </w:tc>
      </w:tr>
      <w:tr w:rsidR="00CF6EAA" w:rsidRPr="006D0550" w:rsidTr="00546532">
        <w:trPr>
          <w:trHeight w:val="1243"/>
          <w:jc w:val="center"/>
        </w:trPr>
        <w:tc>
          <w:tcPr>
            <w:tcW w:w="2076"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ПРИРОДНЕ ОДЛИКЕ СРБИЈЕ</w:t>
            </w:r>
          </w:p>
        </w:tc>
        <w:tc>
          <w:tcPr>
            <w:tcW w:w="3287"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-слушање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-питања и одговори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-објашњавање</w:t>
            </w:r>
          </w:p>
        </w:tc>
        <w:tc>
          <w:tcPr>
            <w:tcW w:w="3432"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ГЕ 1.1.3</w:t>
            </w:r>
            <w:r w:rsidRPr="006D0550">
              <w:rPr>
                <w:rFonts w:ascii="Times New Roman" w:hAnsi="Times New Roman" w:cs="Times New Roman"/>
                <w:lang w:val="sr-Cyrl-CS"/>
              </w:rPr>
              <w:t xml:space="preserve">. </w:t>
            </w:r>
            <w:r w:rsidRPr="006D0550">
              <w:rPr>
                <w:rFonts w:ascii="Times New Roman" w:hAnsi="Times New Roman" w:cs="Times New Roman"/>
                <w:lang w:val="ru-RU"/>
              </w:rPr>
              <w:t>препознаје и чита географске и допунске елементе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1.4.1.</w:t>
            </w:r>
            <w:r w:rsidRPr="006D0550">
              <w:rPr>
                <w:rFonts w:ascii="Times New Roman" w:hAnsi="Times New Roman" w:cs="Times New Roman"/>
                <w:lang w:val="sr-Cyrl-CS"/>
              </w:rPr>
              <w:t>препознаје основне природне и друштвене одлике наше државе</w:t>
            </w:r>
          </w:p>
        </w:tc>
        <w:tc>
          <w:tcPr>
            <w:tcW w:w="2416" w:type="dxa"/>
            <w:shd w:val="clear" w:color="auto" w:fill="auto"/>
          </w:tcPr>
          <w:p w:rsidR="00CF6EAA" w:rsidRPr="006D0550" w:rsidRDefault="00CF6EAA" w:rsidP="00546532">
            <w:pPr>
              <w:rPr>
                <w:rFonts w:ascii="Times New Roman" w:hAnsi="Times New Roman" w:cs="Times New Roman"/>
                <w:lang w:val="ru-RU"/>
              </w:rPr>
            </w:pPr>
          </w:p>
        </w:tc>
        <w:tc>
          <w:tcPr>
            <w:tcW w:w="2416" w:type="dxa"/>
            <w:shd w:val="clear" w:color="auto" w:fill="auto"/>
          </w:tcPr>
          <w:p w:rsidR="00CF6EAA" w:rsidRPr="006D0550" w:rsidRDefault="00CF6EAA" w:rsidP="00546532">
            <w:pPr>
              <w:rPr>
                <w:rFonts w:ascii="Times New Roman" w:hAnsi="Times New Roman" w:cs="Times New Roman"/>
                <w:lang w:val="ru-RU"/>
              </w:rPr>
            </w:pPr>
          </w:p>
        </w:tc>
      </w:tr>
      <w:tr w:rsidR="00CF6EAA" w:rsidRPr="006D0550" w:rsidTr="00546532">
        <w:trPr>
          <w:trHeight w:val="940"/>
          <w:jc w:val="center"/>
        </w:trPr>
        <w:tc>
          <w:tcPr>
            <w:tcW w:w="2076"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ДРУШТВЕНЕ ОДЛИКЕ СРБИЈЕ</w:t>
            </w:r>
          </w:p>
        </w:tc>
        <w:tc>
          <w:tcPr>
            <w:tcW w:w="3287"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-слушање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-питања и одговори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-објашњавање</w:t>
            </w:r>
          </w:p>
        </w:tc>
        <w:tc>
          <w:tcPr>
            <w:tcW w:w="3432"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1.3.1.</w:t>
            </w:r>
            <w:r w:rsidRPr="006D0550">
              <w:rPr>
                <w:rFonts w:ascii="Times New Roman" w:hAnsi="Times New Roman" w:cs="Times New Roman"/>
                <w:lang w:val="sr-Cyrl-CS"/>
              </w:rPr>
              <w:t>познаје основне појмове о становништву и насељима и уочава њихов просторни распоред</w:t>
            </w:r>
          </w:p>
          <w:p w:rsidR="00CF6EAA" w:rsidRPr="006D0550" w:rsidRDefault="00CF6EAA" w:rsidP="00546532">
            <w:pPr>
              <w:rPr>
                <w:rFonts w:ascii="Times New Roman" w:hAnsi="Times New Roman" w:cs="Times New Roman"/>
                <w:lang w:val="sr-Cyrl-CS"/>
              </w:rPr>
            </w:pPr>
          </w:p>
        </w:tc>
        <w:tc>
          <w:tcPr>
            <w:tcW w:w="2416" w:type="dxa"/>
            <w:shd w:val="clear" w:color="auto" w:fill="auto"/>
          </w:tcPr>
          <w:p w:rsidR="00CF6EAA" w:rsidRPr="006D0550" w:rsidRDefault="00CF6EAA" w:rsidP="00546532">
            <w:pPr>
              <w:rPr>
                <w:rFonts w:ascii="Times New Roman" w:hAnsi="Times New Roman" w:cs="Times New Roman"/>
                <w:lang w:val="ru-RU"/>
              </w:rPr>
            </w:pPr>
          </w:p>
        </w:tc>
        <w:tc>
          <w:tcPr>
            <w:tcW w:w="2416" w:type="dxa"/>
            <w:shd w:val="clear" w:color="auto" w:fill="auto"/>
          </w:tcPr>
          <w:p w:rsidR="00CF6EAA" w:rsidRPr="006D0550" w:rsidRDefault="00CF6EAA" w:rsidP="00546532">
            <w:pPr>
              <w:rPr>
                <w:rFonts w:ascii="Times New Roman" w:hAnsi="Times New Roman" w:cs="Times New Roman"/>
                <w:lang w:val="ru-RU"/>
              </w:rPr>
            </w:pPr>
          </w:p>
        </w:tc>
      </w:tr>
      <w:tr w:rsidR="00CF6EAA" w:rsidRPr="006D0550" w:rsidTr="00546532">
        <w:trPr>
          <w:trHeight w:val="883"/>
          <w:jc w:val="center"/>
        </w:trPr>
        <w:tc>
          <w:tcPr>
            <w:tcW w:w="2076"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ПРИВРЕДНЕ ОДЛИКЕ СРБИЈЕ</w:t>
            </w:r>
          </w:p>
        </w:tc>
        <w:tc>
          <w:tcPr>
            <w:tcW w:w="3287"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-слушање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-питања и одговори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-објашњавање</w:t>
            </w:r>
          </w:p>
        </w:tc>
        <w:tc>
          <w:tcPr>
            <w:tcW w:w="3432"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ГЕ 1.3.</w:t>
            </w:r>
            <w:r w:rsidRPr="006D0550">
              <w:rPr>
                <w:rFonts w:ascii="Times New Roman" w:hAnsi="Times New Roman" w:cs="Times New Roman"/>
                <w:b/>
                <w:lang w:val="sr-Cyrl-CS"/>
              </w:rPr>
              <w:t>2</w:t>
            </w:r>
            <w:r w:rsidRPr="006D0550">
              <w:rPr>
                <w:rFonts w:ascii="Times New Roman" w:hAnsi="Times New Roman" w:cs="Times New Roman"/>
                <w:b/>
                <w:lang w:val="ru-RU"/>
              </w:rPr>
              <w:t xml:space="preserve">.  </w:t>
            </w:r>
            <w:r w:rsidRPr="006D0550">
              <w:rPr>
                <w:rFonts w:ascii="Times New Roman" w:hAnsi="Times New Roman" w:cs="Times New Roman"/>
                <w:lang w:val="ru-RU"/>
              </w:rPr>
              <w:t>дефинише појам привреде и препознаје привредне делатности и привредне гране</w:t>
            </w:r>
          </w:p>
        </w:tc>
        <w:tc>
          <w:tcPr>
            <w:tcW w:w="2416" w:type="dxa"/>
            <w:shd w:val="clear" w:color="auto" w:fill="auto"/>
          </w:tcPr>
          <w:p w:rsidR="00CF6EAA" w:rsidRPr="006D0550" w:rsidRDefault="00CF6EAA" w:rsidP="00546532">
            <w:pPr>
              <w:rPr>
                <w:rFonts w:ascii="Times New Roman" w:hAnsi="Times New Roman" w:cs="Times New Roman"/>
                <w:lang w:val="ru-RU"/>
              </w:rPr>
            </w:pPr>
          </w:p>
        </w:tc>
        <w:tc>
          <w:tcPr>
            <w:tcW w:w="2416" w:type="dxa"/>
            <w:shd w:val="clear" w:color="auto" w:fill="auto"/>
          </w:tcPr>
          <w:p w:rsidR="00CF6EAA" w:rsidRPr="006D0550" w:rsidRDefault="00CF6EAA" w:rsidP="00546532">
            <w:pPr>
              <w:rPr>
                <w:rFonts w:ascii="Times New Roman" w:hAnsi="Times New Roman" w:cs="Times New Roman"/>
                <w:lang w:val="ru-RU"/>
              </w:rPr>
            </w:pPr>
          </w:p>
        </w:tc>
      </w:tr>
    </w:tbl>
    <w:p w:rsidR="00CF6EAA" w:rsidRPr="006D0550" w:rsidRDefault="00CF6EAA" w:rsidP="00CF6EAA">
      <w:pPr>
        <w:rPr>
          <w:rFonts w:ascii="Times New Roman" w:hAnsi="Times New Roman" w:cs="Times New Roman"/>
          <w:b/>
          <w:caps/>
          <w:lang w:val="sr-Cyrl-CS"/>
        </w:rPr>
      </w:pPr>
    </w:p>
    <w:p w:rsidR="00CF6EAA" w:rsidRPr="006D0550" w:rsidRDefault="00CF6EAA" w:rsidP="00CF6EAA">
      <w:pPr>
        <w:rPr>
          <w:rFonts w:ascii="Times New Roman" w:hAnsi="Times New Roman" w:cs="Times New Roman"/>
          <w:b/>
          <w:caps/>
        </w:rPr>
      </w:pPr>
      <w:r w:rsidRPr="006D0550">
        <w:rPr>
          <w:rFonts w:ascii="Times New Roman" w:hAnsi="Times New Roman" w:cs="Times New Roman"/>
          <w:b/>
          <w:caps/>
          <w:lang w:val="sr-Cyrl-CS"/>
        </w:rPr>
        <w:t>ФИЗИКА</w:t>
      </w:r>
    </w:p>
    <w:p w:rsidR="00CF6EAA" w:rsidRPr="006D0550" w:rsidRDefault="00CF6EAA" w:rsidP="00CF6EAA">
      <w:pPr>
        <w:rPr>
          <w:rFonts w:ascii="Times New Roman" w:hAnsi="Times New Roman" w:cs="Times New Roman"/>
          <w:b/>
          <w:cap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3436"/>
        <w:gridCol w:w="3240"/>
        <w:gridCol w:w="285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p>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(СТАНДАРДИ)</w:t>
            </w:r>
          </w:p>
        </w:tc>
      </w:tr>
      <w:tr w:rsidR="00CF6EAA" w:rsidRPr="006D0550" w:rsidTr="00546532">
        <w:trPr>
          <w:trHeight w:val="198"/>
          <w:jc w:val="center"/>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43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4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285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 xml:space="preserve">ОСЦИЛАТОРНО И ТАЛАСНО </w:t>
            </w:r>
            <w:r w:rsidRPr="006D0550">
              <w:rPr>
                <w:rFonts w:ascii="Times New Roman" w:hAnsi="Times New Roman" w:cs="Times New Roman"/>
                <w:b/>
                <w:lang w:val="sr-Cyrl-CS"/>
              </w:rPr>
              <w:lastRenderedPageBreak/>
              <w:t>КРЕТАЊЕ</w:t>
            </w:r>
          </w:p>
        </w:tc>
        <w:tc>
          <w:tcPr>
            <w:tcW w:w="1809" w:type="dxa"/>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lastRenderedPageBreak/>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lastRenderedPageBreak/>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једноставнијих задатака </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ru-RU"/>
              </w:rPr>
              <w:t>- Вршњачко учење</w:t>
            </w:r>
          </w:p>
        </w:tc>
        <w:tc>
          <w:tcPr>
            <w:tcW w:w="3436" w:type="dxa"/>
          </w:tcPr>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sr-Cyrl-CS"/>
              </w:rPr>
              <w:lastRenderedPageBreak/>
              <w:t>1.2.1.</w:t>
            </w:r>
            <w:r w:rsidRPr="006D0550">
              <w:rPr>
                <w:rFonts w:ascii="Times New Roman" w:hAnsi="Times New Roman" w:cs="Times New Roman"/>
                <w:lang w:val="sr-Cyrl-CS"/>
              </w:rPr>
              <w:t xml:space="preserve">Ученик уме да препозна врсту кретања према облику </w:t>
            </w:r>
            <w:r w:rsidRPr="006D0550">
              <w:rPr>
                <w:rFonts w:ascii="Times New Roman" w:hAnsi="Times New Roman" w:cs="Times New Roman"/>
                <w:lang w:val="sr-Cyrl-CS"/>
              </w:rPr>
              <w:lastRenderedPageBreak/>
              <w:t>путање</w:t>
            </w:r>
            <w:r w:rsidRPr="006D0550">
              <w:rPr>
                <w:rFonts w:ascii="Times New Roman" w:hAnsi="Times New Roman" w:cs="Times New Roman"/>
                <w:lang w:val="ru-RU"/>
              </w:rPr>
              <w:t>.</w:t>
            </w:r>
          </w:p>
          <w:p w:rsidR="00CF6EAA" w:rsidRPr="006D0550" w:rsidRDefault="00CF6EAA" w:rsidP="00546532">
            <w:pPr>
              <w:jc w:val="both"/>
              <w:rPr>
                <w:rFonts w:ascii="Times New Roman" w:hAnsi="Times New Roman" w:cs="Times New Roman"/>
                <w:lang w:val="sr-Cyrl-CS"/>
              </w:rPr>
            </w:pP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2.2.3.</w:t>
            </w:r>
            <w:r w:rsidRPr="006D0550">
              <w:rPr>
                <w:rFonts w:ascii="Times New Roman" w:hAnsi="Times New Roman" w:cs="Times New Roman"/>
                <w:lang w:val="sr-Cyrl-CS"/>
              </w:rPr>
              <w:t xml:space="preserve">Ученик уме да препозна основне појмове које описује </w:t>
            </w:r>
            <w:r w:rsidRPr="006D0550">
              <w:rPr>
                <w:rFonts w:ascii="Times New Roman" w:hAnsi="Times New Roman" w:cs="Times New Roman"/>
                <w:lang w:val="sr-Cyrl-CS"/>
              </w:rPr>
              <w:lastRenderedPageBreak/>
              <w:t>осцилаторно кретање,зна шта је равнотежни положај,амплитуда, период осциловања...</w:t>
            </w:r>
          </w:p>
          <w:p w:rsidR="00CF6EAA" w:rsidRPr="006D0550" w:rsidRDefault="00CF6EAA" w:rsidP="00546532">
            <w:pPr>
              <w:jc w:val="both"/>
              <w:rPr>
                <w:rFonts w:ascii="Times New Roman" w:hAnsi="Times New Roman" w:cs="Times New Roman"/>
                <w:lang w:val="sr-Cyrl-CS"/>
              </w:rPr>
            </w:pPr>
          </w:p>
        </w:tc>
        <w:tc>
          <w:tcPr>
            <w:tcW w:w="2855" w:type="dxa"/>
          </w:tcPr>
          <w:p w:rsidR="00CF6EAA" w:rsidRPr="006D0550" w:rsidRDefault="00CF6EAA" w:rsidP="00546532">
            <w:pPr>
              <w:jc w:val="both"/>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ЕЛЕКТРОСТАТИКА</w:t>
            </w:r>
          </w:p>
        </w:tc>
        <w:tc>
          <w:tcPr>
            <w:tcW w:w="1809"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једноставнијих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rPr>
                <w:rFonts w:ascii="Times New Roman" w:hAnsi="Times New Roman" w:cs="Times New Roman"/>
                <w:lang w:val="ru-RU"/>
              </w:rPr>
            </w:pPr>
          </w:p>
        </w:tc>
        <w:tc>
          <w:tcPr>
            <w:tcW w:w="3436"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1.1.2.</w:t>
            </w:r>
            <w:r w:rsidRPr="006D0550">
              <w:rPr>
                <w:rFonts w:ascii="Times New Roman" w:hAnsi="Times New Roman" w:cs="Times New Roman"/>
                <w:lang w:val="sr-Cyrl-CS"/>
              </w:rPr>
              <w:t>Ученик уме да препозна смер деловања електростатичке силе, зна да тела могу бити позитивно или негативно наелектрисана и на основу тога препознаје када је узајамно деловање између два тела привлачно односно одбојно и да ће интеракција бити најјача у случају када су наелектрисана тела међусобно најближа.</w:t>
            </w: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Ученик уме да користи важније изведене јединице Si система и зна њихове ознаке.(за кол.наелектрисања,електрични потенцијал...)</w:t>
            </w:r>
          </w:p>
          <w:p w:rsidR="00CF6EAA" w:rsidRPr="006D0550" w:rsidRDefault="00CF6EAA" w:rsidP="00546532">
            <w:pPr>
              <w:jc w:val="both"/>
              <w:rPr>
                <w:rFonts w:ascii="Times New Roman" w:hAnsi="Times New Roman" w:cs="Times New Roman"/>
                <w:lang w:val="sr-Cyrl-CS"/>
              </w:rPr>
            </w:pPr>
          </w:p>
        </w:tc>
        <w:tc>
          <w:tcPr>
            <w:tcW w:w="2855" w:type="dxa"/>
          </w:tcPr>
          <w:p w:rsidR="00CF6EAA" w:rsidRPr="006D0550" w:rsidRDefault="00CF6EAA" w:rsidP="00546532">
            <w:pPr>
              <w:jc w:val="both"/>
              <w:rPr>
                <w:rFonts w:ascii="Times New Roman" w:hAnsi="Times New Roman" w:cs="Times New Roman"/>
                <w:lang w:val="ru-RU"/>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ЕЛЕКТРИЧНА СТРУЈА</w:t>
            </w:r>
          </w:p>
        </w:tc>
        <w:tc>
          <w:tcPr>
            <w:tcW w:w="1809"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једноставнијих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rPr>
                <w:rFonts w:ascii="Times New Roman" w:hAnsi="Times New Roman" w:cs="Times New Roman"/>
                <w:lang w:val="ru-RU"/>
              </w:rPr>
            </w:pPr>
          </w:p>
        </w:tc>
        <w:tc>
          <w:tcPr>
            <w:tcW w:w="3436"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1.3.1.</w:t>
            </w:r>
            <w:r w:rsidRPr="006D0550">
              <w:rPr>
                <w:rFonts w:ascii="Times New Roman" w:hAnsi="Times New Roman" w:cs="Times New Roman"/>
                <w:lang w:val="sr-Cyrl-CS"/>
              </w:rPr>
              <w:t>Ученик уме да препозна да струја тече само кроз проводне материјале. Пример:Да би струја текла кроз течност она мора бити проводна или да струјно коло може да се затвори металним новчићем а не гумицом.</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Ученик уме да чита мерну скалу и зна да одреди вредност најмањег подеока, користи уређаје за мерење: амперметре и волтметре и зна да запише измерену бројну вредност са </w:t>
            </w:r>
            <w:r w:rsidRPr="006D0550">
              <w:rPr>
                <w:rFonts w:ascii="Times New Roman" w:hAnsi="Times New Roman" w:cs="Times New Roman"/>
                <w:lang w:val="sr-Cyrl-CS"/>
              </w:rPr>
              <w:lastRenderedPageBreak/>
              <w:t>одговарајућом јединицом мере.</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Ученик уме да препозна  инструменте за мерење јачине струје и напона, препознаје да се јачина струје мери ампереметром а напон волтметром.</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Ученик зна да користи основне јединице за: јачину струје, напон, рад и снагу електричне струје.</w:t>
            </w:r>
          </w:p>
        </w:tc>
        <w:tc>
          <w:tcPr>
            <w:tcW w:w="3240"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lastRenderedPageBreak/>
              <w:t>2.3.1.</w:t>
            </w:r>
            <w:r w:rsidRPr="006D0550">
              <w:rPr>
                <w:rFonts w:ascii="Times New Roman" w:hAnsi="Times New Roman" w:cs="Times New Roman"/>
                <w:lang w:val="sr-Cyrl-CS"/>
              </w:rPr>
              <w:t>Ученик зна да разликује електричне проводнике и изолаторе, зна да метали  и водени раствори неких супстанција као и гасови при одређеним условима могу да проводе електричну струју.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2.3.2.</w:t>
            </w:r>
            <w:r w:rsidRPr="006D0550">
              <w:rPr>
                <w:rFonts w:ascii="Times New Roman" w:hAnsi="Times New Roman" w:cs="Times New Roman"/>
                <w:lang w:val="sr-Cyrl-CS"/>
              </w:rPr>
              <w:t xml:space="preserve">Ученик зна називе основних елемената електричног кола(извор струје, прекидач, проводник и отпорник) и зна да их препозна </w:t>
            </w:r>
            <w:r w:rsidRPr="006D0550">
              <w:rPr>
                <w:rFonts w:ascii="Times New Roman" w:hAnsi="Times New Roman" w:cs="Times New Roman"/>
                <w:lang w:val="sr-Cyrl-CS"/>
              </w:rPr>
              <w:lastRenderedPageBreak/>
              <w:t>у простом колу.</w:t>
            </w:r>
          </w:p>
          <w:p w:rsidR="00CF6EAA" w:rsidRPr="006D0550" w:rsidRDefault="00CF6EAA" w:rsidP="00546532">
            <w:pPr>
              <w:jc w:val="both"/>
              <w:rPr>
                <w:rFonts w:ascii="Times New Roman" w:hAnsi="Times New Roman" w:cs="Times New Roman"/>
                <w:lang w:val="sr-Cyrl-CS"/>
              </w:rPr>
            </w:pPr>
          </w:p>
        </w:tc>
        <w:tc>
          <w:tcPr>
            <w:tcW w:w="2855" w:type="dxa"/>
          </w:tcPr>
          <w:p w:rsidR="00CF6EAA" w:rsidRPr="006D0550" w:rsidRDefault="00CF6EAA" w:rsidP="00546532">
            <w:pPr>
              <w:jc w:val="both"/>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МАГНЕТНО ПОЉЕ</w:t>
            </w:r>
          </w:p>
        </w:tc>
        <w:tc>
          <w:tcPr>
            <w:tcW w:w="1809"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Демострације</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једноставнијих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Вршњачко учење</w:t>
            </w:r>
          </w:p>
          <w:p w:rsidR="00CF6EAA" w:rsidRPr="006D0550" w:rsidRDefault="00CF6EAA" w:rsidP="00546532">
            <w:pPr>
              <w:rPr>
                <w:rFonts w:ascii="Times New Roman" w:hAnsi="Times New Roman" w:cs="Times New Roman"/>
                <w:lang w:val="ru-RU"/>
              </w:rPr>
            </w:pPr>
          </w:p>
        </w:tc>
        <w:tc>
          <w:tcPr>
            <w:tcW w:w="3436"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1.1.2.</w:t>
            </w:r>
            <w:r w:rsidRPr="006D0550">
              <w:rPr>
                <w:rFonts w:ascii="Times New Roman" w:hAnsi="Times New Roman" w:cs="Times New Roman"/>
                <w:lang w:val="sr-Cyrl-CS"/>
              </w:rPr>
              <w:t>Ученик уме да препозна смер деловања магнетне силе, зна да стални магнети имају два пола N и S и да магнетно деловање може бити привлачно и одбојно.</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1.3.2.</w:t>
            </w:r>
            <w:r w:rsidRPr="006D0550">
              <w:rPr>
                <w:rFonts w:ascii="Times New Roman" w:hAnsi="Times New Roman" w:cs="Times New Roman"/>
                <w:lang w:val="sr-Cyrl-CS"/>
              </w:rPr>
              <w:t xml:space="preserve"> Ученик уме да препозна магнетне ефекте електричне струје, препознаје да се калем кроз који протиче струја понаша као шипкасти магнет, да при престанку протицања струје калем губи магнетнасвојства.</w:t>
            </w:r>
          </w:p>
        </w:tc>
        <w:tc>
          <w:tcPr>
            <w:tcW w:w="3240" w:type="dxa"/>
          </w:tcPr>
          <w:p w:rsidR="00CF6EAA" w:rsidRPr="006D0550" w:rsidRDefault="00CF6EAA" w:rsidP="00546532">
            <w:pPr>
              <w:jc w:val="both"/>
              <w:rPr>
                <w:rFonts w:ascii="Times New Roman" w:hAnsi="Times New Roman" w:cs="Times New Roman"/>
                <w:lang w:val="ru-RU"/>
              </w:rPr>
            </w:pPr>
          </w:p>
        </w:tc>
        <w:tc>
          <w:tcPr>
            <w:tcW w:w="2855" w:type="dxa"/>
          </w:tcPr>
          <w:p w:rsidR="00CF6EAA" w:rsidRPr="006D0550" w:rsidRDefault="00CF6EAA" w:rsidP="00546532">
            <w:pPr>
              <w:jc w:val="both"/>
              <w:rPr>
                <w:rFonts w:ascii="Times New Roman" w:hAnsi="Times New Roman" w:cs="Times New Roman"/>
                <w:lang w:val="sr-Cyrl-CS"/>
              </w:rPr>
            </w:pPr>
          </w:p>
        </w:tc>
      </w:tr>
    </w:tbl>
    <w:p w:rsidR="00CF6EAA" w:rsidRPr="006D0550" w:rsidRDefault="00CF6EAA" w:rsidP="00CF6EAA">
      <w:pPr>
        <w:rPr>
          <w:rFonts w:ascii="Times New Roman" w:hAnsi="Times New Roman" w:cs="Times New Roman"/>
          <w:b/>
          <w:caps/>
          <w:lang w:val="ru-RU"/>
        </w:rPr>
      </w:pPr>
    </w:p>
    <w:p w:rsidR="00CF6EAA" w:rsidRPr="006D0550" w:rsidRDefault="00CF6EAA" w:rsidP="00CF6EAA">
      <w:pPr>
        <w:jc w:val="both"/>
        <w:rPr>
          <w:rFonts w:ascii="Times New Roman" w:hAnsi="Times New Roman" w:cs="Times New Roman"/>
          <w:lang w:val="ru-RU"/>
        </w:rPr>
      </w:pPr>
      <w:r w:rsidRPr="006D0550">
        <w:rPr>
          <w:rFonts w:ascii="Times New Roman" w:hAnsi="Times New Roman" w:cs="Times New Roman"/>
          <w:lang w:val="sr-Cyrl-CS"/>
        </w:rPr>
        <w:t>Образовни стандарди који се односе на компетенције које се стичу током изучавања предмета физика у основном образовању су ФИ. 1.7.1, 1.7.2</w:t>
      </w:r>
      <w:r w:rsidRPr="006D0550">
        <w:rPr>
          <w:rFonts w:ascii="Times New Roman" w:hAnsi="Times New Roman" w:cs="Times New Roman"/>
          <w:lang w:val="ru-RU"/>
        </w:rPr>
        <w:t xml:space="preserve">. </w:t>
      </w:r>
      <w:r w:rsidRPr="006D0550">
        <w:rPr>
          <w:rFonts w:ascii="Times New Roman" w:hAnsi="Times New Roman" w:cs="Times New Roman"/>
          <w:lang w:val="sr-Cyrl-CS"/>
        </w:rPr>
        <w:t xml:space="preserve">Ови стандарди су из области </w:t>
      </w:r>
      <w:r w:rsidRPr="006D0550">
        <w:rPr>
          <w:rFonts w:ascii="Times New Roman" w:hAnsi="Times New Roman" w:cs="Times New Roman"/>
          <w:i/>
          <w:lang w:val="sr-Cyrl-CS"/>
        </w:rPr>
        <w:t xml:space="preserve">Експеримент </w:t>
      </w:r>
      <w:r w:rsidRPr="006D0550">
        <w:rPr>
          <w:rFonts w:ascii="Times New Roman" w:hAnsi="Times New Roman" w:cs="Times New Roman"/>
          <w:lang w:val="sr-Cyrl-CS"/>
        </w:rPr>
        <w:t>и налазе се у свакој наставној теми јер нису везани за специфичан садржај него за компетенције које се развијају стално.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1.7.1 Ученик поседује мануелне спосбности потребне за рад у лабораторији.</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1.7.2 Ученик уме да се придржава основних правила понашања у лабораторији.</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rPr>
        <w:lastRenderedPageBreak/>
        <w:t>МАТЕМАТИК</w:t>
      </w:r>
      <w:r w:rsidRPr="006D0550">
        <w:rPr>
          <w:rFonts w:ascii="Times New Roman" w:hAnsi="Times New Roman" w:cs="Times New Roman"/>
          <w:b/>
          <w:lang w:val="sr-Cyrl-CS"/>
        </w:rPr>
        <w:t>А</w:t>
      </w:r>
    </w:p>
    <w:p w:rsidR="00CF6EAA" w:rsidRPr="006D0550" w:rsidRDefault="00CF6EAA" w:rsidP="00CF6EAA">
      <w:pPr>
        <w:rPr>
          <w:rFonts w:ascii="Times New Roman" w:hAnsi="Times New Roman" w:cs="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bottom"/>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265"/>
          <w:jc w:val="center"/>
        </w:trPr>
        <w:tc>
          <w:tcPr>
            <w:tcW w:w="2268"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99CCFF"/>
            <w:vAlign w:val="bottom"/>
          </w:tcPr>
          <w:p w:rsidR="00CF6EAA" w:rsidRPr="006D0550" w:rsidRDefault="00CF6EAA" w:rsidP="00546532">
            <w:pPr>
              <w:jc w:val="center"/>
              <w:rPr>
                <w:rFonts w:ascii="Times New Roman" w:hAnsi="Times New Roman" w:cs="Times New Roman"/>
                <w:b/>
                <w:lang w:val="sr-Cyrl-CS"/>
              </w:rPr>
            </w:pPr>
          </w:p>
        </w:tc>
        <w:tc>
          <w:tcPr>
            <w:tcW w:w="2835"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61"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rPr>
            </w:pPr>
            <w:r w:rsidRPr="006D0550">
              <w:rPr>
                <w:rFonts w:ascii="Times New Roman" w:hAnsi="Times New Roman" w:cs="Times New Roman"/>
                <w:b/>
                <w:lang w:val="sr-Cyrl-CS"/>
              </w:rPr>
              <w:t>Сличност троуглова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tc>
        <w:tc>
          <w:tcPr>
            <w:tcW w:w="2835"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bCs/>
                <w:spacing w:val="-2"/>
                <w:lang w:val="sr-Cyrl-CS"/>
              </w:rPr>
              <w:t>-</w:t>
            </w:r>
          </w:p>
        </w:tc>
        <w:tc>
          <w:tcPr>
            <w:tcW w:w="3435" w:type="dxa"/>
          </w:tcPr>
          <w:p w:rsidR="00CF6EAA" w:rsidRPr="006D0550" w:rsidRDefault="00CF6EAA" w:rsidP="00546532">
            <w:pPr>
              <w:jc w:val="center"/>
              <w:outlineLvl w:val="0"/>
              <w:rPr>
                <w:rFonts w:ascii="Times New Roman" w:hAnsi="Times New Roman" w:cs="Times New Roman"/>
                <w:b/>
                <w:bCs/>
                <w:spacing w:val="-2"/>
                <w:lang w:val="sr-Cyrl-CS"/>
              </w:rPr>
            </w:pPr>
            <w:r w:rsidRPr="006D0550">
              <w:rPr>
                <w:rFonts w:ascii="Times New Roman" w:hAnsi="Times New Roman" w:cs="Times New Roman"/>
                <w:b/>
                <w:lang w:val="sr-Cyrl-CS"/>
              </w:rPr>
              <w:t>3.3.6.</w:t>
            </w:r>
            <w:r w:rsidRPr="006D0550">
              <w:rPr>
                <w:rFonts w:ascii="Times New Roman" w:hAnsi="Times New Roman" w:cs="Times New Roman"/>
                <w:lang w:val="sr-Cyrl-CS"/>
              </w:rPr>
              <w:t>уме да примени подударност и сличност троуглова, повезујући тако разна својства геометријских објеката;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Та</w:t>
            </w:r>
            <w:r w:rsidRPr="006D0550">
              <w:rPr>
                <w:rFonts w:ascii="Times New Roman" w:hAnsi="Times New Roman" w:cs="Times New Roman"/>
                <w:b/>
                <w:lang w:val="sr-Cyrl-CS"/>
              </w:rPr>
              <w:t>ч</w:t>
            </w:r>
            <w:r w:rsidRPr="006D0550">
              <w:rPr>
                <w:rFonts w:ascii="Times New Roman" w:hAnsi="Times New Roman" w:cs="Times New Roman"/>
                <w:b/>
                <w:lang w:val="ru-RU"/>
              </w:rPr>
              <w:t>ка,права,раван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Тачка, права и раван,диедар,Ортогонална пројекција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tc>
        <w:tc>
          <w:tcPr>
            <w:tcW w:w="2835"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261"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c>
          <w:tcPr>
            <w:tcW w:w="3435"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Линеарне једна</w:t>
            </w:r>
            <w:r w:rsidRPr="006D0550">
              <w:rPr>
                <w:rFonts w:ascii="Times New Roman" w:hAnsi="Times New Roman" w:cs="Times New Roman"/>
                <w:b/>
                <w:lang w:val="sr-Cyrl-CS"/>
              </w:rPr>
              <w:t>ч</w:t>
            </w:r>
            <w:r w:rsidRPr="006D0550">
              <w:rPr>
                <w:rFonts w:ascii="Times New Roman" w:hAnsi="Times New Roman" w:cs="Times New Roman"/>
                <w:b/>
                <w:lang w:val="ru-RU"/>
              </w:rPr>
              <w:t>ине и неједна</w:t>
            </w:r>
            <w:r w:rsidRPr="006D0550">
              <w:rPr>
                <w:rFonts w:ascii="Times New Roman" w:hAnsi="Times New Roman" w:cs="Times New Roman"/>
                <w:b/>
                <w:lang w:val="sr-Cyrl-CS"/>
              </w:rPr>
              <w:t>ч</w:t>
            </w:r>
            <w:r w:rsidRPr="006D0550">
              <w:rPr>
                <w:rFonts w:ascii="Times New Roman" w:hAnsi="Times New Roman" w:cs="Times New Roman"/>
                <w:b/>
                <w:lang w:val="ru-RU"/>
              </w:rPr>
              <w:t>ине с’једном непознатом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Решавање и примена </w:t>
            </w:r>
            <w:r w:rsidRPr="006D0550">
              <w:rPr>
                <w:rFonts w:ascii="Times New Roman" w:hAnsi="Times New Roman" w:cs="Times New Roman"/>
                <w:lang w:val="sr-Cyrl-CS"/>
              </w:rPr>
              <w:lastRenderedPageBreak/>
              <w:t>једначине</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xml:space="preserve">-припрема за </w:t>
            </w:r>
            <w:r w:rsidRPr="006D0550">
              <w:rPr>
                <w:rFonts w:ascii="Times New Roman" w:hAnsi="Times New Roman" w:cs="Times New Roman"/>
                <w:lang w:val="sr-Cyrl-CS"/>
              </w:rPr>
              <w:lastRenderedPageBreak/>
              <w:t>тематске надеље</w:t>
            </w:r>
          </w:p>
        </w:tc>
        <w:tc>
          <w:tcPr>
            <w:tcW w:w="2835" w:type="dxa"/>
          </w:tcPr>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lastRenderedPageBreak/>
              <w:t>1.2.1.</w:t>
            </w:r>
            <w:r w:rsidRPr="006D0550">
              <w:rPr>
                <w:rFonts w:ascii="Times New Roman" w:hAnsi="Times New Roman" w:cs="Times New Roman"/>
                <w:lang w:val="sr-Cyrl-CS"/>
              </w:rPr>
              <w:t xml:space="preserve"> решава</w:t>
            </w:r>
            <w:r w:rsidRPr="006D0550">
              <w:rPr>
                <w:rFonts w:ascii="Times New Roman" w:hAnsi="Times New Roman" w:cs="Times New Roman"/>
                <w:lang w:val="ru-RU"/>
              </w:rPr>
              <w:t xml:space="preserve"> линеарне једначине у којима се непозната појављује само у једном члану;</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2.2.1.</w:t>
            </w:r>
            <w:r w:rsidRPr="006D0550">
              <w:rPr>
                <w:rFonts w:ascii="Times New Roman" w:hAnsi="Times New Roman" w:cs="Times New Roman"/>
                <w:lang w:val="sr-Cyrl-CS"/>
              </w:rPr>
              <w:t xml:space="preserve"> решава линеарне једначине и системе линеарних једначина са две непознате;</w:t>
            </w:r>
          </w:p>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t>2.2.5.</w:t>
            </w:r>
            <w:r w:rsidRPr="006D0550">
              <w:rPr>
                <w:rFonts w:ascii="Times New Roman" w:hAnsi="Times New Roman" w:cs="Times New Roman"/>
                <w:lang w:val="ru-RU"/>
              </w:rPr>
              <w:t xml:space="preserve">користи једначине у једноставним текстуалним </w:t>
            </w:r>
            <w:r w:rsidRPr="006D0550">
              <w:rPr>
                <w:rFonts w:ascii="Times New Roman" w:hAnsi="Times New Roman" w:cs="Times New Roman"/>
                <w:lang w:val="ru-RU"/>
              </w:rPr>
              <w:lastRenderedPageBreak/>
              <w:t>задацима;</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lastRenderedPageBreak/>
              <w:t>3.2.1.</w:t>
            </w:r>
            <w:r w:rsidRPr="006D0550">
              <w:rPr>
                <w:rFonts w:ascii="Times New Roman" w:hAnsi="Times New Roman" w:cs="Times New Roman"/>
                <w:lang w:val="ru-RU"/>
              </w:rPr>
              <w:t xml:space="preserve">саставља и решава линеарне једначине и неједначине и системе линеарних једначина са две непознате; </w:t>
            </w:r>
          </w:p>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ru-RU"/>
              </w:rPr>
              <w:t>3.2.5.</w:t>
            </w:r>
            <w:r w:rsidRPr="006D0550">
              <w:rPr>
                <w:rFonts w:ascii="Times New Roman" w:hAnsi="Times New Roman" w:cs="Times New Roman"/>
                <w:lang w:val="ru-RU"/>
              </w:rPr>
              <w:t xml:space="preserve"> користи једначине, </w:t>
            </w:r>
            <w:r w:rsidRPr="006D0550">
              <w:rPr>
                <w:rFonts w:ascii="Times New Roman" w:hAnsi="Times New Roman" w:cs="Times New Roman"/>
                <w:lang w:val="ru-RU"/>
              </w:rPr>
              <w:lastRenderedPageBreak/>
              <w:t>неједначине и системе једначина решавајући и сложеније текстуалне задатке</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Призма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призме </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-припрема за угледни час</w:t>
            </w:r>
          </w:p>
        </w:tc>
        <w:tc>
          <w:tcPr>
            <w:tcW w:w="2835" w:type="dxa"/>
          </w:tcPr>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b/>
                <w:bCs/>
                <w:lang w:val="sr-Cyrl-CS"/>
              </w:rPr>
              <w:t>1.3.4.</w:t>
            </w:r>
            <w:r w:rsidRPr="006D0550">
              <w:rPr>
                <w:rFonts w:ascii="Times New Roman" w:hAnsi="Times New Roman" w:cs="Times New Roman"/>
                <w:bCs/>
                <w:lang w:val="sr-Cyrl-CS"/>
              </w:rPr>
              <w:t xml:space="preserve"> влада појмовима: коцка и квадар (уочава њихове моделе у реалним ситуацијама, зна њихове основне елементе и уме да их обележи и рачуна њихову површину и запремину);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2.3.4.</w:t>
            </w:r>
            <w:r w:rsidRPr="006D0550">
              <w:rPr>
                <w:rFonts w:ascii="Times New Roman" w:hAnsi="Times New Roman" w:cs="Times New Roman"/>
                <w:lang w:val="ru-RU"/>
              </w:rPr>
              <w:t xml:space="preserve">влада појмовима: </w:t>
            </w:r>
            <w:r w:rsidRPr="006D0550">
              <w:rPr>
                <w:rFonts w:ascii="Times New Roman" w:hAnsi="Times New Roman" w:cs="Times New Roman"/>
                <w:u w:val="single"/>
                <w:lang w:val="ru-RU"/>
              </w:rPr>
              <w:t>призма</w:t>
            </w:r>
            <w:r w:rsidRPr="006D0550">
              <w:rPr>
                <w:rFonts w:ascii="Times New Roman" w:hAnsi="Times New Roman" w:cs="Times New Roman"/>
                <w:lang w:val="ru-RU"/>
              </w:rPr>
              <w:t xml:space="preserve"> и пирамида, рачуна њихову површину и запремину када су неопходни елементи непосредно дати узадатку</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w:t>
            </w:r>
            <w:r w:rsidRPr="006D0550">
              <w:rPr>
                <w:rFonts w:ascii="Times New Roman" w:hAnsi="Times New Roman" w:cs="Times New Roman"/>
                <w:u w:val="single"/>
                <w:lang w:val="ru-RU"/>
              </w:rPr>
              <w:t>призме</w:t>
            </w:r>
            <w:r w:rsidRPr="006D0550">
              <w:rPr>
                <w:rFonts w:ascii="Times New Roman" w:hAnsi="Times New Roman" w:cs="Times New Roman"/>
                <w:lang w:val="ru-RU"/>
              </w:rPr>
              <w:t xml:space="preserve"> и пирамиде,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outlineLvl w:val="0"/>
              <w:rPr>
                <w:rFonts w:ascii="Times New Roman" w:hAnsi="Times New Roman" w:cs="Times New Roman"/>
                <w:b/>
                <w:bCs/>
                <w:spacing w:val="-2"/>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Пирамида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lastRenderedPageBreak/>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пирамиде</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p>
        </w:tc>
        <w:tc>
          <w:tcPr>
            <w:tcW w:w="2835"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1.4.1.</w:t>
            </w:r>
            <w:r w:rsidRPr="006D0550">
              <w:rPr>
                <w:rFonts w:ascii="Times New Roman" w:hAnsi="Times New Roman" w:cs="Times New Roman"/>
                <w:lang w:val="sr-Cyrl-CS"/>
              </w:rPr>
              <w:t xml:space="preserve"> користи одговарајуће јединице за мерење дужине, површине, </w:t>
            </w:r>
            <w:r w:rsidRPr="006D0550">
              <w:rPr>
                <w:rFonts w:ascii="Times New Roman" w:hAnsi="Times New Roman" w:cs="Times New Roman"/>
                <w:lang w:val="sr-Cyrl-CS"/>
              </w:rPr>
              <w:lastRenderedPageBreak/>
              <w:t>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ru-RU"/>
              </w:rPr>
            </w:pPr>
            <w:r w:rsidRPr="006D0550">
              <w:rPr>
                <w:rFonts w:ascii="Times New Roman" w:hAnsi="Times New Roman" w:cs="Times New Roman"/>
                <w:lang w:val="sr-Cyrl-CS"/>
              </w:rPr>
              <w:t>заокружује величине исказане датом мером;</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lastRenderedPageBreak/>
              <w:t>2.3.4.</w:t>
            </w:r>
            <w:r w:rsidRPr="006D0550">
              <w:rPr>
                <w:rFonts w:ascii="Times New Roman" w:hAnsi="Times New Roman" w:cs="Times New Roman"/>
                <w:lang w:val="ru-RU"/>
              </w:rPr>
              <w:t xml:space="preserve">влада појмовима: призма и </w:t>
            </w:r>
            <w:r w:rsidRPr="006D0550">
              <w:rPr>
                <w:rFonts w:ascii="Times New Roman" w:hAnsi="Times New Roman" w:cs="Times New Roman"/>
                <w:u w:val="single"/>
                <w:lang w:val="ru-RU"/>
              </w:rPr>
              <w:t>пирамида</w:t>
            </w:r>
            <w:r w:rsidRPr="006D0550">
              <w:rPr>
                <w:rFonts w:ascii="Times New Roman" w:hAnsi="Times New Roman" w:cs="Times New Roman"/>
                <w:lang w:val="ru-RU"/>
              </w:rPr>
              <w:t xml:space="preserve">, рачуна њихову површину и запремину када су </w:t>
            </w:r>
            <w:r w:rsidRPr="006D0550">
              <w:rPr>
                <w:rFonts w:ascii="Times New Roman" w:hAnsi="Times New Roman" w:cs="Times New Roman"/>
                <w:lang w:val="ru-RU"/>
              </w:rPr>
              <w:lastRenderedPageBreak/>
              <w:t>неопходни елементи непосредно дати узадатку</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призме и </w:t>
            </w:r>
            <w:r w:rsidRPr="006D0550">
              <w:rPr>
                <w:rFonts w:ascii="Times New Roman" w:hAnsi="Times New Roman" w:cs="Times New Roman"/>
                <w:u w:val="single"/>
                <w:lang w:val="ru-RU"/>
              </w:rPr>
              <w:t>пирамиде</w:t>
            </w:r>
            <w:r w:rsidRPr="006D0550">
              <w:rPr>
                <w:rFonts w:ascii="Times New Roman" w:hAnsi="Times New Roman" w:cs="Times New Roman"/>
                <w:lang w:val="ru-RU"/>
              </w:rPr>
              <w:t xml:space="preserve">, </w:t>
            </w:r>
            <w:r w:rsidRPr="006D0550">
              <w:rPr>
                <w:rFonts w:ascii="Times New Roman" w:hAnsi="Times New Roman" w:cs="Times New Roman"/>
                <w:lang w:val="ru-RU"/>
              </w:rPr>
              <w:lastRenderedPageBreak/>
              <w:t xml:space="preserve">укључујући случајеве када неопходни елементи нису непосредно дати;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rPr>
              <w:lastRenderedPageBreak/>
              <w:t>Линеарна функција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график функције</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-припрема за тематске надеље</w:t>
            </w:r>
          </w:p>
        </w:tc>
        <w:tc>
          <w:tcPr>
            <w:tcW w:w="28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1.2.4.</w:t>
            </w:r>
            <w:r w:rsidRPr="006D0550">
              <w:rPr>
                <w:rFonts w:ascii="Times New Roman" w:hAnsi="Times New Roman" w:cs="Times New Roman"/>
                <w:lang w:val="sr-Cyrl-CS"/>
              </w:rPr>
              <w:t xml:space="preserve"> одреди вредност функције дате таблицом или формулом;</w:t>
            </w:r>
          </w:p>
          <w:p w:rsidR="00CF6EAA" w:rsidRPr="006D0550" w:rsidRDefault="00CF6EAA" w:rsidP="00546532">
            <w:pPr>
              <w:outlineLvl w:val="0"/>
              <w:rPr>
                <w:rFonts w:ascii="Times New Roman" w:hAnsi="Times New Roman" w:cs="Times New Roman"/>
                <w:b/>
                <w:bCs/>
                <w:spacing w:val="-2"/>
                <w:lang w:val="sr-Cyrl-CS"/>
              </w:rPr>
            </w:pP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2.2.4.</w:t>
            </w:r>
            <w:r w:rsidRPr="006D0550">
              <w:rPr>
                <w:rFonts w:ascii="Times New Roman" w:hAnsi="Times New Roman" w:cs="Times New Roman"/>
                <w:lang w:val="sr-Cyrl-CS"/>
              </w:rPr>
              <w:t xml:space="preserve"> уочи зависност међу променљивим, зна функцију </w:t>
            </w:r>
            <w:r w:rsidRPr="006D0550">
              <w:rPr>
                <w:rFonts w:ascii="Times New Roman" w:hAnsi="Times New Roman" w:cs="Times New Roman"/>
                <w:i/>
              </w:rPr>
              <w:t>y</w:t>
            </w:r>
            <w:r w:rsidRPr="006D0550">
              <w:rPr>
                <w:rFonts w:ascii="Times New Roman" w:hAnsi="Times New Roman" w:cs="Times New Roman"/>
                <w:i/>
                <w:lang w:val="sr-Cyrl-CS"/>
              </w:rPr>
              <w:t>=</w:t>
            </w:r>
            <w:r w:rsidRPr="006D0550">
              <w:rPr>
                <w:rFonts w:ascii="Times New Roman" w:hAnsi="Times New Roman" w:cs="Times New Roman"/>
                <w:i/>
              </w:rPr>
              <w:t>ax</w:t>
            </w:r>
            <w:r w:rsidRPr="006D0550">
              <w:rPr>
                <w:rFonts w:ascii="Times New Roman" w:hAnsi="Times New Roman" w:cs="Times New Roman"/>
                <w:lang w:val="sr-Cyrl-CS"/>
              </w:rPr>
              <w:t xml:space="preserve"> и графички интерпретира њена својства; везује за та својства појам директне пропорционалности и одређује непознати члан пропорције;</w:t>
            </w:r>
          </w:p>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3.2.4. </w:t>
            </w:r>
            <w:r w:rsidRPr="006D0550">
              <w:rPr>
                <w:rFonts w:ascii="Times New Roman" w:hAnsi="Times New Roman" w:cs="Times New Roman"/>
                <w:lang w:val="sr-Cyrl-CS"/>
              </w:rPr>
              <w:t xml:space="preserve">разликује директно и обрнуто пропорционалне величине и то изражава одговарајућим записом; </w:t>
            </w:r>
            <w:r w:rsidRPr="006D0550">
              <w:rPr>
                <w:rFonts w:ascii="Times New Roman" w:hAnsi="Times New Roman" w:cs="Times New Roman"/>
                <w:u w:val="single"/>
                <w:lang w:val="sr-Cyrl-CS"/>
              </w:rPr>
              <w:t>зна линеарну функцију и графички интерпретира њена својства</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ru-RU"/>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Графичко представљање статистичких података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xml:space="preserve">- припрема за </w:t>
            </w:r>
            <w:r w:rsidRPr="006D0550">
              <w:rPr>
                <w:rFonts w:ascii="Times New Roman" w:hAnsi="Times New Roman" w:cs="Times New Roman"/>
                <w:lang w:val="sr-Cyrl-CS"/>
              </w:rPr>
              <w:lastRenderedPageBreak/>
              <w:t>тематске надеље</w:t>
            </w:r>
          </w:p>
        </w:tc>
        <w:tc>
          <w:tcPr>
            <w:tcW w:w="2835" w:type="dxa"/>
            <w:vAlign w:val="center"/>
          </w:tcPr>
          <w:p w:rsidR="00CF6EAA" w:rsidRPr="006D0550" w:rsidRDefault="00CF6EAA" w:rsidP="00546532">
            <w:pPr>
              <w:rPr>
                <w:rFonts w:ascii="Times New Roman" w:hAnsi="Times New Roman" w:cs="Times New Roman"/>
                <w:lang w:val="sr-Cyrl-CS"/>
              </w:rPr>
            </w:pPr>
          </w:p>
        </w:tc>
        <w:tc>
          <w:tcPr>
            <w:tcW w:w="3261" w:type="dxa"/>
            <w:vAlign w:val="center"/>
          </w:tcPr>
          <w:p w:rsidR="00CF6EAA" w:rsidRPr="006D0550" w:rsidRDefault="00CF6EAA" w:rsidP="00546532">
            <w:pPr>
              <w:rPr>
                <w:rFonts w:ascii="Times New Roman" w:hAnsi="Times New Roman" w:cs="Times New Roman"/>
                <w:lang w:val="sr-Cyrl-CS"/>
              </w:rPr>
            </w:pPr>
          </w:p>
        </w:tc>
        <w:tc>
          <w:tcPr>
            <w:tcW w:w="3435" w:type="dxa"/>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Систем линеарних једна</w:t>
            </w:r>
            <w:r w:rsidRPr="006D0550">
              <w:rPr>
                <w:rFonts w:ascii="Times New Roman" w:hAnsi="Times New Roman" w:cs="Times New Roman"/>
                <w:b/>
                <w:lang w:val="sr-Cyrl-CS"/>
              </w:rPr>
              <w:t>ч</w:t>
            </w:r>
            <w:r w:rsidRPr="006D0550">
              <w:rPr>
                <w:rFonts w:ascii="Times New Roman" w:hAnsi="Times New Roman" w:cs="Times New Roman"/>
                <w:b/>
                <w:lang w:val="ru-RU"/>
              </w:rPr>
              <w:t>ина с</w:t>
            </w:r>
            <w:r w:rsidRPr="006D0550">
              <w:rPr>
                <w:rFonts w:ascii="Times New Roman" w:hAnsi="Times New Roman" w:cs="Times New Roman"/>
                <w:b/>
                <w:lang w:val="sr-Cyrl-CS"/>
              </w:rPr>
              <w:t xml:space="preserve">а </w:t>
            </w:r>
            <w:r w:rsidRPr="006D0550">
              <w:rPr>
                <w:rFonts w:ascii="Times New Roman" w:hAnsi="Times New Roman" w:cs="Times New Roman"/>
                <w:b/>
                <w:lang w:val="ru-RU"/>
              </w:rPr>
              <w:t>две непознате</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tc>
        <w:tc>
          <w:tcPr>
            <w:tcW w:w="2835" w:type="dxa"/>
          </w:tcPr>
          <w:p w:rsidR="00CF6EAA" w:rsidRPr="006D0550" w:rsidRDefault="00CF6EAA" w:rsidP="00546532">
            <w:pPr>
              <w:pStyle w:val="NoSpacing"/>
              <w:jc w:val="center"/>
              <w:rPr>
                <w:rFonts w:ascii="Times New Roman" w:hAnsi="Times New Roman" w:cs="Times New Roman"/>
                <w:b/>
                <w:bCs/>
                <w:spacing w:val="-2"/>
                <w:lang w:val="sr-Cyrl-CS"/>
              </w:rPr>
            </w:pPr>
            <w:r w:rsidRPr="006D0550">
              <w:rPr>
                <w:rFonts w:ascii="Times New Roman" w:hAnsi="Times New Roman" w:cs="Times New Roman"/>
                <w:b/>
                <w:bCs/>
                <w:spacing w:val="-2"/>
                <w:lang w:val="sr-Cyrl-CS"/>
              </w:rPr>
              <w:t>-</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2.2.1.</w:t>
            </w:r>
            <w:r w:rsidRPr="006D0550">
              <w:rPr>
                <w:rFonts w:ascii="Times New Roman" w:hAnsi="Times New Roman" w:cs="Times New Roman"/>
                <w:lang w:val="sr-Cyrl-CS"/>
              </w:rPr>
              <w:t xml:space="preserve"> решава линеарне једначине и системе линеарних једначина са две непознате;</w:t>
            </w:r>
          </w:p>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3.2.1.</w:t>
            </w:r>
            <w:r w:rsidRPr="006D0550">
              <w:rPr>
                <w:rFonts w:ascii="Times New Roman" w:hAnsi="Times New Roman" w:cs="Times New Roman"/>
                <w:lang w:val="ru-RU"/>
              </w:rPr>
              <w:t>саставља и решава линеарне једначине и неједначине и системе линеарних једначина са две непознате;</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Ваљак</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rPr>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ваљка</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t>1.3.5.</w:t>
            </w:r>
            <w:r w:rsidRPr="006D0550">
              <w:rPr>
                <w:rFonts w:ascii="Times New Roman" w:hAnsi="Times New Roman" w:cs="Times New Roman"/>
                <w:bCs/>
                <w:lang w:val="sr-Cyrl-CS"/>
              </w:rPr>
              <w:t xml:space="preserve"> влада појмовима:купа, </w:t>
            </w:r>
            <w:r w:rsidRPr="006D0550">
              <w:rPr>
                <w:rFonts w:ascii="Times New Roman" w:hAnsi="Times New Roman" w:cs="Times New Roman"/>
                <w:u w:val="single"/>
                <w:lang w:val="ru-RU"/>
              </w:rPr>
              <w:t>ваљак</w:t>
            </w:r>
            <w:r w:rsidRPr="006D0550">
              <w:rPr>
                <w:rFonts w:ascii="Times New Roman" w:hAnsi="Times New Roman" w:cs="Times New Roman"/>
                <w:lang w:val="ru-RU"/>
              </w:rPr>
              <w:t xml:space="preserve"> и лопта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 xml:space="preserve">заокружује величине </w:t>
            </w:r>
            <w:r w:rsidRPr="006D0550">
              <w:rPr>
                <w:rFonts w:ascii="Times New Roman" w:hAnsi="Times New Roman" w:cs="Times New Roman"/>
                <w:lang w:val="sr-Cyrl-CS"/>
              </w:rPr>
              <w:lastRenderedPageBreak/>
              <w:t>исказане датом мером;</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2.3.5</w:t>
            </w:r>
            <w:r w:rsidRPr="006D0550">
              <w:rPr>
                <w:rFonts w:ascii="Times New Roman" w:hAnsi="Times New Roman" w:cs="Times New Roman"/>
                <w:lang w:val="sr-Cyrl-CS"/>
              </w:rPr>
              <w:t xml:space="preserve">. рачуна површину и запремину </w:t>
            </w:r>
            <w:r w:rsidRPr="006D0550">
              <w:rPr>
                <w:rFonts w:ascii="Times New Roman" w:hAnsi="Times New Roman" w:cs="Times New Roman"/>
                <w:u w:val="single"/>
                <w:lang w:val="sr-Cyrl-CS"/>
              </w:rPr>
              <w:t>ваљка</w:t>
            </w:r>
            <w:r w:rsidRPr="006D0550">
              <w:rPr>
                <w:rFonts w:ascii="Times New Roman" w:hAnsi="Times New Roman" w:cs="Times New Roman"/>
                <w:lang w:val="sr-Cyrl-CS"/>
              </w:rPr>
              <w:t>, купе и лопте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w:t>
            </w:r>
            <w:r w:rsidRPr="006D0550">
              <w:rPr>
                <w:rFonts w:ascii="Times New Roman" w:hAnsi="Times New Roman" w:cs="Times New Roman"/>
                <w:u w:val="single"/>
                <w:lang w:val="ru-RU"/>
              </w:rPr>
              <w:t>ваљка</w:t>
            </w:r>
            <w:r w:rsidRPr="006D0550">
              <w:rPr>
                <w:rFonts w:ascii="Times New Roman" w:hAnsi="Times New Roman" w:cs="Times New Roman"/>
                <w:lang w:val="ru-RU"/>
              </w:rPr>
              <w:t>, купе и лопте,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Купа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rPr>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купе</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rPr>
                <w:rFonts w:ascii="Times New Roman" w:hAnsi="Times New Roman" w:cs="Times New Roman"/>
                <w:lang w:val="sr-Cyrl-CS"/>
              </w:rPr>
            </w:pPr>
          </w:p>
        </w:tc>
        <w:tc>
          <w:tcPr>
            <w:tcW w:w="28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t>1.3.5.</w:t>
            </w:r>
            <w:r w:rsidRPr="006D0550">
              <w:rPr>
                <w:rFonts w:ascii="Times New Roman" w:hAnsi="Times New Roman" w:cs="Times New Roman"/>
                <w:bCs/>
                <w:lang w:val="sr-Cyrl-CS"/>
              </w:rPr>
              <w:t xml:space="preserve"> влада појмовима:</w:t>
            </w:r>
            <w:r w:rsidRPr="006D0550">
              <w:rPr>
                <w:rFonts w:ascii="Times New Roman" w:hAnsi="Times New Roman" w:cs="Times New Roman"/>
                <w:bCs/>
                <w:u w:val="single"/>
                <w:lang w:val="sr-Cyrl-CS"/>
              </w:rPr>
              <w:t>купа</w:t>
            </w:r>
            <w:r w:rsidRPr="006D0550">
              <w:rPr>
                <w:rFonts w:ascii="Times New Roman" w:hAnsi="Times New Roman" w:cs="Times New Roman"/>
                <w:bCs/>
                <w:lang w:val="sr-Cyrl-CS"/>
              </w:rPr>
              <w:t xml:space="preserve">, </w:t>
            </w:r>
            <w:r w:rsidRPr="006D0550">
              <w:rPr>
                <w:rFonts w:ascii="Times New Roman" w:hAnsi="Times New Roman" w:cs="Times New Roman"/>
                <w:lang w:val="ru-RU"/>
              </w:rPr>
              <w:t>ваљак и лопта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261"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2.3.5</w:t>
            </w:r>
            <w:r w:rsidRPr="006D0550">
              <w:rPr>
                <w:rFonts w:ascii="Times New Roman" w:hAnsi="Times New Roman" w:cs="Times New Roman"/>
                <w:lang w:val="sr-Cyrl-CS"/>
              </w:rPr>
              <w:t xml:space="preserve">. рачуна површину и запремину ваљка, </w:t>
            </w:r>
            <w:r w:rsidRPr="006D0550">
              <w:rPr>
                <w:rFonts w:ascii="Times New Roman" w:hAnsi="Times New Roman" w:cs="Times New Roman"/>
                <w:u w:val="single"/>
                <w:lang w:val="sr-Cyrl-CS"/>
              </w:rPr>
              <w:t>купе</w:t>
            </w:r>
            <w:r w:rsidRPr="006D0550">
              <w:rPr>
                <w:rFonts w:ascii="Times New Roman" w:hAnsi="Times New Roman" w:cs="Times New Roman"/>
                <w:lang w:val="sr-Cyrl-CS"/>
              </w:rPr>
              <w:t xml:space="preserve"> и лопте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p>
        </w:tc>
        <w:tc>
          <w:tcPr>
            <w:tcW w:w="3435"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ваљка, </w:t>
            </w:r>
            <w:r w:rsidRPr="006D0550">
              <w:rPr>
                <w:rFonts w:ascii="Times New Roman" w:hAnsi="Times New Roman" w:cs="Times New Roman"/>
                <w:u w:val="single"/>
                <w:lang w:val="ru-RU"/>
              </w:rPr>
              <w:t>купе</w:t>
            </w:r>
            <w:r w:rsidRPr="006D0550">
              <w:rPr>
                <w:rFonts w:ascii="Times New Roman" w:hAnsi="Times New Roman" w:cs="Times New Roman"/>
                <w:lang w:val="ru-RU"/>
              </w:rPr>
              <w:t xml:space="preserve"> и лопте,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ru-RU"/>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Лопта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rPr>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лопте</w:t>
            </w:r>
          </w:p>
        </w:tc>
        <w:tc>
          <w:tcPr>
            <w:tcW w:w="1809"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bCs/>
                <w:lang w:val="sr-Cyrl-CS"/>
              </w:rPr>
              <w:lastRenderedPageBreak/>
              <w:t>1.3.5.</w:t>
            </w:r>
            <w:r w:rsidRPr="006D0550">
              <w:rPr>
                <w:rFonts w:ascii="Times New Roman" w:hAnsi="Times New Roman" w:cs="Times New Roman"/>
                <w:bCs/>
                <w:lang w:val="sr-Cyrl-CS"/>
              </w:rPr>
              <w:t xml:space="preserve"> влада појмовима:купа, </w:t>
            </w:r>
            <w:r w:rsidRPr="006D0550">
              <w:rPr>
                <w:rFonts w:ascii="Times New Roman" w:hAnsi="Times New Roman" w:cs="Times New Roman"/>
                <w:lang w:val="ru-RU"/>
              </w:rPr>
              <w:t xml:space="preserve">ваљак и </w:t>
            </w:r>
            <w:r w:rsidRPr="006D0550">
              <w:rPr>
                <w:rFonts w:ascii="Times New Roman" w:hAnsi="Times New Roman" w:cs="Times New Roman"/>
                <w:u w:val="single"/>
                <w:lang w:val="ru-RU"/>
              </w:rPr>
              <w:t>лопта</w:t>
            </w:r>
            <w:r w:rsidRPr="006D0550">
              <w:rPr>
                <w:rFonts w:ascii="Times New Roman" w:hAnsi="Times New Roman" w:cs="Times New Roman"/>
                <w:lang w:val="ru-RU"/>
              </w:rPr>
              <w:t xml:space="preserve"> (уочава њихове моделе у реалним ситуацијама, зна њихове основне елементе);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1.4.1.</w:t>
            </w:r>
            <w:r w:rsidRPr="006D0550">
              <w:rPr>
                <w:rFonts w:ascii="Times New Roman" w:hAnsi="Times New Roman" w:cs="Times New Roman"/>
                <w:lang w:val="sr-Cyrl-CS"/>
              </w:rPr>
              <w:t xml:space="preserve"> користи одговарајуће јединице за мерење дужине, површине, запремине, масе,времена и углова;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1.4.2.</w:t>
            </w:r>
            <w:r w:rsidRPr="006D0550">
              <w:rPr>
                <w:rFonts w:ascii="Times New Roman" w:hAnsi="Times New Roman" w:cs="Times New Roman"/>
                <w:lang w:val="sr-Cyrl-CS"/>
              </w:rPr>
              <w:t xml:space="preserve"> претвори веће јединице </w:t>
            </w:r>
            <w:r w:rsidRPr="006D0550">
              <w:rPr>
                <w:rFonts w:ascii="Times New Roman" w:hAnsi="Times New Roman" w:cs="Times New Roman"/>
                <w:u w:val="single"/>
                <w:lang w:val="sr-Cyrl-CS"/>
              </w:rPr>
              <w:t>дужине</w:t>
            </w:r>
            <w:r w:rsidRPr="006D0550">
              <w:rPr>
                <w:rFonts w:ascii="Times New Roman" w:hAnsi="Times New Roman" w:cs="Times New Roman"/>
                <w:lang w:val="sr-Cyrl-CS"/>
              </w:rPr>
              <w:t>,масе и времена у мање;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1.4.3.</w:t>
            </w:r>
            <w:r w:rsidRPr="006D0550">
              <w:rPr>
                <w:rFonts w:ascii="Times New Roman" w:hAnsi="Times New Roman" w:cs="Times New Roman"/>
                <w:lang w:val="sr-Cyrl-CS"/>
              </w:rPr>
              <w:t xml:space="preserve"> користи различите апоене новца;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1.4.4.</w:t>
            </w:r>
            <w:r w:rsidRPr="006D0550">
              <w:rPr>
                <w:rFonts w:ascii="Times New Roman" w:hAnsi="Times New Roman" w:cs="Times New Roman"/>
                <w:lang w:val="sr-Cyrl-CS"/>
              </w:rPr>
              <w:t xml:space="preserve"> при мерењу одабере одговарајућу мерну јединицу;</w:t>
            </w:r>
          </w:p>
          <w:p w:rsidR="00CF6EAA" w:rsidRPr="006D0550" w:rsidRDefault="00CF6EAA" w:rsidP="00546532">
            <w:pPr>
              <w:rPr>
                <w:rFonts w:ascii="Times New Roman" w:hAnsi="Times New Roman" w:cs="Times New Roman"/>
                <w:bCs/>
                <w:lang w:val="sr-Cyrl-CS"/>
              </w:rPr>
            </w:pPr>
            <w:r w:rsidRPr="006D0550">
              <w:rPr>
                <w:rFonts w:ascii="Times New Roman" w:hAnsi="Times New Roman" w:cs="Times New Roman"/>
                <w:lang w:val="sr-Cyrl-CS"/>
              </w:rPr>
              <w:t>заокружује величине исказане датом мером;</w:t>
            </w:r>
          </w:p>
        </w:tc>
        <w:tc>
          <w:tcPr>
            <w:tcW w:w="3261"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lastRenderedPageBreak/>
              <w:t>2.3.5</w:t>
            </w:r>
            <w:r w:rsidRPr="006D0550">
              <w:rPr>
                <w:rFonts w:ascii="Times New Roman" w:hAnsi="Times New Roman" w:cs="Times New Roman"/>
                <w:lang w:val="sr-Cyrl-CS"/>
              </w:rPr>
              <w:t xml:space="preserve">. рачуна површину и запремину ваљка, купе и </w:t>
            </w:r>
            <w:r w:rsidRPr="006D0550">
              <w:rPr>
                <w:rFonts w:ascii="Times New Roman" w:hAnsi="Times New Roman" w:cs="Times New Roman"/>
                <w:u w:val="single"/>
                <w:lang w:val="sr-Cyrl-CS"/>
              </w:rPr>
              <w:t>лопте</w:t>
            </w:r>
            <w:r w:rsidRPr="006D0550">
              <w:rPr>
                <w:rFonts w:ascii="Times New Roman" w:hAnsi="Times New Roman" w:cs="Times New Roman"/>
                <w:lang w:val="sr-Cyrl-CS"/>
              </w:rPr>
              <w:t xml:space="preserve"> када су неопходни елементи непосредно дати у задатку;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2.4.1.</w:t>
            </w:r>
            <w:r w:rsidRPr="006D0550">
              <w:rPr>
                <w:rFonts w:ascii="Times New Roman" w:hAnsi="Times New Roman" w:cs="Times New Roman"/>
                <w:lang w:val="sr-Cyrl-CS"/>
              </w:rPr>
              <w:t xml:space="preserve"> пореди величине које су изражене различитим мерним </w:t>
            </w:r>
            <w:r w:rsidRPr="006D0550">
              <w:rPr>
                <w:rFonts w:ascii="Times New Roman" w:hAnsi="Times New Roman" w:cs="Times New Roman"/>
                <w:lang w:val="sr-Cyrl-CS"/>
              </w:rPr>
              <w:lastRenderedPageBreak/>
              <w:t>јединицама за дужину, површину, запремину, углове, време и масу;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2.4.2.</w:t>
            </w:r>
            <w:r w:rsidRPr="006D0550">
              <w:rPr>
                <w:rFonts w:ascii="Times New Roman" w:hAnsi="Times New Roman" w:cs="Times New Roman"/>
                <w:lang w:val="sr-Cyrl-CS"/>
              </w:rPr>
              <w:t xml:space="preserve"> претвори износ једне валуте у другу правилно постављајући одговарајућу пропорцију;</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2.4.3.</w:t>
            </w:r>
            <w:r w:rsidRPr="006D0550">
              <w:rPr>
                <w:rFonts w:ascii="Times New Roman" w:hAnsi="Times New Roman" w:cs="Times New Roman"/>
                <w:lang w:val="sr-Cyrl-CS"/>
              </w:rPr>
              <w:t xml:space="preserve"> дату величину искаже приближном вредношћу</w:t>
            </w: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lastRenderedPageBreak/>
              <w:t>3.3.5</w:t>
            </w:r>
            <w:r w:rsidRPr="006D0550">
              <w:rPr>
                <w:rFonts w:ascii="Times New Roman" w:hAnsi="Times New Roman" w:cs="Times New Roman"/>
                <w:lang w:val="ru-RU"/>
              </w:rPr>
              <w:t xml:space="preserve">. рачуна површину и запремину ваљка, купе и </w:t>
            </w:r>
            <w:r w:rsidRPr="006D0550">
              <w:rPr>
                <w:rFonts w:ascii="Times New Roman" w:hAnsi="Times New Roman" w:cs="Times New Roman"/>
                <w:u w:val="single"/>
                <w:lang w:val="ru-RU"/>
              </w:rPr>
              <w:t>лопте</w:t>
            </w:r>
            <w:r w:rsidRPr="006D0550">
              <w:rPr>
                <w:rFonts w:ascii="Times New Roman" w:hAnsi="Times New Roman" w:cs="Times New Roman"/>
                <w:lang w:val="ru-RU"/>
              </w:rPr>
              <w:t>,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xml:space="preserve">. по потреби претвара </w:t>
            </w:r>
            <w:r w:rsidRPr="006D0550">
              <w:rPr>
                <w:rFonts w:ascii="Times New Roman" w:hAnsi="Times New Roman" w:cs="Times New Roman"/>
                <w:lang w:val="sr-Cyrl-CS"/>
              </w:rPr>
              <w:lastRenderedPageBreak/>
              <w:t>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b/>
                <w:lang w:val="ru-RU"/>
              </w:rPr>
            </w:pPr>
          </w:p>
        </w:tc>
      </w:tr>
    </w:tbl>
    <w:p w:rsidR="00CF6EAA" w:rsidRPr="006D0550" w:rsidRDefault="00CF6EAA" w:rsidP="00CF6EAA">
      <w:pPr>
        <w:rPr>
          <w:rFonts w:ascii="Times New Roman" w:hAnsi="Times New Roman" w:cs="Times New Roman"/>
          <w:b/>
          <w:caps/>
          <w:lang w:val="ru-RU"/>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БИОЛОГИЈА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допунске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Допунска настава се организује за ученике који спорије усвајају знања или су били одсутни са               </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часова и за оне који желе да утврде своје знање,са циљем разумевања,препознавања,отклањања</w:t>
      </w:r>
    </w:p>
    <w:p w:rsidR="00CF6EAA" w:rsidRPr="006D0550" w:rsidRDefault="00CF6EAA" w:rsidP="00CF6EAA">
      <w:pPr>
        <w:rPr>
          <w:rFonts w:ascii="Times New Roman" w:hAnsi="Times New Roman" w:cs="Times New Roman"/>
        </w:rPr>
      </w:pPr>
      <w:r w:rsidRPr="006D0550">
        <w:rPr>
          <w:rFonts w:ascii="Times New Roman" w:hAnsi="Times New Roman" w:cs="Times New Roman"/>
          <w:lang w:val="sr-Cyrl-CS"/>
        </w:rPr>
        <w:t>нејасноћа и бржег и квалитетнијег усвајања знања,умења и вештина из наставног градива.</w:t>
      </w:r>
    </w:p>
    <w:p w:rsidR="00CF6EAA" w:rsidRPr="006D0550" w:rsidRDefault="00CF6EAA" w:rsidP="00CF6EAA">
      <w:pPr>
        <w:rPr>
          <w:rFonts w:ascii="Times New Roman" w:hAnsi="Times New Roman" w:cs="Times New Roman"/>
        </w:rPr>
      </w:pPr>
    </w:p>
    <w:tbl>
      <w:tblPr>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2520"/>
        <w:gridCol w:w="6480"/>
        <w:gridCol w:w="1800"/>
        <w:gridCol w:w="1827"/>
      </w:tblGrid>
      <w:tr w:rsidR="00CF6EAA" w:rsidRPr="006D0550" w:rsidTr="00546532">
        <w:trPr>
          <w:trHeight w:val="480"/>
        </w:trPr>
        <w:tc>
          <w:tcPr>
            <w:tcW w:w="190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52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107"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w:t>
            </w:r>
          </w:p>
        </w:tc>
      </w:tr>
      <w:tr w:rsidR="00CF6EAA" w:rsidRPr="006D0550" w:rsidTr="00546532">
        <w:trPr>
          <w:trHeight w:val="284"/>
        </w:trPr>
        <w:tc>
          <w:tcPr>
            <w:tcW w:w="190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520"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648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 НИВО</w:t>
            </w:r>
          </w:p>
        </w:tc>
        <w:tc>
          <w:tcPr>
            <w:tcW w:w="180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 xml:space="preserve">СРЕДЊИ </w:t>
            </w:r>
            <w:r w:rsidRPr="006D0550">
              <w:rPr>
                <w:rFonts w:ascii="Times New Roman" w:hAnsi="Times New Roman" w:cs="Times New Roman"/>
                <w:b/>
                <w:lang w:val="sr-Cyrl-CS"/>
              </w:rPr>
              <w:lastRenderedPageBreak/>
              <w:t>НИВО</w:t>
            </w:r>
          </w:p>
        </w:tc>
        <w:tc>
          <w:tcPr>
            <w:tcW w:w="182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 xml:space="preserve">НАПРЕДНИ </w:t>
            </w:r>
            <w:r w:rsidRPr="006D0550">
              <w:rPr>
                <w:rFonts w:ascii="Times New Roman" w:hAnsi="Times New Roman" w:cs="Times New Roman"/>
                <w:b/>
                <w:lang w:val="sr-Cyrl-CS"/>
              </w:rPr>
              <w:lastRenderedPageBreak/>
              <w:t>НИВО</w:t>
            </w:r>
          </w:p>
        </w:tc>
      </w:tr>
      <w:tr w:rsidR="00CF6EAA" w:rsidRPr="006D0550" w:rsidTr="00546532">
        <w:trPr>
          <w:trHeight w:val="139"/>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Екологија и животна средина</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на тексту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-демонстрација сликом, графиком, шемом и компјутером,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6480"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t>1.2.5. разуме да је за живот неопходна енергија коју организми обезбеђују исхраном</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1.4.1. препознаје основне еколошке 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r w:rsidRPr="006D0550">
              <w:rPr>
                <w:rFonts w:ascii="Times New Roman" w:hAnsi="Times New Roman" w:cs="Times New Roman"/>
                <w:sz w:val="22"/>
                <w:szCs w:val="22"/>
                <w:lang w:val="ru-RU"/>
              </w:rPr>
              <w:br/>
            </w:r>
            <w:hyperlink r:id="rId121" w:history="1">
              <w:r w:rsidRPr="006D0550">
                <w:rPr>
                  <w:rStyle w:val="Hyperlink"/>
                  <w:rFonts w:ascii="Times New Roman" w:hAnsi="Times New Roman" w:cs="Times New Roman"/>
                  <w:sz w:val="22"/>
                  <w:szCs w:val="22"/>
                  <w:lang w:val="ru-RU"/>
                </w:rPr>
                <w:t>1.4.2. препознаје утицаје појединих абиотичких и биотичких фактора на организме и популације</w:t>
              </w:r>
            </w:hyperlink>
            <w:r w:rsidRPr="006D0550">
              <w:rPr>
                <w:rFonts w:ascii="Times New Roman" w:hAnsi="Times New Roman" w:cs="Times New Roman"/>
                <w:sz w:val="22"/>
                <w:szCs w:val="22"/>
                <w:lang w:val="ru-RU"/>
              </w:rPr>
              <w:br/>
            </w:r>
            <w:hyperlink r:id="rId122" w:history="1">
              <w:r w:rsidRPr="006D0550">
                <w:rPr>
                  <w:rStyle w:val="Hyperlink"/>
                  <w:rFonts w:ascii="Times New Roman" w:hAnsi="Times New Roman" w:cs="Times New Roman"/>
                  <w:sz w:val="22"/>
                  <w:szCs w:val="22"/>
                  <w:lang w:val="ru-RU"/>
                </w:rPr>
                <w:t>1.4.3. 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hyperlink>
          </w:p>
        </w:tc>
        <w:tc>
          <w:tcPr>
            <w:tcW w:w="1800" w:type="dxa"/>
          </w:tcPr>
          <w:p w:rsidR="00CF6EAA" w:rsidRPr="006D0550" w:rsidRDefault="00CF6EAA" w:rsidP="00546532">
            <w:pPr>
              <w:rPr>
                <w:rFonts w:ascii="Times New Roman" w:hAnsi="Times New Roman" w:cs="Times New Roman"/>
                <w:lang w:val="sr-Cyrl-CS"/>
              </w:rPr>
            </w:pPr>
          </w:p>
        </w:tc>
        <w:tc>
          <w:tcPr>
            <w:tcW w:w="1827" w:type="dxa"/>
          </w:tcPr>
          <w:p w:rsidR="00CF6EAA" w:rsidRPr="006D0550" w:rsidRDefault="00CF6EAA" w:rsidP="00546532">
            <w:pPr>
              <w:rPr>
                <w:rFonts w:ascii="Times New Roman" w:hAnsi="Times New Roman" w:cs="Times New Roman"/>
                <w:lang w:val="sr-Cyrl-CS"/>
              </w:rPr>
            </w:pPr>
          </w:p>
        </w:tc>
      </w:tr>
      <w:tr w:rsidR="00CF6EAA" w:rsidRPr="006D0550" w:rsidTr="00546532">
        <w:trPr>
          <w:trHeight w:val="139"/>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Угрожавање, заштита и унапређивање екосистема - животне средине</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на тексту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-демонстрација сликом, графиком, шемом и компјутером,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6480" w:type="dxa"/>
          </w:tcPr>
          <w:p w:rsidR="00CF6EAA" w:rsidRPr="006D0550" w:rsidRDefault="00487D17" w:rsidP="00546532">
            <w:pPr>
              <w:rPr>
                <w:rFonts w:ascii="Times New Roman" w:hAnsi="Times New Roman" w:cs="Times New Roman"/>
                <w:lang w:val="ru-RU"/>
              </w:rPr>
            </w:pPr>
            <w:hyperlink r:id="rId123" w:history="1">
              <w:r w:rsidR="00CF6EAA" w:rsidRPr="006D0550">
                <w:rPr>
                  <w:rStyle w:val="Hyperlink"/>
                  <w:rFonts w:ascii="Times New Roman" w:hAnsi="Times New Roman" w:cs="Times New Roman"/>
                  <w:lang w:val="ru-RU"/>
                </w:rPr>
                <w:t>1.4.4. препознаје животне услове који владају у карактеристичним екосистемима Србије и најважније представнике врста које их насељавају</w:t>
              </w:r>
            </w:hyperlink>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1.4.6. разуме утицај човека на биолошку разноврсност (нестанак врста, сеча шума, интензивна пољопривреда, отпад)</w:t>
            </w:r>
            <w:r w:rsidRPr="006D0550">
              <w:rPr>
                <w:rFonts w:ascii="Times New Roman" w:hAnsi="Times New Roman" w:cs="Times New Roman"/>
                <w:lang w:val="ru-RU"/>
              </w:rPr>
              <w:br/>
              <w:t>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r w:rsidRPr="006D0550">
              <w:rPr>
                <w:rFonts w:ascii="Times New Roman" w:hAnsi="Times New Roman" w:cs="Times New Roman"/>
                <w:lang w:val="ru-RU"/>
              </w:rPr>
              <w:br/>
              <w:t>1.4.8. зна шта може лично предузети у заштити свог непосредног животног окружења</w:t>
            </w:r>
          </w:p>
        </w:tc>
        <w:tc>
          <w:tcPr>
            <w:tcW w:w="1800" w:type="dxa"/>
          </w:tcPr>
          <w:p w:rsidR="00CF6EAA" w:rsidRPr="006D0550" w:rsidRDefault="00CF6EAA" w:rsidP="00546532">
            <w:pPr>
              <w:rPr>
                <w:rFonts w:ascii="Times New Roman" w:hAnsi="Times New Roman" w:cs="Times New Roman"/>
                <w:lang w:val="sr-Cyrl-CS"/>
              </w:rPr>
            </w:pPr>
          </w:p>
        </w:tc>
        <w:tc>
          <w:tcPr>
            <w:tcW w:w="1827" w:type="dxa"/>
          </w:tcPr>
          <w:p w:rsidR="00CF6EAA" w:rsidRPr="006D0550" w:rsidRDefault="00CF6EAA" w:rsidP="00546532">
            <w:pPr>
              <w:rPr>
                <w:rFonts w:ascii="Times New Roman" w:hAnsi="Times New Roman" w:cs="Times New Roman"/>
                <w:lang w:val="sr-Cyrl-CS"/>
              </w:rPr>
            </w:pPr>
          </w:p>
        </w:tc>
      </w:tr>
      <w:tr w:rsidR="00CF6EAA" w:rsidRPr="006D0550" w:rsidTr="00546532">
        <w:trPr>
          <w:trHeight w:val="139"/>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Глобалне последице загађивања животне средине</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 на тексту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-демонстрација сликом, графиком, шемом и компјутером,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6480" w:type="dxa"/>
          </w:tcPr>
          <w:p w:rsidR="00CF6EAA" w:rsidRPr="006D0550" w:rsidRDefault="00487D17" w:rsidP="00546532">
            <w:pPr>
              <w:rPr>
                <w:rFonts w:ascii="Times New Roman" w:hAnsi="Times New Roman" w:cs="Times New Roman"/>
                <w:lang w:val="sr-Cyrl-CS"/>
              </w:rPr>
            </w:pPr>
            <w:hyperlink r:id="rId124" w:history="1">
              <w:r w:rsidR="00CF6EAA" w:rsidRPr="006D0550">
                <w:rPr>
                  <w:rStyle w:val="Hyperlink"/>
                  <w:rFonts w:ascii="Times New Roman" w:hAnsi="Times New Roman" w:cs="Times New Roman"/>
                  <w:lang w:val="ru-RU"/>
                </w:rPr>
                <w:t>1.4.5. препознаје основне последице развоја човечанства на природу (утицај киселих киша, озонских рупа, појачање ефекта стаклене баште, глобалне климатске промене) и најважније врсте загађивања воде, ваздуха, земљишта</w:t>
              </w:r>
            </w:hyperlink>
          </w:p>
        </w:tc>
        <w:tc>
          <w:tcPr>
            <w:tcW w:w="1800" w:type="dxa"/>
          </w:tcPr>
          <w:p w:rsidR="00CF6EAA" w:rsidRPr="006D0550" w:rsidRDefault="00CF6EAA" w:rsidP="00546532">
            <w:pPr>
              <w:rPr>
                <w:rFonts w:ascii="Times New Roman" w:hAnsi="Times New Roman" w:cs="Times New Roman"/>
                <w:lang w:val="sr-Cyrl-CS"/>
              </w:rPr>
            </w:pPr>
          </w:p>
        </w:tc>
        <w:tc>
          <w:tcPr>
            <w:tcW w:w="1827" w:type="dxa"/>
          </w:tcPr>
          <w:p w:rsidR="00CF6EAA" w:rsidRPr="006D0550" w:rsidRDefault="00CF6EAA" w:rsidP="00546532">
            <w:pPr>
              <w:rPr>
                <w:rFonts w:ascii="Times New Roman" w:hAnsi="Times New Roman" w:cs="Times New Roman"/>
                <w:lang w:val="sr-Cyrl-CS"/>
              </w:rPr>
            </w:pPr>
          </w:p>
        </w:tc>
      </w:tr>
      <w:tr w:rsidR="00CF6EAA" w:rsidRPr="006D0550" w:rsidTr="00546532">
        <w:trPr>
          <w:trHeight w:val="139"/>
        </w:trPr>
        <w:tc>
          <w:tcPr>
            <w:tcW w:w="1908"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Животна средина и </w:t>
            </w:r>
            <w:r w:rsidRPr="006D0550">
              <w:rPr>
                <w:rFonts w:ascii="Times New Roman" w:hAnsi="Times New Roman" w:cs="Times New Roman"/>
                <w:b/>
                <w:lang w:val="sr-Cyrl-CS"/>
              </w:rPr>
              <w:lastRenderedPageBreak/>
              <w:t>одрживи развој</w:t>
            </w:r>
          </w:p>
        </w:tc>
        <w:tc>
          <w:tcPr>
            <w:tcW w:w="252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-рад на тексту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сликом, </w:t>
            </w:r>
            <w:r w:rsidRPr="006D0550">
              <w:rPr>
                <w:rFonts w:ascii="Times New Roman" w:hAnsi="Times New Roman" w:cs="Times New Roman"/>
                <w:lang w:val="sr-Cyrl-CS"/>
              </w:rPr>
              <w:lastRenderedPageBreak/>
              <w:t>графиком, шемом и компјутером,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6480"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lastRenderedPageBreak/>
              <w:t>1.4.6. разуме утицај човека на биолошку разноврсност (нестанак врста, сеча шума, интензивна пољопривреда, отпад)</w:t>
            </w:r>
            <w:r w:rsidRPr="006D0550">
              <w:rPr>
                <w:rFonts w:ascii="Times New Roman" w:hAnsi="Times New Roman" w:cs="Times New Roman"/>
                <w:sz w:val="22"/>
                <w:szCs w:val="22"/>
                <w:lang w:val="ru-RU"/>
              </w:rPr>
              <w:br/>
              <w:t xml:space="preserve">1.4.7. препознаје основне процесе важне у заштити и очувању </w:t>
            </w:r>
            <w:r w:rsidRPr="006D0550">
              <w:rPr>
                <w:rFonts w:ascii="Times New Roman" w:hAnsi="Times New Roman" w:cs="Times New Roman"/>
                <w:sz w:val="22"/>
                <w:szCs w:val="22"/>
                <w:lang w:val="ru-RU"/>
              </w:rPr>
              <w:lastRenderedPageBreak/>
              <w:t>животне средине (рециклажу, компост) и у заштити биодиверзитета (националних паркова, природних резервата)</w:t>
            </w:r>
            <w:r w:rsidRPr="006D0550">
              <w:rPr>
                <w:rFonts w:ascii="Times New Roman" w:hAnsi="Times New Roman" w:cs="Times New Roman"/>
                <w:sz w:val="22"/>
                <w:szCs w:val="22"/>
                <w:lang w:val="ru-RU"/>
              </w:rPr>
              <w:br/>
              <w:t>1.4.8. зна шта може лично предузети у заштити свог непосредног животног окружења</w:t>
            </w:r>
          </w:p>
        </w:tc>
        <w:tc>
          <w:tcPr>
            <w:tcW w:w="1800" w:type="dxa"/>
          </w:tcPr>
          <w:p w:rsidR="00CF6EAA" w:rsidRPr="006D0550" w:rsidRDefault="00CF6EAA" w:rsidP="00546532">
            <w:pPr>
              <w:rPr>
                <w:rFonts w:ascii="Times New Roman" w:hAnsi="Times New Roman" w:cs="Times New Roman"/>
                <w:lang w:val="sr-Cyrl-CS"/>
              </w:rPr>
            </w:pPr>
          </w:p>
        </w:tc>
        <w:tc>
          <w:tcPr>
            <w:tcW w:w="1827" w:type="dxa"/>
          </w:tcPr>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lang w:val="ru-RU"/>
        </w:rPr>
      </w:pP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b/>
          <w:lang w:val="sr-Cyrl-CS"/>
        </w:rPr>
        <w:t>ХЕМИЈА</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допунске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Допунска настава из хемије се организује за ученике који спорије усвајају знања, ученике који нису били присутни на неким часовима, </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 xml:space="preserve">ученике који желе да утврде знање или уклоне евентуалне нејасноће, што доприноси бољем усвајању знања и вештина везаних за наставно градиво  </w:t>
      </w:r>
    </w:p>
    <w:p w:rsidR="00CF6EAA" w:rsidRPr="006D0550" w:rsidRDefault="00CF6EAA" w:rsidP="00CF6EAA">
      <w:pPr>
        <w:rPr>
          <w:rFonts w:ascii="Times New Roman" w:hAnsi="Times New Roman" w:cs="Times New Roman"/>
          <w:b/>
          <w:lang w:val="sr-Cyrl-CS"/>
        </w:rPr>
      </w:pPr>
    </w:p>
    <w:tbl>
      <w:tblPr>
        <w:tblW w:w="14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2"/>
        <w:gridCol w:w="1800"/>
        <w:gridCol w:w="5996"/>
        <w:gridCol w:w="1445"/>
        <w:gridCol w:w="3154"/>
      </w:tblGrid>
      <w:tr w:rsidR="00CF6EAA" w:rsidRPr="006D0550" w:rsidTr="00546532">
        <w:trPr>
          <w:cantSplit/>
          <w:trHeight w:val="301"/>
          <w:jc w:val="center"/>
        </w:trPr>
        <w:tc>
          <w:tcPr>
            <w:tcW w:w="2542"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595" w:type="dxa"/>
            <w:gridSpan w:val="3"/>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ИСХОДИ(СТАНДАРДИ)</w:t>
            </w:r>
          </w:p>
        </w:tc>
      </w:tr>
      <w:tr w:rsidR="00CF6EAA" w:rsidRPr="006D0550" w:rsidTr="00546532">
        <w:trPr>
          <w:cantSplit/>
          <w:trHeight w:val="315"/>
          <w:jc w:val="center"/>
        </w:trPr>
        <w:tc>
          <w:tcPr>
            <w:tcW w:w="2542"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0"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5996" w:type="dxa"/>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1445" w:type="dxa"/>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154" w:type="dxa"/>
            <w:tcBorders>
              <w:bottom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1. Неметали, оксиди неметала и киселине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водоник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кисоник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сумпор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азот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угљеник</w:t>
            </w: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.тип хемијске везе у молекулима елемената, ковалентним и јонским једињенима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 xml:space="preserve">ХЕ 1.1.12 </w:t>
            </w:r>
            <w:r w:rsidRPr="006D0550">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везу између својстава неметала и метала и њихове практичне примене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да препозна метале (</w:t>
            </w:r>
            <w:r w:rsidRPr="006D0550">
              <w:rPr>
                <w:rFonts w:ascii="Times New Roman" w:hAnsi="Times New Roman" w:cs="Times New Roman"/>
              </w:rPr>
              <w:t>Na</w:t>
            </w:r>
            <w:r w:rsidRPr="006D0550">
              <w:rPr>
                <w:rFonts w:ascii="Times New Roman" w:hAnsi="Times New Roman" w:cs="Times New Roman"/>
                <w:lang w:val="ru-RU"/>
              </w:rPr>
              <w:t xml:space="preserve">, </w:t>
            </w:r>
            <w:r w:rsidRPr="006D0550">
              <w:rPr>
                <w:rFonts w:ascii="Times New Roman" w:hAnsi="Times New Roman" w:cs="Times New Roman"/>
              </w:rPr>
              <w:t>Mg</w:t>
            </w:r>
            <w:r w:rsidRPr="006D0550">
              <w:rPr>
                <w:rFonts w:ascii="Times New Roman" w:hAnsi="Times New Roman" w:cs="Times New Roman"/>
                <w:lang w:val="ru-RU"/>
              </w:rPr>
              <w:t xml:space="preserve">, </w:t>
            </w:r>
            <w:r w:rsidRPr="006D0550">
              <w:rPr>
                <w:rFonts w:ascii="Times New Roman" w:hAnsi="Times New Roman" w:cs="Times New Roman"/>
              </w:rPr>
              <w:t>Al</w:t>
            </w:r>
            <w:r w:rsidRPr="006D0550">
              <w:rPr>
                <w:rFonts w:ascii="Times New Roman" w:hAnsi="Times New Roman" w:cs="Times New Roman"/>
                <w:lang w:val="ru-RU"/>
              </w:rPr>
              <w:t xml:space="preserve">, </w:t>
            </w:r>
            <w:r w:rsidRPr="006D0550">
              <w:rPr>
                <w:rFonts w:ascii="Times New Roman" w:hAnsi="Times New Roman" w:cs="Times New Roman"/>
              </w:rPr>
              <w:t>Fe</w:t>
            </w:r>
            <w:r w:rsidRPr="006D0550">
              <w:rPr>
                <w:rFonts w:ascii="Times New Roman" w:hAnsi="Times New Roman" w:cs="Times New Roman"/>
                <w:lang w:val="ru-RU"/>
              </w:rPr>
              <w:t xml:space="preserve">, </w:t>
            </w:r>
            <w:r w:rsidRPr="006D0550">
              <w:rPr>
                <w:rFonts w:ascii="Times New Roman" w:hAnsi="Times New Roman" w:cs="Times New Roman"/>
              </w:rPr>
              <w:t>Zn</w:t>
            </w:r>
            <w:r w:rsidRPr="006D0550">
              <w:rPr>
                <w:rFonts w:ascii="Times New Roman" w:hAnsi="Times New Roman" w:cs="Times New Roman"/>
                <w:lang w:val="ru-RU"/>
              </w:rPr>
              <w:t xml:space="preserve">, </w:t>
            </w:r>
            <w:r w:rsidRPr="006D0550">
              <w:rPr>
                <w:rFonts w:ascii="Times New Roman" w:hAnsi="Times New Roman" w:cs="Times New Roman"/>
              </w:rPr>
              <w:t>Cu</w:t>
            </w:r>
            <w:r w:rsidRPr="006D0550">
              <w:rPr>
                <w:rFonts w:ascii="Times New Roman" w:hAnsi="Times New Roman" w:cs="Times New Roman"/>
                <w:lang w:val="ru-RU"/>
              </w:rPr>
              <w:t xml:space="preserve">, </w:t>
            </w:r>
            <w:r w:rsidRPr="006D0550">
              <w:rPr>
                <w:rFonts w:ascii="Times New Roman" w:hAnsi="Times New Roman" w:cs="Times New Roman"/>
              </w:rPr>
              <w:t>Pb</w:t>
            </w:r>
            <w:r w:rsidRPr="006D0550">
              <w:rPr>
                <w:rFonts w:ascii="Times New Roman" w:hAnsi="Times New Roman" w:cs="Times New Roman"/>
                <w:lang w:val="ru-RU"/>
              </w:rPr>
              <w:t xml:space="preserve">, </w:t>
            </w:r>
            <w:r w:rsidRPr="006D0550">
              <w:rPr>
                <w:rFonts w:ascii="Times New Roman" w:hAnsi="Times New Roman" w:cs="Times New Roman"/>
              </w:rPr>
              <w:t>Ag</w:t>
            </w:r>
            <w:r w:rsidRPr="006D0550">
              <w:rPr>
                <w:rFonts w:ascii="Times New Roman" w:hAnsi="Times New Roman" w:cs="Times New Roman"/>
                <w:lang w:val="ru-RU"/>
              </w:rPr>
              <w:t xml:space="preserve">, </w:t>
            </w:r>
            <w:r w:rsidRPr="006D0550">
              <w:rPr>
                <w:rFonts w:ascii="Times New Roman" w:hAnsi="Times New Roman" w:cs="Times New Roman"/>
              </w:rPr>
              <w:t>Au</w:t>
            </w:r>
            <w:r w:rsidRPr="006D0550">
              <w:rPr>
                <w:rFonts w:ascii="Times New Roman" w:hAnsi="Times New Roman" w:cs="Times New Roman"/>
                <w:lang w:val="ru-RU"/>
              </w:rPr>
              <w:t>) на основу њихових физичких и хемијских својстава</w:t>
            </w:r>
          </w:p>
        </w:tc>
        <w:tc>
          <w:tcPr>
            <w:tcW w:w="1445" w:type="dxa"/>
            <w:shd w:val="clear" w:color="auto" w:fill="FFFFFF"/>
            <w:vAlign w:val="center"/>
          </w:tcPr>
          <w:p w:rsidR="00CF6EAA" w:rsidRPr="006D0550" w:rsidRDefault="00CF6EAA" w:rsidP="00546532">
            <w:pPr>
              <w:ind w:right="-165"/>
              <w:rPr>
                <w:rFonts w:ascii="Times New Roman" w:hAnsi="Times New Roman" w:cs="Times New Roman"/>
                <w:lang w:val="sr-Cyrl-CS"/>
              </w:rPr>
            </w:pPr>
          </w:p>
        </w:tc>
        <w:tc>
          <w:tcPr>
            <w:tcW w:w="3154" w:type="dxa"/>
            <w:shd w:val="clear" w:color="auto" w:fill="FFFFFF"/>
            <w:vAlign w:val="center"/>
          </w:tcPr>
          <w:p w:rsidR="00CF6EAA" w:rsidRPr="006D0550" w:rsidRDefault="00CF6EAA" w:rsidP="00546532">
            <w:pPr>
              <w:ind w:right="-165"/>
              <w:rPr>
                <w:rFonts w:ascii="Times New Roman" w:hAnsi="Times New Roman" w:cs="Times New Roman"/>
                <w:lang w:val="sr-Cyrl-CS"/>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2. Метали, оксиди метала 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    хидроксиди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калцијум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гвожђе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бакар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алуминијум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реакција неутрализације</w:t>
            </w: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 xml:space="preserve">ХЕ 1.1.12 </w:t>
            </w:r>
            <w:r w:rsidRPr="006D0550">
              <w:rPr>
                <w:rFonts w:ascii="Times New Roman" w:hAnsi="Times New Roman" w:cs="Times New Roman"/>
                <w:lang w:val="ru-RU"/>
              </w:rPr>
              <w:t>у једноставним огледима испита својства супстанци (агрегатно стање, мирис, боју, магнетна својства растворљивост) као и да та својства опише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везу између својстава неметала и метала и њихове практичне примене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да препозна метале (</w:t>
            </w:r>
            <w:r w:rsidRPr="006D0550">
              <w:rPr>
                <w:rFonts w:ascii="Times New Roman" w:hAnsi="Times New Roman" w:cs="Times New Roman"/>
              </w:rPr>
              <w:t>Na</w:t>
            </w:r>
            <w:r w:rsidRPr="006D0550">
              <w:rPr>
                <w:rFonts w:ascii="Times New Roman" w:hAnsi="Times New Roman" w:cs="Times New Roman"/>
                <w:lang w:val="ru-RU"/>
              </w:rPr>
              <w:t xml:space="preserve">, </w:t>
            </w:r>
            <w:r w:rsidRPr="006D0550">
              <w:rPr>
                <w:rFonts w:ascii="Times New Roman" w:hAnsi="Times New Roman" w:cs="Times New Roman"/>
              </w:rPr>
              <w:t>Mg</w:t>
            </w:r>
            <w:r w:rsidRPr="006D0550">
              <w:rPr>
                <w:rFonts w:ascii="Times New Roman" w:hAnsi="Times New Roman" w:cs="Times New Roman"/>
                <w:lang w:val="ru-RU"/>
              </w:rPr>
              <w:t xml:space="preserve">, </w:t>
            </w:r>
            <w:r w:rsidRPr="006D0550">
              <w:rPr>
                <w:rFonts w:ascii="Times New Roman" w:hAnsi="Times New Roman" w:cs="Times New Roman"/>
              </w:rPr>
              <w:t>Al</w:t>
            </w:r>
            <w:r w:rsidRPr="006D0550">
              <w:rPr>
                <w:rFonts w:ascii="Times New Roman" w:hAnsi="Times New Roman" w:cs="Times New Roman"/>
                <w:lang w:val="ru-RU"/>
              </w:rPr>
              <w:t xml:space="preserve">, </w:t>
            </w:r>
            <w:r w:rsidRPr="006D0550">
              <w:rPr>
                <w:rFonts w:ascii="Times New Roman" w:hAnsi="Times New Roman" w:cs="Times New Roman"/>
              </w:rPr>
              <w:t>Fe</w:t>
            </w:r>
            <w:r w:rsidRPr="006D0550">
              <w:rPr>
                <w:rFonts w:ascii="Times New Roman" w:hAnsi="Times New Roman" w:cs="Times New Roman"/>
                <w:lang w:val="ru-RU"/>
              </w:rPr>
              <w:t xml:space="preserve">, </w:t>
            </w:r>
            <w:r w:rsidRPr="006D0550">
              <w:rPr>
                <w:rFonts w:ascii="Times New Roman" w:hAnsi="Times New Roman" w:cs="Times New Roman"/>
              </w:rPr>
              <w:t>Zn</w:t>
            </w:r>
            <w:r w:rsidRPr="006D0550">
              <w:rPr>
                <w:rFonts w:ascii="Times New Roman" w:hAnsi="Times New Roman" w:cs="Times New Roman"/>
                <w:lang w:val="ru-RU"/>
              </w:rPr>
              <w:t xml:space="preserve">, </w:t>
            </w:r>
            <w:r w:rsidRPr="006D0550">
              <w:rPr>
                <w:rFonts w:ascii="Times New Roman" w:hAnsi="Times New Roman" w:cs="Times New Roman"/>
              </w:rPr>
              <w:t>Cu</w:t>
            </w:r>
            <w:r w:rsidRPr="006D0550">
              <w:rPr>
                <w:rFonts w:ascii="Times New Roman" w:hAnsi="Times New Roman" w:cs="Times New Roman"/>
                <w:lang w:val="ru-RU"/>
              </w:rPr>
              <w:t xml:space="preserve">, </w:t>
            </w:r>
            <w:r w:rsidRPr="006D0550">
              <w:rPr>
                <w:rFonts w:ascii="Times New Roman" w:hAnsi="Times New Roman" w:cs="Times New Roman"/>
              </w:rPr>
              <w:t>Pb</w:t>
            </w:r>
            <w:r w:rsidRPr="006D0550">
              <w:rPr>
                <w:rFonts w:ascii="Times New Roman" w:hAnsi="Times New Roman" w:cs="Times New Roman"/>
                <w:lang w:val="ru-RU"/>
              </w:rPr>
              <w:t xml:space="preserve">, </w:t>
            </w:r>
            <w:r w:rsidRPr="006D0550">
              <w:rPr>
                <w:rFonts w:ascii="Times New Roman" w:hAnsi="Times New Roman" w:cs="Times New Roman"/>
              </w:rPr>
              <w:t>Ag</w:t>
            </w:r>
            <w:r w:rsidRPr="006D0550">
              <w:rPr>
                <w:rFonts w:ascii="Times New Roman" w:hAnsi="Times New Roman" w:cs="Times New Roman"/>
                <w:lang w:val="ru-RU"/>
              </w:rPr>
              <w:t xml:space="preserve">, </w:t>
            </w:r>
            <w:r w:rsidRPr="006D0550">
              <w:rPr>
                <w:rFonts w:ascii="Times New Roman" w:hAnsi="Times New Roman" w:cs="Times New Roman"/>
              </w:rPr>
              <w:t>Au</w:t>
            </w:r>
            <w:r w:rsidRPr="006D0550">
              <w:rPr>
                <w:rFonts w:ascii="Times New Roman" w:hAnsi="Times New Roman" w:cs="Times New Roman"/>
                <w:lang w:val="ru-RU"/>
              </w:rPr>
              <w:t>) на основу њихових физичких и хемијских својстава</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Latn-CS"/>
              </w:rPr>
              <w:t>3</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4.</w:t>
            </w:r>
            <w:r w:rsidRPr="006D0550">
              <w:rPr>
                <w:rFonts w:ascii="Times New Roman" w:hAnsi="Times New Roman" w:cs="Times New Roman"/>
                <w:lang w:val="sr-Cyrl-CS"/>
              </w:rPr>
              <w:t>да на основу формуле именује основне класе неорганских једињења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супстанцама, посуђем и прибором</w:t>
            </w:r>
          </w:p>
        </w:tc>
        <w:tc>
          <w:tcPr>
            <w:tcW w:w="1445" w:type="dxa"/>
            <w:shd w:val="clear" w:color="auto" w:fill="FFFFFF"/>
            <w:vAlign w:val="center"/>
          </w:tcPr>
          <w:p w:rsidR="00CF6EAA" w:rsidRPr="006D0550" w:rsidRDefault="00CF6EAA" w:rsidP="00546532">
            <w:pPr>
              <w:ind w:right="-165"/>
              <w:rPr>
                <w:rFonts w:ascii="Times New Roman" w:hAnsi="Times New Roman" w:cs="Times New Roman"/>
                <w:lang w:val="sr-Cyrl-CS"/>
              </w:rPr>
            </w:pPr>
          </w:p>
        </w:tc>
        <w:tc>
          <w:tcPr>
            <w:tcW w:w="3154" w:type="dxa"/>
            <w:shd w:val="clear" w:color="auto" w:fill="FFFFFF"/>
            <w:vAlign w:val="center"/>
          </w:tcPr>
          <w:p w:rsidR="00CF6EAA" w:rsidRPr="006D0550" w:rsidRDefault="00CF6EAA" w:rsidP="00546532">
            <w:pPr>
              <w:ind w:right="-165"/>
              <w:rPr>
                <w:rFonts w:ascii="Times New Roman" w:hAnsi="Times New Roman" w:cs="Times New Roman"/>
                <w:lang w:val="sr-Cyrl-CS"/>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3.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добијање, својства 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примена</w:t>
            </w: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tc>
        <w:tc>
          <w:tcPr>
            <w:tcW w:w="5996" w:type="dxa"/>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.тип хемијске везе у молекулима елемената, ковалентним и јонским једињенима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b/>
                <w:lang w:val="sr-Cyrl-CS"/>
              </w:rPr>
              <w:t>4.</w:t>
            </w:r>
            <w:r w:rsidRPr="006D0550">
              <w:rPr>
                <w:rFonts w:ascii="Times New Roman" w:hAnsi="Times New Roman" w:cs="Times New Roman"/>
                <w:lang w:val="sr-Cyrl-CS"/>
              </w:rPr>
              <w:t>да на основу формуле именује основне класе неорганских једињења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b/>
                <w:lang w:val="sr-Latn-CS"/>
              </w:rPr>
              <w:t>.</w:t>
            </w:r>
            <w:r w:rsidRPr="006D0550">
              <w:rPr>
                <w:rFonts w:ascii="Times New Roman" w:hAnsi="Times New Roman" w:cs="Times New Roman"/>
                <w:lang w:val="ru-RU"/>
              </w:rPr>
              <w:t xml:space="preserve"> безбедно рукује 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b/>
                <w:lang w:val="sr-Latn-CS"/>
              </w:rPr>
              <w:t>.</w:t>
            </w:r>
            <w:r w:rsidRPr="006D0550">
              <w:rPr>
                <w:rFonts w:ascii="Times New Roman" w:hAnsi="Times New Roman" w:cs="Times New Roman"/>
                <w:lang w:val="sr-Cyrl-CS"/>
              </w:rPr>
              <w:t>основна и физичка својства оксида, киселина, база и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.9.</w:t>
            </w:r>
            <w:r w:rsidRPr="006D0550">
              <w:rPr>
                <w:rFonts w:ascii="Times New Roman" w:hAnsi="Times New Roman" w:cs="Times New Roman"/>
                <w:lang w:val="ru-RU"/>
              </w:rPr>
              <w:t>испита растворљивост соли</w:t>
            </w:r>
          </w:p>
        </w:tc>
        <w:tc>
          <w:tcPr>
            <w:tcW w:w="1445" w:type="dxa"/>
            <w:shd w:val="clear" w:color="auto" w:fill="FFFFFF"/>
            <w:vAlign w:val="center"/>
          </w:tcPr>
          <w:p w:rsidR="00CF6EAA" w:rsidRPr="006D0550" w:rsidRDefault="00CF6EAA" w:rsidP="00546532">
            <w:pPr>
              <w:ind w:right="-51"/>
              <w:rPr>
                <w:rFonts w:ascii="Times New Roman" w:hAnsi="Times New Roman" w:cs="Times New Roman"/>
                <w:lang w:val="sr-Cyrl-CS"/>
              </w:rPr>
            </w:pPr>
          </w:p>
        </w:tc>
        <w:tc>
          <w:tcPr>
            <w:tcW w:w="3154" w:type="dxa"/>
            <w:shd w:val="clear" w:color="auto" w:fill="FFFFFF"/>
            <w:vAlign w:val="center"/>
          </w:tcPr>
          <w:p w:rsidR="00CF6EAA" w:rsidRPr="006D0550" w:rsidRDefault="00CF6EAA" w:rsidP="00546532">
            <w:pPr>
              <w:ind w:right="-51"/>
              <w:rPr>
                <w:rFonts w:ascii="Times New Roman" w:hAnsi="Times New Roman" w:cs="Times New Roman"/>
                <w:lang w:val="sr-Cyrl-CS"/>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 xml:space="preserve">4. Електролитичка дисоцијација киселина, хидросида и соли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дисоцијација киселина, база и соли</w:t>
            </w: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1.1.4</w:t>
            </w:r>
            <w:r w:rsidRPr="006D0550">
              <w:rPr>
                <w:rFonts w:ascii="Times New Roman" w:hAnsi="Times New Roman" w:cs="Times New Roman"/>
                <w:lang w:val="sr-Cyrl-CS"/>
              </w:rPr>
              <w:t>.Да су чисте супстанце изграђене од атома, молекула и јона и те честице се међусобно разликују по наелектрисању и сложености грађе.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 xml:space="preserve">.тип хемијске везе у молекулима елемената, ковалентним и јонским једињенима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ХЕ 1.1.8</w:t>
            </w:r>
            <w:r w:rsidRPr="006D0550">
              <w:rPr>
                <w:rFonts w:ascii="Times New Roman" w:hAnsi="Times New Roman" w:cs="Times New Roman"/>
                <w:lang w:val="sr-Cyrl-CS"/>
              </w:rPr>
              <w:t>.значење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 индикатор</w:t>
            </w:r>
          </w:p>
        </w:tc>
        <w:tc>
          <w:tcPr>
            <w:tcW w:w="1445" w:type="dxa"/>
            <w:shd w:val="clear" w:color="auto" w:fill="FFFFFF"/>
            <w:vAlign w:val="center"/>
          </w:tcPr>
          <w:p w:rsidR="00CF6EAA" w:rsidRPr="006D0550" w:rsidRDefault="00CF6EAA" w:rsidP="00546532">
            <w:pPr>
              <w:rPr>
                <w:rFonts w:ascii="Times New Roman" w:hAnsi="Times New Roman" w:cs="Times New Roman"/>
                <w:lang w:val="sr-Cyrl-CS"/>
              </w:rPr>
            </w:pPr>
          </w:p>
        </w:tc>
        <w:tc>
          <w:tcPr>
            <w:tcW w:w="3154" w:type="dxa"/>
            <w:shd w:val="clear" w:color="auto" w:fill="FFFFFF"/>
            <w:vAlign w:val="center"/>
          </w:tcPr>
          <w:p w:rsidR="00CF6EAA" w:rsidRPr="006D0550" w:rsidRDefault="00CF6EAA" w:rsidP="00546532">
            <w:pPr>
              <w:rPr>
                <w:rFonts w:ascii="Times New Roman" w:hAnsi="Times New Roman" w:cs="Times New Roman"/>
                <w:lang w:val="sr-Cyrl-CS"/>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5. . Угљоводоници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физичка и хемијска својства угљоводоника</w:t>
            </w:r>
          </w:p>
          <w:p w:rsidR="00CF6EAA" w:rsidRPr="006D0550" w:rsidRDefault="00CF6EAA" w:rsidP="00546532">
            <w:pPr>
              <w:rPr>
                <w:rFonts w:ascii="Times New Roman" w:hAnsi="Times New Roman" w:cs="Times New Roman"/>
                <w:b/>
                <w:lang w:val="sr-Cyrl-CS"/>
              </w:rPr>
            </w:pP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1.1.5</w:t>
            </w:r>
            <w:r w:rsidRPr="006D0550">
              <w:rPr>
                <w:rFonts w:ascii="Times New Roman" w:hAnsi="Times New Roman" w:cs="Times New Roman"/>
                <w:lang w:val="sr-Cyrl-CS"/>
              </w:rPr>
              <w:t xml:space="preserve">.тип хемијске везе у молекулима елемената, ковалентним и јонским једињенима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ХЕ.1.3.1.</w:t>
            </w:r>
            <w:r w:rsidRPr="006D0550">
              <w:rPr>
                <w:rFonts w:ascii="Times New Roman" w:hAnsi="Times New Roman" w:cs="Times New Roman"/>
                <w:lang w:val="sr-Cyrl-CS"/>
              </w:rPr>
              <w:t>формуле, називе и функционалне групе најважнијих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ХЕ.1.3.2.</w:t>
            </w:r>
            <w:r w:rsidRPr="006D0550">
              <w:rPr>
                <w:rFonts w:ascii="Times New Roman" w:hAnsi="Times New Roman" w:cs="Times New Roman"/>
                <w:lang w:val="sr-Cyrl-CS"/>
              </w:rPr>
              <w:t>основна физичка и хемијска својства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ХЕ.1.3.3.</w:t>
            </w:r>
            <w:r w:rsidRPr="006D0550">
              <w:rPr>
                <w:rFonts w:ascii="Times New Roman" w:hAnsi="Times New Roman" w:cs="Times New Roman"/>
                <w:lang w:val="sr-Cyrl-CS"/>
              </w:rPr>
              <w:t>практичан значај угљоводоника, алкохола, карбонилних једињења, карбоксилних киселина и естара у свакодневном животу</w:t>
            </w:r>
          </w:p>
        </w:tc>
        <w:tc>
          <w:tcPr>
            <w:tcW w:w="1445" w:type="dxa"/>
            <w:shd w:val="clear" w:color="auto" w:fill="FFFFFF"/>
          </w:tcPr>
          <w:p w:rsidR="00CF6EAA" w:rsidRPr="006D0550" w:rsidRDefault="00CF6EAA" w:rsidP="00546532">
            <w:pPr>
              <w:rPr>
                <w:rFonts w:ascii="Times New Roman" w:hAnsi="Times New Roman" w:cs="Times New Roman"/>
                <w:lang w:val="ru-RU"/>
              </w:rPr>
            </w:pPr>
          </w:p>
        </w:tc>
        <w:tc>
          <w:tcPr>
            <w:tcW w:w="3154" w:type="dxa"/>
            <w:shd w:val="clear" w:color="auto" w:fill="FFFFFF"/>
          </w:tcPr>
          <w:p w:rsidR="00CF6EAA" w:rsidRPr="006D0550" w:rsidRDefault="00CF6EAA" w:rsidP="00546532">
            <w:pPr>
              <w:rPr>
                <w:rFonts w:ascii="Times New Roman" w:hAnsi="Times New Roman" w:cs="Times New Roman"/>
                <w:lang w:val="ru-RU"/>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6. Органска једињења са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     кисеоником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реакције алкохола 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карбоксилних киселина</w:t>
            </w:r>
          </w:p>
          <w:p w:rsidR="00CF6EAA" w:rsidRPr="006D0550" w:rsidRDefault="00CF6EAA" w:rsidP="00546532">
            <w:pPr>
              <w:rPr>
                <w:rFonts w:ascii="Times New Roman" w:hAnsi="Times New Roman" w:cs="Times New Roman"/>
                <w:b/>
                <w:lang w:val="sr-Cyrl-CS"/>
              </w:rPr>
            </w:pP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 1.1.6</w:t>
            </w:r>
            <w:r w:rsidRPr="006D0550">
              <w:rPr>
                <w:rFonts w:ascii="Times New Roman" w:hAnsi="Times New Roman" w:cs="Times New Roman"/>
                <w:lang w:val="sr-Cyrl-CS"/>
              </w:rPr>
              <w:t>.квалитативно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ХЕ1.</w:t>
            </w:r>
            <w:r w:rsidRPr="006D0550">
              <w:rPr>
                <w:rFonts w:ascii="Times New Roman" w:hAnsi="Times New Roman" w:cs="Times New Roman"/>
                <w:b/>
                <w:lang w:val="sr-Latn-CS"/>
              </w:rPr>
              <w:t>2</w:t>
            </w:r>
            <w:r w:rsidRPr="006D0550">
              <w:rPr>
                <w:rFonts w:ascii="Times New Roman" w:hAnsi="Times New Roman" w:cs="Times New Roman"/>
                <w:b/>
                <w:lang w:val="ru-RU"/>
              </w:rPr>
              <w:t>.10.</w:t>
            </w:r>
            <w:r w:rsidRPr="006D0550">
              <w:rPr>
                <w:rFonts w:ascii="Times New Roman" w:hAnsi="Times New Roman" w:cs="Times New Roman"/>
                <w:lang w:val="ru-RU"/>
              </w:rPr>
              <w:t>безбедно рукујесупстанцама, посуђем и прибором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ХЕ.1.3.1.</w:t>
            </w:r>
            <w:r w:rsidRPr="006D0550">
              <w:rPr>
                <w:rFonts w:ascii="Times New Roman" w:hAnsi="Times New Roman" w:cs="Times New Roman"/>
                <w:lang w:val="sr-Cyrl-CS"/>
              </w:rPr>
              <w:t>формуле, називе и функционалне групе најважнијих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ХЕ.1.3.2.</w:t>
            </w:r>
            <w:r w:rsidRPr="006D0550">
              <w:rPr>
                <w:rFonts w:ascii="Times New Roman" w:hAnsi="Times New Roman" w:cs="Times New Roman"/>
                <w:lang w:val="sr-Cyrl-CS"/>
              </w:rPr>
              <w:t>основна физичка и хемијска својства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ХЕ.1.3.3.</w:t>
            </w:r>
            <w:r w:rsidRPr="006D0550">
              <w:rPr>
                <w:rFonts w:ascii="Times New Roman" w:hAnsi="Times New Roman" w:cs="Times New Roman"/>
                <w:lang w:val="sr-Cyrl-CS"/>
              </w:rPr>
              <w:t>практичан значај угљоводоника, алкохола, карбонилних једињења, карбоксилних киселина и естара у свакодневном животу</w:t>
            </w:r>
          </w:p>
        </w:tc>
        <w:tc>
          <w:tcPr>
            <w:tcW w:w="1445" w:type="dxa"/>
            <w:shd w:val="clear" w:color="auto" w:fill="FFFFFF"/>
          </w:tcPr>
          <w:p w:rsidR="00CF6EAA" w:rsidRPr="006D0550" w:rsidRDefault="00CF6EAA" w:rsidP="00546532">
            <w:pPr>
              <w:rPr>
                <w:rFonts w:ascii="Times New Roman" w:hAnsi="Times New Roman" w:cs="Times New Roman"/>
                <w:lang w:val="ru-RU"/>
              </w:rPr>
            </w:pPr>
          </w:p>
        </w:tc>
        <w:tc>
          <w:tcPr>
            <w:tcW w:w="3154" w:type="dxa"/>
            <w:shd w:val="clear" w:color="auto" w:fill="FFFFFF"/>
          </w:tcPr>
          <w:p w:rsidR="00CF6EAA" w:rsidRPr="006D0550" w:rsidRDefault="00CF6EAA" w:rsidP="00546532">
            <w:pPr>
              <w:rPr>
                <w:rFonts w:ascii="Times New Roman" w:hAnsi="Times New Roman" w:cs="Times New Roman"/>
                <w:lang w:val="ru-RU"/>
              </w:rPr>
            </w:pPr>
          </w:p>
        </w:tc>
      </w:tr>
      <w:tr w:rsidR="00CF6EAA" w:rsidRPr="006D0550" w:rsidTr="00546532">
        <w:trPr>
          <w:cantSplit/>
          <w:trHeight w:val="278"/>
          <w:jc w:val="center"/>
        </w:trPr>
        <w:tc>
          <w:tcPr>
            <w:tcW w:w="2542"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7. Биолошки важна органска једињења</w:t>
            </w:r>
          </w:p>
          <w:p w:rsidR="00CF6EAA" w:rsidRPr="006D0550" w:rsidRDefault="00CF6EAA" w:rsidP="00546532">
            <w:pPr>
              <w:rPr>
                <w:rFonts w:ascii="Times New Roman" w:hAnsi="Times New Roman" w:cs="Times New Roman"/>
                <w:b/>
                <w:lang w:val="sr-Cyrl-CS"/>
              </w:rPr>
            </w:pPr>
          </w:p>
        </w:tc>
        <w:tc>
          <w:tcPr>
            <w:tcW w:w="1800"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индивидуални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p>
        </w:tc>
        <w:tc>
          <w:tcPr>
            <w:tcW w:w="5996" w:type="dxa"/>
            <w:shd w:val="clear" w:color="auto" w:fill="FFFFFF"/>
          </w:tcPr>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b/>
                <w:lang w:val="ru-RU"/>
              </w:rPr>
              <w:t>ХЕ1.</w:t>
            </w:r>
            <w:r w:rsidRPr="006D0550">
              <w:rPr>
                <w:rFonts w:ascii="Times New Roman" w:hAnsi="Times New Roman" w:cs="Times New Roman"/>
                <w:b/>
                <w:lang w:val="sr-Latn-CS"/>
              </w:rPr>
              <w:t>1</w:t>
            </w:r>
            <w:r w:rsidRPr="006D0550">
              <w:rPr>
                <w:rFonts w:ascii="Times New Roman" w:hAnsi="Times New Roman" w:cs="Times New Roman"/>
                <w:b/>
                <w:lang w:val="ru-RU"/>
              </w:rPr>
              <w:t>.</w:t>
            </w:r>
            <w:r w:rsidRPr="006D0550">
              <w:rPr>
                <w:rFonts w:ascii="Times New Roman" w:hAnsi="Times New Roman" w:cs="Times New Roman"/>
                <w:b/>
                <w:lang w:val="sr-Latn-CS"/>
              </w:rPr>
              <w:t>2</w:t>
            </w:r>
            <w:r w:rsidRPr="006D0550">
              <w:rPr>
                <w:rFonts w:ascii="Times New Roman" w:hAnsi="Times New Roman" w:cs="Times New Roman"/>
                <w:b/>
                <w:lang w:val="ru-RU"/>
              </w:rPr>
              <w:t>.</w:t>
            </w:r>
            <w:r w:rsidRPr="006D0550">
              <w:rPr>
                <w:rFonts w:ascii="Times New Roman" w:hAnsi="Times New Roman" w:cs="Times New Roman"/>
                <w:lang w:val="ru-RU"/>
              </w:rPr>
              <w:t xml:space="preserve"> утврди основна физичка својства оксида (агрегатно стање, боја, мирис)</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ХЕ1.4.1</w:t>
            </w:r>
            <w:r w:rsidRPr="006D0550">
              <w:rPr>
                <w:rFonts w:ascii="Times New Roman" w:hAnsi="Times New Roman" w:cs="Times New Roman"/>
                <w:b/>
                <w:lang w:val="sr-Latn-CS"/>
              </w:rPr>
              <w:t>.*</w:t>
            </w:r>
            <w:r w:rsidRPr="006D0550">
              <w:rPr>
                <w:rFonts w:ascii="Times New Roman" w:hAnsi="Times New Roman" w:cs="Times New Roman"/>
                <w:lang w:val="sr-Cyrl-CS"/>
              </w:rPr>
              <w:t>на наведе физичка својства (агрегатно стање и растворљивост) масти и уља, угљених хидрата, протеина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ХЕ1.4.2</w:t>
            </w:r>
            <w:r w:rsidRPr="006D0550">
              <w:rPr>
                <w:rFonts w:ascii="Times New Roman" w:hAnsi="Times New Roman" w:cs="Times New Roman"/>
                <w:b/>
                <w:lang w:val="sr-Latn-CS"/>
              </w:rPr>
              <w:t>.*</w:t>
            </w:r>
            <w:r w:rsidRPr="006D0550">
              <w:rPr>
                <w:rFonts w:ascii="Times New Roman" w:hAnsi="Times New Roman" w:cs="Times New Roman"/>
                <w:lang w:val="sr-Cyrl-CS"/>
              </w:rPr>
              <w:t>примере и заступљеност масти и уља, угљених хидрата и протеина у намирницама</w:t>
            </w:r>
          </w:p>
        </w:tc>
        <w:tc>
          <w:tcPr>
            <w:tcW w:w="1445" w:type="dxa"/>
            <w:shd w:val="clear" w:color="auto" w:fill="FFFFFF"/>
          </w:tcPr>
          <w:p w:rsidR="00CF6EAA" w:rsidRPr="006D0550" w:rsidRDefault="00CF6EAA" w:rsidP="00546532">
            <w:pPr>
              <w:rPr>
                <w:rFonts w:ascii="Times New Roman" w:hAnsi="Times New Roman" w:cs="Times New Roman"/>
                <w:lang w:val="ru-RU"/>
              </w:rPr>
            </w:pPr>
          </w:p>
        </w:tc>
        <w:tc>
          <w:tcPr>
            <w:tcW w:w="3154" w:type="dxa"/>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ХЕ.3.1.6.</w:t>
            </w:r>
            <w:r w:rsidRPr="006D0550">
              <w:rPr>
                <w:rFonts w:ascii="Times New Roman" w:hAnsi="Times New Roman" w:cs="Times New Roman"/>
                <w:lang w:val="ru-RU"/>
              </w:rPr>
              <w:t>значење следећих термина: естерификација, сапонификација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ХЕ.3.4.1.</w:t>
            </w:r>
            <w:r w:rsidRPr="006D0550">
              <w:rPr>
                <w:rFonts w:ascii="Times New Roman" w:hAnsi="Times New Roman" w:cs="Times New Roman"/>
                <w:lang w:val="sr-Cyrl-CS"/>
              </w:rPr>
              <w:t>основу структуре молекула који чине масти и уља, угљене хидрате и протеине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ХЕ.3.4.2.</w:t>
            </w:r>
            <w:r w:rsidRPr="006D0550">
              <w:rPr>
                <w:rFonts w:ascii="Times New Roman" w:hAnsi="Times New Roman" w:cs="Times New Roman"/>
                <w:lang w:val="sr-Cyrl-CS"/>
              </w:rPr>
              <w:t>основна хемијска својства масти и уља (сапонификацију и хидролизу), угљених хидрата и протеина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 /проблем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t>експерименталном раду</w:t>
            </w: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НЕМАЧКИ ЈЕЗИК</w:t>
      </w:r>
    </w:p>
    <w:p w:rsidR="00CF6EAA" w:rsidRPr="006D0550" w:rsidRDefault="00CF6EAA" w:rsidP="00CF6EAA">
      <w:pPr>
        <w:rPr>
          <w:rFonts w:ascii="Times New Roman" w:hAnsi="Times New Roman" w:cs="Times New Roman"/>
          <w:b/>
          <w:lang w:val="sr-Cyrl-CS"/>
        </w:rPr>
      </w:pPr>
    </w:p>
    <w:tbl>
      <w:tblPr>
        <w:tblW w:w="14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5"/>
        <w:gridCol w:w="6321"/>
        <w:gridCol w:w="6325"/>
      </w:tblGrid>
      <w:tr w:rsidR="00CF6EAA" w:rsidRPr="006D0550" w:rsidTr="00546532">
        <w:trPr>
          <w:trHeight w:val="619"/>
          <w:jc w:val="center"/>
        </w:trPr>
        <w:tc>
          <w:tcPr>
            <w:tcW w:w="218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6321"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6325" w:type="dxa"/>
            <w:shd w:val="clear" w:color="auto" w:fill="FBD4B4"/>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86"/>
          <w:jc w:val="center"/>
        </w:trPr>
        <w:tc>
          <w:tcPr>
            <w:tcW w:w="2185"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ГРАМАТИКА</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rPr>
            </w:pPr>
          </w:p>
          <w:p w:rsidR="00CF6EAA" w:rsidRPr="006D0550" w:rsidRDefault="00CF6EAA" w:rsidP="00546532">
            <w:pPr>
              <w:rPr>
                <w:rFonts w:ascii="Times New Roman" w:hAnsi="Times New Roman" w:cs="Times New Roman"/>
                <w:b/>
              </w:rPr>
            </w:pPr>
          </w:p>
        </w:tc>
        <w:tc>
          <w:tcPr>
            <w:tcW w:w="6321"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-подстицање на усвајање знања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-мотивисање  за рад</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 xml:space="preserve">-методе рада прилагођава карактеристикама и способностима ученика </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интерактивно учење</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p w:rsidR="00CF6EAA" w:rsidRPr="006D0550" w:rsidRDefault="00CF6EAA" w:rsidP="00546532">
            <w:pPr>
              <w:rPr>
                <w:rFonts w:ascii="Times New Roman" w:hAnsi="Times New Roman" w:cs="Times New Roman"/>
                <w:lang w:val="sr-Cyrl-CS"/>
              </w:rPr>
            </w:pPr>
          </w:p>
        </w:tc>
        <w:tc>
          <w:tcPr>
            <w:tcW w:w="632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Ученик  зна основе ( градња, употреба) садашњег, прошлог и будућег времена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-правилно казује реченице у зависности од времена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дешавања;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да користи врсте речи;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ученик зна употребу модалних глагола и њихову промену у презенту и претериту</w:t>
            </w:r>
          </w:p>
        </w:tc>
      </w:tr>
      <w:tr w:rsidR="00CF6EAA" w:rsidRPr="006D0550" w:rsidTr="00546532">
        <w:trPr>
          <w:trHeight w:val="86"/>
          <w:jc w:val="center"/>
        </w:trPr>
        <w:tc>
          <w:tcPr>
            <w:tcW w:w="218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ВОКАБУЛАР И ИЗГОВОР</w:t>
            </w:r>
          </w:p>
          <w:p w:rsidR="00CF6EAA" w:rsidRPr="006D0550" w:rsidRDefault="00CF6EAA" w:rsidP="00546532">
            <w:pPr>
              <w:rPr>
                <w:rFonts w:ascii="Times New Roman" w:hAnsi="Times New Roman" w:cs="Times New Roman"/>
                <w:b/>
                <w:lang w:val="sr-Cyrl-CS"/>
              </w:rPr>
            </w:pPr>
          </w:p>
        </w:tc>
        <w:tc>
          <w:tcPr>
            <w:tcW w:w="6321"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читање наглас</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вежбе са акцентовањем</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вођење сопственог речника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провера речи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 (дијалог)</w:t>
            </w:r>
          </w:p>
        </w:tc>
        <w:tc>
          <w:tcPr>
            <w:tcW w:w="6325"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ученик  зна  одређен  фонд речи, потребних за лично представљање</w:t>
            </w:r>
          </w:p>
          <w:p w:rsidR="00CF6EAA" w:rsidRPr="006D0550" w:rsidRDefault="00CF6EAA" w:rsidP="00546532">
            <w:pPr>
              <w:rPr>
                <w:rFonts w:ascii="Times New Roman" w:hAnsi="Times New Roman" w:cs="Times New Roman"/>
                <w:lang w:val="sr-Cyrl-CS"/>
              </w:rPr>
            </w:pPr>
          </w:p>
        </w:tc>
      </w:tr>
      <w:tr w:rsidR="00CF6EAA" w:rsidRPr="006D0550" w:rsidTr="00546532">
        <w:trPr>
          <w:trHeight w:val="86"/>
          <w:jc w:val="center"/>
        </w:trPr>
        <w:tc>
          <w:tcPr>
            <w:tcW w:w="218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ЧИТАЊЕ И СЛУШАЊЕ СА РАЗУМЕВАЊЕМ</w:t>
            </w:r>
          </w:p>
        </w:tc>
        <w:tc>
          <w:tcPr>
            <w:tcW w:w="6321"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разноврсних текстова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дискусија</w:t>
            </w:r>
          </w:p>
        </w:tc>
        <w:tc>
          <w:tcPr>
            <w:tcW w:w="6325" w:type="dxa"/>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ученик зна правилно да чита непознат текст,</w:t>
            </w:r>
          </w:p>
        </w:tc>
      </w:tr>
      <w:tr w:rsidR="00CF6EAA" w:rsidRPr="006D0550" w:rsidTr="00546532">
        <w:trPr>
          <w:trHeight w:val="666"/>
          <w:jc w:val="center"/>
        </w:trPr>
        <w:tc>
          <w:tcPr>
            <w:tcW w:w="218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ПИСАЊЕ И ПИСМЕНО ИЗРАЖАВАЊЕ</w:t>
            </w:r>
          </w:p>
        </w:tc>
        <w:tc>
          <w:tcPr>
            <w:tcW w:w="6321"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диктати</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преписивање текстова</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кратки описи</w:t>
            </w:r>
          </w:p>
        </w:tc>
        <w:tc>
          <w:tcPr>
            <w:tcW w:w="6325"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-разуме нови текст са мањим бројем непознатих речи;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-пише кратка неформална писма </w:t>
            </w:r>
          </w:p>
        </w:tc>
      </w:tr>
      <w:tr w:rsidR="00CF6EAA" w:rsidRPr="006D0550" w:rsidTr="00546532">
        <w:trPr>
          <w:trHeight w:val="381"/>
          <w:jc w:val="center"/>
        </w:trPr>
        <w:tc>
          <w:tcPr>
            <w:tcW w:w="218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КОНВЕРЗАЦИЈА</w:t>
            </w:r>
          </w:p>
        </w:tc>
        <w:tc>
          <w:tcPr>
            <w:tcW w:w="6321"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индивидуално, у пару</w:t>
            </w:r>
          </w:p>
        </w:tc>
        <w:tc>
          <w:tcPr>
            <w:tcW w:w="6325" w:type="dxa"/>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Ученик је способан да монолошки, без претходне припреме представља у пар реченица себе и друге.</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ДОДАТНА НАСТАВА</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caps/>
        </w:rPr>
      </w:pPr>
      <w:r w:rsidRPr="006D0550">
        <w:rPr>
          <w:rFonts w:ascii="Times New Roman" w:hAnsi="Times New Roman" w:cs="Times New Roman"/>
          <w:b/>
          <w:lang w:val="sr-Cyrl-CS"/>
        </w:rPr>
        <w:lastRenderedPageBreak/>
        <w:t>СРПСКИ ЈЕЗИК</w:t>
      </w:r>
    </w:p>
    <w:p w:rsidR="00CF6EAA" w:rsidRPr="006D0550" w:rsidRDefault="00CF6EAA" w:rsidP="00CF6EAA">
      <w:pPr>
        <w:rPr>
          <w:rFonts w:ascii="Times New Roman" w:hAnsi="Times New Roman" w:cs="Times New Roman"/>
          <w:lang w:val="sr-Latn-CS"/>
        </w:rPr>
      </w:pPr>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4"/>
        <w:gridCol w:w="2761"/>
        <w:gridCol w:w="3933"/>
      </w:tblGrid>
      <w:tr w:rsidR="00CF6EAA" w:rsidRPr="006D0550" w:rsidTr="00546532">
        <w:trPr>
          <w:trHeight w:val="487"/>
          <w:jc w:val="center"/>
        </w:trPr>
        <w:tc>
          <w:tcPr>
            <w:tcW w:w="2268"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2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327"/>
          <w:jc w:val="center"/>
        </w:trPr>
        <w:tc>
          <w:tcPr>
            <w:tcW w:w="2268"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834"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761"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933"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502"/>
          <w:jc w:val="center"/>
        </w:trPr>
        <w:tc>
          <w:tcPr>
            <w:tcW w:w="2268"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noProof/>
                <w:lang w:val="sr-Cyrl-CS"/>
              </w:rPr>
            </w:pPr>
            <w:r w:rsidRPr="006D0550">
              <w:rPr>
                <w:rFonts w:ascii="Times New Roman" w:hAnsi="Times New Roman" w:cs="Times New Roman"/>
                <w:b/>
                <w:lang w:val="sr-Latn-CS"/>
              </w:rPr>
              <w:t>Je</w:t>
            </w:r>
            <w:r w:rsidRPr="006D0550">
              <w:rPr>
                <w:rFonts w:ascii="Times New Roman" w:hAnsi="Times New Roman" w:cs="Times New Roman"/>
                <w:b/>
                <w:lang w:val="sr-Cyrl-CS"/>
              </w:rPr>
              <w:t>з</w:t>
            </w:r>
            <w:r w:rsidRPr="006D0550">
              <w:rPr>
                <w:rFonts w:ascii="Times New Roman" w:hAnsi="Times New Roman" w:cs="Times New Roman"/>
                <w:b/>
                <w:lang w:val="sr-Latn-CS"/>
              </w:rPr>
              <w:t>ик:</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b/>
                <w:noProof/>
                <w:lang w:val="sr-Cyrl-CS"/>
              </w:rPr>
              <w:t xml:space="preserve">- </w:t>
            </w:r>
            <w:r w:rsidRPr="006D0550">
              <w:rPr>
                <w:rFonts w:ascii="Times New Roman" w:hAnsi="Times New Roman" w:cs="Times New Roman"/>
                <w:noProof/>
                <w:lang w:val="sr-Cyrl-CS"/>
              </w:rPr>
              <w:t>Граматика:</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*падежи и глаголски облици</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*гласовне промене</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*акценат</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*лексика</w:t>
            </w:r>
          </w:p>
          <w:p w:rsidR="00CF6EAA" w:rsidRPr="006D0550" w:rsidRDefault="00CF6EAA" w:rsidP="00546532">
            <w:pPr>
              <w:rPr>
                <w:rFonts w:ascii="Times New Roman" w:hAnsi="Times New Roman" w:cs="Times New Roman"/>
                <w:noProof/>
                <w:lang w:val="sr-Cyrl-CS"/>
              </w:rPr>
            </w:pPr>
            <w:r w:rsidRPr="006D0550">
              <w:rPr>
                <w:rFonts w:ascii="Times New Roman" w:hAnsi="Times New Roman" w:cs="Times New Roman"/>
                <w:noProof/>
                <w:lang w:val="sr-Cyrl-CS"/>
              </w:rPr>
              <w:t>*правопис</w:t>
            </w:r>
          </w:p>
          <w:p w:rsidR="00CF6EAA" w:rsidRPr="006D0550" w:rsidRDefault="00CF6EAA" w:rsidP="00546532">
            <w:pPr>
              <w:rPr>
                <w:rFonts w:ascii="Times New Roman" w:hAnsi="Times New Roman" w:cs="Times New Roman"/>
                <w:b/>
                <w:noProof/>
                <w:lang w:val="sr-Cyrl-CS"/>
              </w:rPr>
            </w:pPr>
            <w:r w:rsidRPr="006D0550">
              <w:rPr>
                <w:rFonts w:ascii="Times New Roman" w:hAnsi="Times New Roman" w:cs="Times New Roman"/>
                <w:b/>
                <w:noProof/>
                <w:lang w:val="sr-Cyrl-CS"/>
              </w:rPr>
              <w:t>Књижевност</w:t>
            </w:r>
          </w:p>
          <w:p w:rsidR="00CF6EAA" w:rsidRPr="006D0550" w:rsidRDefault="00CF6EAA" w:rsidP="00546532">
            <w:pPr>
              <w:rPr>
                <w:rFonts w:ascii="Times New Roman" w:hAnsi="Times New Roman" w:cs="Times New Roman"/>
                <w:noProof/>
                <w:lang w:val="sr-Cyrl-CS"/>
              </w:rPr>
            </w:pPr>
          </w:p>
          <w:p w:rsidR="00CF6EAA" w:rsidRPr="006D0550" w:rsidRDefault="00CF6EAA" w:rsidP="00546532">
            <w:pPr>
              <w:rPr>
                <w:rFonts w:ascii="Times New Roman" w:hAnsi="Times New Roman" w:cs="Times New Roman"/>
                <w:b/>
              </w:rPr>
            </w:pP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 , разговор,</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 xml:space="preserve"> рад у пару, групни, </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lang w:val="sr-Cyrl-CS"/>
              </w:rPr>
              <w:t>метода рада на тексту</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2761"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3933" w:type="dxa"/>
            <w:tcBorders>
              <w:top w:val="single" w:sz="4" w:space="0" w:color="auto"/>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-познаје главна значења и уме да их објасни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их препозна, објасни и именује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акценатску норму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-уме да одреди значења непознатих речи и фразеологизама на основу састава и контекста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-зна и доследно примењује правописну норму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-издваја из текста аргументе у прилог некој тези (ставу) или аргументе против ње</w:t>
            </w:r>
          </w:p>
        </w:tc>
      </w:tr>
    </w:tbl>
    <w:p w:rsidR="00CF6EAA" w:rsidRPr="006D0550" w:rsidRDefault="00CF6EAA" w:rsidP="00CF6EAA">
      <w:pPr>
        <w:rPr>
          <w:rFonts w:ascii="Times New Roman" w:hAnsi="Times New Roman" w:cs="Times New Roman"/>
          <w:lang w:val="ru-RU"/>
        </w:rPr>
      </w:pPr>
    </w:p>
    <w:p w:rsidR="00CF6EAA" w:rsidRPr="006D0550" w:rsidRDefault="00CF6EAA" w:rsidP="00CF6EAA">
      <w:pPr>
        <w:pStyle w:val="BodyText2"/>
        <w:rPr>
          <w:b/>
          <w:iCs/>
          <w:sz w:val="22"/>
          <w:szCs w:val="22"/>
        </w:rPr>
      </w:pPr>
      <w:r w:rsidRPr="006D0550">
        <w:rPr>
          <w:b/>
          <w:iCs/>
          <w:sz w:val="22"/>
          <w:szCs w:val="22"/>
        </w:rPr>
        <w:t>ЕНГЛЕСКИ ЈЕЗИК</w:t>
      </w:r>
    </w:p>
    <w:p w:rsidR="00CF6EAA" w:rsidRPr="006D0550" w:rsidRDefault="00CF6EAA" w:rsidP="00CF6EAA">
      <w:pPr>
        <w:pStyle w:val="BodyText2"/>
        <w:ind w:firstLine="708"/>
        <w:jc w:val="both"/>
        <w:rPr>
          <w:sz w:val="22"/>
          <w:szCs w:val="22"/>
        </w:rPr>
      </w:pPr>
    </w:p>
    <w:p w:rsidR="00CF6EAA" w:rsidRPr="006D0550" w:rsidRDefault="00CF6EAA" w:rsidP="00CF6EAA">
      <w:pPr>
        <w:pStyle w:val="BodyText2"/>
        <w:ind w:firstLine="708"/>
        <w:jc w:val="both"/>
        <w:rPr>
          <w:sz w:val="22"/>
          <w:szCs w:val="22"/>
        </w:rPr>
      </w:pPr>
      <w:r w:rsidRPr="006D0550">
        <w:rPr>
          <w:sz w:val="22"/>
          <w:szCs w:val="22"/>
        </w:rPr>
        <w:lastRenderedPageBreak/>
        <w:t>За додатни рад од V до VIII разреда се опредељују даровити ученици и посебних интересовања за енглески језик. Ангажоване ученике стога треба стимулисати (похвале, награде, интерна школска такмичења у циљу припрема за општинско, окружно и републичко такмичење које се организује само за ученике осмог разреда) и постепено их уводити у области професионалне оријентације ка широком пољу  делатности које пружа знање енглеског језика.</w:t>
      </w:r>
    </w:p>
    <w:p w:rsidR="00CF6EAA" w:rsidRPr="006D0550" w:rsidRDefault="00CF6EAA" w:rsidP="00CF6EAA">
      <w:pPr>
        <w:pStyle w:val="BodyText2"/>
        <w:jc w:val="both"/>
        <w:rPr>
          <w:sz w:val="22"/>
          <w:szCs w:val="22"/>
        </w:rPr>
      </w:pPr>
      <w:r w:rsidRPr="006D0550">
        <w:rPr>
          <w:sz w:val="22"/>
          <w:szCs w:val="22"/>
        </w:rPr>
        <w:t>Ове године ученици ће узети учешће на такмичењима, стога треба уз</w:t>
      </w:r>
    </w:p>
    <w:p w:rsidR="00CF6EAA" w:rsidRPr="006D0550" w:rsidRDefault="00CF6EAA" w:rsidP="00CF6EAA">
      <w:pPr>
        <w:pStyle w:val="BodyText2"/>
        <w:jc w:val="both"/>
        <w:rPr>
          <w:sz w:val="22"/>
          <w:szCs w:val="22"/>
          <w:lang w:val="ru-RU"/>
        </w:rPr>
      </w:pPr>
      <w:r w:rsidRPr="006D0550">
        <w:rPr>
          <w:sz w:val="22"/>
          <w:szCs w:val="22"/>
        </w:rPr>
        <w:t xml:space="preserve">очигледну афекцију према језику, градити и такмичарски дух. Што се тиче самог језика, треба у почетку дати акценат на граматику, али никако представљена као систем, изоловано и ван контекста, већ унутар језичких структура у којима се и остварује њена функција. </w:t>
      </w:r>
    </w:p>
    <w:p w:rsidR="00CF6EAA" w:rsidRPr="006D0550" w:rsidRDefault="00CF6EAA" w:rsidP="00CF6EAA">
      <w:pPr>
        <w:tabs>
          <w:tab w:val="left" w:pos="10380"/>
        </w:tabs>
        <w:rPr>
          <w:rFonts w:ascii="Times New Roman" w:hAnsi="Times New Roman" w:cs="Times New Roman"/>
          <w:b/>
          <w:bCs/>
          <w:iCs/>
          <w:lang w:val="sr-Cyrl-CS"/>
        </w:rPr>
      </w:pPr>
    </w:p>
    <w:tbl>
      <w:tblPr>
        <w:tblW w:w="0" w:type="auto"/>
        <w:jc w:val="center"/>
        <w:tblInd w:w="-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3"/>
        <w:gridCol w:w="4268"/>
        <w:gridCol w:w="5456"/>
      </w:tblGrid>
      <w:tr w:rsidR="00CF6EAA" w:rsidRPr="006D0550" w:rsidTr="00546532">
        <w:trPr>
          <w:trHeight w:val="493"/>
          <w:jc w:val="center"/>
        </w:trPr>
        <w:tc>
          <w:tcPr>
            <w:tcW w:w="4663"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НАСТАВНАТЕМА  И САДРЖАЈ</w:t>
            </w:r>
          </w:p>
        </w:tc>
        <w:tc>
          <w:tcPr>
            <w:tcW w:w="4268"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НАЧИНРЕАЛИЗАЦИЈЕ</w:t>
            </w:r>
          </w:p>
        </w:tc>
        <w:tc>
          <w:tcPr>
            <w:tcW w:w="5456" w:type="dxa"/>
            <w:shd w:val="clear" w:color="auto" w:fill="FBD4B4"/>
            <w:vAlign w:val="center"/>
          </w:tcPr>
          <w:p w:rsidR="00CF6EAA" w:rsidRPr="006D0550" w:rsidRDefault="00CF6EAA" w:rsidP="00546532">
            <w:pPr>
              <w:jc w:val="center"/>
              <w:rPr>
                <w:rFonts w:ascii="Times New Roman" w:hAnsi="Times New Roman" w:cs="Times New Roman"/>
                <w:b/>
                <w:lang w:val="sr-Cyrl-CS" w:eastAsia="sr-Latn-CS"/>
              </w:rPr>
            </w:pPr>
            <w:r w:rsidRPr="006D0550">
              <w:rPr>
                <w:rFonts w:ascii="Times New Roman" w:hAnsi="Times New Roman" w:cs="Times New Roman"/>
                <w:b/>
                <w:lang w:val="sr-Cyrl-CS" w:eastAsia="sr-Latn-CS"/>
              </w:rPr>
              <w:t>ЦИЉЕВИ И ЗАДАЦИ САДРЖАЈА ПРОГРАМА</w:t>
            </w:r>
          </w:p>
        </w:tc>
      </w:tr>
      <w:tr w:rsidR="00CF6EAA" w:rsidRPr="006D0550" w:rsidTr="00546532">
        <w:trPr>
          <w:trHeight w:val="149"/>
          <w:jc w:val="center"/>
        </w:trPr>
        <w:tc>
          <w:tcPr>
            <w:tcW w:w="466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ГРАМАТИКА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lang w:val="sr-Cyrl-CS" w:eastAsia="sr-Latn-CS"/>
              </w:rPr>
            </w:pPr>
            <w:r w:rsidRPr="006D0550">
              <w:rPr>
                <w:rFonts w:ascii="Times New Roman" w:eastAsia="Times New Roman" w:hAnsi="Times New Roman" w:cs="Times New Roman"/>
                <w:b/>
                <w:u w:val="single"/>
                <w:lang w:val="sr-Cyrl-CS" w:eastAsia="sr-Latn-CS"/>
              </w:rPr>
              <w:t>Глаголски облици</w:t>
            </w:r>
            <w:r w:rsidRPr="006D0550">
              <w:rPr>
                <w:rFonts w:ascii="Times New Roman" w:eastAsia="Times New Roman" w:hAnsi="Times New Roman" w:cs="Times New Roman"/>
                <w:b/>
                <w:lang w:val="sr-Cyrl-CS" w:eastAsia="sr-Latn-CS"/>
              </w:rPr>
              <w:t xml:space="preserve"> (Садашње просто време,Садашње трајно време, Прошло просто време,Будуће просто време –будући планови и намере-</w:t>
            </w:r>
            <w:r w:rsidRPr="006D0550">
              <w:rPr>
                <w:rFonts w:ascii="Times New Roman" w:eastAsia="Times New Roman" w:hAnsi="Times New Roman" w:cs="Times New Roman"/>
                <w:b/>
                <w:lang w:eastAsia="sr-Latn-CS"/>
              </w:rPr>
              <w:t>goingto</w:t>
            </w:r>
            <w:r w:rsidRPr="006D0550">
              <w:rPr>
                <w:rFonts w:ascii="Times New Roman" w:eastAsia="Times New Roman" w:hAnsi="Times New Roman" w:cs="Times New Roman"/>
                <w:b/>
                <w:lang w:val="sr-Cyrl-CS" w:eastAsia="sr-Latn-CS"/>
              </w:rPr>
              <w:t>,Садашњи перфекат</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usedto</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 xml:space="preserve">модални глаголи </w:t>
            </w:r>
            <w:r w:rsidRPr="006D0550">
              <w:rPr>
                <w:rFonts w:ascii="Times New Roman" w:eastAsia="Times New Roman" w:hAnsi="Times New Roman" w:cs="Times New Roman"/>
                <w:b/>
                <w:lang w:val="sr-Cyrl-CS" w:eastAsia="sr-Latn-CS"/>
              </w:rPr>
              <w:t>(</w:t>
            </w:r>
            <w:r w:rsidRPr="006D0550">
              <w:rPr>
                <w:rFonts w:ascii="Times New Roman" w:eastAsia="Times New Roman" w:hAnsi="Times New Roman" w:cs="Times New Roman"/>
                <w:b/>
                <w:lang w:eastAsia="sr-Latn-CS"/>
              </w:rPr>
              <w:t>should, shouldn’t, must, mustn’t, have to, don’t have to, needn’t)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eastAsia="sr-Latn-CS"/>
              </w:rPr>
              <w:t>И</w:t>
            </w:r>
            <w:r w:rsidRPr="006D0550">
              <w:rPr>
                <w:rFonts w:ascii="Times New Roman" w:eastAsia="Times New Roman" w:hAnsi="Times New Roman" w:cs="Times New Roman"/>
                <w:b/>
                <w:u w:val="single"/>
                <w:lang w:val="sr-Cyrl-CS" w:eastAsia="sr-Latn-CS"/>
              </w:rPr>
              <w:t>зрази за количину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val="sr-Cyrl-CS" w:eastAsia="sr-Latn-CS"/>
              </w:rPr>
            </w:pPr>
            <w:r w:rsidRPr="006D0550">
              <w:rPr>
                <w:rFonts w:ascii="Times New Roman" w:eastAsia="Times New Roman" w:hAnsi="Times New Roman" w:cs="Times New Roman"/>
                <w:b/>
                <w:u w:val="single"/>
                <w:lang w:val="sr-Cyrl-CS" w:eastAsia="sr-Latn-CS"/>
              </w:rPr>
              <w:t>Број и род именица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Mouse – mice</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Child – children</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Cat – Tom cat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Lion – lioness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hAnsi="Times New Roman" w:cs="Times New Roman"/>
                <w:shd w:val="clear" w:color="auto" w:fill="FFFFFF"/>
                <w:lang w:eastAsia="sr-Latn-CS"/>
              </w:rPr>
              <w:t>Host : Hostess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Односне заменице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(who, what, which, that)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eastAsia="sr-Latn-CS"/>
              </w:rPr>
            </w:pPr>
            <w:r w:rsidRPr="006D0550">
              <w:rPr>
                <w:rFonts w:ascii="Times New Roman" w:eastAsia="Times New Roman" w:hAnsi="Times New Roman" w:cs="Times New Roman"/>
                <w:b/>
                <w:u w:val="single"/>
                <w:lang w:eastAsia="sr-Latn-CS"/>
              </w:rPr>
              <w:t>Question tags</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b/>
                <w:u w:val="single"/>
                <w:lang w:eastAsia="sr-Latn-CS"/>
              </w:rPr>
            </w:pPr>
            <w:r w:rsidRPr="006D0550">
              <w:rPr>
                <w:rFonts w:ascii="Times New Roman" w:eastAsia="Times New Roman" w:hAnsi="Times New Roman" w:cs="Times New Roman"/>
                <w:lang w:eastAsia="sr-Latn-CS"/>
              </w:rPr>
              <w:t>He is here, isn’t he?</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eastAsia="sr-Latn-CS"/>
              </w:rPr>
              <w:t>Први и други тип кондиционала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lastRenderedPageBreak/>
              <w:t>He will study, if he wishes to.</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lang w:eastAsia="sr-Latn-CS"/>
              </w:rPr>
              <w:t>He would study if he wished to.</w:t>
            </w:r>
          </w:p>
          <w:p w:rsidR="00CF6EAA" w:rsidRPr="006D0550" w:rsidRDefault="00CF6EAA" w:rsidP="00546532">
            <w:pPr>
              <w:rPr>
                <w:rFonts w:ascii="Times New Roman" w:hAnsi="Times New Roman" w:cs="Times New Roman"/>
                <w:b/>
                <w:u w:val="single"/>
                <w:lang w:val="sr-Latn-CS" w:eastAsia="sr-Latn-CS"/>
              </w:rPr>
            </w:pPr>
            <w:r w:rsidRPr="006D0550">
              <w:rPr>
                <w:rFonts w:ascii="Times New Roman" w:hAnsi="Times New Roman" w:cs="Times New Roman"/>
                <w:b/>
                <w:u w:val="single"/>
                <w:lang w:val="sr-Latn-CS" w:eastAsia="sr-Latn-CS"/>
              </w:rPr>
              <w:t>Заменице</w:t>
            </w:r>
          </w:p>
          <w:p w:rsidR="00CF6EAA" w:rsidRPr="006D0550" w:rsidRDefault="00CF6EAA" w:rsidP="00546532">
            <w:pPr>
              <w:rPr>
                <w:rFonts w:ascii="Times New Roman" w:hAnsi="Times New Roman" w:cs="Times New Roman"/>
                <w:b/>
                <w:spacing w:val="15"/>
                <w:lang w:val="sr-Latn-CS" w:eastAsia="sr-Latn-CS"/>
              </w:rPr>
            </w:pPr>
            <w:r w:rsidRPr="006D0550">
              <w:rPr>
                <w:rFonts w:ascii="Times New Roman" w:hAnsi="Times New Roman" w:cs="Times New Roman"/>
                <w:b/>
                <w:bCs/>
                <w:lang w:val="sr-Latn-CS" w:eastAsia="sr-Latn-CS"/>
              </w:rPr>
              <w:t>Possessive Pronouns (</w:t>
            </w:r>
            <w:r w:rsidRPr="006D0550">
              <w:rPr>
                <w:rFonts w:ascii="Times New Roman" w:hAnsi="Times New Roman" w:cs="Times New Roman"/>
                <w:b/>
                <w:spacing w:val="15"/>
                <w:lang w:val="sr-Latn-CS" w:eastAsia="sr-Latn-CS"/>
              </w:rPr>
              <w:t>mine)</w:t>
            </w:r>
          </w:p>
          <w:p w:rsidR="00CF6EAA" w:rsidRPr="006D0550" w:rsidRDefault="00487D17" w:rsidP="00546532">
            <w:pPr>
              <w:rPr>
                <w:rFonts w:ascii="Times New Roman" w:hAnsi="Times New Roman" w:cs="Times New Roman"/>
                <w:b/>
                <w:lang w:val="sr-Latn-CS" w:eastAsia="sr-Latn-CS"/>
              </w:rPr>
            </w:pPr>
            <w:hyperlink r:id="rId125" w:anchor="licne" w:history="1">
              <w:r w:rsidR="00CF6EAA" w:rsidRPr="006D0550">
                <w:rPr>
                  <w:rStyle w:val="Hyperlink"/>
                  <w:rFonts w:ascii="Times New Roman" w:hAnsi="Times New Roman" w:cs="Times New Roman"/>
                  <w:b/>
                  <w:lang w:val="sr-Latn-CS" w:eastAsia="sr-Latn-CS"/>
                </w:rPr>
                <w:t>Personal pronouns</w:t>
              </w:r>
            </w:hyperlink>
            <w:r w:rsidR="00CF6EAA" w:rsidRPr="006D0550">
              <w:rPr>
                <w:rFonts w:ascii="Times New Roman" w:hAnsi="Times New Roman" w:cs="Times New Roman"/>
                <w:b/>
                <w:lang w:val="sr-Latn-CS" w:eastAsia="sr-Latn-CS"/>
              </w:rPr>
              <w:t xml:space="preserve"> (you)</w:t>
            </w:r>
            <w:r w:rsidR="00CF6EAA" w:rsidRPr="006D0550">
              <w:rPr>
                <w:rFonts w:ascii="Times New Roman" w:hAnsi="Times New Roman" w:cs="Times New Roman"/>
                <w:b/>
                <w:lang w:val="sr-Latn-CS" w:eastAsia="sr-Latn-CS"/>
              </w:rPr>
              <w:br/>
            </w:r>
            <w:hyperlink r:id="rId126" w:anchor="povratne" w:history="1">
              <w:r w:rsidR="00CF6EAA" w:rsidRPr="006D0550">
                <w:rPr>
                  <w:rStyle w:val="Hyperlink"/>
                  <w:rFonts w:ascii="Times New Roman" w:hAnsi="Times New Roman" w:cs="Times New Roman"/>
                  <w:b/>
                  <w:lang w:val="sr-Latn-CS" w:eastAsia="sr-Latn-CS"/>
                </w:rPr>
                <w:t xml:space="preserve">      Reflexive pronouns</w:t>
              </w:r>
            </w:hyperlink>
            <w:r w:rsidR="00CF6EAA" w:rsidRPr="006D0550">
              <w:rPr>
                <w:rFonts w:ascii="Times New Roman" w:hAnsi="Times New Roman" w:cs="Times New Roman"/>
                <w:b/>
                <w:lang w:val="sr-Latn-CS" w:eastAsia="sr-Latn-CS"/>
              </w:rPr>
              <w:t xml:space="preserve"> (myself)</w:t>
            </w:r>
            <w:r w:rsidR="00CF6EAA" w:rsidRPr="006D0550">
              <w:rPr>
                <w:rFonts w:ascii="Times New Roman" w:hAnsi="Times New Roman" w:cs="Times New Roman"/>
                <w:b/>
                <w:lang w:val="sr-Latn-CS" w:eastAsia="sr-Latn-CS"/>
              </w:rPr>
              <w:br/>
            </w:r>
            <w:hyperlink r:id="rId127" w:anchor="pokazne" w:history="1">
              <w:r w:rsidR="00CF6EAA" w:rsidRPr="006D0550">
                <w:rPr>
                  <w:rStyle w:val="Hyperlink"/>
                  <w:rFonts w:ascii="Times New Roman" w:hAnsi="Times New Roman" w:cs="Times New Roman"/>
                  <w:b/>
                  <w:lang w:val="sr-Latn-CS" w:eastAsia="sr-Latn-CS"/>
                </w:rPr>
                <w:t xml:space="preserve">      Demonstrative pronouns</w:t>
              </w:r>
            </w:hyperlink>
            <w:r w:rsidR="00CF6EAA" w:rsidRPr="006D0550">
              <w:rPr>
                <w:rFonts w:ascii="Times New Roman" w:hAnsi="Times New Roman" w:cs="Times New Roman"/>
                <w:b/>
                <w:lang w:val="sr-Latn-CS" w:eastAsia="sr-Latn-CS"/>
              </w:rPr>
              <w:t xml:space="preserve"> (this)</w:t>
            </w:r>
            <w:r w:rsidR="00CF6EAA" w:rsidRPr="006D0550">
              <w:rPr>
                <w:rFonts w:ascii="Times New Roman" w:hAnsi="Times New Roman" w:cs="Times New Roman"/>
                <w:b/>
                <w:lang w:val="sr-Latn-CS" w:eastAsia="sr-Latn-CS"/>
              </w:rPr>
              <w:br/>
            </w:r>
            <w:hyperlink r:id="rId128" w:anchor="upitne" w:history="1">
              <w:r w:rsidR="00CF6EAA" w:rsidRPr="006D0550">
                <w:rPr>
                  <w:rStyle w:val="Hyperlink"/>
                  <w:rFonts w:ascii="Times New Roman" w:hAnsi="Times New Roman" w:cs="Times New Roman"/>
                  <w:b/>
                  <w:lang w:val="sr-Latn-CS" w:eastAsia="sr-Latn-CS"/>
                </w:rPr>
                <w:t xml:space="preserve">      Interrogative pronouns</w:t>
              </w:r>
            </w:hyperlink>
            <w:r w:rsidR="00CF6EAA" w:rsidRPr="006D0550">
              <w:rPr>
                <w:rFonts w:ascii="Times New Roman" w:hAnsi="Times New Roman" w:cs="Times New Roman"/>
                <w:b/>
                <w:lang w:val="sr-Latn-CS" w:eastAsia="sr-Latn-CS"/>
              </w:rPr>
              <w:t xml:space="preserve"> (whose)</w:t>
            </w:r>
            <w:r w:rsidR="00CF6EAA" w:rsidRPr="006D0550">
              <w:rPr>
                <w:rFonts w:ascii="Times New Roman" w:hAnsi="Times New Roman" w:cs="Times New Roman"/>
                <w:b/>
                <w:lang w:val="sr-Latn-CS" w:eastAsia="sr-Latn-CS"/>
              </w:rPr>
              <w:br/>
            </w:r>
            <w:hyperlink r:id="rId129" w:anchor="relat" w:history="1">
              <w:r w:rsidR="00CF6EAA" w:rsidRPr="006D0550">
                <w:rPr>
                  <w:rStyle w:val="Hyperlink"/>
                  <w:rFonts w:ascii="Times New Roman" w:hAnsi="Times New Roman" w:cs="Times New Roman"/>
                  <w:b/>
                  <w:lang w:val="sr-Latn-CS" w:eastAsia="sr-Latn-CS"/>
                </w:rPr>
                <w:t xml:space="preserve">      Relative pronouns</w:t>
              </w:r>
            </w:hyperlink>
            <w:r w:rsidR="00CF6EAA" w:rsidRPr="006D0550">
              <w:rPr>
                <w:rFonts w:ascii="Times New Roman" w:hAnsi="Times New Roman" w:cs="Times New Roman"/>
                <w:b/>
                <w:lang w:val="sr-Latn-CS" w:eastAsia="sr-Latn-CS"/>
              </w:rPr>
              <w:t xml:space="preserve"> (that, which)</w:t>
            </w:r>
            <w:r w:rsidR="00CF6EAA" w:rsidRPr="006D0550">
              <w:rPr>
                <w:rFonts w:ascii="Times New Roman" w:hAnsi="Times New Roman" w:cs="Times New Roman"/>
                <w:b/>
                <w:lang w:val="sr-Latn-CS" w:eastAsia="sr-Latn-CS"/>
              </w:rPr>
              <w:br/>
            </w:r>
            <w:hyperlink r:id="rId130" w:anchor="diob" w:history="1">
              <w:r w:rsidR="00CF6EAA" w:rsidRPr="006D0550">
                <w:rPr>
                  <w:rStyle w:val="Hyperlink"/>
                  <w:rFonts w:ascii="Times New Roman" w:hAnsi="Times New Roman" w:cs="Times New Roman"/>
                  <w:b/>
                  <w:lang w:val="sr-Latn-CS" w:eastAsia="sr-Latn-CS"/>
                </w:rPr>
                <w:t xml:space="preserve">      Distributive pronouns</w:t>
              </w:r>
            </w:hyperlink>
            <w:r w:rsidR="00CF6EAA" w:rsidRPr="006D0550">
              <w:rPr>
                <w:rFonts w:ascii="Times New Roman" w:hAnsi="Times New Roman" w:cs="Times New Roman"/>
                <w:b/>
                <w:lang w:val="sr-Latn-CS" w:eastAsia="sr-Latn-CS"/>
              </w:rPr>
              <w:t xml:space="preserve"> (either)</w:t>
            </w:r>
            <w:r w:rsidR="00CF6EAA" w:rsidRPr="006D0550">
              <w:rPr>
                <w:rFonts w:ascii="Times New Roman" w:hAnsi="Times New Roman" w:cs="Times New Roman"/>
                <w:b/>
                <w:lang w:val="sr-Latn-CS" w:eastAsia="sr-Latn-CS"/>
              </w:rPr>
              <w:br/>
            </w:r>
            <w:hyperlink r:id="rId131" w:anchor="neod" w:history="1">
              <w:r w:rsidR="00CF6EAA" w:rsidRPr="006D0550">
                <w:rPr>
                  <w:rStyle w:val="Hyperlink"/>
                  <w:rFonts w:ascii="Times New Roman" w:hAnsi="Times New Roman" w:cs="Times New Roman"/>
                  <w:b/>
                  <w:lang w:val="sr-Latn-CS" w:eastAsia="sr-Latn-CS"/>
                </w:rPr>
                <w:t xml:space="preserve">      Indefinite pronouns</w:t>
              </w:r>
            </w:hyperlink>
            <w:r w:rsidR="00CF6EAA" w:rsidRPr="006D0550">
              <w:rPr>
                <w:rFonts w:ascii="Times New Roman" w:hAnsi="Times New Roman" w:cs="Times New Roman"/>
                <w:b/>
                <w:lang w:val="sr-Latn-CS" w:eastAsia="sr-Latn-CS"/>
              </w:rPr>
              <w:t xml:space="preserve"> (all, one)</w:t>
            </w:r>
          </w:p>
          <w:p w:rsidR="00CF6EAA" w:rsidRPr="006D0550" w:rsidRDefault="00CF6EAA" w:rsidP="00546532">
            <w:pPr>
              <w:pStyle w:val="ListParagraph"/>
              <w:ind w:left="0"/>
              <w:rPr>
                <w:rFonts w:ascii="Times New Roman" w:hAnsi="Times New Roman" w:cs="Times New Roman"/>
                <w:b/>
                <w:bCs/>
                <w:u w:val="single"/>
                <w:lang w:eastAsia="sr-Latn-CS"/>
              </w:rPr>
            </w:pPr>
            <w:r w:rsidRPr="006D0550">
              <w:rPr>
                <w:rFonts w:ascii="Times New Roman" w:hAnsi="Times New Roman" w:cs="Times New Roman"/>
                <w:b/>
                <w:u w:val="single"/>
                <w:lang w:eastAsia="sr-Latn-CS"/>
              </w:rPr>
              <w:t>Индиректни говор</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b/>
                <w:bCs/>
                <w:u w:val="single"/>
                <w:lang w:eastAsia="sr-Latn-CS"/>
              </w:rPr>
            </w:pPr>
            <w:r w:rsidRPr="006D0550">
              <w:rPr>
                <w:rFonts w:ascii="Times New Roman" w:hAnsi="Times New Roman" w:cs="Times New Roman"/>
                <w:b/>
                <w:lang w:eastAsia="sr-Latn-CS"/>
              </w:rPr>
              <w:t>(наредбе, молбе, савети)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придеви </w:t>
            </w:r>
            <w:r w:rsidRPr="006D0550">
              <w:rPr>
                <w:rFonts w:ascii="Times New Roman" w:eastAsia="Times New Roman" w:hAnsi="Times New Roman" w:cs="Times New Roman"/>
                <w:b/>
                <w:lang w:val="sr-Cyrl-CS" w:eastAsia="sr-Latn-CS"/>
              </w:rPr>
              <w:t>(компарација, присвојни придеви, радни и трпни придев)</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Заменице(</w:t>
            </w:r>
            <w:r w:rsidRPr="006D0550">
              <w:rPr>
                <w:rFonts w:ascii="Times New Roman" w:eastAsia="Times New Roman" w:hAnsi="Times New Roman" w:cs="Times New Roman"/>
                <w:b/>
                <w:lang w:val="sr-Cyrl-CS" w:eastAsia="sr-Latn-CS"/>
              </w:rPr>
              <w:t xml:space="preserve">Неодређена заменица </w:t>
            </w:r>
            <w:r w:rsidRPr="006D0550">
              <w:rPr>
                <w:rFonts w:ascii="Times New Roman" w:eastAsia="Times New Roman" w:hAnsi="Times New Roman" w:cs="Times New Roman"/>
                <w:b/>
                <w:lang w:eastAsia="sr-Latn-CS"/>
              </w:rPr>
              <w:t>ONE</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ONES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Предлози за место и време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Прилози</w:t>
            </w:r>
            <w:r w:rsidRPr="006D0550">
              <w:rPr>
                <w:rFonts w:ascii="Times New Roman" w:eastAsia="Times New Roman" w:hAnsi="Times New Roman" w:cs="Times New Roman"/>
                <w:b/>
                <w:lang w:val="sr-Cyrl-CS" w:eastAsia="sr-Latn-CS"/>
              </w:rPr>
              <w:t xml:space="preserve"> ( прилози за количину, прилози фреквенције)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Условне реченице ( </w:t>
            </w:r>
            <w:r w:rsidRPr="006D0550">
              <w:rPr>
                <w:rFonts w:ascii="Times New Roman" w:eastAsia="Times New Roman" w:hAnsi="Times New Roman" w:cs="Times New Roman"/>
                <w:b/>
                <w:lang w:val="sr-Cyrl-CS" w:eastAsia="sr-Latn-CS"/>
              </w:rPr>
              <w:t xml:space="preserve">први, дриги и трећи тип </w:t>
            </w:r>
            <w:r w:rsidRPr="006D0550">
              <w:rPr>
                <w:rFonts w:ascii="Times New Roman" w:eastAsia="Times New Roman" w:hAnsi="Times New Roman" w:cs="Times New Roman"/>
                <w:b/>
                <w:lang w:val="ru-RU" w:eastAsia="sr-Latn-CS"/>
              </w:rPr>
              <w:t xml:space="preserve">– </w:t>
            </w:r>
            <w:r w:rsidRPr="006D0550">
              <w:rPr>
                <w:rFonts w:ascii="Times New Roman" w:eastAsia="Times New Roman" w:hAnsi="Times New Roman" w:cs="Times New Roman"/>
                <w:b/>
                <w:lang w:eastAsia="sr-Latn-CS"/>
              </w:rPr>
              <w:t>If</w:t>
            </w:r>
            <w:r w:rsidRPr="006D0550">
              <w:rPr>
                <w:rFonts w:ascii="Times New Roman" w:eastAsia="Times New Roman" w:hAnsi="Times New Roman" w:cs="Times New Roman"/>
                <w:b/>
                <w:lang w:val="ru-RU" w:eastAsia="sr-Latn-CS"/>
              </w:rPr>
              <w:t>/</w:t>
            </w:r>
            <w:r w:rsidRPr="006D0550">
              <w:rPr>
                <w:rFonts w:ascii="Times New Roman" w:eastAsia="Times New Roman" w:hAnsi="Times New Roman" w:cs="Times New Roman"/>
                <w:b/>
                <w:lang w:eastAsia="sr-Latn-CS"/>
              </w:rPr>
              <w:t>Unless</w:t>
            </w:r>
            <w:r w:rsidRPr="006D0550">
              <w:rPr>
                <w:rFonts w:ascii="Times New Roman" w:eastAsia="Times New Roman" w:hAnsi="Times New Roman" w:cs="Times New Roman"/>
                <w:b/>
                <w:lang w:val="sr-Cyrl-CS" w:eastAsia="sr-Latn-CS"/>
              </w:rPr>
              <w:t>)</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eastAsia="sr-Latn-CS"/>
              </w:rPr>
            </w:pPr>
            <w:r w:rsidRPr="006D0550">
              <w:rPr>
                <w:rFonts w:ascii="Times New Roman" w:eastAsia="Times New Roman" w:hAnsi="Times New Roman" w:cs="Times New Roman"/>
                <w:b/>
                <w:u w:val="single"/>
                <w:lang w:val="sr-Cyrl-CS" w:eastAsia="sr-Latn-CS"/>
              </w:rPr>
              <w:t>Управни говор</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ru-RU" w:eastAsia="sr-Latn-CS"/>
              </w:rPr>
            </w:pPr>
            <w:r w:rsidRPr="006D0550">
              <w:rPr>
                <w:rFonts w:ascii="Times New Roman" w:eastAsia="Times New Roman" w:hAnsi="Times New Roman" w:cs="Times New Roman"/>
                <w:b/>
                <w:u w:val="single"/>
                <w:lang w:val="sr-Cyrl-CS" w:eastAsia="sr-Latn-CS"/>
              </w:rPr>
              <w:t xml:space="preserve">Пасивни облик реченице </w:t>
            </w:r>
            <w:r w:rsidRPr="006D0550">
              <w:rPr>
                <w:rFonts w:ascii="Times New Roman" w:eastAsia="Times New Roman" w:hAnsi="Times New Roman" w:cs="Times New Roman"/>
                <w:b/>
                <w:lang w:val="sr-Cyrl-CS" w:eastAsia="sr-Latn-CS"/>
              </w:rPr>
              <w:t>(сва садашња, прошла и будућа времена)</w:t>
            </w:r>
          </w:p>
        </w:tc>
        <w:tc>
          <w:tcPr>
            <w:tcW w:w="4268" w:type="dxa"/>
          </w:tcPr>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презентација наставних садржаја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интерактивно учење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препознавање и примена граматичких садржаја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групни рад  на задату тему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приближавање граматичких садржаја из угла свакодневнице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 xml:space="preserve">утврђивање и систематизација путем штампаног материјала, радне свеске и мини тестова </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ru-RU" w:eastAsia="sr-Latn-CS"/>
              </w:rPr>
              <w:t>к</w:t>
            </w:r>
            <w:r w:rsidRPr="006D0550">
              <w:rPr>
                <w:rFonts w:ascii="Times New Roman" w:eastAsia="Times New Roman" w:hAnsi="Times New Roman" w:cs="Times New Roman"/>
                <w:lang w:val="sr-Cyrl-CS" w:eastAsia="sr-Latn-CS"/>
              </w:rPr>
              <w:t>виз</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корелација и позивање на стечено знање из граматике матерњег језика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начини реализације уз помоћ визуелног и аудио материјала</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eastAsia="sr-Latn-CS"/>
              </w:rPr>
              <w:t>допунска и додатна настава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eastAsia="sr-Latn-CS"/>
              </w:rPr>
              <w:lastRenderedPageBreak/>
              <w:t xml:space="preserve">-    </w:t>
            </w:r>
            <w:r w:rsidRPr="006D0550">
              <w:rPr>
                <w:rFonts w:ascii="Times New Roman" w:hAnsi="Times New Roman" w:cs="Times New Roman"/>
                <w:lang w:val="sr-Latn-CS" w:eastAsia="sr-Latn-CS"/>
              </w:rPr>
              <w:t>описује различитости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постављање питања и давање исказа у       основној комуникацији;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нови граматички појмови,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писање кратких реченица.</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исказивање изреченог трећој особи,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ru-RU" w:eastAsia="sr-Latn-CS"/>
              </w:rPr>
              <w:t>- нови граматички појмови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групни рад  на задату тему</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пројеката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израда паноа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приближавање граматичких садржаја из угла свакодневнице</w:t>
            </w:r>
          </w:p>
          <w:p w:rsidR="00CF6EAA" w:rsidRPr="006D0550" w:rsidRDefault="00CF6EAA" w:rsidP="00546532">
            <w:pPr>
              <w:rPr>
                <w:rFonts w:ascii="Times New Roman" w:hAnsi="Times New Roman" w:cs="Times New Roman"/>
                <w:lang w:val="ru-RU" w:eastAsia="sr-Latn-CS"/>
              </w:rPr>
            </w:pPr>
          </w:p>
        </w:tc>
        <w:tc>
          <w:tcPr>
            <w:tcW w:w="5456" w:type="dxa"/>
          </w:tcPr>
          <w:p w:rsidR="00CF6EAA" w:rsidRPr="006D0550" w:rsidRDefault="00CF6EAA" w:rsidP="00546532">
            <w:pPr>
              <w:pStyle w:val="BodyText"/>
              <w:rPr>
                <w:sz w:val="22"/>
                <w:szCs w:val="22"/>
                <w:lang w:val="ru-RU" w:eastAsia="sr-Latn-CS"/>
              </w:rPr>
            </w:pPr>
            <w:r w:rsidRPr="006D0550">
              <w:rPr>
                <w:sz w:val="22"/>
                <w:szCs w:val="22"/>
                <w:lang w:val="ru-RU" w:eastAsia="sr-Latn-CS"/>
              </w:rPr>
              <w:lastRenderedPageBreak/>
              <w:t xml:space="preserve"> -разумевање  текстова  и  упутстава и  реаговање  на  одговарајући  начин</w:t>
            </w:r>
          </w:p>
          <w:p w:rsidR="00CF6EAA" w:rsidRPr="006D0550" w:rsidRDefault="00CF6EAA" w:rsidP="00546532">
            <w:pPr>
              <w:pStyle w:val="BodyText"/>
              <w:rPr>
                <w:sz w:val="22"/>
                <w:szCs w:val="22"/>
                <w:lang w:val="ru-RU" w:eastAsia="sr-Latn-CS"/>
              </w:rPr>
            </w:pPr>
            <w:r w:rsidRPr="006D0550">
              <w:rPr>
                <w:sz w:val="22"/>
                <w:szCs w:val="22"/>
                <w:lang w:val="ru-RU" w:eastAsia="sr-Latn-CS"/>
              </w:rPr>
              <w:t>- разуме везу између сопственог залагања и постигнућа у језичким активностима,</w:t>
            </w:r>
          </w:p>
          <w:p w:rsidR="00CF6EAA" w:rsidRPr="006D0550" w:rsidRDefault="00CF6EAA" w:rsidP="00546532">
            <w:pPr>
              <w:pStyle w:val="BodyText"/>
              <w:rPr>
                <w:sz w:val="22"/>
                <w:szCs w:val="22"/>
                <w:lang w:val="ru-RU" w:eastAsia="sr-Latn-CS"/>
              </w:rPr>
            </w:pPr>
            <w:r w:rsidRPr="006D0550">
              <w:rPr>
                <w:sz w:val="22"/>
                <w:szCs w:val="22"/>
                <w:lang w:val="ru-RU" w:eastAsia="sr-Latn-CS"/>
              </w:rPr>
              <w:t>- уочава сличности и разлике између матерњег и страног  језика који учи,</w:t>
            </w:r>
          </w:p>
          <w:p w:rsidR="00CF6EAA" w:rsidRPr="006D0550" w:rsidRDefault="00CF6EAA" w:rsidP="00546532">
            <w:pPr>
              <w:pStyle w:val="BodyText"/>
              <w:rPr>
                <w:sz w:val="22"/>
                <w:szCs w:val="22"/>
                <w:lang w:val="ru-RU" w:eastAsia="sr-Latn-CS"/>
              </w:rPr>
            </w:pPr>
            <w:r w:rsidRPr="006D0550">
              <w:rPr>
                <w:sz w:val="22"/>
                <w:szCs w:val="22"/>
                <w:lang w:val="ru-RU" w:eastAsia="sr-Latn-CS"/>
              </w:rPr>
              <w:t>- покушава да одгонетне значење на основу контекста и проверава питајући неког ко добро зна ( друга, 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 обраћа пажњу на речи и изразе који се више пута понављају, као и на наслове и поднаслове у писаним текстовима,</w:t>
            </w:r>
          </w:p>
          <w:p w:rsidR="00CF6EAA" w:rsidRPr="006D0550" w:rsidRDefault="00CF6EAA" w:rsidP="00546532">
            <w:pPr>
              <w:pStyle w:val="BodyText"/>
              <w:rPr>
                <w:sz w:val="22"/>
                <w:szCs w:val="22"/>
                <w:lang w:val="ru-RU" w:eastAsia="sr-Latn-CS"/>
              </w:rPr>
            </w:pPr>
            <w:r w:rsidRPr="006D0550">
              <w:rPr>
                <w:sz w:val="22"/>
                <w:szCs w:val="22"/>
                <w:lang w:val="ru-RU" w:eastAsia="sr-Latn-CS"/>
              </w:rPr>
              <w:t>- уколико не зна појам на страном језику, покушава да је изрази мимиком док не добије помоћ од друга или наставника,</w:t>
            </w:r>
          </w:p>
          <w:p w:rsidR="00CF6EAA" w:rsidRPr="006D0550" w:rsidRDefault="00CF6EAA" w:rsidP="00546532">
            <w:pPr>
              <w:pStyle w:val="BodyText"/>
              <w:rPr>
                <w:sz w:val="22"/>
                <w:szCs w:val="22"/>
                <w:lang w:val="ru-RU" w:eastAsia="sr-Latn-CS"/>
              </w:rPr>
            </w:pPr>
            <w:r w:rsidRPr="006D0550">
              <w:rPr>
                <w:sz w:val="22"/>
                <w:szCs w:val="22"/>
                <w:lang w:val="ru-RU" w:eastAsia="sr-Latn-CS"/>
              </w:rPr>
              <w:t>-интерпретација и практична  примена стечених  знања</w:t>
            </w:r>
          </w:p>
          <w:p w:rsidR="00CF6EAA" w:rsidRPr="006D0550" w:rsidRDefault="00CF6EAA" w:rsidP="00546532">
            <w:pPr>
              <w:pStyle w:val="BodyText"/>
              <w:rPr>
                <w:sz w:val="22"/>
                <w:szCs w:val="22"/>
                <w:lang w:val="ru-RU" w:eastAsia="sr-Latn-CS"/>
              </w:rPr>
            </w:pPr>
            <w:r w:rsidRPr="006D0550">
              <w:rPr>
                <w:sz w:val="22"/>
                <w:szCs w:val="22"/>
                <w:lang w:val="ru-RU" w:eastAsia="sr-Latn-CS"/>
              </w:rPr>
              <w:t>-упознавање , представљање  себе  и  других</w:t>
            </w:r>
          </w:p>
          <w:p w:rsidR="00CF6EAA" w:rsidRPr="006D0550" w:rsidRDefault="00CF6EAA" w:rsidP="00546532">
            <w:pPr>
              <w:pStyle w:val="BodyText"/>
              <w:rPr>
                <w:sz w:val="22"/>
                <w:szCs w:val="22"/>
                <w:lang w:val="ru-RU" w:eastAsia="sr-Latn-CS"/>
              </w:rPr>
            </w:pPr>
            <w:r w:rsidRPr="006D0550">
              <w:rPr>
                <w:sz w:val="22"/>
                <w:szCs w:val="22"/>
                <w:lang w:val="ru-RU" w:eastAsia="sr-Latn-CS"/>
              </w:rPr>
              <w:t>-изражавање  припадности</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sr-Latn-CS" w:eastAsia="sr-Latn-CS"/>
              </w:rPr>
              <w:t>-</w:t>
            </w:r>
            <w:r w:rsidRPr="006D0550">
              <w:rPr>
                <w:rFonts w:ascii="Times New Roman" w:hAnsi="Times New Roman" w:cs="Times New Roman"/>
                <w:lang w:val="ru-RU" w:eastAsia="sr-Latn-CS"/>
              </w:rPr>
              <w:t xml:space="preserve">-исказивање једноставне усмене поруке;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-савладавање технике читања;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lastRenderedPageBreak/>
              <w:t xml:space="preserve">- описи појмова;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лексика, </w:t>
            </w:r>
          </w:p>
          <w:p w:rsidR="00CF6EAA" w:rsidRPr="006D0550" w:rsidRDefault="00CF6EAA" w:rsidP="00546532">
            <w:pPr>
              <w:pStyle w:val="BodyText"/>
              <w:rPr>
                <w:sz w:val="22"/>
                <w:szCs w:val="22"/>
                <w:lang w:val="ru-RU" w:eastAsia="sr-Latn-CS"/>
              </w:rPr>
            </w:pPr>
            <w:r w:rsidRPr="006D0550">
              <w:rPr>
                <w:sz w:val="22"/>
                <w:szCs w:val="22"/>
                <w:lang w:val="ru-RU" w:eastAsia="sr-Latn-CS"/>
              </w:rPr>
              <w:t>- нови граматички појмови унутар познате реченице</w:t>
            </w:r>
          </w:p>
          <w:tbl>
            <w:tblPr>
              <w:tblW w:w="0" w:type="auto"/>
              <w:tblLayout w:type="fixed"/>
              <w:tblLook w:val="0000"/>
            </w:tblPr>
            <w:tblGrid>
              <w:gridCol w:w="3451"/>
            </w:tblGrid>
            <w:tr w:rsidR="00CF6EAA" w:rsidRPr="006D0550" w:rsidTr="00546532">
              <w:trPr>
                <w:trHeight w:val="550"/>
              </w:trPr>
              <w:tc>
                <w:tcPr>
                  <w:tcW w:w="3451" w:type="dxa"/>
                </w:tcPr>
                <w:p w:rsidR="00CF6EAA" w:rsidRPr="006D0550" w:rsidRDefault="00CF6EAA" w:rsidP="00546532">
                  <w:pPr>
                    <w:autoSpaceDE w:val="0"/>
                    <w:autoSpaceDN w:val="0"/>
                    <w:adjustRightInd w:val="0"/>
                    <w:rPr>
                      <w:rFonts w:ascii="Times New Roman" w:hAnsi="Times New Roman" w:cs="Times New Roman"/>
                      <w:lang w:val="ru-RU"/>
                    </w:rPr>
                  </w:pPr>
                </w:p>
              </w:tc>
            </w:tr>
          </w:tbl>
          <w:p w:rsidR="00CF6EAA" w:rsidRPr="006D0550" w:rsidRDefault="00CF6EAA" w:rsidP="00546532">
            <w:pPr>
              <w:pStyle w:val="BodyText"/>
              <w:rPr>
                <w:sz w:val="22"/>
                <w:szCs w:val="22"/>
                <w:lang w:val="ru-RU" w:eastAsia="sr-Latn-CS"/>
              </w:rPr>
            </w:pPr>
          </w:p>
          <w:p w:rsidR="00CF6EAA" w:rsidRPr="006D0550" w:rsidRDefault="00CF6EAA" w:rsidP="00546532">
            <w:pPr>
              <w:pStyle w:val="BodyText"/>
              <w:rPr>
                <w:sz w:val="22"/>
                <w:szCs w:val="22"/>
                <w:lang w:val="ru-RU" w:eastAsia="sr-Latn-CS"/>
              </w:rPr>
            </w:pP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72"/>
          <w:jc w:val="center"/>
        </w:trPr>
        <w:tc>
          <w:tcPr>
            <w:tcW w:w="466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ВОКАБУЛАР И ИЗГОВОР</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u w:val="single"/>
                <w:lang w:val="sr-Cyrl-CS" w:eastAsia="sr-Latn-CS"/>
              </w:rPr>
              <w:t>Имитирање изговора говорника којима је енглески језик матерњи,</w:t>
            </w:r>
            <w:r w:rsidRPr="006D0550">
              <w:rPr>
                <w:rFonts w:ascii="Times New Roman" w:hAnsi="Times New Roman" w:cs="Times New Roman"/>
                <w:b/>
                <w:lang w:val="sr-Cyrl-CS" w:eastAsia="sr-Latn-CS"/>
              </w:rPr>
              <w:t xml:space="preserve"> а долазе из различитих делова света ( нагласак – </w:t>
            </w:r>
            <w:r w:rsidRPr="006D0550">
              <w:rPr>
                <w:rFonts w:ascii="Times New Roman" w:hAnsi="Times New Roman" w:cs="Times New Roman"/>
                <w:b/>
                <w:lang w:val="sr-Cyrl-CS" w:eastAsia="sr-Latn-CS"/>
              </w:rPr>
              <w:lastRenderedPageBreak/>
              <w:t>Аустралија, Америка, Канада, Велика Британија)</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Говорне вежбе</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(брзалице, препричавање непознатог, управо прочитаног текста)</w:t>
            </w:r>
          </w:p>
          <w:p w:rsidR="00CF6EAA" w:rsidRPr="006D0550" w:rsidRDefault="00CF6EAA" w:rsidP="00546532">
            <w:pPr>
              <w:rPr>
                <w:rFonts w:ascii="Times New Roman" w:hAnsi="Times New Roman" w:cs="Times New Roman"/>
                <w:b/>
                <w:lang w:val="sr-Cyrl-CS" w:eastAsia="sr-Latn-CS"/>
              </w:rPr>
            </w:pPr>
          </w:p>
          <w:p w:rsidR="00CF6EAA" w:rsidRPr="006D0550" w:rsidRDefault="00CF6EAA" w:rsidP="00546532">
            <w:pPr>
              <w:pStyle w:val="BodyText2"/>
              <w:rPr>
                <w:sz w:val="22"/>
                <w:szCs w:val="22"/>
                <w:lang w:eastAsia="sr-Latn-CS"/>
              </w:rPr>
            </w:pPr>
          </w:p>
          <w:p w:rsidR="00CF6EAA" w:rsidRPr="006D0550" w:rsidRDefault="00CF6EAA" w:rsidP="00546532">
            <w:pPr>
              <w:pStyle w:val="BodyText2"/>
              <w:rPr>
                <w:b/>
                <w:sz w:val="22"/>
                <w:szCs w:val="22"/>
                <w:lang w:val="sr-Latn-CS" w:eastAsia="sr-Latn-CS"/>
              </w:rPr>
            </w:pPr>
          </w:p>
          <w:p w:rsidR="00CF6EAA" w:rsidRPr="006D0550" w:rsidRDefault="00CF6EAA" w:rsidP="00546532">
            <w:pPr>
              <w:rPr>
                <w:rFonts w:ascii="Times New Roman" w:hAnsi="Times New Roman" w:cs="Times New Roman"/>
                <w:b/>
                <w:bCs/>
                <w:lang w:val="sr-Cyrl-CS" w:eastAsia="sr-Latn-CS"/>
              </w:rPr>
            </w:pPr>
          </w:p>
          <w:p w:rsidR="00CF6EAA" w:rsidRPr="006D0550" w:rsidRDefault="00CF6EAA" w:rsidP="00546532">
            <w:pPr>
              <w:rPr>
                <w:rFonts w:ascii="Times New Roman" w:hAnsi="Times New Roman" w:cs="Times New Roman"/>
                <w:lang w:val="sr-Cyrl-CS" w:eastAsia="sr-Latn-CS"/>
              </w:rPr>
            </w:pPr>
          </w:p>
        </w:tc>
        <w:tc>
          <w:tcPr>
            <w:tcW w:w="4268" w:type="dxa"/>
          </w:tcPr>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lastRenderedPageBreak/>
              <w:t>вежбања са захтевом отклањања грешке слушање и реаговање на упутства наставника или са аудио записа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hAnsi="Times New Roman" w:cs="Times New Roman"/>
                <w:lang w:val="sr-Cyrl-CS" w:eastAsia="sr-Latn-CS"/>
              </w:rPr>
              <w:t>именовање научених појмова и израза уз често групно понављање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драмска игра, рад у пар</w:t>
            </w:r>
          </w:p>
          <w:p w:rsidR="00CF6EAA" w:rsidRPr="006D0550" w:rsidRDefault="00CF6EAA" w:rsidP="00546532">
            <w:pPr>
              <w:pStyle w:val="ListParagraph"/>
              <w:tabs>
                <w:tab w:val="left" w:pos="9315"/>
              </w:tabs>
              <w:ind w:left="-360" w:firstLine="36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примена аудио и видео записа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индивидуална и групна анализа текста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припрема  питања у вези са прочитаним или одслушаним текстом</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препричавање прочитаног текста</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 Уме да нађе задату реч на страном језику у свом речнику или у штампаном издању,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нађе синоним задате речи на страном језику,</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lang w:val="sr-Cyrl-CS" w:eastAsia="sr-Latn-CS"/>
              </w:rPr>
              <w:lastRenderedPageBreak/>
              <w:t>- Тражи одговарајући израз са матерњег на израз у страном језику</w:t>
            </w:r>
          </w:p>
          <w:p w:rsidR="00CF6EAA" w:rsidRPr="006D0550" w:rsidRDefault="00CF6EAA" w:rsidP="00546532">
            <w:pPr>
              <w:rPr>
                <w:rFonts w:ascii="Times New Roman" w:hAnsi="Times New Roman" w:cs="Times New Roman"/>
                <w:lang w:val="sr-Latn-CS" w:eastAsia="sr-Latn-CS"/>
              </w:rPr>
            </w:pPr>
            <w:r w:rsidRPr="006D0550">
              <w:rPr>
                <w:rFonts w:ascii="Times New Roman" w:hAnsi="Times New Roman" w:cs="Times New Roman"/>
                <w:lang w:val="sr-Latn-CS" w:eastAsia="sr-Latn-CS"/>
              </w:rPr>
              <w:t>- Исправља друга уколико погреши</w:t>
            </w: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72"/>
          <w:jc w:val="center"/>
        </w:trPr>
        <w:tc>
          <w:tcPr>
            <w:tcW w:w="466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ЧИТАЊЕ И СЛУШАЊЕ СА РАЗУМЕВАЊЕМ</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Гледање видео материјала са енглеским поднасловом (филмови, видео записи – историја, географија) </w:t>
            </w:r>
            <w:r w:rsidRPr="006D0550">
              <w:rPr>
                <w:rFonts w:ascii="Times New Roman" w:hAnsi="Times New Roman" w:cs="Times New Roman"/>
                <w:lang w:val="sr-Cyrl-CS" w:eastAsia="sr-Latn-CS"/>
              </w:rPr>
              <w:t>(додатни материјал)</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xml:space="preserve">Краћи дијалози до 10 реплика </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питања и одговори)</w:t>
            </w:r>
          </w:p>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 xml:space="preserve">Издвајање кључних информација после слушања текста </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lang w:val="sr-Cyrl-CS" w:eastAsia="sr-Latn-CS"/>
              </w:rPr>
              <w:t xml:space="preserve">Разумевање и одговарање на усмене поруке ( </w:t>
            </w:r>
            <w:r w:rsidRPr="006D0550">
              <w:rPr>
                <w:rFonts w:ascii="Times New Roman" w:hAnsi="Times New Roman" w:cs="Times New Roman"/>
                <w:lang w:val="sr-Cyrl-CS" w:eastAsia="sr-Latn-CS"/>
              </w:rPr>
              <w:t>давањ</w:t>
            </w:r>
            <w:r w:rsidRPr="006D0550">
              <w:rPr>
                <w:rFonts w:ascii="Times New Roman" w:hAnsi="Times New Roman" w:cs="Times New Roman"/>
                <w:b/>
                <w:lang w:val="sr-Cyrl-CS" w:eastAsia="sr-Latn-CS"/>
              </w:rPr>
              <w:t xml:space="preserve">е </w:t>
            </w:r>
            <w:r w:rsidRPr="006D0550">
              <w:rPr>
                <w:rFonts w:ascii="Times New Roman" w:hAnsi="Times New Roman" w:cs="Times New Roman"/>
                <w:lang w:val="sr-Cyrl-CS" w:eastAsia="sr-Latn-CS"/>
              </w:rPr>
              <w:t>наредбе или извршавање)</w:t>
            </w: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p w:rsidR="00CF6EAA" w:rsidRPr="006D0550" w:rsidRDefault="00CF6EAA" w:rsidP="00546532">
            <w:pPr>
              <w:rPr>
                <w:rFonts w:ascii="Times New Roman" w:hAnsi="Times New Roman" w:cs="Times New Roman"/>
                <w:lang w:val="sr-Cyrl-CS" w:eastAsia="sr-Latn-CS"/>
              </w:rPr>
            </w:pPr>
          </w:p>
        </w:tc>
        <w:tc>
          <w:tcPr>
            <w:tcW w:w="4268"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дискусија</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вежбе слушања, повезивање предмета са сликом</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израда постера на задату тему </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поступање по датом задатку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слушање и реаговање на упутства наставника или са аудио траке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драмска игра, рад у пару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ситуација, рад на групном пројекту</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симулација дијалога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именовање научених појмова и израза уз често групно понављање</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читање наглас</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вежбе са акцентовањем</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вођење сопственог речника</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провера речи</w:t>
            </w:r>
          </w:p>
          <w:p w:rsidR="00CF6EAA" w:rsidRPr="006D0550" w:rsidRDefault="00CF6EAA" w:rsidP="00CF6EAA">
            <w:pPr>
              <w:pStyle w:val="ListParagraph"/>
              <w:numPr>
                <w:ilvl w:val="0"/>
                <w:numId w:val="96"/>
              </w:numPr>
              <w:spacing w:after="0" w:line="240" w:lineRule="auto"/>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рад у пару (дијалог)</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eastAsia="Times New Roman" w:hAnsi="Times New Roman" w:cs="Times New Roman"/>
                <w:lang w:val="sr-Cyrl-CS" w:eastAsia="sr-Latn-CS"/>
              </w:rPr>
              <w:t>вежбања са захтевом отклањања грешке</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Може да изрази утиске и осећања о кратком прилагођеном књижевном тексту,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користи вербална и невербална средства изражавања,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Уз помоћ наставника континуирано ради на усвајању и примени општих стратегија учења (генерализација, индукција, дедукција, инференција и позитивни трансфер)</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w:t>
            </w:r>
            <w:r w:rsidRPr="006D0550">
              <w:rPr>
                <w:rFonts w:ascii="Times New Roman" w:hAnsi="Times New Roman" w:cs="Times New Roman"/>
                <w:lang w:val="sr-Latn-CS" w:eastAsia="sr-Latn-CS"/>
              </w:rPr>
              <w:t>може</w:t>
            </w:r>
            <w:r w:rsidRPr="006D0550">
              <w:rPr>
                <w:rFonts w:ascii="Times New Roman" w:hAnsi="Times New Roman" w:cs="Times New Roman"/>
                <w:lang w:val="sr-Cyrl-CS" w:eastAsia="sr-Latn-CS"/>
              </w:rPr>
              <w:t xml:space="preserve"> да употреби реч сличног значења или приближног уместо непознате.</w:t>
            </w:r>
          </w:p>
          <w:p w:rsidR="00CF6EAA" w:rsidRPr="006D0550" w:rsidRDefault="00CF6EAA" w:rsidP="00546532">
            <w:pPr>
              <w:rPr>
                <w:rFonts w:ascii="Times New Roman" w:hAnsi="Times New Roman" w:cs="Times New Roman"/>
                <w:lang w:val="sr-Cyrl-CS" w:eastAsia="sr-Latn-CS"/>
              </w:rPr>
            </w:pPr>
          </w:p>
        </w:tc>
      </w:tr>
      <w:tr w:rsidR="00CF6EAA" w:rsidRPr="006D0550" w:rsidTr="00546532">
        <w:trPr>
          <w:trHeight w:val="149"/>
          <w:jc w:val="center"/>
        </w:trPr>
        <w:tc>
          <w:tcPr>
            <w:tcW w:w="466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ПИСАЊЕ И ПИСМЕНО ИЗРАЖАВАЊЕ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Попуњавање текстова </w:t>
            </w:r>
            <w:r w:rsidRPr="006D0550">
              <w:rPr>
                <w:rFonts w:ascii="Times New Roman" w:hAnsi="Times New Roman" w:cs="Times New Roman"/>
                <w:lang w:val="sr-Cyrl-CS" w:eastAsia="sr-Latn-CS"/>
              </w:rPr>
              <w:t>( песме, упитник...)</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b/>
                <w:u w:val="single"/>
                <w:lang w:val="sr-Cyrl-CS" w:eastAsia="sr-Latn-CS"/>
              </w:rPr>
              <w:t xml:space="preserve">Тестови </w:t>
            </w:r>
            <w:r w:rsidRPr="006D0550">
              <w:rPr>
                <w:rFonts w:ascii="Times New Roman" w:hAnsi="Times New Roman" w:cs="Times New Roman"/>
                <w:lang w:val="sr-Cyrl-CS" w:eastAsia="sr-Latn-CS"/>
              </w:rPr>
              <w:t>(</w:t>
            </w:r>
            <w:r w:rsidRPr="006D0550">
              <w:rPr>
                <w:rFonts w:ascii="Times New Roman" w:hAnsi="Times New Roman" w:cs="Times New Roman"/>
                <w:i/>
                <w:lang w:val="sr-Cyrl-CS" w:eastAsia="sr-Latn-CS"/>
              </w:rPr>
              <w:t>online</w:t>
            </w:r>
            <w:r w:rsidRPr="006D0550">
              <w:rPr>
                <w:rFonts w:ascii="Times New Roman" w:hAnsi="Times New Roman" w:cs="Times New Roman"/>
                <w:lang w:val="sr-Cyrl-CS" w:eastAsia="sr-Latn-CS"/>
              </w:rPr>
              <w:t xml:space="preserve"> граматичке целине, вокабулар)</w:t>
            </w:r>
          </w:p>
          <w:p w:rsidR="00CF6EAA" w:rsidRPr="006D0550" w:rsidRDefault="00CF6EAA" w:rsidP="00546532">
            <w:pPr>
              <w:rPr>
                <w:rFonts w:ascii="Times New Roman" w:hAnsi="Times New Roman" w:cs="Times New Roman"/>
                <w:lang w:val="ru-RU" w:eastAsia="sr-Latn-CS"/>
              </w:rPr>
            </w:pPr>
            <w:r w:rsidRPr="006D0550">
              <w:rPr>
                <w:rFonts w:ascii="Times New Roman" w:hAnsi="Times New Roman" w:cs="Times New Roman"/>
                <w:b/>
                <w:u w:val="single"/>
                <w:lang w:val="sr-Cyrl-CS" w:eastAsia="sr-Latn-CS"/>
              </w:rPr>
              <w:t xml:space="preserve">Квизови  и анкете </w:t>
            </w:r>
            <w:r w:rsidRPr="006D0550">
              <w:rPr>
                <w:rFonts w:ascii="Times New Roman" w:hAnsi="Times New Roman" w:cs="Times New Roman"/>
                <w:lang w:val="sr-Cyrl-CS" w:eastAsia="sr-Latn-CS"/>
              </w:rPr>
              <w:t xml:space="preserve"> ( </w:t>
            </w:r>
            <w:r w:rsidRPr="006D0550">
              <w:rPr>
                <w:rFonts w:ascii="Times New Roman" w:hAnsi="Times New Roman" w:cs="Times New Roman"/>
                <w:i/>
                <w:lang w:val="sr-Cyrl-CS" w:eastAsia="sr-Latn-CS"/>
              </w:rPr>
              <w:t>online</w:t>
            </w:r>
            <w:r w:rsidRPr="006D0550">
              <w:rPr>
                <w:rFonts w:ascii="Times New Roman" w:hAnsi="Times New Roman" w:cs="Times New Roman"/>
                <w:i/>
                <w:lang w:val="ru-RU" w:eastAsia="sr-Latn-CS"/>
              </w:rPr>
              <w:t xml:space="preserve"> – </w:t>
            </w:r>
            <w:r w:rsidRPr="006D0550">
              <w:rPr>
                <w:rFonts w:ascii="Times New Roman" w:hAnsi="Times New Roman" w:cs="Times New Roman"/>
                <w:i/>
                <w:lang w:eastAsia="sr-Latn-CS"/>
              </w:rPr>
              <w:t>BRAINSTER</w:t>
            </w:r>
            <w:r w:rsidRPr="006D0550">
              <w:rPr>
                <w:rFonts w:ascii="Times New Roman" w:hAnsi="Times New Roman" w:cs="Times New Roman"/>
                <w:lang w:val="sr-Latn-CS" w:eastAsia="sr-Latn-CS"/>
              </w:rPr>
              <w:t>или на часу)</w:t>
            </w:r>
          </w:p>
          <w:p w:rsidR="00CF6EAA" w:rsidRPr="006D0550" w:rsidRDefault="00CF6EAA" w:rsidP="00546532">
            <w:pPr>
              <w:rPr>
                <w:rFonts w:ascii="Times New Roman" w:hAnsi="Times New Roman" w:cs="Times New Roman"/>
                <w:lang w:val="ru-RU" w:eastAsia="sr-Latn-CS"/>
              </w:rPr>
            </w:pPr>
          </w:p>
          <w:p w:rsidR="00CF6EAA" w:rsidRPr="006D0550" w:rsidRDefault="00CF6EAA" w:rsidP="00546532">
            <w:pPr>
              <w:rPr>
                <w:rFonts w:ascii="Times New Roman" w:hAnsi="Times New Roman" w:cs="Times New Roman"/>
                <w:lang w:val="ru-RU" w:eastAsia="sr-Latn-CS"/>
              </w:rPr>
            </w:pPr>
          </w:p>
        </w:tc>
        <w:tc>
          <w:tcPr>
            <w:tcW w:w="4268" w:type="dxa"/>
          </w:tcPr>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диктати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преписивање текстова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правила интерпункције и правописа</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кратки описи</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коришћење интернета и других средстава писмене комуникације</w:t>
            </w:r>
          </w:p>
          <w:p w:rsidR="00CF6EAA" w:rsidRPr="006D0550" w:rsidRDefault="00CF6EAA" w:rsidP="00546532">
            <w:pPr>
              <w:pStyle w:val="ListParagraph"/>
              <w:tabs>
                <w:tab w:val="left" w:pos="9315"/>
              </w:tabs>
              <w:ind w:left="0"/>
              <w:rPr>
                <w:rFonts w:ascii="Times New Roman" w:eastAsia="Times New Roman" w:hAnsi="Times New Roman" w:cs="Times New Roman"/>
                <w:lang w:val="sr-Cyrl-CS" w:eastAsia="sr-Latn-CS"/>
              </w:rPr>
            </w:pPr>
            <w:r w:rsidRPr="006D0550">
              <w:rPr>
                <w:rFonts w:ascii="Times New Roman" w:eastAsia="Times New Roman" w:hAnsi="Times New Roman" w:cs="Times New Roman"/>
                <w:lang w:val="sr-Cyrl-CS" w:eastAsia="sr-Latn-CS"/>
              </w:rPr>
              <w:t>подстицање креативности кроз писање кратких песама и причица</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eastAsia="sr-Latn-CS"/>
              </w:rPr>
              <w:t xml:space="preserve">-     </w:t>
            </w:r>
            <w:r w:rsidRPr="006D0550">
              <w:rPr>
                <w:rFonts w:ascii="Times New Roman" w:hAnsi="Times New Roman" w:cs="Times New Roman"/>
                <w:lang w:val="sr-Cyrl-CS" w:eastAsia="sr-Latn-CS"/>
              </w:rPr>
              <w:t>игрица размене писаних порука</w:t>
            </w:r>
          </w:p>
        </w:tc>
        <w:tc>
          <w:tcPr>
            <w:tcW w:w="5456" w:type="dxa"/>
          </w:tcPr>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Правилно пише страну реч,</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у писаној форми изражава краће садржаје у вези са темама предвиђеним наставним програмом, поштујући правила писаног кода,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краћу анкету везану за обим вокабулара који поседује,</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реченицу везану за познату фразу,</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Уме да попуњава реченицу везану за граматичку целину која се изучава</w:t>
            </w:r>
          </w:p>
          <w:p w:rsidR="00CF6EAA" w:rsidRPr="006D0550" w:rsidRDefault="00CF6EAA" w:rsidP="00546532">
            <w:pPr>
              <w:rPr>
                <w:rFonts w:ascii="Times New Roman" w:hAnsi="Times New Roman" w:cs="Times New Roman"/>
                <w:lang w:val="sr-Cyrl-CS" w:eastAsia="sr-Latn-CS"/>
              </w:rPr>
            </w:pPr>
            <w:r w:rsidRPr="006D0550">
              <w:rPr>
                <w:rFonts w:ascii="Times New Roman" w:hAnsi="Times New Roman" w:cs="Times New Roman"/>
                <w:lang w:val="sr-Cyrl-CS" w:eastAsia="sr-Latn-CS"/>
              </w:rPr>
              <w:t xml:space="preserve">-   </w:t>
            </w:r>
            <w:r w:rsidRPr="006D0550">
              <w:rPr>
                <w:rFonts w:ascii="Times New Roman" w:hAnsi="Times New Roman" w:cs="Times New Roman"/>
                <w:lang w:val="sr-Latn-CS" w:eastAsia="sr-Latn-CS"/>
              </w:rPr>
              <w:t>Писање дневника</w:t>
            </w:r>
          </w:p>
        </w:tc>
      </w:tr>
      <w:tr w:rsidR="00CF6EAA" w:rsidRPr="006D0550" w:rsidTr="00546532">
        <w:trPr>
          <w:trHeight w:val="149"/>
          <w:jc w:val="center"/>
        </w:trPr>
        <w:tc>
          <w:tcPr>
            <w:tcW w:w="4663" w:type="dxa"/>
            <w:shd w:val="clear" w:color="auto" w:fill="FBD4B4"/>
          </w:tcPr>
          <w:p w:rsidR="00CF6EAA" w:rsidRPr="006D0550" w:rsidRDefault="00CF6EAA" w:rsidP="00546532">
            <w:pPr>
              <w:rPr>
                <w:rFonts w:ascii="Times New Roman" w:hAnsi="Times New Roman" w:cs="Times New Roman"/>
                <w:b/>
                <w:lang w:val="sr-Cyrl-CS" w:eastAsia="sr-Latn-CS"/>
              </w:rPr>
            </w:pPr>
            <w:r w:rsidRPr="006D0550">
              <w:rPr>
                <w:rFonts w:ascii="Times New Roman" w:hAnsi="Times New Roman" w:cs="Times New Roman"/>
                <w:b/>
                <w:lang w:val="sr-Cyrl-CS" w:eastAsia="sr-Latn-CS"/>
              </w:rPr>
              <w:t>КОНВЕРЗАЦИЈА</w:t>
            </w:r>
          </w:p>
          <w:p w:rsidR="00CF6EAA" w:rsidRPr="006D0550" w:rsidRDefault="00CF6EAA" w:rsidP="00546532">
            <w:pPr>
              <w:tabs>
                <w:tab w:val="left" w:pos="9315"/>
              </w:tabs>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Дебата</w:t>
            </w:r>
          </w:p>
          <w:p w:rsidR="00CF6EAA" w:rsidRPr="006D0550" w:rsidRDefault="00CF6EAA" w:rsidP="00546532">
            <w:pPr>
              <w:tabs>
                <w:tab w:val="left" w:pos="9315"/>
              </w:tabs>
              <w:rPr>
                <w:rFonts w:ascii="Times New Roman" w:hAnsi="Times New Roman" w:cs="Times New Roman"/>
                <w:lang w:val="sr-Cyrl-CS" w:eastAsia="sr-Latn-CS"/>
              </w:rPr>
            </w:pPr>
            <w:r w:rsidRPr="006D0550">
              <w:rPr>
                <w:rFonts w:ascii="Times New Roman" w:hAnsi="Times New Roman" w:cs="Times New Roman"/>
                <w:lang w:val="sr-Cyrl-CS" w:eastAsia="sr-Latn-CS"/>
              </w:rPr>
              <w:t>дискусија на задату тему ( дијалог или у групи)</w:t>
            </w:r>
          </w:p>
          <w:p w:rsidR="00CF6EAA" w:rsidRPr="006D0550" w:rsidRDefault="00CF6EAA" w:rsidP="00546532">
            <w:pPr>
              <w:tabs>
                <w:tab w:val="left" w:pos="9315"/>
              </w:tabs>
              <w:rPr>
                <w:rFonts w:ascii="Times New Roman" w:hAnsi="Times New Roman" w:cs="Times New Roman"/>
                <w:u w:val="single"/>
                <w:lang w:val="sr-Cyrl-CS" w:eastAsia="sr-Latn-CS"/>
              </w:rPr>
            </w:pPr>
            <w:r w:rsidRPr="006D0550">
              <w:rPr>
                <w:rFonts w:ascii="Times New Roman" w:hAnsi="Times New Roman" w:cs="Times New Roman"/>
                <w:b/>
                <w:u w:val="single"/>
                <w:lang w:val="sr-Cyrl-CS" w:eastAsia="sr-Latn-CS"/>
              </w:rPr>
              <w:t>Драматизација (</w:t>
            </w:r>
            <w:r w:rsidRPr="006D0550">
              <w:rPr>
                <w:rFonts w:ascii="Times New Roman" w:hAnsi="Times New Roman" w:cs="Times New Roman"/>
                <w:lang w:val="sr-Cyrl-CS" w:eastAsia="sr-Latn-CS"/>
              </w:rPr>
              <w:t>скечевивезани за претходно учену целину )</w:t>
            </w:r>
          </w:p>
          <w:p w:rsidR="00CF6EAA" w:rsidRPr="006D0550" w:rsidRDefault="00CF6EAA" w:rsidP="00546532">
            <w:pPr>
              <w:rPr>
                <w:rFonts w:ascii="Times New Roman" w:hAnsi="Times New Roman" w:cs="Times New Roman"/>
                <w:b/>
                <w:lang w:val="sr-Latn-CS" w:eastAsia="sr-Latn-CS"/>
              </w:rPr>
            </w:pPr>
            <w:r w:rsidRPr="006D0550">
              <w:rPr>
                <w:rFonts w:ascii="Times New Roman" w:hAnsi="Times New Roman" w:cs="Times New Roman"/>
                <w:b/>
                <w:u w:val="single"/>
                <w:lang w:val="sr-Latn-CS" w:eastAsia="sr-Latn-CS"/>
              </w:rPr>
              <w:t xml:space="preserve">Трибина </w:t>
            </w:r>
            <w:r w:rsidRPr="006D0550">
              <w:rPr>
                <w:rFonts w:ascii="Times New Roman" w:hAnsi="Times New Roman" w:cs="Times New Roman"/>
                <w:b/>
                <w:lang w:val="sr-Latn-CS" w:eastAsia="sr-Latn-CS"/>
              </w:rPr>
              <w:t xml:space="preserve">( </w:t>
            </w:r>
            <w:r w:rsidRPr="006D0550">
              <w:rPr>
                <w:rFonts w:ascii="Times New Roman" w:hAnsi="Times New Roman" w:cs="Times New Roman"/>
                <w:lang w:val="sr-Latn-CS" w:eastAsia="sr-Latn-CS"/>
              </w:rPr>
              <w:t>пројекти са часова Грађанског васпитања или актуелна тема</w:t>
            </w:r>
            <w:r w:rsidRPr="006D0550">
              <w:rPr>
                <w:rFonts w:ascii="Times New Roman" w:hAnsi="Times New Roman" w:cs="Times New Roman"/>
                <w:b/>
                <w:lang w:val="sr-Latn-CS" w:eastAsia="sr-Latn-CS"/>
              </w:rPr>
              <w:t>)</w:t>
            </w:r>
          </w:p>
          <w:p w:rsidR="00CF6EAA" w:rsidRPr="006D0550" w:rsidRDefault="00CF6EAA" w:rsidP="00546532">
            <w:pPr>
              <w:tabs>
                <w:tab w:val="left" w:pos="9315"/>
              </w:tabs>
              <w:rPr>
                <w:rFonts w:ascii="Times New Roman" w:hAnsi="Times New Roman" w:cs="Times New Roman"/>
                <w:b/>
                <w:lang w:val="sr-Cyrl-CS" w:eastAsia="sr-Latn-CS"/>
              </w:rPr>
            </w:pPr>
            <w:r w:rsidRPr="006D0550">
              <w:rPr>
                <w:rFonts w:ascii="Times New Roman" w:hAnsi="Times New Roman" w:cs="Times New Roman"/>
                <w:b/>
                <w:lang w:val="sr-Cyrl-CS" w:eastAsia="sr-Latn-CS"/>
              </w:rPr>
              <w:lastRenderedPageBreak/>
              <w:t xml:space="preserve">Асистирање наставнику на часовима допунске наставе – </w:t>
            </w:r>
          </w:p>
          <w:p w:rsidR="00CF6EAA" w:rsidRPr="006D0550" w:rsidRDefault="00CF6EAA" w:rsidP="00546532">
            <w:pPr>
              <w:tabs>
                <w:tab w:val="left" w:pos="9315"/>
              </w:tabs>
              <w:rPr>
                <w:rFonts w:ascii="Times New Roman" w:hAnsi="Times New Roman" w:cs="Times New Roman"/>
                <w:u w:val="single"/>
                <w:lang w:val="sr-Latn-CS" w:eastAsia="sr-Latn-CS"/>
              </w:rPr>
            </w:pPr>
            <w:r w:rsidRPr="006D0550">
              <w:rPr>
                <w:rFonts w:ascii="Times New Roman" w:hAnsi="Times New Roman" w:cs="Times New Roman"/>
                <w:b/>
                <w:lang w:val="sr-Cyrl-CS" w:eastAsia="sr-Latn-CS"/>
              </w:rPr>
              <w:t xml:space="preserve">Вршњачка едукација (PEER Education) – </w:t>
            </w:r>
            <w:r w:rsidRPr="006D0550">
              <w:rPr>
                <w:rFonts w:ascii="Times New Roman" w:hAnsi="Times New Roman" w:cs="Times New Roman"/>
                <w:lang w:val="sr-Cyrl-CS" w:eastAsia="sr-Latn-CS"/>
              </w:rPr>
              <w:t>уручивањетестова, објашњавање на енглеском, давање примера о начину одговарања ...</w:t>
            </w:r>
          </w:p>
          <w:p w:rsidR="00CF6EAA" w:rsidRPr="006D0550" w:rsidRDefault="00CF6EAA" w:rsidP="00546532">
            <w:pPr>
              <w:rPr>
                <w:rFonts w:ascii="Times New Roman" w:hAnsi="Times New Roman" w:cs="Times New Roman"/>
                <w:b/>
                <w:u w:val="single"/>
                <w:lang w:val="sr-Cyrl-CS" w:eastAsia="sr-Latn-CS"/>
              </w:rPr>
            </w:pPr>
            <w:r w:rsidRPr="006D0550">
              <w:rPr>
                <w:rFonts w:ascii="Times New Roman" w:hAnsi="Times New Roman" w:cs="Times New Roman"/>
                <w:b/>
                <w:u w:val="single"/>
                <w:lang w:val="sr-Cyrl-CS" w:eastAsia="sr-Latn-CS"/>
              </w:rPr>
              <w:t xml:space="preserve">Припрема за Градско такмичење и више нивое </w:t>
            </w:r>
          </w:p>
        </w:tc>
        <w:tc>
          <w:tcPr>
            <w:tcW w:w="4268"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lastRenderedPageBreak/>
              <w:t>коришћење припремљеног текста за разговор,</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коришћење интернета у сврху тражење фотографија и текста на задату тему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рад у Power Point</w:t>
            </w:r>
            <w:r w:rsidRPr="006D0550">
              <w:rPr>
                <w:rFonts w:ascii="Times New Roman" w:hAnsi="Times New Roman" w:cs="Times New Roman"/>
                <w:lang w:val="ru-RU" w:eastAsia="sr-Latn-CS"/>
              </w:rPr>
              <w:t>-у,</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ru-RU" w:eastAsia="sr-Latn-CS"/>
              </w:rPr>
              <w:t>припрема питања и одговора уз консултацију са наставником</w:t>
            </w:r>
          </w:p>
        </w:tc>
        <w:tc>
          <w:tcPr>
            <w:tcW w:w="5456" w:type="dxa"/>
          </w:tcPr>
          <w:p w:rsidR="00CF6EAA" w:rsidRPr="006D0550" w:rsidRDefault="00CF6EAA" w:rsidP="00546532">
            <w:pPr>
              <w:pStyle w:val="ListParagraph"/>
              <w:ind w:left="0"/>
              <w:rPr>
                <w:rFonts w:ascii="Times New Roman" w:hAnsi="Times New Roman" w:cs="Times New Roman"/>
                <w:lang w:val="sr-Cyrl-CS" w:eastAsia="sr-Latn-CS"/>
              </w:rPr>
            </w:pPr>
            <w:r w:rsidRPr="006D0550">
              <w:rPr>
                <w:rFonts w:ascii="Times New Roman" w:hAnsi="Times New Roman" w:cs="Times New Roman"/>
                <w:lang w:val="sr-Cyrl-CS" w:eastAsia="sr-Latn-CS"/>
              </w:rPr>
              <w:t>Разумевање  и давање једноставних упутстава и команди,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Молбе и изрази захвалности,</w:t>
            </w:r>
          </w:p>
          <w:p w:rsidR="00CF6EAA" w:rsidRPr="006D0550" w:rsidRDefault="00CF6EAA" w:rsidP="00CF6EAA">
            <w:pPr>
              <w:pStyle w:val="ListParagraph"/>
              <w:numPr>
                <w:ilvl w:val="0"/>
                <w:numId w:val="96"/>
              </w:numPr>
              <w:spacing w:after="0" w:line="240" w:lineRule="auto"/>
              <w:ind w:left="0"/>
              <w:rPr>
                <w:rFonts w:ascii="Times New Roman" w:hAnsi="Times New Roman" w:cs="Times New Roman"/>
                <w:lang w:val="sr-Cyrl-CS" w:eastAsia="sr-Latn-CS"/>
              </w:rPr>
            </w:pPr>
            <w:r w:rsidRPr="006D0550">
              <w:rPr>
                <w:rFonts w:ascii="Times New Roman" w:hAnsi="Times New Roman" w:cs="Times New Roman"/>
                <w:lang w:val="sr-Cyrl-CS" w:eastAsia="sr-Latn-CS"/>
              </w:rPr>
              <w:t>Преноси трећој особи  основно значење исказаног у оквиру набројаних комуникативних функција,</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тражење и давање обавештења; </w:t>
            </w:r>
          </w:p>
          <w:p w:rsidR="00CF6EAA" w:rsidRPr="006D0550" w:rsidRDefault="00CF6EAA" w:rsidP="00546532">
            <w:pPr>
              <w:autoSpaceDE w:val="0"/>
              <w:autoSpaceDN w:val="0"/>
              <w:adjustRightInd w:val="0"/>
              <w:rPr>
                <w:rFonts w:ascii="Times New Roman" w:hAnsi="Times New Roman" w:cs="Times New Roman"/>
                <w:lang w:val="ru-RU" w:eastAsia="sr-Latn-CS"/>
              </w:rPr>
            </w:pPr>
            <w:r w:rsidRPr="006D0550">
              <w:rPr>
                <w:rFonts w:ascii="Times New Roman" w:hAnsi="Times New Roman" w:cs="Times New Roman"/>
                <w:lang w:val="ru-RU" w:eastAsia="sr-Latn-CS"/>
              </w:rPr>
              <w:t xml:space="preserve">-     описивање и именовање предмета;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ru-RU" w:eastAsia="sr-Latn-CS"/>
              </w:rPr>
              <w:t xml:space="preserve">-     изражавање припадности; </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t>-     препознавање историјских појмова</w:t>
            </w:r>
          </w:p>
          <w:p w:rsidR="00CF6EAA" w:rsidRPr="006D0550" w:rsidRDefault="00CF6EAA" w:rsidP="00546532">
            <w:pPr>
              <w:autoSpaceDE w:val="0"/>
              <w:autoSpaceDN w:val="0"/>
              <w:adjustRightInd w:val="0"/>
              <w:rPr>
                <w:rFonts w:ascii="Times New Roman" w:hAnsi="Times New Roman" w:cs="Times New Roman"/>
                <w:lang w:val="sr-Latn-CS" w:eastAsia="sr-Latn-CS"/>
              </w:rPr>
            </w:pPr>
            <w:r w:rsidRPr="006D0550">
              <w:rPr>
                <w:rFonts w:ascii="Times New Roman" w:hAnsi="Times New Roman" w:cs="Times New Roman"/>
                <w:lang w:val="sr-Latn-CS" w:eastAsia="sr-Latn-CS"/>
              </w:rPr>
              <w:lastRenderedPageBreak/>
              <w:t>-     описивање филмова или прочитане књиге</w:t>
            </w:r>
          </w:p>
          <w:p w:rsidR="00CF6EAA" w:rsidRPr="006D0550" w:rsidRDefault="00CF6EAA" w:rsidP="00546532">
            <w:pPr>
              <w:autoSpaceDE w:val="0"/>
              <w:autoSpaceDN w:val="0"/>
              <w:adjustRightInd w:val="0"/>
              <w:rPr>
                <w:rFonts w:ascii="Times New Roman" w:hAnsi="Times New Roman" w:cs="Times New Roman"/>
                <w:lang w:val="sr-Latn-CS" w:eastAsia="sr-Latn-CS"/>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ИСТОРИЈА</w:t>
      </w:r>
    </w:p>
    <w:p w:rsidR="00CF6EAA" w:rsidRPr="006D0550" w:rsidRDefault="00CF6EAA" w:rsidP="00CF6EAA">
      <w:pPr>
        <w:rPr>
          <w:rFonts w:ascii="Times New Roman" w:hAnsi="Times New Roman" w:cs="Times New Roman"/>
          <w:b/>
          <w:lang w:val="sr-Cyrl-CS"/>
        </w:rPr>
      </w:pP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830"/>
        <w:gridCol w:w="3616"/>
        <w:gridCol w:w="9"/>
        <w:gridCol w:w="3051"/>
        <w:gridCol w:w="9"/>
        <w:gridCol w:w="2846"/>
        <w:gridCol w:w="9"/>
      </w:tblGrid>
      <w:tr w:rsidR="00CF6EAA" w:rsidRPr="006D0550" w:rsidTr="00546532">
        <w:trPr>
          <w:gridAfter w:val="1"/>
          <w:wAfter w:w="9" w:type="dxa"/>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830"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5"/>
            <w:shd w:val="clear" w:color="auto" w:fill="FBD4B4"/>
            <w:vAlign w:val="center"/>
          </w:tcPr>
          <w:p w:rsidR="00CF6EAA" w:rsidRPr="006D0550" w:rsidRDefault="00CF6EAA" w:rsidP="00546532">
            <w:pPr>
              <w:jc w:val="center"/>
              <w:rPr>
                <w:rFonts w:ascii="Times New Roman" w:hAnsi="Times New Roman" w:cs="Times New Roman"/>
                <w:b/>
                <w:lang w:val="sr-Cyrl-CS"/>
              </w:rPr>
            </w:pPr>
          </w:p>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gridAfter w:val="1"/>
          <w:wAfter w:w="9" w:type="dxa"/>
          <w:trHeight w:val="273"/>
          <w:jc w:val="center"/>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830" w:type="dxa"/>
            <w:vMerge/>
            <w:shd w:val="clear" w:color="auto" w:fill="99CCFF"/>
            <w:vAlign w:val="center"/>
          </w:tcPr>
          <w:p w:rsidR="00CF6EAA" w:rsidRPr="006D0550" w:rsidRDefault="00CF6EAA" w:rsidP="00546532">
            <w:pPr>
              <w:jc w:val="center"/>
              <w:rPr>
                <w:rFonts w:ascii="Times New Roman" w:hAnsi="Times New Roman" w:cs="Times New Roman"/>
                <w:b/>
                <w:lang w:val="sr-Cyrl-CS"/>
              </w:rPr>
            </w:pPr>
          </w:p>
        </w:tc>
        <w:tc>
          <w:tcPr>
            <w:tcW w:w="361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060"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2855" w:type="dxa"/>
            <w:gridSpan w:val="2"/>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gridAfter w:val="1"/>
          <w:wAfter w:w="9"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Свет у другој половини  19-ог и почетком 20 века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Србија, Црна Гора и Срби у Хабзбуршком и Османском царству од Берлинског конгреса до Првог светског рата</w:t>
            </w:r>
          </w:p>
          <w:p w:rsidR="00CF6EAA" w:rsidRPr="006D0550" w:rsidRDefault="00CF6EAA" w:rsidP="00546532">
            <w:pPr>
              <w:rPr>
                <w:rFonts w:ascii="Times New Roman" w:hAnsi="Times New Roman" w:cs="Times New Roman"/>
                <w:b/>
              </w:rPr>
            </w:pPr>
            <w:r w:rsidRPr="006D0550">
              <w:rPr>
                <w:rFonts w:ascii="Times New Roman" w:hAnsi="Times New Roman" w:cs="Times New Roman"/>
              </w:rPr>
              <w:t>2</w:t>
            </w:r>
          </w:p>
        </w:tc>
        <w:tc>
          <w:tcPr>
            <w:tcW w:w="28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Рад на различитим уџбеницима и збиркама извора; самосталне презентације; повезивање раније наученог и корелација са другим предметима, припреме за такмичење и завршни испит</w:t>
            </w:r>
          </w:p>
        </w:tc>
        <w:tc>
          <w:tcPr>
            <w:tcW w:w="3616" w:type="dxa"/>
            <w:vAlign w:val="center"/>
          </w:tcPr>
          <w:p w:rsidR="00CF6EAA" w:rsidRPr="006D0550" w:rsidRDefault="00CF6EAA" w:rsidP="00546532">
            <w:pPr>
              <w:rPr>
                <w:rFonts w:ascii="Times New Roman" w:hAnsi="Times New Roman" w:cs="Times New Roman"/>
                <w:lang w:val="sr-Cyrl-CS"/>
              </w:rPr>
            </w:pPr>
          </w:p>
        </w:tc>
        <w:tc>
          <w:tcPr>
            <w:tcW w:w="3060"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tc>
        <w:tc>
          <w:tcPr>
            <w:tcW w:w="2855"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tc>
      </w:tr>
      <w:tr w:rsidR="00CF6EAA" w:rsidRPr="006D0550" w:rsidTr="00546532">
        <w:trPr>
          <w:gridAfter w:val="1"/>
          <w:wAfter w:w="9"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Први светски рат и револуција у Русији</w:t>
            </w:r>
            <w:r w:rsidRPr="006D0550">
              <w:rPr>
                <w:rFonts w:ascii="Times New Roman" w:hAnsi="Times New Roman" w:cs="Times New Roman"/>
                <w:lang w:val="ru-RU"/>
              </w:rPr>
              <w:t xml:space="preserve"> </w:t>
            </w:r>
            <w:r w:rsidRPr="006D0550">
              <w:rPr>
                <w:rFonts w:ascii="Times New Roman" w:hAnsi="Times New Roman" w:cs="Times New Roman"/>
                <w:lang w:val="ru-RU"/>
              </w:rPr>
              <w:lastRenderedPageBreak/>
              <w:t>и Европи</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Србија и Црна Гора  у Првом светском рату</w:t>
            </w:r>
          </w:p>
          <w:p w:rsidR="00CF6EAA" w:rsidRPr="006D0550" w:rsidRDefault="00CF6EAA" w:rsidP="00546532">
            <w:pPr>
              <w:rPr>
                <w:rFonts w:ascii="Times New Roman" w:hAnsi="Times New Roman" w:cs="Times New Roman"/>
              </w:rPr>
            </w:pPr>
            <w:r w:rsidRPr="006D0550">
              <w:rPr>
                <w:rFonts w:ascii="Times New Roman" w:hAnsi="Times New Roman" w:cs="Times New Roman"/>
              </w:rPr>
              <w:t>2</w:t>
            </w:r>
          </w:p>
          <w:p w:rsidR="00CF6EAA" w:rsidRPr="006D0550" w:rsidRDefault="00CF6EAA" w:rsidP="00546532">
            <w:pPr>
              <w:rPr>
                <w:rFonts w:ascii="Times New Roman" w:hAnsi="Times New Roman" w:cs="Times New Roman"/>
                <w:b/>
                <w:lang w:val="sr-Cyrl-CS"/>
              </w:rPr>
            </w:pPr>
          </w:p>
        </w:tc>
        <w:tc>
          <w:tcPr>
            <w:tcW w:w="28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lastRenderedPageBreak/>
              <w:t xml:space="preserve">Рад на различитим уџбеницима и збиркама </w:t>
            </w:r>
            <w:r w:rsidRPr="006D0550">
              <w:rPr>
                <w:rFonts w:ascii="Times New Roman" w:hAnsi="Times New Roman" w:cs="Times New Roman"/>
                <w:lang w:val="sr-Cyrl-CS"/>
              </w:rPr>
              <w:lastRenderedPageBreak/>
              <w:t>извора; самосталне презентације; повезивање раније наученог и корелација са другим предметима, припреме за такмичење и завршни испит</w:t>
            </w:r>
          </w:p>
        </w:tc>
        <w:tc>
          <w:tcPr>
            <w:tcW w:w="3616" w:type="dxa"/>
            <w:vAlign w:val="center"/>
          </w:tcPr>
          <w:p w:rsidR="00CF6EAA" w:rsidRPr="006D0550" w:rsidRDefault="00CF6EAA" w:rsidP="00546532">
            <w:pPr>
              <w:rPr>
                <w:rFonts w:ascii="Times New Roman" w:hAnsi="Times New Roman" w:cs="Times New Roman"/>
                <w:lang w:val="sr-Cyrl-CS"/>
              </w:rPr>
            </w:pPr>
          </w:p>
        </w:tc>
        <w:tc>
          <w:tcPr>
            <w:tcW w:w="3060"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tc>
        <w:tc>
          <w:tcPr>
            <w:tcW w:w="2855"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tc>
      </w:tr>
      <w:tr w:rsidR="00CF6EAA" w:rsidRPr="006D0550" w:rsidTr="00546532">
        <w:trPr>
          <w:gridAfter w:val="1"/>
          <w:wAfter w:w="9" w:type="dxa"/>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Свет између Првог и Другог светског рата</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Југословенска краљевина</w:t>
            </w:r>
          </w:p>
          <w:p w:rsidR="00CF6EAA" w:rsidRPr="006D0550" w:rsidRDefault="00CF6EAA" w:rsidP="00546532">
            <w:pPr>
              <w:rPr>
                <w:rFonts w:ascii="Times New Roman" w:hAnsi="Times New Roman" w:cs="Times New Roman"/>
                <w:b/>
              </w:rPr>
            </w:pPr>
            <w:r w:rsidRPr="006D0550">
              <w:rPr>
                <w:rFonts w:ascii="Times New Roman" w:hAnsi="Times New Roman" w:cs="Times New Roman"/>
              </w:rPr>
              <w:t>2</w:t>
            </w:r>
          </w:p>
        </w:tc>
        <w:tc>
          <w:tcPr>
            <w:tcW w:w="2830" w:type="dxa"/>
            <w:vAlign w:val="center"/>
          </w:tcPr>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Рад на различитим уџбеницима и збиркама извора; самосталне презентације; повезивање раније наученог и корелација са другим предметима, припреме за такмичење и завршни испит</w:t>
            </w:r>
          </w:p>
        </w:tc>
        <w:tc>
          <w:tcPr>
            <w:tcW w:w="3616" w:type="dxa"/>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c>
          <w:tcPr>
            <w:tcW w:w="3060" w:type="dxa"/>
            <w:gridSpan w:val="2"/>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p w:rsidR="00CF6EAA" w:rsidRPr="006D0550" w:rsidRDefault="00CF6EAA" w:rsidP="00546532">
            <w:pPr>
              <w:rPr>
                <w:rFonts w:ascii="Times New Roman" w:hAnsi="Times New Roman" w:cs="Times New Roman"/>
                <w:lang w:val="sr-Cyrl-CS"/>
              </w:rPr>
            </w:pPr>
          </w:p>
        </w:tc>
        <w:tc>
          <w:tcPr>
            <w:tcW w:w="2855" w:type="dxa"/>
            <w:gridSpan w:val="2"/>
            <w:vAlign w:val="center"/>
          </w:tcPr>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Налази се у школском програму</w:t>
            </w: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Други светски рат – Тотални рат</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Југославија у Другом светском рату</w:t>
            </w:r>
          </w:p>
          <w:p w:rsidR="00CF6EAA" w:rsidRPr="006D0550" w:rsidRDefault="00CF6EAA" w:rsidP="00546532">
            <w:pPr>
              <w:rPr>
                <w:rFonts w:ascii="Times New Roman" w:hAnsi="Times New Roman" w:cs="Times New Roman"/>
              </w:rPr>
            </w:pPr>
            <w:r w:rsidRPr="006D0550">
              <w:rPr>
                <w:rFonts w:ascii="Times New Roman" w:hAnsi="Times New Roman" w:cs="Times New Roman"/>
              </w:rPr>
              <w:t>2</w:t>
            </w:r>
          </w:p>
        </w:tc>
        <w:tc>
          <w:tcPr>
            <w:tcW w:w="283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на различитим уџбеницима и збиркама извора; самосталне презентације; повезивање раније наученог и корелација са другим предметима, припреме за такмичење и завршни испит</w:t>
            </w:r>
          </w:p>
        </w:tc>
        <w:tc>
          <w:tcPr>
            <w:tcW w:w="3625" w:type="dxa"/>
            <w:gridSpan w:val="2"/>
          </w:tcPr>
          <w:p w:rsidR="00CF6EAA" w:rsidRPr="006D0550" w:rsidRDefault="00CF6EAA" w:rsidP="00546532">
            <w:pPr>
              <w:rPr>
                <w:rFonts w:ascii="Times New Roman" w:hAnsi="Times New Roman" w:cs="Times New Roman"/>
                <w:lang w:val="ru-RU"/>
              </w:rPr>
            </w:pPr>
          </w:p>
        </w:tc>
        <w:tc>
          <w:tcPr>
            <w:tcW w:w="306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програму</w:t>
            </w:r>
          </w:p>
        </w:tc>
        <w:tc>
          <w:tcPr>
            <w:tcW w:w="2855"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програму</w:t>
            </w:r>
          </w:p>
        </w:tc>
      </w:tr>
      <w:tr w:rsidR="00CF6EAA" w:rsidRPr="006D0550" w:rsidTr="00546532">
        <w:tblPrEx>
          <w:tblLook w:val="04A0"/>
        </w:tblPrEx>
        <w:trPr>
          <w:jc w:val="center"/>
        </w:trPr>
        <w:tc>
          <w:tcPr>
            <w:tcW w:w="2268" w:type="dxa"/>
            <w:shd w:val="clear" w:color="auto" w:fill="FBD4B4"/>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Југославија и свет после Другог светског рата</w:t>
            </w:r>
          </w:p>
          <w:p w:rsidR="00CF6EAA" w:rsidRPr="006D0550" w:rsidRDefault="00CF6EAA" w:rsidP="00546532">
            <w:pPr>
              <w:rPr>
                <w:rFonts w:ascii="Times New Roman" w:hAnsi="Times New Roman" w:cs="Times New Roman"/>
              </w:rPr>
            </w:pPr>
            <w:r w:rsidRPr="006D0550">
              <w:rPr>
                <w:rFonts w:ascii="Times New Roman" w:hAnsi="Times New Roman" w:cs="Times New Roman"/>
              </w:rPr>
              <w:t>2</w:t>
            </w:r>
          </w:p>
        </w:tc>
        <w:tc>
          <w:tcPr>
            <w:tcW w:w="2830"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 xml:space="preserve">Рад на различитим уџбеницима и збиркама извора; самосталне презентације; повезивање раније наученог и </w:t>
            </w:r>
            <w:r w:rsidRPr="006D0550">
              <w:rPr>
                <w:rFonts w:ascii="Times New Roman" w:hAnsi="Times New Roman" w:cs="Times New Roman"/>
                <w:lang w:val="sr-Cyrl-CS"/>
              </w:rPr>
              <w:lastRenderedPageBreak/>
              <w:t>корелација са другим предметима, припреме за такмичење и завршни испит</w:t>
            </w:r>
          </w:p>
        </w:tc>
        <w:tc>
          <w:tcPr>
            <w:tcW w:w="3625" w:type="dxa"/>
            <w:gridSpan w:val="2"/>
          </w:tcPr>
          <w:p w:rsidR="00CF6EAA" w:rsidRPr="006D0550" w:rsidRDefault="00CF6EAA" w:rsidP="00546532">
            <w:pPr>
              <w:rPr>
                <w:rFonts w:ascii="Times New Roman" w:hAnsi="Times New Roman" w:cs="Times New Roman"/>
                <w:lang w:val="ru-RU"/>
              </w:rPr>
            </w:pPr>
          </w:p>
        </w:tc>
        <w:tc>
          <w:tcPr>
            <w:tcW w:w="3060"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програму</w:t>
            </w:r>
          </w:p>
        </w:tc>
        <w:tc>
          <w:tcPr>
            <w:tcW w:w="2855" w:type="dxa"/>
            <w:gridSpan w:val="2"/>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Налази се у школском програму</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 xml:space="preserve">ГЕОГРАФИЈА </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 и задаци.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-исказивање заинтересованости за шира знања из предмета,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-истрживачки рад,</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-самостално истраживање и коришћење  стручне литературе, штампе,</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-проширивање стечених знања и њихова примена,</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-примена савремених технологија –интернет,</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-стицање и развијање знања и разумевања, умења и ставова према светским и националним вредностима и достигнућима.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избор ученика –пријављених у анкети,</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анлиза , израда годишњег плана и усвајање,</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уређење паноа  тематским картама, новинским извештајима,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реферати –писање и анализа,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употреба рачунара и интернета,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читање литературе и штампе,</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обнављање и проширивање већ стечених знања од петог до осмог разреда,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припрема и учешће на такмичењима,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припрема , учешће у организовању  и извођењу екскурзија,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уређење и креирање школског сајта,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јавно презентовање и приказивање најбољих постигнућа,</w:t>
      </w:r>
    </w:p>
    <w:p w:rsidR="00CF6EAA" w:rsidRPr="006D0550" w:rsidRDefault="00CF6EAA" w:rsidP="00CF6EAA">
      <w:pPr>
        <w:numPr>
          <w:ilvl w:val="0"/>
          <w:numId w:val="150"/>
        </w:numPr>
        <w:spacing w:after="0" w:line="240" w:lineRule="auto"/>
        <w:rPr>
          <w:rFonts w:ascii="Times New Roman" w:hAnsi="Times New Roman" w:cs="Times New Roman"/>
          <w:lang w:val="sr-Cyrl-CS"/>
        </w:rPr>
      </w:pPr>
      <w:r w:rsidRPr="006D0550">
        <w:rPr>
          <w:rFonts w:ascii="Times New Roman" w:hAnsi="Times New Roman" w:cs="Times New Roman"/>
          <w:lang w:val="sr-Cyrl-CS"/>
        </w:rPr>
        <w:t>анализа рада и постигнућа у додатној настави.</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Ове теме чине једну целину  и биће обрађиване током  школске  године, кроз више часова</w:t>
      </w:r>
    </w:p>
    <w:p w:rsidR="00CF6EAA" w:rsidRPr="006D0550" w:rsidRDefault="00CF6EAA" w:rsidP="00CF6EAA">
      <w:pPr>
        <w:rPr>
          <w:rFonts w:ascii="Times New Roman" w:hAnsi="Times New Roman" w:cs="Times New Roman"/>
          <w:b/>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7"/>
        <w:gridCol w:w="3076"/>
        <w:gridCol w:w="2520"/>
        <w:gridCol w:w="2520"/>
        <w:gridCol w:w="3405"/>
      </w:tblGrid>
      <w:tr w:rsidR="00CF6EAA" w:rsidRPr="006D0550" w:rsidTr="00546532">
        <w:trPr>
          <w:trHeight w:val="146"/>
          <w:jc w:val="center"/>
        </w:trPr>
        <w:tc>
          <w:tcPr>
            <w:tcW w:w="2107"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НАСТАВНА ТЕМА</w:t>
            </w:r>
          </w:p>
        </w:tc>
        <w:tc>
          <w:tcPr>
            <w:tcW w:w="3076"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 РЕАЛИЗАЦИЈЕ</w:t>
            </w:r>
          </w:p>
        </w:tc>
        <w:tc>
          <w:tcPr>
            <w:tcW w:w="8445"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 )</w:t>
            </w:r>
          </w:p>
        </w:tc>
      </w:tr>
      <w:tr w:rsidR="00CF6EAA" w:rsidRPr="006D0550" w:rsidTr="00546532">
        <w:trPr>
          <w:trHeight w:val="146"/>
          <w:jc w:val="center"/>
        </w:trPr>
        <w:tc>
          <w:tcPr>
            <w:tcW w:w="2107"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3076" w:type="dxa"/>
            <w:vMerge/>
            <w:shd w:val="clear" w:color="auto" w:fill="99CCFF"/>
            <w:vAlign w:val="center"/>
          </w:tcPr>
          <w:p w:rsidR="00CF6EAA" w:rsidRPr="006D0550" w:rsidRDefault="00CF6EAA" w:rsidP="00546532">
            <w:pPr>
              <w:jc w:val="center"/>
              <w:rPr>
                <w:rFonts w:ascii="Times New Roman" w:hAnsi="Times New Roman" w:cs="Times New Roman"/>
                <w:lang w:val="sr-Cyrl-CS"/>
              </w:rPr>
            </w:pPr>
          </w:p>
        </w:tc>
        <w:tc>
          <w:tcPr>
            <w:tcW w:w="252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52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0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6"/>
          <w:jc w:val="center"/>
        </w:trPr>
        <w:tc>
          <w:tcPr>
            <w:tcW w:w="210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ГЕОГРАФСКИ ПОЛОЖАЈ И ГРАНИЦЕ СРБИЈЕ</w:t>
            </w:r>
          </w:p>
        </w:tc>
        <w:tc>
          <w:tcPr>
            <w:tcW w:w="3076"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радом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пред картом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и анализа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-предлози ученика</w:t>
            </w: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3405"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чињеница - објеката, појава, процеса и односа на основу анализе географске карте</w:t>
            </w:r>
          </w:p>
        </w:tc>
      </w:tr>
      <w:tr w:rsidR="00CF6EAA" w:rsidRPr="006D0550" w:rsidTr="00546532">
        <w:trPr>
          <w:trHeight w:val="146"/>
          <w:jc w:val="center"/>
        </w:trPr>
        <w:tc>
          <w:tcPr>
            <w:tcW w:w="210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ПРИРОДНЕ ОДЛИКЕ СРБИЈЕ</w:t>
            </w:r>
          </w:p>
        </w:tc>
        <w:tc>
          <w:tcPr>
            <w:tcW w:w="3076"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радом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пред картом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и анализа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-предлози ученика</w:t>
            </w: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3405" w:type="dxa"/>
            <w:shd w:val="clear" w:color="auto" w:fill="auto"/>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sr-Cyrl-CS"/>
              </w:rPr>
              <w:t xml:space="preserve">ГЕ 3.1.1. </w:t>
            </w:r>
            <w:r w:rsidRPr="006D0550">
              <w:rPr>
                <w:rFonts w:ascii="Times New Roman" w:hAnsi="Times New Roman" w:cs="Times New Roman"/>
                <w:lang w:val="ru-RU"/>
              </w:rPr>
              <w:t xml:space="preserve"> доноси закључке о просторним (топографским) и каузалним везама географских</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lang w:val="ru-RU"/>
              </w:rPr>
              <w:t>чињеница - објеката, појава, процеса и односа на основу анализе географске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ГЕ 3.4.1.  </w:t>
            </w:r>
            <w:r w:rsidRPr="006D0550">
              <w:rPr>
                <w:rFonts w:ascii="Times New Roman" w:hAnsi="Times New Roman" w:cs="Times New Roman"/>
                <w:lang w:val="sr-Cyrl-CS"/>
              </w:rPr>
              <w:t>објашњава географске везе (просторне и каузалне, директне и индиректне) и законитости (опште и посебне) у нашој земљи и уме да издвоји географске регије</w:t>
            </w:r>
          </w:p>
        </w:tc>
      </w:tr>
      <w:tr w:rsidR="00CF6EAA" w:rsidRPr="006D0550" w:rsidTr="00546532">
        <w:trPr>
          <w:trHeight w:val="1184"/>
          <w:jc w:val="center"/>
        </w:trPr>
        <w:tc>
          <w:tcPr>
            <w:tcW w:w="210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ДРУШТВЕНЕ ОДЛИКЕ СРБИЈЕ</w:t>
            </w:r>
          </w:p>
        </w:tc>
        <w:tc>
          <w:tcPr>
            <w:tcW w:w="3076"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радом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пред картом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и анализа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-предлози ученика</w:t>
            </w: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3405" w:type="dxa"/>
            <w:shd w:val="clear" w:color="auto" w:fill="auto"/>
          </w:tcPr>
          <w:p w:rsidR="00CF6EAA" w:rsidRPr="006D0550" w:rsidRDefault="00CF6EAA" w:rsidP="00546532">
            <w:pPr>
              <w:pStyle w:val="BodyText"/>
              <w:rPr>
                <w:sz w:val="22"/>
                <w:szCs w:val="22"/>
                <w:lang w:val="ru-RU" w:eastAsia="sr-Cyrl-CS"/>
              </w:rPr>
            </w:pPr>
            <w:r w:rsidRPr="006D0550">
              <w:rPr>
                <w:b/>
                <w:sz w:val="22"/>
                <w:szCs w:val="22"/>
                <w:lang w:val="ru-RU"/>
              </w:rPr>
              <w:t>ГЕ 3.3.1.</w:t>
            </w:r>
            <w:r w:rsidRPr="006D0550">
              <w:rPr>
                <w:sz w:val="22"/>
                <w:szCs w:val="22"/>
                <w:lang w:val="ru-RU"/>
              </w:rPr>
              <w:t xml:space="preserve">  објашњава утицај  природних и друштвених фактора на развој и размештај </w:t>
            </w:r>
            <w:r w:rsidRPr="006D0550">
              <w:rPr>
                <w:sz w:val="22"/>
                <w:szCs w:val="22"/>
                <w:lang w:val="ru-RU" w:eastAsia="sr-Cyrl-CS"/>
              </w:rPr>
              <w:t>становништва и насеља</w:t>
            </w:r>
          </w:p>
        </w:tc>
      </w:tr>
      <w:tr w:rsidR="00CF6EAA" w:rsidRPr="006D0550" w:rsidTr="00546532">
        <w:trPr>
          <w:trHeight w:val="1212"/>
          <w:jc w:val="center"/>
        </w:trPr>
        <w:tc>
          <w:tcPr>
            <w:tcW w:w="210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ПРИВРЕДНЕ ОДЛИКЕ СРБИЈЕ</w:t>
            </w:r>
          </w:p>
        </w:tc>
        <w:tc>
          <w:tcPr>
            <w:tcW w:w="3076"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радом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-рад пред картом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-читање и анализа карте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-предлози ученика</w:t>
            </w: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2520" w:type="dxa"/>
            <w:shd w:val="clear" w:color="auto" w:fill="auto"/>
          </w:tcPr>
          <w:p w:rsidR="00CF6EAA" w:rsidRPr="006D0550" w:rsidRDefault="00CF6EAA" w:rsidP="00546532">
            <w:pPr>
              <w:rPr>
                <w:rFonts w:ascii="Times New Roman" w:hAnsi="Times New Roman" w:cs="Times New Roman"/>
                <w:lang w:val="ru-RU"/>
              </w:rPr>
            </w:pPr>
          </w:p>
        </w:tc>
        <w:tc>
          <w:tcPr>
            <w:tcW w:w="3405"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 xml:space="preserve">ГЕ 3.3.2.  </w:t>
            </w:r>
            <w:r w:rsidRPr="006D0550">
              <w:rPr>
                <w:rFonts w:ascii="Times New Roman" w:hAnsi="Times New Roman" w:cs="Times New Roman"/>
                <w:lang w:val="ru-RU"/>
              </w:rPr>
              <w:t xml:space="preserve">објашњава утицај  природних и друштвених </w:t>
            </w:r>
            <w:r w:rsidRPr="006D0550">
              <w:rPr>
                <w:rFonts w:ascii="Times New Roman" w:hAnsi="Times New Roman" w:cs="Times New Roman"/>
                <w:lang w:val="sr-Cyrl-CS"/>
              </w:rPr>
              <w:t>фактор</w:t>
            </w:r>
            <w:r w:rsidRPr="006D0550">
              <w:rPr>
                <w:rFonts w:ascii="Times New Roman" w:hAnsi="Times New Roman" w:cs="Times New Roman"/>
                <w:lang w:val="ru-RU"/>
              </w:rPr>
              <w:t>а на развој и размештај</w:t>
            </w:r>
            <w:r w:rsidRPr="006D0550">
              <w:rPr>
                <w:rFonts w:ascii="Times New Roman" w:hAnsi="Times New Roman" w:cs="Times New Roman"/>
                <w:lang w:val="sr-Cyrl-CS"/>
              </w:rPr>
              <w:t xml:space="preserve"> привреде и привредних делатности</w:t>
            </w:r>
          </w:p>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ФИЗИКА</w:t>
      </w:r>
    </w:p>
    <w:p w:rsidR="00CF6EAA" w:rsidRPr="006D0550" w:rsidRDefault="00CF6EAA" w:rsidP="00CF6EAA">
      <w:pPr>
        <w:rPr>
          <w:rFonts w:ascii="Times New Roman" w:hAnsi="Times New Roman" w:cs="Times New Roman"/>
          <w:b/>
          <w:lang w:val="sr-Cyrl-CS"/>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176"/>
        <w:gridCol w:w="2520"/>
        <w:gridCol w:w="483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(СТАНДАРДИ)</w:t>
            </w:r>
          </w:p>
        </w:tc>
      </w:tr>
      <w:tr w:rsidR="00CF6EAA" w:rsidRPr="006D0550" w:rsidTr="00546532">
        <w:trPr>
          <w:trHeight w:val="198"/>
          <w:jc w:val="center"/>
        </w:trPr>
        <w:tc>
          <w:tcPr>
            <w:tcW w:w="2268"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176"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252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483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ОСЦИЛАТОРНО И ТАЛАСНО КРЕТАЊЕ</w:t>
            </w:r>
          </w:p>
        </w:tc>
        <w:tc>
          <w:tcPr>
            <w:tcW w:w="1809" w:type="dxa"/>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Подстицање саморегулисаног учења </w:t>
            </w:r>
          </w:p>
        </w:tc>
        <w:tc>
          <w:tcPr>
            <w:tcW w:w="2176" w:type="dxa"/>
          </w:tcPr>
          <w:p w:rsidR="00CF6EAA" w:rsidRPr="006D0550" w:rsidRDefault="00CF6EAA" w:rsidP="00546532">
            <w:pPr>
              <w:jc w:val="both"/>
              <w:rPr>
                <w:rFonts w:ascii="Times New Roman" w:hAnsi="Times New Roman" w:cs="Times New Roman"/>
                <w:lang w:val="sr-Cyrl-CS"/>
              </w:rPr>
            </w:pPr>
          </w:p>
        </w:tc>
        <w:tc>
          <w:tcPr>
            <w:tcW w:w="2520" w:type="dxa"/>
          </w:tcPr>
          <w:p w:rsidR="00CF6EAA" w:rsidRPr="006D0550" w:rsidRDefault="00CF6EAA" w:rsidP="00546532">
            <w:pPr>
              <w:jc w:val="both"/>
              <w:rPr>
                <w:rFonts w:ascii="Times New Roman" w:hAnsi="Times New Roman" w:cs="Times New Roman"/>
                <w:lang w:val="sr-Cyrl-CS"/>
              </w:rPr>
            </w:pPr>
          </w:p>
        </w:tc>
        <w:tc>
          <w:tcPr>
            <w:tcW w:w="4835"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3.2.2.</w:t>
            </w:r>
            <w:r w:rsidRPr="006D0550">
              <w:rPr>
                <w:rFonts w:ascii="Times New Roman" w:hAnsi="Times New Roman" w:cs="Times New Roman"/>
                <w:lang w:val="sr-Cyrl-CS"/>
              </w:rPr>
              <w:t>Ученик уме да примени односе измећу физичких величина које описују осцилаторно креттање.(однос периода осциловања,фреквенције и броја осцилација код осцилатора,то јест везу периода осциловања и дужине математичког клатна,уме да израчуна вредност периода и фреквенције ако су дати број осцилација и време</w:t>
            </w:r>
            <w:r w:rsidRPr="006D0550">
              <w:rPr>
                <w:rFonts w:ascii="Times New Roman" w:hAnsi="Times New Roman" w:cs="Times New Roman"/>
                <w:lang w:val="ru-RU"/>
              </w:rPr>
              <w:t>)</w:t>
            </w:r>
            <w:r w:rsidRPr="006D0550">
              <w:rPr>
                <w:rFonts w:ascii="Times New Roman" w:hAnsi="Times New Roman" w:cs="Times New Roman"/>
                <w:lang w:val="sr-Cyrl-CS"/>
              </w:rPr>
              <w:t>.</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3.2.3.</w:t>
            </w:r>
            <w:r w:rsidRPr="006D0550">
              <w:rPr>
                <w:rFonts w:ascii="Times New Roman" w:hAnsi="Times New Roman" w:cs="Times New Roman"/>
                <w:lang w:val="sr-Cyrl-CS"/>
              </w:rPr>
              <w:t xml:space="preserve">Ученик зна како се мењају положај и брзина при осцилаторном кретању(математ.клатна и тега на опрузи),зна да је брзина тела највећа при пролазу кроз </w:t>
            </w:r>
            <w:r w:rsidRPr="006D0550">
              <w:rPr>
                <w:rFonts w:ascii="Times New Roman" w:hAnsi="Times New Roman" w:cs="Times New Roman"/>
                <w:lang w:val="sr-Cyrl-CS"/>
              </w:rPr>
              <w:lastRenderedPageBreak/>
              <w:t>равнотежни положај а да је једнака нули кад се налази у амплитудн</w:t>
            </w:r>
            <w:r w:rsidRPr="006D0550">
              <w:rPr>
                <w:rFonts w:ascii="Times New Roman" w:hAnsi="Times New Roman" w:cs="Times New Roman"/>
                <w:lang w:val="ru-RU"/>
              </w:rPr>
              <w:t>ом</w:t>
            </w:r>
            <w:r w:rsidRPr="006D0550">
              <w:rPr>
                <w:rFonts w:ascii="Times New Roman" w:hAnsi="Times New Roman" w:cs="Times New Roman"/>
                <w:lang w:val="sr-Cyrl-CS"/>
              </w:rPr>
              <w:t xml:space="preserve"> положају.</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3.2.4.</w:t>
            </w:r>
            <w:r w:rsidRPr="006D0550">
              <w:rPr>
                <w:rFonts w:ascii="Times New Roman" w:hAnsi="Times New Roman" w:cs="Times New Roman"/>
                <w:lang w:val="sr-Cyrl-CS"/>
              </w:rPr>
              <w:t>Ученик зна основне физичке величине које описују таласно кретање ,зна шта је таласна дужина и зна да  је препозна на графички приказаном таласу, зна да израчуна период и фреквенцију таласа и зна шта је амплитуда таласа.</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3.2.5.</w:t>
            </w:r>
            <w:r w:rsidRPr="006D0550">
              <w:rPr>
                <w:rFonts w:ascii="Times New Roman" w:hAnsi="Times New Roman" w:cs="Times New Roman"/>
                <w:lang w:val="sr-Cyrl-CS"/>
              </w:rPr>
              <w:t>Ученик уме да препозна основне особине звука, зна да звук представља механички талас који се простире у свим срединама различитим брзинама.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lastRenderedPageBreak/>
              <w:t>СВЕТЛОСНЕ ПОЈАВЕ</w:t>
            </w:r>
          </w:p>
        </w:tc>
        <w:tc>
          <w:tcPr>
            <w:tcW w:w="1809" w:type="dxa"/>
            <w:vAlign w:val="center"/>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сложенијих задатака </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176" w:type="dxa"/>
          </w:tcPr>
          <w:p w:rsidR="00CF6EAA" w:rsidRPr="006D0550" w:rsidRDefault="00CF6EAA" w:rsidP="00546532">
            <w:pPr>
              <w:jc w:val="both"/>
              <w:rPr>
                <w:rFonts w:ascii="Times New Roman" w:hAnsi="Times New Roman" w:cs="Times New Roman"/>
                <w:lang w:val="sr-Cyrl-CS"/>
              </w:rPr>
            </w:pPr>
          </w:p>
        </w:tc>
        <w:tc>
          <w:tcPr>
            <w:tcW w:w="2520" w:type="dxa"/>
          </w:tcPr>
          <w:p w:rsidR="00CF6EAA" w:rsidRPr="006D0550" w:rsidRDefault="00CF6EAA" w:rsidP="00546532">
            <w:pPr>
              <w:jc w:val="both"/>
              <w:rPr>
                <w:rFonts w:ascii="Times New Roman" w:hAnsi="Times New Roman" w:cs="Times New Roman"/>
                <w:lang w:val="sr-Cyrl-CS"/>
              </w:rPr>
            </w:pPr>
          </w:p>
        </w:tc>
        <w:tc>
          <w:tcPr>
            <w:tcW w:w="4835" w:type="dxa"/>
          </w:tcPr>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sr-Cyrl-CS"/>
              </w:rPr>
              <w:t>3.2.5.</w:t>
            </w:r>
            <w:r w:rsidRPr="006D0550">
              <w:rPr>
                <w:rFonts w:ascii="Times New Roman" w:hAnsi="Times New Roman" w:cs="Times New Roman"/>
                <w:lang w:val="sr-Cyrl-CS"/>
              </w:rPr>
              <w:t>Ученик уме да препозна особине светлости, зна да светлост представља електромагнетни талас који се простире кроз вакуум  брзином који износи 300000</w:t>
            </w:r>
            <w:r w:rsidRPr="006D0550">
              <w:rPr>
                <w:rFonts w:ascii="Times New Roman" w:hAnsi="Times New Roman" w:cs="Times New Roman"/>
              </w:rPr>
              <w:t>km</w:t>
            </w:r>
            <w:r w:rsidRPr="006D0550">
              <w:rPr>
                <w:rFonts w:ascii="Times New Roman" w:hAnsi="Times New Roman" w:cs="Times New Roman"/>
                <w:lang w:val="ru-RU"/>
              </w:rPr>
              <w:t>/</w:t>
            </w:r>
            <w:r w:rsidRPr="006D0550">
              <w:rPr>
                <w:rFonts w:ascii="Times New Roman" w:hAnsi="Times New Roman" w:cs="Times New Roman"/>
              </w:rPr>
              <w:t>s</w:t>
            </w:r>
            <w:r w:rsidRPr="006D0550">
              <w:rPr>
                <w:rFonts w:ascii="Times New Roman" w:hAnsi="Times New Roman" w:cs="Times New Roman"/>
                <w:lang w:val="ru-RU"/>
              </w:rPr>
              <w:t xml:space="preserve"> и да је то највећа могућа брзина.</w:t>
            </w:r>
          </w:p>
          <w:p w:rsidR="00CF6EAA" w:rsidRPr="006D0550" w:rsidRDefault="00CF6EAA" w:rsidP="00546532">
            <w:pPr>
              <w:jc w:val="both"/>
              <w:rPr>
                <w:rFonts w:ascii="Times New Roman" w:hAnsi="Times New Roman" w:cs="Times New Roman"/>
                <w:lang w:val="ru-RU"/>
              </w:rPr>
            </w:pPr>
            <w:r w:rsidRPr="006D0550">
              <w:rPr>
                <w:rFonts w:ascii="Times New Roman" w:hAnsi="Times New Roman" w:cs="Times New Roman"/>
                <w:b/>
                <w:lang w:val="ru-RU"/>
              </w:rPr>
              <w:t>3.2.6.</w:t>
            </w:r>
            <w:r w:rsidRPr="006D0550">
              <w:rPr>
                <w:rFonts w:ascii="Times New Roman" w:hAnsi="Times New Roman" w:cs="Times New Roman"/>
                <w:lang w:val="ru-RU"/>
              </w:rPr>
              <w:t xml:space="preserve"> Ученик зна како се прелама и одбија светлост, разуме да је тело видљиво само ако светлосни зраци који падају на тело одбијају се од њега и долазе до ока посматрача, зна закон одбијања светлости, зна да је положај лика предмета у води померен у односу на стварни положај предмета због преламања светлости, зна да лупа, микроскоп и телескоп преламају светлост и да их користимо за увећање лика.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ЕЛЕКТРИЧНА СТРУЈА</w:t>
            </w:r>
          </w:p>
        </w:tc>
        <w:tc>
          <w:tcPr>
            <w:tcW w:w="1809" w:type="dxa"/>
          </w:tcPr>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Разговор</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Огледи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ru-RU"/>
              </w:rPr>
              <w:t xml:space="preserve">- Израда </w:t>
            </w:r>
            <w:r w:rsidRPr="006D0550">
              <w:rPr>
                <w:rFonts w:ascii="Times New Roman" w:hAnsi="Times New Roman" w:cs="Times New Roman"/>
                <w:lang w:val="ru-RU"/>
              </w:rPr>
              <w:lastRenderedPageBreak/>
              <w:t xml:space="preserve">сложенијих задатака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Подстицање саморегулисаног учења</w:t>
            </w:r>
          </w:p>
        </w:tc>
        <w:tc>
          <w:tcPr>
            <w:tcW w:w="2176" w:type="dxa"/>
          </w:tcPr>
          <w:p w:rsidR="00CF6EAA" w:rsidRPr="006D0550" w:rsidRDefault="00CF6EAA" w:rsidP="00546532">
            <w:pPr>
              <w:jc w:val="both"/>
              <w:rPr>
                <w:rFonts w:ascii="Times New Roman" w:hAnsi="Times New Roman" w:cs="Times New Roman"/>
                <w:lang w:val="ru-RU"/>
              </w:rPr>
            </w:pPr>
          </w:p>
        </w:tc>
        <w:tc>
          <w:tcPr>
            <w:tcW w:w="2520" w:type="dxa"/>
          </w:tcPr>
          <w:p w:rsidR="00CF6EAA" w:rsidRPr="006D0550" w:rsidRDefault="00CF6EAA" w:rsidP="00546532">
            <w:pPr>
              <w:jc w:val="both"/>
              <w:rPr>
                <w:rFonts w:ascii="Times New Roman" w:hAnsi="Times New Roman" w:cs="Times New Roman"/>
                <w:lang w:val="sr-Cyrl-CS"/>
              </w:rPr>
            </w:pPr>
          </w:p>
        </w:tc>
        <w:tc>
          <w:tcPr>
            <w:tcW w:w="4835" w:type="dxa"/>
          </w:tcPr>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3.3.1.</w:t>
            </w:r>
            <w:r w:rsidRPr="006D0550">
              <w:rPr>
                <w:rFonts w:ascii="Times New Roman" w:hAnsi="Times New Roman" w:cs="Times New Roman"/>
                <w:lang w:val="sr-Cyrl-CS"/>
              </w:rPr>
              <w:t xml:space="preserve">Ученик зна како се везују отпорници и инструменти у електричном колу, зна да се отпорници могу везати редно и паралелно,да се амперметар везује редно аволтметар паралелно у </w:t>
            </w:r>
            <w:r w:rsidRPr="006D0550">
              <w:rPr>
                <w:rFonts w:ascii="Times New Roman" w:hAnsi="Times New Roman" w:cs="Times New Roman"/>
                <w:lang w:val="sr-Cyrl-CS"/>
              </w:rPr>
              <w:lastRenderedPageBreak/>
              <w:t>струјно коло..</w:t>
            </w:r>
          </w:p>
          <w:p w:rsidR="00CF6EAA" w:rsidRPr="006D0550" w:rsidRDefault="00CF6EAA" w:rsidP="00546532">
            <w:pPr>
              <w:jc w:val="both"/>
              <w:rPr>
                <w:rFonts w:ascii="Times New Roman" w:hAnsi="Times New Roman" w:cs="Times New Roman"/>
                <w:lang w:val="sr-Cyrl-CS"/>
              </w:rPr>
            </w:pPr>
            <w:r w:rsidRPr="006D0550">
              <w:rPr>
                <w:rFonts w:ascii="Times New Roman" w:hAnsi="Times New Roman" w:cs="Times New Roman"/>
                <w:b/>
                <w:lang w:val="sr-Cyrl-CS"/>
              </w:rPr>
              <w:t>3.4.2.</w:t>
            </w:r>
            <w:r w:rsidRPr="006D0550">
              <w:rPr>
                <w:rFonts w:ascii="Times New Roman" w:hAnsi="Times New Roman" w:cs="Times New Roman"/>
                <w:lang w:val="sr-Cyrl-CS"/>
              </w:rPr>
              <w:t>Ученик уме да мери јачину струје и напон у електричном колу.</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 xml:space="preserve">Образовни стандарди који се односе на компетенције које се стичу током изучавања предмета физика у основном образовању су ФИ. 3.7.1, 3.7.2. Ови стандарди су из области </w:t>
      </w:r>
      <w:r w:rsidRPr="006D0550">
        <w:rPr>
          <w:rFonts w:ascii="Times New Roman" w:hAnsi="Times New Roman" w:cs="Times New Roman"/>
          <w:i/>
          <w:lang w:val="sr-Cyrl-CS"/>
        </w:rPr>
        <w:t>Експеримент</w:t>
      </w:r>
      <w:r w:rsidRPr="006D0550">
        <w:rPr>
          <w:rFonts w:ascii="Times New Roman" w:hAnsi="Times New Roman" w:cs="Times New Roman"/>
          <w:lang w:val="ru-RU"/>
        </w:rPr>
        <w:t xml:space="preserve">и </w:t>
      </w:r>
      <w:r w:rsidRPr="006D0550">
        <w:rPr>
          <w:rFonts w:ascii="Times New Roman" w:hAnsi="Times New Roman" w:cs="Times New Roman"/>
          <w:lang w:val="sr-Cyrl-CS"/>
        </w:rPr>
        <w:t>налазе се у свакој наставној теми јер нису везани за специфичан садржај него за компетенције које се развијају стално.</w:t>
      </w:r>
    </w:p>
    <w:p w:rsidR="00CF6EAA" w:rsidRPr="006D0550" w:rsidRDefault="00CF6EAA" w:rsidP="00CF6EAA">
      <w:pPr>
        <w:jc w:val="both"/>
        <w:rPr>
          <w:rFonts w:ascii="Times New Roman" w:hAnsi="Times New Roman" w:cs="Times New Roman"/>
          <w:lang w:val="sr-Cyrl-CS"/>
        </w:rPr>
      </w:pPr>
      <w:r w:rsidRPr="006D0550">
        <w:rPr>
          <w:rFonts w:ascii="Times New Roman" w:hAnsi="Times New Roman" w:cs="Times New Roman"/>
          <w:lang w:val="sr-Cyrl-CS"/>
        </w:rPr>
        <w:t>3.7.1 Ученик уме да донесе релевантан закључак на основу резултата мерења.</w:t>
      </w:r>
    </w:p>
    <w:p w:rsidR="00CF6EAA" w:rsidRPr="006D0550" w:rsidRDefault="00CF6EAA" w:rsidP="00CF6EAA">
      <w:pPr>
        <w:rPr>
          <w:rFonts w:ascii="Times New Roman" w:hAnsi="Times New Roman" w:cs="Times New Roman"/>
          <w:b/>
          <w:lang w:val="ru-RU"/>
        </w:rPr>
      </w:pPr>
      <w:r w:rsidRPr="006D0550">
        <w:rPr>
          <w:rFonts w:ascii="Times New Roman" w:hAnsi="Times New Roman" w:cs="Times New Roman"/>
          <w:lang w:val="sr-Cyrl-CS"/>
        </w:rPr>
        <w:t>3.7.2 ученик уме да препозна питање на које можемо да одговоримо посматрањем или експериментом</w:t>
      </w:r>
    </w:p>
    <w:p w:rsidR="00CF6EAA" w:rsidRPr="006D0550" w:rsidRDefault="00CF6EAA" w:rsidP="00CF6EAA">
      <w:pPr>
        <w:rPr>
          <w:rFonts w:ascii="Times New Roman" w:hAnsi="Times New Roman" w:cs="Times New Roman"/>
          <w:b/>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rPr>
        <w:t>МАТЕМАТИК</w:t>
      </w:r>
      <w:r w:rsidRPr="006D0550">
        <w:rPr>
          <w:rFonts w:ascii="Times New Roman" w:hAnsi="Times New Roman" w:cs="Times New Roman"/>
          <w:b/>
          <w:lang w:val="sr-Cyrl-CS"/>
        </w:rPr>
        <w:t>А</w:t>
      </w:r>
    </w:p>
    <w:p w:rsidR="00CF6EAA" w:rsidRPr="006D0550" w:rsidRDefault="00CF6EAA" w:rsidP="00CF6EAA">
      <w:pPr>
        <w:rPr>
          <w:rFonts w:ascii="Times New Roman" w:hAnsi="Times New Roman" w:cs="Times New Roman"/>
          <w:b/>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809"/>
        <w:gridCol w:w="2835"/>
        <w:gridCol w:w="3261"/>
        <w:gridCol w:w="3435"/>
      </w:tblGrid>
      <w:tr w:rsidR="00CF6EAA" w:rsidRPr="006D0550" w:rsidTr="00546532">
        <w:trPr>
          <w:trHeight w:val="502"/>
          <w:jc w:val="center"/>
        </w:trPr>
        <w:tc>
          <w:tcPr>
            <w:tcW w:w="2268"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9531" w:type="dxa"/>
            <w:gridSpan w:val="3"/>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ИСХОДИ ( СТАНДАРДИ)</w:t>
            </w:r>
          </w:p>
        </w:tc>
      </w:tr>
      <w:tr w:rsidR="00CF6EAA" w:rsidRPr="006D0550" w:rsidTr="00546532">
        <w:trPr>
          <w:trHeight w:val="225"/>
          <w:jc w:val="center"/>
        </w:trPr>
        <w:tc>
          <w:tcPr>
            <w:tcW w:w="2268"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FBD4B4"/>
            <w:vAlign w:val="bottom"/>
          </w:tcPr>
          <w:p w:rsidR="00CF6EAA" w:rsidRPr="006D0550" w:rsidRDefault="00CF6EAA" w:rsidP="00546532">
            <w:pPr>
              <w:jc w:val="center"/>
              <w:rPr>
                <w:rFonts w:ascii="Times New Roman" w:hAnsi="Times New Roman" w:cs="Times New Roman"/>
                <w:b/>
                <w:lang w:val="sr-Cyrl-CS"/>
              </w:rPr>
            </w:pPr>
          </w:p>
        </w:tc>
        <w:tc>
          <w:tcPr>
            <w:tcW w:w="2835"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3261"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3435" w:type="dxa"/>
            <w:shd w:val="clear" w:color="auto" w:fill="FBD4B4"/>
            <w:vAlign w:val="bottom"/>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Сличност троуглова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Примена сличности троуглова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sr-Cyrl-CS"/>
              </w:rPr>
              <w:t>3.3.6.</w:t>
            </w:r>
            <w:r w:rsidRPr="006D0550">
              <w:rPr>
                <w:rFonts w:ascii="Times New Roman" w:hAnsi="Times New Roman" w:cs="Times New Roman"/>
                <w:lang w:val="sr-Cyrl-CS"/>
              </w:rPr>
              <w:t>уме да примени подударност и сличност троуглова, повезујући тако разна својства геометријских објеката;</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Та</w:t>
            </w:r>
            <w:r w:rsidRPr="006D0550">
              <w:rPr>
                <w:rFonts w:ascii="Times New Roman" w:hAnsi="Times New Roman" w:cs="Times New Roman"/>
                <w:b/>
                <w:lang w:val="sr-Cyrl-CS"/>
              </w:rPr>
              <w:t>ч</w:t>
            </w:r>
            <w:r w:rsidRPr="006D0550">
              <w:rPr>
                <w:rFonts w:ascii="Times New Roman" w:hAnsi="Times New Roman" w:cs="Times New Roman"/>
                <w:b/>
                <w:lang w:val="ru-RU"/>
              </w:rPr>
              <w:t>ка,права,раван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Задаци логичке природе</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tc>
        <w:tc>
          <w:tcPr>
            <w:tcW w:w="2835" w:type="dxa"/>
          </w:tcPr>
          <w:p w:rsidR="00CF6EAA" w:rsidRPr="006D0550" w:rsidRDefault="00CF6EAA" w:rsidP="00546532">
            <w:pPr>
              <w:jc w:val="center"/>
              <w:rPr>
                <w:rFonts w:ascii="Times New Roman" w:hAnsi="Times New Roman" w:cs="Times New Roman"/>
                <w:lang w:val="sr-Cyrl-CS"/>
              </w:rPr>
            </w:pPr>
          </w:p>
        </w:tc>
        <w:tc>
          <w:tcPr>
            <w:tcW w:w="3261" w:type="dxa"/>
          </w:tcPr>
          <w:p w:rsidR="00CF6EAA" w:rsidRPr="006D0550" w:rsidRDefault="00CF6EAA" w:rsidP="00546532">
            <w:pPr>
              <w:jc w:val="center"/>
              <w:rPr>
                <w:rFonts w:ascii="Times New Roman" w:hAnsi="Times New Roman" w:cs="Times New Roman"/>
                <w:lang w:val="sr-Cyrl-CS"/>
              </w:rPr>
            </w:pPr>
          </w:p>
        </w:tc>
        <w:tc>
          <w:tcPr>
            <w:tcW w:w="3435" w:type="dxa"/>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t>Линеарне једна</w:t>
            </w:r>
            <w:r w:rsidRPr="006D0550">
              <w:rPr>
                <w:rFonts w:ascii="Times New Roman" w:hAnsi="Times New Roman" w:cs="Times New Roman"/>
                <w:b/>
                <w:lang w:val="sr-Cyrl-CS"/>
              </w:rPr>
              <w:t>ч</w:t>
            </w:r>
            <w:r w:rsidRPr="006D0550">
              <w:rPr>
                <w:rFonts w:ascii="Times New Roman" w:hAnsi="Times New Roman" w:cs="Times New Roman"/>
                <w:b/>
                <w:lang w:val="ru-RU"/>
              </w:rPr>
              <w:t>ине и неједна</w:t>
            </w:r>
            <w:r w:rsidRPr="006D0550">
              <w:rPr>
                <w:rFonts w:ascii="Times New Roman" w:hAnsi="Times New Roman" w:cs="Times New Roman"/>
                <w:b/>
                <w:lang w:val="sr-Cyrl-CS"/>
              </w:rPr>
              <w:t>ч</w:t>
            </w:r>
            <w:r w:rsidRPr="006D0550">
              <w:rPr>
                <w:rFonts w:ascii="Times New Roman" w:hAnsi="Times New Roman" w:cs="Times New Roman"/>
                <w:b/>
                <w:lang w:val="ru-RU"/>
              </w:rPr>
              <w:t>ине с’једном непознатом</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Једначине са апсолутним вредностима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Примена процената</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-групни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jc w:val="center"/>
              <w:outlineLvl w:val="0"/>
              <w:rPr>
                <w:rFonts w:ascii="Times New Roman" w:hAnsi="Times New Roman" w:cs="Times New Roman"/>
                <w:b/>
                <w:bCs/>
                <w:spacing w:val="-2"/>
                <w:lang w:val="sr-Cyrl-CS"/>
              </w:rPr>
            </w:pPr>
          </w:p>
        </w:tc>
        <w:tc>
          <w:tcPr>
            <w:tcW w:w="3261" w:type="dxa"/>
          </w:tcPr>
          <w:p w:rsidR="00CF6EAA" w:rsidRPr="006D0550" w:rsidRDefault="00CF6EAA" w:rsidP="00546532">
            <w:pPr>
              <w:jc w:val="cente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3.2.1.</w:t>
            </w:r>
            <w:r w:rsidRPr="006D0550">
              <w:rPr>
                <w:rFonts w:ascii="Times New Roman" w:hAnsi="Times New Roman" w:cs="Times New Roman"/>
                <w:lang w:val="ru-RU"/>
              </w:rPr>
              <w:t xml:space="preserve">саставља и решава линеарне једначине и неједначине и системе линеарних једначина са две непознате; </w:t>
            </w:r>
          </w:p>
          <w:p w:rsidR="00CF6EAA" w:rsidRPr="006D0550" w:rsidRDefault="00CF6EAA" w:rsidP="00546532">
            <w:pPr>
              <w:outlineLvl w:val="0"/>
              <w:rPr>
                <w:rFonts w:ascii="Times New Roman" w:hAnsi="Times New Roman" w:cs="Times New Roman"/>
                <w:b/>
                <w:bCs/>
                <w:spacing w:val="-2"/>
                <w:lang w:val="sr-Cyrl-CS"/>
              </w:rPr>
            </w:pPr>
            <w:r w:rsidRPr="006D0550">
              <w:rPr>
                <w:rFonts w:ascii="Times New Roman" w:hAnsi="Times New Roman" w:cs="Times New Roman"/>
                <w:b/>
                <w:lang w:val="ru-RU"/>
              </w:rPr>
              <w:t>3.2.5.</w:t>
            </w:r>
            <w:r w:rsidRPr="006D0550">
              <w:rPr>
                <w:rFonts w:ascii="Times New Roman" w:hAnsi="Times New Roman" w:cs="Times New Roman"/>
                <w:lang w:val="ru-RU"/>
              </w:rPr>
              <w:t xml:space="preserve"> користи једначине, неједначине и системе једначина решавајући и сложеније текстуалне задатке</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Призма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Призма </w:t>
            </w:r>
            <w:r w:rsidRPr="006D0550">
              <w:rPr>
                <w:rFonts w:ascii="Times New Roman" w:hAnsi="Times New Roman" w:cs="Times New Roman"/>
              </w:rPr>
              <w:t>P</w:t>
            </w:r>
            <w:r w:rsidRPr="006D0550">
              <w:rPr>
                <w:rFonts w:ascii="Times New Roman" w:hAnsi="Times New Roman" w:cs="Times New Roman"/>
                <w:lang w:val="sr-Cyrl-CS"/>
              </w:rPr>
              <w:t xml:space="preserve"> и </w:t>
            </w:r>
            <w:r w:rsidRPr="006D0550">
              <w:rPr>
                <w:rFonts w:ascii="Times New Roman" w:hAnsi="Times New Roman" w:cs="Times New Roman"/>
              </w:rPr>
              <w:t>V</w:t>
            </w:r>
            <w:r w:rsidRPr="006D0550">
              <w:rPr>
                <w:rFonts w:ascii="Times New Roman" w:hAnsi="Times New Roman" w:cs="Times New Roman"/>
                <w:lang w:val="sr-Cyrl-CS"/>
              </w:rPr>
              <w:t xml:space="preserve"> – сложени задаци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-групни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угледни час</w:t>
            </w:r>
          </w:p>
        </w:tc>
        <w:tc>
          <w:tcPr>
            <w:tcW w:w="2835" w:type="dxa"/>
          </w:tcPr>
          <w:p w:rsidR="00CF6EAA" w:rsidRPr="006D0550" w:rsidRDefault="00CF6EAA" w:rsidP="00546532">
            <w:pPr>
              <w:rPr>
                <w:rFonts w:ascii="Times New Roman" w:hAnsi="Times New Roman" w:cs="Times New Roman"/>
                <w:lang w:val="sr-Cyrl-CS"/>
              </w:rPr>
            </w:pPr>
          </w:p>
        </w:tc>
        <w:tc>
          <w:tcPr>
            <w:tcW w:w="3261" w:type="dxa"/>
          </w:tcPr>
          <w:p w:rsidR="00CF6EAA" w:rsidRPr="006D0550" w:rsidRDefault="00CF6EAA" w:rsidP="00546532">
            <w:pPr>
              <w:rPr>
                <w:rFonts w:ascii="Times New Roman" w:hAnsi="Times New Roman" w:cs="Times New Roman"/>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w:t>
            </w:r>
            <w:r w:rsidRPr="006D0550">
              <w:rPr>
                <w:rFonts w:ascii="Times New Roman" w:hAnsi="Times New Roman" w:cs="Times New Roman"/>
                <w:u w:val="single"/>
                <w:lang w:val="ru-RU"/>
              </w:rPr>
              <w:t>призме</w:t>
            </w:r>
            <w:r w:rsidRPr="006D0550">
              <w:rPr>
                <w:rFonts w:ascii="Times New Roman" w:hAnsi="Times New Roman" w:cs="Times New Roman"/>
                <w:lang w:val="ru-RU"/>
              </w:rPr>
              <w:t xml:space="preserve"> и пирамиде,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outlineLvl w:val="0"/>
              <w:rPr>
                <w:rFonts w:ascii="Times New Roman" w:hAnsi="Times New Roman" w:cs="Times New Roman"/>
                <w:b/>
                <w:bCs/>
                <w:spacing w:val="-2"/>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w:t>
            </w:r>
            <w:r w:rsidRPr="006D0550">
              <w:rPr>
                <w:rFonts w:ascii="Times New Roman" w:hAnsi="Times New Roman" w:cs="Times New Roman"/>
                <w:lang w:val="sr-Cyrl-CS"/>
              </w:rPr>
              <w:lastRenderedPageBreak/>
              <w:t>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Пирамида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Пирамида </w:t>
            </w:r>
            <w:r w:rsidRPr="006D0550">
              <w:rPr>
                <w:rFonts w:ascii="Times New Roman" w:hAnsi="Times New Roman" w:cs="Times New Roman"/>
              </w:rPr>
              <w:t>P</w:t>
            </w:r>
            <w:r w:rsidRPr="006D0550">
              <w:rPr>
                <w:rFonts w:ascii="Times New Roman" w:hAnsi="Times New Roman" w:cs="Times New Roman"/>
                <w:lang w:val="sr-Cyrl-CS"/>
              </w:rPr>
              <w:t>и</w:t>
            </w:r>
            <w:r w:rsidRPr="006D0550">
              <w:rPr>
                <w:rFonts w:ascii="Times New Roman" w:hAnsi="Times New Roman" w:cs="Times New Roman"/>
              </w:rPr>
              <w:t>V</w:t>
            </w:r>
            <w:r w:rsidRPr="006D0550">
              <w:rPr>
                <w:rFonts w:ascii="Times New Roman" w:hAnsi="Times New Roman" w:cs="Times New Roman"/>
                <w:lang w:val="sr-Cyrl-CS"/>
              </w:rPr>
              <w:t xml:space="preserve"> – сложени</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p>
        </w:tc>
        <w:tc>
          <w:tcPr>
            <w:tcW w:w="2835" w:type="dxa"/>
            <w:vAlign w:val="center"/>
          </w:tcPr>
          <w:p w:rsidR="00CF6EAA" w:rsidRPr="006D0550" w:rsidRDefault="00CF6EAA" w:rsidP="00546532">
            <w:pPr>
              <w:rPr>
                <w:rFonts w:ascii="Times New Roman" w:hAnsi="Times New Roman" w:cs="Times New Roman"/>
                <w:lang w:val="sr-Cyrl-CS"/>
              </w:rPr>
            </w:pPr>
          </w:p>
        </w:tc>
        <w:tc>
          <w:tcPr>
            <w:tcW w:w="3261" w:type="dxa"/>
          </w:tcPr>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3.3.4.</w:t>
            </w:r>
            <w:r w:rsidRPr="006D0550">
              <w:rPr>
                <w:rFonts w:ascii="Times New Roman" w:hAnsi="Times New Roman" w:cs="Times New Roman"/>
                <w:lang w:val="ru-RU"/>
              </w:rPr>
              <w:t xml:space="preserve"> рачуна површину и </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ru-RU"/>
              </w:rPr>
              <w:t xml:space="preserve">запремину призме и </w:t>
            </w:r>
            <w:r w:rsidRPr="006D0550">
              <w:rPr>
                <w:rFonts w:ascii="Times New Roman" w:hAnsi="Times New Roman" w:cs="Times New Roman"/>
                <w:u w:val="single"/>
                <w:lang w:val="ru-RU"/>
              </w:rPr>
              <w:t>пирамиде</w:t>
            </w:r>
            <w:r w:rsidRPr="006D0550">
              <w:rPr>
                <w:rFonts w:ascii="Times New Roman" w:hAnsi="Times New Roman" w:cs="Times New Roman"/>
                <w:lang w:val="ru-RU"/>
              </w:rPr>
              <w:t xml:space="preserve">, укључујући случајеве када неопходни елементи нису непосредно дати;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Линеарна функција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Декартов правоугли координантни систем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Функција, цртање и читање графика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Неки елементарни проблеми екстремних вредности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outlineLvl w:val="0"/>
              <w:rPr>
                <w:rFonts w:ascii="Times New Roman" w:hAnsi="Times New Roman" w:cs="Times New Roman"/>
                <w:b/>
                <w:bCs/>
                <w:spacing w:val="-2"/>
                <w:lang w:val="sr-Cyrl-CS"/>
              </w:rPr>
            </w:pPr>
          </w:p>
        </w:tc>
        <w:tc>
          <w:tcPr>
            <w:tcW w:w="3261" w:type="dxa"/>
          </w:tcPr>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 xml:space="preserve">3.2.4. </w:t>
            </w:r>
            <w:r w:rsidRPr="006D0550">
              <w:rPr>
                <w:rFonts w:ascii="Times New Roman" w:hAnsi="Times New Roman" w:cs="Times New Roman"/>
                <w:lang w:val="sr-Cyrl-CS"/>
              </w:rPr>
              <w:t xml:space="preserve">разликује директно и обрнуто пропорционалне величине и то изражава одговарајућим записом; </w:t>
            </w:r>
            <w:r w:rsidRPr="006D0550">
              <w:rPr>
                <w:rFonts w:ascii="Times New Roman" w:hAnsi="Times New Roman" w:cs="Times New Roman"/>
                <w:u w:val="single"/>
                <w:lang w:val="sr-Cyrl-CS"/>
              </w:rPr>
              <w:t>зна линеарну функцију и графички интерпретира њена својства</w:t>
            </w:r>
            <w:r w:rsidRPr="006D0550">
              <w:rPr>
                <w:rFonts w:ascii="Times New Roman" w:hAnsi="Times New Roman" w:cs="Times New Roman"/>
                <w:lang w:val="sr-Cyrl-CS"/>
              </w:rPr>
              <w:t>;</w:t>
            </w:r>
          </w:p>
          <w:p w:rsidR="00CF6EAA" w:rsidRPr="006D0550" w:rsidRDefault="00CF6EAA" w:rsidP="00546532">
            <w:pPr>
              <w:rPr>
                <w:rFonts w:ascii="Times New Roman" w:hAnsi="Times New Roman" w:cs="Times New Roman"/>
                <w:lang w:val="ru-RU"/>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Графичко представљање статистичких података</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w:t>
            </w:r>
            <w:r w:rsidRPr="006D0550">
              <w:rPr>
                <w:rFonts w:ascii="Times New Roman" w:hAnsi="Times New Roman" w:cs="Times New Roman"/>
                <w:lang w:val="sr-Cyrl-CS"/>
              </w:rPr>
              <w:lastRenderedPageBreak/>
              <w:t>мултимедијална настава</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 припрема за тематске надеље</w:t>
            </w:r>
          </w:p>
        </w:tc>
        <w:tc>
          <w:tcPr>
            <w:tcW w:w="2835" w:type="dxa"/>
            <w:vAlign w:val="center"/>
          </w:tcPr>
          <w:p w:rsidR="00CF6EAA" w:rsidRPr="006D0550" w:rsidRDefault="00CF6EAA" w:rsidP="00546532">
            <w:pPr>
              <w:rPr>
                <w:rFonts w:ascii="Times New Roman" w:hAnsi="Times New Roman" w:cs="Times New Roman"/>
                <w:lang w:val="sr-Cyrl-CS"/>
              </w:rPr>
            </w:pPr>
          </w:p>
        </w:tc>
        <w:tc>
          <w:tcPr>
            <w:tcW w:w="3261" w:type="dxa"/>
            <w:vAlign w:val="center"/>
          </w:tcPr>
          <w:p w:rsidR="00CF6EAA" w:rsidRPr="006D0550" w:rsidRDefault="00CF6EAA" w:rsidP="00546532">
            <w:pPr>
              <w:rPr>
                <w:rFonts w:ascii="Times New Roman" w:hAnsi="Times New Roman" w:cs="Times New Roman"/>
                <w:lang w:val="sr-Cyrl-CS"/>
              </w:rPr>
            </w:pPr>
          </w:p>
        </w:tc>
        <w:tc>
          <w:tcPr>
            <w:tcW w:w="3435" w:type="dxa"/>
            <w:vAlign w:val="center"/>
          </w:tcPr>
          <w:p w:rsidR="00CF6EAA" w:rsidRPr="006D0550" w:rsidRDefault="00CF6EAA" w:rsidP="00546532">
            <w:pPr>
              <w:rPr>
                <w:rFonts w:ascii="Times New Roman" w:hAnsi="Times New Roman" w:cs="Times New Roman"/>
                <w:lang w:val="sr-Cyrl-CS"/>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ru-RU"/>
              </w:rPr>
              <w:lastRenderedPageBreak/>
              <w:t>Систем линеарних једна</w:t>
            </w:r>
            <w:r w:rsidRPr="006D0550">
              <w:rPr>
                <w:rFonts w:ascii="Times New Roman" w:hAnsi="Times New Roman" w:cs="Times New Roman"/>
                <w:b/>
                <w:lang w:val="sr-Cyrl-CS"/>
              </w:rPr>
              <w:t>ч</w:t>
            </w:r>
            <w:r w:rsidRPr="006D0550">
              <w:rPr>
                <w:rFonts w:ascii="Times New Roman" w:hAnsi="Times New Roman" w:cs="Times New Roman"/>
                <w:b/>
                <w:lang w:val="ru-RU"/>
              </w:rPr>
              <w:t>ина с</w:t>
            </w:r>
            <w:r w:rsidRPr="006D0550">
              <w:rPr>
                <w:rFonts w:ascii="Times New Roman" w:hAnsi="Times New Roman" w:cs="Times New Roman"/>
                <w:b/>
                <w:lang w:val="sr-Cyrl-CS"/>
              </w:rPr>
              <w:t xml:space="preserve">а </w:t>
            </w:r>
            <w:r w:rsidRPr="006D0550">
              <w:rPr>
                <w:rFonts w:ascii="Times New Roman" w:hAnsi="Times New Roman" w:cs="Times New Roman"/>
                <w:b/>
                <w:lang w:val="ru-RU"/>
              </w:rPr>
              <w:t>две непознате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Решавање проблема једначином са једном непознатом и системом једначина</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pStyle w:val="NoSpacing"/>
              <w:jc w:val="center"/>
              <w:rPr>
                <w:rFonts w:ascii="Times New Roman" w:hAnsi="Times New Roman" w:cs="Times New Roman"/>
                <w:b/>
                <w:bCs/>
                <w:spacing w:val="-2"/>
                <w:lang w:val="sr-Cyrl-CS"/>
              </w:rPr>
            </w:pPr>
          </w:p>
        </w:tc>
        <w:tc>
          <w:tcPr>
            <w:tcW w:w="3261" w:type="dxa"/>
          </w:tcPr>
          <w:p w:rsidR="00CF6EAA" w:rsidRPr="006D0550" w:rsidRDefault="00CF6EAA" w:rsidP="00546532">
            <w:pPr>
              <w:outlineLvl w:val="0"/>
              <w:rPr>
                <w:rFonts w:ascii="Times New Roman" w:hAnsi="Times New Roman" w:cs="Times New Roman"/>
                <w:b/>
                <w:bCs/>
                <w:spacing w:val="-2"/>
                <w:lang w:val="sr-Cyrl-CS"/>
              </w:rPr>
            </w:pPr>
          </w:p>
        </w:tc>
        <w:tc>
          <w:tcPr>
            <w:tcW w:w="3435"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3.2.1.</w:t>
            </w:r>
            <w:r w:rsidRPr="006D0550">
              <w:rPr>
                <w:rFonts w:ascii="Times New Roman" w:hAnsi="Times New Roman" w:cs="Times New Roman"/>
                <w:lang w:val="ru-RU"/>
              </w:rPr>
              <w:t>саставља и решава линеарне једначине и неједначине и системе линеарних једначина са две непознате;</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Ваљак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сложена тела – одабрани задаци</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rPr>
                <w:rFonts w:ascii="Times New Roman" w:hAnsi="Times New Roman" w:cs="Times New Roman"/>
                <w:lang w:val="sr-Cyrl-CS"/>
              </w:rPr>
            </w:pPr>
          </w:p>
        </w:tc>
        <w:tc>
          <w:tcPr>
            <w:tcW w:w="3261" w:type="dxa"/>
          </w:tcPr>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w:t>
            </w:r>
            <w:r w:rsidRPr="006D0550">
              <w:rPr>
                <w:rFonts w:ascii="Times New Roman" w:hAnsi="Times New Roman" w:cs="Times New Roman"/>
                <w:u w:val="single"/>
                <w:lang w:val="ru-RU"/>
              </w:rPr>
              <w:t>ваљка</w:t>
            </w:r>
            <w:r w:rsidRPr="006D0550">
              <w:rPr>
                <w:rFonts w:ascii="Times New Roman" w:hAnsi="Times New Roman" w:cs="Times New Roman"/>
                <w:lang w:val="ru-RU"/>
              </w:rPr>
              <w:t>, купе и лопте,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b/>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t>Купа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 xml:space="preserve">сложена тела – </w:t>
            </w:r>
            <w:r w:rsidRPr="006D0550">
              <w:rPr>
                <w:rFonts w:ascii="Times New Roman" w:hAnsi="Times New Roman" w:cs="Times New Roman"/>
                <w:lang w:val="sr-Cyrl-CS"/>
              </w:rPr>
              <w:lastRenderedPageBreak/>
              <w:t>одабрани задаци</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rPr>
                <w:rFonts w:ascii="Times New Roman" w:hAnsi="Times New Roman" w:cs="Times New Roman"/>
                <w:lang w:val="sr-Cyrl-CS"/>
              </w:rPr>
            </w:pPr>
          </w:p>
        </w:tc>
        <w:tc>
          <w:tcPr>
            <w:tcW w:w="2835" w:type="dxa"/>
            <w:vAlign w:val="center"/>
          </w:tcPr>
          <w:p w:rsidR="00CF6EAA" w:rsidRPr="006D0550" w:rsidRDefault="00CF6EAA" w:rsidP="00546532">
            <w:pPr>
              <w:rPr>
                <w:rFonts w:ascii="Times New Roman" w:hAnsi="Times New Roman" w:cs="Times New Roman"/>
                <w:lang w:val="sr-Cyrl-CS"/>
              </w:rPr>
            </w:pPr>
          </w:p>
        </w:tc>
        <w:tc>
          <w:tcPr>
            <w:tcW w:w="3261" w:type="dxa"/>
            <w:vAlign w:val="center"/>
          </w:tcPr>
          <w:p w:rsidR="00CF6EAA" w:rsidRPr="006D0550" w:rsidRDefault="00CF6EAA" w:rsidP="00546532">
            <w:pPr>
              <w:rPr>
                <w:rFonts w:ascii="Times New Roman" w:hAnsi="Times New Roman" w:cs="Times New Roman"/>
                <w:lang w:val="sr-Cyrl-CS"/>
              </w:rPr>
            </w:pPr>
          </w:p>
        </w:tc>
        <w:tc>
          <w:tcPr>
            <w:tcW w:w="3435"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ваљка, </w:t>
            </w:r>
            <w:r w:rsidRPr="006D0550">
              <w:rPr>
                <w:rFonts w:ascii="Times New Roman" w:hAnsi="Times New Roman" w:cs="Times New Roman"/>
                <w:u w:val="single"/>
                <w:lang w:val="ru-RU"/>
              </w:rPr>
              <w:t>купе</w:t>
            </w:r>
            <w:r w:rsidRPr="006D0550">
              <w:rPr>
                <w:rFonts w:ascii="Times New Roman" w:hAnsi="Times New Roman" w:cs="Times New Roman"/>
                <w:lang w:val="ru-RU"/>
              </w:rPr>
              <w:t xml:space="preserve"> и лопте, укључујући случајеве када неопходни елементи нису </w:t>
            </w:r>
            <w:r w:rsidRPr="006D0550">
              <w:rPr>
                <w:rFonts w:ascii="Times New Roman" w:hAnsi="Times New Roman" w:cs="Times New Roman"/>
                <w:lang w:val="ru-RU"/>
              </w:rPr>
              <w:lastRenderedPageBreak/>
              <w:t>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ru-RU"/>
              </w:rPr>
              <w:lastRenderedPageBreak/>
              <w:t>Лопта</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sr-Cyrl-CS"/>
              </w:rPr>
              <w:t>сложена тела – одабрани задаци</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-индивидуални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-мултимедијална настава</w:t>
            </w:r>
          </w:p>
          <w:p w:rsidR="00CF6EAA" w:rsidRPr="006D0550" w:rsidRDefault="00CF6EAA" w:rsidP="00546532">
            <w:pPr>
              <w:tabs>
                <w:tab w:val="left" w:pos="9315"/>
              </w:tabs>
              <w:rPr>
                <w:rFonts w:ascii="Times New Roman" w:hAnsi="Times New Roman" w:cs="Times New Roman"/>
                <w:lang w:val="sr-Cyrl-CS"/>
              </w:rPr>
            </w:pPr>
            <w:r w:rsidRPr="006D0550">
              <w:rPr>
                <w:rFonts w:ascii="Times New Roman" w:hAnsi="Times New Roman" w:cs="Times New Roman"/>
                <w:lang w:val="sr-Cyrl-CS"/>
              </w:rPr>
              <w:t>- припрема за тематске надеље</w:t>
            </w:r>
          </w:p>
          <w:p w:rsidR="00CF6EAA" w:rsidRPr="006D0550" w:rsidRDefault="00CF6EAA" w:rsidP="00546532">
            <w:pPr>
              <w:tabs>
                <w:tab w:val="left" w:pos="9315"/>
              </w:tabs>
              <w:rPr>
                <w:rFonts w:ascii="Times New Roman" w:hAnsi="Times New Roman" w:cs="Times New Roman"/>
                <w:lang w:val="sr-Cyrl-CS"/>
              </w:rPr>
            </w:pPr>
          </w:p>
        </w:tc>
        <w:tc>
          <w:tcPr>
            <w:tcW w:w="2835" w:type="dxa"/>
          </w:tcPr>
          <w:p w:rsidR="00CF6EAA" w:rsidRPr="006D0550" w:rsidRDefault="00CF6EAA" w:rsidP="00546532">
            <w:pPr>
              <w:rPr>
                <w:rFonts w:ascii="Times New Roman" w:hAnsi="Times New Roman" w:cs="Times New Roman"/>
                <w:b/>
                <w:bCs/>
                <w:lang w:val="sr-Cyrl-CS"/>
              </w:rPr>
            </w:pPr>
          </w:p>
        </w:tc>
        <w:tc>
          <w:tcPr>
            <w:tcW w:w="3261" w:type="dxa"/>
          </w:tcPr>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3.3.5</w:t>
            </w:r>
            <w:r w:rsidRPr="006D0550">
              <w:rPr>
                <w:rFonts w:ascii="Times New Roman" w:hAnsi="Times New Roman" w:cs="Times New Roman"/>
                <w:lang w:val="ru-RU"/>
              </w:rPr>
              <w:t xml:space="preserve">. рачуна површину и запремину ваљка, купе и </w:t>
            </w:r>
            <w:r w:rsidRPr="006D0550">
              <w:rPr>
                <w:rFonts w:ascii="Times New Roman" w:hAnsi="Times New Roman" w:cs="Times New Roman"/>
                <w:u w:val="single"/>
                <w:lang w:val="ru-RU"/>
              </w:rPr>
              <w:t>лопте</w:t>
            </w:r>
            <w:r w:rsidRPr="006D0550">
              <w:rPr>
                <w:rFonts w:ascii="Times New Roman" w:hAnsi="Times New Roman" w:cs="Times New Roman"/>
                <w:lang w:val="ru-RU"/>
              </w:rPr>
              <w:t>, укључујући случајеве када неопходни елементи нису непосредно дати;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3.4.1</w:t>
            </w:r>
            <w:r w:rsidRPr="006D0550">
              <w:rPr>
                <w:rFonts w:ascii="Times New Roman" w:hAnsi="Times New Roman" w:cs="Times New Roman"/>
                <w:lang w:val="sr-Cyrl-CS"/>
              </w:rPr>
              <w:t>. по потреби претвара јединице мере, рачунајући са њима;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sr-Cyrl-CS"/>
              </w:rPr>
              <w:t>3.4.2.</w:t>
            </w:r>
            <w:r w:rsidRPr="006D0550">
              <w:rPr>
                <w:rFonts w:ascii="Times New Roman" w:hAnsi="Times New Roman" w:cs="Times New Roman"/>
                <w:lang w:val="sr-Cyrl-CS"/>
              </w:rPr>
              <w:t xml:space="preserve"> уме да процени и заокружи дате податке и рачуна са таквим приближним вредностима; изражава оцену грешке (нпр. мање од 1 динар, 1</w:t>
            </w:r>
            <w:r w:rsidRPr="006D0550">
              <w:rPr>
                <w:rFonts w:ascii="Times New Roman" w:hAnsi="Times New Roman" w:cs="Times New Roman"/>
              </w:rPr>
              <w:t>cm</w:t>
            </w:r>
            <w:r w:rsidRPr="006D0550">
              <w:rPr>
                <w:rFonts w:ascii="Times New Roman" w:hAnsi="Times New Roman" w:cs="Times New Roman"/>
                <w:lang w:val="sr-Cyrl-CS"/>
              </w:rPr>
              <w:t xml:space="preserve">,1 </w:t>
            </w:r>
            <w:r w:rsidRPr="006D0550">
              <w:rPr>
                <w:rFonts w:ascii="Times New Roman" w:hAnsi="Times New Roman" w:cs="Times New Roman"/>
              </w:rPr>
              <w:t>g</w:t>
            </w:r>
            <w:r w:rsidRPr="006D0550">
              <w:rPr>
                <w:rFonts w:ascii="Times New Roman" w:hAnsi="Times New Roman" w:cs="Times New Roman"/>
                <w:lang w:val="sr-Cyrl-CS"/>
              </w:rPr>
              <w:t>);</w:t>
            </w: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rPr>
            </w:pPr>
            <w:r w:rsidRPr="006D0550">
              <w:rPr>
                <w:rFonts w:ascii="Times New Roman" w:hAnsi="Times New Roman" w:cs="Times New Roman"/>
                <w:b/>
                <w:lang w:val="sr-Cyrl-CS"/>
              </w:rPr>
              <w:t>Докази у математици</w:t>
            </w:r>
          </w:p>
        </w:tc>
        <w:tc>
          <w:tcPr>
            <w:tcW w:w="1809" w:type="dxa"/>
            <w:vAlign w:val="center"/>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lang w:val="sr-Cyrl-CS"/>
              </w:rPr>
              <w:t>-индивидуални</w:t>
            </w:r>
          </w:p>
          <w:p w:rsidR="00CF6EAA" w:rsidRPr="006D0550" w:rsidRDefault="00CF6EAA" w:rsidP="00546532">
            <w:pPr>
              <w:tabs>
                <w:tab w:val="left" w:pos="9315"/>
              </w:tabs>
              <w:rPr>
                <w:rFonts w:ascii="Times New Roman" w:hAnsi="Times New Roman" w:cs="Times New Roman"/>
                <w:lang w:val="ru-RU"/>
              </w:rPr>
            </w:pPr>
            <w:r w:rsidRPr="006D0550">
              <w:rPr>
                <w:rFonts w:ascii="Times New Roman" w:hAnsi="Times New Roman" w:cs="Times New Roman"/>
                <w:lang w:val="sr-Cyrl-CS"/>
              </w:rPr>
              <w:t>-рад у пару</w:t>
            </w:r>
          </w:p>
        </w:tc>
        <w:tc>
          <w:tcPr>
            <w:tcW w:w="2835" w:type="dxa"/>
          </w:tcPr>
          <w:p w:rsidR="00CF6EAA" w:rsidRPr="006D0550" w:rsidRDefault="00CF6EAA" w:rsidP="00546532">
            <w:pPr>
              <w:rPr>
                <w:rFonts w:ascii="Times New Roman" w:hAnsi="Times New Roman" w:cs="Times New Roman"/>
                <w:b/>
                <w:bCs/>
                <w:lang w:val="sr-Cyrl-CS"/>
              </w:rPr>
            </w:pPr>
          </w:p>
        </w:tc>
        <w:tc>
          <w:tcPr>
            <w:tcW w:w="3261" w:type="dxa"/>
          </w:tcPr>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b/>
                <w:lang w:val="ru-RU"/>
              </w:rPr>
            </w:pPr>
          </w:p>
        </w:tc>
      </w:tr>
      <w:tr w:rsidR="00CF6EAA" w:rsidRPr="006D0550" w:rsidTr="00546532">
        <w:trPr>
          <w:trHeight w:val="145"/>
          <w:jc w:val="center"/>
        </w:trPr>
        <w:tc>
          <w:tcPr>
            <w:tcW w:w="226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Такмичарски задаци</w:t>
            </w:r>
          </w:p>
        </w:tc>
        <w:tc>
          <w:tcPr>
            <w:tcW w:w="1809" w:type="dxa"/>
            <w:vAlign w:val="center"/>
          </w:tcPr>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t>-фронтални</w:t>
            </w:r>
          </w:p>
          <w:p w:rsidR="00CF6EAA" w:rsidRPr="006D0550" w:rsidRDefault="00CF6EAA" w:rsidP="00546532">
            <w:pPr>
              <w:rPr>
                <w:rFonts w:ascii="Times New Roman" w:hAnsi="Times New Roman" w:cs="Times New Roman"/>
              </w:rPr>
            </w:pPr>
            <w:r w:rsidRPr="006D0550">
              <w:rPr>
                <w:rFonts w:ascii="Times New Roman" w:hAnsi="Times New Roman" w:cs="Times New Roman"/>
                <w:lang w:val="sr-Cyrl-CS"/>
              </w:rPr>
              <w:lastRenderedPageBreak/>
              <w:t>-индивидуални</w:t>
            </w:r>
          </w:p>
          <w:p w:rsidR="00CF6EAA" w:rsidRPr="006D0550" w:rsidRDefault="00CF6EAA" w:rsidP="00546532">
            <w:pPr>
              <w:tabs>
                <w:tab w:val="left" w:pos="9315"/>
              </w:tabs>
              <w:rPr>
                <w:rFonts w:ascii="Times New Roman" w:hAnsi="Times New Roman" w:cs="Times New Roman"/>
              </w:rPr>
            </w:pPr>
            <w:r w:rsidRPr="006D0550">
              <w:rPr>
                <w:rFonts w:ascii="Times New Roman" w:hAnsi="Times New Roman" w:cs="Times New Roman"/>
                <w:lang w:val="sr-Cyrl-CS"/>
              </w:rPr>
              <w:t>-рад у пару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-групни рад</w:t>
            </w:r>
          </w:p>
        </w:tc>
        <w:tc>
          <w:tcPr>
            <w:tcW w:w="2835" w:type="dxa"/>
          </w:tcPr>
          <w:p w:rsidR="00CF6EAA" w:rsidRPr="006D0550" w:rsidRDefault="00CF6EAA" w:rsidP="00546532">
            <w:pPr>
              <w:rPr>
                <w:rFonts w:ascii="Times New Roman" w:hAnsi="Times New Roman" w:cs="Times New Roman"/>
                <w:b/>
                <w:bCs/>
                <w:lang w:val="sr-Cyrl-CS"/>
              </w:rPr>
            </w:pPr>
          </w:p>
        </w:tc>
        <w:tc>
          <w:tcPr>
            <w:tcW w:w="3261" w:type="dxa"/>
          </w:tcPr>
          <w:p w:rsidR="00CF6EAA" w:rsidRPr="006D0550" w:rsidRDefault="00CF6EAA" w:rsidP="00546532">
            <w:pPr>
              <w:rPr>
                <w:rFonts w:ascii="Times New Roman" w:hAnsi="Times New Roman" w:cs="Times New Roman"/>
                <w:b/>
                <w:lang w:val="sr-Cyrl-CS"/>
              </w:rPr>
            </w:pPr>
          </w:p>
        </w:tc>
        <w:tc>
          <w:tcPr>
            <w:tcW w:w="3435" w:type="dxa"/>
          </w:tcPr>
          <w:p w:rsidR="00CF6EAA" w:rsidRPr="006D0550" w:rsidRDefault="00CF6EAA" w:rsidP="00546532">
            <w:pPr>
              <w:rPr>
                <w:rFonts w:ascii="Times New Roman" w:hAnsi="Times New Roman" w:cs="Times New Roman"/>
                <w:b/>
                <w:lang w:val="ru-RU"/>
              </w:rPr>
            </w:pP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БИОЛОГИЈА</w:t>
      </w:r>
    </w:p>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b/>
          <w:lang w:val="ru-RU"/>
        </w:rPr>
        <w:t>Циљеви додатног рада</w:t>
      </w:r>
      <w:r w:rsidRPr="006D0550">
        <w:rPr>
          <w:rFonts w:ascii="Times New Roman" w:hAnsi="Times New Roman" w:cs="Times New Roman"/>
          <w:lang w:val="sr-Cyrl-CS"/>
        </w:rPr>
        <w:t xml:space="preserve">: </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Додатни рад се организује за ученике који показују веће интересовање и жељу за новим сазнањима која превазилазе оквире предвиђене планом и програмом, са циљем повезивања и примене научеог у свакодневном животу.</w:t>
      </w:r>
    </w:p>
    <w:p w:rsidR="00CF6EAA" w:rsidRPr="006D0550" w:rsidRDefault="00CF6EAA" w:rsidP="00CF6EAA">
      <w:pPr>
        <w:rPr>
          <w:rFonts w:ascii="Times New Roman" w:hAnsi="Times New Roman" w:cs="Times New Roman"/>
          <w:lang w:val="sr-Cyrl-CS"/>
        </w:rPr>
      </w:pP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4"/>
        <w:gridCol w:w="1809"/>
        <w:gridCol w:w="1988"/>
        <w:gridCol w:w="4112"/>
        <w:gridCol w:w="4819"/>
      </w:tblGrid>
      <w:tr w:rsidR="00CF6EAA" w:rsidRPr="006D0550" w:rsidTr="00546532">
        <w:trPr>
          <w:trHeight w:val="308"/>
          <w:jc w:val="center"/>
        </w:trPr>
        <w:tc>
          <w:tcPr>
            <w:tcW w:w="2265"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1809" w:type="dxa"/>
            <w:vMerge w:val="restart"/>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10918" w:type="dxa"/>
            <w:gridSpan w:val="3"/>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 ( СТАНДАРДИ)</w:t>
            </w:r>
          </w:p>
        </w:tc>
      </w:tr>
      <w:tr w:rsidR="00CF6EAA" w:rsidRPr="006D0550" w:rsidTr="00546532">
        <w:trPr>
          <w:trHeight w:val="413"/>
          <w:jc w:val="center"/>
        </w:trPr>
        <w:tc>
          <w:tcPr>
            <w:tcW w:w="2265"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809" w:type="dxa"/>
            <w:vMerge/>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98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 НИВО</w:t>
            </w:r>
          </w:p>
        </w:tc>
        <w:tc>
          <w:tcPr>
            <w:tcW w:w="411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 НИВО</w:t>
            </w:r>
          </w:p>
        </w:tc>
        <w:tc>
          <w:tcPr>
            <w:tcW w:w="481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 НИВО</w:t>
            </w:r>
          </w:p>
        </w:tc>
      </w:tr>
      <w:tr w:rsidR="00CF6EAA" w:rsidRPr="006D0550" w:rsidTr="00546532">
        <w:trPr>
          <w:trHeight w:val="145"/>
          <w:jc w:val="center"/>
        </w:trPr>
        <w:tc>
          <w:tcPr>
            <w:tcW w:w="226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Екологија и животна средина</w:t>
            </w:r>
          </w:p>
        </w:tc>
        <w:tc>
          <w:tcPr>
            <w:tcW w:w="180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1987"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br/>
            </w:r>
          </w:p>
        </w:tc>
        <w:tc>
          <w:tcPr>
            <w:tcW w:w="4112" w:type="dxa"/>
          </w:tcPr>
          <w:p w:rsidR="00CF6EAA" w:rsidRPr="006D0550" w:rsidRDefault="00487D17" w:rsidP="00546532">
            <w:pPr>
              <w:rPr>
                <w:rFonts w:ascii="Times New Roman" w:hAnsi="Times New Roman" w:cs="Times New Roman"/>
                <w:lang w:val="sr-Cyrl-CS"/>
              </w:rPr>
            </w:pPr>
            <w:hyperlink r:id="rId132" w:history="1">
              <w:r w:rsidR="00CF6EAA" w:rsidRPr="006D0550">
                <w:rPr>
                  <w:rStyle w:val="Hyperlink"/>
                  <w:rFonts w:ascii="Times New Roman" w:hAnsi="Times New Roman" w:cs="Times New Roman"/>
                  <w:lang w:val="ru-RU"/>
                </w:rPr>
                <w:t>2.4.3. уме да на разноврсним примерима одреди основне материјалне и енергетске токове у екосистему, основне односе исхране и најважнија својства биоценоза и популација</w:t>
              </w:r>
            </w:hyperlink>
            <w:r w:rsidR="00CF6EAA" w:rsidRPr="006D0550">
              <w:rPr>
                <w:rFonts w:ascii="Times New Roman" w:hAnsi="Times New Roman" w:cs="Times New Roman"/>
                <w:lang w:val="ru-RU"/>
              </w:rPr>
              <w:br/>
              <w:t>2.4.6. препознаје животне услове који владају у појединим екосистемима Европе и света и карактеристичне представнике врста које их насељавају</w:t>
            </w:r>
          </w:p>
        </w:tc>
        <w:tc>
          <w:tcPr>
            <w:tcW w:w="4819"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ru-RU"/>
              </w:rPr>
            </w:pPr>
            <w:hyperlink r:id="rId133" w:history="1">
              <w:r w:rsidR="00CF6EAA" w:rsidRPr="006D0550">
                <w:rPr>
                  <w:rStyle w:val="Hyperlink"/>
                  <w:rFonts w:ascii="Times New Roman" w:hAnsi="Times New Roman" w:cs="Times New Roman"/>
                  <w:sz w:val="22"/>
                  <w:szCs w:val="22"/>
                  <w:lang w:val="ru-RU"/>
                </w:rPr>
                <w:t>3.1.5. уме да објасни везу између промена у просторном и временском окружењу и промена које се дешавају код живих бића у комплексним ситуацијама у сложенијим заједницама</w:t>
              </w:r>
            </w:hyperlink>
          </w:p>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34" w:history="1">
              <w:r w:rsidR="00CF6EAA" w:rsidRPr="006D0550">
                <w:rPr>
                  <w:rStyle w:val="Hyperlink"/>
                  <w:rFonts w:ascii="Times New Roman" w:hAnsi="Times New Roman" w:cs="Times New Roman"/>
                  <w:sz w:val="22"/>
                  <w:szCs w:val="22"/>
                  <w:lang w:val="ru-RU"/>
                </w:rPr>
                <w:t>3.4.1. уме да објасни како различити делови екосистема утичу један на други као и међусобне односе популација у биоценози</w:t>
              </w:r>
            </w:hyperlink>
            <w:r w:rsidR="00CF6EAA" w:rsidRPr="006D0550">
              <w:rPr>
                <w:rFonts w:ascii="Times New Roman" w:hAnsi="Times New Roman" w:cs="Times New Roman"/>
                <w:sz w:val="22"/>
                <w:szCs w:val="22"/>
                <w:lang w:val="ru-RU"/>
              </w:rPr>
              <w:br/>
            </w:r>
            <w:hyperlink r:id="rId135" w:history="1">
              <w:r w:rsidR="00CF6EAA" w:rsidRPr="006D0550">
                <w:rPr>
                  <w:rStyle w:val="Hyperlink"/>
                  <w:rFonts w:ascii="Times New Roman" w:hAnsi="Times New Roman" w:cs="Times New Roman"/>
                  <w:sz w:val="22"/>
                  <w:szCs w:val="22"/>
                  <w:lang w:val="ru-RU"/>
                </w:rPr>
                <w:t>3.4.2. разуме да се уз материјалне токове увек преноси и енергија и обратно и интерпретира односе исхране у екосистему (аутотрофне, хетеротрофне, сапротрофне животне комплексе, ланце исхране и трофичке пирамиде)</w:t>
              </w:r>
            </w:hyperlink>
            <w:r w:rsidR="00CF6EAA" w:rsidRPr="006D0550">
              <w:rPr>
                <w:rFonts w:ascii="Times New Roman" w:hAnsi="Times New Roman" w:cs="Times New Roman"/>
                <w:sz w:val="22"/>
                <w:szCs w:val="22"/>
                <w:lang w:val="ru-RU"/>
              </w:rPr>
              <w:br/>
              <w:t>3.4.3. разуме значај кружења појединих супстанци у природи (воде, угљеника и азота)</w:t>
            </w:r>
            <w:r w:rsidR="00CF6EAA" w:rsidRPr="006D0550">
              <w:rPr>
                <w:rFonts w:ascii="Times New Roman" w:hAnsi="Times New Roman" w:cs="Times New Roman"/>
                <w:sz w:val="22"/>
                <w:szCs w:val="22"/>
                <w:lang w:val="ru-RU"/>
              </w:rPr>
              <w:br/>
              <w:t>3.4.4. разуме просторну и временску организацију животних заједница и популација</w:t>
            </w:r>
          </w:p>
        </w:tc>
      </w:tr>
      <w:tr w:rsidR="00CF6EAA" w:rsidRPr="006D0550" w:rsidTr="00546532">
        <w:trPr>
          <w:trHeight w:val="145"/>
          <w:jc w:val="center"/>
        </w:trPr>
        <w:tc>
          <w:tcPr>
            <w:tcW w:w="226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Угрожавање, заштита и унапређивање екосистема - животне средине</w:t>
            </w:r>
          </w:p>
        </w:tc>
        <w:tc>
          <w:tcPr>
            <w:tcW w:w="180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1987"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p>
        </w:tc>
        <w:tc>
          <w:tcPr>
            <w:tcW w:w="4112"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ru-RU"/>
              </w:rPr>
            </w:pPr>
            <w:hyperlink r:id="rId136" w:history="1">
              <w:r w:rsidR="00CF6EAA" w:rsidRPr="006D0550">
                <w:rPr>
                  <w:rStyle w:val="Hyperlink"/>
                  <w:rFonts w:ascii="Times New Roman" w:hAnsi="Times New Roman" w:cs="Times New Roman"/>
                  <w:sz w:val="22"/>
                  <w:szCs w:val="22"/>
                  <w:lang w:val="ru-RU"/>
                </w:rPr>
                <w:t>2.1.4.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hyperlink>
            <w:r w:rsidR="00CF6EAA" w:rsidRPr="006D0550">
              <w:rPr>
                <w:rFonts w:ascii="Times New Roman" w:hAnsi="Times New Roman" w:cs="Times New Roman"/>
                <w:sz w:val="22"/>
                <w:szCs w:val="22"/>
                <w:lang w:val="ru-RU"/>
              </w:rPr>
              <w:br/>
              <w:t>2.4.8. разуме последице загађења воде, ваздуха и земљишта, као и значај очувања природних ресурса и уштеде енергије</w:t>
            </w:r>
            <w:r w:rsidR="00CF6EAA" w:rsidRPr="006D0550">
              <w:rPr>
                <w:rFonts w:ascii="Times New Roman" w:hAnsi="Times New Roman" w:cs="Times New Roman"/>
                <w:sz w:val="22"/>
                <w:szCs w:val="22"/>
                <w:lang w:val="ru-RU"/>
              </w:rPr>
              <w:br/>
            </w:r>
            <w:hyperlink r:id="rId137" w:history="1">
              <w:r w:rsidR="00CF6EAA" w:rsidRPr="006D0550">
                <w:rPr>
                  <w:rStyle w:val="Hyperlink"/>
                  <w:rFonts w:ascii="Times New Roman" w:hAnsi="Times New Roman" w:cs="Times New Roman"/>
                  <w:sz w:val="22"/>
                  <w:szCs w:val="22"/>
                  <w:lang w:val="ru-RU"/>
                </w:rPr>
                <w:t>2.4.9. разуме значај природних добара у заштити природе (националних паркова, природних резервата, ботаничких башта, зоо-вртова)</w:t>
              </w:r>
            </w:hyperlink>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sz w:val="22"/>
                <w:szCs w:val="22"/>
                <w:lang w:val="ru-RU"/>
              </w:rPr>
              <w:br/>
              <w:t>2.6.4. уме на задатом примеру, уз помоћ наставника, да постави хипотезу, формира и реализује једноставан експеримент и извести о резултату</w:t>
            </w:r>
          </w:p>
        </w:tc>
        <w:tc>
          <w:tcPr>
            <w:tcW w:w="4819" w:type="dxa"/>
          </w:tcPr>
          <w:p w:rsidR="00CF6EAA" w:rsidRPr="006D0550" w:rsidRDefault="00487D17" w:rsidP="00546532">
            <w:pPr>
              <w:pStyle w:val="NormalWeb"/>
              <w:shd w:val="clear" w:color="auto" w:fill="FFFFFF"/>
              <w:spacing w:before="0" w:beforeAutospacing="0" w:after="0" w:afterAutospacing="0"/>
              <w:rPr>
                <w:rFonts w:ascii="Times New Roman" w:hAnsi="Times New Roman" w:cs="Times New Roman"/>
                <w:sz w:val="22"/>
                <w:szCs w:val="22"/>
                <w:lang w:val="sr-Cyrl-CS"/>
              </w:rPr>
            </w:pPr>
            <w:hyperlink r:id="rId138" w:history="1">
              <w:r w:rsidR="00CF6EAA" w:rsidRPr="006D0550">
                <w:rPr>
                  <w:rStyle w:val="Hyperlink"/>
                  <w:rFonts w:ascii="Times New Roman" w:hAnsi="Times New Roman" w:cs="Times New Roman"/>
                  <w:sz w:val="22"/>
                  <w:szCs w:val="22"/>
                  <w:lang w:val="ru-RU"/>
                </w:rPr>
                <w:t>3.4.5. предвиђа на основу задатих услова средине тип екосистема који у тим условима настаје</w:t>
              </w:r>
            </w:hyperlink>
            <w:r w:rsidR="00CF6EAA" w:rsidRPr="006D0550">
              <w:rPr>
                <w:rFonts w:ascii="Times New Roman" w:hAnsi="Times New Roman" w:cs="Times New Roman"/>
                <w:sz w:val="22"/>
                <w:szCs w:val="22"/>
                <w:lang w:val="ru-RU"/>
              </w:rPr>
              <w:br/>
            </w:r>
            <w:hyperlink r:id="rId139" w:history="1">
              <w:r w:rsidR="00CF6EAA" w:rsidRPr="006D0550">
                <w:rPr>
                  <w:rStyle w:val="Hyperlink"/>
                  <w:rFonts w:ascii="Times New Roman" w:hAnsi="Times New Roman" w:cs="Times New Roman"/>
                  <w:sz w:val="22"/>
                  <w:szCs w:val="22"/>
                  <w:lang w:val="ru-RU"/>
                </w:rPr>
                <w:t>3.4.6. познаје механизме којима развој човечанства изазива промене у природи (утицај киселих киша, озонских рупа, појачање ефекта стаклене баште, глобалне климатске промене)</w:t>
              </w:r>
            </w:hyperlink>
            <w:r w:rsidR="00CF6EAA" w:rsidRPr="006D0550">
              <w:rPr>
                <w:rFonts w:ascii="Times New Roman" w:hAnsi="Times New Roman" w:cs="Times New Roman"/>
                <w:sz w:val="22"/>
                <w:szCs w:val="22"/>
                <w:lang w:val="ru-RU"/>
              </w:rPr>
              <w:br/>
              <w:t>3.4.7. познаје механизме деловања мера заштите животне средине, природе и биодиверзитета</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sr-Cyrl-CS"/>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r w:rsidRPr="006D0550">
              <w:rPr>
                <w:rFonts w:ascii="Times New Roman" w:hAnsi="Times New Roman" w:cs="Times New Roman"/>
                <w:sz w:val="22"/>
                <w:szCs w:val="22"/>
                <w:lang w:val="ru-RU"/>
              </w:rPr>
              <w:br/>
              <w:t>3.6.5. зна, уз одговарајуће навођење наставника, самостално да осмисли, реализује и извести о експерименту на примеру који сам одабере</w:t>
            </w:r>
          </w:p>
        </w:tc>
      </w:tr>
      <w:tr w:rsidR="00CF6EAA" w:rsidRPr="006D0550" w:rsidTr="00546532">
        <w:trPr>
          <w:trHeight w:val="145"/>
          <w:jc w:val="center"/>
        </w:trPr>
        <w:tc>
          <w:tcPr>
            <w:tcW w:w="226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Глобалне последице загађивања животне средине</w:t>
            </w:r>
          </w:p>
          <w:p w:rsidR="00CF6EAA" w:rsidRPr="006D0550" w:rsidRDefault="00CF6EAA" w:rsidP="00546532">
            <w:pPr>
              <w:rPr>
                <w:rFonts w:ascii="Times New Roman" w:hAnsi="Times New Roman" w:cs="Times New Roman"/>
                <w:lang w:val="sr-Cyrl-CS"/>
              </w:rPr>
            </w:pPr>
          </w:p>
        </w:tc>
        <w:tc>
          <w:tcPr>
            <w:tcW w:w="180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-провера и </w:t>
            </w:r>
            <w:r w:rsidRPr="006D0550">
              <w:rPr>
                <w:rFonts w:ascii="Times New Roman" w:hAnsi="Times New Roman" w:cs="Times New Roman"/>
                <w:lang w:val="sr-Cyrl-CS"/>
              </w:rPr>
              <w:lastRenderedPageBreak/>
              <w:t>примена знања</w:t>
            </w:r>
          </w:p>
        </w:tc>
        <w:tc>
          <w:tcPr>
            <w:tcW w:w="1987" w:type="dxa"/>
          </w:tcPr>
          <w:p w:rsidR="00CF6EAA" w:rsidRPr="006D0550" w:rsidRDefault="00CF6EAA" w:rsidP="00546532">
            <w:pPr>
              <w:rPr>
                <w:rFonts w:ascii="Times New Roman" w:hAnsi="Times New Roman" w:cs="Times New Roman"/>
                <w:lang w:val="sr-Cyrl-CS"/>
              </w:rPr>
            </w:pPr>
          </w:p>
        </w:tc>
        <w:tc>
          <w:tcPr>
            <w:tcW w:w="4112"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ru-RU"/>
              </w:rPr>
            </w:pPr>
            <w:r w:rsidRPr="006D0550">
              <w:rPr>
                <w:rFonts w:ascii="Times New Roman" w:hAnsi="Times New Roman" w:cs="Times New Roman"/>
                <w:sz w:val="22"/>
                <w:szCs w:val="22"/>
                <w:lang w:val="ru-RU"/>
              </w:rPr>
              <w:t>2.4.8. разуме последице загађења воде, ваздуха и земљишта, као и значај очувања природних ресурса и уштеде енергије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sz w:val="22"/>
                <w:szCs w:val="22"/>
                <w:lang w:val="ru-RU"/>
              </w:rPr>
              <w:br/>
              <w:t xml:space="preserve">2.6.4. уме на задатом примеру, уз помоћ </w:t>
            </w:r>
            <w:r w:rsidRPr="006D0550">
              <w:rPr>
                <w:rFonts w:ascii="Times New Roman" w:hAnsi="Times New Roman" w:cs="Times New Roman"/>
                <w:sz w:val="22"/>
                <w:szCs w:val="22"/>
                <w:lang w:val="ru-RU"/>
              </w:rPr>
              <w:lastRenderedPageBreak/>
              <w:t>наставника, да постави хипотезу, формира и реализује једноставан експеримент и извести о резултату</w:t>
            </w:r>
          </w:p>
        </w:tc>
        <w:tc>
          <w:tcPr>
            <w:tcW w:w="481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lastRenderedPageBreak/>
              <w:t>3.4.7. познаје механизме деловања мера заштите животне средине, природе и биодиверзитета</w:t>
            </w:r>
            <w:r w:rsidRPr="006D0550">
              <w:rPr>
                <w:rFonts w:ascii="Times New Roman" w:hAnsi="Times New Roman" w:cs="Times New Roman"/>
                <w:lang w:val="ru-RU"/>
              </w:rPr>
              <w:b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ru-RU"/>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 xml:space="preserve">3.6.2. уме да осмисли једноставан протокол прикупљања података и формулар за упис </w:t>
            </w:r>
            <w:r w:rsidRPr="006D0550">
              <w:rPr>
                <w:rFonts w:ascii="Times New Roman" w:hAnsi="Times New Roman" w:cs="Times New Roman"/>
                <w:sz w:val="22"/>
                <w:szCs w:val="22"/>
                <w:lang w:val="ru-RU"/>
              </w:rPr>
              <w:lastRenderedPageBreak/>
              <w:t>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p>
        </w:tc>
      </w:tr>
      <w:tr w:rsidR="00CF6EAA" w:rsidRPr="006D0550" w:rsidTr="00546532">
        <w:trPr>
          <w:trHeight w:val="145"/>
          <w:jc w:val="center"/>
        </w:trPr>
        <w:tc>
          <w:tcPr>
            <w:tcW w:w="226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Животна средина и одрживи развој</w:t>
            </w:r>
          </w:p>
          <w:p w:rsidR="00CF6EAA" w:rsidRPr="006D0550" w:rsidRDefault="00CF6EAA" w:rsidP="00546532">
            <w:pPr>
              <w:rPr>
                <w:rFonts w:ascii="Times New Roman" w:hAnsi="Times New Roman" w:cs="Times New Roman"/>
                <w:b/>
                <w:lang w:val="sr-Cyrl-CS"/>
              </w:rPr>
            </w:pPr>
          </w:p>
        </w:tc>
        <w:tc>
          <w:tcPr>
            <w:tcW w:w="180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-провера и примена знања</w:t>
            </w:r>
          </w:p>
        </w:tc>
        <w:tc>
          <w:tcPr>
            <w:tcW w:w="1987"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p>
        </w:tc>
        <w:tc>
          <w:tcPr>
            <w:tcW w:w="4112"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2.4.8. разуме последице загађења воде, ваздуха и земљишта, као и значај очувања природних ресурса и уштеде енергије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lang w:val="ru-RU"/>
              </w:rPr>
              <w:t>2.6.1. уме да уз навођење реализује сложено прикупљање података, систематизује податке и извести о резултату</w:t>
            </w:r>
            <w:r w:rsidRPr="006D0550">
              <w:rPr>
                <w:rFonts w:ascii="Times New Roman" w:hAnsi="Times New Roman" w:cs="Times New Roman"/>
                <w:sz w:val="22"/>
                <w:szCs w:val="22"/>
                <w:lang w:val="ru-RU"/>
              </w:rPr>
              <w:br/>
              <w:t>2.6.3. уме, уз помоћ наставника, да прави графиконе и табеле према два критеријума уз коментар резултата</w:t>
            </w:r>
            <w:r w:rsidRPr="006D0550">
              <w:rPr>
                <w:rFonts w:ascii="Times New Roman" w:hAnsi="Times New Roman" w:cs="Times New Roman"/>
                <w:sz w:val="22"/>
                <w:szCs w:val="22"/>
                <w:lang w:val="ru-RU"/>
              </w:rPr>
              <w:br/>
              <w:t>2.6.4. уме на задатом примеру, уз помоћ наставника, да постави хипотезу, формира и реализује једноставан експеримент и извести о резултату</w:t>
            </w:r>
          </w:p>
        </w:tc>
        <w:tc>
          <w:tcPr>
            <w:tcW w:w="481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ru-RU"/>
              </w:rPr>
              <w:t>3.4.7. познаје механизме деловања мера заштите животне средине, природе и биодиверзитета</w:t>
            </w:r>
            <w:r w:rsidRPr="006D0550">
              <w:rPr>
                <w:rFonts w:ascii="Times New Roman" w:hAnsi="Times New Roman" w:cs="Times New Roman"/>
                <w:lang w:val="ru-RU"/>
              </w:rPr>
              <w:br/>
              <w:t>3.4.8. разуме зашто се неограничен развој човечанства не може одржати у ограниченим условима целе планете</w:t>
            </w:r>
          </w:p>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sr-Cyrl-CS"/>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3.6.4. разуме значај контроле и пробе у експерименту (варирање једног/више фактора), уме да постави хипотезу и извуче закључак</w:t>
            </w:r>
            <w:r w:rsidRPr="006D0550">
              <w:rPr>
                <w:rFonts w:ascii="Times New Roman" w:hAnsi="Times New Roman" w:cs="Times New Roman"/>
                <w:sz w:val="22"/>
                <w:szCs w:val="22"/>
                <w:lang w:val="ru-RU"/>
              </w:rPr>
              <w:br/>
              <w:t>3.6.5. зна, уз одговарајуће навођење наставника, самостално да осмисли, реализује и извести о експерименту на примеру који сам одабере</w:t>
            </w:r>
          </w:p>
        </w:tc>
      </w:tr>
      <w:tr w:rsidR="00CF6EAA" w:rsidRPr="006D0550" w:rsidTr="00546532">
        <w:trPr>
          <w:trHeight w:val="145"/>
          <w:jc w:val="center"/>
        </w:trPr>
        <w:tc>
          <w:tcPr>
            <w:tcW w:w="2265" w:type="dxa"/>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Животна средина,здравље и култура живљења</w:t>
            </w:r>
          </w:p>
          <w:p w:rsidR="00CF6EAA" w:rsidRPr="006D0550" w:rsidRDefault="00CF6EAA" w:rsidP="00546532">
            <w:pPr>
              <w:rPr>
                <w:rFonts w:ascii="Times New Roman" w:hAnsi="Times New Roman" w:cs="Times New Roman"/>
                <w:b/>
                <w:lang w:val="sr-Cyrl-CS"/>
              </w:rPr>
            </w:pPr>
          </w:p>
        </w:tc>
        <w:tc>
          <w:tcPr>
            <w:tcW w:w="180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-практичан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-ПП презентације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-демонстрација графиком или шемом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-провера и </w:t>
            </w:r>
            <w:r w:rsidRPr="006D0550">
              <w:rPr>
                <w:rFonts w:ascii="Times New Roman" w:hAnsi="Times New Roman" w:cs="Times New Roman"/>
                <w:lang w:val="sr-Cyrl-CS"/>
              </w:rPr>
              <w:lastRenderedPageBreak/>
              <w:t>примена знања</w:t>
            </w:r>
          </w:p>
        </w:tc>
        <w:tc>
          <w:tcPr>
            <w:tcW w:w="1988"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sz w:val="22"/>
                <w:szCs w:val="22"/>
                <w:lang w:val="sr-Cyrl-CS"/>
              </w:rPr>
            </w:pPr>
            <w:r w:rsidRPr="006D0550">
              <w:rPr>
                <w:rFonts w:ascii="Times New Roman" w:hAnsi="Times New Roman" w:cs="Times New Roman"/>
                <w:sz w:val="22"/>
                <w:szCs w:val="22"/>
              </w:rPr>
              <w:lastRenderedPageBreak/>
              <w:br/>
            </w:r>
          </w:p>
          <w:p w:rsidR="00CF6EAA" w:rsidRPr="006D0550" w:rsidRDefault="00CF6EAA" w:rsidP="00546532">
            <w:pPr>
              <w:rPr>
                <w:rFonts w:ascii="Times New Roman" w:hAnsi="Times New Roman" w:cs="Times New Roman"/>
                <w:lang w:val="sr-Cyrl-CS"/>
              </w:rPr>
            </w:pPr>
          </w:p>
        </w:tc>
        <w:tc>
          <w:tcPr>
            <w:tcW w:w="4111" w:type="dxa"/>
          </w:tcPr>
          <w:p w:rsidR="00CF6EAA" w:rsidRPr="006D0550" w:rsidRDefault="00487D17" w:rsidP="00546532">
            <w:pPr>
              <w:rPr>
                <w:rFonts w:ascii="Times New Roman" w:hAnsi="Times New Roman" w:cs="Times New Roman"/>
                <w:lang w:val="sr-Cyrl-CS"/>
              </w:rPr>
            </w:pPr>
            <w:hyperlink r:id="rId140" w:history="1">
              <w:r w:rsidR="00CF6EAA" w:rsidRPr="006D0550">
                <w:rPr>
                  <w:rStyle w:val="Hyperlink"/>
                  <w:rFonts w:ascii="Times New Roman" w:hAnsi="Times New Roman" w:cs="Times New Roman"/>
                  <w:lang w:val="ru-RU"/>
                </w:rPr>
                <w:t>2.5.1. познаје основне механизме деловања превентивних мера у очувању здравља</w:t>
              </w:r>
            </w:hyperlink>
            <w:r w:rsidR="00CF6EAA" w:rsidRPr="006D0550">
              <w:rPr>
                <w:rFonts w:ascii="Times New Roman" w:hAnsi="Times New Roman" w:cs="Times New Roman"/>
                <w:lang w:val="ru-RU"/>
              </w:rPr>
              <w:br/>
            </w:r>
            <w:hyperlink r:id="rId141" w:history="1">
              <w:r w:rsidR="00CF6EAA" w:rsidRPr="006D0550">
                <w:rPr>
                  <w:rStyle w:val="Hyperlink"/>
                  <w:rFonts w:ascii="Times New Roman" w:hAnsi="Times New Roman" w:cs="Times New Roman"/>
                  <w:lang w:val="ru-RU"/>
                </w:rPr>
                <w:t>2.5.4. зна механизме којима загађење животне средине угрожава здравље човека</w:t>
              </w:r>
            </w:hyperlink>
          </w:p>
        </w:tc>
        <w:tc>
          <w:tcPr>
            <w:tcW w:w="4819" w:type="dxa"/>
          </w:tcPr>
          <w:p w:rsidR="00CF6EAA" w:rsidRPr="006D0550" w:rsidRDefault="00CF6EAA" w:rsidP="00546532">
            <w:pPr>
              <w:pStyle w:val="NormalWeb"/>
              <w:shd w:val="clear" w:color="auto" w:fill="FFFFFF"/>
              <w:spacing w:before="0" w:beforeAutospacing="0" w:after="0" w:afterAutospacing="0"/>
              <w:rPr>
                <w:rFonts w:ascii="Times New Roman" w:hAnsi="Times New Roman" w:cs="Times New Roman"/>
                <w:b/>
                <w:sz w:val="22"/>
                <w:szCs w:val="22"/>
                <w:lang w:val="ru-RU"/>
              </w:rPr>
            </w:pPr>
            <w:r w:rsidRPr="006D0550">
              <w:rPr>
                <w:rFonts w:ascii="Times New Roman" w:hAnsi="Times New Roman" w:cs="Times New Roman"/>
                <w:sz w:val="22"/>
                <w:szCs w:val="22"/>
                <w:lang w:val="ru-RU"/>
              </w:rPr>
              <w:t>3.6.1. разуме значај и уме самостално да реализује систематско и дуготрајно прикупљање података</w:t>
            </w:r>
            <w:r w:rsidRPr="006D0550">
              <w:rPr>
                <w:rFonts w:ascii="Times New Roman" w:hAnsi="Times New Roman" w:cs="Times New Roman"/>
                <w:sz w:val="22"/>
                <w:szCs w:val="22"/>
                <w:lang w:val="ru-RU"/>
              </w:rPr>
              <w:br/>
              <w:t>3.6.2. уме да осмисли једноставан протокол прикупљања података и формулар за упис резултата</w:t>
            </w:r>
            <w:r w:rsidRPr="006D0550">
              <w:rPr>
                <w:rFonts w:ascii="Times New Roman" w:hAnsi="Times New Roman" w:cs="Times New Roman"/>
                <w:sz w:val="22"/>
                <w:szCs w:val="22"/>
                <w:lang w:val="ru-RU"/>
              </w:rPr>
              <w:br/>
              <w:t>3.6.3. уме самостално да прави графиконе и табеле према два критеријума уз детаљан извештај</w:t>
            </w:r>
            <w:r w:rsidRPr="006D0550">
              <w:rPr>
                <w:rFonts w:ascii="Times New Roman" w:hAnsi="Times New Roman" w:cs="Times New Roman"/>
                <w:sz w:val="22"/>
                <w:szCs w:val="22"/>
                <w:lang w:val="ru-RU"/>
              </w:rPr>
              <w:br/>
              <w:t xml:space="preserve">3.6.5. зна, уз одговарајуће навођење наставника, </w:t>
            </w:r>
            <w:r w:rsidRPr="006D0550">
              <w:rPr>
                <w:rFonts w:ascii="Times New Roman" w:hAnsi="Times New Roman" w:cs="Times New Roman"/>
                <w:sz w:val="22"/>
                <w:szCs w:val="22"/>
                <w:lang w:val="ru-RU"/>
              </w:rPr>
              <w:lastRenderedPageBreak/>
              <w:t>самостално да осмисли, реализује и извести о експерименту на примеру који сам одабере</w:t>
            </w:r>
          </w:p>
        </w:tc>
      </w:tr>
    </w:tbl>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 xml:space="preserve">ХЕМИЈА </w:t>
      </w: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Циљеви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Додатна настава се организује за напредније ученике који желе да прошире своја знања из хемије.</w:t>
      </w:r>
    </w:p>
    <w:p w:rsidR="00CF6EAA" w:rsidRPr="006D0550" w:rsidRDefault="00CF6EAA" w:rsidP="00CF6EAA">
      <w:pPr>
        <w:rPr>
          <w:rFonts w:ascii="Times New Roman" w:hAnsi="Times New Roman" w:cs="Times New Roman"/>
          <w:lang w:val="sr-Cyrl-CS"/>
        </w:rPr>
      </w:pPr>
    </w:p>
    <w:tbl>
      <w:tblPr>
        <w:tblW w:w="13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949"/>
        <w:gridCol w:w="1606"/>
        <w:gridCol w:w="1416"/>
        <w:gridCol w:w="5012"/>
      </w:tblGrid>
      <w:tr w:rsidR="00CF6EAA" w:rsidRPr="006D0550" w:rsidTr="00546532">
        <w:trPr>
          <w:cantSplit/>
          <w:trHeight w:val="282"/>
          <w:jc w:val="center"/>
        </w:trPr>
        <w:tc>
          <w:tcPr>
            <w:tcW w:w="2881" w:type="dxa"/>
            <w:vMerge w:val="restart"/>
            <w:tcBorders>
              <w:top w:val="single" w:sz="4" w:space="0" w:color="auto"/>
              <w:left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2949" w:type="dxa"/>
            <w:vMerge w:val="restart"/>
            <w:tcBorders>
              <w:top w:val="single" w:sz="4" w:space="0" w:color="auto"/>
              <w:left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8034"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ИСХОДИ(СТАНДАРДИ)</w:t>
            </w:r>
          </w:p>
        </w:tc>
      </w:tr>
      <w:tr w:rsidR="00CF6EAA" w:rsidRPr="006D0550" w:rsidTr="00546532">
        <w:trPr>
          <w:cantSplit/>
          <w:trHeight w:val="291"/>
          <w:jc w:val="center"/>
        </w:trPr>
        <w:tc>
          <w:tcPr>
            <w:tcW w:w="2881" w:type="dxa"/>
            <w:vMerge/>
            <w:tcBorders>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2949" w:type="dxa"/>
            <w:vMerge/>
            <w:tcBorders>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p>
        </w:tc>
        <w:tc>
          <w:tcPr>
            <w:tcW w:w="160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ОСНОВНИ</w:t>
            </w:r>
          </w:p>
        </w:tc>
        <w:tc>
          <w:tcPr>
            <w:tcW w:w="1416"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СРЕДЊИ</w:t>
            </w:r>
          </w:p>
        </w:tc>
        <w:tc>
          <w:tcPr>
            <w:tcW w:w="5012" w:type="dxa"/>
            <w:tcBorders>
              <w:top w:val="single" w:sz="4" w:space="0" w:color="auto"/>
              <w:left w:val="single" w:sz="4" w:space="0" w:color="auto"/>
              <w:bottom w:val="single" w:sz="4" w:space="0" w:color="auto"/>
              <w:right w:val="single" w:sz="4" w:space="0" w:color="auto"/>
            </w:tcBorders>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НАПРЕДНИ</w:t>
            </w:r>
          </w:p>
        </w:tc>
      </w:tr>
      <w:tr w:rsidR="00CF6EAA" w:rsidRPr="006D0550" w:rsidTr="00546532">
        <w:trPr>
          <w:trHeight w:val="176"/>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1. Неметали, оксиди неметала и киселине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угљеник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хлор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сумпор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хемијска фонтана</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rPr>
                <w:rFonts w:ascii="Times New Roman" w:hAnsi="Times New Roman" w:cs="Times New Roman"/>
                <w:lang w:val="ru-RU"/>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rPr>
                <w:rFonts w:ascii="Times New Roman" w:hAnsi="Times New Roman" w:cs="Times New Roman"/>
                <w:lang w:val="ru-RU"/>
              </w:rPr>
            </w:pPr>
          </w:p>
        </w:tc>
        <w:tc>
          <w:tcPr>
            <w:tcW w:w="501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да су физичка и хемијска својства метала и неметала одређена структуром</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lang w:val="ru-RU"/>
              </w:rPr>
              <w:t>њихових атома/молекула</w:t>
            </w:r>
          </w:p>
          <w:p w:rsidR="00CF6EAA" w:rsidRPr="006D0550" w:rsidRDefault="00CF6EAA" w:rsidP="00546532">
            <w:pPr>
              <w:rPr>
                <w:rFonts w:ascii="Times New Roman" w:hAnsi="Times New Roman" w:cs="Times New Roman"/>
                <w:lang w:val="sr-Latn-CS"/>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tc>
      </w:tr>
      <w:tr w:rsidR="00CF6EAA" w:rsidRPr="006D0550" w:rsidTr="00546532">
        <w:trPr>
          <w:trHeight w:val="654"/>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2. Метали, оксиди метала и хидроксиди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калцијум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технички метали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реакције метала са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киселинама</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примена ИКТ у настави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ind w:right="-134"/>
              <w:rPr>
                <w:rFonts w:ascii="Times New Roman" w:hAnsi="Times New Roman" w:cs="Times New Roman"/>
                <w:lang w:val="sr-Cyrl-CS"/>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ind w:right="-134"/>
              <w:rPr>
                <w:rFonts w:ascii="Times New Roman" w:hAnsi="Times New Roman" w:cs="Times New Roman"/>
                <w:lang w:val="sr-Cyrl-CS"/>
              </w:rPr>
            </w:pPr>
          </w:p>
        </w:tc>
        <w:tc>
          <w:tcPr>
            <w:tcW w:w="501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да су физичка и хемијска својства метала и неметала одређена структуром</w:t>
            </w:r>
          </w:p>
          <w:p w:rsidR="00CF6EAA" w:rsidRPr="006D0550" w:rsidRDefault="00CF6EAA" w:rsidP="00546532">
            <w:pPr>
              <w:rPr>
                <w:rFonts w:ascii="Times New Roman" w:hAnsi="Times New Roman" w:cs="Times New Roman"/>
                <w:b/>
                <w:lang w:val="sr-Latn-CS"/>
              </w:rPr>
            </w:pPr>
            <w:r w:rsidRPr="006D0550">
              <w:rPr>
                <w:rFonts w:ascii="Times New Roman" w:hAnsi="Times New Roman" w:cs="Times New Roman"/>
                <w:lang w:val="ru-RU"/>
              </w:rPr>
              <w:t>њихових атома/молекула</w:t>
            </w:r>
          </w:p>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lastRenderedPageBreak/>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rPr>
            </w:pPr>
            <w:r w:rsidRPr="006D0550">
              <w:rPr>
                <w:rFonts w:ascii="Times New Roman" w:hAnsi="Times New Roman" w:cs="Times New Roman"/>
              </w:rPr>
              <w:t>експерименталном раду</w:t>
            </w:r>
          </w:p>
        </w:tc>
      </w:tr>
      <w:tr w:rsidR="00CF6EAA" w:rsidRPr="006D0550" w:rsidTr="00546532">
        <w:trPr>
          <w:trHeight w:val="320"/>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3. Соли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доказивање катјона 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анјона</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501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да су физичка и хемијска својства метала и неметала одређена структуром</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ru-RU"/>
              </w:rPr>
              <w:t>њихових атома/молекула</w:t>
            </w:r>
          </w:p>
          <w:p w:rsidR="00CF6EAA" w:rsidRPr="006D0550" w:rsidRDefault="00CF6EAA" w:rsidP="00546532">
            <w:pPr>
              <w:autoSpaceDE w:val="0"/>
              <w:autoSpaceDN w:val="0"/>
              <w:adjustRightInd w:val="0"/>
              <w:rPr>
                <w:rFonts w:ascii="Times New Roman" w:hAnsi="Times New Roman" w:cs="Times New Roman"/>
                <w:b/>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.2.</w:t>
            </w:r>
            <w:r w:rsidRPr="006D0550">
              <w:rPr>
                <w:rFonts w:ascii="Times New Roman" w:hAnsi="Times New Roman" w:cs="Times New Roman"/>
                <w:lang w:val="ru-RU"/>
              </w:rPr>
              <w:t>хемијска својства оксида (реакције са водом, киселинама, хидроксидима)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.3.</w:t>
            </w:r>
            <w:r w:rsidRPr="006D0550">
              <w:rPr>
                <w:rFonts w:ascii="Times New Roman" w:hAnsi="Times New Roman" w:cs="Times New Roman"/>
                <w:lang w:val="ru-RU"/>
              </w:rPr>
              <w:t>да општа својства киселина зависе од њихове структуре (реакција са хидроксидима, металима,карбонатима, бикарбонатима и базним 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 xml:space="preserve">.4. </w:t>
            </w:r>
            <w:r w:rsidRPr="006D0550">
              <w:rPr>
                <w:rFonts w:ascii="Times New Roman" w:hAnsi="Times New Roman" w:cs="Times New Roman"/>
                <w:lang w:val="ru-RU"/>
              </w:rPr>
              <w:t>да општа своства база зависе од њихове структуре (рекције са киселинама и са киселим оксидима)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.5.</w:t>
            </w:r>
            <w:r w:rsidRPr="006D0550">
              <w:rPr>
                <w:rFonts w:ascii="Times New Roman" w:hAnsi="Times New Roman" w:cs="Times New Roman"/>
                <w:lang w:val="ru-RU"/>
              </w:rPr>
              <w:t>да физичка и хемијска својства соли зависе од њихове структуре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.6.</w:t>
            </w:r>
            <w:r w:rsidRPr="006D0550">
              <w:rPr>
                <w:rFonts w:ascii="Times New Roman" w:hAnsi="Times New Roman" w:cs="Times New Roman"/>
                <w:lang w:val="ru-RU"/>
              </w:rPr>
              <w:t>изведе реакцију неутрализације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w:t>
            </w:r>
            <w:r w:rsidRPr="006D0550">
              <w:rPr>
                <w:rFonts w:ascii="Times New Roman" w:hAnsi="Times New Roman" w:cs="Times New Roman"/>
                <w:lang w:val="ru-RU"/>
              </w:rPr>
              <w:lastRenderedPageBreak/>
              <w:t>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rPr>
              <w:t>експерименталном раду</w:t>
            </w:r>
          </w:p>
        </w:tc>
      </w:tr>
      <w:tr w:rsidR="00CF6EAA" w:rsidRPr="006D0550" w:rsidTr="00546532">
        <w:trPr>
          <w:trHeight w:val="320"/>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4. Електролитичка дисоцијација киселина, хидросида и соли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природни индикатори</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ind w:right="-134"/>
              <w:rPr>
                <w:rFonts w:ascii="Times New Roman" w:hAnsi="Times New Roman" w:cs="Times New Roman"/>
                <w:lang w:val="sr-Cyrl-CS"/>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ind w:right="-134"/>
              <w:rPr>
                <w:rFonts w:ascii="Times New Roman" w:hAnsi="Times New Roman" w:cs="Times New Roman"/>
                <w:lang w:val="sr-Cyrl-CS"/>
              </w:rPr>
            </w:pPr>
          </w:p>
        </w:tc>
        <w:tc>
          <w:tcPr>
            <w:tcW w:w="5012" w:type="dxa"/>
            <w:tcBorders>
              <w:left w:val="single" w:sz="4" w:space="0" w:color="auto"/>
              <w:right w:val="single" w:sz="4" w:space="0" w:color="auto"/>
            </w:tcBorders>
            <w:shd w:val="clear" w:color="auto" w:fill="FFFFFF"/>
          </w:tcPr>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 3.</w:t>
            </w:r>
            <w:r w:rsidRPr="006D0550">
              <w:rPr>
                <w:rFonts w:ascii="Times New Roman" w:hAnsi="Times New Roman" w:cs="Times New Roman"/>
                <w:b/>
                <w:lang w:val="sr-Latn-CS"/>
              </w:rPr>
              <w:t>2</w:t>
            </w:r>
            <w:r w:rsidRPr="006D0550">
              <w:rPr>
                <w:rFonts w:ascii="Times New Roman" w:hAnsi="Times New Roman" w:cs="Times New Roman"/>
                <w:b/>
                <w:lang w:val="ru-RU"/>
              </w:rPr>
              <w:t>.1.</w:t>
            </w:r>
            <w:r w:rsidRPr="006D0550">
              <w:rPr>
                <w:rFonts w:ascii="Times New Roman" w:hAnsi="Times New Roman" w:cs="Times New Roman"/>
                <w:lang w:val="ru-RU"/>
              </w:rPr>
              <w:t xml:space="preserve"> да су физичка и хемијска својства метала и неметала одређена структуром</w:t>
            </w: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lang w:val="ru-RU"/>
              </w:rPr>
              <w:t>њихових атома/молекула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rPr>
              <w:t>експерименталном раду</w:t>
            </w:r>
          </w:p>
        </w:tc>
      </w:tr>
      <w:tr w:rsidR="00CF6EAA" w:rsidRPr="006D0550" w:rsidTr="00546532">
        <w:trPr>
          <w:trHeight w:val="320"/>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5. . Угљоводоници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неполарни растварачи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процентни састав</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тематски дан</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ind w:right="-77"/>
              <w:rPr>
                <w:rFonts w:ascii="Times New Roman" w:hAnsi="Times New Roman" w:cs="Times New Roman"/>
                <w:lang w:val="sr-Cyrl-CS"/>
              </w:rPr>
            </w:pPr>
          </w:p>
        </w:tc>
        <w:tc>
          <w:tcPr>
            <w:tcW w:w="501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ХЕ3.3.1.</w:t>
            </w:r>
            <w:r w:rsidRPr="006D0550">
              <w:rPr>
                <w:rFonts w:ascii="Times New Roman" w:hAnsi="Times New Roman" w:cs="Times New Roman"/>
                <w:lang w:val="ru-RU"/>
              </w:rPr>
              <w:t>хемијске реакције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ХЕ3.3.2.</w:t>
            </w:r>
            <w:r w:rsidRPr="006D0550">
              <w:rPr>
                <w:rFonts w:ascii="Times New Roman" w:hAnsi="Times New Roman" w:cs="Times New Roman"/>
                <w:lang w:val="ru-RU"/>
              </w:rPr>
              <w:t>видове практичне примене угљоводоника, алкохола, карбонилних једињења, карбоксилних киселина и естара на основу својстава која имају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ХЕ3.3.3.</w:t>
            </w:r>
            <w:r w:rsidRPr="006D0550">
              <w:rPr>
                <w:rFonts w:ascii="Times New Roman" w:hAnsi="Times New Roman" w:cs="Times New Roman"/>
                <w:lang w:val="ru-RU"/>
              </w:rPr>
              <w:t>пише једначине хемијских реакција угљоводоника, алкохола, карбонилних једињења, карбоксилних киселина и естара</w:t>
            </w:r>
          </w:p>
        </w:tc>
      </w:tr>
      <w:tr w:rsidR="00CF6EAA" w:rsidRPr="006D0550" w:rsidTr="00546532">
        <w:trPr>
          <w:trHeight w:val="320"/>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 xml:space="preserve">6. Органска једињења са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sr-Cyrl-CS"/>
              </w:rPr>
              <w:t xml:space="preserve">     кисеоником</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доказне реакције алкохола</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учење путем тестова </w:t>
            </w:r>
          </w:p>
        </w:tc>
        <w:tc>
          <w:tcPr>
            <w:tcW w:w="1606" w:type="dxa"/>
            <w:tcBorders>
              <w:left w:val="single" w:sz="4" w:space="0" w:color="auto"/>
              <w:right w:val="single" w:sz="4" w:space="0" w:color="auto"/>
            </w:tcBorders>
            <w:shd w:val="clear" w:color="auto" w:fill="FFFFFF"/>
            <w:vAlign w:val="center"/>
          </w:tcPr>
          <w:p w:rsidR="00CF6EAA" w:rsidRPr="006D0550" w:rsidRDefault="00CF6EAA" w:rsidP="00546532">
            <w:pPr>
              <w:ind w:right="-191"/>
              <w:rPr>
                <w:rFonts w:ascii="Times New Roman" w:hAnsi="Times New Roman" w:cs="Times New Roman"/>
                <w:lang w:val="sr-Cyrl-CS"/>
              </w:rPr>
            </w:pPr>
          </w:p>
        </w:tc>
        <w:tc>
          <w:tcPr>
            <w:tcW w:w="1416" w:type="dxa"/>
            <w:tcBorders>
              <w:left w:val="single" w:sz="4" w:space="0" w:color="auto"/>
              <w:right w:val="single" w:sz="4" w:space="0" w:color="auto"/>
            </w:tcBorders>
            <w:shd w:val="clear" w:color="auto" w:fill="FFFFFF"/>
            <w:vAlign w:val="center"/>
          </w:tcPr>
          <w:p w:rsidR="00CF6EAA" w:rsidRPr="006D0550" w:rsidRDefault="00CF6EAA" w:rsidP="00546532">
            <w:pPr>
              <w:ind w:right="-191"/>
              <w:rPr>
                <w:rFonts w:ascii="Times New Roman" w:hAnsi="Times New Roman" w:cs="Times New Roman"/>
                <w:lang w:val="sr-Cyrl-CS"/>
              </w:rPr>
            </w:pPr>
          </w:p>
        </w:tc>
        <w:tc>
          <w:tcPr>
            <w:tcW w:w="5012" w:type="dxa"/>
            <w:tcBorders>
              <w:left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ХЕ.3.1.6.</w:t>
            </w:r>
            <w:r w:rsidRPr="006D0550">
              <w:rPr>
                <w:rFonts w:ascii="Times New Roman" w:hAnsi="Times New Roman" w:cs="Times New Roman"/>
                <w:lang w:val="ru-RU"/>
              </w:rPr>
              <w:t>значење следећих термина: естерификација, сапонификација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ХЕ3.3.1.</w:t>
            </w:r>
            <w:r w:rsidRPr="006D0550">
              <w:rPr>
                <w:rFonts w:ascii="Times New Roman" w:hAnsi="Times New Roman" w:cs="Times New Roman"/>
                <w:lang w:val="ru-RU"/>
              </w:rPr>
              <w:t>хемијске реакције угљоводоника, алкохола, карбонилних једињења, карбоксилних киселина и естара</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ХЕ3.3.2.</w:t>
            </w:r>
            <w:r w:rsidRPr="006D0550">
              <w:rPr>
                <w:rFonts w:ascii="Times New Roman" w:hAnsi="Times New Roman" w:cs="Times New Roman"/>
                <w:lang w:val="ru-RU"/>
              </w:rPr>
              <w:t>видове практичне примене угљоводоника, алкохола, карбонилних једињења, карбоксилних киселина и естара на основу својстава која имају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ХЕ3.3.3.</w:t>
            </w:r>
            <w:r w:rsidRPr="006D0550">
              <w:rPr>
                <w:rFonts w:ascii="Times New Roman" w:hAnsi="Times New Roman" w:cs="Times New Roman"/>
                <w:lang w:val="ru-RU"/>
              </w:rPr>
              <w:t>пише једначине хемијских реакција угљоводоника, алкохола, карбонилних једињења, карбоксилних киселина и естара</w:t>
            </w:r>
          </w:p>
        </w:tc>
      </w:tr>
      <w:tr w:rsidR="00CF6EAA" w:rsidRPr="006D0550" w:rsidTr="00546532">
        <w:trPr>
          <w:trHeight w:val="320"/>
          <w:jc w:val="center"/>
        </w:trPr>
        <w:tc>
          <w:tcPr>
            <w:tcW w:w="2881" w:type="dxa"/>
            <w:tcBorders>
              <w:top w:val="single" w:sz="4" w:space="0" w:color="auto"/>
              <w:left w:val="single" w:sz="4" w:space="0" w:color="auto"/>
              <w:bottom w:val="single" w:sz="4" w:space="0" w:color="auto"/>
              <w:right w:val="single" w:sz="4" w:space="0" w:color="auto"/>
            </w:tcBorders>
            <w:shd w:val="clear" w:color="auto" w:fill="FBD4B4"/>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7. Биолошки важна органска једињења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разликовање масти и уља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   - доказне реакције протеина</w:t>
            </w:r>
          </w:p>
        </w:tc>
        <w:tc>
          <w:tcPr>
            <w:tcW w:w="2949" w:type="dxa"/>
            <w:tcBorders>
              <w:top w:val="single" w:sz="4" w:space="0" w:color="auto"/>
              <w:left w:val="single" w:sz="4" w:space="0" w:color="auto"/>
              <w:bottom w:val="single" w:sz="4" w:space="0" w:color="auto"/>
              <w:right w:val="single" w:sz="4" w:space="0" w:color="auto"/>
            </w:tcBorders>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експеримент</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путем тестова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вршњачка едукација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истраживачки рад</w:t>
            </w:r>
          </w:p>
          <w:p w:rsidR="00CF6EAA" w:rsidRPr="006D0550" w:rsidRDefault="00CF6EAA" w:rsidP="00546532">
            <w:pPr>
              <w:rPr>
                <w:rFonts w:ascii="Times New Roman" w:hAnsi="Times New Roman" w:cs="Times New Roman"/>
                <w:lang w:val="sr-Cyrl-CS"/>
              </w:rPr>
            </w:pPr>
          </w:p>
        </w:tc>
        <w:tc>
          <w:tcPr>
            <w:tcW w:w="1606"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tc>
        <w:tc>
          <w:tcPr>
            <w:tcW w:w="1416"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sr-Cyrl-CS"/>
              </w:rPr>
            </w:pPr>
          </w:p>
        </w:tc>
        <w:tc>
          <w:tcPr>
            <w:tcW w:w="5012" w:type="dxa"/>
            <w:tcBorders>
              <w:left w:val="single" w:sz="4" w:space="0" w:color="auto"/>
              <w:bottom w:val="single" w:sz="4" w:space="0" w:color="auto"/>
              <w:right w:val="single" w:sz="4" w:space="0" w:color="auto"/>
            </w:tcBorders>
            <w:shd w:val="clear" w:color="auto" w:fill="FFFFFF"/>
          </w:tcPr>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ХЕ.3.1.6.</w:t>
            </w:r>
            <w:r w:rsidRPr="006D0550">
              <w:rPr>
                <w:rFonts w:ascii="Times New Roman" w:hAnsi="Times New Roman" w:cs="Times New Roman"/>
                <w:lang w:val="ru-RU"/>
              </w:rPr>
              <w:t>значење следећих термина: естерификација, сапонификација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b/>
                <w:lang w:val="ru-RU"/>
              </w:rPr>
              <w:t>ХЕ.3.4.1.</w:t>
            </w:r>
            <w:r w:rsidRPr="006D0550">
              <w:rPr>
                <w:rFonts w:ascii="Times New Roman" w:hAnsi="Times New Roman" w:cs="Times New Roman"/>
                <w:lang w:val="sr-Cyrl-CS"/>
              </w:rPr>
              <w:t>основу структуре молекула који чине масти и уља, угљене хидрате и протеине</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b/>
                <w:lang w:val="ru-RU"/>
              </w:rPr>
              <w:t>ХЕ.3.4.2.</w:t>
            </w:r>
            <w:r w:rsidRPr="006D0550">
              <w:rPr>
                <w:rFonts w:ascii="Times New Roman" w:hAnsi="Times New Roman" w:cs="Times New Roman"/>
                <w:lang w:val="sr-Cyrl-CS"/>
              </w:rPr>
              <w:t>основна хемијска својства масти и уља (сапонификацију и хидролизу), угљених хидрата и протеина</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ХЕ.3.6.1</w:t>
            </w:r>
            <w:r w:rsidRPr="006D0550">
              <w:rPr>
                <w:rFonts w:ascii="Times New Roman" w:hAnsi="Times New Roman" w:cs="Times New Roman"/>
                <w:lang w:val="ru-RU"/>
              </w:rPr>
              <w:t>.* препозна питање /проблем које се може експериментално истражити</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ХЕ.3.6.2</w:t>
            </w:r>
            <w:r w:rsidRPr="006D0550">
              <w:rPr>
                <w:rFonts w:ascii="Times New Roman" w:hAnsi="Times New Roman" w:cs="Times New Roman"/>
                <w:lang w:val="ru-RU"/>
              </w:rPr>
              <w:t>.* постави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ХЕ.3.6.3.</w:t>
            </w:r>
            <w:r w:rsidRPr="006D0550">
              <w:rPr>
                <w:rFonts w:ascii="Times New Roman" w:hAnsi="Times New Roman" w:cs="Times New Roman"/>
                <w:lang w:val="ru-RU"/>
              </w:rPr>
              <w:t xml:space="preserve"> *планира и изведе експеримент за тестирање хипотезе</w:t>
            </w:r>
          </w:p>
          <w:p w:rsidR="00CF6EAA" w:rsidRPr="006D0550" w:rsidRDefault="00CF6EAA" w:rsidP="00546532">
            <w:pPr>
              <w:autoSpaceDE w:val="0"/>
              <w:autoSpaceDN w:val="0"/>
              <w:adjustRightInd w:val="0"/>
              <w:rPr>
                <w:rFonts w:ascii="Times New Roman" w:hAnsi="Times New Roman" w:cs="Times New Roman"/>
                <w:lang w:val="ru-RU"/>
              </w:rPr>
            </w:pPr>
            <w:r w:rsidRPr="006D0550">
              <w:rPr>
                <w:rFonts w:ascii="Times New Roman" w:hAnsi="Times New Roman" w:cs="Times New Roman"/>
                <w:b/>
                <w:lang w:val="ru-RU"/>
              </w:rPr>
              <w:t>ХЕ.3.6.4.</w:t>
            </w:r>
            <w:r w:rsidRPr="006D0550">
              <w:rPr>
                <w:rFonts w:ascii="Times New Roman" w:hAnsi="Times New Roman" w:cs="Times New Roman"/>
                <w:lang w:val="ru-RU"/>
              </w:rPr>
              <w:t xml:space="preserve"> *донесе релевантан закључак на основу резултата добијених у</w:t>
            </w:r>
          </w:p>
          <w:p w:rsidR="00CF6EAA" w:rsidRPr="006D0550" w:rsidRDefault="00CF6EAA" w:rsidP="00546532">
            <w:pPr>
              <w:rPr>
                <w:rFonts w:ascii="Times New Roman" w:hAnsi="Times New Roman" w:cs="Times New Roman"/>
                <w:lang w:val="ru-RU"/>
              </w:rPr>
            </w:pPr>
            <w:r w:rsidRPr="006D0550">
              <w:rPr>
                <w:rFonts w:ascii="Times New Roman" w:hAnsi="Times New Roman" w:cs="Times New Roman"/>
              </w:rPr>
              <w:lastRenderedPageBreak/>
              <w:t>експерименталном раду</w:t>
            </w: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bCs/>
        </w:rPr>
      </w:pPr>
      <w:r w:rsidRPr="006D0550">
        <w:rPr>
          <w:rFonts w:ascii="Times New Roman" w:hAnsi="Times New Roman" w:cs="Times New Roman"/>
          <w:b/>
          <w:bCs/>
          <w:lang w:val="sr-Cyrl-CS"/>
        </w:rPr>
        <w:t>НЕМАЧКИ ЈЕЗИК</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Циљеви додатне наставе су:</w:t>
      </w:r>
    </w:p>
    <w:p w:rsidR="00CF6EAA" w:rsidRPr="006D0550" w:rsidRDefault="00CF6EAA" w:rsidP="00CF6EAA">
      <w:pPr>
        <w:rPr>
          <w:rFonts w:ascii="Times New Roman" w:hAnsi="Times New Roman" w:cs="Times New Roman"/>
          <w:lang w:val="sr-Cyrl-CS"/>
        </w:rPr>
      </w:pPr>
      <w:r w:rsidRPr="006D0550">
        <w:rPr>
          <w:rFonts w:ascii="Times New Roman" w:hAnsi="Times New Roman" w:cs="Times New Roman"/>
          <w:lang w:val="sr-Cyrl-CS"/>
        </w:rPr>
        <w:t>Додатна настава се организује за напредније ученике који желе да прошире своја знања из немачког језика.</w:t>
      </w:r>
    </w:p>
    <w:p w:rsidR="00CF6EAA" w:rsidRPr="006D0550" w:rsidRDefault="00CF6EAA" w:rsidP="00CF6EAA">
      <w:pPr>
        <w:rPr>
          <w:rFonts w:ascii="Times New Roman" w:hAnsi="Times New Roman" w:cs="Times New Roman"/>
          <w:b/>
          <w:bCs/>
          <w:lang w:val="sr-Cyrl-CS"/>
        </w:rPr>
      </w:pPr>
    </w:p>
    <w:p w:rsidR="00CF6EAA" w:rsidRPr="006D0550" w:rsidRDefault="00CF6EAA" w:rsidP="00CF6EAA">
      <w:pPr>
        <w:pStyle w:val="BodyText2"/>
        <w:jc w:val="both"/>
        <w:rPr>
          <w:sz w:val="22"/>
          <w:szCs w:val="22"/>
          <w:lang w:val="ru-RU"/>
        </w:rPr>
      </w:pPr>
    </w:p>
    <w:tbl>
      <w:tblPr>
        <w:tblW w:w="13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7"/>
        <w:gridCol w:w="5575"/>
        <w:gridCol w:w="5579"/>
      </w:tblGrid>
      <w:tr w:rsidR="00CF6EAA" w:rsidRPr="006D0550" w:rsidTr="00546532">
        <w:trPr>
          <w:trHeight w:val="636"/>
          <w:jc w:val="center"/>
        </w:trPr>
        <w:tc>
          <w:tcPr>
            <w:tcW w:w="1927"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НАСТАВНА ТЕМА</w:t>
            </w:r>
          </w:p>
        </w:tc>
        <w:tc>
          <w:tcPr>
            <w:tcW w:w="5575"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НАЧИНИ РЕАЛИЗАЦИЈЕ</w:t>
            </w:r>
          </w:p>
        </w:tc>
        <w:tc>
          <w:tcPr>
            <w:tcW w:w="5579" w:type="dxa"/>
            <w:shd w:val="clear" w:color="auto" w:fill="FBD4B4"/>
            <w:vAlign w:val="center"/>
          </w:tcPr>
          <w:p w:rsidR="00CF6EAA" w:rsidRPr="006D0550" w:rsidRDefault="00CF6EAA" w:rsidP="00546532">
            <w:pPr>
              <w:jc w:val="center"/>
              <w:rPr>
                <w:rFonts w:ascii="Times New Roman" w:hAnsi="Times New Roman" w:cs="Times New Roman"/>
                <w:lang w:val="ru-RU"/>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950"/>
          <w:jc w:val="center"/>
        </w:trPr>
        <w:tc>
          <w:tcPr>
            <w:tcW w:w="1927"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ГРАМАТИКА</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5575"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57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Припрема за школско, општинско…. такмичење</w:t>
            </w:r>
          </w:p>
          <w:p w:rsidR="00CF6EAA" w:rsidRPr="006D0550" w:rsidRDefault="00CF6EAA" w:rsidP="00546532">
            <w:pPr>
              <w:rPr>
                <w:rFonts w:ascii="Times New Roman" w:hAnsi="Times New Roman" w:cs="Times New Roman"/>
                <w:lang w:val="sr-Cyrl-CS"/>
              </w:rPr>
            </w:pPr>
          </w:p>
        </w:tc>
      </w:tr>
      <w:tr w:rsidR="00CF6EAA" w:rsidRPr="006D0550" w:rsidTr="00546532">
        <w:trPr>
          <w:trHeight w:val="143"/>
          <w:jc w:val="center"/>
        </w:trPr>
        <w:tc>
          <w:tcPr>
            <w:tcW w:w="192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ВОКАБУЛАР И ИЗГОВОР</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5575"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57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Припрема за школско, општинско…. такмичење</w:t>
            </w:r>
          </w:p>
          <w:p w:rsidR="00CF6EAA" w:rsidRPr="006D0550" w:rsidRDefault="00CF6EAA" w:rsidP="00546532">
            <w:pPr>
              <w:rPr>
                <w:rFonts w:ascii="Times New Roman" w:hAnsi="Times New Roman" w:cs="Times New Roman"/>
                <w:lang w:val="sr-Cyrl-CS"/>
              </w:rPr>
            </w:pPr>
          </w:p>
        </w:tc>
      </w:tr>
      <w:tr w:rsidR="00CF6EAA" w:rsidRPr="006D0550" w:rsidTr="00546532">
        <w:trPr>
          <w:trHeight w:val="845"/>
          <w:jc w:val="center"/>
        </w:trPr>
        <w:tc>
          <w:tcPr>
            <w:tcW w:w="192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ЧИТАЊЕ И СЛУШАЊЕ СА РАЗУМЕВАЊЕМ</w:t>
            </w:r>
          </w:p>
        </w:tc>
        <w:tc>
          <w:tcPr>
            <w:tcW w:w="5575" w:type="dxa"/>
            <w:shd w:val="clear" w:color="auto" w:fill="auto"/>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579" w:type="dxa"/>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Припрема за школско, општинско…. такмичење</w:t>
            </w:r>
          </w:p>
        </w:tc>
      </w:tr>
      <w:tr w:rsidR="00CF6EAA" w:rsidRPr="006D0550" w:rsidTr="00546532">
        <w:trPr>
          <w:trHeight w:val="883"/>
          <w:jc w:val="center"/>
        </w:trPr>
        <w:tc>
          <w:tcPr>
            <w:tcW w:w="192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ПИСАЊЕ И ПИСМЕНО ИЗРАЖАВАЊЕ</w:t>
            </w:r>
          </w:p>
          <w:p w:rsidR="00CF6EAA" w:rsidRPr="006D0550" w:rsidRDefault="00CF6EAA" w:rsidP="00546532">
            <w:pPr>
              <w:rPr>
                <w:rFonts w:ascii="Times New Roman" w:hAnsi="Times New Roman" w:cs="Times New Roman"/>
                <w:b/>
                <w:i/>
                <w:lang w:val="sr-Cyrl-CS"/>
              </w:rPr>
            </w:pPr>
          </w:p>
        </w:tc>
        <w:tc>
          <w:tcPr>
            <w:tcW w:w="5575"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579"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Усвајање знања у већем обиму</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Припрема за школско, општинско…. такмичење</w:t>
            </w:r>
          </w:p>
          <w:p w:rsidR="00CF6EAA" w:rsidRPr="006D0550" w:rsidRDefault="00CF6EAA" w:rsidP="00546532">
            <w:pPr>
              <w:rPr>
                <w:rFonts w:ascii="Times New Roman" w:hAnsi="Times New Roman" w:cs="Times New Roman"/>
                <w:lang w:val="sr-Cyrl-CS"/>
              </w:rPr>
            </w:pPr>
          </w:p>
        </w:tc>
      </w:tr>
      <w:tr w:rsidR="00CF6EAA" w:rsidRPr="006D0550" w:rsidTr="00546532">
        <w:trPr>
          <w:trHeight w:val="883"/>
          <w:jc w:val="center"/>
        </w:trPr>
        <w:tc>
          <w:tcPr>
            <w:tcW w:w="1927"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КОНВЕРЗАЦИЈА</w:t>
            </w:r>
          </w:p>
        </w:tc>
        <w:tc>
          <w:tcPr>
            <w:tcW w:w="5575" w:type="dxa"/>
            <w:shd w:val="clear" w:color="auto" w:fill="auto"/>
            <w:vAlign w:val="center"/>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методе рада прилагођава ученицима који показују интересовање за 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рад у пару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индивидуални рад</w:t>
            </w:r>
          </w:p>
        </w:tc>
        <w:tc>
          <w:tcPr>
            <w:tcW w:w="5579" w:type="dxa"/>
          </w:tcPr>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Усвајање знања у већем обиму</w:t>
            </w:r>
          </w:p>
          <w:p w:rsidR="00CF6EAA" w:rsidRPr="006D0550" w:rsidRDefault="00CF6EAA" w:rsidP="00CF6EAA">
            <w:pPr>
              <w:numPr>
                <w:ilvl w:val="0"/>
                <w:numId w:val="96"/>
              </w:numPr>
              <w:spacing w:after="0" w:line="240" w:lineRule="auto"/>
              <w:ind w:left="0"/>
              <w:rPr>
                <w:rFonts w:ascii="Times New Roman" w:hAnsi="Times New Roman" w:cs="Times New Roman"/>
                <w:lang w:val="sr-Cyrl-CS"/>
              </w:rPr>
            </w:pPr>
            <w:r w:rsidRPr="006D0550">
              <w:rPr>
                <w:rFonts w:ascii="Times New Roman" w:hAnsi="Times New Roman" w:cs="Times New Roman"/>
                <w:lang w:val="sr-Cyrl-CS"/>
              </w:rPr>
              <w:t>Припрема за школско, општинско…. такмичење</w:t>
            </w:r>
          </w:p>
        </w:tc>
      </w:tr>
    </w:tbl>
    <w:p w:rsidR="00CF6EAA" w:rsidRPr="006D0550" w:rsidRDefault="00CF6EAA" w:rsidP="00CF6EAA">
      <w:pPr>
        <w:rPr>
          <w:rFonts w:ascii="Times New Roman" w:hAnsi="Times New Roman" w:cs="Times New Roman"/>
          <w:b/>
          <w:bCs/>
          <w:lang w:val="ru-RU"/>
        </w:rPr>
      </w:pPr>
    </w:p>
    <w:p w:rsidR="00CF6EAA" w:rsidRPr="006D0550" w:rsidRDefault="00CF6EAA" w:rsidP="00CF6EAA">
      <w:pPr>
        <w:rPr>
          <w:rFonts w:ascii="Times New Roman" w:hAnsi="Times New Roman" w:cs="Times New Roman"/>
          <w:b/>
          <w:bCs/>
          <w:lang w:val="ru-RU"/>
        </w:rPr>
      </w:pPr>
      <w:r w:rsidRPr="006D0550">
        <w:rPr>
          <w:rFonts w:ascii="Times New Roman" w:hAnsi="Times New Roman" w:cs="Times New Roman"/>
          <w:b/>
          <w:bCs/>
          <w:lang w:val="sr-Cyrl-CS"/>
        </w:rPr>
        <w:t>Д. ОСТАЛИ ОБЛИЦИ  ОБРАЗОВНО-ВАСПИТНОГ РАДА</w:t>
      </w:r>
    </w:p>
    <w:p w:rsidR="00CF6EAA" w:rsidRPr="006D0550" w:rsidRDefault="00CF6EAA" w:rsidP="00CF6EAA">
      <w:pPr>
        <w:rPr>
          <w:rFonts w:ascii="Times New Roman" w:hAnsi="Times New Roman" w:cs="Times New Roman"/>
          <w:b/>
          <w:lang w:val="ru-RU"/>
        </w:rPr>
      </w:pPr>
    </w:p>
    <w:p w:rsidR="00CF6EAA" w:rsidRPr="006D0550" w:rsidRDefault="00CF6EAA" w:rsidP="00CF6EAA">
      <w:pPr>
        <w:rPr>
          <w:rFonts w:ascii="Times New Roman" w:hAnsi="Times New Roman" w:cs="Times New Roman"/>
          <w:b/>
          <w:lang w:val="sr-Cyrl-CS"/>
        </w:rPr>
      </w:pPr>
      <w:r w:rsidRPr="006D0550">
        <w:rPr>
          <w:rFonts w:ascii="Times New Roman" w:hAnsi="Times New Roman" w:cs="Times New Roman"/>
          <w:b/>
          <w:lang w:val="sr-Cyrl-CS"/>
        </w:rPr>
        <w:t xml:space="preserve">ПРОГРАМ РАДА ОДЕЉЕЊСКОГ СТАРЕШИНЕ  </w:t>
      </w:r>
    </w:p>
    <w:p w:rsidR="00CF6EAA" w:rsidRPr="006D0550" w:rsidRDefault="00CF6EAA" w:rsidP="00CF6EAA">
      <w:pPr>
        <w:rPr>
          <w:rFonts w:ascii="Times New Roman" w:hAnsi="Times New Roman" w:cs="Times New Roman"/>
          <w:b/>
          <w:lang w:val="sr-Cyrl-CS"/>
        </w:rPr>
      </w:pPr>
    </w:p>
    <w:tbl>
      <w:tblPr>
        <w:tblW w:w="1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674"/>
        <w:gridCol w:w="2293"/>
        <w:gridCol w:w="4043"/>
      </w:tblGrid>
      <w:tr w:rsidR="00CF6EAA" w:rsidRPr="006D0550" w:rsidTr="00546532">
        <w:trPr>
          <w:jc w:val="center"/>
        </w:trPr>
        <w:tc>
          <w:tcPr>
            <w:tcW w:w="1908"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Време реализације</w:t>
            </w:r>
          </w:p>
        </w:tc>
        <w:tc>
          <w:tcPr>
            <w:tcW w:w="5674"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Активности/теме</w:t>
            </w:r>
          </w:p>
        </w:tc>
        <w:tc>
          <w:tcPr>
            <w:tcW w:w="2293"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Начин реализације:</w:t>
            </w:r>
          </w:p>
        </w:tc>
        <w:tc>
          <w:tcPr>
            <w:tcW w:w="4043" w:type="dxa"/>
            <w:shd w:val="clear" w:color="auto" w:fill="FBD4B4"/>
            <w:vAlign w:val="center"/>
          </w:tcPr>
          <w:p w:rsidR="00CF6EAA" w:rsidRPr="006D0550" w:rsidRDefault="00CF6EAA" w:rsidP="00546532">
            <w:pPr>
              <w:jc w:val="center"/>
              <w:rPr>
                <w:rFonts w:ascii="Times New Roman" w:hAnsi="Times New Roman" w:cs="Times New Roman"/>
                <w:b/>
              </w:rPr>
            </w:pPr>
            <w:r w:rsidRPr="006D0550">
              <w:rPr>
                <w:rFonts w:ascii="Times New Roman" w:hAnsi="Times New Roman" w:cs="Times New Roman"/>
                <w:b/>
                <w:lang w:val="sr-Cyrl-CS"/>
              </w:rPr>
              <w:t>Носиоци реализације</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-септембар</w:t>
            </w: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-Избор руководства одељењске заједнице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-Правила понашања у школи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сарадничког односа у групи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-Припреме за извођење екскурзије</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-октобар</w:t>
            </w: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-Договор о узајамним очекивањима,потребама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 захтевима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-Међувршњачко насиље-упућивање  у начине реаговања на појаву насиља у школи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-Подстицање личног развоја ученика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-евиденција у Дневику рада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lastRenderedPageBreak/>
              <w:t>-новембар</w:t>
            </w: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-Анализа успеха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-Активно учешће ученика у креирању активности у школи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толеранције на различите ставове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-Грађење сарадничког односа у одељењу</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-децембар</w:t>
            </w:r>
          </w:p>
          <w:p w:rsidR="00CF6EAA" w:rsidRPr="006D0550" w:rsidRDefault="00CF6EAA" w:rsidP="00546532">
            <w:pPr>
              <w:rPr>
                <w:rFonts w:ascii="Times New Roman" w:hAnsi="Times New Roman" w:cs="Times New Roman"/>
                <w:b/>
                <w:lang w:val="sr-Cyrl-CS"/>
              </w:rPr>
            </w:pPr>
          </w:p>
        </w:tc>
        <w:tc>
          <w:tcPr>
            <w:tcW w:w="5674"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-Међународни дан борбе против СИДЕ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-Истраживње својих осећања и потреба и разумевање осећања и потреба других</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-Анализа успеха на крају првог полугодишта </w:t>
            </w:r>
          </w:p>
          <w:p w:rsidR="00CF6EAA" w:rsidRPr="006D0550" w:rsidRDefault="00CF6EAA" w:rsidP="00546532">
            <w:pPr>
              <w:rPr>
                <w:rFonts w:ascii="Times New Roman" w:hAnsi="Times New Roman" w:cs="Times New Roman"/>
                <w:lang w:val="sr-Cyrl-CS"/>
              </w:rPr>
            </w:pP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-евиденција у Дневику рада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-едукативна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радионица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-волонтери ЦК</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-јануар</w:t>
            </w:r>
          </w:p>
        </w:tc>
        <w:tc>
          <w:tcPr>
            <w:tcW w:w="5674"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-Обележавање дана Светог Саве</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-фебруар</w:t>
            </w: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-Помоћ ученицима при укључивању у такмичења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-Ризична понашања(пушење,алкохол и дрога)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-Превентивне активности у спречавању ризичних понашања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-Предавање- СИДА и полно преносиве болести</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едукативне радионице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сарадници Завода за јавно здравље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старшина</w:t>
            </w:r>
          </w:p>
        </w:tc>
      </w:tr>
      <w:tr w:rsidR="00CF6EAA" w:rsidRPr="006D0550" w:rsidTr="00546532">
        <w:trPr>
          <w:trHeight w:val="525"/>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-март</w:t>
            </w:r>
          </w:p>
          <w:p w:rsidR="00CF6EAA" w:rsidRPr="006D0550" w:rsidRDefault="00CF6EAA" w:rsidP="00546532">
            <w:pPr>
              <w:rPr>
                <w:rFonts w:ascii="Times New Roman" w:hAnsi="Times New Roman" w:cs="Times New Roman"/>
                <w:b/>
                <w:lang w:val="sr-Cyrl-CS"/>
              </w:rPr>
            </w:pP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Учење вредносних судова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-Разред као вредносни суд</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резултата такмичења</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-евиденција у Дневику рада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-одељењски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-април</w:t>
            </w: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успеха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-Тест професионалних интересовања-примена теста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-Тест професионалних интересовања-презентација резултата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-Сређивање педагошке документације </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-дискусија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-презентација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старешина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-стручни сарадник</w:t>
            </w:r>
          </w:p>
          <w:p w:rsidR="00CF6EAA" w:rsidRPr="006D0550" w:rsidRDefault="00CF6EAA" w:rsidP="00546532">
            <w:pPr>
              <w:rPr>
                <w:rFonts w:ascii="Times New Roman" w:hAnsi="Times New Roman" w:cs="Times New Roman"/>
                <w:lang w:val="sr-Cyrl-CS"/>
              </w:rPr>
            </w:pPr>
          </w:p>
          <w:p w:rsidR="00CF6EAA" w:rsidRPr="006D0550" w:rsidRDefault="00CF6EAA" w:rsidP="00546532">
            <w:pPr>
              <w:rPr>
                <w:rFonts w:ascii="Times New Roman" w:hAnsi="Times New Roman" w:cs="Times New Roman"/>
                <w:lang w:val="sr-Cyrl-CS"/>
              </w:rPr>
            </w:pPr>
          </w:p>
        </w:tc>
      </w:tr>
      <w:tr w:rsidR="00CF6EAA" w:rsidRPr="006D0550" w:rsidTr="00546532">
        <w:trPr>
          <w:jc w:val="center"/>
        </w:trPr>
        <w:tc>
          <w:tcPr>
            <w:tcW w:w="1908"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-мај</w:t>
            </w:r>
          </w:p>
          <w:p w:rsidR="00CF6EAA" w:rsidRPr="006D0550" w:rsidRDefault="00CF6EAA" w:rsidP="00546532">
            <w:pPr>
              <w:rPr>
                <w:rFonts w:ascii="Times New Roman" w:hAnsi="Times New Roman" w:cs="Times New Roman"/>
                <w:b/>
                <w:lang w:val="sr-Cyrl-CS"/>
              </w:rPr>
            </w:pPr>
          </w:p>
        </w:tc>
        <w:tc>
          <w:tcPr>
            <w:tcW w:w="5674" w:type="dxa"/>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-Уређење школског простора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-Припреме за организовање другарске вечери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-Сређивање педагошке документације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-Анализа успеха на крају школске године</w:t>
            </w:r>
          </w:p>
        </w:tc>
        <w:tc>
          <w:tcPr>
            <w:tcW w:w="229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-чишћење учиноице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-евиденција у Дневику рада</w:t>
            </w:r>
          </w:p>
        </w:tc>
        <w:tc>
          <w:tcPr>
            <w:tcW w:w="4043" w:type="dxa"/>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ученици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-одељенски старешина</w:t>
            </w:r>
          </w:p>
          <w:p w:rsidR="00CF6EAA" w:rsidRPr="006D0550" w:rsidRDefault="00CF6EAA" w:rsidP="00546532">
            <w:pPr>
              <w:rPr>
                <w:rFonts w:ascii="Times New Roman" w:hAnsi="Times New Roman" w:cs="Times New Roman"/>
                <w:lang w:val="sr-Cyrl-CS"/>
              </w:rPr>
            </w:pPr>
          </w:p>
        </w:tc>
      </w:tr>
    </w:tbl>
    <w:p w:rsidR="00CF6EAA" w:rsidRPr="006D0550" w:rsidRDefault="00CF6EAA" w:rsidP="00CF6EAA">
      <w:pPr>
        <w:rPr>
          <w:rFonts w:ascii="Times New Roman" w:hAnsi="Times New Roman" w:cs="Times New Roman"/>
          <w:b/>
          <w:lang w:val="sr-Cyrl-CS"/>
        </w:rPr>
      </w:pPr>
    </w:p>
    <w:p w:rsidR="00CF6EAA" w:rsidRPr="006D0550" w:rsidRDefault="00CF6EAA" w:rsidP="00CF6EAA">
      <w:pPr>
        <w:rPr>
          <w:rFonts w:ascii="Times New Roman" w:hAnsi="Times New Roman" w:cs="Times New Roman"/>
          <w:b/>
        </w:rPr>
      </w:pPr>
      <w:r w:rsidRPr="006D0550">
        <w:rPr>
          <w:rFonts w:ascii="Times New Roman" w:hAnsi="Times New Roman" w:cs="Times New Roman"/>
          <w:b/>
          <w:lang w:val="sr-Cyrl-CS"/>
        </w:rPr>
        <w:t>ЕСКУРЗИЈ</w:t>
      </w:r>
      <w:r w:rsidRPr="006D0550">
        <w:rPr>
          <w:rFonts w:ascii="Times New Roman" w:hAnsi="Times New Roman" w:cs="Times New Roman"/>
          <w:b/>
        </w:rPr>
        <w:t>A</w:t>
      </w:r>
    </w:p>
    <w:p w:rsidR="00CF6EAA" w:rsidRPr="006D0550" w:rsidRDefault="00CF6EAA" w:rsidP="00CF6EAA">
      <w:pPr>
        <w:rPr>
          <w:rFonts w:ascii="Times New Roman" w:hAnsi="Times New Roman" w:cs="Times New Roman"/>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3"/>
        <w:gridCol w:w="920"/>
        <w:gridCol w:w="2945"/>
        <w:gridCol w:w="2392"/>
        <w:gridCol w:w="4859"/>
      </w:tblGrid>
      <w:tr w:rsidR="00CF6EAA" w:rsidRPr="006D0550" w:rsidTr="00546532">
        <w:trPr>
          <w:trHeight w:val="629"/>
        </w:trPr>
        <w:tc>
          <w:tcPr>
            <w:tcW w:w="3423"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Садржаји, места и објекти које треба посетити</w:t>
            </w:r>
          </w:p>
        </w:tc>
        <w:tc>
          <w:tcPr>
            <w:tcW w:w="920"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Број дана</w:t>
            </w:r>
          </w:p>
        </w:tc>
        <w:tc>
          <w:tcPr>
            <w:tcW w:w="2945" w:type="dxa"/>
            <w:shd w:val="clear" w:color="auto" w:fill="FBD4B4"/>
            <w:vAlign w:val="center"/>
          </w:tcPr>
          <w:p w:rsidR="00CF6EAA" w:rsidRPr="006D0550" w:rsidRDefault="00CF6EAA" w:rsidP="00546532">
            <w:pPr>
              <w:rPr>
                <w:rFonts w:ascii="Times New Roman" w:hAnsi="Times New Roman" w:cs="Times New Roman"/>
                <w:b/>
                <w:lang w:val="sr-Cyrl-CS"/>
              </w:rPr>
            </w:pPr>
            <w:r w:rsidRPr="006D0550">
              <w:rPr>
                <w:rFonts w:ascii="Times New Roman" w:hAnsi="Times New Roman" w:cs="Times New Roman"/>
                <w:b/>
                <w:lang w:val="sr-Cyrl-CS"/>
              </w:rPr>
              <w:t>Активности у образовно-васпитном раду</w:t>
            </w:r>
          </w:p>
        </w:tc>
        <w:tc>
          <w:tcPr>
            <w:tcW w:w="2392"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Образовно-васпитна област</w:t>
            </w:r>
          </w:p>
        </w:tc>
        <w:tc>
          <w:tcPr>
            <w:tcW w:w="4859" w:type="dxa"/>
            <w:shd w:val="clear" w:color="auto" w:fill="FBD4B4"/>
            <w:vAlign w:val="center"/>
          </w:tcPr>
          <w:p w:rsidR="00CF6EAA" w:rsidRPr="006D0550" w:rsidRDefault="00CF6EAA" w:rsidP="00546532">
            <w:pPr>
              <w:jc w:val="center"/>
              <w:rPr>
                <w:rFonts w:ascii="Times New Roman" w:hAnsi="Times New Roman" w:cs="Times New Roman"/>
                <w:b/>
                <w:lang w:val="sr-Cyrl-CS"/>
              </w:rPr>
            </w:pPr>
            <w:r w:rsidRPr="006D0550">
              <w:rPr>
                <w:rFonts w:ascii="Times New Roman" w:hAnsi="Times New Roman" w:cs="Times New Roman"/>
                <w:b/>
                <w:lang w:val="sr-Cyrl-CS"/>
              </w:rPr>
              <w:t>Циљеви и задаци садржаја програма</w:t>
            </w:r>
          </w:p>
        </w:tc>
      </w:tr>
      <w:tr w:rsidR="00CF6EAA" w:rsidRPr="006D0550" w:rsidTr="00546532">
        <w:trPr>
          <w:trHeight w:val="523"/>
        </w:trPr>
        <w:tc>
          <w:tcPr>
            <w:tcW w:w="3423" w:type="dxa"/>
            <w:shd w:val="clear" w:color="auto" w:fill="FBD4B4"/>
            <w:vAlign w:val="center"/>
          </w:tcPr>
          <w:p w:rsidR="00CF6EAA" w:rsidRPr="006D0550" w:rsidRDefault="00CF6EAA" w:rsidP="00546532">
            <w:pPr>
              <w:rPr>
                <w:rFonts w:ascii="Times New Roman" w:hAnsi="Times New Roman" w:cs="Times New Roman"/>
              </w:rPr>
            </w:pPr>
          </w:p>
        </w:tc>
        <w:tc>
          <w:tcPr>
            <w:tcW w:w="920" w:type="dxa"/>
            <w:shd w:val="clear" w:color="auto" w:fill="auto"/>
            <w:vAlign w:val="center"/>
          </w:tcPr>
          <w:p w:rsidR="00CF6EAA" w:rsidRPr="006D0550" w:rsidRDefault="00CF6EAA" w:rsidP="00546532">
            <w:pPr>
              <w:jc w:val="center"/>
              <w:rPr>
                <w:rFonts w:ascii="Times New Roman" w:hAnsi="Times New Roman" w:cs="Times New Roman"/>
                <w:lang w:val="sr-Cyrl-CS"/>
              </w:rPr>
            </w:pPr>
            <w:r w:rsidRPr="006D0550">
              <w:rPr>
                <w:rFonts w:ascii="Times New Roman" w:hAnsi="Times New Roman" w:cs="Times New Roman"/>
                <w:lang w:val="sr-Cyrl-CS"/>
              </w:rPr>
              <w:t>3</w:t>
            </w:r>
          </w:p>
        </w:tc>
        <w:tc>
          <w:tcPr>
            <w:tcW w:w="2945"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-Посматрање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-Упоређивање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-Дружење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-Разговор (постављање питања и давање одговора)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-певање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-проширивање знања </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-корелација међу предметима</w:t>
            </w:r>
          </w:p>
        </w:tc>
        <w:tc>
          <w:tcPr>
            <w:tcW w:w="2392" w:type="dxa"/>
            <w:shd w:val="clear" w:color="auto" w:fill="auto"/>
            <w:vAlign w:val="center"/>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Српски језик</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Географија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Историја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Ликовна култура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Биологија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Физика</w:t>
            </w:r>
          </w:p>
        </w:tc>
        <w:tc>
          <w:tcPr>
            <w:tcW w:w="4859" w:type="dxa"/>
            <w:shd w:val="clear" w:color="auto" w:fill="auto"/>
          </w:tcPr>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lastRenderedPageBreak/>
              <w:t>-упознавање на терену  онога што је у 8 разреду научено из наведених наставних области</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-упознавање, проширивање и сагледавање </w:t>
            </w:r>
            <w:r w:rsidRPr="006D0550">
              <w:rPr>
                <w:rFonts w:ascii="Times New Roman" w:hAnsi="Times New Roman" w:cs="Times New Roman"/>
                <w:lang w:val="sr-Cyrl-CS"/>
              </w:rPr>
              <w:lastRenderedPageBreak/>
              <w:t>географских објеката и појмова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-упоузнавање и проширивање знања о културно -историјским елементима</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-упознавање са биљкама и животињама кроз геолошко-историјски развој</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-разгледање и упознавање фресака и других елемената ликовне културе</w:t>
            </w:r>
          </w:p>
          <w:p w:rsidR="00CF6EAA" w:rsidRPr="006D0550" w:rsidRDefault="00CF6EAA" w:rsidP="00546532">
            <w:pPr>
              <w:rPr>
                <w:rFonts w:ascii="Times New Roman" w:hAnsi="Times New Roman" w:cs="Times New Roman"/>
                <w:lang w:val="sr-Cyrl-CS"/>
              </w:rPr>
            </w:pPr>
            <w:r w:rsidRPr="006D0550">
              <w:rPr>
                <w:rFonts w:ascii="Times New Roman" w:hAnsi="Times New Roman" w:cs="Times New Roman"/>
                <w:lang w:val="sr-Cyrl-CS"/>
              </w:rPr>
              <w:t xml:space="preserve">-проширивање и упознавање културе изражавања </w:t>
            </w:r>
          </w:p>
        </w:tc>
      </w:tr>
    </w:tbl>
    <w:p w:rsidR="00CF6EAA" w:rsidRPr="00251C3B" w:rsidRDefault="00CF6EAA" w:rsidP="00CF6EAA">
      <w:pPr>
        <w:tabs>
          <w:tab w:val="left" w:pos="10380"/>
        </w:tabs>
      </w:pPr>
    </w:p>
    <w:p w:rsidR="00CF6EAA" w:rsidRPr="009365A3"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Default="00CF6EAA" w:rsidP="00CF6EAA">
      <w:pPr>
        <w:pStyle w:val="BodyText"/>
        <w:numPr>
          <w:ilvl w:val="1"/>
          <w:numId w:val="2"/>
        </w:numPr>
        <w:shd w:val="clear" w:color="auto" w:fill="FABF8F" w:themeFill="accent6" w:themeFillTint="99"/>
        <w:autoSpaceDE w:val="0"/>
        <w:autoSpaceDN w:val="0"/>
        <w:adjustRightInd w:val="0"/>
        <w:rPr>
          <w:caps/>
          <w:sz w:val="26"/>
          <w:szCs w:val="26"/>
          <w:lang w:val="ru-RU"/>
        </w:rPr>
      </w:pPr>
      <w:r w:rsidRPr="00FB2F3F">
        <w:rPr>
          <w:caps/>
          <w:sz w:val="26"/>
          <w:szCs w:val="26"/>
          <w:lang w:val="ru-RU"/>
        </w:rPr>
        <w:t xml:space="preserve">образовање деце са </w:t>
      </w:r>
      <w:r w:rsidR="0093139F">
        <w:rPr>
          <w:caps/>
          <w:sz w:val="26"/>
          <w:szCs w:val="26"/>
        </w:rPr>
        <w:t>посебном врстом подршке</w:t>
      </w:r>
    </w:p>
    <w:p w:rsidR="00CF6EAA" w:rsidRPr="008479B7" w:rsidRDefault="00CF6EAA" w:rsidP="00CF6EAA">
      <w:pPr>
        <w:pStyle w:val="Footer"/>
        <w:numPr>
          <w:ilvl w:val="0"/>
          <w:numId w:val="2"/>
        </w:numPr>
        <w:ind w:right="-341"/>
        <w:rPr>
          <w:lang w:val="sr-Latn-CS"/>
        </w:rPr>
      </w:pPr>
      <w:r w:rsidRPr="008479B7">
        <w:rPr>
          <w:lang w:val="sl-SI"/>
        </w:rPr>
        <w:t xml:space="preserve">Према закону о основама система образовања и васпитања </w:t>
      </w:r>
      <w:r w:rsidRPr="008479B7">
        <w:rPr>
          <w:lang w:val="sr-Latn-CS"/>
        </w:rPr>
        <w:t xml:space="preserve">(Сл.Гласник РС бр. 72/2009 од 3. септембра 2009.године) свако лице има право на образовање и васпитање. Деца са сметњама у развоју и са инвалидитетом имају право на образовање и васпитање које уважава њихове образовне и васпитне потребе у редовном систему образовања и васпитања уз одређену врсту додатне подршке. Са друге стране, ученици који имају изузетне способности, такође имају право на васпитање и образовање које уважава њихове посебне васпитне и образовне потребе. </w:t>
      </w:r>
    </w:p>
    <w:p w:rsidR="00CF6EAA" w:rsidRPr="008479B7" w:rsidRDefault="00CF6EAA" w:rsidP="00CF6EAA">
      <w:pPr>
        <w:pStyle w:val="Footer"/>
        <w:numPr>
          <w:ilvl w:val="0"/>
          <w:numId w:val="2"/>
        </w:numPr>
        <w:ind w:right="-341"/>
        <w:rPr>
          <w:lang w:val="sr-Latn-CS"/>
        </w:rPr>
      </w:pPr>
      <w:r w:rsidRPr="008479B7">
        <w:rPr>
          <w:lang w:val="sr-Latn-CS"/>
        </w:rPr>
        <w:t>Школа за такве ученике организује индивидуализовани приступ у раду, а може и да остварује индивидуализовани образовни план према препоруци Општинске интерресорне комисије, уколико за то буде потребе.</w:t>
      </w:r>
    </w:p>
    <w:p w:rsidR="00CF6EAA" w:rsidRPr="008479B7" w:rsidRDefault="00CF6EAA" w:rsidP="00CF6EAA">
      <w:pPr>
        <w:pStyle w:val="Footer"/>
        <w:numPr>
          <w:ilvl w:val="0"/>
          <w:numId w:val="2"/>
        </w:numPr>
        <w:ind w:right="-341"/>
        <w:rPr>
          <w:lang w:val="sr-Latn-CS"/>
        </w:rPr>
      </w:pPr>
      <w:r w:rsidRPr="008479B7">
        <w:rPr>
          <w:lang w:val="sr-Latn-CS"/>
        </w:rPr>
        <w:t>Циљ индивидуалног образовног плана (ИОП) јесте постизање оптималног укључивања ученика у редован образовно-васпитни рад и његово осамостаљивање у вршњачком колективу.</w:t>
      </w:r>
    </w:p>
    <w:p w:rsidR="00CF6EAA" w:rsidRPr="008479B7" w:rsidRDefault="00CF6EAA" w:rsidP="00CF6EAA">
      <w:pPr>
        <w:pStyle w:val="Footer"/>
        <w:numPr>
          <w:ilvl w:val="0"/>
          <w:numId w:val="2"/>
        </w:numPr>
        <w:ind w:right="-341"/>
        <w:rPr>
          <w:lang w:val="sr-Latn-CS"/>
        </w:rPr>
      </w:pPr>
      <w:r w:rsidRPr="008479B7">
        <w:rPr>
          <w:lang w:val="sr-Latn-CS"/>
        </w:rPr>
        <w:t xml:space="preserve">ИОП доноси се на предлог стручног тима за инклузивно образовање, односно за пружање додатне подршке ученицима. Стручни тим за инклузивно образовање у школи чини:одељенски старешина и предметни наставници, стручни сарадници школе, родитељ (старатељ) а по потреби и педагошки асистент и стручњак ван установе на предлог родитеља. Родитељ (старатељ) даје сагласност за спровођење индивидуалног образовног плана. </w:t>
      </w:r>
    </w:p>
    <w:p w:rsidR="00CF6EAA" w:rsidRPr="00E33B2B" w:rsidRDefault="00CF6EAA" w:rsidP="00CF6EAA">
      <w:pPr>
        <w:pStyle w:val="Footer"/>
        <w:numPr>
          <w:ilvl w:val="0"/>
          <w:numId w:val="2"/>
        </w:numPr>
        <w:ind w:right="-341"/>
      </w:pPr>
      <w:r w:rsidRPr="008479B7">
        <w:rPr>
          <w:lang w:val="sr-Latn-CS"/>
        </w:rPr>
        <w:t>На почетку школске</w:t>
      </w:r>
      <w:r>
        <w:rPr>
          <w:lang w:val="sr-Latn-CS"/>
        </w:rPr>
        <w:t xml:space="preserve"> 201</w:t>
      </w:r>
      <w:r>
        <w:t>4</w:t>
      </w:r>
      <w:r>
        <w:rPr>
          <w:lang w:val="sr-Latn-CS"/>
        </w:rPr>
        <w:t>/1</w:t>
      </w:r>
      <w:r>
        <w:t>5</w:t>
      </w:r>
      <w:r w:rsidRPr="008479B7">
        <w:rPr>
          <w:lang w:val="sr-Latn-CS"/>
        </w:rPr>
        <w:t xml:space="preserve"> године израда ИОП-а</w:t>
      </w:r>
      <w:r>
        <w:t xml:space="preserve"> 2</w:t>
      </w:r>
      <w:r w:rsidRPr="008479B7">
        <w:rPr>
          <w:lang w:val="sr-Latn-CS"/>
        </w:rPr>
        <w:t xml:space="preserve"> је отпочела за</w:t>
      </w:r>
      <w:r>
        <w:t>19</w:t>
      </w:r>
      <w:r w:rsidRPr="008479B7">
        <w:rPr>
          <w:lang w:val="sr-Latn-CS"/>
        </w:rPr>
        <w:t xml:space="preserve"> ученика према препоруци </w:t>
      </w:r>
      <w:r>
        <w:rPr>
          <w:lang w:val="sr-Latn-CS"/>
        </w:rPr>
        <w:t>ИР</w:t>
      </w:r>
      <w:r>
        <w:t>К (два ученика трећег разреда, три ученика четвртог разреда, пет ученика петог разреда, пет ученика шестог разреда и четири ученика седмог разреда). Упоредо са израдом ИОП-2 за поменуте ученике са великим бројем ученика се ради прилагођено и индивудуализовано.</w:t>
      </w:r>
    </w:p>
    <w:p w:rsidR="00CF6EAA" w:rsidRPr="008479B7" w:rsidRDefault="00CF6EAA" w:rsidP="00CF6EAA">
      <w:pPr>
        <w:pStyle w:val="Footer"/>
        <w:numPr>
          <w:ilvl w:val="0"/>
          <w:numId w:val="2"/>
        </w:numPr>
        <w:ind w:right="-341"/>
        <w:rPr>
          <w:lang w:val="sr-Latn-CS"/>
        </w:rPr>
      </w:pPr>
      <w:r w:rsidRPr="008479B7">
        <w:rPr>
          <w:lang w:val="sr-Latn-CS"/>
        </w:rPr>
        <w:t>У овој области интензивно ће радити Тим за инклузивно образовање, остваривањем свог Годишњег плана, сарадњом са одељенским старешинама, сарадњом са пп-службом школе, сарадничким односом са другим установама од значаја.</w:t>
      </w:r>
    </w:p>
    <w:p w:rsidR="00CF6EAA" w:rsidRPr="009365A3" w:rsidRDefault="00CF6EAA" w:rsidP="00CF6EAA">
      <w:pPr>
        <w:autoSpaceDE w:val="0"/>
        <w:autoSpaceDN w:val="0"/>
        <w:adjustRightInd w:val="0"/>
        <w:spacing w:after="0" w:line="240" w:lineRule="auto"/>
        <w:ind w:left="360"/>
        <w:jc w:val="both"/>
        <w:rPr>
          <w:rFonts w:ascii="Times New Roman" w:hAnsi="Times New Roman" w:cs="Times New Roman"/>
          <w:caps/>
          <w:sz w:val="26"/>
          <w:szCs w:val="26"/>
          <w:lang w:val="ru-RU"/>
        </w:rPr>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lastRenderedPageBreak/>
        <w:t>Програм допунске и додатне наставе</w:t>
      </w:r>
    </w:p>
    <w:p w:rsidR="00CF6EAA" w:rsidRDefault="00CF6EAA" w:rsidP="00CF6EAA">
      <w:pPr>
        <w:autoSpaceDE w:val="0"/>
        <w:autoSpaceDN w:val="0"/>
        <w:adjustRightInd w:val="0"/>
        <w:spacing w:after="0" w:line="240" w:lineRule="auto"/>
        <w:ind w:left="360"/>
        <w:jc w:val="both"/>
        <w:rPr>
          <w:rFonts w:ascii="Times New Roman" w:hAnsi="Times New Roman" w:cs="Times New Roman"/>
          <w:caps/>
          <w:sz w:val="28"/>
          <w:szCs w:val="28"/>
        </w:rPr>
      </w:pPr>
    </w:p>
    <w:p w:rsidR="00CF6EAA" w:rsidRPr="00934119" w:rsidRDefault="00CF6EAA" w:rsidP="00CF6EAA">
      <w:pPr>
        <w:autoSpaceDE w:val="0"/>
        <w:autoSpaceDN w:val="0"/>
        <w:adjustRightInd w:val="0"/>
        <w:spacing w:after="0" w:line="240" w:lineRule="auto"/>
        <w:ind w:left="1440"/>
        <w:jc w:val="both"/>
        <w:rPr>
          <w:rFonts w:ascii="Times New Roman" w:hAnsi="Times New Roman" w:cs="Times New Roman"/>
          <w:sz w:val="28"/>
          <w:szCs w:val="28"/>
        </w:rPr>
      </w:pPr>
      <w:r>
        <w:rPr>
          <w:rFonts w:ascii="Times New Roman" w:hAnsi="Times New Roman" w:cs="Times New Roman"/>
          <w:caps/>
          <w:sz w:val="28"/>
          <w:szCs w:val="28"/>
        </w:rPr>
        <w:t>п</w:t>
      </w:r>
      <w:r>
        <w:rPr>
          <w:rFonts w:ascii="Times New Roman" w:hAnsi="Times New Roman" w:cs="Times New Roman"/>
          <w:sz w:val="28"/>
          <w:szCs w:val="28"/>
        </w:rPr>
        <w:t>рограми допунске и додатне наставе се, у оквиру овог документа, налази у склопу планова и програма за разреде у којима се изводе.</w:t>
      </w:r>
    </w:p>
    <w:p w:rsidR="00CF6EAA" w:rsidRPr="00934119" w:rsidRDefault="00CF6EAA" w:rsidP="00CF6EAA">
      <w:pPr>
        <w:autoSpaceDE w:val="0"/>
        <w:autoSpaceDN w:val="0"/>
        <w:adjustRightInd w:val="0"/>
        <w:spacing w:after="0" w:line="240" w:lineRule="auto"/>
        <w:ind w:left="360"/>
        <w:jc w:val="both"/>
        <w:rPr>
          <w:rFonts w:ascii="Times New Roman" w:hAnsi="Times New Roman" w:cs="Times New Roman"/>
          <w:caps/>
          <w:sz w:val="28"/>
          <w:szCs w:val="28"/>
        </w:rPr>
      </w:pPr>
    </w:p>
    <w:p w:rsidR="00CF6EAA" w:rsidRPr="00934119"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934119">
        <w:rPr>
          <w:caps/>
          <w:sz w:val="28"/>
          <w:szCs w:val="28"/>
          <w:lang w:val="ru-RU"/>
        </w:rPr>
        <w:t>Програм културних активности школе</w:t>
      </w: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spacing w:after="0" w:line="240" w:lineRule="auto"/>
        <w:rPr>
          <w:rFonts w:ascii="Times New Roman" w:hAnsi="Times New Roman" w:cs="Times New Roman"/>
          <w:b/>
          <w:color w:val="00B050"/>
          <w:sz w:val="24"/>
          <w:szCs w:val="24"/>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3"/>
        <w:gridCol w:w="1507"/>
        <w:gridCol w:w="1538"/>
        <w:gridCol w:w="1800"/>
        <w:gridCol w:w="1710"/>
        <w:gridCol w:w="2340"/>
      </w:tblGrid>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rPr>
            </w:pPr>
            <w:r w:rsidRPr="00FB2F3F">
              <w:rPr>
                <w:rFonts w:ascii="Times New Roman" w:hAnsi="Times New Roman" w:cs="Times New Roman"/>
                <w:b/>
                <w:sz w:val="20"/>
                <w:szCs w:val="20"/>
                <w:lang w:val="sr-Cyrl-CS"/>
              </w:rPr>
              <w:t>Садржаји програма</w:t>
            </w:r>
          </w:p>
        </w:tc>
        <w:tc>
          <w:tcPr>
            <w:tcW w:w="1507" w:type="dxa"/>
            <w:shd w:val="clear" w:color="auto" w:fill="FDE9D9" w:themeFill="accent6" w:themeFillTint="33"/>
            <w:vAlign w:val="center"/>
          </w:tcPr>
          <w:p w:rsidR="00CF6EAA" w:rsidRPr="00FB2F3F" w:rsidRDefault="00CF6EAA" w:rsidP="00546532">
            <w:pPr>
              <w:spacing w:after="0" w:line="240" w:lineRule="auto"/>
              <w:jc w:val="center"/>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Број часова</w:t>
            </w:r>
          </w:p>
        </w:tc>
        <w:tc>
          <w:tcPr>
            <w:tcW w:w="1538"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Активности ученика</w:t>
            </w:r>
          </w:p>
        </w:tc>
        <w:tc>
          <w:tcPr>
            <w:tcW w:w="1800" w:type="dxa"/>
            <w:shd w:val="clear" w:color="auto" w:fill="FDE9D9" w:themeFill="accent6" w:themeFillTint="33"/>
            <w:vAlign w:val="center"/>
          </w:tcPr>
          <w:p w:rsidR="00CF6EAA" w:rsidRPr="00FB2F3F" w:rsidRDefault="00CF6EAA" w:rsidP="00546532">
            <w:pPr>
              <w:spacing w:after="0" w:line="240" w:lineRule="auto"/>
              <w:jc w:val="center"/>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Активности наставника</w:t>
            </w:r>
          </w:p>
        </w:tc>
        <w:tc>
          <w:tcPr>
            <w:tcW w:w="1710" w:type="dxa"/>
            <w:shd w:val="clear" w:color="auto" w:fill="FDE9D9" w:themeFill="accent6" w:themeFillTint="33"/>
            <w:vAlign w:val="center"/>
          </w:tcPr>
          <w:p w:rsidR="00CF6EAA" w:rsidRPr="00FB2F3F" w:rsidRDefault="00CF6EAA" w:rsidP="00546532">
            <w:pPr>
              <w:spacing w:after="0" w:line="240" w:lineRule="auto"/>
              <w:jc w:val="center"/>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Начини и поступци остваривања садржаја</w:t>
            </w:r>
          </w:p>
        </w:tc>
        <w:tc>
          <w:tcPr>
            <w:tcW w:w="2340"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Циљеви и задаци садржаја програма</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ru-RU"/>
              </w:rPr>
            </w:pPr>
            <w:r w:rsidRPr="00FB2F3F">
              <w:rPr>
                <w:rFonts w:ascii="Times New Roman" w:hAnsi="Times New Roman" w:cs="Times New Roman"/>
                <w:b/>
                <w:sz w:val="20"/>
                <w:szCs w:val="20"/>
                <w:lang w:val="sr-Cyrl-CS"/>
              </w:rPr>
              <w:t>Обележавање почетка школске године – пријем првака</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p>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август - септембар</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Учествовање у приредби</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-одабир ученика и пригодних текстова</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-организовање</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-координирање</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p>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-пружање подршке ученицима и родитељима, добродошлица</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Обележавање Дечје недеље</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октобар</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Учествовање у конкурсима, изложбама</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-координирање</w:t>
            </w:r>
          </w:p>
          <w:p w:rsidR="00CF6EAA" w:rsidRPr="00FB2F3F" w:rsidRDefault="00CF6EAA" w:rsidP="00546532">
            <w:pPr>
              <w:spacing w:after="0" w:line="240" w:lineRule="auto"/>
              <w:rPr>
                <w:rFonts w:ascii="Times New Roman" w:hAnsi="Times New Roman" w:cs="Times New Roman"/>
                <w:sz w:val="20"/>
                <w:szCs w:val="20"/>
              </w:rPr>
            </w:pPr>
            <w:r w:rsidRPr="00FB2F3F">
              <w:rPr>
                <w:rFonts w:ascii="Times New Roman" w:hAnsi="Times New Roman" w:cs="Times New Roman"/>
                <w:sz w:val="20"/>
                <w:szCs w:val="20"/>
                <w:lang w:val="sr-Cyrl-CS"/>
              </w:rPr>
              <w:t>-усмеравање активности</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-развијање хуманих осећања</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Обележавање државних празника који се славе (21.октобар, 8.новембар, 11.новембар, 27.јануар,</w:t>
            </w:r>
          </w:p>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17.фебруар,</w:t>
            </w:r>
          </w:p>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22.април, 9.мај, 28.јун)</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прво и друго полугодиште</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Прављење паноа, организовање изложби, писање реферата</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-задуживање ученика</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-усмеравање активности</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-презентовање садржаја</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рад у групама</w:t>
            </w:r>
          </w:p>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демонстративни</w:t>
            </w:r>
          </w:p>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истраживачки</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-указивање на значај културних и националних вредности</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Обележавање школске славе – Светог Саве</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јануар</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Припрема и извођење приредбе, учешће на ликовном и литерарном конкурсу, израда паноа</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-израда сценарија за приредбу</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 одабир ликовних и литерарних радова за јавну публикацију</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-указивање на значај и дело Светог Саве</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-обележавање школске славе</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lastRenderedPageBreak/>
              <w:t>Обележавање 8. марта</w:t>
            </w:r>
          </w:p>
          <w:p w:rsidR="00CF6EAA" w:rsidRPr="00FB2F3F" w:rsidRDefault="00CF6EAA" w:rsidP="00546532">
            <w:pPr>
              <w:spacing w:after="0" w:line="240" w:lineRule="auto"/>
              <w:rPr>
                <w:rFonts w:ascii="Times New Roman" w:hAnsi="Times New Roman" w:cs="Times New Roman"/>
                <w:b/>
                <w:sz w:val="20"/>
                <w:szCs w:val="20"/>
                <w:lang w:val="sr-Cyrl-CS"/>
              </w:rPr>
            </w:pP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март</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Припрема честитки, изложба радова,</w:t>
            </w:r>
          </w:p>
          <w:p w:rsidR="00CF6EAA" w:rsidRPr="00FB2F3F" w:rsidRDefault="00CF6EAA" w:rsidP="00546532">
            <w:pPr>
              <w:spacing w:after="0" w:line="240" w:lineRule="auto"/>
              <w:rPr>
                <w:rFonts w:ascii="Times New Roman" w:hAnsi="Times New Roman" w:cs="Times New Roman"/>
                <w:sz w:val="20"/>
                <w:szCs w:val="20"/>
                <w:lang w:val="ru-RU"/>
              </w:rPr>
            </w:pPr>
            <w:r w:rsidRPr="00FB2F3F">
              <w:rPr>
                <w:rFonts w:ascii="Times New Roman" w:hAnsi="Times New Roman" w:cs="Times New Roman"/>
                <w:sz w:val="20"/>
                <w:szCs w:val="20"/>
                <w:lang w:val="sr-Cyrl-CS"/>
              </w:rPr>
              <w:t>организовање приредбе</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-координисање</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-усмеравање активности ученика</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 истраживачки</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-указивање на историјски значај и вредност мајке као ослонца породице</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 xml:space="preserve">Обележавање </w:t>
            </w:r>
          </w:p>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Васкрса</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април</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Украшавање, фарбање васкршњих јаја, цртање, сликање, вајање, изложба</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-усмеравање активности ученика</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-очување традиције</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-развијање креативности</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Обележавање Дана Школе</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3 јун</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Приредба у свим издвојеним одељењима као и у централној школи</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-припремање</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-усмеравање активности</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-презентовање садржаја</w:t>
            </w: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-неговање поштовања према лику и делу Јована Јовановића Змаја</w:t>
            </w:r>
          </w:p>
        </w:tc>
      </w:tr>
      <w:tr w:rsidR="00CF6EAA" w:rsidRPr="00FB2F3F" w:rsidTr="00546532">
        <w:tc>
          <w:tcPr>
            <w:tcW w:w="1833" w:type="dxa"/>
            <w:shd w:val="clear" w:color="auto" w:fill="FDE9D9" w:themeFill="accent6" w:themeFillTint="33"/>
            <w:vAlign w:val="center"/>
          </w:tcPr>
          <w:p w:rsidR="00CF6EAA" w:rsidRPr="00FB2F3F" w:rsidRDefault="00CF6EAA" w:rsidP="00546532">
            <w:pPr>
              <w:spacing w:after="0" w:line="240" w:lineRule="auto"/>
              <w:rPr>
                <w:rFonts w:ascii="Times New Roman" w:hAnsi="Times New Roman" w:cs="Times New Roman"/>
                <w:b/>
                <w:sz w:val="20"/>
                <w:szCs w:val="20"/>
                <w:lang w:val="sr-Cyrl-CS"/>
              </w:rPr>
            </w:pPr>
            <w:r w:rsidRPr="00FB2F3F">
              <w:rPr>
                <w:rFonts w:ascii="Times New Roman" w:hAnsi="Times New Roman" w:cs="Times New Roman"/>
                <w:b/>
                <w:sz w:val="20"/>
                <w:szCs w:val="20"/>
                <w:lang w:val="sr-Cyrl-CS"/>
              </w:rPr>
              <w:t>Посете позоришту, музеју, архиву, галерији</w:t>
            </w:r>
          </w:p>
        </w:tc>
        <w:tc>
          <w:tcPr>
            <w:tcW w:w="1507"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прво и друго полугодиште</w:t>
            </w:r>
          </w:p>
        </w:tc>
        <w:tc>
          <w:tcPr>
            <w:tcW w:w="1538"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Посете ученика, презентовање</w:t>
            </w:r>
          </w:p>
        </w:tc>
        <w:tc>
          <w:tcPr>
            <w:tcW w:w="180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-координисање</w:t>
            </w:r>
          </w:p>
          <w:p w:rsidR="00CF6EAA" w:rsidRPr="00FB2F3F" w:rsidRDefault="00CF6EAA" w:rsidP="00546532">
            <w:pPr>
              <w:spacing w:after="0" w:line="240" w:lineRule="auto"/>
              <w:rPr>
                <w:rFonts w:ascii="Times New Roman" w:hAnsi="Times New Roman" w:cs="Times New Roman"/>
                <w:sz w:val="20"/>
                <w:szCs w:val="20"/>
                <w:lang w:val="sr-Cyrl-CS"/>
              </w:rPr>
            </w:pPr>
          </w:p>
        </w:tc>
        <w:tc>
          <w:tcPr>
            <w:tcW w:w="1710" w:type="dxa"/>
            <w:vAlign w:val="center"/>
          </w:tcPr>
          <w:p w:rsidR="00CF6EAA" w:rsidRPr="00FB2F3F" w:rsidRDefault="00CF6EAA" w:rsidP="00546532">
            <w:pPr>
              <w:spacing w:after="0" w:line="240" w:lineRule="auto"/>
              <w:jc w:val="center"/>
              <w:rPr>
                <w:rFonts w:ascii="Times New Roman" w:hAnsi="Times New Roman" w:cs="Times New Roman"/>
                <w:sz w:val="20"/>
                <w:szCs w:val="20"/>
                <w:lang w:val="sr-Cyrl-CS"/>
              </w:rPr>
            </w:pPr>
            <w:r w:rsidRPr="00FB2F3F">
              <w:rPr>
                <w:rFonts w:ascii="Times New Roman" w:hAnsi="Times New Roman" w:cs="Times New Roman"/>
                <w:sz w:val="20"/>
                <w:szCs w:val="20"/>
                <w:lang w:val="sr-Cyrl-CS"/>
              </w:rPr>
              <w:t>тимски рад</w:t>
            </w:r>
          </w:p>
        </w:tc>
        <w:tc>
          <w:tcPr>
            <w:tcW w:w="2340" w:type="dxa"/>
            <w:vAlign w:val="center"/>
          </w:tcPr>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-развијање естетских и културних вредности</w:t>
            </w:r>
          </w:p>
          <w:p w:rsidR="00CF6EAA" w:rsidRPr="00FB2F3F" w:rsidRDefault="00CF6EAA" w:rsidP="00546532">
            <w:pPr>
              <w:spacing w:after="0" w:line="240" w:lineRule="auto"/>
              <w:rPr>
                <w:rFonts w:ascii="Times New Roman" w:hAnsi="Times New Roman" w:cs="Times New Roman"/>
                <w:sz w:val="20"/>
                <w:szCs w:val="20"/>
                <w:lang w:val="sr-Cyrl-CS"/>
              </w:rPr>
            </w:pPr>
            <w:r w:rsidRPr="00FB2F3F">
              <w:rPr>
                <w:rFonts w:ascii="Times New Roman" w:hAnsi="Times New Roman" w:cs="Times New Roman"/>
                <w:sz w:val="20"/>
                <w:szCs w:val="20"/>
                <w:lang w:val="sr-Cyrl-CS"/>
              </w:rPr>
              <w:t>-стицање знања</w:t>
            </w:r>
          </w:p>
        </w:tc>
      </w:tr>
    </w:tbl>
    <w:p w:rsidR="00CF6EAA" w:rsidRDefault="00CF6EAA" w:rsidP="00CF6EAA">
      <w:pPr>
        <w:spacing w:after="0" w:line="240" w:lineRule="auto"/>
        <w:rPr>
          <w:rFonts w:ascii="Times New Roman" w:hAnsi="Times New Roman" w:cs="Times New Roman"/>
          <w:b/>
          <w:color w:val="FF0000"/>
          <w:sz w:val="24"/>
          <w:szCs w:val="24"/>
          <w:lang w:val="ru-RU"/>
        </w:rPr>
      </w:pPr>
    </w:p>
    <w:p w:rsidR="00CF6EAA" w:rsidRDefault="00CF6EAA" w:rsidP="00CF6EAA">
      <w:pPr>
        <w:spacing w:after="0" w:line="240" w:lineRule="auto"/>
        <w:rPr>
          <w:rFonts w:ascii="Times New Roman" w:hAnsi="Times New Roman" w:cs="Times New Roman"/>
          <w:b/>
          <w:color w:val="FF0000"/>
          <w:sz w:val="24"/>
          <w:szCs w:val="24"/>
          <w:lang w:val="ru-RU"/>
        </w:rPr>
      </w:pPr>
    </w:p>
    <w:p w:rsidR="00CF6EAA" w:rsidRPr="00FB2F3F" w:rsidRDefault="00CF6EAA" w:rsidP="00CF6EAA">
      <w:pPr>
        <w:spacing w:after="0" w:line="240" w:lineRule="auto"/>
        <w:rPr>
          <w:rFonts w:ascii="Times New Roman" w:hAnsi="Times New Roman" w:cs="Times New Roman"/>
          <w:b/>
          <w:color w:val="FF0000"/>
          <w:sz w:val="24"/>
          <w:szCs w:val="24"/>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b/>
          <w:caps/>
          <w:sz w:val="28"/>
          <w:szCs w:val="28"/>
          <w:u w:val="single"/>
          <w:lang w:val="ru-RU"/>
        </w:rPr>
      </w:pPr>
      <w:r w:rsidRPr="00FB2F3F">
        <w:rPr>
          <w:b/>
          <w:caps/>
          <w:sz w:val="28"/>
          <w:szCs w:val="28"/>
          <w:u w:val="single"/>
          <w:lang w:val="ru-RU"/>
        </w:rPr>
        <w:t>Програм школског спорта и спортских активности</w:t>
      </w:r>
    </w:p>
    <w:p w:rsidR="00CF6EAA" w:rsidRPr="00FB2F3F" w:rsidRDefault="00CF6EAA" w:rsidP="00CF6EAA">
      <w:pPr>
        <w:autoSpaceDE w:val="0"/>
        <w:autoSpaceDN w:val="0"/>
        <w:adjustRightInd w:val="0"/>
        <w:spacing w:after="0" w:line="240" w:lineRule="auto"/>
        <w:jc w:val="both"/>
        <w:rPr>
          <w:rFonts w:ascii="Times New Roman" w:hAnsi="Times New Roman" w:cs="Times New Roman"/>
          <w:sz w:val="28"/>
          <w:szCs w:val="28"/>
          <w:lang w:val="ru-RU"/>
        </w:rPr>
      </w:pPr>
    </w:p>
    <w:tbl>
      <w:tblPr>
        <w:tblpPr w:leftFromText="180" w:rightFromText="180" w:vertAnchor="text" w:horzAnchor="margin" w:tblpY="203"/>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080"/>
        <w:gridCol w:w="1440"/>
        <w:gridCol w:w="1620"/>
        <w:gridCol w:w="1980"/>
        <w:gridCol w:w="2340"/>
      </w:tblGrid>
      <w:tr w:rsidR="00CF6EAA" w:rsidRPr="00255BD9" w:rsidTr="00546532">
        <w:tc>
          <w:tcPr>
            <w:tcW w:w="2268" w:type="dxa"/>
            <w:shd w:val="clear" w:color="auto" w:fill="FDE9D9" w:themeFill="accent6" w:themeFillTint="33"/>
            <w:vAlign w:val="center"/>
          </w:tcPr>
          <w:p w:rsidR="00CF6EAA" w:rsidRPr="001F5DB2" w:rsidRDefault="00CF6EAA" w:rsidP="00546532">
            <w:pPr>
              <w:spacing w:after="0" w:line="240" w:lineRule="auto"/>
              <w:rPr>
                <w:rFonts w:ascii="Times New Roman" w:hAnsi="Times New Roman" w:cs="Times New Roman"/>
                <w:b/>
                <w:sz w:val="20"/>
                <w:szCs w:val="20"/>
              </w:rPr>
            </w:pPr>
            <w:r w:rsidRPr="001F5DB2">
              <w:rPr>
                <w:rFonts w:ascii="Times New Roman" w:hAnsi="Times New Roman" w:cs="Times New Roman"/>
                <w:b/>
                <w:sz w:val="20"/>
                <w:szCs w:val="20"/>
                <w:lang w:val="sr-Cyrl-CS"/>
              </w:rPr>
              <w:t>Садржаји програма</w:t>
            </w:r>
          </w:p>
        </w:tc>
        <w:tc>
          <w:tcPr>
            <w:tcW w:w="1080" w:type="dxa"/>
            <w:shd w:val="clear" w:color="auto" w:fill="FDE9D9" w:themeFill="accent6" w:themeFillTint="33"/>
            <w:vAlign w:val="center"/>
          </w:tcPr>
          <w:p w:rsidR="00CF6EAA" w:rsidRPr="001F5DB2" w:rsidRDefault="00CF6EAA" w:rsidP="00546532">
            <w:pPr>
              <w:spacing w:after="0" w:line="240" w:lineRule="auto"/>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Број часова</w:t>
            </w:r>
          </w:p>
        </w:tc>
        <w:tc>
          <w:tcPr>
            <w:tcW w:w="1440" w:type="dxa"/>
            <w:shd w:val="clear" w:color="auto" w:fill="FDE9D9" w:themeFill="accent6" w:themeFillTint="33"/>
            <w:vAlign w:val="center"/>
          </w:tcPr>
          <w:p w:rsidR="00CF6EAA" w:rsidRPr="001F5DB2" w:rsidRDefault="00CF6EAA" w:rsidP="00546532">
            <w:pPr>
              <w:spacing w:after="0" w:line="240" w:lineRule="auto"/>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Активности ученика</w:t>
            </w:r>
          </w:p>
        </w:tc>
        <w:tc>
          <w:tcPr>
            <w:tcW w:w="1620" w:type="dxa"/>
            <w:shd w:val="clear" w:color="auto" w:fill="FDE9D9" w:themeFill="accent6" w:themeFillTint="33"/>
            <w:vAlign w:val="center"/>
          </w:tcPr>
          <w:p w:rsidR="00CF6EAA" w:rsidRPr="001F5DB2" w:rsidRDefault="00CF6EAA" w:rsidP="00546532">
            <w:pPr>
              <w:spacing w:after="0" w:line="240" w:lineRule="auto"/>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Активности наставника</w:t>
            </w:r>
          </w:p>
        </w:tc>
        <w:tc>
          <w:tcPr>
            <w:tcW w:w="1980" w:type="dxa"/>
            <w:shd w:val="clear" w:color="auto" w:fill="FDE9D9" w:themeFill="accent6" w:themeFillTint="33"/>
            <w:vAlign w:val="center"/>
          </w:tcPr>
          <w:p w:rsidR="00CF6EAA" w:rsidRPr="001F5DB2" w:rsidRDefault="00CF6EAA" w:rsidP="00546532">
            <w:pPr>
              <w:spacing w:after="0" w:line="240" w:lineRule="auto"/>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Начини и поступци остваривања садржаја</w:t>
            </w:r>
          </w:p>
        </w:tc>
        <w:tc>
          <w:tcPr>
            <w:tcW w:w="2340" w:type="dxa"/>
            <w:shd w:val="clear" w:color="auto" w:fill="FDE9D9" w:themeFill="accent6" w:themeFillTint="33"/>
            <w:vAlign w:val="center"/>
          </w:tcPr>
          <w:p w:rsidR="00CF6EAA" w:rsidRPr="001F5DB2" w:rsidRDefault="00CF6EAA" w:rsidP="00546532">
            <w:pPr>
              <w:spacing w:after="0" w:line="240" w:lineRule="auto"/>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Циљеви и задаци садржаја програма</w:t>
            </w:r>
          </w:p>
        </w:tc>
      </w:tr>
      <w:tr w:rsidR="00CF6EAA" w:rsidRPr="00255BD9" w:rsidTr="00546532">
        <w:tc>
          <w:tcPr>
            <w:tcW w:w="2268" w:type="dxa"/>
            <w:shd w:val="clear" w:color="auto" w:fill="FDE9D9" w:themeFill="accent6" w:themeFillTint="33"/>
            <w:vAlign w:val="center"/>
          </w:tcPr>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-штафетне игре</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-ат</w:t>
            </w:r>
            <w:r>
              <w:rPr>
                <w:rFonts w:ascii="Times New Roman" w:hAnsi="Times New Roman" w:cs="Times New Roman"/>
                <w:b/>
                <w:sz w:val="20"/>
                <w:szCs w:val="20"/>
                <w:lang w:val="sr-Cyrl-BA"/>
              </w:rPr>
              <w:t xml:space="preserve">летски полигон   </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-између две ватре</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-мали фудбал</w:t>
            </w:r>
          </w:p>
          <w:p w:rsidR="00CF6EAA" w:rsidRPr="001F5DB2" w:rsidRDefault="00CF6EAA" w:rsidP="00546532">
            <w:pPr>
              <w:spacing w:after="0"/>
              <w:rPr>
                <w:rFonts w:ascii="Times New Roman" w:hAnsi="Times New Roman" w:cs="Times New Roman"/>
                <w:b/>
                <w:sz w:val="20"/>
                <w:szCs w:val="20"/>
                <w:lang w:val="sr-Cyrl-CS"/>
              </w:rPr>
            </w:pPr>
            <w:r w:rsidRPr="001F5DB2">
              <w:rPr>
                <w:rFonts w:ascii="Times New Roman" w:hAnsi="Times New Roman" w:cs="Times New Roman"/>
                <w:b/>
                <w:sz w:val="20"/>
                <w:szCs w:val="20"/>
                <w:lang w:val="sr-Cyrl-BA"/>
              </w:rPr>
              <w:t>-крос</w:t>
            </w:r>
          </w:p>
          <w:p w:rsidR="00CF6EAA" w:rsidRPr="001F5DB2" w:rsidRDefault="00CF6EAA" w:rsidP="00546532">
            <w:pPr>
              <w:spacing w:after="0" w:line="240" w:lineRule="auto"/>
              <w:rPr>
                <w:rFonts w:ascii="Times New Roman" w:hAnsi="Times New Roman" w:cs="Times New Roman"/>
                <w:b/>
                <w:sz w:val="20"/>
                <w:szCs w:val="20"/>
                <w:lang w:val="ru-RU"/>
              </w:rPr>
            </w:pPr>
            <w:r w:rsidRPr="001F5DB2">
              <w:rPr>
                <w:rFonts w:ascii="Times New Roman" w:hAnsi="Times New Roman" w:cs="Times New Roman"/>
                <w:b/>
                <w:sz w:val="20"/>
                <w:szCs w:val="20"/>
                <w:lang w:val="ru-RU"/>
              </w:rPr>
              <w:t xml:space="preserve">( </w:t>
            </w:r>
            <w:r w:rsidRPr="001F5DB2">
              <w:rPr>
                <w:rFonts w:ascii="Times New Roman" w:hAnsi="Times New Roman" w:cs="Times New Roman"/>
                <w:b/>
                <w:sz w:val="20"/>
                <w:szCs w:val="20"/>
              </w:rPr>
              <w:t xml:space="preserve">I </w:t>
            </w:r>
            <w:r w:rsidRPr="001F5DB2">
              <w:rPr>
                <w:rFonts w:ascii="Times New Roman" w:hAnsi="Times New Roman" w:cs="Times New Roman"/>
                <w:b/>
                <w:sz w:val="20"/>
                <w:szCs w:val="20"/>
                <w:lang w:val="sr-Cyrl-BA"/>
              </w:rPr>
              <w:t>-</w:t>
            </w:r>
            <w:r w:rsidRPr="001F5DB2">
              <w:rPr>
                <w:rFonts w:ascii="Times New Roman" w:hAnsi="Times New Roman" w:cs="Times New Roman"/>
                <w:b/>
                <w:sz w:val="20"/>
                <w:szCs w:val="20"/>
              </w:rPr>
              <w:t>IV</w:t>
            </w:r>
            <w:r w:rsidRPr="001F5DB2">
              <w:rPr>
                <w:rFonts w:ascii="Times New Roman" w:hAnsi="Times New Roman" w:cs="Times New Roman"/>
                <w:b/>
                <w:sz w:val="20"/>
                <w:szCs w:val="20"/>
                <w:lang w:val="ru-RU"/>
              </w:rPr>
              <w:t>)</w:t>
            </w:r>
          </w:p>
        </w:tc>
        <w:tc>
          <w:tcPr>
            <w:tcW w:w="1080" w:type="dxa"/>
            <w:vAlign w:val="center"/>
          </w:tcPr>
          <w:p w:rsidR="00CF6EAA" w:rsidRPr="001F5DB2" w:rsidRDefault="00CF6EAA" w:rsidP="00546532">
            <w:pPr>
              <w:spacing w:after="0"/>
              <w:rPr>
                <w:rFonts w:ascii="Times New Roman" w:hAnsi="Times New Roman" w:cs="Times New Roman"/>
                <w:sz w:val="20"/>
                <w:szCs w:val="20"/>
                <w:lang w:val="en-CA"/>
              </w:rPr>
            </w:pPr>
            <w:r w:rsidRPr="001F5DB2">
              <w:rPr>
                <w:rFonts w:ascii="Times New Roman" w:hAnsi="Times New Roman" w:cs="Times New Roman"/>
                <w:sz w:val="20"/>
                <w:szCs w:val="20"/>
                <w:lang w:val="sr-Cyrl-BA"/>
              </w:rPr>
              <w:t>-Октобар</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w:t>
            </w:r>
            <w:r w:rsidRPr="001F5DB2">
              <w:rPr>
                <w:rFonts w:ascii="Times New Roman" w:hAnsi="Times New Roman" w:cs="Times New Roman"/>
                <w:sz w:val="20"/>
                <w:szCs w:val="20"/>
                <w:lang w:val="en-CA"/>
              </w:rPr>
              <w:t>Maj</w:t>
            </w: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1440" w:type="dxa"/>
            <w:vAlign w:val="center"/>
          </w:tcPr>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-ходање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-трчање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-вежбање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-анализирање</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CS"/>
              </w:rPr>
              <w:t>-такмичење</w:t>
            </w: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1620" w:type="dxa"/>
            <w:vAlign w:val="center"/>
          </w:tcPr>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-анализирање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-поређење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-показивање</w:t>
            </w:r>
          </w:p>
          <w:p w:rsidR="00CF6EAA" w:rsidRPr="001F5DB2" w:rsidRDefault="00CF6EAA" w:rsidP="00546532">
            <w:pPr>
              <w:spacing w:after="0"/>
              <w:rPr>
                <w:rFonts w:ascii="Times New Roman" w:hAnsi="Times New Roman" w:cs="Times New Roman"/>
                <w:sz w:val="20"/>
                <w:szCs w:val="20"/>
                <w:lang w:val="en-CA"/>
              </w:rPr>
            </w:pPr>
            <w:r w:rsidRPr="001F5DB2">
              <w:rPr>
                <w:rFonts w:ascii="Times New Roman" w:hAnsi="Times New Roman" w:cs="Times New Roman"/>
                <w:sz w:val="20"/>
                <w:szCs w:val="20"/>
                <w:lang w:val="sr-Cyrl-CS"/>
              </w:rPr>
              <w:t xml:space="preserve">-објашњавање        </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-суђење</w:t>
            </w: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1980" w:type="dxa"/>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-спортска такмичења и турнири према полу и узрасту</w:t>
            </w:r>
          </w:p>
          <w:p w:rsidR="00CF6EAA" w:rsidRPr="001F5DB2" w:rsidRDefault="00CF6EAA" w:rsidP="00546532">
            <w:pPr>
              <w:spacing w:after="0" w:line="240" w:lineRule="auto"/>
              <w:jc w:val="center"/>
              <w:rPr>
                <w:rFonts w:ascii="Times New Roman" w:hAnsi="Times New Roman" w:cs="Times New Roman"/>
                <w:sz w:val="20"/>
                <w:szCs w:val="20"/>
                <w:lang w:val="sr-Cyrl-CS"/>
              </w:rPr>
            </w:pP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2340" w:type="dxa"/>
            <w:vAlign w:val="center"/>
          </w:tcPr>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 xml:space="preserve">Правилан развој,практиковање здравог начина живота,развој свести о важности сопственог здравља и безбедности , потреба неговања и </w:t>
            </w:r>
            <w:r w:rsidRPr="001F5DB2">
              <w:rPr>
                <w:rFonts w:ascii="Times New Roman" w:hAnsi="Times New Roman" w:cs="Times New Roman"/>
                <w:sz w:val="20"/>
                <w:szCs w:val="20"/>
                <w:lang w:val="sr-Cyrl-BA"/>
              </w:rPr>
              <w:lastRenderedPageBreak/>
              <w:t>развоја физичких способности, превенција насиља,наркоманије и малолетничке деликвенције</w:t>
            </w:r>
          </w:p>
        </w:tc>
      </w:tr>
      <w:tr w:rsidR="00CF6EAA" w:rsidRPr="00255BD9" w:rsidTr="00546532">
        <w:tc>
          <w:tcPr>
            <w:tcW w:w="2268" w:type="dxa"/>
            <w:shd w:val="clear" w:color="auto" w:fill="FDE9D9" w:themeFill="accent6" w:themeFillTint="33"/>
            <w:vAlign w:val="center"/>
          </w:tcPr>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lastRenderedPageBreak/>
              <w:t>-штафетне игре</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 xml:space="preserve">-атлетски полигон   </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-између две ватре</w:t>
            </w:r>
          </w:p>
          <w:p w:rsidR="00CF6EAA" w:rsidRPr="001F5DB2" w:rsidRDefault="00CF6EAA" w:rsidP="00546532">
            <w:pPr>
              <w:spacing w:after="0"/>
              <w:rPr>
                <w:rFonts w:ascii="Times New Roman" w:hAnsi="Times New Roman" w:cs="Times New Roman"/>
                <w:b/>
                <w:sz w:val="20"/>
                <w:szCs w:val="20"/>
                <w:lang w:val="ru-RU"/>
              </w:rPr>
            </w:pPr>
            <w:r w:rsidRPr="001F5DB2">
              <w:rPr>
                <w:rFonts w:ascii="Times New Roman" w:hAnsi="Times New Roman" w:cs="Times New Roman"/>
                <w:b/>
                <w:sz w:val="20"/>
                <w:szCs w:val="20"/>
                <w:lang w:val="sr-Cyrl-BA"/>
              </w:rPr>
              <w:t>-мали фудбал</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-кошарка</w:t>
            </w:r>
          </w:p>
          <w:p w:rsidR="00CF6EAA" w:rsidRPr="001F5DB2" w:rsidRDefault="00CF6EAA" w:rsidP="00546532">
            <w:pPr>
              <w:spacing w:after="0"/>
              <w:rPr>
                <w:rFonts w:ascii="Times New Roman" w:hAnsi="Times New Roman" w:cs="Times New Roman"/>
                <w:b/>
                <w:sz w:val="20"/>
                <w:szCs w:val="20"/>
                <w:lang w:val="sr-Cyrl-BA"/>
              </w:rPr>
            </w:pPr>
            <w:r w:rsidRPr="001F5DB2">
              <w:rPr>
                <w:rFonts w:ascii="Times New Roman" w:hAnsi="Times New Roman" w:cs="Times New Roman"/>
                <w:b/>
                <w:sz w:val="20"/>
                <w:szCs w:val="20"/>
                <w:lang w:val="sr-Cyrl-BA"/>
              </w:rPr>
              <w:t>-одбојка</w:t>
            </w:r>
          </w:p>
          <w:p w:rsidR="00CF6EAA" w:rsidRPr="001F5DB2" w:rsidRDefault="00CF6EAA" w:rsidP="00546532">
            <w:pPr>
              <w:spacing w:after="0"/>
              <w:rPr>
                <w:rFonts w:ascii="Times New Roman" w:hAnsi="Times New Roman" w:cs="Times New Roman"/>
                <w:b/>
                <w:sz w:val="20"/>
                <w:szCs w:val="20"/>
                <w:lang w:val="sr-Cyrl-CS"/>
              </w:rPr>
            </w:pPr>
            <w:r w:rsidRPr="001F5DB2">
              <w:rPr>
                <w:rFonts w:ascii="Times New Roman" w:hAnsi="Times New Roman" w:cs="Times New Roman"/>
                <w:b/>
                <w:sz w:val="20"/>
                <w:szCs w:val="20"/>
                <w:lang w:val="sr-Cyrl-BA"/>
              </w:rPr>
              <w:t>-крос</w:t>
            </w:r>
          </w:p>
          <w:p w:rsidR="00CF6EAA" w:rsidRPr="001F5DB2" w:rsidRDefault="00CF6EAA" w:rsidP="00546532">
            <w:pPr>
              <w:spacing w:after="0" w:line="240" w:lineRule="auto"/>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 xml:space="preserve">( V </w:t>
            </w:r>
            <w:r w:rsidRPr="001F5DB2">
              <w:rPr>
                <w:rFonts w:ascii="Times New Roman" w:hAnsi="Times New Roman" w:cs="Times New Roman"/>
                <w:b/>
                <w:sz w:val="20"/>
                <w:szCs w:val="20"/>
                <w:lang w:val="sr-Cyrl-BA"/>
              </w:rPr>
              <w:t>-</w:t>
            </w:r>
            <w:r w:rsidRPr="001F5DB2">
              <w:rPr>
                <w:rFonts w:ascii="Times New Roman" w:hAnsi="Times New Roman" w:cs="Times New Roman"/>
                <w:b/>
                <w:sz w:val="20"/>
                <w:szCs w:val="20"/>
                <w:lang w:val="sr-Cyrl-CS"/>
              </w:rPr>
              <w:t>VIII)</w:t>
            </w:r>
          </w:p>
        </w:tc>
        <w:tc>
          <w:tcPr>
            <w:tcW w:w="1080" w:type="dxa"/>
            <w:vAlign w:val="center"/>
          </w:tcPr>
          <w:p w:rsidR="00CF6EAA" w:rsidRPr="001F5DB2" w:rsidRDefault="00CF6EAA" w:rsidP="00546532">
            <w:pPr>
              <w:spacing w:after="0"/>
              <w:rPr>
                <w:rFonts w:ascii="Times New Roman" w:hAnsi="Times New Roman" w:cs="Times New Roman"/>
                <w:sz w:val="20"/>
                <w:szCs w:val="20"/>
                <w:lang w:val="en-CA"/>
              </w:rPr>
            </w:pPr>
            <w:r w:rsidRPr="001F5DB2">
              <w:rPr>
                <w:rFonts w:ascii="Times New Roman" w:hAnsi="Times New Roman" w:cs="Times New Roman"/>
                <w:sz w:val="20"/>
                <w:szCs w:val="20"/>
                <w:lang w:val="sr-Cyrl-BA"/>
              </w:rPr>
              <w:t>-Октобар</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w:t>
            </w:r>
            <w:r w:rsidRPr="001F5DB2">
              <w:rPr>
                <w:rFonts w:ascii="Times New Roman" w:hAnsi="Times New Roman" w:cs="Times New Roman"/>
                <w:sz w:val="20"/>
                <w:szCs w:val="20"/>
                <w:lang w:val="en-CA"/>
              </w:rPr>
              <w:t>Maj</w:t>
            </w: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1440" w:type="dxa"/>
            <w:vAlign w:val="center"/>
          </w:tcPr>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-ходање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-трчање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-вежбање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-анализирање</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CS"/>
              </w:rPr>
              <w:t>-такмичење</w:t>
            </w:r>
          </w:p>
          <w:p w:rsidR="00CF6EAA" w:rsidRPr="001F5DB2" w:rsidRDefault="00CF6EAA" w:rsidP="00546532">
            <w:pPr>
              <w:spacing w:after="0" w:line="240" w:lineRule="auto"/>
              <w:jc w:val="center"/>
              <w:rPr>
                <w:rFonts w:ascii="Times New Roman" w:hAnsi="Times New Roman" w:cs="Times New Roman"/>
                <w:sz w:val="20"/>
                <w:szCs w:val="20"/>
                <w:lang w:val="sr-Cyrl-CS"/>
              </w:rPr>
            </w:pPr>
          </w:p>
        </w:tc>
        <w:tc>
          <w:tcPr>
            <w:tcW w:w="1620" w:type="dxa"/>
            <w:vAlign w:val="center"/>
          </w:tcPr>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-анализирање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-поређење</w:t>
            </w:r>
          </w:p>
          <w:p w:rsidR="00CF6EAA" w:rsidRPr="001F5DB2" w:rsidRDefault="00CF6EAA" w:rsidP="00546532">
            <w:pPr>
              <w:spacing w:after="0"/>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-показивање</w:t>
            </w:r>
          </w:p>
          <w:p w:rsidR="00CF6EAA" w:rsidRPr="001F5DB2" w:rsidRDefault="00CF6EAA" w:rsidP="00546532">
            <w:pPr>
              <w:spacing w:after="0"/>
              <w:rPr>
                <w:rFonts w:ascii="Times New Roman" w:hAnsi="Times New Roman" w:cs="Times New Roman"/>
                <w:sz w:val="20"/>
                <w:szCs w:val="20"/>
                <w:lang w:val="en-CA"/>
              </w:rPr>
            </w:pPr>
            <w:r w:rsidRPr="001F5DB2">
              <w:rPr>
                <w:rFonts w:ascii="Times New Roman" w:hAnsi="Times New Roman" w:cs="Times New Roman"/>
                <w:sz w:val="20"/>
                <w:szCs w:val="20"/>
                <w:lang w:val="sr-Cyrl-CS"/>
              </w:rPr>
              <w:t xml:space="preserve">-објашњавање        </w:t>
            </w:r>
          </w:p>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-суђење</w:t>
            </w:r>
          </w:p>
          <w:p w:rsidR="00CF6EAA" w:rsidRPr="001F5DB2" w:rsidRDefault="00CF6EAA" w:rsidP="00546532">
            <w:pPr>
              <w:spacing w:after="0" w:line="240" w:lineRule="auto"/>
              <w:jc w:val="center"/>
              <w:rPr>
                <w:rFonts w:ascii="Times New Roman" w:hAnsi="Times New Roman" w:cs="Times New Roman"/>
                <w:sz w:val="20"/>
                <w:szCs w:val="20"/>
              </w:rPr>
            </w:pPr>
          </w:p>
        </w:tc>
        <w:tc>
          <w:tcPr>
            <w:tcW w:w="1980" w:type="dxa"/>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спортска такмичења и турнири према полу и узрасту</w:t>
            </w:r>
          </w:p>
          <w:p w:rsidR="00CF6EAA" w:rsidRPr="001F5DB2" w:rsidRDefault="00CF6EAA" w:rsidP="00546532">
            <w:pPr>
              <w:rPr>
                <w:rFonts w:ascii="Times New Roman" w:hAnsi="Times New Roman" w:cs="Times New Roman"/>
                <w:sz w:val="20"/>
                <w:szCs w:val="20"/>
                <w:lang w:val="sr-Cyrl-CS"/>
              </w:rPr>
            </w:pPr>
          </w:p>
        </w:tc>
        <w:tc>
          <w:tcPr>
            <w:tcW w:w="2340" w:type="dxa"/>
            <w:vAlign w:val="center"/>
          </w:tcPr>
          <w:p w:rsidR="00CF6EAA" w:rsidRPr="001F5DB2" w:rsidRDefault="00CF6EAA" w:rsidP="00546532">
            <w:pPr>
              <w:spacing w:after="0" w:line="240" w:lineRule="auto"/>
              <w:rPr>
                <w:rFonts w:ascii="Times New Roman" w:hAnsi="Times New Roman" w:cs="Times New Roman"/>
                <w:sz w:val="20"/>
                <w:szCs w:val="20"/>
                <w:lang w:val="sr-Cyrl-CS"/>
              </w:rPr>
            </w:pPr>
            <w:r w:rsidRPr="001F5DB2">
              <w:rPr>
                <w:rFonts w:ascii="Times New Roman" w:hAnsi="Times New Roman" w:cs="Times New Roman"/>
                <w:sz w:val="20"/>
                <w:szCs w:val="20"/>
                <w:lang w:val="sr-Cyrl-BA"/>
              </w:rPr>
              <w:t>Правилан развој,практиковање здравог начина живота,развој свести о важности сопственог здравља и безбедности , потреба неговања и развоја физичких способности, превенција насиља,наркоманије и малолетничке деликвенције</w:t>
            </w:r>
          </w:p>
        </w:tc>
      </w:tr>
    </w:tbl>
    <w:p w:rsidR="00CF6EAA" w:rsidRPr="00AC6576" w:rsidRDefault="00CF6EAA" w:rsidP="00CF6EAA">
      <w:pPr>
        <w:spacing w:after="0" w:line="240" w:lineRule="auto"/>
        <w:rPr>
          <w:rFonts w:ascii="Times New Roman" w:hAnsi="Times New Roman" w:cs="Times New Roman"/>
          <w:b/>
          <w:color w:val="FF0000"/>
          <w:lang w:val="sr-Cyrl-CS"/>
        </w:rPr>
      </w:pPr>
    </w:p>
    <w:p w:rsidR="00CF6EAA" w:rsidRPr="00AC6576" w:rsidRDefault="00CF6EAA" w:rsidP="00CF6EAA">
      <w:pPr>
        <w:pStyle w:val="BodyText"/>
        <w:rPr>
          <w:b/>
          <w:color w:val="FF0000"/>
          <w:lang w:val="ru-RU"/>
        </w:rPr>
      </w:pPr>
    </w:p>
    <w:p w:rsidR="00CF6EAA" w:rsidRPr="00AC6576" w:rsidRDefault="00CF6EAA" w:rsidP="00CF6EAA">
      <w:pPr>
        <w:pStyle w:val="BodyText"/>
        <w:autoSpaceDE w:val="0"/>
        <w:autoSpaceDN w:val="0"/>
        <w:adjustRightInd w:val="0"/>
        <w:rPr>
          <w:b/>
          <w:caps/>
          <w:u w:val="single"/>
          <w:lang w:val="ru-RU"/>
        </w:rPr>
      </w:pPr>
    </w:p>
    <w:p w:rsidR="00CF6EAA" w:rsidRPr="00AC6576" w:rsidRDefault="00CF6EAA" w:rsidP="00CF6EAA">
      <w:pPr>
        <w:autoSpaceDE w:val="0"/>
        <w:autoSpaceDN w:val="0"/>
        <w:adjustRightInd w:val="0"/>
        <w:spacing w:after="0" w:line="240" w:lineRule="auto"/>
        <w:ind w:left="360"/>
        <w:jc w:val="both"/>
        <w:rPr>
          <w:rFonts w:ascii="Times New Roman" w:hAnsi="Times New Roman" w:cs="Times New Roman"/>
          <w:b/>
          <w:caps/>
          <w:u w:val="single"/>
        </w:rPr>
      </w:pPr>
    </w:p>
    <w:p w:rsidR="00CF6EAA" w:rsidRPr="00AC6576" w:rsidRDefault="00CF6EAA" w:rsidP="00CF6EAA">
      <w:pPr>
        <w:autoSpaceDE w:val="0"/>
        <w:autoSpaceDN w:val="0"/>
        <w:adjustRightInd w:val="0"/>
        <w:spacing w:after="0" w:line="240" w:lineRule="auto"/>
        <w:ind w:left="360"/>
        <w:jc w:val="both"/>
        <w:rPr>
          <w:rFonts w:ascii="Times New Roman" w:hAnsi="Times New Roman" w:cs="Times New Roman"/>
          <w:b/>
          <w:caps/>
          <w:u w:val="single"/>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Default="00CF6EAA" w:rsidP="00CF6EAA">
      <w:pPr>
        <w:pStyle w:val="BodyText"/>
        <w:shd w:val="clear" w:color="auto" w:fill="FFFFFF" w:themeFill="background1"/>
        <w:autoSpaceDE w:val="0"/>
        <w:autoSpaceDN w:val="0"/>
        <w:adjustRightInd w:val="0"/>
        <w:rPr>
          <w:b/>
          <w:caps/>
          <w:u w:val="single"/>
          <w:lang w:val="ru-RU"/>
        </w:rPr>
      </w:pPr>
    </w:p>
    <w:p w:rsidR="00CF6EAA" w:rsidRPr="00AC6576" w:rsidRDefault="00CF6EAA" w:rsidP="00CF6EAA">
      <w:pPr>
        <w:pStyle w:val="BodyText"/>
        <w:numPr>
          <w:ilvl w:val="0"/>
          <w:numId w:val="2"/>
        </w:numPr>
        <w:shd w:val="clear" w:color="auto" w:fill="FABF8F" w:themeFill="accent6" w:themeFillTint="99"/>
        <w:autoSpaceDE w:val="0"/>
        <w:autoSpaceDN w:val="0"/>
        <w:adjustRightInd w:val="0"/>
        <w:rPr>
          <w:b/>
          <w:caps/>
          <w:u w:val="single"/>
          <w:lang w:val="ru-RU"/>
        </w:rPr>
      </w:pPr>
      <w:r w:rsidRPr="00AC6576">
        <w:rPr>
          <w:b/>
          <w:caps/>
          <w:u w:val="single"/>
          <w:lang w:val="ru-RU"/>
        </w:rPr>
        <w:t>Програм заштите од насиља,злостављања и занемаривања и програми превенције других облика ризичног понашања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ПРОГРАМ ЗАШТИТЕ УЧЕНИКА ОД НАСИЉА, ЗЛОСТАВЉАЊА И</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ЗАНЕМАРИВАЊА У ШКОЛИ</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ab/>
        <w:t>На основу Закона о основама система образовања и васпитања (Сл.гл.РС 72/09,52/11 и 55/13) и Правилника о протолоку поступања у установи у одговору на насиље, злостављање и занемаривање (Сл.гл. РС30/2010) у Основној школи"Јован Јовановић Змај" У Новом Кнежевцу  је у септембру месецу 2014. године оформљен Тим за заштиту ученика од насиља, злостављања изанемаривања, у саставу:</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Снежана Бајић-директор школе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Јелена Мишковић-пом.директора</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Жељка Јанчић-пом.директора</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мр Дејан Бајић-наставник географије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Оливера Радоњић-наставник разредне наставе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Момић Ева-наставник разредне наставе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Владанка Чукуров-наставник разредне наставе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Јелена Аксентијевић-наставник историје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Ласло Домонкош-наставник математике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lastRenderedPageBreak/>
        <w:t>Ненад Ђурин-наставник физичког васпитања</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Егон Попић-наставник техничког и информатичког образовање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Бојан Грујић-педагог школе</w:t>
      </w:r>
    </w:p>
    <w:p w:rsidR="00CF6EAA" w:rsidRPr="00AC6576" w:rsidRDefault="00CF6EAA" w:rsidP="00CF6EAA">
      <w:pPr>
        <w:pStyle w:val="BodyText"/>
        <w:numPr>
          <w:ilvl w:val="0"/>
          <w:numId w:val="49"/>
        </w:numPr>
        <w:autoSpaceDE w:val="0"/>
        <w:autoSpaceDN w:val="0"/>
        <w:adjustRightInd w:val="0"/>
        <w:rPr>
          <w:color w:val="000000"/>
        </w:rPr>
      </w:pPr>
      <w:r w:rsidRPr="00AC6576">
        <w:rPr>
          <w:color w:val="000000"/>
        </w:rPr>
        <w:t>Андријана Божанин-психолог школе</w:t>
      </w:r>
    </w:p>
    <w:p w:rsidR="00CF6EAA" w:rsidRPr="00AC6576" w:rsidRDefault="00CF6EAA" w:rsidP="00CF6EAA">
      <w:pPr>
        <w:pStyle w:val="BodyText"/>
        <w:autoSpaceDE w:val="0"/>
        <w:autoSpaceDN w:val="0"/>
        <w:adjustRightInd w:val="0"/>
        <w:rPr>
          <w:b/>
          <w:i/>
          <w:color w:val="000000"/>
        </w:rPr>
      </w:pPr>
      <w:r w:rsidRPr="00AC6576">
        <w:rPr>
          <w:b/>
          <w:i/>
          <w:color w:val="000000"/>
        </w:rPr>
        <w:t>Председник Тима је мр Дејан Бајић</w:t>
      </w:r>
    </w:p>
    <w:p w:rsidR="00CF6EAA" w:rsidRPr="00AC6576" w:rsidRDefault="00CF6EAA" w:rsidP="00CF6EAA">
      <w:pPr>
        <w:pStyle w:val="BodyText"/>
        <w:autoSpaceDE w:val="0"/>
        <w:autoSpaceDN w:val="0"/>
        <w:adjustRightInd w:val="0"/>
        <w:rPr>
          <w:b/>
          <w:i/>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ab/>
        <w:t>Овај Тим је израдио Програм за заштиту ученика од насиља, злостављања изанемаривања у школи. 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themeColor="accent1" w:themeShade="BF"/>
        </w:rPr>
      </w:pPr>
      <w:r w:rsidRPr="00AC6576">
        <w:rPr>
          <w:rFonts w:ascii="Times New Roman" w:hAnsi="Times New Roman" w:cs="Times New Roman"/>
          <w:b/>
          <w:bCs/>
          <w:color w:val="365F91" w:themeColor="accent1" w:themeShade="BF"/>
        </w:rPr>
        <w:t>ЗНАЧЕЊЕ ПОЈМОВА НАСИЉЕ, ЗЛОСТАВЉАЊЕ И ЗАНЕМАРИВАЊЕ И ПОДЕЛА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themeColor="accent1" w:themeShade="BF"/>
        </w:rPr>
      </w:pPr>
      <w:r w:rsidRPr="00AC6576">
        <w:rPr>
          <w:rFonts w:ascii="Times New Roman" w:hAnsi="Times New Roman" w:cs="Times New Roman"/>
          <w:b/>
          <w:bCs/>
          <w:color w:val="365F91" w:themeColor="accent1" w:themeShade="BF"/>
        </w:rPr>
        <w:t>НАЈЧЕШЋИХ ОБЛИКА НАСИЉА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Свако насиље над ученицима се може спречити у атмосфери која: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развија и негује културу понашања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не толерише насиље и не ћути о њему</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развија одговорност свих</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обавезује на поступање све који имају сазнање о насиљу</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b/>
          <w:bCs/>
          <w:color w:val="000000"/>
        </w:rPr>
      </w:pPr>
      <w:r w:rsidRPr="00AC6576">
        <w:rPr>
          <w:rFonts w:ascii="Times New Roman" w:hAnsi="Times New Roman" w:cs="Times New Roman"/>
          <w:b/>
          <w:bCs/>
          <w:color w:val="000000"/>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угрожавања здравља, развоја и достојанства ученика.</w:t>
      </w:r>
    </w:p>
    <w:p w:rsidR="00CF6EAA" w:rsidRPr="00AC6576" w:rsidRDefault="00CF6EAA" w:rsidP="00CF6EAA">
      <w:pPr>
        <w:autoSpaceDE w:val="0"/>
        <w:autoSpaceDN w:val="0"/>
        <w:adjustRightInd w:val="0"/>
        <w:spacing w:after="0" w:line="240" w:lineRule="auto"/>
        <w:jc w:val="both"/>
        <w:rPr>
          <w:rFonts w:ascii="Times New Roman" w:hAnsi="Times New Roman" w:cs="Times New Roman"/>
          <w:bCs/>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bCs/>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bCs/>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bCs/>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bCs/>
          <w:color w:val="000000"/>
        </w:rPr>
      </w:pPr>
      <w:r w:rsidRPr="00AC6576">
        <w:rPr>
          <w:rFonts w:ascii="Times New Roman" w:hAnsi="Times New Roman" w:cs="Times New Roman"/>
          <w:bCs/>
          <w:color w:val="000000"/>
        </w:rPr>
        <w:t>Врсте насиља су:</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Физичко </w:t>
      </w:r>
      <w:r w:rsidRPr="00AC6576">
        <w:rPr>
          <w:rFonts w:ascii="Times New Roman" w:hAnsi="Times New Roman" w:cs="Times New Roman"/>
        </w:rPr>
        <w:t>насиље се односи на понашање које доводи до стварног или потенцијалногтелесног повређивања детета/ученика. Примери физичког насиља су: ударање,шутирање, гурање, шамарање, чупање, дављење, бацање, гађање, напад оружјем, тровање, паљење, посипање врућом водом, ускраћивање хране, сна и сл.</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Емоционално/психолошко </w:t>
      </w:r>
      <w:r w:rsidRPr="00AC6576">
        <w:rPr>
          <w:rFonts w:ascii="Times New Roman" w:hAnsi="Times New Roman" w:cs="Times New Roman"/>
        </w:rPr>
        <w:t>насиље односи се на оно понашање које доводи до тренутног или трајног угрожавања психичког и емоционалног здравља и достојанства ученика. Односи се и на ситуације у којима се пропушта обезбеђивање прикладне подржавајуће средине за здрав емоционални и социјални развој у складу са потенцијалима ученика. Емоционално насиље и злостављање обухвата поступке којима се врши омаловажавање, етикетирање, игнорисање, вређање, уцењивање, називање погрдним именима, оговарање, подсмевање, исмејавање, неприхватање, изнуђивање. манипулисање, претња, застрашивање, ограничавање кретања ученика, као и други облици непријатељског понашања.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 xml:space="preserve">Искључивање из групе и дискриминација представљају </w:t>
      </w:r>
      <w:r w:rsidRPr="00AC6576">
        <w:rPr>
          <w:rFonts w:ascii="Times New Roman" w:hAnsi="Times New Roman" w:cs="Times New Roman"/>
          <w:b/>
          <w:bCs/>
        </w:rPr>
        <w:t xml:space="preserve">социјално насиље. </w:t>
      </w:r>
      <w:r w:rsidRPr="00AC6576">
        <w:rPr>
          <w:rFonts w:ascii="Times New Roman" w:hAnsi="Times New Roman" w:cs="Times New Roman"/>
        </w:rPr>
        <w:t>Односи се на следеће облике понашања: одвајање ученика од других на основу различитости,</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довођење у позицију неравноправности и неједнакости, изолацију, недружење, игнорисање и неприхватање по било ком основу.</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Сексуално насиље и злоупотреба </w:t>
      </w:r>
      <w:r w:rsidRPr="00AC6576">
        <w:rPr>
          <w:rFonts w:ascii="Times New Roman" w:hAnsi="Times New Roman" w:cs="Times New Roman"/>
        </w:rPr>
        <w:t>деце</w:t>
      </w:r>
      <w:r w:rsidRPr="00AC6576">
        <w:rPr>
          <w:rFonts w:ascii="Times New Roman" w:hAnsi="Times New Roman" w:cs="Times New Roman"/>
          <w:b/>
          <w:bCs/>
        </w:rPr>
        <w:t>/</w:t>
      </w:r>
      <w:r w:rsidRPr="00AC6576">
        <w:rPr>
          <w:rFonts w:ascii="Times New Roman" w:hAnsi="Times New Roman" w:cs="Times New Roman"/>
        </w:rPr>
        <w:t>ученика подразумева њихово укључивање у</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ексуалну активност коју она не схватају у потпуности, за коју нису развојно дорасла (не прихватају је, нису у стању да се са њом сагласе) и која има за циљ да задовољи потребе друге особе.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lastRenderedPageBreak/>
        <w:t>Сексуалним насиљем сматра се : сексуално узнемиравање - ласцивно коментарисање,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етикетирање, ширење прича; додиривање, упућивање порука, фотографисање, телефонски позиви и сл.; навођење или приморавање детета/ученика на учешће усексуалним активностима, било да се ради о контактним (сексуални однос, сексуално</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додиривање и сл.) или неконтактним активностима (излагање погледу, егзибиционизам исл.); коришћење децe/ученика за проституцију, порнографију и друге облике сексуалне експлоатације.</w:t>
      </w:r>
    </w:p>
    <w:p w:rsidR="00CF6EAA" w:rsidRPr="00AC6576" w:rsidRDefault="00CF6EAA" w:rsidP="00CF6EAA">
      <w:pPr>
        <w:autoSpaceDE w:val="0"/>
        <w:autoSpaceDN w:val="0"/>
        <w:adjustRightInd w:val="0"/>
        <w:spacing w:after="0" w:line="240" w:lineRule="auto"/>
        <w:jc w:val="both"/>
        <w:rPr>
          <w:rFonts w:ascii="Times New Roman" w:hAnsi="Times New Roman" w:cs="Times New Roman"/>
          <w:b/>
          <w:bCs/>
          <w:color w:val="000000"/>
        </w:rPr>
      </w:pPr>
      <w:r w:rsidRPr="00AC6576">
        <w:rPr>
          <w:rFonts w:ascii="Times New Roman" w:hAnsi="Times New Roman" w:cs="Times New Roman"/>
          <w:color w:val="000000"/>
        </w:rPr>
        <w:t xml:space="preserve">Развој савремених комуникационих технологија доводи до појаве </w:t>
      </w:r>
      <w:r w:rsidRPr="00AC6576">
        <w:rPr>
          <w:rFonts w:ascii="Times New Roman" w:hAnsi="Times New Roman" w:cs="Times New Roman"/>
          <w:b/>
          <w:bCs/>
          <w:color w:val="000000"/>
        </w:rPr>
        <w:t xml:space="preserve">насиља коришћењем информационих технологија (електронско насиље): </w:t>
      </w:r>
      <w:r w:rsidRPr="00AC6576">
        <w:rPr>
          <w:rFonts w:ascii="Times New Roman" w:hAnsi="Times New Roman" w:cs="Times New Roman"/>
          <w:color w:val="000000"/>
        </w:rPr>
        <w:t>поруке послате електронскомпоштом, СМС-ом, ММС-ом, путем веб-сајта, четовањем, укључивањем у форуме и сл</w:t>
      </w:r>
      <w:r w:rsidRPr="00AC6576">
        <w:rPr>
          <w:rFonts w:ascii="Times New Roman" w:hAnsi="Times New Roman" w:cs="Times New Roman"/>
          <w:color w:val="FF0E21"/>
        </w:rPr>
        <w:t>.</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b/>
          <w:bCs/>
          <w:color w:val="000000"/>
        </w:rPr>
        <w:t xml:space="preserve">Злоупотреба </w:t>
      </w:r>
      <w:r w:rsidRPr="00AC6576">
        <w:rPr>
          <w:rFonts w:ascii="Times New Roman" w:hAnsi="Times New Roman" w:cs="Times New Roman"/>
          <w:color w:val="000000"/>
        </w:rPr>
        <w:t>деце/ученика представља све што појединци и институције чине или не</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чине, а што директно утиче или индиректно шкоди деци/ученицима или им смањује</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могућност за безбедан и здрав развој и доводи их у немоћан, неравноправан и зависан</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color w:val="000000"/>
        </w:rPr>
        <w:t>положај у односу на појединце и установу.</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Занемаривање и немарно поступање </w:t>
      </w:r>
      <w:r w:rsidRPr="00AC6576">
        <w:rPr>
          <w:rFonts w:ascii="Times New Roman" w:hAnsi="Times New Roman" w:cs="Times New Roman"/>
        </w:rPr>
        <w:t>представљају случајеве пропуштања установе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или појединца да обезбеде услове за правилан развој детета/ученика у свим областима, што, у противном, може нарушити његово здравље, физички, ментални, духовни, морални и друштвени развој. Занемаривање представља и пропуст родитеља, усвојиоца или стараоца, да обезбеди услове за развој по питању: здравља, образовања,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емоционалног развоја, исхране, смештаја и безбедних животних услова у оквиру разумно расположивих средстава породице или пружаоца неге, што изазива, или може, са великом вероватноћом, нарушити здравље детета или физички, ментални, духовни, морални и његов социјални развој. Ово обухвата и пропусте у обављању правилног надзора и заштите детета од повређивања у оноликој мери у којој је то изводљиво.</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Експлоатација </w:t>
      </w:r>
      <w:r w:rsidRPr="00AC6576">
        <w:rPr>
          <w:rFonts w:ascii="Times New Roman" w:hAnsi="Times New Roman" w:cs="Times New Roman"/>
        </w:rPr>
        <w:t>деце/ученика односи се на њихов рад у корист других особа и/или установе. Она обухвата и киднаповање и продају деце у сврху радне или сексуалнеексплоатације. Ове активности имају за последицу нарушавање физичког или менталног здравља, образовања, као и моралног, социјалног и емоционалног развоја детета/ученика.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themeColor="accent1" w:themeShade="BF"/>
        </w:rPr>
      </w:pPr>
      <w:r w:rsidRPr="00AC6576">
        <w:rPr>
          <w:rFonts w:ascii="Times New Roman" w:hAnsi="Times New Roman" w:cs="Times New Roman"/>
          <w:b/>
          <w:bCs/>
          <w:color w:val="365F91" w:themeColor="accent1" w:themeShade="BF"/>
        </w:rPr>
        <w:t>ПОДЕЛА НАЈЧЕШЋИХ ОБЛИКА НАСИЉА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themeColor="accent1" w:themeShade="BF"/>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1A1A1A"/>
        </w:rPr>
      </w:pPr>
      <w:r w:rsidRPr="00AC6576">
        <w:rPr>
          <w:rFonts w:ascii="Times New Roman" w:hAnsi="Times New Roman" w:cs="Times New Roman"/>
          <w:color w:val="1A1A1A"/>
        </w:rPr>
        <w:t>У табели су приказани нивои реаговања и различити облици насиља. У зависности од</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1A1A1A"/>
        </w:rPr>
      </w:pPr>
      <w:r w:rsidRPr="00AC6576">
        <w:rPr>
          <w:rFonts w:ascii="Times New Roman" w:hAnsi="Times New Roman" w:cs="Times New Roman"/>
          <w:color w:val="1A1A1A"/>
        </w:rPr>
        <w:t>интензитета, учесталости и последица које насиље оставља, поједини облици се понављају на више различитих нивоа.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000000"/>
        </w:rPr>
      </w:pPr>
      <w:r w:rsidRPr="00AC6576">
        <w:rPr>
          <w:rFonts w:ascii="Times New Roman" w:hAnsi="Times New Roman" w:cs="Times New Roman"/>
          <w:b/>
          <w:bCs/>
          <w:color w:val="000000"/>
        </w:rPr>
        <w:t>ПРВИ НИВО</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Ове облике насиља решава самостално наставник /одељењски старешина у оквиру саветодавно-васпитног рада са децом – појединцима, групама и одељењем. Може користити и подршку вршњачког тима и вршњачких едукатора.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p>
    <w:tbl>
      <w:tblPr>
        <w:tblW w:w="0" w:type="auto"/>
        <w:tblLayout w:type="fixed"/>
        <w:tblLook w:val="04A0"/>
      </w:tblPr>
      <w:tblGrid>
        <w:gridCol w:w="1638"/>
        <w:gridCol w:w="2610"/>
        <w:gridCol w:w="1800"/>
        <w:gridCol w:w="1722"/>
        <w:gridCol w:w="1806"/>
      </w:tblGrid>
      <w:tr w:rsidR="00CF6EAA" w:rsidRPr="00AC6576"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Физичко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sz w:val="24"/>
                <w:szCs w:val="24"/>
              </w:rPr>
            </w:pPr>
            <w:r w:rsidRPr="00C666E8">
              <w:rPr>
                <w:rFonts w:ascii="Times New Roman" w:hAnsi="Times New Roman" w:cs="Times New Roman"/>
                <w:i/>
                <w:sz w:val="24"/>
                <w:szCs w:val="24"/>
              </w:rPr>
              <w:t>насиље</w:t>
            </w:r>
            <w:r w:rsidRPr="00C666E8">
              <w:rPr>
                <w:rFonts w:ascii="Times New Roman" w:hAnsi="Times New Roman" w:cs="Times New Roman"/>
                <w:b/>
                <w:bCs/>
                <w:i/>
                <w:color w:val="FFFFFF"/>
                <w:sz w:val="24"/>
                <w:szCs w:val="24"/>
              </w:rPr>
              <w:t>фффффф</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b/>
                <w:bCs/>
                <w:i/>
                <w:color w:val="FFFFFF"/>
                <w:sz w:val="24"/>
                <w:szCs w:val="24"/>
              </w:rPr>
              <w:t>е</w:t>
            </w:r>
            <w:r w:rsidRPr="00C666E8">
              <w:rPr>
                <w:rFonts w:ascii="Times New Roman" w:hAnsi="Times New Roman" w:cs="Times New Roman"/>
                <w:i/>
                <w:sz w:val="24"/>
                <w:szCs w:val="24"/>
              </w:rPr>
              <w:t>Емоционално/психичк</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sz w:val="24"/>
                <w:szCs w:val="24"/>
              </w:rPr>
            </w:pPr>
            <w:r w:rsidRPr="00C666E8">
              <w:rPr>
                <w:rFonts w:ascii="Times New Roman" w:hAnsi="Times New Roman" w:cs="Times New Roman"/>
                <w:i/>
                <w:sz w:val="24"/>
                <w:szCs w:val="24"/>
              </w:rPr>
              <w:t>о насиље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Социјално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sz w:val="24"/>
                <w:szCs w:val="24"/>
              </w:rPr>
            </w:pPr>
            <w:r w:rsidRPr="00C666E8">
              <w:rPr>
                <w:rFonts w:ascii="Times New Roman" w:hAnsi="Times New Roman" w:cs="Times New Roman"/>
                <w:i/>
                <w:sz w:val="24"/>
                <w:szCs w:val="24"/>
              </w:rPr>
              <w:t>насиље</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Сексуално</w:t>
            </w:r>
          </w:p>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насиље 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sz w:val="24"/>
                <w:szCs w:val="24"/>
              </w:rPr>
            </w:pPr>
            <w:r w:rsidRPr="00C666E8">
              <w:rPr>
                <w:rFonts w:ascii="Times New Roman" w:hAnsi="Times New Roman" w:cs="Times New Roman"/>
                <w:i/>
                <w:sz w:val="24"/>
                <w:szCs w:val="24"/>
              </w:rPr>
              <w:t>злоупотреба</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Насиље</w:t>
            </w:r>
          </w:p>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злоупотребом</w:t>
            </w:r>
          </w:p>
          <w:p w:rsidR="00CF6EAA" w:rsidRPr="00C666E8" w:rsidRDefault="00CF6EAA" w:rsidP="00546532">
            <w:pPr>
              <w:autoSpaceDE w:val="0"/>
              <w:autoSpaceDN w:val="0"/>
              <w:adjustRightInd w:val="0"/>
              <w:spacing w:after="0" w:line="240" w:lineRule="auto"/>
              <w:rPr>
                <w:rFonts w:ascii="Times New Roman" w:hAnsi="Times New Roman" w:cs="Times New Roman"/>
                <w:i/>
                <w:sz w:val="24"/>
                <w:szCs w:val="24"/>
              </w:rPr>
            </w:pPr>
            <w:r w:rsidRPr="00C666E8">
              <w:rPr>
                <w:rFonts w:ascii="Times New Roman" w:hAnsi="Times New Roman" w:cs="Times New Roman"/>
                <w:i/>
                <w:sz w:val="24"/>
                <w:szCs w:val="24"/>
              </w:rPr>
              <w:t>информациони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sz w:val="24"/>
                <w:szCs w:val="24"/>
              </w:rPr>
            </w:pPr>
            <w:r w:rsidRPr="00C666E8">
              <w:rPr>
                <w:rFonts w:ascii="Times New Roman" w:hAnsi="Times New Roman" w:cs="Times New Roman"/>
                <w:i/>
                <w:sz w:val="24"/>
                <w:szCs w:val="24"/>
              </w:rPr>
              <w:t>х технологија</w:t>
            </w:r>
          </w:p>
        </w:tc>
      </w:tr>
      <w:tr w:rsidR="00CF6EAA" w:rsidRPr="00AC6576"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ударање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чврга,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гурање,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штипање,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гребање,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гађање,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чупање,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уједање,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саплитање,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шутирање,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прљање,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уништавање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ствари...</w:t>
            </w:r>
            <w:r w:rsidRPr="00C666E8">
              <w:rPr>
                <w:rFonts w:ascii="Times New Roman" w:hAnsi="Times New Roman" w:cs="Times New Roman"/>
                <w:b/>
                <w:bCs/>
                <w:color w:val="FFFFFF"/>
                <w:sz w:val="24"/>
                <w:szCs w:val="24"/>
              </w:rPr>
              <w:t>ф</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исмејавање,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омаловажавање,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оговарање,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вређање,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ругање,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називање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погрдним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именима,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псовање,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етикетирање,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имитирање,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sz w:val="24"/>
                <w:szCs w:val="24"/>
              </w:rPr>
            </w:pPr>
            <w:r w:rsidRPr="00C666E8">
              <w:rPr>
                <w:rFonts w:ascii="Times New Roman" w:hAnsi="Times New Roman" w:cs="Times New Roman"/>
                <w:color w:val="1A1A1A"/>
                <w:sz w:val="24"/>
                <w:szCs w:val="24"/>
              </w:rPr>
              <w:t>„прозивање“...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добацивање,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подсмевање,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игнорисање,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 xml:space="preserve">искључивање </w:t>
            </w:r>
            <w:r w:rsidRPr="00C666E8">
              <w:rPr>
                <w:rFonts w:ascii="Times New Roman" w:hAnsi="Times New Roman" w:cs="Times New Roman"/>
                <w:color w:val="1A1A1A"/>
                <w:sz w:val="24"/>
                <w:szCs w:val="24"/>
              </w:rPr>
              <w:lastRenderedPageBreak/>
              <w:t>из</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групе или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фаворизовање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основу</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социјалног</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статуса,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националности,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верске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припадности,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насилно</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дисциплиновање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ширење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sz w:val="24"/>
                <w:szCs w:val="24"/>
              </w:rPr>
            </w:pPr>
            <w:r w:rsidRPr="00C666E8">
              <w:rPr>
                <w:rFonts w:ascii="Times New Roman" w:hAnsi="Times New Roman" w:cs="Times New Roman"/>
                <w:color w:val="1A1A1A"/>
                <w:sz w:val="24"/>
                <w:szCs w:val="24"/>
              </w:rPr>
              <w:t>гласина...</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добацивање,псовање,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ласцивни коментари,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ширење прича,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етикетирање,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сексуално</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додиривање,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sz w:val="24"/>
                <w:szCs w:val="24"/>
              </w:rPr>
            </w:pPr>
            <w:r w:rsidRPr="00C666E8">
              <w:rPr>
                <w:rFonts w:ascii="Times New Roman" w:hAnsi="Times New Roman" w:cs="Times New Roman"/>
                <w:color w:val="1A1A1A"/>
                <w:sz w:val="24"/>
                <w:szCs w:val="24"/>
              </w:rPr>
              <w:t>гестикулација</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Узнемиравајуће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„зивкање“,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слање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lastRenderedPageBreak/>
              <w:t>узнемиравајућих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порука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СМС-ом,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sz w:val="24"/>
                <w:szCs w:val="24"/>
              </w:rPr>
            </w:pPr>
            <w:r w:rsidRPr="00C666E8">
              <w:rPr>
                <w:rFonts w:ascii="Times New Roman" w:hAnsi="Times New Roman" w:cs="Times New Roman"/>
                <w:color w:val="1A1A1A"/>
                <w:sz w:val="24"/>
                <w:szCs w:val="24"/>
              </w:rPr>
              <w:t>ММС-ом,</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sz w:val="24"/>
                <w:szCs w:val="24"/>
              </w:rPr>
            </w:pPr>
            <w:r w:rsidRPr="00C666E8">
              <w:rPr>
                <w:rFonts w:ascii="Times New Roman" w:hAnsi="Times New Roman" w:cs="Times New Roman"/>
                <w:color w:val="1A1A1A"/>
                <w:sz w:val="24"/>
                <w:szCs w:val="24"/>
              </w:rPr>
              <w:t>путем веб-сајта...</w:t>
            </w:r>
          </w:p>
        </w:tc>
      </w:tr>
    </w:tbl>
    <w:p w:rsidR="00CF6EAA" w:rsidRPr="00AC6576" w:rsidRDefault="00CF6EAA" w:rsidP="00CF6EAA">
      <w:pPr>
        <w:autoSpaceDE w:val="0"/>
        <w:autoSpaceDN w:val="0"/>
        <w:adjustRightInd w:val="0"/>
        <w:spacing w:after="0" w:line="240" w:lineRule="auto"/>
        <w:rPr>
          <w:rFonts w:ascii="Times New Roman" w:hAnsi="Times New Roman" w:cs="Times New Roman"/>
          <w:b/>
          <w:bCs/>
          <w:color w:val="FFFFFF"/>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FFFFFF"/>
        </w:rPr>
      </w:pP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000000"/>
        </w:rPr>
      </w:pPr>
      <w:r w:rsidRPr="00AC6576">
        <w:rPr>
          <w:rFonts w:ascii="Times New Roman" w:hAnsi="Times New Roman" w:cs="Times New Roman"/>
          <w:b/>
          <w:bCs/>
          <w:color w:val="000000"/>
        </w:rPr>
        <w:t>ДРУГИ НИВО</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У решавању ових облика насиља наставник /одељењски старешина укључује Тим, то јест унутрашњу заштитну мрежу. У табели су приказани нивои реаговања и различити облици насиља. У зависности од интензитета, учесталости и последица које насиље оставља, поједини облици се понављају на више различитих нивоа.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p>
    <w:tbl>
      <w:tblPr>
        <w:tblW w:w="0" w:type="auto"/>
        <w:tblLayout w:type="fixed"/>
        <w:tblLook w:val="04A0"/>
      </w:tblPr>
      <w:tblGrid>
        <w:gridCol w:w="1638"/>
        <w:gridCol w:w="2610"/>
        <w:gridCol w:w="1800"/>
        <w:gridCol w:w="1722"/>
        <w:gridCol w:w="1806"/>
      </w:tblGrid>
      <w:tr w:rsidR="00CF6EAA" w:rsidRPr="00AC6576"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Физичко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насиље</w:t>
            </w:r>
            <w:r w:rsidRPr="00C666E8">
              <w:rPr>
                <w:rFonts w:ascii="Times New Roman" w:hAnsi="Times New Roman" w:cs="Times New Roman"/>
                <w:b/>
                <w:bCs/>
                <w:i/>
                <w:color w:val="FFFFFF"/>
              </w:rPr>
              <w:t>фффффф</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b/>
                <w:bCs/>
                <w:i/>
                <w:color w:val="FFFFFF"/>
              </w:rPr>
              <w:t>е</w:t>
            </w:r>
            <w:r w:rsidRPr="00C666E8">
              <w:rPr>
                <w:rFonts w:ascii="Times New Roman" w:hAnsi="Times New Roman" w:cs="Times New Roman"/>
                <w:i/>
              </w:rPr>
              <w:t>Емоционално/психичк</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о насиље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Социјално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насиље</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Сексуално</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насиље 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злоупотреба</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Насиље</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злоупотребом</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информациони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х технологија</w:t>
            </w:r>
          </w:p>
        </w:tc>
      </w:tr>
      <w:tr w:rsidR="00CF6EAA" w:rsidRPr="00AC6576"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шамарање,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ударање,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гажење,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цепање одела,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„шутке“,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затварање,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пљување,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отимање 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уништавање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имовине,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lastRenderedPageBreak/>
              <w:t>измицање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столице,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чупање за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уши и косу...</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lastRenderedPageBreak/>
              <w:t>уцењивање,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претње,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неправедно</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кажњавање,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забрана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комуницирања,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искључивање,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одбацивање,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манипулисање...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сплеткарење,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игнорисање,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неукључивање,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неприхватање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манипулисање,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експлоатација,</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национализам...</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сексуално</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додиривање,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показивање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порнографског</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материјала,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показивање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интимних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делова тела,</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свлачење...</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огласи, клипови,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блогови,злоупотреба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форума и четовања,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снимање камером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појединаца против</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њихове воље,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lastRenderedPageBreak/>
              <w:t>снимање камером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насилних сцена,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дистрибуирање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снимака и слика..</w:t>
            </w:r>
          </w:p>
        </w:tc>
      </w:tr>
    </w:tbl>
    <w:p w:rsidR="00CF6EAA" w:rsidRPr="00AC6576" w:rsidRDefault="00CF6EAA" w:rsidP="00CF6EAA">
      <w:pPr>
        <w:rPr>
          <w:rFonts w:ascii="Times New Roman" w:hAnsi="Times New Roman" w:cs="Times New Roman"/>
          <w:color w:val="17365D"/>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000000"/>
        </w:rPr>
      </w:pPr>
      <w:r w:rsidRPr="00AC6576">
        <w:rPr>
          <w:rFonts w:ascii="Times New Roman" w:hAnsi="Times New Roman" w:cs="Times New Roman"/>
          <w:b/>
          <w:bCs/>
          <w:color w:val="000000"/>
        </w:rPr>
        <w:t>ТРЕЋИ НИВО</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000000"/>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1A1A1A"/>
        </w:rPr>
      </w:pPr>
      <w:r w:rsidRPr="00AC6576">
        <w:rPr>
          <w:rFonts w:ascii="Times New Roman" w:hAnsi="Times New Roman" w:cs="Times New Roman"/>
          <w:color w:val="1A1A1A"/>
        </w:rPr>
        <w:t>Ако ученици чине или трпе неки од следећих облика насиља обавезно је укључивање</w:t>
      </w:r>
    </w:p>
    <w:p w:rsidR="00CF6EAA" w:rsidRPr="00AC6576" w:rsidRDefault="00CF6EAA" w:rsidP="00CF6EAA">
      <w:pPr>
        <w:jc w:val="both"/>
        <w:rPr>
          <w:rFonts w:ascii="Times New Roman" w:hAnsi="Times New Roman" w:cs="Times New Roman"/>
          <w:color w:val="1A1A1A"/>
        </w:rPr>
      </w:pPr>
      <w:r w:rsidRPr="00AC6576">
        <w:rPr>
          <w:rFonts w:ascii="Times New Roman" w:hAnsi="Times New Roman" w:cs="Times New Roman"/>
          <w:color w:val="1A1A1A"/>
        </w:rPr>
        <w:t>других институција, односно активирање спољашње заштитне мреже.</w:t>
      </w:r>
    </w:p>
    <w:tbl>
      <w:tblPr>
        <w:tblW w:w="0" w:type="auto"/>
        <w:tblLayout w:type="fixed"/>
        <w:tblLook w:val="04A0"/>
      </w:tblPr>
      <w:tblGrid>
        <w:gridCol w:w="1638"/>
        <w:gridCol w:w="2610"/>
        <w:gridCol w:w="1800"/>
        <w:gridCol w:w="1722"/>
        <w:gridCol w:w="1806"/>
      </w:tblGrid>
      <w:tr w:rsidR="00CF6EAA" w:rsidRPr="00C666E8"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Физичко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насиље</w:t>
            </w:r>
            <w:r w:rsidRPr="00C666E8">
              <w:rPr>
                <w:rFonts w:ascii="Times New Roman" w:hAnsi="Times New Roman" w:cs="Times New Roman"/>
                <w:b/>
                <w:bCs/>
                <w:i/>
                <w:color w:val="FFFFFF"/>
              </w:rPr>
              <w:t>фффффф</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b/>
                <w:bCs/>
                <w:i/>
                <w:color w:val="FFFFFF"/>
              </w:rPr>
              <w:t>е</w:t>
            </w:r>
            <w:r w:rsidRPr="00C666E8">
              <w:rPr>
                <w:rFonts w:ascii="Times New Roman" w:hAnsi="Times New Roman" w:cs="Times New Roman"/>
                <w:i/>
              </w:rPr>
              <w:t>Емоционално/психичк</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о насиље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Социјално</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насиље</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Сексуално</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насиље 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злоупотреба</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Насиље</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злоупотребом</w:t>
            </w:r>
          </w:p>
          <w:p w:rsidR="00CF6EAA" w:rsidRPr="00C666E8" w:rsidRDefault="00CF6EAA" w:rsidP="00546532">
            <w:pPr>
              <w:autoSpaceDE w:val="0"/>
              <w:autoSpaceDN w:val="0"/>
              <w:adjustRightInd w:val="0"/>
              <w:spacing w:after="0" w:line="240" w:lineRule="auto"/>
              <w:rPr>
                <w:rFonts w:ascii="Times New Roman" w:hAnsi="Times New Roman" w:cs="Times New Roman"/>
                <w:i/>
              </w:rPr>
            </w:pPr>
            <w:r w:rsidRPr="00C666E8">
              <w:rPr>
                <w:rFonts w:ascii="Times New Roman" w:hAnsi="Times New Roman" w:cs="Times New Roman"/>
                <w:i/>
              </w:rPr>
              <w:t>информациони</w:t>
            </w:r>
          </w:p>
          <w:p w:rsidR="00CF6EAA" w:rsidRPr="00C666E8" w:rsidRDefault="00CF6EAA" w:rsidP="00546532">
            <w:pPr>
              <w:autoSpaceDE w:val="0"/>
              <w:autoSpaceDN w:val="0"/>
              <w:adjustRightInd w:val="0"/>
              <w:spacing w:after="0" w:line="240" w:lineRule="auto"/>
              <w:rPr>
                <w:rFonts w:ascii="Times New Roman" w:hAnsi="Times New Roman" w:cs="Times New Roman"/>
                <w:b/>
                <w:bCs/>
                <w:i/>
                <w:color w:val="FFFFFF"/>
              </w:rPr>
            </w:pPr>
            <w:r w:rsidRPr="00C666E8">
              <w:rPr>
                <w:rFonts w:ascii="Times New Roman" w:hAnsi="Times New Roman" w:cs="Times New Roman"/>
                <w:i/>
              </w:rPr>
              <w:t>х технологија</w:t>
            </w:r>
          </w:p>
        </w:tc>
      </w:tr>
      <w:tr w:rsidR="00CF6EAA" w:rsidRPr="00C666E8" w:rsidTr="00546532">
        <w:tc>
          <w:tcPr>
            <w:tcW w:w="1638"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туча,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дављење,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бацање,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проузроковање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опекотина,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ускраћивање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хране и сна,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излагање ниским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температурама,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напад оружјем...</w:t>
            </w:r>
          </w:p>
        </w:tc>
        <w:tc>
          <w:tcPr>
            <w:tcW w:w="261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застрашивање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уцењивање,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рекетирање,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ограничавање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кретања,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навођење 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коришћење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психоактивних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супстанци,</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укључивање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у секте,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занемаривање...</w:t>
            </w:r>
          </w:p>
        </w:tc>
        <w:tc>
          <w:tcPr>
            <w:tcW w:w="1800"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изолација,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одбацивање,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терор групе над</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појединцем/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групом,</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дискриминација,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организовање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затворених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група (кланова),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национализам,</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расизам...</w:t>
            </w:r>
          </w:p>
        </w:tc>
        <w:tc>
          <w:tcPr>
            <w:tcW w:w="1722"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завођење од</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стране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одраслих,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подвођење,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злоупотреба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положаја,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навођење,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изнуђивање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и принуда 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сексуални чин,</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силовање,</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инцест...</w:t>
            </w:r>
          </w:p>
        </w:tc>
        <w:tc>
          <w:tcPr>
            <w:tcW w:w="1806" w:type="dxa"/>
          </w:tcPr>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снимање насилних</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сцена,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дистрибуирање</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снимака и слика,</w:t>
            </w:r>
          </w:p>
          <w:p w:rsidR="00CF6EAA" w:rsidRPr="00C666E8" w:rsidRDefault="00CF6EAA" w:rsidP="00546532">
            <w:pPr>
              <w:autoSpaceDE w:val="0"/>
              <w:autoSpaceDN w:val="0"/>
              <w:adjustRightInd w:val="0"/>
              <w:spacing w:after="0" w:line="240" w:lineRule="auto"/>
              <w:rPr>
                <w:rFonts w:ascii="Times New Roman" w:hAnsi="Times New Roman" w:cs="Times New Roman"/>
                <w:color w:val="1A1A1A"/>
              </w:rPr>
            </w:pPr>
            <w:r w:rsidRPr="00C666E8">
              <w:rPr>
                <w:rFonts w:ascii="Times New Roman" w:hAnsi="Times New Roman" w:cs="Times New Roman"/>
                <w:color w:val="1A1A1A"/>
              </w:rPr>
              <w:t>дечија</w:t>
            </w:r>
          </w:p>
          <w:p w:rsidR="00CF6EAA" w:rsidRPr="00C666E8" w:rsidRDefault="00CF6EAA" w:rsidP="00546532">
            <w:pPr>
              <w:autoSpaceDE w:val="0"/>
              <w:autoSpaceDN w:val="0"/>
              <w:adjustRightInd w:val="0"/>
              <w:spacing w:after="0" w:line="240" w:lineRule="auto"/>
              <w:rPr>
                <w:rFonts w:ascii="Times New Roman" w:hAnsi="Times New Roman" w:cs="Times New Roman"/>
                <w:b/>
                <w:bCs/>
                <w:color w:val="FFFFFF"/>
              </w:rPr>
            </w:pPr>
            <w:r w:rsidRPr="00C666E8">
              <w:rPr>
                <w:rFonts w:ascii="Times New Roman" w:hAnsi="Times New Roman" w:cs="Times New Roman"/>
                <w:color w:val="1A1A1A"/>
              </w:rPr>
              <w:t>порнографија...</w:t>
            </w:r>
          </w:p>
        </w:tc>
      </w:tr>
    </w:tbl>
    <w:p w:rsidR="00CF6EAA" w:rsidRPr="00AC6576" w:rsidRDefault="00CF6EAA" w:rsidP="00CF6EAA">
      <w:pPr>
        <w:jc w:val="both"/>
        <w:rPr>
          <w:rFonts w:ascii="Times New Roman" w:hAnsi="Times New Roman" w:cs="Times New Roman"/>
        </w:rPr>
      </w:pPr>
    </w:p>
    <w:p w:rsidR="00CF6EAA" w:rsidRPr="00AC6576" w:rsidRDefault="00CF6EAA" w:rsidP="00CF6EAA">
      <w:pPr>
        <w:jc w:val="both"/>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color w:val="365F91" w:themeColor="accent1" w:themeShade="BF"/>
        </w:rPr>
      </w:pPr>
      <w:r w:rsidRPr="00AC6576">
        <w:rPr>
          <w:rFonts w:ascii="Times New Roman" w:hAnsi="Times New Roman" w:cs="Times New Roman"/>
          <w:color w:val="365F91" w:themeColor="accent1" w:themeShade="BF"/>
        </w:rPr>
        <w:t>ОСНОВНИ ПРИНЦИПИ И ЦИЉЕВИ ПРОГРАМА ЗАШТИТЕ УЧЕНИКА</w:t>
      </w:r>
    </w:p>
    <w:p w:rsidR="00CF6EAA" w:rsidRPr="00AC6576" w:rsidRDefault="00CF6EAA" w:rsidP="00CF6EAA">
      <w:pPr>
        <w:autoSpaceDE w:val="0"/>
        <w:autoSpaceDN w:val="0"/>
        <w:adjustRightInd w:val="0"/>
        <w:spacing w:after="0" w:line="240" w:lineRule="auto"/>
        <w:rPr>
          <w:rFonts w:ascii="Times New Roman" w:hAnsi="Times New Roman" w:cs="Times New Roman"/>
          <w:color w:val="365F91" w:themeColor="accent1" w:themeShade="BF"/>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Принципи на којима се заснива овај Програм и поступање на основу њега, односе се на:</w:t>
      </w:r>
    </w:p>
    <w:p w:rsidR="00CF6EAA" w:rsidRPr="00AC6576" w:rsidRDefault="00CF6EAA" w:rsidP="00CF6EAA">
      <w:pPr>
        <w:pStyle w:val="BodyText"/>
        <w:numPr>
          <w:ilvl w:val="0"/>
          <w:numId w:val="50"/>
        </w:numPr>
        <w:autoSpaceDE w:val="0"/>
        <w:autoSpaceDN w:val="0"/>
        <w:adjustRightInd w:val="0"/>
        <w:rPr>
          <w:color w:val="000000"/>
        </w:rPr>
      </w:pPr>
      <w:r w:rsidRPr="00AC6576">
        <w:rPr>
          <w:color w:val="000000"/>
        </w:rPr>
        <w:t>право на живот, опстанак и развој</w:t>
      </w:r>
    </w:p>
    <w:p w:rsidR="00CF6EAA" w:rsidRPr="00AC6576" w:rsidRDefault="00CF6EAA" w:rsidP="00CF6EAA">
      <w:pPr>
        <w:pStyle w:val="BodyText"/>
        <w:numPr>
          <w:ilvl w:val="0"/>
          <w:numId w:val="50"/>
        </w:numPr>
        <w:autoSpaceDE w:val="0"/>
        <w:autoSpaceDN w:val="0"/>
        <w:adjustRightInd w:val="0"/>
        <w:rPr>
          <w:color w:val="000000"/>
        </w:rPr>
      </w:pPr>
      <w:r w:rsidRPr="00AC6576">
        <w:rPr>
          <w:color w:val="000000"/>
        </w:rPr>
        <w:lastRenderedPageBreak/>
        <w:t>најбољи интерес детета, уз обезбеђивање поверљивости података</w:t>
      </w:r>
    </w:p>
    <w:p w:rsidR="00CF6EAA" w:rsidRPr="00AC6576" w:rsidRDefault="00CF6EAA" w:rsidP="00CF6EAA">
      <w:pPr>
        <w:pStyle w:val="BodyText"/>
        <w:numPr>
          <w:ilvl w:val="0"/>
          <w:numId w:val="50"/>
        </w:numPr>
        <w:autoSpaceDE w:val="0"/>
        <w:autoSpaceDN w:val="0"/>
        <w:adjustRightInd w:val="0"/>
        <w:rPr>
          <w:color w:val="000000"/>
        </w:rPr>
      </w:pPr>
      <w:r w:rsidRPr="00AC6576">
        <w:rPr>
          <w:color w:val="000000"/>
        </w:rPr>
        <w:t xml:space="preserve"> спречавање дискриминације, што значи обухватање свих ученика овим Програмом</w:t>
      </w:r>
    </w:p>
    <w:p w:rsidR="00CF6EAA" w:rsidRPr="00AC6576" w:rsidRDefault="00CF6EAA" w:rsidP="00CF6EAA">
      <w:pPr>
        <w:pStyle w:val="BodyText"/>
        <w:numPr>
          <w:ilvl w:val="0"/>
          <w:numId w:val="50"/>
        </w:numPr>
        <w:autoSpaceDE w:val="0"/>
        <w:autoSpaceDN w:val="0"/>
        <w:adjustRightInd w:val="0"/>
        <w:rPr>
          <w:color w:val="000000"/>
        </w:rPr>
      </w:pPr>
      <w:r w:rsidRPr="00AC6576">
        <w:rPr>
          <w:color w:val="000000"/>
        </w:rPr>
        <w:t>активно учешће ученика, које се обезбеђује правовременим информисањем и</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давањем могућности да искажу своје мишљење</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 xml:space="preserve">Програм заштите ученика од насиља има као </w:t>
      </w:r>
      <w:r w:rsidRPr="00AC6576">
        <w:rPr>
          <w:rFonts w:ascii="Times New Roman" w:hAnsi="Times New Roman" w:cs="Times New Roman"/>
          <w:b/>
          <w:bCs/>
          <w:color w:val="000000"/>
        </w:rPr>
        <w:t xml:space="preserve">општи циљ </w:t>
      </w:r>
      <w:r w:rsidRPr="00AC6576">
        <w:rPr>
          <w:rFonts w:ascii="Times New Roman" w:hAnsi="Times New Roman" w:cs="Times New Roman"/>
          <w:color w:val="000000"/>
        </w:rPr>
        <w:t>унапређивање квалитета</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 xml:space="preserve">живота ученика у школи применом </w:t>
      </w:r>
      <w:r w:rsidRPr="00AC6576">
        <w:rPr>
          <w:rFonts w:ascii="Times New Roman" w:hAnsi="Times New Roman" w:cs="Times New Roman"/>
          <w:b/>
          <w:bCs/>
          <w:color w:val="000000"/>
        </w:rPr>
        <w:t>мера превенције</w:t>
      </w:r>
      <w:r w:rsidRPr="00AC6576">
        <w:rPr>
          <w:rFonts w:ascii="Times New Roman" w:hAnsi="Times New Roman" w:cs="Times New Roman"/>
          <w:color w:val="000000"/>
        </w:rPr>
        <w:t xml:space="preserve">, ради стварања безбедне средине, и </w:t>
      </w:r>
      <w:r w:rsidRPr="00AC6576">
        <w:rPr>
          <w:rFonts w:ascii="Times New Roman" w:hAnsi="Times New Roman" w:cs="Times New Roman"/>
          <w:b/>
          <w:bCs/>
          <w:color w:val="000000"/>
        </w:rPr>
        <w:t xml:space="preserve">мера интервенције </w:t>
      </w:r>
      <w:r w:rsidRPr="00AC6576">
        <w:rPr>
          <w:rFonts w:ascii="Times New Roman" w:hAnsi="Times New Roman" w:cs="Times New Roman"/>
          <w:color w:val="000000"/>
        </w:rPr>
        <w:t>у ситуацијама када се јавља насиље, злостављање и занемаривање ученика.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Специфични циљеви Програма у </w:t>
      </w:r>
      <w:r w:rsidRPr="00AC6576">
        <w:rPr>
          <w:rFonts w:ascii="Times New Roman" w:hAnsi="Times New Roman" w:cs="Times New Roman"/>
          <w:b/>
          <w:bCs/>
        </w:rPr>
        <w:t xml:space="preserve">превенцији </w:t>
      </w:r>
      <w:r w:rsidRPr="00AC6576">
        <w:rPr>
          <w:rFonts w:ascii="Times New Roman" w:hAnsi="Times New Roman" w:cs="Times New Roman"/>
        </w:rPr>
        <w:t>су следећи:</w:t>
      </w:r>
    </w:p>
    <w:p w:rsidR="00CF6EAA" w:rsidRPr="00AC6576" w:rsidRDefault="00CF6EAA" w:rsidP="00CF6EAA">
      <w:pPr>
        <w:pStyle w:val="BodyText"/>
        <w:numPr>
          <w:ilvl w:val="0"/>
          <w:numId w:val="51"/>
        </w:numPr>
        <w:autoSpaceDE w:val="0"/>
        <w:autoSpaceDN w:val="0"/>
        <w:adjustRightInd w:val="0"/>
      </w:pPr>
      <w:r w:rsidRPr="00AC6576">
        <w:t>Подстицање и развијање климе прихватања, толеранције и међусобног уважавања</w:t>
      </w:r>
    </w:p>
    <w:p w:rsidR="00CF6EAA" w:rsidRPr="00AC6576" w:rsidRDefault="00CF6EAA" w:rsidP="00CF6EAA">
      <w:pPr>
        <w:pStyle w:val="BodyText"/>
        <w:numPr>
          <w:ilvl w:val="0"/>
          <w:numId w:val="51"/>
        </w:numPr>
        <w:autoSpaceDE w:val="0"/>
        <w:autoSpaceDN w:val="0"/>
        <w:adjustRightInd w:val="0"/>
      </w:pPr>
      <w:r w:rsidRPr="00AC6576">
        <w:t>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rsidR="00CF6EAA" w:rsidRPr="00AC6576" w:rsidRDefault="00CF6EAA" w:rsidP="00CF6EAA">
      <w:pPr>
        <w:pStyle w:val="BodyText"/>
        <w:numPr>
          <w:ilvl w:val="0"/>
          <w:numId w:val="52"/>
        </w:numPr>
        <w:autoSpaceDE w:val="0"/>
        <w:autoSpaceDN w:val="0"/>
        <w:adjustRightInd w:val="0"/>
      </w:pPr>
      <w:r w:rsidRPr="00AC6576">
        <w:t>Повећање осетљивости свих који су укључени у живот и рад школе, на препознавање насиља и злостављања</w:t>
      </w:r>
    </w:p>
    <w:p w:rsidR="00CF6EAA" w:rsidRPr="00AC6576" w:rsidRDefault="00CF6EAA" w:rsidP="00CF6EAA">
      <w:pPr>
        <w:pStyle w:val="BodyText"/>
        <w:numPr>
          <w:ilvl w:val="0"/>
          <w:numId w:val="52"/>
        </w:numPr>
        <w:autoSpaceDE w:val="0"/>
        <w:autoSpaceDN w:val="0"/>
        <w:adjustRightInd w:val="0"/>
      </w:pPr>
      <w:r w:rsidRPr="00AC6576">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rsidR="00CF6EAA" w:rsidRPr="00AC6576" w:rsidRDefault="00CF6EAA" w:rsidP="00CF6EAA">
      <w:pPr>
        <w:pStyle w:val="BodyText"/>
        <w:numPr>
          <w:ilvl w:val="0"/>
          <w:numId w:val="52"/>
        </w:numPr>
        <w:autoSpaceDE w:val="0"/>
        <w:autoSpaceDN w:val="0"/>
        <w:adjustRightInd w:val="0"/>
      </w:pPr>
      <w:r w:rsidRPr="00AC6576">
        <w:t>Оспособљавање свих запослених и родитеља за рано препознавање знакова у понашању деце који указују на потенцијално насилно понашање</w:t>
      </w:r>
    </w:p>
    <w:p w:rsidR="00CF6EAA" w:rsidRPr="00AC6576" w:rsidRDefault="00CF6EAA" w:rsidP="00CF6EAA">
      <w:pPr>
        <w:pStyle w:val="BodyText"/>
        <w:numPr>
          <w:ilvl w:val="0"/>
          <w:numId w:val="52"/>
        </w:numPr>
        <w:autoSpaceDE w:val="0"/>
        <w:autoSpaceDN w:val="0"/>
        <w:adjustRightInd w:val="0"/>
      </w:pPr>
      <w:r w:rsidRPr="00AC6576">
        <w:t>Пружање помоћи ученицима у савладавању личних проблема и проблема у учењу</w:t>
      </w:r>
    </w:p>
    <w:p w:rsidR="00CF6EAA" w:rsidRPr="00AC6576" w:rsidRDefault="00CF6EAA" w:rsidP="00CF6EAA">
      <w:pPr>
        <w:pStyle w:val="BodyText"/>
        <w:numPr>
          <w:ilvl w:val="0"/>
          <w:numId w:val="52"/>
        </w:numPr>
        <w:autoSpaceDE w:val="0"/>
        <w:autoSpaceDN w:val="0"/>
        <w:adjustRightInd w:val="0"/>
      </w:pPr>
      <w:r w:rsidRPr="00AC6576">
        <w:t>Изграђивање и примена норми понашања, информисање о правилима и кућном реду</w:t>
      </w:r>
    </w:p>
    <w:p w:rsidR="00CF6EAA" w:rsidRPr="00AC6576" w:rsidRDefault="00CF6EAA" w:rsidP="00CF6EAA">
      <w:pPr>
        <w:pStyle w:val="BodyText"/>
        <w:numPr>
          <w:ilvl w:val="0"/>
          <w:numId w:val="53"/>
        </w:numPr>
        <w:autoSpaceDE w:val="0"/>
        <w:autoSpaceDN w:val="0"/>
        <w:adjustRightInd w:val="0"/>
      </w:pPr>
      <w:r w:rsidRPr="00AC6576">
        <w:t>Дефинисање процедура и поступака реаговања на насиље и информисање свих</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             учесника у школском животу о томе</w:t>
      </w:r>
    </w:p>
    <w:p w:rsidR="00CF6EAA" w:rsidRPr="00AC6576" w:rsidRDefault="00CF6EAA" w:rsidP="00CF6EAA">
      <w:pPr>
        <w:pStyle w:val="BodyText"/>
        <w:numPr>
          <w:ilvl w:val="0"/>
          <w:numId w:val="53"/>
        </w:numPr>
        <w:autoSpaceDE w:val="0"/>
        <w:autoSpaceDN w:val="0"/>
        <w:adjustRightInd w:val="0"/>
      </w:pPr>
      <w:r w:rsidRPr="00AC6576">
        <w:t>Омогућавање свим ученицима који имају сазнања о могућем насилном акту да без излагања опасности врше пријављивање насиља</w:t>
      </w:r>
    </w:p>
    <w:p w:rsidR="00CF6EAA" w:rsidRPr="00AC6576" w:rsidRDefault="00CF6EAA" w:rsidP="00CF6EAA">
      <w:pPr>
        <w:pStyle w:val="BodyText"/>
        <w:numPr>
          <w:ilvl w:val="0"/>
          <w:numId w:val="53"/>
        </w:numPr>
        <w:autoSpaceDE w:val="0"/>
        <w:autoSpaceDN w:val="0"/>
        <w:adjustRightInd w:val="0"/>
      </w:pPr>
      <w:r w:rsidRPr="00AC6576">
        <w:t>Спровођење психо-социјалног програма превенције кроз обуку за ненасилну</w:t>
      </w:r>
    </w:p>
    <w:p w:rsidR="00CF6EAA" w:rsidRPr="00AC6576" w:rsidRDefault="00CF6EAA" w:rsidP="00CF6EAA">
      <w:pPr>
        <w:pStyle w:val="BodyText"/>
        <w:autoSpaceDE w:val="0"/>
        <w:autoSpaceDN w:val="0"/>
        <w:adjustRightInd w:val="0"/>
        <w:ind w:left="766"/>
      </w:pPr>
      <w:r w:rsidRPr="00AC6576">
        <w:t>комуникацију, самоконтролу реаговања и понашања, превазилажење стреса, учење социјалних вештина</w:t>
      </w:r>
    </w:p>
    <w:p w:rsidR="00CF6EAA" w:rsidRPr="00AC6576" w:rsidRDefault="00CF6EAA" w:rsidP="00CF6EAA">
      <w:pPr>
        <w:pStyle w:val="BodyText"/>
        <w:numPr>
          <w:ilvl w:val="0"/>
          <w:numId w:val="53"/>
        </w:numPr>
        <w:autoSpaceDE w:val="0"/>
        <w:autoSpaceDN w:val="0"/>
        <w:adjustRightInd w:val="0"/>
      </w:pPr>
      <w:r w:rsidRPr="00AC6576">
        <w:t>· Сарадња са родитељима путем Савета, родитељских састанака, индивидуалних и групних разговора</w:t>
      </w:r>
    </w:p>
    <w:p w:rsidR="00CF6EAA" w:rsidRPr="00AC6576" w:rsidRDefault="00CF6EAA" w:rsidP="00CF6EAA">
      <w:pPr>
        <w:pStyle w:val="BodyText"/>
        <w:numPr>
          <w:ilvl w:val="0"/>
          <w:numId w:val="53"/>
        </w:numPr>
        <w:autoSpaceDE w:val="0"/>
        <w:autoSpaceDN w:val="0"/>
        <w:adjustRightInd w:val="0"/>
      </w:pPr>
      <w:r w:rsidRPr="00AC6576">
        <w:t>· Сарадња са службама ван школе које посредно и непосредно могу помоћи на</w:t>
      </w:r>
    </w:p>
    <w:p w:rsidR="00CF6EAA" w:rsidRPr="00AC6576" w:rsidRDefault="00CF6EAA" w:rsidP="00CF6EAA">
      <w:pPr>
        <w:pStyle w:val="BodyText"/>
        <w:autoSpaceDE w:val="0"/>
        <w:autoSpaceDN w:val="0"/>
        <w:adjustRightInd w:val="0"/>
        <w:ind w:left="766"/>
      </w:pPr>
      <w:r w:rsidRPr="00AC6576">
        <w:t>превазилажењу проблема насиља у школи</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 xml:space="preserve">Специфични циљеви у </w:t>
      </w:r>
      <w:r w:rsidRPr="00AC6576">
        <w:rPr>
          <w:rFonts w:ascii="Times New Roman" w:hAnsi="Times New Roman" w:cs="Times New Roman"/>
          <w:b/>
          <w:bCs/>
        </w:rPr>
        <w:t>интервенцији</w:t>
      </w:r>
      <w:r w:rsidRPr="00AC6576">
        <w:rPr>
          <w:rFonts w:ascii="Times New Roman" w:hAnsi="Times New Roman" w:cs="Times New Roman"/>
        </w:rPr>
        <w:t>:</w:t>
      </w:r>
    </w:p>
    <w:p w:rsidR="00CF6EAA" w:rsidRPr="00AC6576" w:rsidRDefault="00CF6EAA" w:rsidP="00CF6EAA">
      <w:pPr>
        <w:pStyle w:val="BodyText"/>
        <w:numPr>
          <w:ilvl w:val="0"/>
          <w:numId w:val="54"/>
        </w:numPr>
        <w:autoSpaceDE w:val="0"/>
        <w:autoSpaceDN w:val="0"/>
        <w:adjustRightInd w:val="0"/>
      </w:pPr>
      <w:r w:rsidRPr="00AC6576">
        <w:t>Спровођење процедура и поступака реаговања у ситуацијама насиља</w:t>
      </w:r>
    </w:p>
    <w:p w:rsidR="00CF6EAA" w:rsidRPr="00AC6576" w:rsidRDefault="00CF6EAA" w:rsidP="00CF6EAA">
      <w:pPr>
        <w:pStyle w:val="BodyText"/>
        <w:numPr>
          <w:ilvl w:val="0"/>
          <w:numId w:val="54"/>
        </w:numPr>
        <w:autoSpaceDE w:val="0"/>
        <w:autoSpaceDN w:val="0"/>
        <w:adjustRightInd w:val="0"/>
      </w:pPr>
      <w:r w:rsidRPr="00AC6576">
        <w:t>Праћење и евидентирање врста и учесталости насиља и процењивање ефикасности спровођења Програма заштите</w:t>
      </w:r>
    </w:p>
    <w:p w:rsidR="00CF6EAA" w:rsidRPr="00AC6576" w:rsidRDefault="00CF6EAA" w:rsidP="00CF6EAA">
      <w:pPr>
        <w:pStyle w:val="BodyText"/>
        <w:numPr>
          <w:ilvl w:val="0"/>
          <w:numId w:val="55"/>
        </w:numPr>
        <w:autoSpaceDE w:val="0"/>
        <w:autoSpaceDN w:val="0"/>
        <w:adjustRightInd w:val="0"/>
      </w:pPr>
      <w:r w:rsidRPr="00AC6576">
        <w:t>Рад на отклањању последица насиља и интеграција ученика у заједницу вршњака</w:t>
      </w:r>
    </w:p>
    <w:p w:rsidR="00CF6EAA" w:rsidRPr="00AC6576" w:rsidRDefault="00CF6EAA" w:rsidP="00CF6EAA">
      <w:pPr>
        <w:pStyle w:val="BodyText"/>
        <w:numPr>
          <w:ilvl w:val="0"/>
          <w:numId w:val="55"/>
        </w:numPr>
        <w:autoSpaceDE w:val="0"/>
        <w:autoSpaceDN w:val="0"/>
        <w:adjustRightInd w:val="0"/>
      </w:pPr>
      <w:r w:rsidRPr="00AC6576">
        <w:t xml:space="preserve"> Саветодавни рад са ученицима који трпе насиље, врше насиље или су посматрачи насиља</w:t>
      </w:r>
    </w:p>
    <w:p w:rsidR="00CF6EAA" w:rsidRPr="00AC6576" w:rsidRDefault="00CF6EAA" w:rsidP="00CF6EAA">
      <w:pPr>
        <w:pStyle w:val="BodyText"/>
        <w:autoSpaceDE w:val="0"/>
        <w:autoSpaceDN w:val="0"/>
        <w:adjustRightInd w:val="0"/>
        <w:rPr>
          <w:b/>
          <w:bCs/>
          <w:color w:val="365F91"/>
        </w:rPr>
      </w:pPr>
    </w:p>
    <w:p w:rsidR="00CF6EAA" w:rsidRPr="00AC6576" w:rsidRDefault="00CF6EAA" w:rsidP="00CF6EAA">
      <w:pPr>
        <w:pStyle w:val="BodyText"/>
        <w:autoSpaceDE w:val="0"/>
        <w:autoSpaceDN w:val="0"/>
        <w:adjustRightInd w:val="0"/>
        <w:rPr>
          <w:b/>
          <w:bCs/>
          <w:color w:val="4F81BE"/>
        </w:rPr>
      </w:pPr>
      <w:r w:rsidRPr="00AC6576">
        <w:rPr>
          <w:b/>
          <w:bCs/>
          <w:color w:val="4F81BE"/>
        </w:rPr>
        <w:t>ПРОЦЕДУРА У ИНТЕРВЕНЦИЈИ У СИТУАЦИЈАМА НАСИЉА</w:t>
      </w:r>
    </w:p>
    <w:p w:rsidR="00CF6EAA" w:rsidRPr="00AC6576" w:rsidRDefault="00CF6EAA" w:rsidP="00CF6EAA">
      <w:pPr>
        <w:pStyle w:val="BodyText"/>
        <w:autoSpaceDE w:val="0"/>
        <w:autoSpaceDN w:val="0"/>
        <w:adjustRightInd w:val="0"/>
        <w:rPr>
          <w:b/>
          <w:bCs/>
          <w:color w:val="4F81BE"/>
        </w:rPr>
      </w:pP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ab/>
        <w:t xml:space="preserve">Ближе објашњење </w:t>
      </w:r>
      <w:r w:rsidRPr="00AC6576">
        <w:rPr>
          <w:rFonts w:ascii="Times New Roman" w:hAnsi="Times New Roman" w:cs="Times New Roman"/>
          <w:b/>
          <w:bCs/>
        </w:rPr>
        <w:t xml:space="preserve">процедуре интервенције </w:t>
      </w:r>
      <w:r w:rsidRPr="00AC6576">
        <w:rPr>
          <w:rFonts w:ascii="Times New Roman" w:hAnsi="Times New Roman" w:cs="Times New Roman"/>
        </w:rPr>
        <w:t>према редоследу поступака приликом појаве насиља у школи, из угла улога и одговорности:</w:t>
      </w:r>
    </w:p>
    <w:p w:rsidR="00CF6EAA" w:rsidRPr="00AC6576" w:rsidRDefault="00CF6EAA" w:rsidP="00CF6EAA">
      <w:pPr>
        <w:autoSpaceDE w:val="0"/>
        <w:autoSpaceDN w:val="0"/>
        <w:adjustRightInd w:val="0"/>
        <w:spacing w:after="0" w:line="240" w:lineRule="auto"/>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Процедуре у интервенцији су различите с обзиром на три ситуације – да ли се насиље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јавља </w:t>
      </w:r>
      <w:r w:rsidRPr="00AC6576">
        <w:rPr>
          <w:rFonts w:ascii="Times New Roman" w:hAnsi="Times New Roman" w:cs="Times New Roman"/>
          <w:b/>
          <w:bCs/>
        </w:rPr>
        <w:t>међу децом</w:t>
      </w:r>
      <w:r w:rsidRPr="00AC6576">
        <w:rPr>
          <w:rFonts w:ascii="Times New Roman" w:hAnsi="Times New Roman" w:cs="Times New Roman"/>
        </w:rPr>
        <w:t xml:space="preserve">, од стране </w:t>
      </w:r>
      <w:r w:rsidRPr="00AC6576">
        <w:rPr>
          <w:rFonts w:ascii="Times New Roman" w:hAnsi="Times New Roman" w:cs="Times New Roman"/>
          <w:b/>
          <w:bCs/>
        </w:rPr>
        <w:t xml:space="preserve">одраслог у школи </w:t>
      </w:r>
      <w:r w:rsidRPr="00AC6576">
        <w:rPr>
          <w:rFonts w:ascii="Times New Roman" w:hAnsi="Times New Roman" w:cs="Times New Roman"/>
        </w:rPr>
        <w:t xml:space="preserve">или од стране </w:t>
      </w:r>
      <w:r w:rsidRPr="00AC6576">
        <w:rPr>
          <w:rFonts w:ascii="Times New Roman" w:hAnsi="Times New Roman" w:cs="Times New Roman"/>
          <w:b/>
          <w:bCs/>
        </w:rPr>
        <w:t>одраслог ван школе</w:t>
      </w:r>
      <w:r w:rsidRPr="00AC6576">
        <w:rPr>
          <w:rFonts w:ascii="Times New Roman" w:hAnsi="Times New Roman" w:cs="Times New Roman"/>
        </w:rPr>
        <w:t>.</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b/>
          <w:i/>
        </w:rPr>
        <w:t>Кораци</w:t>
      </w:r>
      <w:r w:rsidRPr="00AC6576">
        <w:rPr>
          <w:rFonts w:ascii="Times New Roman" w:hAnsi="Times New Roman" w:cs="Times New Roman"/>
        </w:rPr>
        <w:t xml:space="preserve"> у интервенцији су следећи:</w:t>
      </w:r>
    </w:p>
    <w:p w:rsidR="00CF6EAA" w:rsidRPr="00AC6576" w:rsidRDefault="00CF6EAA" w:rsidP="00CF6EAA">
      <w:pPr>
        <w:pStyle w:val="BodyText"/>
        <w:numPr>
          <w:ilvl w:val="0"/>
          <w:numId w:val="56"/>
        </w:numPr>
        <w:autoSpaceDE w:val="0"/>
        <w:autoSpaceDN w:val="0"/>
        <w:adjustRightInd w:val="0"/>
      </w:pPr>
      <w:r w:rsidRPr="00AC6576">
        <w:t>Сазнање о насиљу или откривање насиља одвија се непосредним увидом да је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насиље у току или посредно, препознавањем спољашњих знакова или поверавањем самог детета или треће особе.</w:t>
      </w:r>
    </w:p>
    <w:p w:rsidR="00CF6EAA" w:rsidRPr="00AC6576" w:rsidRDefault="00CF6EAA" w:rsidP="00CF6EAA">
      <w:pPr>
        <w:pStyle w:val="BodyText"/>
        <w:numPr>
          <w:ilvl w:val="0"/>
          <w:numId w:val="56"/>
        </w:numPr>
        <w:autoSpaceDE w:val="0"/>
        <w:autoSpaceDN w:val="0"/>
        <w:adjustRightInd w:val="0"/>
      </w:pPr>
      <w:r w:rsidRPr="00AC6576">
        <w:t>Прва реакција треба да буде заустављање насиља и обавештавање о томе надлежне особе: дежурног наставника, чланове Тима, директора или помоћника, одељ.старешину, ПП службу, а који ће даље проценити да ли треба позвати МУП или здравствену службу.</w:t>
      </w:r>
    </w:p>
    <w:p w:rsidR="00CF6EAA" w:rsidRPr="00AC6576" w:rsidRDefault="00CF6EAA" w:rsidP="00CF6EAA">
      <w:pPr>
        <w:pStyle w:val="BodyText"/>
        <w:numPr>
          <w:ilvl w:val="0"/>
          <w:numId w:val="56"/>
        </w:numPr>
        <w:autoSpaceDE w:val="0"/>
        <w:autoSpaceDN w:val="0"/>
        <w:adjustRightInd w:val="0"/>
      </w:pPr>
      <w:r w:rsidRPr="00AC6576">
        <w:t>Смиривање ситуације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rsidR="00CF6EAA" w:rsidRPr="00AC6576" w:rsidRDefault="00CF6EAA" w:rsidP="00CF6EAA">
      <w:pPr>
        <w:pStyle w:val="BodyText"/>
        <w:numPr>
          <w:ilvl w:val="0"/>
          <w:numId w:val="56"/>
        </w:numPr>
        <w:autoSpaceDE w:val="0"/>
        <w:autoSpaceDN w:val="0"/>
        <w:adjustRightInd w:val="0"/>
      </w:pPr>
      <w:r w:rsidRPr="00AC6576">
        <w:t>Прикупљање информација значи разговор са актерима и другим учесницима у</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догађају уз вођење записника. Разговор треба да води неко од чланова тима,      педагог или психолог,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 xml:space="preserve">  5.  Након тог разговора обављају се консултације у оквиру установе – са колегом, са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  6. Након консултација и заузимања става школе о догађају, предузимају се акције: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b/>
          <w:bCs/>
        </w:rPr>
        <w:t xml:space="preserve">позивају се родитељи </w:t>
      </w:r>
      <w:r w:rsidRPr="00AC6576">
        <w:rPr>
          <w:rFonts w:ascii="Times New Roman" w:hAnsi="Times New Roman" w:cs="Times New Roman"/>
        </w:rPr>
        <w:t>и информишу о догађају, спроведеним консултацијама,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закључцима и предложеним мерама (предочава се законска регулатива, мере заштите ученика, мере даљег васпитног деловања); уколико је потребно, </w:t>
      </w:r>
      <w:r w:rsidRPr="00AC6576">
        <w:rPr>
          <w:rFonts w:ascii="Times New Roman" w:hAnsi="Times New Roman" w:cs="Times New Roman"/>
          <w:b/>
          <w:bCs/>
        </w:rPr>
        <w:t xml:space="preserve">обавештава се МУП, Центар за социјални рад </w:t>
      </w:r>
      <w:r w:rsidRPr="00AC6576">
        <w:rPr>
          <w:rFonts w:ascii="Times New Roman" w:hAnsi="Times New Roman" w:cs="Times New Roman"/>
        </w:rPr>
        <w:t>(рок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7. Праћење ефеката предузетих мера врши Тим, водећи рачуна о интеграцији свих</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актера у заједницу и успостављању односа сарадње и толеранције.</w:t>
      </w:r>
      <w:r w:rsidRPr="00AC6576">
        <w:rPr>
          <w:rFonts w:ascii="Times New Roman" w:hAnsi="Times New Roman" w:cs="Times New Roman"/>
        </w:rPr>
        <w:tab/>
      </w:r>
    </w:p>
    <w:p w:rsidR="00CF6EAA" w:rsidRPr="00AC6576" w:rsidRDefault="00CF6EAA" w:rsidP="00CF6EAA">
      <w:pPr>
        <w:autoSpaceDE w:val="0"/>
        <w:autoSpaceDN w:val="0"/>
        <w:adjustRightInd w:val="0"/>
        <w:spacing w:after="0" w:line="240" w:lineRule="auto"/>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СПОЉАШЊА И УНУТРАШЊА ЗАШТИТНА МРЕЖА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4F81BE"/>
        </w:rPr>
      </w:pPr>
      <w:r w:rsidRPr="00AC6576">
        <w:rPr>
          <w:rFonts w:ascii="Times New Roman" w:hAnsi="Times New Roman" w:cs="Times New Roman"/>
          <w:b/>
          <w:bCs/>
          <w:color w:val="4F81BE"/>
        </w:rPr>
        <w:t>СПОЉАШЊА ЗАШТИТНА МРЕЖА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Спољашњу заштитну мрежу чине следеће институције:</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Центар за социјални рад</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МУП</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Дом здравља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Културни центар</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Локална самоуправа</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 Спортски савез</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b/>
          <w:i/>
        </w:rPr>
        <w:t>Циљ сарадње :</w:t>
      </w:r>
      <w:r w:rsidRPr="00AC6576">
        <w:rPr>
          <w:rFonts w:ascii="Times New Roman" w:hAnsi="Times New Roman" w:cs="Times New Roman"/>
        </w:rPr>
        <w:t xml:space="preserve"> стручна помоћ и сарадња у решавању проблема и задовољавање</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lastRenderedPageBreak/>
        <w:t>културних и спортских потреба ученика.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4F81BE"/>
        </w:rPr>
      </w:pPr>
      <w:r w:rsidRPr="00AC6576">
        <w:rPr>
          <w:rFonts w:ascii="Times New Roman" w:hAnsi="Times New Roman" w:cs="Times New Roman"/>
          <w:b/>
          <w:bCs/>
          <w:color w:val="4F81BE"/>
        </w:rPr>
        <w:t>УНУТРАШЊА ЗАШТИТНА МРЕЖА</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 xml:space="preserve">Унутрашњу заштитну мрежу чине сви запослени и ученици школе. </w:t>
      </w:r>
      <w:r w:rsidRPr="00AC6576">
        <w:rPr>
          <w:rFonts w:ascii="Times New Roman" w:hAnsi="Times New Roman" w:cs="Times New Roman"/>
          <w:b/>
          <w:bCs/>
          <w:color w:val="000000"/>
        </w:rPr>
        <w:t>Школа је прописала улоге и одговорности запослених и ученика у школи:</w:t>
      </w:r>
      <w:r w:rsidRPr="00AC6576">
        <w:rPr>
          <w:rFonts w:ascii="Times New Roman" w:hAnsi="Times New Roman" w:cs="Times New Roman"/>
          <w:color w:val="000000"/>
        </w:rPr>
        <w:t xml:space="preserve"> (ко шта ради када постоји сумња на насиље или се насиље догоди).</w:t>
      </w:r>
    </w:p>
    <w:p w:rsidR="00CF6EAA" w:rsidRPr="00AC6576" w:rsidRDefault="00CF6EAA" w:rsidP="00CF6EAA">
      <w:pPr>
        <w:autoSpaceDE w:val="0"/>
        <w:autoSpaceDN w:val="0"/>
        <w:adjustRightInd w:val="0"/>
        <w:spacing w:after="0" w:line="240" w:lineRule="auto"/>
        <w:rPr>
          <w:rFonts w:ascii="Times New Roman" w:hAnsi="Times New Roman" w:cs="Times New Roman"/>
          <w:i/>
          <w:color w:val="000000"/>
        </w:rPr>
      </w:pPr>
      <w:r w:rsidRPr="00AC6576">
        <w:rPr>
          <w:rFonts w:ascii="Times New Roman" w:hAnsi="Times New Roman" w:cs="Times New Roman"/>
          <w:i/>
          <w:color w:val="000000"/>
        </w:rPr>
        <w:t>ДЕЖУРНИ НАСТАВНИК</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дежура у складу са распоредом;</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уочава и пријављује случај;</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покреће процес заштите детета (реагује одмах у случају насилног понашања, користећи</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неку од стратегија;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обавештава одељењског старешину о случају;</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евидентира случај у књигу дежурстава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сарађује са Тимом за заштиту деце од насиља.</w:t>
      </w:r>
    </w:p>
    <w:p w:rsidR="00CF6EAA" w:rsidRPr="00AC6576" w:rsidRDefault="00CF6EAA" w:rsidP="00CF6EAA">
      <w:pPr>
        <w:autoSpaceDE w:val="0"/>
        <w:autoSpaceDN w:val="0"/>
        <w:adjustRightInd w:val="0"/>
        <w:spacing w:after="0" w:line="240" w:lineRule="auto"/>
        <w:rPr>
          <w:rFonts w:ascii="Times New Roman" w:hAnsi="Times New Roman" w:cs="Times New Roman"/>
          <w:i/>
          <w:color w:val="000000"/>
        </w:rPr>
      </w:pPr>
      <w:r w:rsidRPr="00AC6576">
        <w:rPr>
          <w:rFonts w:ascii="Times New Roman" w:hAnsi="Times New Roman" w:cs="Times New Roman"/>
          <w:i/>
          <w:color w:val="000000"/>
        </w:rPr>
        <w:t>ОДЕЉЕЊСКИ СТАРЕШИНА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уочава случајеве насилног понашања и реагује одмах;</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учествује у процесу заштите деце;</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разговара са учесницима насиља;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информише родитеље и сарађује са њима;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по потреби, сарађује са Тимом за заштиту деце од насиља;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прати ефекте предузетих мера;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евидентира случај и води документацију;</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по потреби, комуницира са релевантним установама</w:t>
      </w:r>
    </w:p>
    <w:p w:rsidR="00CF6EAA" w:rsidRPr="00AC6576" w:rsidRDefault="00CF6EAA" w:rsidP="00CF6EAA">
      <w:pPr>
        <w:autoSpaceDE w:val="0"/>
        <w:autoSpaceDN w:val="0"/>
        <w:adjustRightInd w:val="0"/>
        <w:spacing w:after="0" w:line="240" w:lineRule="auto"/>
        <w:rPr>
          <w:rFonts w:ascii="Times New Roman" w:hAnsi="Times New Roman" w:cs="Times New Roman"/>
          <w:i/>
          <w:color w:val="000000"/>
        </w:rPr>
      </w:pPr>
      <w:r w:rsidRPr="00AC6576">
        <w:rPr>
          <w:rFonts w:ascii="Times New Roman" w:hAnsi="Times New Roman" w:cs="Times New Roman"/>
          <w:i/>
          <w:color w:val="000000"/>
        </w:rPr>
        <w:t>ТИМ, ПСИХОЛОГ, ПЕДАГОГ</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уочава случајеве насилног понашања;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покреће процес заштите детета, реагује одмах;</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обавештава одељењског старешину и сарађује са њим;</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по потреби, разговара са родитељима;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пружа помоћ и подршку деци/ученицима, наставницима;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разматра случај (2. и 3. ниво) и осмишљава мере заштите;</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обавља консултације, предлаже заштитне мере, прати ефекте предизетих мера;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по потреби, сарађује са другим установама;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евидентира случај.</w:t>
      </w:r>
    </w:p>
    <w:p w:rsidR="00CF6EAA" w:rsidRPr="00AC6576" w:rsidRDefault="00CF6EAA" w:rsidP="00CF6EAA">
      <w:pPr>
        <w:autoSpaceDE w:val="0"/>
        <w:autoSpaceDN w:val="0"/>
        <w:adjustRightInd w:val="0"/>
        <w:spacing w:after="0" w:line="240" w:lineRule="auto"/>
        <w:rPr>
          <w:rFonts w:ascii="Times New Roman" w:hAnsi="Times New Roman" w:cs="Times New Roman"/>
          <w:i/>
          <w:color w:val="000000"/>
        </w:rPr>
      </w:pPr>
      <w:r w:rsidRPr="00AC6576">
        <w:rPr>
          <w:rFonts w:ascii="Times New Roman" w:hAnsi="Times New Roman" w:cs="Times New Roman"/>
          <w:i/>
          <w:color w:val="000000"/>
        </w:rPr>
        <w:t>ПОМОЋНО-ТЕХНИЧКО ОСОБЉЕ</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дежура по распореду;</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прекида насиље;</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уочава и пријављује случајеве насилног понашања.</w:t>
      </w:r>
    </w:p>
    <w:p w:rsidR="00CF6EAA" w:rsidRPr="00AC6576" w:rsidRDefault="00CF6EAA" w:rsidP="00CF6EAA">
      <w:pPr>
        <w:autoSpaceDE w:val="0"/>
        <w:autoSpaceDN w:val="0"/>
        <w:adjustRightInd w:val="0"/>
        <w:spacing w:after="0" w:line="240" w:lineRule="auto"/>
        <w:rPr>
          <w:rFonts w:ascii="Times New Roman" w:hAnsi="Times New Roman" w:cs="Times New Roman"/>
          <w:i/>
          <w:color w:val="000000"/>
        </w:rPr>
      </w:pPr>
      <w:r w:rsidRPr="00AC6576">
        <w:rPr>
          <w:rFonts w:ascii="Times New Roman" w:hAnsi="Times New Roman" w:cs="Times New Roman"/>
          <w:i/>
          <w:color w:val="000000"/>
        </w:rPr>
        <w:t>УЧЕНИЦИ, ДЕЦА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уочавају случајеве насилног понашања;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траже помоћ одраслих;</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lastRenderedPageBreak/>
        <w:t>- пријављују одељењском старешини</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за теже случајеве консултују чланове школског Тима;</w:t>
      </w:r>
    </w:p>
    <w:p w:rsidR="00CF6EAA" w:rsidRPr="00AC6576" w:rsidRDefault="00CF6EAA" w:rsidP="00CF6EAA">
      <w:pPr>
        <w:autoSpaceDE w:val="0"/>
        <w:autoSpaceDN w:val="0"/>
        <w:adjustRightInd w:val="0"/>
        <w:spacing w:after="0" w:line="240" w:lineRule="auto"/>
        <w:rPr>
          <w:rFonts w:ascii="Times New Roman" w:hAnsi="Times New Roman" w:cs="Times New Roman"/>
          <w:color w:val="1A1A1A"/>
        </w:rPr>
      </w:pPr>
      <w:r w:rsidRPr="00AC6576">
        <w:rPr>
          <w:rFonts w:ascii="Times New Roman" w:hAnsi="Times New Roman" w:cs="Times New Roman"/>
          <w:color w:val="1A1A1A"/>
        </w:rPr>
        <w:t>- учествују у мерама заштите.</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ПРАЋЕЊЕ, АНАЛИЗА, ЕВАЛУАЦИЈА И ИЗВЕШТАВАЊЕ</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4F81BE"/>
        </w:rPr>
      </w:pPr>
      <w:r w:rsidRPr="00AC6576">
        <w:rPr>
          <w:rFonts w:ascii="Times New Roman" w:hAnsi="Times New Roman" w:cs="Times New Roman"/>
          <w:b/>
          <w:bCs/>
          <w:color w:val="4F81BE"/>
        </w:rPr>
        <w:t>ЕВИДЕНЦИЈА И НАЧИНИ ПРАЋЕЊА СЛУЧАЈЕВА НАСИЉА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4F81BE"/>
        </w:rPr>
      </w:pP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Запослени у школи – одељенски старешина, стручна служба и Тим– у обавези су да воде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евиденцију о појавама насиља у образац за евиденцију о случајевима насиља који треба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да садржи: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xml:space="preserve">   Шта се догодило ?</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Ко су учесници ?</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Како је пријављено насиље ?</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Врсте интервенције?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Какве су последице?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Који су исходи предузетих корака?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На који начин су укључени родитељи, одељенски старешина, стручна служба?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Праћење ефеката предузетих мера.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Потребно је пратити: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понашање детета које је трпело насиље (да ли се повлачи, да ли постаје агресивно, да ли тражи подршку и на који начин...) и детета које се понашало насилно ( да ли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наставља са нападима, да ли тражи друге жртве, да ли га група одбацује, да ли га група подржава...);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како реагују пасивни посматрачи (да ли се обраћају старијима за помоћ, да ли сви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знају како да се повежу са унутрашњом заштитном мрежом и ко је њихова особа од</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поверења, да ли се препознаје страх, да ли сами предузимају неке акције и сл.);</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шта се дешава у васпитној групи, одељењу (да ли се издвајају нове групе, каква је атмосфера ...);</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колико су родитељи сарадници у активностима на смањивању насиља;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како функционише Тим и унутрашња заштитина мрежа ( где су слабе тачке и шта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се може боље);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 колико су друге институције (спољна за штитна мрежа) укључене и који су ефекти њиховог укључивања</w:t>
      </w:r>
    </w:p>
    <w:p w:rsidR="00CF6EAA" w:rsidRPr="00AC6576" w:rsidRDefault="00CF6EAA" w:rsidP="00CF6EAA">
      <w:pPr>
        <w:autoSpaceDE w:val="0"/>
        <w:autoSpaceDN w:val="0"/>
        <w:adjustRightInd w:val="0"/>
        <w:spacing w:after="0" w:line="240" w:lineRule="auto"/>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Уколико се увиди да се ситуација насиља понавља, усложњава и постаје ризичнија и</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опаснија, неопходно је предузети следеће заштитне мере:</w:t>
      </w:r>
    </w:p>
    <w:p w:rsidR="00CF6EAA" w:rsidRPr="00AC6576" w:rsidRDefault="00CF6EAA" w:rsidP="00CF6EAA">
      <w:pPr>
        <w:pStyle w:val="BodyText"/>
        <w:numPr>
          <w:ilvl w:val="0"/>
          <w:numId w:val="57"/>
        </w:numPr>
        <w:autoSpaceDE w:val="0"/>
        <w:autoSpaceDN w:val="0"/>
        <w:adjustRightInd w:val="0"/>
      </w:pPr>
      <w:r w:rsidRPr="00AC6576">
        <w:t>појачати опрез свих запослених и дежурних наставника и ученика</w:t>
      </w:r>
    </w:p>
    <w:p w:rsidR="00CF6EAA" w:rsidRPr="00AC6576" w:rsidRDefault="00CF6EAA" w:rsidP="00CF6EAA">
      <w:pPr>
        <w:pStyle w:val="BodyText"/>
        <w:numPr>
          <w:ilvl w:val="0"/>
          <w:numId w:val="57"/>
        </w:numPr>
        <w:autoSpaceDE w:val="0"/>
        <w:autoSpaceDN w:val="0"/>
        <w:adjustRightInd w:val="0"/>
      </w:pPr>
      <w:r w:rsidRPr="00AC6576">
        <w:t>укључити у рад родитеље и школског полицајца</w:t>
      </w:r>
    </w:p>
    <w:p w:rsidR="00CF6EAA" w:rsidRPr="00AC6576" w:rsidRDefault="00CF6EAA" w:rsidP="00CF6EAA">
      <w:pPr>
        <w:pStyle w:val="BodyText"/>
        <w:numPr>
          <w:ilvl w:val="0"/>
          <w:numId w:val="57"/>
        </w:numPr>
        <w:autoSpaceDE w:val="0"/>
        <w:autoSpaceDN w:val="0"/>
        <w:adjustRightInd w:val="0"/>
      </w:pPr>
      <w:r w:rsidRPr="00AC6576">
        <w:t>наставити са индивидуалним радом - психолог школе</w:t>
      </w:r>
    </w:p>
    <w:p w:rsidR="00CF6EAA" w:rsidRPr="00AC6576" w:rsidRDefault="00CF6EAA" w:rsidP="00CF6EAA">
      <w:pPr>
        <w:pStyle w:val="BodyText"/>
        <w:numPr>
          <w:ilvl w:val="0"/>
          <w:numId w:val="57"/>
        </w:numPr>
        <w:autoSpaceDE w:val="0"/>
        <w:autoSpaceDN w:val="0"/>
        <w:adjustRightInd w:val="0"/>
      </w:pPr>
      <w:r w:rsidRPr="00AC6576">
        <w:lastRenderedPageBreak/>
        <w:t>укључити стручњаке из других установа (из спољашње заштитне мреже)</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Све субјекте укључене у решавање проблема треба обавезати на дискрецију и заштиту права ученика.</w:t>
      </w:r>
    </w:p>
    <w:p w:rsidR="00CF6EAA" w:rsidRPr="00AC6576" w:rsidRDefault="00CF6EAA" w:rsidP="00CF6EAA">
      <w:pPr>
        <w:autoSpaceDE w:val="0"/>
        <w:autoSpaceDN w:val="0"/>
        <w:adjustRightInd w:val="0"/>
        <w:spacing w:after="0" w:line="240" w:lineRule="auto"/>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ПРОЦЕЊИВАЊЕ ЕФЕКАТА ПРЕВЕНЦИЈЕ/ИНТЕРВЕНЦИЈЕ</w:t>
      </w:r>
    </w:p>
    <w:p w:rsidR="00CF6EAA" w:rsidRPr="00AC6576" w:rsidRDefault="00CF6EAA" w:rsidP="00CF6EAA">
      <w:pPr>
        <w:autoSpaceDE w:val="0"/>
        <w:autoSpaceDN w:val="0"/>
        <w:adjustRightInd w:val="0"/>
        <w:spacing w:after="0" w:line="240" w:lineRule="auto"/>
        <w:rPr>
          <w:rFonts w:ascii="Times New Roman" w:hAnsi="Times New Roman" w:cs="Times New Roman"/>
          <w:color w:val="000000"/>
        </w:rPr>
      </w:pPr>
      <w:r w:rsidRPr="00AC6576">
        <w:rPr>
          <w:rFonts w:ascii="Times New Roman" w:hAnsi="Times New Roman" w:cs="Times New Roman"/>
          <w:color w:val="000000"/>
        </w:rPr>
        <w:t>На основу евиденције које воде одељенске старешине и Тим праћење ефеката ће</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000000"/>
        </w:rPr>
      </w:pPr>
      <w:r w:rsidRPr="00AC6576">
        <w:rPr>
          <w:rFonts w:ascii="Times New Roman" w:hAnsi="Times New Roman" w:cs="Times New Roman"/>
          <w:color w:val="000000"/>
        </w:rPr>
        <w:t xml:space="preserve">ивршити педагошка-психолошка служба школе преко следећих </w:t>
      </w:r>
      <w:r w:rsidRPr="00AC6576">
        <w:rPr>
          <w:rFonts w:ascii="Times New Roman" w:hAnsi="Times New Roman" w:cs="Times New Roman"/>
          <w:b/>
          <w:bCs/>
          <w:color w:val="000000"/>
        </w:rPr>
        <w:t>индикатора:</w:t>
      </w:r>
    </w:p>
    <w:p w:rsidR="00CF6EAA" w:rsidRPr="00AC6576" w:rsidRDefault="00CF6EAA" w:rsidP="00CF6EAA">
      <w:pPr>
        <w:pStyle w:val="BodyText"/>
        <w:numPr>
          <w:ilvl w:val="0"/>
          <w:numId w:val="58"/>
        </w:numPr>
        <w:autoSpaceDE w:val="0"/>
        <w:autoSpaceDN w:val="0"/>
        <w:adjustRightInd w:val="0"/>
        <w:rPr>
          <w:color w:val="000000"/>
        </w:rPr>
      </w:pPr>
      <w:r w:rsidRPr="00AC6576">
        <w:rPr>
          <w:color w:val="000000"/>
        </w:rPr>
        <w:t>броја и нивоа облика насилног понашања</w:t>
      </w:r>
    </w:p>
    <w:p w:rsidR="00CF6EAA" w:rsidRPr="00AC6576" w:rsidRDefault="00CF6EAA" w:rsidP="00CF6EAA">
      <w:pPr>
        <w:pStyle w:val="BodyText"/>
        <w:numPr>
          <w:ilvl w:val="0"/>
          <w:numId w:val="58"/>
        </w:numPr>
        <w:autoSpaceDE w:val="0"/>
        <w:autoSpaceDN w:val="0"/>
        <w:adjustRightInd w:val="0"/>
        <w:rPr>
          <w:color w:val="000000"/>
        </w:rPr>
      </w:pPr>
      <w:r w:rsidRPr="00AC6576">
        <w:rPr>
          <w:color w:val="000000"/>
        </w:rPr>
        <w:t>број случајева насилног понашања са позитивним ефектима у односу на укупан</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број пријавњених у току школске године</w:t>
      </w:r>
    </w:p>
    <w:p w:rsidR="00CF6EAA" w:rsidRPr="00AC6576" w:rsidRDefault="00CF6EAA" w:rsidP="00CF6EAA">
      <w:pPr>
        <w:pStyle w:val="BodyText"/>
        <w:numPr>
          <w:ilvl w:val="0"/>
          <w:numId w:val="59"/>
        </w:numPr>
        <w:autoSpaceDE w:val="0"/>
        <w:autoSpaceDN w:val="0"/>
        <w:adjustRightInd w:val="0"/>
        <w:rPr>
          <w:color w:val="000000"/>
        </w:rPr>
      </w:pPr>
      <w:r w:rsidRPr="00AC6576">
        <w:rPr>
          <w:color w:val="000000"/>
        </w:rPr>
        <w:t>однос пријављених облика насилног понашања текуће и претходне школске године</w:t>
      </w:r>
    </w:p>
    <w:p w:rsidR="00CF6EAA" w:rsidRPr="00AC6576" w:rsidRDefault="00CF6EAA" w:rsidP="00CF6EAA">
      <w:pPr>
        <w:pStyle w:val="BodyText"/>
        <w:numPr>
          <w:ilvl w:val="0"/>
          <w:numId w:val="59"/>
        </w:numPr>
        <w:autoSpaceDE w:val="0"/>
        <w:autoSpaceDN w:val="0"/>
        <w:adjustRightInd w:val="0"/>
        <w:rPr>
          <w:color w:val="000000"/>
        </w:rPr>
      </w:pPr>
      <w:r w:rsidRPr="00AC6576">
        <w:rPr>
          <w:color w:val="000000"/>
        </w:rPr>
        <w:t>однос броја случајева насилног понашања са позитивним ефектима текуће и</w:t>
      </w:r>
    </w:p>
    <w:p w:rsidR="00CF6EAA" w:rsidRPr="00AC6576" w:rsidRDefault="00CF6EAA" w:rsidP="00CF6EAA">
      <w:pPr>
        <w:autoSpaceDE w:val="0"/>
        <w:autoSpaceDN w:val="0"/>
        <w:adjustRightInd w:val="0"/>
        <w:spacing w:after="0" w:line="240" w:lineRule="auto"/>
        <w:jc w:val="both"/>
        <w:rPr>
          <w:rFonts w:ascii="Times New Roman" w:hAnsi="Times New Roman" w:cs="Times New Roman"/>
          <w:color w:val="000000"/>
        </w:rPr>
      </w:pPr>
      <w:r w:rsidRPr="00AC6576">
        <w:rPr>
          <w:rFonts w:ascii="Times New Roman" w:hAnsi="Times New Roman" w:cs="Times New Roman"/>
          <w:color w:val="000000"/>
        </w:rPr>
        <w:t>претходне школске године</w:t>
      </w:r>
    </w:p>
    <w:p w:rsidR="00CF6EAA" w:rsidRPr="00AC6576" w:rsidRDefault="00CF6EAA" w:rsidP="00CF6EAA">
      <w:pPr>
        <w:pStyle w:val="BodyText"/>
        <w:numPr>
          <w:ilvl w:val="0"/>
          <w:numId w:val="60"/>
        </w:numPr>
        <w:autoSpaceDE w:val="0"/>
        <w:autoSpaceDN w:val="0"/>
        <w:adjustRightInd w:val="0"/>
      </w:pPr>
      <w:r w:rsidRPr="00AC6576">
        <w:rPr>
          <w:color w:val="000000"/>
        </w:rPr>
        <w:t>анализа упитника проведеног међу ученицима о степену безбедности у школи</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b/>
          <w:bCs/>
        </w:rPr>
        <w:t xml:space="preserve">АСПЕКТИ ПРИМЕНЕ ПРОГРАМА </w:t>
      </w:r>
      <w:r w:rsidRPr="00AC6576">
        <w:rPr>
          <w:rFonts w:ascii="Times New Roman" w:hAnsi="Times New Roman" w:cs="Times New Roman"/>
        </w:rPr>
        <w:t>ће бити видљиви преко ефеката предузетих</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превентивних и интервентних активности.</w:t>
      </w:r>
    </w:p>
    <w:p w:rsidR="00CF6EAA" w:rsidRPr="00AC6576" w:rsidRDefault="00CF6EAA" w:rsidP="00CF6EAA">
      <w:pPr>
        <w:autoSpaceDE w:val="0"/>
        <w:autoSpaceDN w:val="0"/>
        <w:adjustRightInd w:val="0"/>
        <w:spacing w:after="0" w:line="240" w:lineRule="auto"/>
        <w:rPr>
          <w:rFonts w:ascii="Times New Roman" w:hAnsi="Times New Roman" w:cs="Times New Roman"/>
          <w:b/>
          <w:bCs/>
        </w:rPr>
      </w:pPr>
      <w:r w:rsidRPr="00AC6576">
        <w:rPr>
          <w:rFonts w:ascii="Times New Roman" w:hAnsi="Times New Roman" w:cs="Times New Roman"/>
          <w:b/>
          <w:bCs/>
        </w:rPr>
        <w:t>АНАЛИЗА ПРИМЕНЕ ПРОГРАМА</w:t>
      </w:r>
    </w:p>
    <w:p w:rsidR="00CF6EAA" w:rsidRPr="00AC6576" w:rsidRDefault="00CF6EAA" w:rsidP="00CF6EAA">
      <w:pPr>
        <w:autoSpaceDE w:val="0"/>
        <w:autoSpaceDN w:val="0"/>
        <w:adjustRightInd w:val="0"/>
        <w:spacing w:after="0" w:line="240" w:lineRule="auto"/>
        <w:jc w:val="both"/>
        <w:rPr>
          <w:rFonts w:ascii="Times New Roman" w:hAnsi="Times New Roman" w:cs="Times New Roman"/>
        </w:rPr>
      </w:pPr>
      <w:r w:rsidRPr="00AC6576">
        <w:rPr>
          <w:rFonts w:ascii="Times New Roman" w:hAnsi="Times New Roman" w:cs="Times New Roman"/>
        </w:rPr>
        <w:t>Примену Програма прати и анализира Тим (ПП –служба) квартално преко евиденције о реализованим активностима које су планиране Програмом. Овим путем се утврђују и узроци уколико неке планиране активности нису реализоване.</w:t>
      </w:r>
    </w:p>
    <w:p w:rsidR="00CF6EAA" w:rsidRPr="00AC6576" w:rsidRDefault="00CF6EAA" w:rsidP="00CF6EAA">
      <w:pPr>
        <w:autoSpaceDE w:val="0"/>
        <w:autoSpaceDN w:val="0"/>
        <w:adjustRightInd w:val="0"/>
        <w:spacing w:after="0" w:line="240" w:lineRule="auto"/>
        <w:rPr>
          <w:rFonts w:ascii="Times New Roman" w:hAnsi="Times New Roman" w:cs="Times New Roman"/>
          <w:b/>
          <w:bCs/>
        </w:rPr>
      </w:pPr>
      <w:r w:rsidRPr="00AC6576">
        <w:rPr>
          <w:rFonts w:ascii="Times New Roman" w:hAnsi="Times New Roman" w:cs="Times New Roman"/>
          <w:b/>
          <w:bCs/>
        </w:rPr>
        <w:t>ИЗВЕШТАВАЊЕ О ПРИМЕНИ ПРОГРАМА</w:t>
      </w:r>
    </w:p>
    <w:p w:rsidR="00CF6EAA" w:rsidRPr="00AC6576" w:rsidRDefault="00CF6EAA" w:rsidP="00CF6EAA">
      <w:pPr>
        <w:autoSpaceDE w:val="0"/>
        <w:autoSpaceDN w:val="0"/>
        <w:adjustRightInd w:val="0"/>
        <w:spacing w:after="0" w:line="240" w:lineRule="auto"/>
        <w:rPr>
          <w:rFonts w:ascii="Times New Roman" w:hAnsi="Times New Roman" w:cs="Times New Roman"/>
        </w:rPr>
      </w:pPr>
      <w:r w:rsidRPr="00AC6576">
        <w:rPr>
          <w:rFonts w:ascii="Times New Roman" w:hAnsi="Times New Roman" w:cs="Times New Roman"/>
        </w:rPr>
        <w:t>Тим полугодишње извештава Наставничко веће, а по потреби и  Школски одбор и савет родитеља Школе о реализацији превентивних и интервентних мера.</w:t>
      </w:r>
    </w:p>
    <w:p w:rsidR="00CF6EAA" w:rsidRPr="00AC6576" w:rsidRDefault="00CF6EAA" w:rsidP="00CF6EAA">
      <w:pPr>
        <w:autoSpaceDE w:val="0"/>
        <w:autoSpaceDN w:val="0"/>
        <w:adjustRightInd w:val="0"/>
        <w:spacing w:after="0" w:line="240" w:lineRule="auto"/>
        <w:rPr>
          <w:rFonts w:ascii="Times New Roman" w:hAnsi="Times New Roman" w:cs="Times New Roman"/>
        </w:rPr>
      </w:pP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r w:rsidRPr="00AC6576">
        <w:rPr>
          <w:rFonts w:ascii="Times New Roman" w:hAnsi="Times New Roman" w:cs="Times New Roman"/>
          <w:b/>
          <w:bCs/>
          <w:color w:val="365F91"/>
        </w:rPr>
        <w:t>АКЦИОНИ ПЛАН ПРЕВЕНТИВНИХ АКТИВНОСТИ ЗА СПРЕЧАВАЊЕ НАСИЉА</w:t>
      </w:r>
    </w:p>
    <w:p w:rsidR="00CF6EAA" w:rsidRPr="00AC6576" w:rsidRDefault="00CF6EAA" w:rsidP="00CF6EAA">
      <w:pPr>
        <w:autoSpaceDE w:val="0"/>
        <w:autoSpaceDN w:val="0"/>
        <w:adjustRightInd w:val="0"/>
        <w:spacing w:after="0" w:line="240" w:lineRule="auto"/>
        <w:rPr>
          <w:rFonts w:ascii="Times New Roman" w:hAnsi="Times New Roman" w:cs="Times New Roman"/>
          <w:b/>
          <w:bCs/>
          <w:color w:val="365F91"/>
        </w:rPr>
      </w:pPr>
    </w:p>
    <w:tbl>
      <w:tblPr>
        <w:tblW w:w="0" w:type="auto"/>
        <w:tblLook w:val="04A0"/>
      </w:tblPr>
      <w:tblGrid>
        <w:gridCol w:w="758"/>
        <w:gridCol w:w="3789"/>
        <w:gridCol w:w="2244"/>
        <w:gridCol w:w="2785"/>
      </w:tblGrid>
      <w:tr w:rsidR="00CF6EAA" w:rsidRPr="00AC6576" w:rsidTr="00546532">
        <w:tc>
          <w:tcPr>
            <w:tcW w:w="758" w:type="dxa"/>
          </w:tcPr>
          <w:p w:rsidR="00CF6EAA" w:rsidRPr="00AC6576" w:rsidRDefault="00CF6EAA" w:rsidP="00546532">
            <w:pPr>
              <w:autoSpaceDE w:val="0"/>
              <w:autoSpaceDN w:val="0"/>
              <w:adjustRightInd w:val="0"/>
              <w:jc w:val="center"/>
              <w:rPr>
                <w:b/>
              </w:rPr>
            </w:pPr>
            <w:r w:rsidRPr="00AC6576">
              <w:rPr>
                <w:b/>
              </w:rPr>
              <w:t>Р.бр.</w:t>
            </w:r>
          </w:p>
        </w:tc>
        <w:tc>
          <w:tcPr>
            <w:tcW w:w="3789" w:type="dxa"/>
          </w:tcPr>
          <w:p w:rsidR="00CF6EAA" w:rsidRPr="00AC6576" w:rsidRDefault="00CF6EAA" w:rsidP="00546532">
            <w:pPr>
              <w:autoSpaceDE w:val="0"/>
              <w:autoSpaceDN w:val="0"/>
              <w:adjustRightInd w:val="0"/>
              <w:jc w:val="center"/>
              <w:rPr>
                <w:b/>
              </w:rPr>
            </w:pPr>
            <w:r w:rsidRPr="00AC6576">
              <w:rPr>
                <w:b/>
              </w:rPr>
              <w:t>Активности</w:t>
            </w:r>
          </w:p>
        </w:tc>
        <w:tc>
          <w:tcPr>
            <w:tcW w:w="2244" w:type="dxa"/>
          </w:tcPr>
          <w:p w:rsidR="00CF6EAA" w:rsidRPr="00AC6576" w:rsidRDefault="00CF6EAA" w:rsidP="00546532">
            <w:pPr>
              <w:autoSpaceDE w:val="0"/>
              <w:autoSpaceDN w:val="0"/>
              <w:adjustRightInd w:val="0"/>
              <w:jc w:val="center"/>
              <w:rPr>
                <w:b/>
              </w:rPr>
            </w:pPr>
            <w:r w:rsidRPr="00AC6576">
              <w:rPr>
                <w:b/>
              </w:rPr>
              <w:t>Носиоци</w:t>
            </w:r>
          </w:p>
        </w:tc>
        <w:tc>
          <w:tcPr>
            <w:tcW w:w="2785" w:type="dxa"/>
          </w:tcPr>
          <w:p w:rsidR="00CF6EAA" w:rsidRPr="00AC6576" w:rsidRDefault="00CF6EAA" w:rsidP="00546532">
            <w:pPr>
              <w:autoSpaceDE w:val="0"/>
              <w:autoSpaceDN w:val="0"/>
              <w:adjustRightInd w:val="0"/>
              <w:jc w:val="center"/>
              <w:rPr>
                <w:b/>
              </w:rPr>
            </w:pPr>
            <w:r w:rsidRPr="00AC6576">
              <w:rPr>
                <w:b/>
              </w:rPr>
              <w:t>Временска динамика</w:t>
            </w:r>
          </w:p>
        </w:tc>
      </w:tr>
      <w:tr w:rsidR="00CF6EAA" w:rsidRPr="00AC6576" w:rsidTr="00546532">
        <w:tc>
          <w:tcPr>
            <w:tcW w:w="758" w:type="dxa"/>
          </w:tcPr>
          <w:p w:rsidR="00CF6EAA" w:rsidRPr="00AC6576" w:rsidRDefault="00CF6EAA" w:rsidP="00546532">
            <w:pPr>
              <w:autoSpaceDE w:val="0"/>
              <w:autoSpaceDN w:val="0"/>
              <w:adjustRightInd w:val="0"/>
            </w:pPr>
            <w:r w:rsidRPr="00AC6576">
              <w:t>1.</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Формирање Тима за заштиту ученика од насиља</w:t>
            </w:r>
          </w:p>
        </w:tc>
        <w:tc>
          <w:tcPr>
            <w:tcW w:w="2244" w:type="dxa"/>
          </w:tcPr>
          <w:p w:rsidR="00CF6EAA" w:rsidRPr="00AC6576" w:rsidRDefault="00CF6EAA" w:rsidP="00546532">
            <w:pPr>
              <w:autoSpaceDE w:val="0"/>
              <w:autoSpaceDN w:val="0"/>
              <w:adjustRightInd w:val="0"/>
            </w:pPr>
            <w:r w:rsidRPr="00AC6576">
              <w:t>Директор</w:t>
            </w:r>
          </w:p>
        </w:tc>
        <w:tc>
          <w:tcPr>
            <w:tcW w:w="2785" w:type="dxa"/>
          </w:tcPr>
          <w:p w:rsidR="00CF6EAA" w:rsidRPr="00AC6576" w:rsidRDefault="00CF6EAA" w:rsidP="00546532">
            <w:pPr>
              <w:autoSpaceDE w:val="0"/>
              <w:autoSpaceDN w:val="0"/>
              <w:adjustRightInd w:val="0"/>
            </w:pPr>
            <w:r w:rsidRPr="00AC6576">
              <w:t>Септембар,2014.</w:t>
            </w:r>
          </w:p>
        </w:tc>
      </w:tr>
      <w:tr w:rsidR="00CF6EAA" w:rsidRPr="00AC6576" w:rsidTr="00546532">
        <w:tc>
          <w:tcPr>
            <w:tcW w:w="758" w:type="dxa"/>
          </w:tcPr>
          <w:p w:rsidR="00CF6EAA" w:rsidRPr="00AC6576" w:rsidRDefault="00CF6EAA" w:rsidP="00546532">
            <w:pPr>
              <w:autoSpaceDE w:val="0"/>
              <w:autoSpaceDN w:val="0"/>
              <w:adjustRightInd w:val="0"/>
            </w:pPr>
            <w:r w:rsidRPr="00AC6576">
              <w:t xml:space="preserve">2.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Организовање дежурстава наставника ради осигуравања безбедности ученика</w:t>
            </w:r>
          </w:p>
        </w:tc>
        <w:tc>
          <w:tcPr>
            <w:tcW w:w="2244" w:type="dxa"/>
          </w:tcPr>
          <w:p w:rsidR="00CF6EAA" w:rsidRPr="00AC6576" w:rsidRDefault="00CF6EAA" w:rsidP="00546532">
            <w:pPr>
              <w:autoSpaceDE w:val="0"/>
              <w:autoSpaceDN w:val="0"/>
              <w:adjustRightInd w:val="0"/>
            </w:pPr>
            <w:r w:rsidRPr="00AC6576">
              <w:t>Директор</w:t>
            </w:r>
          </w:p>
        </w:tc>
        <w:tc>
          <w:tcPr>
            <w:tcW w:w="2785" w:type="dxa"/>
          </w:tcPr>
          <w:p w:rsidR="00CF6EAA" w:rsidRPr="00AC6576" w:rsidRDefault="00CF6EAA" w:rsidP="00546532">
            <w:pPr>
              <w:autoSpaceDE w:val="0"/>
              <w:autoSpaceDN w:val="0"/>
              <w:adjustRightInd w:val="0"/>
            </w:pPr>
            <w:r w:rsidRPr="00AC6576">
              <w:t>Септембар,2014.</w:t>
            </w:r>
          </w:p>
        </w:tc>
      </w:tr>
      <w:tr w:rsidR="00CF6EAA" w:rsidRPr="00AC6576" w:rsidTr="00546532">
        <w:tc>
          <w:tcPr>
            <w:tcW w:w="758" w:type="dxa"/>
          </w:tcPr>
          <w:p w:rsidR="00CF6EAA" w:rsidRPr="00AC6576" w:rsidRDefault="00CF6EAA" w:rsidP="00546532">
            <w:pPr>
              <w:autoSpaceDE w:val="0"/>
              <w:autoSpaceDN w:val="0"/>
              <w:adjustRightInd w:val="0"/>
            </w:pPr>
            <w:r w:rsidRPr="00AC6576">
              <w:t>3.</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Формирање огласних табли Тима ради информисања </w:t>
            </w:r>
          </w:p>
        </w:tc>
        <w:tc>
          <w:tcPr>
            <w:tcW w:w="2244" w:type="dxa"/>
          </w:tcPr>
          <w:p w:rsidR="00CF6EAA" w:rsidRPr="00AC6576" w:rsidRDefault="00CF6EAA" w:rsidP="00546532">
            <w:pPr>
              <w:autoSpaceDE w:val="0"/>
              <w:autoSpaceDN w:val="0"/>
              <w:adjustRightInd w:val="0"/>
            </w:pPr>
            <w:r w:rsidRPr="00AC6576">
              <w:t>Тим за заштиту ученика од насиља</w:t>
            </w:r>
          </w:p>
        </w:tc>
        <w:tc>
          <w:tcPr>
            <w:tcW w:w="2785" w:type="dxa"/>
          </w:tcPr>
          <w:p w:rsidR="00CF6EAA" w:rsidRPr="00AC6576" w:rsidRDefault="00CF6EAA" w:rsidP="00546532">
            <w:pPr>
              <w:autoSpaceDE w:val="0"/>
              <w:autoSpaceDN w:val="0"/>
              <w:adjustRightInd w:val="0"/>
            </w:pPr>
            <w:r w:rsidRPr="00AC6576">
              <w:t>Прво полугодиште</w:t>
            </w:r>
          </w:p>
        </w:tc>
      </w:tr>
      <w:tr w:rsidR="00CF6EAA" w:rsidRPr="00AC6576" w:rsidTr="00546532">
        <w:tc>
          <w:tcPr>
            <w:tcW w:w="758" w:type="dxa"/>
          </w:tcPr>
          <w:p w:rsidR="00CF6EAA" w:rsidRPr="00AC6576" w:rsidRDefault="00CF6EAA" w:rsidP="00546532">
            <w:pPr>
              <w:autoSpaceDE w:val="0"/>
              <w:autoSpaceDN w:val="0"/>
              <w:adjustRightInd w:val="0"/>
            </w:pPr>
            <w:r w:rsidRPr="00AC6576">
              <w:t xml:space="preserve">4.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Упознавање ученика са Протоколом о заштити деце од насиља</w:t>
            </w:r>
          </w:p>
        </w:tc>
        <w:tc>
          <w:tcPr>
            <w:tcW w:w="2244" w:type="dxa"/>
          </w:tcPr>
          <w:p w:rsidR="00CF6EAA" w:rsidRPr="00AC6576" w:rsidRDefault="00CF6EAA" w:rsidP="00546532">
            <w:pPr>
              <w:autoSpaceDE w:val="0"/>
              <w:autoSpaceDN w:val="0"/>
              <w:adjustRightInd w:val="0"/>
            </w:pPr>
            <w:r w:rsidRPr="00AC6576">
              <w:t xml:space="preserve">Одељенске старешине, ПП </w:t>
            </w:r>
            <w:r w:rsidRPr="00AC6576">
              <w:lastRenderedPageBreak/>
              <w:t>служба</w:t>
            </w:r>
          </w:p>
        </w:tc>
        <w:tc>
          <w:tcPr>
            <w:tcW w:w="2785" w:type="dxa"/>
          </w:tcPr>
          <w:p w:rsidR="00CF6EAA" w:rsidRPr="00AC6576" w:rsidRDefault="00CF6EAA" w:rsidP="00546532">
            <w:pPr>
              <w:autoSpaceDE w:val="0"/>
              <w:autoSpaceDN w:val="0"/>
              <w:adjustRightInd w:val="0"/>
            </w:pPr>
            <w:r w:rsidRPr="00AC6576">
              <w:lastRenderedPageBreak/>
              <w:t>У току другог полугодишта</w:t>
            </w:r>
          </w:p>
        </w:tc>
      </w:tr>
      <w:tr w:rsidR="00CF6EAA" w:rsidRPr="00AC6576" w:rsidTr="00546532">
        <w:tc>
          <w:tcPr>
            <w:tcW w:w="758" w:type="dxa"/>
          </w:tcPr>
          <w:p w:rsidR="00CF6EAA" w:rsidRPr="00AC6576" w:rsidRDefault="00CF6EAA" w:rsidP="00546532">
            <w:pPr>
              <w:autoSpaceDE w:val="0"/>
              <w:autoSpaceDN w:val="0"/>
              <w:adjustRightInd w:val="0"/>
            </w:pPr>
            <w:r w:rsidRPr="00AC6576">
              <w:lastRenderedPageBreak/>
              <w:t xml:space="preserve">5.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Информисање запослених и родитеља о Протоколу о заштити деце </w:t>
            </w:r>
          </w:p>
        </w:tc>
        <w:tc>
          <w:tcPr>
            <w:tcW w:w="2244" w:type="dxa"/>
          </w:tcPr>
          <w:p w:rsidR="00CF6EAA" w:rsidRPr="00AC6576" w:rsidRDefault="00CF6EAA" w:rsidP="00546532">
            <w:pPr>
              <w:autoSpaceDE w:val="0"/>
              <w:autoSpaceDN w:val="0"/>
              <w:adjustRightInd w:val="0"/>
            </w:pPr>
            <w:r w:rsidRPr="00AC6576">
              <w:t>Тим за школски сајт</w:t>
            </w:r>
          </w:p>
        </w:tc>
        <w:tc>
          <w:tcPr>
            <w:tcW w:w="2785" w:type="dxa"/>
          </w:tcPr>
          <w:p w:rsidR="00CF6EAA" w:rsidRPr="00AC6576" w:rsidRDefault="00CF6EAA" w:rsidP="00546532">
            <w:pPr>
              <w:autoSpaceDE w:val="0"/>
              <w:autoSpaceDN w:val="0"/>
              <w:adjustRightInd w:val="0"/>
            </w:pPr>
            <w:r w:rsidRPr="00AC6576">
              <w:t>У току године</w:t>
            </w:r>
          </w:p>
        </w:tc>
      </w:tr>
      <w:tr w:rsidR="00CF6EAA" w:rsidRPr="00AC6576" w:rsidTr="00546532">
        <w:tc>
          <w:tcPr>
            <w:tcW w:w="758" w:type="dxa"/>
          </w:tcPr>
          <w:p w:rsidR="00CF6EAA" w:rsidRPr="00AC6576" w:rsidRDefault="00CF6EAA" w:rsidP="00546532">
            <w:pPr>
              <w:autoSpaceDE w:val="0"/>
              <w:autoSpaceDN w:val="0"/>
              <w:adjustRightInd w:val="0"/>
            </w:pPr>
            <w:r w:rsidRPr="00AC6576">
              <w:t>6.</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Организовање изложбе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ликовних радова ученика на</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тему ненасиља</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Наставник ликовне културе, учитељи</w:t>
            </w:r>
          </w:p>
        </w:tc>
        <w:tc>
          <w:tcPr>
            <w:tcW w:w="2785" w:type="dxa"/>
          </w:tcPr>
          <w:p w:rsidR="00CF6EAA" w:rsidRPr="00AC6576" w:rsidRDefault="00CF6EAA" w:rsidP="00546532">
            <w:pPr>
              <w:autoSpaceDE w:val="0"/>
              <w:autoSpaceDN w:val="0"/>
              <w:adjustRightInd w:val="0"/>
            </w:pPr>
            <w:r w:rsidRPr="00AC6576">
              <w:t>У току године</w:t>
            </w:r>
          </w:p>
        </w:tc>
      </w:tr>
      <w:tr w:rsidR="00CF6EAA" w:rsidRPr="00AC6576" w:rsidTr="00546532">
        <w:tc>
          <w:tcPr>
            <w:tcW w:w="758" w:type="dxa"/>
          </w:tcPr>
          <w:p w:rsidR="00CF6EAA" w:rsidRPr="00AC6576" w:rsidRDefault="00CF6EAA" w:rsidP="00546532">
            <w:pPr>
              <w:autoSpaceDE w:val="0"/>
              <w:autoSpaceDN w:val="0"/>
              <w:adjustRightInd w:val="0"/>
            </w:pPr>
            <w:r w:rsidRPr="00AC6576">
              <w:t>7.</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Литерарни радови ученика на тему ненасиља-конкурс на нивоу школе</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Наставници матерњег језика и учитељи</w:t>
            </w:r>
          </w:p>
        </w:tc>
        <w:tc>
          <w:tcPr>
            <w:tcW w:w="2785" w:type="dxa"/>
          </w:tcPr>
          <w:p w:rsidR="00CF6EAA" w:rsidRPr="00AC6576" w:rsidRDefault="00CF6EAA" w:rsidP="00546532">
            <w:pPr>
              <w:autoSpaceDE w:val="0"/>
              <w:autoSpaceDN w:val="0"/>
              <w:adjustRightInd w:val="0"/>
            </w:pPr>
            <w:r w:rsidRPr="00AC6576">
              <w:t>У току године</w:t>
            </w:r>
          </w:p>
        </w:tc>
      </w:tr>
      <w:tr w:rsidR="00CF6EAA" w:rsidRPr="00AC6576" w:rsidTr="00546532">
        <w:tc>
          <w:tcPr>
            <w:tcW w:w="758" w:type="dxa"/>
          </w:tcPr>
          <w:p w:rsidR="00CF6EAA" w:rsidRPr="00AC6576" w:rsidRDefault="00CF6EAA" w:rsidP="00546532">
            <w:pPr>
              <w:autoSpaceDE w:val="0"/>
              <w:autoSpaceDN w:val="0"/>
              <w:adjustRightInd w:val="0"/>
            </w:pPr>
            <w:r w:rsidRPr="00AC6576">
              <w:t xml:space="preserve">8.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Обука вршњачког тима на тему медијације у решавању конфликата</w:t>
            </w:r>
          </w:p>
          <w:p w:rsidR="00CF6EAA" w:rsidRPr="00A8499D" w:rsidRDefault="00CF6EAA" w:rsidP="00546532">
            <w:pPr>
              <w:autoSpaceDE w:val="0"/>
              <w:autoSpaceDN w:val="0"/>
              <w:adjustRightInd w:val="0"/>
              <w:spacing w:after="0" w:line="240" w:lineRule="auto"/>
              <w:rPr>
                <w:rFonts w:ascii="Times New Roman" w:hAnsi="Times New Roman" w:cs="Times New Roman"/>
              </w:rPr>
            </w:pP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c>
          <w:tcPr>
            <w:tcW w:w="2785" w:type="dxa"/>
          </w:tcPr>
          <w:p w:rsidR="00CF6EAA" w:rsidRPr="00AC6576" w:rsidRDefault="00CF6EAA" w:rsidP="00546532">
            <w:pPr>
              <w:autoSpaceDE w:val="0"/>
              <w:autoSpaceDN w:val="0"/>
              <w:adjustRightInd w:val="0"/>
            </w:pPr>
            <w:r w:rsidRPr="00AC6576">
              <w:t>Јануар, фебруар 2015.</w:t>
            </w:r>
          </w:p>
        </w:tc>
      </w:tr>
      <w:tr w:rsidR="00CF6EAA" w:rsidRPr="00AC6576" w:rsidTr="00546532">
        <w:tc>
          <w:tcPr>
            <w:tcW w:w="758" w:type="dxa"/>
          </w:tcPr>
          <w:p w:rsidR="00CF6EAA" w:rsidRPr="00AC6576" w:rsidRDefault="00CF6EAA" w:rsidP="00546532">
            <w:pPr>
              <w:autoSpaceDE w:val="0"/>
              <w:autoSpaceDN w:val="0"/>
              <w:adjustRightInd w:val="0"/>
            </w:pPr>
            <w:r w:rsidRPr="00AC6576">
              <w:t>9.</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Радионице на тему ненасилне комуникације и конструктивног решавања сукоба</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ППС, наставници грађанског васпитања</w:t>
            </w:r>
          </w:p>
        </w:tc>
        <w:tc>
          <w:tcPr>
            <w:tcW w:w="2785" w:type="dxa"/>
          </w:tcPr>
          <w:p w:rsidR="00CF6EAA" w:rsidRPr="00AC6576" w:rsidRDefault="00CF6EAA" w:rsidP="00546532">
            <w:pPr>
              <w:autoSpaceDE w:val="0"/>
              <w:autoSpaceDN w:val="0"/>
              <w:adjustRightInd w:val="0"/>
            </w:pPr>
            <w:r w:rsidRPr="00AC6576">
              <w:t>У току године</w:t>
            </w:r>
          </w:p>
        </w:tc>
      </w:tr>
      <w:tr w:rsidR="00CF6EAA" w:rsidRPr="00AC6576" w:rsidTr="00546532">
        <w:tc>
          <w:tcPr>
            <w:tcW w:w="758" w:type="dxa"/>
          </w:tcPr>
          <w:p w:rsidR="00CF6EAA" w:rsidRPr="00AC6576" w:rsidRDefault="00CF6EAA" w:rsidP="00546532">
            <w:pPr>
              <w:autoSpaceDE w:val="0"/>
              <w:autoSpaceDN w:val="0"/>
              <w:adjustRightInd w:val="0"/>
            </w:pPr>
            <w:r w:rsidRPr="00AC6576">
              <w:t>10.</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Предавање на тему малолетничке деликвенције</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Инспектори МУП-а</w:t>
            </w:r>
          </w:p>
        </w:tc>
        <w:tc>
          <w:tcPr>
            <w:tcW w:w="2785" w:type="dxa"/>
          </w:tcPr>
          <w:p w:rsidR="00CF6EAA" w:rsidRPr="00AC6576" w:rsidRDefault="00CF6EAA" w:rsidP="00546532">
            <w:pPr>
              <w:autoSpaceDE w:val="0"/>
              <w:autoSpaceDN w:val="0"/>
              <w:adjustRightInd w:val="0"/>
            </w:pPr>
            <w:r w:rsidRPr="00AC6576">
              <w:t>У току другог полугодишта</w:t>
            </w:r>
          </w:p>
        </w:tc>
      </w:tr>
      <w:tr w:rsidR="00CF6EAA" w:rsidRPr="00AC6576" w:rsidTr="00546532">
        <w:tc>
          <w:tcPr>
            <w:tcW w:w="758" w:type="dxa"/>
          </w:tcPr>
          <w:p w:rsidR="00CF6EAA" w:rsidRPr="00AC6576" w:rsidRDefault="00CF6EAA" w:rsidP="00546532">
            <w:pPr>
              <w:autoSpaceDE w:val="0"/>
              <w:autoSpaceDN w:val="0"/>
              <w:adjustRightInd w:val="0"/>
            </w:pPr>
            <w:r w:rsidRPr="00AC6576">
              <w:t>11.</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Састанци Тима за заштиту деце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од насиља ради евиденције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насилног понашања и</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реализације акционог плана</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w:t>
            </w:r>
          </w:p>
        </w:tc>
        <w:tc>
          <w:tcPr>
            <w:tcW w:w="2785" w:type="dxa"/>
          </w:tcPr>
          <w:p w:rsidR="00CF6EAA" w:rsidRPr="00AC6576" w:rsidRDefault="00CF6EAA" w:rsidP="00546532">
            <w:pPr>
              <w:autoSpaceDE w:val="0"/>
              <w:autoSpaceDN w:val="0"/>
              <w:adjustRightInd w:val="0"/>
            </w:pPr>
            <w:r w:rsidRPr="00AC6576">
              <w:t>квартално</w:t>
            </w:r>
          </w:p>
        </w:tc>
      </w:tr>
      <w:tr w:rsidR="00CF6EAA" w:rsidRPr="00AC6576" w:rsidTr="00546532">
        <w:tc>
          <w:tcPr>
            <w:tcW w:w="758" w:type="dxa"/>
          </w:tcPr>
          <w:p w:rsidR="00CF6EAA" w:rsidRPr="00AC6576" w:rsidRDefault="00CF6EAA" w:rsidP="00546532">
            <w:pPr>
              <w:autoSpaceDE w:val="0"/>
              <w:autoSpaceDN w:val="0"/>
              <w:adjustRightInd w:val="0"/>
            </w:pPr>
            <w:r w:rsidRPr="00AC6576">
              <w:t xml:space="preserve">12.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Организовање стручног</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усавршавања за наставнике у циљу</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побољшања комуникације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између ученика и наставника</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стручно усавршавање,ПП служба</w:t>
            </w:r>
          </w:p>
        </w:tc>
        <w:tc>
          <w:tcPr>
            <w:tcW w:w="2785" w:type="dxa"/>
          </w:tcPr>
          <w:p w:rsidR="00CF6EAA" w:rsidRPr="00AC6576" w:rsidRDefault="00CF6EAA" w:rsidP="00546532">
            <w:pPr>
              <w:autoSpaceDE w:val="0"/>
              <w:autoSpaceDN w:val="0"/>
              <w:adjustRightInd w:val="0"/>
            </w:pPr>
            <w:r w:rsidRPr="00AC6576">
              <w:t>У току школске године</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13.</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Учешће у хуманитарним </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акцијама са циљем да се код</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ученика развије емпатија и</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солидарност</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Одељенске старешине</w:t>
            </w:r>
          </w:p>
        </w:tc>
        <w:tc>
          <w:tcPr>
            <w:tcW w:w="2785"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 току године</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14.</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Формирање волонтерске секције за ученике </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c>
          <w:tcPr>
            <w:tcW w:w="2785"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 току школске године</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15.</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Кодекс и правила понашања видно постављени у школи</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 Ученички парламент</w:t>
            </w:r>
          </w:p>
        </w:tc>
        <w:tc>
          <w:tcPr>
            <w:tcW w:w="2785"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Први квартал</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16.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Обезбеђивање превентивне и</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заштитне улоге спорта у</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заштити ученика кроз фер-плеј</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Наставници физичког васпитања</w:t>
            </w:r>
          </w:p>
        </w:tc>
        <w:tc>
          <w:tcPr>
            <w:tcW w:w="2785"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 току школске године</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17. </w:t>
            </w:r>
          </w:p>
        </w:tc>
        <w:tc>
          <w:tcPr>
            <w:tcW w:w="3789"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Обука за родитеље и наставнике на </w:t>
            </w:r>
            <w:r w:rsidRPr="00A8499D">
              <w:rPr>
                <w:rFonts w:ascii="Times New Roman" w:hAnsi="Times New Roman" w:cs="Times New Roman"/>
              </w:rPr>
              <w:lastRenderedPageBreak/>
              <w:t>тему ненасилне комуникације</w:t>
            </w:r>
          </w:p>
        </w:tc>
        <w:tc>
          <w:tcPr>
            <w:tcW w:w="22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lastRenderedPageBreak/>
              <w:t>ПП служба</w:t>
            </w:r>
          </w:p>
        </w:tc>
        <w:tc>
          <w:tcPr>
            <w:tcW w:w="2785"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 току године</w:t>
            </w:r>
          </w:p>
        </w:tc>
      </w:tr>
    </w:tbl>
    <w:p w:rsidR="00CF6EAA" w:rsidRPr="00A8499D" w:rsidRDefault="00CF6EAA" w:rsidP="00CF6EAA">
      <w:pPr>
        <w:autoSpaceDE w:val="0"/>
        <w:autoSpaceDN w:val="0"/>
        <w:adjustRightInd w:val="0"/>
        <w:spacing w:after="0" w:line="240" w:lineRule="auto"/>
        <w:rPr>
          <w:rFonts w:ascii="Times New Roman" w:hAnsi="Times New Roman" w:cs="Times New Roman"/>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r w:rsidRPr="00A8499D">
        <w:rPr>
          <w:rFonts w:ascii="Times New Roman" w:hAnsi="Times New Roman" w:cs="Times New Roman"/>
          <w:b/>
          <w:bCs/>
          <w:color w:val="365F91"/>
        </w:rPr>
        <w:t>АКЦИОНИ ПЛАН ИНТЕРВЕНТНИХ АКТИВНОСТИ ЗА СПРЕЧАВАЊЕ НАСИЉА</w:t>
      </w: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tbl>
      <w:tblPr>
        <w:tblW w:w="0" w:type="auto"/>
        <w:tblInd w:w="1302" w:type="dxa"/>
        <w:tblLook w:val="04A0"/>
      </w:tblPr>
      <w:tblGrid>
        <w:gridCol w:w="758"/>
        <w:gridCol w:w="3844"/>
        <w:gridCol w:w="2250"/>
      </w:tblGrid>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b/>
              </w:rPr>
            </w:pPr>
            <w:r w:rsidRPr="00A8499D">
              <w:rPr>
                <w:rFonts w:ascii="Times New Roman" w:hAnsi="Times New Roman" w:cs="Times New Roman"/>
                <w:b/>
              </w:rPr>
              <w:t>Р.бр.</w:t>
            </w:r>
          </w:p>
        </w:tc>
        <w:tc>
          <w:tcPr>
            <w:tcW w:w="3844" w:type="dxa"/>
          </w:tcPr>
          <w:p w:rsidR="00CF6EAA" w:rsidRPr="00A8499D" w:rsidRDefault="00CF6EAA" w:rsidP="00546532">
            <w:pPr>
              <w:autoSpaceDE w:val="0"/>
              <w:autoSpaceDN w:val="0"/>
              <w:adjustRightInd w:val="0"/>
              <w:spacing w:after="0" w:line="240" w:lineRule="auto"/>
              <w:jc w:val="center"/>
              <w:rPr>
                <w:rFonts w:ascii="Times New Roman" w:hAnsi="Times New Roman" w:cs="Times New Roman"/>
                <w:b/>
              </w:rPr>
            </w:pPr>
            <w:r w:rsidRPr="00A8499D">
              <w:rPr>
                <w:rFonts w:ascii="Times New Roman" w:hAnsi="Times New Roman" w:cs="Times New Roman"/>
                <w:b/>
              </w:rPr>
              <w:t>Активности</w:t>
            </w:r>
          </w:p>
        </w:tc>
        <w:tc>
          <w:tcPr>
            <w:tcW w:w="2250" w:type="dxa"/>
          </w:tcPr>
          <w:p w:rsidR="00CF6EAA" w:rsidRPr="00A8499D" w:rsidRDefault="00CF6EAA" w:rsidP="00546532">
            <w:pPr>
              <w:autoSpaceDE w:val="0"/>
              <w:autoSpaceDN w:val="0"/>
              <w:adjustRightInd w:val="0"/>
              <w:spacing w:after="0" w:line="240" w:lineRule="auto"/>
              <w:jc w:val="center"/>
              <w:rPr>
                <w:rFonts w:ascii="Times New Roman" w:hAnsi="Times New Roman" w:cs="Times New Roman"/>
                <w:b/>
              </w:rPr>
            </w:pPr>
            <w:r w:rsidRPr="00A8499D">
              <w:rPr>
                <w:rFonts w:ascii="Times New Roman" w:hAnsi="Times New Roman" w:cs="Times New Roman"/>
                <w:b/>
              </w:rPr>
              <w:t>Носиоци</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1.</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Примена утврђених поступака и</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процедура у ситуацијама насиља</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 од насиља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2. </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Евидентирање случајева насиља</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 од насиља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3.</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Истраживање о врстама и</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учесталости насиља у школи</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 од насиља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4. </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eastAsia="TimesNewRomanPSMT" w:hAnsi="Times New Roman" w:cs="Times New Roman"/>
              </w:rPr>
              <w:t>Сарадња са релевантним службама</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Тим за заштиту деце од насиља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5.</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Подршка ученицима који трпе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насиље</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6.</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Рад са ученицима који врше</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насиље</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 xml:space="preserve">7. </w:t>
            </w:r>
          </w:p>
        </w:tc>
        <w:tc>
          <w:tcPr>
            <w:tcW w:w="3844"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Оснаживање ученика који су</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посматрачи насиља да</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конструктивно реагују</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r>
      <w:tr w:rsidR="00CF6EAA" w:rsidRPr="00A8499D" w:rsidTr="00546532">
        <w:tc>
          <w:tcPr>
            <w:tcW w:w="758"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8.</w:t>
            </w:r>
          </w:p>
        </w:tc>
        <w:tc>
          <w:tcPr>
            <w:tcW w:w="3844" w:type="dxa"/>
          </w:tcPr>
          <w:p w:rsidR="00CF6EAA" w:rsidRPr="00A8499D" w:rsidRDefault="00CF6EAA" w:rsidP="00546532">
            <w:pPr>
              <w:autoSpaceDE w:val="0"/>
              <w:autoSpaceDN w:val="0"/>
              <w:adjustRightInd w:val="0"/>
              <w:spacing w:after="0" w:line="240" w:lineRule="auto"/>
              <w:rPr>
                <w:rFonts w:ascii="Times New Roman" w:eastAsia="TimesNewRomanPSMT" w:hAnsi="Times New Roman" w:cs="Times New Roman"/>
              </w:rPr>
            </w:pPr>
            <w:r w:rsidRPr="00A8499D">
              <w:rPr>
                <w:rFonts w:ascii="Times New Roman" w:eastAsia="TimesNewRomanPSMT" w:hAnsi="Times New Roman" w:cs="Times New Roman"/>
              </w:rPr>
              <w:t>Саветодавни рад са родитељима</w:t>
            </w:r>
          </w:p>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eastAsia="TimesNewRomanPSMT" w:hAnsi="Times New Roman" w:cs="Times New Roman"/>
              </w:rPr>
              <w:t>Ученика</w:t>
            </w:r>
          </w:p>
        </w:tc>
        <w:tc>
          <w:tcPr>
            <w:tcW w:w="2250" w:type="dxa"/>
          </w:tcPr>
          <w:p w:rsidR="00CF6EAA" w:rsidRPr="00A8499D" w:rsidRDefault="00CF6EAA" w:rsidP="00546532">
            <w:pPr>
              <w:autoSpaceDE w:val="0"/>
              <w:autoSpaceDN w:val="0"/>
              <w:adjustRightInd w:val="0"/>
              <w:spacing w:after="0" w:line="240" w:lineRule="auto"/>
              <w:rPr>
                <w:rFonts w:ascii="Times New Roman" w:hAnsi="Times New Roman" w:cs="Times New Roman"/>
              </w:rPr>
            </w:pPr>
            <w:r w:rsidRPr="00A8499D">
              <w:rPr>
                <w:rFonts w:ascii="Times New Roman" w:hAnsi="Times New Roman" w:cs="Times New Roman"/>
              </w:rPr>
              <w:t>ПП служба</w:t>
            </w:r>
          </w:p>
        </w:tc>
      </w:tr>
    </w:tbl>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p>
    <w:p w:rsidR="00CF6EAA" w:rsidRPr="00A8499D" w:rsidRDefault="00CF6EAA" w:rsidP="00CF6EAA">
      <w:pPr>
        <w:autoSpaceDE w:val="0"/>
        <w:autoSpaceDN w:val="0"/>
        <w:adjustRightInd w:val="0"/>
        <w:spacing w:after="0" w:line="240" w:lineRule="auto"/>
        <w:rPr>
          <w:rFonts w:ascii="Times New Roman" w:hAnsi="Times New Roman" w:cs="Times New Roman"/>
          <w:b/>
          <w:bCs/>
          <w:color w:val="365F91"/>
        </w:rPr>
      </w:pPr>
      <w:r w:rsidRPr="00A8499D">
        <w:rPr>
          <w:rFonts w:ascii="Times New Roman" w:hAnsi="Times New Roman" w:cs="Times New Roman"/>
          <w:b/>
          <w:bCs/>
          <w:color w:val="365F91"/>
        </w:rPr>
        <w:t>ЗАВРШНЕ ОДРЕДБЕ</w:t>
      </w:r>
    </w:p>
    <w:p w:rsidR="00CF6EAA" w:rsidRPr="00A8499D" w:rsidRDefault="00CF6EAA" w:rsidP="00CF6EAA">
      <w:pPr>
        <w:autoSpaceDE w:val="0"/>
        <w:autoSpaceDN w:val="0"/>
        <w:adjustRightInd w:val="0"/>
        <w:spacing w:after="0" w:line="240" w:lineRule="auto"/>
        <w:rPr>
          <w:rFonts w:ascii="Times New Roman" w:hAnsi="Times New Roman" w:cs="Times New Roman"/>
          <w:color w:val="000000"/>
        </w:rPr>
      </w:pPr>
      <w:r w:rsidRPr="00A8499D">
        <w:rPr>
          <w:rFonts w:ascii="Times New Roman" w:hAnsi="Times New Roman" w:cs="Times New Roman"/>
          <w:color w:val="000000"/>
        </w:rPr>
        <w:t>Програм за заштиту деце од насиља припремљен је са намером да помогне у</w:t>
      </w:r>
    </w:p>
    <w:p w:rsidR="00CF6EAA" w:rsidRPr="00A8499D" w:rsidRDefault="00CF6EAA" w:rsidP="00CF6EAA">
      <w:pPr>
        <w:autoSpaceDE w:val="0"/>
        <w:autoSpaceDN w:val="0"/>
        <w:adjustRightInd w:val="0"/>
        <w:spacing w:after="0" w:line="240" w:lineRule="auto"/>
        <w:rPr>
          <w:rFonts w:ascii="Times New Roman" w:hAnsi="Times New Roman" w:cs="Times New Roman"/>
          <w:color w:val="000000"/>
        </w:rPr>
      </w:pPr>
      <w:r w:rsidRPr="00A8499D">
        <w:rPr>
          <w:rFonts w:ascii="Times New Roman" w:hAnsi="Times New Roman" w:cs="Times New Roman"/>
          <w:color w:val="000000"/>
        </w:rPr>
        <w:t>стварању сигурне и безбедне средине, да се олакшају и прецизирају процедуре и поступци у</w:t>
      </w:r>
    </w:p>
    <w:p w:rsidR="00CF6EAA" w:rsidRPr="00A8499D" w:rsidRDefault="00CF6EAA" w:rsidP="00CF6EAA">
      <w:pPr>
        <w:autoSpaceDE w:val="0"/>
        <w:autoSpaceDN w:val="0"/>
        <w:adjustRightInd w:val="0"/>
        <w:spacing w:after="0" w:line="240" w:lineRule="auto"/>
        <w:rPr>
          <w:rFonts w:ascii="Times New Roman" w:hAnsi="Times New Roman" w:cs="Times New Roman"/>
          <w:color w:val="000000"/>
        </w:rPr>
      </w:pPr>
      <w:r w:rsidRPr="00A8499D">
        <w:rPr>
          <w:rFonts w:ascii="Times New Roman" w:hAnsi="Times New Roman" w:cs="Times New Roman"/>
          <w:color w:val="000000"/>
        </w:rPr>
        <w:t>заштити деце од насиља и обавезујући је за све субјекте у процесу образовања.</w:t>
      </w:r>
    </w:p>
    <w:p w:rsidR="00CF6EAA" w:rsidRPr="00A8499D" w:rsidRDefault="00CF6EAA" w:rsidP="00CF6EAA">
      <w:pPr>
        <w:autoSpaceDE w:val="0"/>
        <w:autoSpaceDN w:val="0"/>
        <w:adjustRightInd w:val="0"/>
        <w:spacing w:after="0" w:line="240" w:lineRule="auto"/>
        <w:rPr>
          <w:rFonts w:ascii="Times New Roman" w:hAnsi="Times New Roman" w:cs="Times New Roman"/>
          <w:color w:val="000000"/>
        </w:rPr>
      </w:pPr>
    </w:p>
    <w:p w:rsidR="00CF6EAA" w:rsidRPr="00AC6576" w:rsidRDefault="00CF6EAA" w:rsidP="00CF6EAA">
      <w:pPr>
        <w:autoSpaceDE w:val="0"/>
        <w:autoSpaceDN w:val="0"/>
        <w:adjustRightInd w:val="0"/>
        <w:spacing w:after="0" w:line="240" w:lineRule="auto"/>
        <w:jc w:val="right"/>
        <w:rPr>
          <w:rFonts w:ascii="Times New Roman" w:hAnsi="Times New Roman" w:cs="Times New Roman"/>
          <w:color w:val="000000"/>
        </w:rPr>
      </w:pPr>
      <w:r w:rsidRPr="00AC6576">
        <w:rPr>
          <w:rFonts w:ascii="Times New Roman" w:hAnsi="Times New Roman" w:cs="Times New Roman"/>
          <w:color w:val="000000"/>
        </w:rPr>
        <w:t>Председник Тима за заштиту деце од насиља, злостављања и занемаривања</w:t>
      </w:r>
    </w:p>
    <w:p w:rsidR="00CF6EAA" w:rsidRPr="00AC6576" w:rsidRDefault="00CF6EAA" w:rsidP="00CF6EAA">
      <w:pPr>
        <w:autoSpaceDE w:val="0"/>
        <w:autoSpaceDN w:val="0"/>
        <w:adjustRightInd w:val="0"/>
        <w:spacing w:after="0" w:line="240" w:lineRule="auto"/>
        <w:jc w:val="right"/>
        <w:rPr>
          <w:rFonts w:ascii="Times New Roman" w:hAnsi="Times New Roman" w:cs="Times New Roman"/>
        </w:rPr>
      </w:pPr>
      <w:r w:rsidRPr="00AC6576">
        <w:rPr>
          <w:rFonts w:ascii="Times New Roman" w:hAnsi="Times New Roman" w:cs="Times New Roman"/>
          <w:color w:val="000000"/>
        </w:rPr>
        <w:t>мр Дејан Бајић</w:t>
      </w:r>
    </w:p>
    <w:p w:rsidR="00CF6EAA" w:rsidRDefault="00CF6EAA" w:rsidP="00CF6EAA">
      <w:pPr>
        <w:rPr>
          <w:rFonts w:ascii="Times New Roman" w:hAnsi="Times New Roman" w:cs="Times New Roman"/>
          <w:lang w:val="sr-Cyrl-CS"/>
        </w:rPr>
      </w:pPr>
    </w:p>
    <w:p w:rsidR="0093139F" w:rsidRPr="00934119" w:rsidRDefault="0093139F" w:rsidP="00CF6EAA">
      <w:pPr>
        <w:rPr>
          <w:rFonts w:ascii="Times New Roman" w:hAnsi="Times New Roman" w:cs="Times New Roman"/>
          <w:lang w:val="sr-Cyrl-CS"/>
        </w:rPr>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lastRenderedPageBreak/>
        <w:t>Програм слободних активности ученика</w:t>
      </w:r>
    </w:p>
    <w:p w:rsidR="00CF6EAA"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A8499D" w:rsidRDefault="00CF6EAA" w:rsidP="00CF6EAA">
      <w:pPr>
        <w:rPr>
          <w:rFonts w:ascii="Times New Roman" w:hAnsi="Times New Roman" w:cs="Times New Roman"/>
          <w:spacing w:val="-6"/>
          <w:lang w:val="sl-SI"/>
        </w:rPr>
      </w:pPr>
      <w:r w:rsidRPr="00A8499D">
        <w:rPr>
          <w:rFonts w:ascii="Times New Roman" w:hAnsi="Times New Roman" w:cs="Times New Roman"/>
          <w:spacing w:val="-6"/>
          <w:lang w:val="sl-SI"/>
        </w:rPr>
        <w:t>Слободне активности ученика који су посебно заинтересовани за одређени наставни предмет организују се кроз разне секције. Чланови секција учествују на такмичењима, јавно наступају,учествују на приредбама, смотрама, у естетском уређењу школе и њене околине и у припремању и постављању изложби и у свим активностима везаним за културну и јавну делатност школе.</w:t>
      </w:r>
    </w:p>
    <w:p w:rsidR="00CF6EAA" w:rsidRPr="00A8499D" w:rsidRDefault="00CF6EAA" w:rsidP="00CF6EAA">
      <w:pPr>
        <w:rPr>
          <w:rFonts w:ascii="Times New Roman" w:hAnsi="Times New Roman" w:cs="Times New Roman"/>
          <w:spacing w:val="-6"/>
          <w:lang w:val="sl-SI"/>
        </w:rPr>
      </w:pPr>
      <w:r w:rsidRPr="00A8499D">
        <w:rPr>
          <w:rFonts w:ascii="Times New Roman" w:hAnsi="Times New Roman" w:cs="Times New Roman"/>
          <w:spacing w:val="-6"/>
          <w:lang w:val="sl-SI"/>
        </w:rPr>
        <w:t>Ученици се према својој вољи и интересовању укључују у секције. Слободне активности представљају облике васпитно – образовног рада којима се омогућава ученику да открије, задовољи и даље развија интересовања, склоности и способности за поједине области живота, рада и стваралаштва. У слободне активности укључују се ученици од I до VIII разреда. Организују се активности из према следећим подручјима:</w:t>
      </w:r>
    </w:p>
    <w:p w:rsidR="00CF6EAA" w:rsidRPr="00A8499D" w:rsidRDefault="00CF6EAA" w:rsidP="00CF6EAA">
      <w:pPr>
        <w:pStyle w:val="Nabrajanje"/>
        <w:rPr>
          <w:color w:val="auto"/>
          <w:sz w:val="22"/>
          <w:szCs w:val="22"/>
        </w:rPr>
      </w:pPr>
      <w:r w:rsidRPr="00A8499D">
        <w:rPr>
          <w:color w:val="auto"/>
          <w:sz w:val="22"/>
          <w:szCs w:val="22"/>
        </w:rPr>
        <w:t>Предметне (еколошка, енглески језик, историја, новинарска)</w:t>
      </w:r>
    </w:p>
    <w:p w:rsidR="00CF6EAA" w:rsidRPr="00A8499D" w:rsidRDefault="00CF6EAA" w:rsidP="00CF6EAA">
      <w:pPr>
        <w:pStyle w:val="Nabrajanje"/>
        <w:rPr>
          <w:color w:val="auto"/>
          <w:sz w:val="22"/>
          <w:szCs w:val="22"/>
        </w:rPr>
      </w:pPr>
      <w:r w:rsidRPr="00A8499D">
        <w:rPr>
          <w:color w:val="auto"/>
          <w:sz w:val="22"/>
          <w:szCs w:val="22"/>
        </w:rPr>
        <w:t>Културно-уметничке (драмска, литерарна, рецитаторска, хор)</w:t>
      </w:r>
    </w:p>
    <w:p w:rsidR="00CF6EAA" w:rsidRPr="00A8499D" w:rsidRDefault="00CF6EAA" w:rsidP="00CF6EAA">
      <w:pPr>
        <w:pStyle w:val="Nabrajanje"/>
        <w:rPr>
          <w:color w:val="auto"/>
          <w:sz w:val="22"/>
          <w:szCs w:val="22"/>
        </w:rPr>
      </w:pPr>
      <w:r w:rsidRPr="00A8499D">
        <w:rPr>
          <w:color w:val="auto"/>
          <w:sz w:val="22"/>
          <w:szCs w:val="22"/>
        </w:rPr>
        <w:t>Саобраћајно-техничке (саобраћајна)</w:t>
      </w:r>
    </w:p>
    <w:p w:rsidR="00CF6EAA" w:rsidRPr="00A8499D" w:rsidRDefault="00CF6EAA" w:rsidP="00CF6EAA">
      <w:pPr>
        <w:pStyle w:val="Nabrajanje"/>
        <w:rPr>
          <w:color w:val="auto"/>
          <w:sz w:val="22"/>
          <w:szCs w:val="22"/>
        </w:rPr>
      </w:pPr>
      <w:r w:rsidRPr="00A8499D">
        <w:rPr>
          <w:color w:val="auto"/>
          <w:sz w:val="22"/>
          <w:szCs w:val="22"/>
        </w:rPr>
        <w:t>Спортско-рекреативне (кошарака, одбојка, мали фудбал, гимнастика)</w:t>
      </w:r>
    </w:p>
    <w:p w:rsidR="00CF6EAA" w:rsidRPr="00A8499D" w:rsidRDefault="00CF6EAA" w:rsidP="00CF6EAA">
      <w:pPr>
        <w:rPr>
          <w:rFonts w:ascii="Times New Roman" w:hAnsi="Times New Roman" w:cs="Times New Roman"/>
          <w:lang w:val="sl-SI"/>
        </w:rPr>
      </w:pPr>
    </w:p>
    <w:p w:rsidR="00CF6EAA" w:rsidRPr="00A8499D" w:rsidRDefault="00CF6EAA" w:rsidP="00CF6EAA">
      <w:pPr>
        <w:rPr>
          <w:rFonts w:ascii="Times New Roman" w:hAnsi="Times New Roman" w:cs="Times New Roman"/>
        </w:rPr>
      </w:pPr>
      <w:r w:rsidRPr="00A8499D">
        <w:rPr>
          <w:rFonts w:ascii="Times New Roman" w:hAnsi="Times New Roman" w:cs="Times New Roman"/>
          <w:lang w:val="sl-SI"/>
        </w:rPr>
        <w:t xml:space="preserve">Школа организује слободне активности по групама ученика. Рад сваке групе остварује се са једним часом седмично. </w:t>
      </w:r>
      <w:r w:rsidRPr="00A8499D">
        <w:rPr>
          <w:rFonts w:ascii="Times New Roman" w:hAnsi="Times New Roman" w:cs="Times New Roman"/>
        </w:rPr>
        <w:t>За ученике првог циклуса, евиденција се води у Дневнику евиденције образовно-васпитног рада одељења, а за ученике  другог циклуса евиденција се води у Дневницима евиденције посебних облика образовно-васпитног рада у другом диклусу.</w:t>
      </w: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професионалне оријентације</w:t>
      </w:r>
    </w:p>
    <w:p w:rsidR="00CF6EAA" w:rsidRPr="002676C2" w:rsidRDefault="00CF6EAA" w:rsidP="00CF6EAA">
      <w:pPr>
        <w:pStyle w:val="BodyText"/>
        <w:rPr>
          <w:b/>
          <w:sz w:val="20"/>
          <w:szCs w:val="20"/>
        </w:rPr>
      </w:pPr>
    </w:p>
    <w:tbl>
      <w:tblPr>
        <w:tblW w:w="11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1E0"/>
      </w:tblPr>
      <w:tblGrid>
        <w:gridCol w:w="1617"/>
        <w:gridCol w:w="891"/>
        <w:gridCol w:w="2250"/>
        <w:gridCol w:w="2160"/>
        <w:gridCol w:w="1620"/>
        <w:gridCol w:w="2699"/>
      </w:tblGrid>
      <w:tr w:rsidR="00CF6EAA" w:rsidRPr="00D87BE8" w:rsidTr="00546532">
        <w:trPr>
          <w:jc w:val="center"/>
        </w:trPr>
        <w:tc>
          <w:tcPr>
            <w:tcW w:w="1617"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Садржаји програма</w:t>
            </w:r>
          </w:p>
        </w:tc>
        <w:tc>
          <w:tcPr>
            <w:tcW w:w="891"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Број часова</w:t>
            </w:r>
          </w:p>
        </w:tc>
        <w:tc>
          <w:tcPr>
            <w:tcW w:w="2250"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Активности ученика  у образовно-васпитном раду</w:t>
            </w:r>
          </w:p>
        </w:tc>
        <w:tc>
          <w:tcPr>
            <w:tcW w:w="2160"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Активности наставника у образовно-васпитном раду</w:t>
            </w:r>
          </w:p>
        </w:tc>
        <w:tc>
          <w:tcPr>
            <w:tcW w:w="1620"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Начин и поступак остваривања</w:t>
            </w:r>
          </w:p>
        </w:tc>
        <w:tc>
          <w:tcPr>
            <w:tcW w:w="2699"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Циљеви и задаци  садржаја програма</w:t>
            </w:r>
          </w:p>
        </w:tc>
      </w:tr>
      <w:tr w:rsidR="00CF6EAA" w:rsidRPr="00D87BE8" w:rsidTr="00546532">
        <w:trPr>
          <w:trHeight w:val="1007"/>
          <w:jc w:val="center"/>
        </w:trPr>
        <w:tc>
          <w:tcPr>
            <w:tcW w:w="1617"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Самоспознаја</w:t>
            </w:r>
          </w:p>
        </w:tc>
        <w:tc>
          <w:tcPr>
            <w:tcW w:w="891"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3</w:t>
            </w:r>
          </w:p>
        </w:tc>
        <w:tc>
          <w:tcPr>
            <w:tcW w:w="225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Попуњавају упитнике, коментаришу, дају предлоге, учествују у групном раду, попуњавају портфолио, израђују плакат, цртају.</w:t>
            </w:r>
          </w:p>
        </w:tc>
        <w:tc>
          <w:tcPr>
            <w:tcW w:w="2160"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Примењује упитнике, слуша, коментарише, даје повратну информацију, координише групним радом, анализира и подстиче.</w:t>
            </w:r>
          </w:p>
        </w:tc>
        <w:tc>
          <w:tcPr>
            <w:tcW w:w="1620"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699" w:type="dxa"/>
            <w:shd w:val="clear" w:color="auto" w:fill="auto"/>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 xml:space="preserve">Освешћивање личних афинитетаи капацитета ученикау оквиру стицања реалне слике о себи. Ученици треба да препознају да је самоспознаја важан предуслов за процес одлучивања о избору </w:t>
            </w:r>
            <w:r w:rsidRPr="00D87BE8">
              <w:rPr>
                <w:rFonts w:ascii="Times New Roman" w:hAnsi="Times New Roman" w:cs="Times New Roman"/>
                <w:sz w:val="20"/>
                <w:szCs w:val="20"/>
                <w:lang w:val="sr-Cyrl-CS"/>
              </w:rPr>
              <w:lastRenderedPageBreak/>
              <w:t>занимања како би могли да упореде свој профил личности са профилом занимања.</w:t>
            </w:r>
          </w:p>
        </w:tc>
      </w:tr>
      <w:tr w:rsidR="00CF6EAA" w:rsidRPr="00D87BE8" w:rsidTr="00546532">
        <w:trPr>
          <w:jc w:val="center"/>
        </w:trPr>
        <w:tc>
          <w:tcPr>
            <w:tcW w:w="1617"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lastRenderedPageBreak/>
              <w:t>Информације о занимањима</w:t>
            </w:r>
          </w:p>
        </w:tc>
        <w:tc>
          <w:tcPr>
            <w:tcW w:w="891"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3</w:t>
            </w:r>
          </w:p>
        </w:tc>
        <w:tc>
          <w:tcPr>
            <w:tcW w:w="225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Попуњавају упитнике, коментаришу, дају предлоге, учествују у групном раду, попуњавају портфолио, израђују плакат, цртају, истражују.</w:t>
            </w:r>
          </w:p>
        </w:tc>
        <w:tc>
          <w:tcPr>
            <w:tcW w:w="2160"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Примењује упитнике, слуша, коментарише, даје повратну информацију, координише групним радом, анализира и подстиче.</w:t>
            </w:r>
          </w:p>
        </w:tc>
        <w:tc>
          <w:tcPr>
            <w:tcW w:w="1620"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699"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Ученици се оспособљавају за информисање о свету занимања и добијају информације о могућностима школовања, што им омогућава да стекну нове увиде о односу личних компетенција и захтева занимања. Ученици се оспособљавају да самостално прикупљају информације са интернета и других извора.</w:t>
            </w:r>
          </w:p>
        </w:tc>
      </w:tr>
      <w:tr w:rsidR="00CF6EAA" w:rsidRPr="00D87BE8" w:rsidTr="00546532">
        <w:trPr>
          <w:jc w:val="center"/>
        </w:trPr>
        <w:tc>
          <w:tcPr>
            <w:tcW w:w="1617"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Могућности школовања</w:t>
            </w:r>
          </w:p>
        </w:tc>
        <w:tc>
          <w:tcPr>
            <w:tcW w:w="891"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2</w:t>
            </w:r>
          </w:p>
        </w:tc>
        <w:tc>
          <w:tcPr>
            <w:tcW w:w="225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Попуњавају упитнике, коментаришу, дају предлоге, учествују у групном раду, попуњавају портфолио, израђују плакат, цртају, истражују.</w:t>
            </w:r>
          </w:p>
        </w:tc>
        <w:tc>
          <w:tcPr>
            <w:tcW w:w="2160"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Примењује упитнике, слуша, коментарише, даје повратну информацију, координише групним радом, анализира и подстиче.</w:t>
            </w:r>
          </w:p>
        </w:tc>
        <w:tc>
          <w:tcPr>
            <w:tcW w:w="1620"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699"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Стицање знања о мрежи школа и образовним профилима, оспособљавање за самостално прикупљање информација о могућностима школовања и каријере, да у складу са сопственим интересовањима стекну преглед изабраних школ и доведу их у везу са сопственим интересовањима и могућностима.</w:t>
            </w:r>
          </w:p>
        </w:tc>
      </w:tr>
      <w:tr w:rsidR="00CF6EAA" w:rsidRPr="00D87BE8" w:rsidTr="00546532">
        <w:trPr>
          <w:jc w:val="center"/>
        </w:trPr>
        <w:tc>
          <w:tcPr>
            <w:tcW w:w="1617"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Сусрети са светом занимања – реални сусрети</w:t>
            </w:r>
          </w:p>
        </w:tc>
        <w:tc>
          <w:tcPr>
            <w:tcW w:w="891"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3</w:t>
            </w:r>
          </w:p>
        </w:tc>
        <w:tc>
          <w:tcPr>
            <w:tcW w:w="225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 xml:space="preserve">Упознају се са светом занимања са образовним профилима средњих школа кроз посете институцијама и </w:t>
            </w:r>
            <w:r w:rsidRPr="00D87BE8">
              <w:rPr>
                <w:rFonts w:ascii="Times New Roman" w:hAnsi="Times New Roman" w:cs="Times New Roman"/>
                <w:sz w:val="20"/>
                <w:szCs w:val="20"/>
                <w:lang w:val="sr-Cyrl-CS"/>
              </w:rPr>
              <w:lastRenderedPageBreak/>
              <w:t>средњим школама.</w:t>
            </w:r>
          </w:p>
        </w:tc>
        <w:tc>
          <w:tcPr>
            <w:tcW w:w="2160"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lastRenderedPageBreak/>
              <w:t>Договара, организује, реализује реалне сусрете, информише ученике.</w:t>
            </w:r>
          </w:p>
        </w:tc>
        <w:tc>
          <w:tcPr>
            <w:tcW w:w="1620"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Посете и испробавање активности одређених занимања.</w:t>
            </w:r>
          </w:p>
        </w:tc>
        <w:tc>
          <w:tcPr>
            <w:tcW w:w="2699"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 xml:space="preserve">Упознавање са светом рада и опробавање ученика у реалним ситуацијама у свету рада из области школског образовања, институција релевантних за занимања и </w:t>
            </w:r>
            <w:r w:rsidRPr="00D87BE8">
              <w:rPr>
                <w:rFonts w:ascii="Times New Roman" w:hAnsi="Times New Roman" w:cs="Times New Roman"/>
                <w:sz w:val="20"/>
                <w:szCs w:val="20"/>
                <w:lang w:val="sr-Cyrl-CS"/>
              </w:rPr>
              <w:lastRenderedPageBreak/>
              <w:t>манифестација; да упознају саветодавне установе за помоћ у избору занимања.</w:t>
            </w:r>
          </w:p>
        </w:tc>
      </w:tr>
      <w:tr w:rsidR="00CF6EAA" w:rsidRPr="00D87BE8" w:rsidTr="00546532">
        <w:trPr>
          <w:jc w:val="center"/>
        </w:trPr>
        <w:tc>
          <w:tcPr>
            <w:tcW w:w="1617"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lastRenderedPageBreak/>
              <w:t>Доношење прелиминарне одлуке о избору занимања</w:t>
            </w:r>
          </w:p>
        </w:tc>
        <w:tc>
          <w:tcPr>
            <w:tcW w:w="891"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1</w:t>
            </w:r>
          </w:p>
        </w:tc>
        <w:tc>
          <w:tcPr>
            <w:tcW w:w="225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Разговарају, дискутују, коментаришу, анализирају</w:t>
            </w:r>
          </w:p>
        </w:tc>
        <w:tc>
          <w:tcPr>
            <w:tcW w:w="2160"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Слуша, коментарише, даје повратну информацију, координише групним радом, анализира и подстиче.</w:t>
            </w:r>
          </w:p>
        </w:tc>
        <w:tc>
          <w:tcPr>
            <w:tcW w:w="1620"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699"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Оспособљавање ученика за доношење прелиминарне одлуке о будућем занимању на основу спознаје о сопственим интересовањима и способностима и оријнтације добијене информисањем о могућностима школовања и путевима каријере. Оснаживање за самосталан избор занимања.</w:t>
            </w:r>
          </w:p>
        </w:tc>
      </w:tr>
    </w:tbl>
    <w:p w:rsidR="00CF6EAA" w:rsidRPr="002676C2" w:rsidRDefault="00CF6EAA" w:rsidP="00CF6EAA">
      <w:pPr>
        <w:pStyle w:val="BodyText"/>
        <w:rPr>
          <w:color w:val="00B050"/>
        </w:rPr>
      </w:pPr>
    </w:p>
    <w:p w:rsidR="00CF6EAA" w:rsidRPr="00934119" w:rsidRDefault="00CF6EAA" w:rsidP="00CF6EAA">
      <w:pPr>
        <w:pStyle w:val="BodyText"/>
        <w:shd w:val="clear" w:color="auto" w:fill="FDE9D9" w:themeFill="accent6" w:themeFillTint="33"/>
        <w:jc w:val="center"/>
        <w:rPr>
          <w:sz w:val="28"/>
          <w:szCs w:val="28"/>
        </w:rPr>
      </w:pPr>
      <w:r w:rsidRPr="00934119">
        <w:rPr>
          <w:sz w:val="28"/>
          <w:szCs w:val="28"/>
          <w:u w:val="single"/>
        </w:rPr>
        <w:t>ПРОФЕСИОНАЛНА ОРИЈЕНТАЦИЈА УЧЕНИКА - 8. разред</w:t>
      </w:r>
    </w:p>
    <w:p w:rsidR="00CF6EAA" w:rsidRPr="002676C2" w:rsidRDefault="00CF6EAA" w:rsidP="00CF6EAA">
      <w:pPr>
        <w:pStyle w:val="BodyText"/>
        <w:rPr>
          <w:b/>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ayout w:type="fixed"/>
        <w:tblLook w:val="01E0"/>
      </w:tblPr>
      <w:tblGrid>
        <w:gridCol w:w="1568"/>
        <w:gridCol w:w="839"/>
        <w:gridCol w:w="1875"/>
        <w:gridCol w:w="1725"/>
        <w:gridCol w:w="2145"/>
        <w:gridCol w:w="2980"/>
      </w:tblGrid>
      <w:tr w:rsidR="00CF6EAA" w:rsidRPr="00D87BE8" w:rsidTr="00546532">
        <w:trPr>
          <w:jc w:val="center"/>
        </w:trPr>
        <w:tc>
          <w:tcPr>
            <w:tcW w:w="1568"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Садржаји програма</w:t>
            </w:r>
          </w:p>
        </w:tc>
        <w:tc>
          <w:tcPr>
            <w:tcW w:w="839"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Број часова</w:t>
            </w:r>
          </w:p>
        </w:tc>
        <w:tc>
          <w:tcPr>
            <w:tcW w:w="1875"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Активности ученика  у образовно-васпитном раду</w:t>
            </w:r>
          </w:p>
        </w:tc>
        <w:tc>
          <w:tcPr>
            <w:tcW w:w="1725"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Активности наставника у образовно-васпитном раду</w:t>
            </w:r>
          </w:p>
        </w:tc>
        <w:tc>
          <w:tcPr>
            <w:tcW w:w="2145"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Начин и поступак остваривања</w:t>
            </w:r>
          </w:p>
        </w:tc>
        <w:tc>
          <w:tcPr>
            <w:tcW w:w="2980" w:type="dxa"/>
            <w:shd w:val="clear" w:color="auto" w:fill="FDE9D9" w:themeFill="accent6" w:themeFillTint="33"/>
            <w:vAlign w:val="center"/>
          </w:tcPr>
          <w:p w:rsidR="00CF6EAA" w:rsidRPr="00D87BE8" w:rsidRDefault="00CF6EAA" w:rsidP="00546532">
            <w:pPr>
              <w:jc w:val="cente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Циљеви и задаци  садржаја програма</w:t>
            </w:r>
          </w:p>
        </w:tc>
      </w:tr>
      <w:tr w:rsidR="00CF6EAA" w:rsidRPr="00D87BE8" w:rsidTr="00546532">
        <w:trPr>
          <w:trHeight w:val="1007"/>
          <w:jc w:val="center"/>
        </w:trPr>
        <w:tc>
          <w:tcPr>
            <w:tcW w:w="1568"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Самоспознаја</w:t>
            </w:r>
          </w:p>
        </w:tc>
        <w:tc>
          <w:tcPr>
            <w:tcW w:w="839"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5</w:t>
            </w:r>
          </w:p>
        </w:tc>
        <w:tc>
          <w:tcPr>
            <w:tcW w:w="1875"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Попуњавају упитнике, коментаришу, дају предлоге, учествују у групном раду, попуњавају портфолио, израђују плакат, цртају.</w:t>
            </w:r>
          </w:p>
        </w:tc>
        <w:tc>
          <w:tcPr>
            <w:tcW w:w="1725"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Примењује упитнике, слуша, коментарише, даје повратну информацију, координише групним радом, анализира и подстиче.</w:t>
            </w:r>
          </w:p>
        </w:tc>
        <w:tc>
          <w:tcPr>
            <w:tcW w:w="2145"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980" w:type="dxa"/>
            <w:shd w:val="clear" w:color="auto" w:fill="auto"/>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Освешћивање личних афинитетаи капацитета ученикау оквиру стицања реалне слике о себи. Ученици треба да препознају да је самоспознаја важан предуслов за процес одлучивања о избору занимања како би могли да упореде свој профил личности са профилом занимања.</w:t>
            </w:r>
          </w:p>
        </w:tc>
      </w:tr>
      <w:tr w:rsidR="00CF6EAA" w:rsidRPr="00D87BE8" w:rsidTr="00546532">
        <w:trPr>
          <w:jc w:val="center"/>
        </w:trPr>
        <w:tc>
          <w:tcPr>
            <w:tcW w:w="1568"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 xml:space="preserve">Информације </w:t>
            </w:r>
            <w:r w:rsidRPr="00D87BE8">
              <w:rPr>
                <w:rFonts w:ascii="Times New Roman" w:hAnsi="Times New Roman" w:cs="Times New Roman"/>
                <w:b/>
                <w:sz w:val="20"/>
                <w:szCs w:val="20"/>
                <w:lang w:val="sr-Cyrl-CS"/>
              </w:rPr>
              <w:lastRenderedPageBreak/>
              <w:t>о занимањима</w:t>
            </w:r>
          </w:p>
        </w:tc>
        <w:tc>
          <w:tcPr>
            <w:tcW w:w="839"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lastRenderedPageBreak/>
              <w:t>5</w:t>
            </w:r>
          </w:p>
        </w:tc>
        <w:tc>
          <w:tcPr>
            <w:tcW w:w="1875"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 xml:space="preserve">Попуњавају упитнике, </w:t>
            </w:r>
            <w:r w:rsidRPr="00D87BE8">
              <w:rPr>
                <w:rFonts w:ascii="Times New Roman" w:hAnsi="Times New Roman" w:cs="Times New Roman"/>
                <w:sz w:val="20"/>
                <w:szCs w:val="20"/>
                <w:lang w:val="sr-Cyrl-CS"/>
              </w:rPr>
              <w:lastRenderedPageBreak/>
              <w:t>коментаришу, дају предлоге, учествују у групном раду, попуњавају портфолио, израђују плакат, цртају, истражују.</w:t>
            </w:r>
          </w:p>
        </w:tc>
        <w:tc>
          <w:tcPr>
            <w:tcW w:w="1725"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lastRenderedPageBreak/>
              <w:t xml:space="preserve">Примењује упитнике, слуша, </w:t>
            </w:r>
            <w:r w:rsidRPr="00D87BE8">
              <w:rPr>
                <w:rFonts w:ascii="Times New Roman" w:hAnsi="Times New Roman" w:cs="Times New Roman"/>
                <w:sz w:val="20"/>
                <w:szCs w:val="20"/>
                <w:lang w:val="ru-RU"/>
              </w:rPr>
              <w:lastRenderedPageBreak/>
              <w:t>коментарише, даје повратну информацију, координише групним радом, анализира и подстиче.</w:t>
            </w:r>
          </w:p>
        </w:tc>
        <w:tc>
          <w:tcPr>
            <w:tcW w:w="2145"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lastRenderedPageBreak/>
              <w:t xml:space="preserve">Радионице, групни рад, демонстрација, </w:t>
            </w:r>
            <w:r w:rsidRPr="00D87BE8">
              <w:rPr>
                <w:rFonts w:ascii="Times New Roman" w:hAnsi="Times New Roman" w:cs="Times New Roman"/>
                <w:sz w:val="20"/>
                <w:szCs w:val="20"/>
                <w:lang w:val="sr-Cyrl-CS"/>
              </w:rPr>
              <w:lastRenderedPageBreak/>
              <w:t>индивидуални рад, рад у паровима.</w:t>
            </w:r>
          </w:p>
        </w:tc>
        <w:tc>
          <w:tcPr>
            <w:tcW w:w="2980"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lastRenderedPageBreak/>
              <w:t xml:space="preserve">Ученици се оспособљавају за информисање о свету занимања </w:t>
            </w:r>
            <w:r w:rsidRPr="00D87BE8">
              <w:rPr>
                <w:rFonts w:ascii="Times New Roman" w:hAnsi="Times New Roman" w:cs="Times New Roman"/>
                <w:sz w:val="20"/>
                <w:szCs w:val="20"/>
                <w:lang w:val="sr-Cyrl-CS"/>
              </w:rPr>
              <w:lastRenderedPageBreak/>
              <w:t>и добијају информације о могућностима школовања, што им омогућава да стекну нове увиде о односу личних компетенција и захтева занимања. Ученици се оспособљавају да самостално прикупљају информације са интернета и других извора.</w:t>
            </w:r>
          </w:p>
        </w:tc>
      </w:tr>
      <w:tr w:rsidR="00CF6EAA" w:rsidRPr="00D87BE8" w:rsidTr="00546532">
        <w:trPr>
          <w:jc w:val="center"/>
        </w:trPr>
        <w:tc>
          <w:tcPr>
            <w:tcW w:w="1568"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lastRenderedPageBreak/>
              <w:t>Могућности школовања</w:t>
            </w:r>
          </w:p>
        </w:tc>
        <w:tc>
          <w:tcPr>
            <w:tcW w:w="839"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3</w:t>
            </w:r>
          </w:p>
        </w:tc>
        <w:tc>
          <w:tcPr>
            <w:tcW w:w="1875"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Попуњавају упитнике, коментаришу, дају предлоге, учествују у групном раду, попуњавају портфолио, израђују плакат, цртају, истражују.</w:t>
            </w:r>
          </w:p>
        </w:tc>
        <w:tc>
          <w:tcPr>
            <w:tcW w:w="1725"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Примењује упитнике, слуша, коментарише, даје повратну информацију, координише групним радом, анализира и подстиче.</w:t>
            </w:r>
          </w:p>
        </w:tc>
        <w:tc>
          <w:tcPr>
            <w:tcW w:w="2145"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Радионице, групни рад, демонстрација, индивидуални рад, рад у паровима.</w:t>
            </w:r>
          </w:p>
        </w:tc>
        <w:tc>
          <w:tcPr>
            <w:tcW w:w="2980"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Стицање знања о мрежи школа и образовним профилима, оспособљавање за самостално прикупљање информација о могућностима школовања и каријере, да у складу са сопственим интересовањима стекну преглед изабраних школ и доведу их у везу са сопственим интересовањима и могућностима.</w:t>
            </w:r>
          </w:p>
        </w:tc>
      </w:tr>
      <w:tr w:rsidR="00CF6EAA" w:rsidRPr="00D87BE8" w:rsidTr="00546532">
        <w:trPr>
          <w:jc w:val="center"/>
        </w:trPr>
        <w:tc>
          <w:tcPr>
            <w:tcW w:w="1568"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Сусрети са светом занимања – реални сусрети</w:t>
            </w:r>
          </w:p>
        </w:tc>
        <w:tc>
          <w:tcPr>
            <w:tcW w:w="839"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5</w:t>
            </w:r>
          </w:p>
        </w:tc>
        <w:tc>
          <w:tcPr>
            <w:tcW w:w="1875"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Упознају се са светом занимања са образовним профилима средњих школа кроз посете институцијама и средњим школама.</w:t>
            </w:r>
          </w:p>
        </w:tc>
        <w:tc>
          <w:tcPr>
            <w:tcW w:w="1725"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Договара, организује, реализује реалне сусрете, информише ученике.</w:t>
            </w:r>
          </w:p>
        </w:tc>
        <w:tc>
          <w:tcPr>
            <w:tcW w:w="2145"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t>Посете и испробавање активности одређених занимања.</w:t>
            </w:r>
          </w:p>
        </w:tc>
        <w:tc>
          <w:tcPr>
            <w:tcW w:w="2980"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Упознавање са светом рада и опробавање ученика у реалним ситуацијама у свету рада из области школског образовања, институција релевантних за занимања и манифестација; да упознају саветодавне установе за помоћ у избору занимања.</w:t>
            </w:r>
          </w:p>
        </w:tc>
      </w:tr>
      <w:tr w:rsidR="00CF6EAA" w:rsidRPr="00D87BE8" w:rsidTr="00546532">
        <w:trPr>
          <w:jc w:val="center"/>
        </w:trPr>
        <w:tc>
          <w:tcPr>
            <w:tcW w:w="1568" w:type="dxa"/>
            <w:shd w:val="clear" w:color="auto" w:fill="FDE9D9" w:themeFill="accent6" w:themeFillTint="33"/>
            <w:vAlign w:val="center"/>
          </w:tcPr>
          <w:p w:rsidR="00CF6EAA" w:rsidRPr="00D87BE8" w:rsidRDefault="00CF6EAA" w:rsidP="00546532">
            <w:pPr>
              <w:rPr>
                <w:rFonts w:ascii="Times New Roman" w:hAnsi="Times New Roman" w:cs="Times New Roman"/>
                <w:b/>
                <w:sz w:val="20"/>
                <w:szCs w:val="20"/>
                <w:lang w:val="sr-Cyrl-CS"/>
              </w:rPr>
            </w:pPr>
            <w:r w:rsidRPr="00D87BE8">
              <w:rPr>
                <w:rFonts w:ascii="Times New Roman" w:hAnsi="Times New Roman" w:cs="Times New Roman"/>
                <w:b/>
                <w:sz w:val="20"/>
                <w:szCs w:val="20"/>
                <w:lang w:val="sr-Cyrl-CS"/>
              </w:rPr>
              <w:t>Доношење одлуке о избору занимања</w:t>
            </w:r>
          </w:p>
        </w:tc>
        <w:tc>
          <w:tcPr>
            <w:tcW w:w="839" w:type="dxa"/>
            <w:shd w:val="clear" w:color="auto" w:fill="auto"/>
            <w:vAlign w:val="center"/>
          </w:tcPr>
          <w:p w:rsidR="00CF6EAA" w:rsidRPr="00D87BE8" w:rsidRDefault="00CF6EAA" w:rsidP="00546532">
            <w:pPr>
              <w:jc w:val="center"/>
              <w:rPr>
                <w:rFonts w:ascii="Times New Roman" w:hAnsi="Times New Roman" w:cs="Times New Roman"/>
                <w:sz w:val="20"/>
                <w:szCs w:val="20"/>
                <w:lang w:val="sr-Cyrl-CS"/>
              </w:rPr>
            </w:pPr>
            <w:r w:rsidRPr="00D87BE8">
              <w:rPr>
                <w:rFonts w:ascii="Times New Roman" w:hAnsi="Times New Roman" w:cs="Times New Roman"/>
                <w:sz w:val="20"/>
                <w:szCs w:val="20"/>
                <w:lang w:val="sr-Cyrl-CS"/>
              </w:rPr>
              <w:t>2</w:t>
            </w:r>
          </w:p>
        </w:tc>
        <w:tc>
          <w:tcPr>
            <w:tcW w:w="1875" w:type="dxa"/>
            <w:shd w:val="clear" w:color="auto" w:fill="auto"/>
            <w:vAlign w:val="center"/>
          </w:tcPr>
          <w:p w:rsidR="00CF6EAA" w:rsidRPr="00D87BE8" w:rsidRDefault="00CF6EAA" w:rsidP="00546532">
            <w:pPr>
              <w:rPr>
                <w:rFonts w:ascii="Times New Roman" w:hAnsi="Times New Roman" w:cs="Times New Roman"/>
                <w:sz w:val="20"/>
                <w:szCs w:val="20"/>
                <w:lang w:val="sr-Cyrl-CS"/>
              </w:rPr>
            </w:pPr>
            <w:r w:rsidRPr="00D87BE8">
              <w:rPr>
                <w:rFonts w:ascii="Times New Roman" w:hAnsi="Times New Roman" w:cs="Times New Roman"/>
                <w:sz w:val="20"/>
                <w:szCs w:val="20"/>
                <w:lang w:val="sr-Cyrl-CS"/>
              </w:rPr>
              <w:t>Разговарају, дискутују, коментаришу, анализирају</w:t>
            </w:r>
          </w:p>
        </w:tc>
        <w:tc>
          <w:tcPr>
            <w:tcW w:w="1725" w:type="dxa"/>
            <w:vAlign w:val="center"/>
          </w:tcPr>
          <w:p w:rsidR="00CF6EAA" w:rsidRPr="00D87BE8" w:rsidRDefault="00CF6EAA" w:rsidP="00546532">
            <w:pPr>
              <w:rPr>
                <w:rFonts w:ascii="Times New Roman" w:hAnsi="Times New Roman" w:cs="Times New Roman"/>
                <w:sz w:val="20"/>
                <w:szCs w:val="20"/>
                <w:lang w:val="ru-RU"/>
              </w:rPr>
            </w:pPr>
            <w:r w:rsidRPr="00D87BE8">
              <w:rPr>
                <w:rFonts w:ascii="Times New Roman" w:hAnsi="Times New Roman" w:cs="Times New Roman"/>
                <w:sz w:val="20"/>
                <w:szCs w:val="20"/>
                <w:lang w:val="ru-RU"/>
              </w:rPr>
              <w:t xml:space="preserve">Слуша, коментарише, даје повратну информацију, координише групним радом, анализира и </w:t>
            </w:r>
            <w:r w:rsidRPr="00D87BE8">
              <w:rPr>
                <w:rFonts w:ascii="Times New Roman" w:hAnsi="Times New Roman" w:cs="Times New Roman"/>
                <w:sz w:val="20"/>
                <w:szCs w:val="20"/>
                <w:lang w:val="ru-RU"/>
              </w:rPr>
              <w:lastRenderedPageBreak/>
              <w:t>подстиче.</w:t>
            </w:r>
          </w:p>
        </w:tc>
        <w:tc>
          <w:tcPr>
            <w:tcW w:w="2145" w:type="dxa"/>
            <w:shd w:val="clear" w:color="auto" w:fill="auto"/>
            <w:vAlign w:val="center"/>
          </w:tcPr>
          <w:p w:rsidR="00CF6EAA" w:rsidRPr="00D87BE8" w:rsidRDefault="00CF6EAA" w:rsidP="00546532">
            <w:pPr>
              <w:ind w:left="43" w:hanging="43"/>
              <w:rPr>
                <w:rFonts w:ascii="Times New Roman" w:hAnsi="Times New Roman" w:cs="Times New Roman"/>
                <w:sz w:val="20"/>
                <w:szCs w:val="20"/>
                <w:lang w:val="sr-Cyrl-CS"/>
              </w:rPr>
            </w:pPr>
            <w:r w:rsidRPr="00D87BE8">
              <w:rPr>
                <w:rFonts w:ascii="Times New Roman" w:hAnsi="Times New Roman" w:cs="Times New Roman"/>
                <w:sz w:val="20"/>
                <w:szCs w:val="20"/>
                <w:lang w:val="sr-Cyrl-CS"/>
              </w:rPr>
              <w:lastRenderedPageBreak/>
              <w:t>Радионице, групни рад, демонстрација, индивидуални рад, рад у паровима.</w:t>
            </w:r>
          </w:p>
        </w:tc>
        <w:tc>
          <w:tcPr>
            <w:tcW w:w="2980" w:type="dxa"/>
            <w:shd w:val="clear" w:color="auto" w:fill="auto"/>
            <w:vAlign w:val="center"/>
          </w:tcPr>
          <w:p w:rsidR="00CF6EAA" w:rsidRPr="00D87BE8" w:rsidRDefault="00CF6EAA" w:rsidP="00546532">
            <w:pPr>
              <w:jc w:val="both"/>
              <w:rPr>
                <w:rFonts w:ascii="Times New Roman" w:hAnsi="Times New Roman" w:cs="Times New Roman"/>
                <w:sz w:val="20"/>
                <w:szCs w:val="20"/>
                <w:lang w:val="sr-Cyrl-CS"/>
              </w:rPr>
            </w:pPr>
            <w:r w:rsidRPr="00D87BE8">
              <w:rPr>
                <w:rFonts w:ascii="Times New Roman" w:hAnsi="Times New Roman" w:cs="Times New Roman"/>
                <w:sz w:val="20"/>
                <w:szCs w:val="20"/>
                <w:lang w:val="sr-Cyrl-CS"/>
              </w:rPr>
              <w:t>Оспособљавање ученика за доношење одлуке о будућем занимању на основу спознаје о сопственим интересовањима и способностима и оријнтације добијене информисањем о мо</w:t>
            </w:r>
            <w:r>
              <w:rPr>
                <w:rFonts w:ascii="Times New Roman" w:hAnsi="Times New Roman" w:cs="Times New Roman"/>
                <w:sz w:val="20"/>
                <w:szCs w:val="20"/>
                <w:lang w:val="sr-Cyrl-CS"/>
              </w:rPr>
              <w:t xml:space="preserve">гућностима школовања и </w:t>
            </w:r>
            <w:r>
              <w:rPr>
                <w:rFonts w:ascii="Times New Roman" w:hAnsi="Times New Roman" w:cs="Times New Roman"/>
                <w:sz w:val="20"/>
                <w:szCs w:val="20"/>
                <w:lang w:val="sr-Cyrl-CS"/>
              </w:rPr>
              <w:lastRenderedPageBreak/>
              <w:t>путевима каријере.</w:t>
            </w:r>
            <w:r w:rsidRPr="00D87BE8">
              <w:rPr>
                <w:rFonts w:ascii="Times New Roman" w:hAnsi="Times New Roman" w:cs="Times New Roman"/>
                <w:sz w:val="20"/>
                <w:szCs w:val="20"/>
                <w:lang w:val="sr-Cyrl-CS"/>
              </w:rPr>
              <w:t>Оснаживање за самосталан избор занимања.</w:t>
            </w:r>
          </w:p>
        </w:tc>
      </w:tr>
    </w:tbl>
    <w:p w:rsidR="00CF6EAA" w:rsidRPr="002676C2" w:rsidRDefault="00CF6EAA" w:rsidP="00CF6EAA">
      <w:pPr>
        <w:pStyle w:val="BodyText"/>
        <w:rPr>
          <w:sz w:val="32"/>
          <w:szCs w:val="32"/>
        </w:rPr>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здравствене заштите</w:t>
      </w:r>
    </w:p>
    <w:p w:rsidR="00CF6EAA" w:rsidRPr="00934119" w:rsidRDefault="00CF6EAA" w:rsidP="00CF6EAA">
      <w:pPr>
        <w:shd w:val="clear" w:color="auto" w:fill="FDE9D9" w:themeFill="accent6" w:themeFillTint="33"/>
        <w:ind w:left="360" w:right="615"/>
        <w:rPr>
          <w:rFonts w:ascii="Times New Roman" w:hAnsi="Times New Roman" w:cs="Times New Roman"/>
        </w:rPr>
      </w:pPr>
      <w:r w:rsidRPr="00934119">
        <w:rPr>
          <w:rFonts w:ascii="Times New Roman" w:hAnsi="Times New Roman" w:cs="Times New Roman"/>
          <w:lang w:val="sr-Cyrl-CS"/>
        </w:rPr>
        <w:t>ПРОГРАМ  ЗДРАВСТВЕНЕ ЗАШТИТЕ УЧЕНИКА</w:t>
      </w:r>
      <w:r w:rsidRPr="00934119">
        <w:rPr>
          <w:lang w:val="sr-Cyrl-CS"/>
        </w:rPr>
        <w:t xml:space="preserve"> – обезбедити сараднике из Завода за јавно здравље </w:t>
      </w:r>
    </w:p>
    <w:tbl>
      <w:tblP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8"/>
        <w:gridCol w:w="1260"/>
        <w:gridCol w:w="1401"/>
        <w:gridCol w:w="1980"/>
        <w:gridCol w:w="2430"/>
        <w:gridCol w:w="1440"/>
        <w:gridCol w:w="1796"/>
      </w:tblGrid>
      <w:tr w:rsidR="00CF6EAA" w:rsidRPr="00E23684" w:rsidTr="00546532">
        <w:trPr>
          <w:cantSplit/>
          <w:trHeight w:val="990"/>
          <w:jc w:val="center"/>
        </w:trPr>
        <w:tc>
          <w:tcPr>
            <w:tcW w:w="7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Редни број теме</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Број часова</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 xml:space="preserve">Саджај </w:t>
            </w:r>
          </w:p>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програма</w:t>
            </w:r>
          </w:p>
        </w:tc>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Активности ученика у образовно-</w:t>
            </w:r>
          </w:p>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васпитном раду</w:t>
            </w:r>
          </w:p>
        </w:tc>
        <w:tc>
          <w:tcPr>
            <w:tcW w:w="24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Активности наставника у образовно-</w:t>
            </w:r>
          </w:p>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васпитном раду</w:t>
            </w:r>
          </w:p>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(здравственог радника)</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Облици остваривања програма</w:t>
            </w:r>
          </w:p>
          <w:p w:rsidR="00CF6EAA" w:rsidRPr="00E23684" w:rsidRDefault="00CF6EAA" w:rsidP="00546532">
            <w:pPr>
              <w:jc w:val="center"/>
              <w:rPr>
                <w:rFonts w:ascii="Times New Roman" w:hAnsi="Times New Roman" w:cs="Times New Roman"/>
                <w:b/>
                <w:sz w:val="20"/>
                <w:szCs w:val="20"/>
                <w:lang w:val="sr-Cyrl-CS"/>
              </w:rPr>
            </w:pPr>
          </w:p>
        </w:tc>
        <w:tc>
          <w:tcPr>
            <w:tcW w:w="179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Оперативни задаци извођења програма</w:t>
            </w:r>
          </w:p>
        </w:tc>
      </w:tr>
      <w:tr w:rsidR="00CF6EAA" w:rsidRPr="00E23684" w:rsidTr="00546532">
        <w:trPr>
          <w:trHeight w:val="130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4.разред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октобар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Правилна исхрана</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Подизање свести о значају правилне исхране</w:t>
            </w:r>
          </w:p>
        </w:tc>
      </w:tr>
      <w:tr w:rsidR="00CF6EAA" w:rsidRPr="00E23684" w:rsidTr="00546532">
        <w:trPr>
          <w:trHeight w:val="1361"/>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2.</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5. 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октобар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Здрави стилови живота-превенција гојазности</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 xml:space="preserve">-учествују у </w:t>
            </w:r>
            <w:r w:rsidRPr="00E23684">
              <w:rPr>
                <w:rFonts w:ascii="Times New Roman" w:hAnsi="Times New Roman" w:cs="Times New Roman"/>
                <w:sz w:val="20"/>
                <w:szCs w:val="20"/>
                <w:lang w:val="sr-Cyrl-CS"/>
              </w:rPr>
              <w:lastRenderedPageBreak/>
              <w:t>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 xml:space="preserve">-прате и усмеравају рад </w:t>
            </w:r>
            <w:r w:rsidRPr="00E23684">
              <w:rPr>
                <w:rFonts w:ascii="Times New Roman" w:hAnsi="Times New Roman" w:cs="Times New Roman"/>
                <w:sz w:val="20"/>
                <w:szCs w:val="20"/>
                <w:lang w:val="sr-Cyrl-CS"/>
              </w:rPr>
              <w:lastRenderedPageBreak/>
              <w:t>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Подизање свести о значају правилне исхране</w:t>
            </w:r>
          </w:p>
        </w:tc>
      </w:tr>
      <w:tr w:rsidR="00CF6EAA" w:rsidRPr="00E23684" w:rsidTr="00546532">
        <w:trPr>
          <w:trHeight w:val="1414"/>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3.</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rPr>
            </w:pPr>
            <w:r w:rsidRPr="00E23684">
              <w:rPr>
                <w:rFonts w:ascii="Times New Roman" w:hAnsi="Times New Roman" w:cs="Times New Roman"/>
                <w:sz w:val="20"/>
                <w:szCs w:val="20"/>
                <w:lang w:val="sr-Cyrl-CS"/>
              </w:rPr>
              <w:t>1.разред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октобар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Чисте руке- безбедно здравље</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Развијање културе хигијене руку</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4.</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rPr>
            </w:pPr>
            <w:r w:rsidRPr="00E23684">
              <w:rPr>
                <w:rFonts w:ascii="Times New Roman" w:hAnsi="Times New Roman" w:cs="Times New Roman"/>
                <w:sz w:val="20"/>
                <w:szCs w:val="20"/>
                <w:lang w:val="sr-Cyrl-CS"/>
              </w:rPr>
              <w:t>6.разред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новемб</w:t>
            </w:r>
            <w:r w:rsidRPr="00E23684">
              <w:rPr>
                <w:rFonts w:ascii="Times New Roman" w:hAnsi="Times New Roman" w:cs="Times New Roman"/>
                <w:sz w:val="20"/>
                <w:szCs w:val="20"/>
              </w:rPr>
              <w:t>a</w:t>
            </w:r>
            <w:r w:rsidRPr="00E23684">
              <w:rPr>
                <w:rFonts w:ascii="Times New Roman" w:hAnsi="Times New Roman" w:cs="Times New Roman"/>
                <w:sz w:val="20"/>
                <w:szCs w:val="20"/>
                <w:lang w:val="sr-Cyrl-CS"/>
              </w:rPr>
              <w:t>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Пубертет</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Упознавање са психофиз. карактериситикама узраста</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5.</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8. 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децембар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Полно преносиве болести</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xml:space="preserve">развијај у свест о значају здравствене </w:t>
            </w:r>
            <w:r w:rsidRPr="00E23684">
              <w:rPr>
                <w:rFonts w:ascii="Times New Roman" w:hAnsi="Times New Roman" w:cs="Times New Roman"/>
                <w:sz w:val="20"/>
                <w:szCs w:val="20"/>
                <w:lang w:val="sr-Cyrl-CS"/>
              </w:rPr>
              <w:lastRenderedPageBreak/>
              <w:t>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Подизање свести о ризицима раног ступања у сексуалне односе</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6.</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7. разред  јануар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Психоактивне супстанце</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Упознавање са последицама и ризицима</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7.</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8.разред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фебруар</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Употреба психоактивних супстанци-</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Упознавање са последицама и ризицима</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8.</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5.разред</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фебруар</w:t>
            </w:r>
          </w:p>
          <w:p w:rsidR="00CF6EAA" w:rsidRPr="00E23684" w:rsidRDefault="00CF6EAA" w:rsidP="00546532">
            <w:pPr>
              <w:jc w:val="center"/>
              <w:rPr>
                <w:rFonts w:ascii="Times New Roman" w:eastAsia="Calibri" w:hAnsi="Times New Roman" w:cs="Times New Roman"/>
                <w:sz w:val="20"/>
                <w:szCs w:val="20"/>
                <w:lang w:val="sr-Cyrl-CS"/>
              </w:rPr>
            </w:pP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eastAsia="Calibri" w:hAnsi="Times New Roman" w:cs="Times New Roman"/>
                <w:b/>
                <w:sz w:val="20"/>
                <w:szCs w:val="20"/>
                <w:lang w:val="sr-Cyrl-CS"/>
              </w:rPr>
            </w:pPr>
            <w:r w:rsidRPr="00E23684">
              <w:rPr>
                <w:rFonts w:ascii="Times New Roman" w:hAnsi="Times New Roman" w:cs="Times New Roman"/>
                <w:b/>
                <w:sz w:val="20"/>
                <w:szCs w:val="20"/>
                <w:lang w:val="sr-Cyrl-CS"/>
              </w:rPr>
              <w:t>Пубертет</w:t>
            </w:r>
          </w:p>
          <w:p w:rsidR="00CF6EAA" w:rsidRPr="00E23684" w:rsidRDefault="00CF6EAA" w:rsidP="00546532">
            <w:pPr>
              <w:jc w:val="center"/>
              <w:rPr>
                <w:rFonts w:ascii="Times New Roman" w:hAnsi="Times New Roman" w:cs="Times New Roman"/>
                <w:b/>
                <w:sz w:val="20"/>
                <w:szCs w:val="20"/>
                <w:lang w:val="sr-Cyrl-CS"/>
              </w:rPr>
            </w:pP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xml:space="preserve">развијај у свест о значају здравствене </w:t>
            </w:r>
            <w:r w:rsidRPr="00E23684">
              <w:rPr>
                <w:rFonts w:ascii="Times New Roman" w:hAnsi="Times New Roman" w:cs="Times New Roman"/>
                <w:sz w:val="20"/>
                <w:szCs w:val="20"/>
                <w:lang w:val="sr-Cyrl-CS"/>
              </w:rPr>
              <w:lastRenderedPageBreak/>
              <w:t>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Упознавање са психофиз. карактериситикама узраста</w:t>
            </w:r>
          </w:p>
        </w:tc>
      </w:tr>
      <w:tr w:rsidR="00CF6EAA" w:rsidRPr="00E23684" w:rsidTr="00546532">
        <w:trPr>
          <w:trHeight w:val="1295"/>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9.</w:t>
            </w: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3.разред март</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Ко не брине о води не брине о сутра-заштита вода</w:t>
            </w:r>
          </w:p>
        </w:tc>
        <w:tc>
          <w:tcPr>
            <w:tcW w:w="198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p>
          <w:p w:rsidR="00CF6EAA" w:rsidRPr="00E23684" w:rsidRDefault="00CF6EAA" w:rsidP="00546532">
            <w:pPr>
              <w:rPr>
                <w:rFonts w:ascii="Times New Roman" w:hAnsi="Times New Roman" w:cs="Times New Roman"/>
                <w:sz w:val="20"/>
                <w:szCs w:val="20"/>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firstLine="228"/>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Подизање свести о коришћење воде као природног ресурса</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10.</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7-разред март</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Репродуктивно</w:t>
            </w:r>
          </w:p>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здравље</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Развој свести о репродукцији и биолошком наслеђу</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11.</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20</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7-разред април</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Курс прве помоћи</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xml:space="preserve">развијај у свест о значају здравствене </w:t>
            </w:r>
            <w:r w:rsidRPr="00E23684">
              <w:rPr>
                <w:rFonts w:ascii="Times New Roman" w:hAnsi="Times New Roman" w:cs="Times New Roman"/>
                <w:sz w:val="20"/>
                <w:szCs w:val="20"/>
                <w:lang w:val="sr-Cyrl-CS"/>
              </w:rPr>
              <w:lastRenderedPageBreak/>
              <w:t>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Формирање вештина за пружање прве помоћи</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12.</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7-разред април</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Здрави стилови живота</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lang w:val="sr-Cyrl-CS"/>
              </w:rPr>
            </w:pPr>
          </w:p>
          <w:p w:rsidR="00CF6EAA" w:rsidRPr="00E23684" w:rsidRDefault="00CF6EAA" w:rsidP="00546532">
            <w:pPr>
              <w:jc w:val="center"/>
              <w:rPr>
                <w:rFonts w:ascii="Times New Roman" w:hAnsi="Times New Roman" w:cs="Times New Roman"/>
                <w:sz w:val="20"/>
                <w:szCs w:val="20"/>
              </w:rPr>
            </w:pPr>
            <w:r w:rsidRPr="00E23684">
              <w:rPr>
                <w:rFonts w:ascii="Times New Roman" w:hAnsi="Times New Roman" w:cs="Times New Roman"/>
                <w:sz w:val="20"/>
                <w:szCs w:val="20"/>
                <w:lang w:val="sr-Cyrl-CS"/>
              </w:rPr>
              <w:t>презентација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4" w:firstLine="228"/>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Упознавање ученика са правилном исхраном и важности бављење спортом</w:t>
            </w:r>
          </w:p>
        </w:tc>
      </w:tr>
      <w:tr w:rsidR="00CF6EAA" w:rsidRPr="00E23684" w:rsidTr="00546532">
        <w:trPr>
          <w:trHeight w:val="1275"/>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13.</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w:t>
            </w:r>
          </w:p>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2.разред</w:t>
            </w:r>
          </w:p>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sr-Cyrl-CS"/>
              </w:rPr>
              <w:t>мај</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p>
          <w:p w:rsidR="00CF6EAA" w:rsidRPr="00E23684" w:rsidRDefault="00CF6EAA" w:rsidP="00546532">
            <w:pPr>
              <w:jc w:val="center"/>
              <w:rPr>
                <w:rFonts w:ascii="Times New Roman" w:hAnsi="Times New Roman" w:cs="Times New Roman"/>
                <w:b/>
                <w:sz w:val="20"/>
                <w:szCs w:val="20"/>
              </w:rPr>
            </w:pPr>
            <w:r w:rsidRPr="00E23684">
              <w:rPr>
                <w:rFonts w:ascii="Times New Roman" w:hAnsi="Times New Roman" w:cs="Times New Roman"/>
                <w:b/>
                <w:sz w:val="20"/>
                <w:szCs w:val="20"/>
                <w:lang w:val="sr-Cyrl-CS"/>
              </w:rPr>
              <w:t>Сачувајмо леп осмех</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ru-RU"/>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предавање</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52"/>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Правилна нега зуба и усне дупље</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14.</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w:t>
            </w:r>
          </w:p>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sr-Cyrl-CS"/>
              </w:rPr>
              <w:t>Сви разреди</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sr-Cyrl-CS"/>
              </w:rPr>
            </w:pPr>
            <w:r w:rsidRPr="00E23684">
              <w:rPr>
                <w:rFonts w:ascii="Times New Roman" w:hAnsi="Times New Roman" w:cs="Times New Roman"/>
                <w:b/>
                <w:sz w:val="20"/>
                <w:szCs w:val="20"/>
                <w:lang w:val="sr-Cyrl-CS"/>
              </w:rPr>
              <w:t>Зубари</w:t>
            </w: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xml:space="preserve">развијај у свест о значају здравствене </w:t>
            </w:r>
            <w:r w:rsidRPr="00E23684">
              <w:rPr>
                <w:rFonts w:ascii="Times New Roman" w:hAnsi="Times New Roman" w:cs="Times New Roman"/>
                <w:sz w:val="20"/>
                <w:szCs w:val="20"/>
                <w:lang w:val="sr-Cyrl-CS"/>
              </w:rPr>
              <w:lastRenderedPageBreak/>
              <w:t>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52"/>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lastRenderedPageBreak/>
              <w:t>редовна контрола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52"/>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Систематска контрола неге и заштите зуба</w:t>
            </w:r>
          </w:p>
        </w:tc>
      </w:tr>
      <w:tr w:rsidR="00CF6EAA" w:rsidRPr="00E23684" w:rsidTr="00546532">
        <w:trPr>
          <w:trHeight w:val="126"/>
          <w:jc w:val="center"/>
        </w:trPr>
        <w:tc>
          <w:tcPr>
            <w:tcW w:w="768"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lastRenderedPageBreak/>
              <w:t>15.</w:t>
            </w:r>
          </w:p>
        </w:tc>
        <w:tc>
          <w:tcPr>
            <w:tcW w:w="126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en-GB"/>
              </w:rPr>
              <w:t>1</w:t>
            </w:r>
          </w:p>
          <w:p w:rsidR="00CF6EAA" w:rsidRPr="00E23684" w:rsidRDefault="00CF6EAA" w:rsidP="00546532">
            <w:pPr>
              <w:jc w:val="center"/>
              <w:rPr>
                <w:rFonts w:ascii="Times New Roman" w:hAnsi="Times New Roman" w:cs="Times New Roman"/>
                <w:sz w:val="20"/>
                <w:szCs w:val="20"/>
                <w:lang w:val="en-GB"/>
              </w:rPr>
            </w:pPr>
            <w:r w:rsidRPr="00E23684">
              <w:rPr>
                <w:rFonts w:ascii="Times New Roman" w:hAnsi="Times New Roman" w:cs="Times New Roman"/>
                <w:sz w:val="20"/>
                <w:szCs w:val="20"/>
                <w:lang w:val="sr-Cyrl-CS"/>
              </w:rPr>
              <w:t>Целокупна популација ученика</w:t>
            </w:r>
          </w:p>
        </w:tc>
        <w:tc>
          <w:tcPr>
            <w:tcW w:w="14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E23684" w:rsidRDefault="00CF6EAA" w:rsidP="00546532">
            <w:pPr>
              <w:jc w:val="center"/>
              <w:rPr>
                <w:rFonts w:ascii="Times New Roman" w:hAnsi="Times New Roman" w:cs="Times New Roman"/>
                <w:b/>
                <w:sz w:val="20"/>
                <w:szCs w:val="20"/>
                <w:lang w:val="ru-RU"/>
              </w:rPr>
            </w:pPr>
            <w:r w:rsidRPr="00E23684">
              <w:rPr>
                <w:rFonts w:ascii="Times New Roman" w:hAnsi="Times New Roman" w:cs="Times New Roman"/>
                <w:b/>
                <w:sz w:val="20"/>
                <w:szCs w:val="20"/>
                <w:lang w:val="sr-Cyrl-CS"/>
              </w:rPr>
              <w:t>Испитивање плућне функције деце у Србији</w:t>
            </w:r>
          </w:p>
          <w:p w:rsidR="00CF6EAA" w:rsidRPr="00E23684" w:rsidRDefault="00CF6EAA" w:rsidP="00546532">
            <w:pPr>
              <w:jc w:val="center"/>
              <w:rPr>
                <w:rFonts w:ascii="Times New Roman" w:hAnsi="Times New Roman" w:cs="Times New Roman"/>
                <w:b/>
                <w:sz w:val="20"/>
                <w:szCs w:val="20"/>
                <w:lang w:val="sr-Cyrl-CS"/>
              </w:rPr>
            </w:pPr>
          </w:p>
        </w:tc>
        <w:tc>
          <w:tcPr>
            <w:tcW w:w="1980" w:type="dxa"/>
            <w:tcBorders>
              <w:top w:val="single" w:sz="4" w:space="0" w:color="auto"/>
              <w:left w:val="single" w:sz="4" w:space="0" w:color="auto"/>
              <w:bottom w:val="single" w:sz="4" w:space="0" w:color="auto"/>
              <w:right w:val="single" w:sz="4" w:space="0" w:color="auto"/>
            </w:tcBorders>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-слушају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-повезују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-схватају</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развијај у свест о значају здравствене заштите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-учествују у радионицама</w:t>
            </w:r>
          </w:p>
        </w:tc>
        <w:tc>
          <w:tcPr>
            <w:tcW w:w="243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 презентују наставни садржај</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-подстичу на размишљање, повезивање, закључивање</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и примену знања</w:t>
            </w:r>
          </w:p>
          <w:p w:rsidR="00CF6EAA" w:rsidRPr="00E23684" w:rsidRDefault="00CF6EAA" w:rsidP="00546532">
            <w:pPr>
              <w:rPr>
                <w:rFonts w:ascii="Times New Roman" w:hAnsi="Times New Roman" w:cs="Times New Roman"/>
                <w:sz w:val="20"/>
                <w:szCs w:val="20"/>
                <w:lang w:val="sr-Cyrl-CS"/>
              </w:rPr>
            </w:pPr>
            <w:r w:rsidRPr="00E23684">
              <w:rPr>
                <w:rFonts w:ascii="Times New Roman" w:hAnsi="Times New Roman" w:cs="Times New Roman"/>
                <w:sz w:val="20"/>
                <w:szCs w:val="20"/>
                <w:lang w:val="sr-Cyrl-CS"/>
              </w:rPr>
              <w:t>-прате и усмеравају рад ученика</w:t>
            </w:r>
          </w:p>
        </w:tc>
        <w:tc>
          <w:tcPr>
            <w:tcW w:w="1440"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ind w:left="252"/>
              <w:rPr>
                <w:rFonts w:ascii="Times New Roman" w:hAnsi="Times New Roman" w:cs="Times New Roman"/>
                <w:sz w:val="20"/>
                <w:szCs w:val="20"/>
                <w:lang w:val="sr-Cyrl-CS"/>
              </w:rPr>
            </w:pPr>
            <w:r w:rsidRPr="00E23684">
              <w:rPr>
                <w:rFonts w:ascii="Times New Roman" w:hAnsi="Times New Roman" w:cs="Times New Roman"/>
                <w:sz w:val="20"/>
                <w:szCs w:val="20"/>
                <w:lang w:val="sr-Cyrl-CS"/>
              </w:rPr>
              <w:t>мерења</w:t>
            </w:r>
          </w:p>
        </w:tc>
        <w:tc>
          <w:tcPr>
            <w:tcW w:w="1796" w:type="dxa"/>
            <w:tcBorders>
              <w:top w:val="single" w:sz="4" w:space="0" w:color="auto"/>
              <w:left w:val="single" w:sz="4" w:space="0" w:color="auto"/>
              <w:bottom w:val="single" w:sz="4" w:space="0" w:color="auto"/>
              <w:right w:val="single" w:sz="4" w:space="0" w:color="auto"/>
            </w:tcBorders>
            <w:vAlign w:val="center"/>
          </w:tcPr>
          <w:p w:rsidR="00CF6EAA" w:rsidRPr="00E23684" w:rsidRDefault="00CF6EAA" w:rsidP="00546532">
            <w:pPr>
              <w:jc w:val="center"/>
              <w:rPr>
                <w:rFonts w:ascii="Times New Roman" w:hAnsi="Times New Roman" w:cs="Times New Roman"/>
                <w:sz w:val="20"/>
                <w:szCs w:val="20"/>
                <w:lang w:val="sr-Cyrl-CS"/>
              </w:rPr>
            </w:pPr>
            <w:r w:rsidRPr="00E23684">
              <w:rPr>
                <w:rFonts w:ascii="Times New Roman" w:hAnsi="Times New Roman" w:cs="Times New Roman"/>
                <w:sz w:val="20"/>
                <w:szCs w:val="20"/>
                <w:lang w:val="sr-Cyrl-CS"/>
              </w:rPr>
              <w:t>Учешће у истраживању</w:t>
            </w:r>
          </w:p>
        </w:tc>
      </w:tr>
    </w:tbl>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социјалне заштите</w:t>
      </w:r>
    </w:p>
    <w:p w:rsidR="00CF6EAA" w:rsidRPr="00934119" w:rsidRDefault="00CF6EAA" w:rsidP="00CF6EAA">
      <w:pPr>
        <w:pStyle w:val="BodyText"/>
        <w:shd w:val="clear" w:color="auto" w:fill="FDE9D9" w:themeFill="accent6" w:themeFillTint="33"/>
        <w:rPr>
          <w:bCs/>
        </w:rPr>
      </w:pPr>
      <w:r w:rsidRPr="00934119">
        <w:rPr>
          <w:bCs/>
        </w:rPr>
        <w:t xml:space="preserve">ПРОГРАМ СОЦИЈАЛНЕ ЗАШТИТЕ УЧЕНИКА </w:t>
      </w:r>
    </w:p>
    <w:p w:rsidR="00CF6EAA" w:rsidRPr="001F5DB2" w:rsidRDefault="00CF6EAA" w:rsidP="00CF6EAA">
      <w:pPr>
        <w:pStyle w:val="BodyText"/>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4"/>
        <w:gridCol w:w="1710"/>
        <w:gridCol w:w="1620"/>
        <w:gridCol w:w="1516"/>
        <w:gridCol w:w="1905"/>
        <w:gridCol w:w="2523"/>
      </w:tblGrid>
      <w:tr w:rsidR="00CF6EAA" w:rsidRPr="005A529D" w:rsidTr="00546532">
        <w:trPr>
          <w:trHeight w:val="835"/>
        </w:trPr>
        <w:tc>
          <w:tcPr>
            <w:tcW w:w="1814"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Садржаји програма (активности)</w:t>
            </w:r>
          </w:p>
        </w:tc>
        <w:tc>
          <w:tcPr>
            <w:tcW w:w="1710"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Оријентациони број активности</w:t>
            </w:r>
          </w:p>
        </w:tc>
        <w:tc>
          <w:tcPr>
            <w:tcW w:w="1620"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 xml:space="preserve">Активности </w:t>
            </w:r>
            <w:r w:rsidRPr="005A529D">
              <w:rPr>
                <w:rFonts w:ascii="Times New Roman" w:hAnsi="Times New Roman" w:cs="Times New Roman"/>
                <w:b/>
                <w:bCs/>
                <w:sz w:val="20"/>
                <w:szCs w:val="20"/>
                <w:lang w:val="ru-RU"/>
              </w:rPr>
              <w:t>ученика</w:t>
            </w:r>
          </w:p>
        </w:tc>
        <w:tc>
          <w:tcPr>
            <w:tcW w:w="1516" w:type="dxa"/>
            <w:shd w:val="clear" w:color="auto" w:fill="FDE9D9" w:themeFill="accent6" w:themeFillTint="33"/>
          </w:tcPr>
          <w:p w:rsidR="00CF6EAA" w:rsidRPr="005A529D" w:rsidRDefault="00CF6EAA" w:rsidP="00546532">
            <w:pPr>
              <w:spacing w:after="0" w:line="240" w:lineRule="auto"/>
              <w:jc w:val="center"/>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Активности реализатора</w:t>
            </w:r>
          </w:p>
        </w:tc>
        <w:tc>
          <w:tcPr>
            <w:tcW w:w="1905"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Начин и поступци остваривања програма</w:t>
            </w:r>
          </w:p>
        </w:tc>
        <w:tc>
          <w:tcPr>
            <w:tcW w:w="2523" w:type="dxa"/>
            <w:shd w:val="clear" w:color="auto" w:fill="FDE9D9" w:themeFill="accent6" w:themeFillTint="33"/>
            <w:vAlign w:val="center"/>
          </w:tcPr>
          <w:p w:rsidR="00CF6EAA" w:rsidRPr="005A529D" w:rsidRDefault="00CF6EAA" w:rsidP="00546532">
            <w:pPr>
              <w:spacing w:after="0" w:line="240" w:lineRule="auto"/>
              <w:rPr>
                <w:rFonts w:ascii="Times New Roman" w:hAnsi="Times New Roman" w:cs="Times New Roman"/>
                <w:b/>
                <w:bCs/>
                <w:sz w:val="24"/>
                <w:szCs w:val="24"/>
                <w:lang w:val="sr-Cyrl-CS"/>
              </w:rPr>
            </w:pPr>
            <w:r w:rsidRPr="005A529D">
              <w:rPr>
                <w:rFonts w:ascii="Times New Roman" w:hAnsi="Times New Roman" w:cs="Times New Roman"/>
                <w:b/>
                <w:bCs/>
                <w:sz w:val="20"/>
                <w:szCs w:val="20"/>
                <w:lang w:val="sr-Cyrl-CS"/>
              </w:rPr>
              <w:t>Циљеви и задаципланираних активности</w:t>
            </w:r>
          </w:p>
        </w:tc>
      </w:tr>
      <w:tr w:rsidR="00CF6EAA" w:rsidRPr="005A529D" w:rsidTr="00546532">
        <w:trPr>
          <w:trHeight w:val="835"/>
        </w:trPr>
        <w:tc>
          <w:tcPr>
            <w:tcW w:w="1814"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0"/>
                <w:szCs w:val="20"/>
                <w:lang w:val="sr-Cyrl-CS"/>
              </w:rPr>
            </w:pPr>
            <w:r w:rsidRPr="005A529D">
              <w:rPr>
                <w:rFonts w:ascii="Times New Roman" w:hAnsi="Times New Roman" w:cs="Times New Roman"/>
                <w:b/>
                <w:bCs/>
                <w:sz w:val="20"/>
                <w:szCs w:val="20"/>
                <w:lang w:val="sr-Cyrl-CS"/>
              </w:rPr>
              <w:t>Израда социјалне карте школе</w:t>
            </w:r>
          </w:p>
        </w:tc>
        <w:tc>
          <w:tcPr>
            <w:tcW w:w="1710"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Према потреби</w:t>
            </w:r>
          </w:p>
        </w:tc>
        <w:tc>
          <w:tcPr>
            <w:tcW w:w="1620"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w:t>
            </w:r>
          </w:p>
        </w:tc>
        <w:tc>
          <w:tcPr>
            <w:tcW w:w="1516" w:type="dxa"/>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Прикупљање ,обрада података и израда социјалне карте</w:t>
            </w:r>
          </w:p>
        </w:tc>
        <w:tc>
          <w:tcPr>
            <w:tcW w:w="1905"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Анкетирање, упитници, анализа, презентација, планирање активности</w:t>
            </w:r>
          </w:p>
        </w:tc>
        <w:tc>
          <w:tcPr>
            <w:tcW w:w="2523" w:type="dxa"/>
            <w:vAlign w:val="center"/>
          </w:tcPr>
          <w:p w:rsidR="00CF6EAA" w:rsidRPr="005A529D" w:rsidRDefault="00CF6EAA" w:rsidP="00546532">
            <w:pPr>
              <w:spacing w:after="0" w:line="240" w:lineRule="auto"/>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 xml:space="preserve">Утврђивање социо- економског статуса породица ученика и евидентирање ученика и породица којима је потребан неки облик подршке </w:t>
            </w:r>
          </w:p>
        </w:tc>
      </w:tr>
      <w:tr w:rsidR="00CF6EAA" w:rsidRPr="005A529D" w:rsidTr="00546532">
        <w:trPr>
          <w:trHeight w:val="835"/>
        </w:trPr>
        <w:tc>
          <w:tcPr>
            <w:tcW w:w="1814"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0"/>
                <w:szCs w:val="20"/>
                <w:lang w:val="sr-Cyrl-CS"/>
              </w:rPr>
            </w:pPr>
            <w:r w:rsidRPr="005A529D">
              <w:rPr>
                <w:rFonts w:ascii="Times New Roman" w:hAnsi="Times New Roman" w:cs="Times New Roman"/>
                <w:b/>
                <w:bCs/>
                <w:sz w:val="20"/>
                <w:szCs w:val="20"/>
                <w:lang w:val="sr-Cyrl-CS"/>
              </w:rPr>
              <w:t xml:space="preserve">Сарадња са институцијама (Центар за социјални рад, Црвени крст; </w:t>
            </w:r>
            <w:r>
              <w:rPr>
                <w:rFonts w:ascii="Times New Roman" w:hAnsi="Times New Roman" w:cs="Times New Roman"/>
                <w:b/>
                <w:bCs/>
                <w:sz w:val="20"/>
                <w:szCs w:val="20"/>
                <w:lang w:val="sr-Cyrl-CS"/>
              </w:rPr>
              <w:t>Општина Нови Кнежевац</w:t>
            </w:r>
            <w:r w:rsidRPr="005A529D">
              <w:rPr>
                <w:rFonts w:ascii="Times New Roman" w:hAnsi="Times New Roman" w:cs="Times New Roman"/>
                <w:b/>
                <w:bCs/>
                <w:sz w:val="20"/>
                <w:szCs w:val="20"/>
                <w:lang w:val="sr-Cyrl-CS"/>
              </w:rPr>
              <w:t xml:space="preserve"> и др.)</w:t>
            </w:r>
          </w:p>
        </w:tc>
        <w:tc>
          <w:tcPr>
            <w:tcW w:w="1710"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Према потреби</w:t>
            </w:r>
          </w:p>
        </w:tc>
        <w:tc>
          <w:tcPr>
            <w:tcW w:w="1620"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w:t>
            </w:r>
          </w:p>
        </w:tc>
        <w:tc>
          <w:tcPr>
            <w:tcW w:w="1516" w:type="dxa"/>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Контакти, договори, планирање, пружање података</w:t>
            </w:r>
          </w:p>
        </w:tc>
        <w:tc>
          <w:tcPr>
            <w:tcW w:w="1905"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Састанци, разговори, прослеђивање података, писама</w:t>
            </w:r>
          </w:p>
        </w:tc>
        <w:tc>
          <w:tcPr>
            <w:tcW w:w="2523" w:type="dxa"/>
            <w:vAlign w:val="center"/>
          </w:tcPr>
          <w:p w:rsidR="00CF6EAA" w:rsidRPr="005A529D" w:rsidRDefault="00CF6EAA" w:rsidP="00546532">
            <w:pPr>
              <w:spacing w:after="0" w:line="240" w:lineRule="auto"/>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Сарадња институција ради свеобухватније подршке ученицима у циљу њиховог квалитетнијег развоја</w:t>
            </w:r>
          </w:p>
        </w:tc>
      </w:tr>
      <w:tr w:rsidR="00CF6EAA" w:rsidRPr="005A529D" w:rsidTr="00546532">
        <w:trPr>
          <w:trHeight w:val="835"/>
        </w:trPr>
        <w:tc>
          <w:tcPr>
            <w:tcW w:w="1814" w:type="dxa"/>
            <w:shd w:val="clear" w:color="auto" w:fill="FDE9D9" w:themeFill="accent6" w:themeFillTint="33"/>
            <w:vAlign w:val="center"/>
          </w:tcPr>
          <w:p w:rsidR="00CF6EAA" w:rsidRPr="005A529D" w:rsidRDefault="00CF6EAA" w:rsidP="00546532">
            <w:pPr>
              <w:spacing w:after="0" w:line="240" w:lineRule="auto"/>
              <w:jc w:val="center"/>
              <w:rPr>
                <w:rFonts w:ascii="Times New Roman" w:hAnsi="Times New Roman" w:cs="Times New Roman"/>
                <w:b/>
                <w:bCs/>
                <w:sz w:val="20"/>
                <w:szCs w:val="20"/>
                <w:lang w:val="sr-Cyrl-CS"/>
              </w:rPr>
            </w:pPr>
            <w:r w:rsidRPr="005A529D">
              <w:rPr>
                <w:rFonts w:ascii="Times New Roman" w:hAnsi="Times New Roman" w:cs="Times New Roman"/>
                <w:b/>
                <w:bCs/>
                <w:sz w:val="20"/>
                <w:szCs w:val="20"/>
                <w:lang w:val="sr-Cyrl-CS"/>
              </w:rPr>
              <w:lastRenderedPageBreak/>
              <w:t>Хуманитарне акције (спортске, културне и сл.)</w:t>
            </w:r>
          </w:p>
        </w:tc>
        <w:tc>
          <w:tcPr>
            <w:tcW w:w="1710"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Према потреби</w:t>
            </w:r>
          </w:p>
        </w:tc>
        <w:tc>
          <w:tcPr>
            <w:tcW w:w="1620" w:type="dxa"/>
            <w:vAlign w:val="center"/>
          </w:tcPr>
          <w:p w:rsidR="00CF6EAA" w:rsidRDefault="00CF6EAA" w:rsidP="00546532">
            <w:pPr>
              <w:spacing w:after="0" w:line="240" w:lineRule="auto"/>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Учествују,</w:t>
            </w:r>
          </w:p>
          <w:p w:rsidR="00CF6EAA" w:rsidRPr="005A529D" w:rsidRDefault="00CF6EAA" w:rsidP="00546532">
            <w:pPr>
              <w:spacing w:after="0" w:line="240" w:lineRule="auto"/>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прикупљају средства, покрећу и промовишу акције</w:t>
            </w:r>
          </w:p>
        </w:tc>
        <w:tc>
          <w:tcPr>
            <w:tcW w:w="1516" w:type="dxa"/>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Координација</w:t>
            </w:r>
          </w:p>
        </w:tc>
        <w:tc>
          <w:tcPr>
            <w:tcW w:w="1905" w:type="dxa"/>
            <w:vAlign w:val="center"/>
          </w:tcPr>
          <w:p w:rsidR="00CF6EAA" w:rsidRPr="005A529D" w:rsidRDefault="00CF6EAA" w:rsidP="00546532">
            <w:pPr>
              <w:spacing w:after="0" w:line="240" w:lineRule="auto"/>
              <w:jc w:val="center"/>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Састанци, разговори, прослеђивање података, писама</w:t>
            </w:r>
          </w:p>
        </w:tc>
        <w:tc>
          <w:tcPr>
            <w:tcW w:w="2523" w:type="dxa"/>
            <w:vAlign w:val="center"/>
          </w:tcPr>
          <w:p w:rsidR="00CF6EAA" w:rsidRPr="005A529D" w:rsidRDefault="00CF6EAA" w:rsidP="00546532">
            <w:pPr>
              <w:spacing w:after="0" w:line="240" w:lineRule="auto"/>
              <w:rPr>
                <w:rFonts w:ascii="Times New Roman" w:hAnsi="Times New Roman" w:cs="Times New Roman"/>
                <w:bCs/>
                <w:sz w:val="20"/>
                <w:szCs w:val="20"/>
                <w:lang w:val="sr-Cyrl-CS"/>
              </w:rPr>
            </w:pPr>
            <w:r w:rsidRPr="005A529D">
              <w:rPr>
                <w:rFonts w:ascii="Times New Roman" w:hAnsi="Times New Roman" w:cs="Times New Roman"/>
                <w:bCs/>
                <w:sz w:val="20"/>
                <w:szCs w:val="20"/>
                <w:lang w:val="sr-Cyrl-CS"/>
              </w:rPr>
              <w:t>Подизање свести о хуманим вредностима</w:t>
            </w:r>
          </w:p>
        </w:tc>
      </w:tr>
    </w:tbl>
    <w:p w:rsidR="00CF6EAA" w:rsidRPr="001F5DB2" w:rsidRDefault="00CF6EAA" w:rsidP="00CF6EAA">
      <w:pPr>
        <w:pStyle w:val="BodyText"/>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заштите животне средине</w:t>
      </w:r>
    </w:p>
    <w:p w:rsidR="00CF6EAA" w:rsidRPr="00934119" w:rsidRDefault="00CF6EAA" w:rsidP="00CF6EAA">
      <w:pPr>
        <w:pStyle w:val="BodyText"/>
        <w:shd w:val="clear" w:color="auto" w:fill="FDE9D9" w:themeFill="accent6" w:themeFillTint="33"/>
        <w:ind w:right="615"/>
        <w:rPr>
          <w:sz w:val="20"/>
          <w:szCs w:val="20"/>
        </w:rPr>
      </w:pPr>
      <w:r w:rsidRPr="00934119">
        <w:rPr>
          <w:sz w:val="20"/>
          <w:szCs w:val="20"/>
        </w:rPr>
        <w:t xml:space="preserve">ПРОГРАМ  ЗАШТИТЕ ЖИВОТНЕ СРЕДИНЕ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1620"/>
        <w:gridCol w:w="1890"/>
        <w:gridCol w:w="1800"/>
        <w:gridCol w:w="1710"/>
        <w:gridCol w:w="2700"/>
      </w:tblGrid>
      <w:tr w:rsidR="00CF6EAA" w:rsidRPr="001F5DB2" w:rsidTr="00546532">
        <w:trPr>
          <w:cantSplit/>
          <w:trHeight w:val="1134"/>
        </w:trPr>
        <w:tc>
          <w:tcPr>
            <w:tcW w:w="6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16"/>
                <w:szCs w:val="16"/>
                <w:lang w:val="sr-Cyrl-CS"/>
              </w:rPr>
            </w:pPr>
            <w:r w:rsidRPr="001F5DB2">
              <w:rPr>
                <w:rFonts w:ascii="Times New Roman" w:hAnsi="Times New Roman" w:cs="Times New Roman"/>
                <w:b/>
                <w:sz w:val="16"/>
                <w:szCs w:val="16"/>
                <w:lang w:val="sr-Cyrl-CS"/>
              </w:rPr>
              <w:t>Тема</w:t>
            </w:r>
          </w:p>
        </w:tc>
        <w:tc>
          <w:tcPr>
            <w:tcW w:w="7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16"/>
                <w:szCs w:val="16"/>
                <w:lang w:val="sr-Cyrl-CS"/>
              </w:rPr>
            </w:pPr>
            <w:r w:rsidRPr="001F5DB2">
              <w:rPr>
                <w:rFonts w:ascii="Times New Roman" w:hAnsi="Times New Roman" w:cs="Times New Roman"/>
                <w:b/>
                <w:sz w:val="16"/>
                <w:szCs w:val="16"/>
                <w:lang w:val="sr-Cyrl-CS"/>
              </w:rPr>
              <w:t>Број часова</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Саджај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Активности ученика у образовно-васпитном раду</w:t>
            </w:r>
          </w:p>
        </w:tc>
        <w:tc>
          <w:tcPr>
            <w:tcW w:w="18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Активности наставника у образовно-васпитном раду</w:t>
            </w:r>
          </w:p>
        </w:tc>
        <w:tc>
          <w:tcPr>
            <w:tcW w:w="17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Default="00CF6EAA" w:rsidP="00546532">
            <w:pPr>
              <w:jc w:val="center"/>
              <w:rPr>
                <w:rFonts w:ascii="Times New Roman" w:hAnsi="Times New Roman" w:cs="Times New Roman"/>
                <w:b/>
                <w:sz w:val="20"/>
                <w:szCs w:val="20"/>
                <w:lang w:val="sr-Cyrl-CS"/>
              </w:rPr>
            </w:pPr>
          </w:p>
          <w:p w:rsidR="00CF6EAA" w:rsidRPr="001F5DB2" w:rsidRDefault="00CF6EAA" w:rsidP="00546532">
            <w:pPr>
              <w:jc w:val="cente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Облици остваривања програма</w:t>
            </w:r>
          </w:p>
          <w:p w:rsidR="00CF6EAA" w:rsidRPr="001F5DB2" w:rsidRDefault="00CF6EAA" w:rsidP="00546532">
            <w:pPr>
              <w:jc w:val="center"/>
              <w:rPr>
                <w:rFonts w:ascii="Times New Roman" w:hAnsi="Times New Roman" w:cs="Times New Roman"/>
                <w:b/>
                <w:sz w:val="18"/>
                <w:szCs w:val="18"/>
                <w:lang w:val="sr-Cyrl-CS"/>
              </w:rPr>
            </w:pPr>
          </w:p>
        </w:tc>
        <w:tc>
          <w:tcPr>
            <w:tcW w:w="27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rPr>
                <w:rFonts w:ascii="Times New Roman" w:hAnsi="Times New Roman" w:cs="Times New Roman"/>
                <w:b/>
                <w:sz w:val="20"/>
                <w:szCs w:val="20"/>
                <w:lang w:val="sr-Cyrl-CS"/>
              </w:rPr>
            </w:pPr>
            <w:r w:rsidRPr="001F5DB2">
              <w:rPr>
                <w:rFonts w:ascii="Times New Roman" w:hAnsi="Times New Roman" w:cs="Times New Roman"/>
                <w:b/>
                <w:sz w:val="20"/>
                <w:szCs w:val="20"/>
                <w:lang w:val="sr-Cyrl-CS"/>
              </w:rPr>
              <w:t>Оперативни задаци извођења програма</w:t>
            </w:r>
          </w:p>
        </w:tc>
      </w:tr>
      <w:tr w:rsidR="00CF6EAA" w:rsidRPr="001F5DB2" w:rsidTr="00546532">
        <w:trPr>
          <w:trHeight w:val="3170"/>
        </w:trPr>
        <w:tc>
          <w:tcPr>
            <w:tcW w:w="648"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1.</w:t>
            </w:r>
          </w:p>
        </w:tc>
        <w:tc>
          <w:tcPr>
            <w:tcW w:w="72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10.</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18"/>
                <w:szCs w:val="18"/>
                <w:lang w:val="sr-Cyrl-CS"/>
              </w:rPr>
            </w:pPr>
            <w:r w:rsidRPr="001F5DB2">
              <w:rPr>
                <w:rFonts w:ascii="Times New Roman" w:hAnsi="Times New Roman" w:cs="Times New Roman"/>
                <w:b/>
                <w:sz w:val="18"/>
                <w:szCs w:val="18"/>
                <w:lang w:val="sr-Cyrl-CS"/>
              </w:rPr>
              <w:t>Примарна селекција отпада</w:t>
            </w:r>
          </w:p>
          <w:p w:rsidR="00CF6EAA" w:rsidRPr="001F5DB2" w:rsidRDefault="00CF6EAA" w:rsidP="00546532">
            <w:pPr>
              <w:jc w:val="center"/>
              <w:rPr>
                <w:rFonts w:ascii="Times New Roman" w:hAnsi="Times New Roman" w:cs="Times New Roman"/>
                <w:b/>
                <w:sz w:val="18"/>
                <w:szCs w:val="18"/>
                <w:lang w:val="sr-Cyrl-CS"/>
              </w:rPr>
            </w:pPr>
          </w:p>
        </w:tc>
        <w:tc>
          <w:tcPr>
            <w:tcW w:w="1890" w:type="dxa"/>
            <w:tcBorders>
              <w:top w:val="single" w:sz="4" w:space="0" w:color="auto"/>
              <w:left w:val="single" w:sz="4" w:space="0" w:color="auto"/>
              <w:bottom w:val="single" w:sz="4" w:space="0" w:color="auto"/>
              <w:right w:val="single" w:sz="4" w:space="0" w:color="auto"/>
            </w:tcBorders>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-слушају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-повезују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-развијај у еколошку свест</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-истражују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-учествују у радионицама и еко-патролама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-учествују у вршњачкој едукацији и едукацији грађана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-представљају резултате и </w:t>
            </w:r>
            <w:r w:rsidRPr="001F5DB2">
              <w:rPr>
                <w:rFonts w:ascii="Times New Roman" w:hAnsi="Times New Roman" w:cs="Times New Roman"/>
                <w:sz w:val="20"/>
                <w:szCs w:val="20"/>
                <w:lang w:val="sr-Cyrl-CS"/>
              </w:rPr>
              <w:lastRenderedPageBreak/>
              <w:t>продукте свога рада на сајту школе и школском чассопису</w:t>
            </w:r>
          </w:p>
          <w:p w:rsidR="00CF6EAA" w:rsidRPr="001F5DB2" w:rsidRDefault="00CF6EAA" w:rsidP="00546532">
            <w:pPr>
              <w:rPr>
                <w:rFonts w:ascii="Times New Roman" w:hAnsi="Times New Roman" w:cs="Times New Roman"/>
                <w:sz w:val="20"/>
                <w:szCs w:val="20"/>
                <w:lang w:val="ru-RU"/>
              </w:rPr>
            </w:pPr>
            <w:r w:rsidRPr="001F5DB2">
              <w:rPr>
                <w:rFonts w:ascii="Times New Roman" w:hAnsi="Times New Roman" w:cs="Times New Roman"/>
                <w:sz w:val="20"/>
                <w:szCs w:val="20"/>
                <w:lang w:val="sr-Cyrl-CS"/>
              </w:rPr>
              <w:t>-сарађују са другим секцијама у школи</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-сарађују са другим школама у граду</w:t>
            </w:r>
          </w:p>
        </w:tc>
        <w:tc>
          <w:tcPr>
            <w:tcW w:w="18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 презентују наставни садржај</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-подстичу на размишљање, повезивање, закључивање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 примену знања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-прате и усмеравају рад ученика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-подстичу свест о значају примарне селекције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-организују радионице и практичан рад </w:t>
            </w:r>
            <w:r w:rsidRPr="001F5DB2">
              <w:rPr>
                <w:rFonts w:ascii="Times New Roman" w:hAnsi="Times New Roman" w:cs="Times New Roman"/>
                <w:sz w:val="20"/>
                <w:szCs w:val="20"/>
                <w:lang w:val="sr-Cyrl-CS"/>
              </w:rPr>
              <w:lastRenderedPageBreak/>
              <w:t>ученика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-организују сарадњу са осталим школама</w:t>
            </w:r>
          </w:p>
        </w:tc>
        <w:tc>
          <w:tcPr>
            <w:tcW w:w="171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lastRenderedPageBreak/>
              <w:t>-фронтални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t>-индивидуални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-групни</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-рад у пару</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-теренски рад</w:t>
            </w:r>
          </w:p>
          <w:p w:rsidR="00CF6EAA" w:rsidRPr="001F5DB2" w:rsidRDefault="00CF6EAA" w:rsidP="00546532">
            <w:pPr>
              <w:rPr>
                <w:rFonts w:ascii="Times New Roman" w:hAnsi="Times New Roman" w:cs="Times New Roman"/>
                <w:sz w:val="18"/>
                <w:szCs w:val="18"/>
                <w:lang w:val="sr-Cyrl-CS"/>
              </w:rPr>
            </w:pPr>
          </w:p>
        </w:tc>
        <w:tc>
          <w:tcPr>
            <w:tcW w:w="27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Ученици треба да: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-упознају значај примарне и секундарне селекције отпада и рециклаже папира, пластике, метала, стакла и органског отпада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-развију способност преношења знања на остале ученике и чланове своје породице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-развијају креативност, еколошки пожељно понашање и способност лобирања и презентовања резултата рада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-развију способност преношења знања на остале </w:t>
            </w:r>
            <w:r w:rsidRPr="001F5DB2">
              <w:rPr>
                <w:rFonts w:ascii="Times New Roman" w:hAnsi="Times New Roman" w:cs="Times New Roman"/>
                <w:sz w:val="20"/>
                <w:szCs w:val="20"/>
                <w:lang w:val="sr-Cyrl-CS"/>
              </w:rPr>
              <w:lastRenderedPageBreak/>
              <w:t>ученике и чланове своје породице</w:t>
            </w:r>
          </w:p>
          <w:p w:rsidR="00CF6EAA" w:rsidRPr="001F5DB2" w:rsidRDefault="00CF6EAA" w:rsidP="00546532">
            <w:pPr>
              <w:rPr>
                <w:rFonts w:ascii="Times New Roman" w:hAnsi="Times New Roman" w:cs="Times New Roman"/>
                <w:sz w:val="20"/>
                <w:szCs w:val="20"/>
                <w:lang w:val="sr-Cyrl-CS"/>
              </w:rPr>
            </w:pPr>
          </w:p>
        </w:tc>
      </w:tr>
      <w:tr w:rsidR="00CF6EAA" w:rsidRPr="001F5DB2" w:rsidTr="00546532">
        <w:trPr>
          <w:trHeight w:val="3170"/>
        </w:trPr>
        <w:tc>
          <w:tcPr>
            <w:tcW w:w="648"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p>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2.</w:t>
            </w:r>
          </w:p>
        </w:tc>
        <w:tc>
          <w:tcPr>
            <w:tcW w:w="72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p>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6</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18"/>
                <w:szCs w:val="18"/>
                <w:lang w:val="sr-Cyrl-CS"/>
              </w:rPr>
            </w:pPr>
          </w:p>
          <w:p w:rsidR="00CF6EAA" w:rsidRPr="001F5DB2" w:rsidRDefault="00CF6EAA" w:rsidP="00546532">
            <w:pPr>
              <w:jc w:val="center"/>
              <w:rPr>
                <w:rFonts w:ascii="Times New Roman" w:hAnsi="Times New Roman" w:cs="Times New Roman"/>
                <w:b/>
                <w:sz w:val="18"/>
                <w:szCs w:val="18"/>
                <w:lang w:val="sr-Cyrl-CS"/>
              </w:rPr>
            </w:pPr>
            <w:r w:rsidRPr="001F5DB2">
              <w:rPr>
                <w:rFonts w:ascii="Times New Roman" w:hAnsi="Times New Roman" w:cs="Times New Roman"/>
                <w:b/>
                <w:sz w:val="18"/>
                <w:szCs w:val="18"/>
                <w:lang w:val="sr-Cyrl-CS"/>
              </w:rPr>
              <w:t>Екологија и инклузија</w:t>
            </w:r>
          </w:p>
          <w:p w:rsidR="00CF6EAA" w:rsidRPr="001F5DB2" w:rsidRDefault="00CF6EAA" w:rsidP="00546532">
            <w:pPr>
              <w:jc w:val="center"/>
              <w:rPr>
                <w:rFonts w:ascii="Times New Roman" w:hAnsi="Times New Roman" w:cs="Times New Roman"/>
                <w:b/>
                <w:sz w:val="18"/>
                <w:szCs w:val="18"/>
                <w:lang w:val="sr-Cyrl-CS"/>
              </w:rPr>
            </w:pPr>
          </w:p>
        </w:tc>
        <w:tc>
          <w:tcPr>
            <w:tcW w:w="1890" w:type="dxa"/>
            <w:tcBorders>
              <w:top w:val="single" w:sz="4" w:space="0" w:color="auto"/>
              <w:left w:val="single" w:sz="4" w:space="0" w:color="auto"/>
              <w:bottom w:val="single" w:sz="4" w:space="0" w:color="auto"/>
              <w:right w:val="single" w:sz="4" w:space="0" w:color="auto"/>
            </w:tcBorders>
          </w:tcPr>
          <w:p w:rsidR="00CF6EAA" w:rsidRPr="001F5DB2" w:rsidRDefault="00CF6EAA" w:rsidP="00546532">
            <w:pPr>
              <w:rPr>
                <w:rFonts w:ascii="Times New Roman" w:hAnsi="Times New Roman" w:cs="Times New Roman"/>
                <w:sz w:val="20"/>
                <w:szCs w:val="20"/>
                <w:lang w:val="sr-Cyrl-CS"/>
              </w:rPr>
            </w:pP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-слушају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-повезују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-учествују у радионицама </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-представљају резултате и продукте свога рада на сајту школе и школском чассопису</w:t>
            </w:r>
          </w:p>
          <w:p w:rsidR="00CF6EAA" w:rsidRPr="001F5DB2" w:rsidRDefault="00CF6EAA" w:rsidP="00546532">
            <w:pPr>
              <w:rPr>
                <w:rFonts w:ascii="Times New Roman" w:hAnsi="Times New Roman" w:cs="Times New Roman"/>
                <w:sz w:val="20"/>
                <w:szCs w:val="20"/>
                <w:lang w:val="sr-Cyrl-CS"/>
              </w:rPr>
            </w:pPr>
          </w:p>
        </w:tc>
        <w:tc>
          <w:tcPr>
            <w:tcW w:w="18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презентују наставни садржај</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-подстичу на размишљање, повезивање, закључивање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 примену знања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-прате и усмеравају рад ученика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-организују радионице и практичан рад ученика</w:t>
            </w:r>
          </w:p>
        </w:tc>
        <w:tc>
          <w:tcPr>
            <w:tcW w:w="171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t>-фронтални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t>-индивидуални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-групни</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-рад у пару</w:t>
            </w:r>
          </w:p>
          <w:p w:rsidR="00CF6EAA" w:rsidRPr="001F5DB2" w:rsidRDefault="00CF6EAA" w:rsidP="00546532">
            <w:pPr>
              <w:rPr>
                <w:rFonts w:ascii="Times New Roman" w:hAnsi="Times New Roman" w:cs="Times New Roman"/>
                <w:sz w:val="18"/>
                <w:szCs w:val="18"/>
                <w:lang w:val="sr-Cyrl-CS"/>
              </w:rPr>
            </w:pPr>
          </w:p>
        </w:tc>
        <w:tc>
          <w:tcPr>
            <w:tcW w:w="27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Cyrl-CS" w:eastAsia="sr-Latn-CS"/>
              </w:rPr>
            </w:pPr>
            <w:r w:rsidRPr="001F5DB2">
              <w:rPr>
                <w:rFonts w:ascii="Times New Roman" w:eastAsia="Calibri" w:hAnsi="Times New Roman" w:cs="Times New Roman"/>
                <w:color w:val="000000"/>
                <w:sz w:val="20"/>
                <w:szCs w:val="20"/>
                <w:lang w:val="sr-Cyrl-CS" w:eastAsia="sr-Latn-CS"/>
              </w:rPr>
              <w:t>-укључивање деце којима је потребна додатна подршка а показују интересовање за заштиту животне средине</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Cyrl-CS" w:eastAsia="sr-Latn-CS"/>
              </w:rPr>
            </w:pPr>
          </w:p>
        </w:tc>
      </w:tr>
      <w:tr w:rsidR="00CF6EAA" w:rsidRPr="001F5DB2" w:rsidTr="00546532">
        <w:trPr>
          <w:trHeight w:val="3170"/>
        </w:trPr>
        <w:tc>
          <w:tcPr>
            <w:tcW w:w="648"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3.</w:t>
            </w:r>
          </w:p>
        </w:tc>
        <w:tc>
          <w:tcPr>
            <w:tcW w:w="72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10</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jc w:val="center"/>
              <w:rPr>
                <w:rFonts w:ascii="Times New Roman" w:hAnsi="Times New Roman" w:cs="Times New Roman"/>
                <w:b/>
                <w:sz w:val="18"/>
                <w:szCs w:val="18"/>
                <w:lang w:val="sr-Cyrl-CS"/>
              </w:rPr>
            </w:pPr>
          </w:p>
          <w:p w:rsidR="00CF6EAA" w:rsidRPr="001F5DB2" w:rsidRDefault="00CF6EAA" w:rsidP="00546532">
            <w:pPr>
              <w:jc w:val="center"/>
              <w:rPr>
                <w:rFonts w:ascii="Times New Roman" w:hAnsi="Times New Roman" w:cs="Times New Roman"/>
                <w:b/>
                <w:sz w:val="18"/>
                <w:szCs w:val="18"/>
                <w:lang w:val="sr-Cyrl-CS"/>
              </w:rPr>
            </w:pPr>
            <w:r w:rsidRPr="001F5DB2">
              <w:rPr>
                <w:rFonts w:ascii="Times New Roman" w:hAnsi="Times New Roman" w:cs="Times New Roman"/>
                <w:b/>
                <w:sz w:val="18"/>
                <w:szCs w:val="18"/>
                <w:lang w:val="sr-Cyrl-CS"/>
              </w:rPr>
              <w:t>Обележба значајних еколошких датума</w:t>
            </w:r>
          </w:p>
          <w:p w:rsidR="00CF6EAA" w:rsidRPr="001F5DB2" w:rsidRDefault="00CF6EAA" w:rsidP="00546532">
            <w:pPr>
              <w:jc w:val="center"/>
              <w:rPr>
                <w:rFonts w:ascii="Times New Roman" w:hAnsi="Times New Roman" w:cs="Times New Roman"/>
                <w:b/>
                <w:sz w:val="18"/>
                <w:szCs w:val="18"/>
                <w:lang w:val="sr-Cyrl-CS"/>
              </w:rPr>
            </w:pPr>
          </w:p>
          <w:p w:rsidR="00CF6EAA" w:rsidRPr="001F5DB2" w:rsidRDefault="00CF6EAA" w:rsidP="00546532">
            <w:pPr>
              <w:jc w:val="center"/>
              <w:rPr>
                <w:rFonts w:ascii="Times New Roman" w:hAnsi="Times New Roman" w:cs="Times New Roman"/>
                <w:b/>
                <w:sz w:val="18"/>
                <w:szCs w:val="18"/>
                <w:lang w:val="sr-Cyrl-CS"/>
              </w:rPr>
            </w:pPr>
          </w:p>
        </w:tc>
        <w:tc>
          <w:tcPr>
            <w:tcW w:w="1890" w:type="dxa"/>
            <w:tcBorders>
              <w:top w:val="single" w:sz="4" w:space="0" w:color="auto"/>
              <w:left w:val="single" w:sz="4" w:space="0" w:color="auto"/>
              <w:bottom w:val="single" w:sz="4" w:space="0" w:color="auto"/>
              <w:right w:val="single" w:sz="4" w:space="0" w:color="auto"/>
            </w:tcBorders>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-слушају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-повезују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-сарађују са другим школама у граду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-упознају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-усвајају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-представљају резултате и продукте свога рада на сајту школе и школском чассопису</w:t>
            </w:r>
          </w:p>
          <w:p w:rsidR="00CF6EAA" w:rsidRPr="001F5DB2" w:rsidRDefault="00CF6EAA" w:rsidP="00546532">
            <w:pPr>
              <w:rPr>
                <w:rFonts w:ascii="Times New Roman" w:hAnsi="Times New Roman" w:cs="Times New Roman"/>
                <w:sz w:val="20"/>
                <w:szCs w:val="20"/>
                <w:lang w:val="sr-Cyrl-CS"/>
              </w:rPr>
            </w:pPr>
          </w:p>
          <w:p w:rsidR="00CF6EAA" w:rsidRPr="001F5DB2" w:rsidRDefault="00CF6EAA" w:rsidP="00546532">
            <w:pPr>
              <w:rPr>
                <w:rFonts w:ascii="Times New Roman" w:hAnsi="Times New Roman" w:cs="Times New Roman"/>
                <w:sz w:val="20"/>
                <w:szCs w:val="20"/>
                <w:lang w:val="sr-Cyrl-CS"/>
              </w:rPr>
            </w:pPr>
          </w:p>
        </w:tc>
        <w:tc>
          <w:tcPr>
            <w:tcW w:w="18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презентују наставни садржај</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-подстичу на размишљање, повезивање, закључивање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 примену знања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-прате и усмеравају рад ученика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-подстичу свест о значају озонског омотача и његовом уништавању</w:t>
            </w:r>
          </w:p>
          <w:p w:rsidR="00CF6EAA" w:rsidRPr="001F5DB2" w:rsidRDefault="00CF6EAA" w:rsidP="00546532">
            <w:pPr>
              <w:rPr>
                <w:rFonts w:ascii="Times New Roman" w:hAnsi="Times New Roman" w:cs="Times New Roman"/>
                <w:sz w:val="20"/>
                <w:szCs w:val="20"/>
                <w:lang w:val="sr-Cyrl-CS"/>
              </w:rPr>
            </w:pPr>
          </w:p>
        </w:tc>
        <w:tc>
          <w:tcPr>
            <w:tcW w:w="171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b/>
                <w:sz w:val="18"/>
                <w:szCs w:val="18"/>
                <w:lang w:val="sr-Cyrl-CS"/>
              </w:rPr>
            </w:pPr>
            <w:r w:rsidRPr="001F5DB2">
              <w:rPr>
                <w:sz w:val="18"/>
                <w:szCs w:val="18"/>
                <w:lang w:val="sr-Cyrl-CS"/>
              </w:rPr>
              <w:t>-</w:t>
            </w:r>
            <w:r w:rsidRPr="001F5DB2">
              <w:rPr>
                <w:rFonts w:ascii="Times New Roman" w:hAnsi="Times New Roman" w:cs="Times New Roman"/>
                <w:sz w:val="18"/>
                <w:szCs w:val="18"/>
                <w:lang w:val="sr-Cyrl-CS"/>
              </w:rPr>
              <w:t>фронтални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t>-индивидуални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-групни</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-рад у пару</w:t>
            </w:r>
          </w:p>
          <w:p w:rsidR="00CF6EAA" w:rsidRPr="001F5DB2" w:rsidRDefault="00CF6EAA" w:rsidP="00546532">
            <w:pPr>
              <w:rPr>
                <w:rFonts w:ascii="Times New Roman" w:hAnsi="Times New Roman" w:cs="Times New Roman"/>
                <w:sz w:val="18"/>
                <w:szCs w:val="18"/>
                <w:lang w:val="sr-Cyrl-CS"/>
              </w:rPr>
            </w:pPr>
          </w:p>
        </w:tc>
        <w:tc>
          <w:tcPr>
            <w:tcW w:w="27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Ученици треба да:</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Latn-CS" w:eastAsia="sr-Latn-CS"/>
              </w:rPr>
            </w:pPr>
            <w:r w:rsidRPr="001F5DB2">
              <w:rPr>
                <w:rFonts w:ascii="Times New Roman" w:eastAsia="Calibri" w:hAnsi="Times New Roman" w:cs="Times New Roman"/>
                <w:color w:val="000000"/>
                <w:sz w:val="20"/>
                <w:szCs w:val="20"/>
                <w:lang w:val="sr-Latn-CS" w:eastAsia="sr-Latn-CS"/>
              </w:rPr>
              <w:t>- да ученици разумеју зашто се неограничен развој човечанства не може одржати у ограниченим условима целе планете</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Latn-CS" w:eastAsia="sr-Latn-CS"/>
              </w:rPr>
            </w:pPr>
            <w:r w:rsidRPr="001F5DB2">
              <w:rPr>
                <w:rFonts w:ascii="Times New Roman" w:eastAsia="Calibri" w:hAnsi="Times New Roman" w:cs="Times New Roman"/>
                <w:color w:val="000000"/>
                <w:sz w:val="20"/>
                <w:szCs w:val="20"/>
                <w:lang w:val="sr-Latn-CS" w:eastAsia="sr-Latn-CS"/>
              </w:rPr>
              <w:t>- да ученици схвате значај коришћења алетернативниих извора енергије због самњивања загађености животне средине и ограничене количне необновљивих извора енерије</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Latn-CS" w:eastAsia="sr-Latn-CS"/>
              </w:rPr>
            </w:pPr>
            <w:r w:rsidRPr="001F5DB2">
              <w:rPr>
                <w:rFonts w:ascii="Times New Roman" w:eastAsia="Calibri" w:hAnsi="Times New Roman" w:cs="Times New Roman"/>
                <w:color w:val="000000"/>
                <w:sz w:val="20"/>
                <w:szCs w:val="20"/>
                <w:lang w:val="sr-Latn-CS" w:eastAsia="sr-Latn-CS"/>
              </w:rPr>
              <w:t>- да ученици схвате основне принципе одрживог развоја: користити природ у, а не искоришћавати</w:t>
            </w:r>
          </w:p>
          <w:p w:rsidR="00CF6EAA" w:rsidRPr="001F5DB2" w:rsidRDefault="00CF6EAA" w:rsidP="00546532">
            <w:pPr>
              <w:rPr>
                <w:rFonts w:ascii="Times New Roman" w:hAnsi="Times New Roman" w:cs="Times New Roman"/>
                <w:sz w:val="20"/>
                <w:szCs w:val="20"/>
                <w:lang w:val="ru-RU"/>
              </w:rPr>
            </w:pPr>
            <w:r w:rsidRPr="001F5DB2">
              <w:rPr>
                <w:rFonts w:ascii="Times New Roman" w:hAnsi="Times New Roman" w:cs="Times New Roman"/>
                <w:sz w:val="20"/>
                <w:szCs w:val="20"/>
                <w:lang w:val="ru-RU"/>
              </w:rPr>
              <w:t>- да ученици повезују сродна знања из различитих наставних предмета и примењују их у свакодневном животу</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Latn-CS" w:eastAsia="sr-Latn-CS"/>
              </w:rPr>
            </w:pPr>
            <w:r w:rsidRPr="001F5DB2">
              <w:rPr>
                <w:rFonts w:ascii="Times New Roman" w:eastAsia="Calibri" w:hAnsi="Times New Roman" w:cs="Times New Roman"/>
                <w:color w:val="000000"/>
                <w:sz w:val="20"/>
                <w:szCs w:val="20"/>
                <w:lang w:val="sr-Latn-CS" w:eastAsia="sr-Latn-CS"/>
              </w:rPr>
              <w:t>- да ученици схвате да су количине воде за пиће ограничене и да ће дефицит у будућности бити још већи</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Cyrl-CS" w:eastAsia="sr-Latn-CS"/>
              </w:rPr>
            </w:pPr>
            <w:r w:rsidRPr="001F5DB2">
              <w:rPr>
                <w:rFonts w:ascii="Times New Roman" w:eastAsia="Calibri" w:hAnsi="Times New Roman" w:cs="Times New Roman"/>
                <w:color w:val="000000"/>
                <w:sz w:val="20"/>
                <w:szCs w:val="20"/>
                <w:lang w:val="sr-Latn-CS" w:eastAsia="sr-Latn-CS"/>
              </w:rPr>
              <w:t>- да ученици схвате значај воде као извора енергије</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Latn-CS" w:eastAsia="sr-Latn-CS"/>
              </w:rPr>
            </w:pPr>
            <w:r w:rsidRPr="001F5DB2">
              <w:rPr>
                <w:rFonts w:ascii="Times New Roman" w:eastAsia="Calibri" w:hAnsi="Times New Roman" w:cs="Times New Roman"/>
                <w:color w:val="000000"/>
                <w:sz w:val="20"/>
                <w:szCs w:val="20"/>
                <w:lang w:val="sr-Latn-CS" w:eastAsia="sr-Latn-CS"/>
              </w:rPr>
              <w:t>-да ученици схвате значај воде као услова живота и животне средине за многа жива бића</w:t>
            </w:r>
          </w:p>
          <w:p w:rsidR="00CF6EAA" w:rsidRPr="001F5DB2" w:rsidRDefault="00CF6EAA" w:rsidP="00546532">
            <w:pPr>
              <w:autoSpaceDE w:val="0"/>
              <w:autoSpaceDN w:val="0"/>
              <w:adjustRightInd w:val="0"/>
              <w:spacing w:after="0" w:line="240" w:lineRule="auto"/>
              <w:rPr>
                <w:rFonts w:ascii="Times New Roman" w:eastAsia="Calibri" w:hAnsi="Times New Roman" w:cs="Times New Roman"/>
                <w:color w:val="000000"/>
                <w:sz w:val="20"/>
                <w:szCs w:val="20"/>
                <w:lang w:val="sr-Cyrl-CS" w:eastAsia="sr-Latn-CS"/>
              </w:rPr>
            </w:pPr>
            <w:r w:rsidRPr="001F5DB2">
              <w:rPr>
                <w:rFonts w:ascii="Times New Roman" w:eastAsia="Calibri" w:hAnsi="Times New Roman" w:cs="Times New Roman"/>
                <w:color w:val="000000"/>
                <w:sz w:val="20"/>
                <w:szCs w:val="20"/>
                <w:lang w:val="sr-Latn-CS" w:eastAsia="sr-Latn-CS"/>
              </w:rPr>
              <w:t>- да ученици схвате да је неопходна промена човековог односа према природи</w:t>
            </w:r>
          </w:p>
        </w:tc>
      </w:tr>
      <w:tr w:rsidR="00CF6EAA" w:rsidRPr="001F5DB2" w:rsidTr="00546532">
        <w:tc>
          <w:tcPr>
            <w:tcW w:w="648"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4.</w:t>
            </w:r>
          </w:p>
        </w:tc>
        <w:tc>
          <w:tcPr>
            <w:tcW w:w="72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jc w:val="center"/>
              <w:rPr>
                <w:rFonts w:ascii="Times New Roman" w:hAnsi="Times New Roman" w:cs="Times New Roman"/>
                <w:sz w:val="20"/>
                <w:szCs w:val="20"/>
                <w:lang w:val="sr-Cyrl-CS"/>
              </w:rPr>
            </w:pPr>
            <w:r w:rsidRPr="001F5DB2">
              <w:rPr>
                <w:rFonts w:ascii="Times New Roman" w:hAnsi="Times New Roman" w:cs="Times New Roman"/>
                <w:sz w:val="20"/>
                <w:szCs w:val="20"/>
                <w:lang w:val="sr-Cyrl-CS"/>
              </w:rPr>
              <w:t>10</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b/>
                <w:sz w:val="18"/>
                <w:szCs w:val="18"/>
                <w:lang w:val="sr-Cyrl-CS"/>
              </w:rPr>
              <w:t xml:space="preserve">Зелени талас„Како сачувати реку </w:t>
            </w:r>
            <w:r w:rsidRPr="001F5DB2">
              <w:rPr>
                <w:rFonts w:ascii="Times New Roman" w:hAnsi="Times New Roman" w:cs="Times New Roman"/>
                <w:b/>
                <w:sz w:val="18"/>
                <w:szCs w:val="18"/>
                <w:lang w:val="sr-Cyrl-CS"/>
              </w:rPr>
              <w:lastRenderedPageBreak/>
              <w:t>Тису“?</w:t>
            </w:r>
          </w:p>
        </w:tc>
        <w:tc>
          <w:tcPr>
            <w:tcW w:w="1890" w:type="dxa"/>
            <w:tcBorders>
              <w:top w:val="single" w:sz="4" w:space="0" w:color="auto"/>
              <w:left w:val="single" w:sz="4" w:space="0" w:color="auto"/>
              <w:bottom w:val="single" w:sz="4" w:space="0" w:color="auto"/>
              <w:right w:val="single" w:sz="4" w:space="0" w:color="auto"/>
            </w:tcBorders>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-слушају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-повезују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-схватају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-истражују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-учествују у радионицама </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-представљају резултате и продукте свога рада на сајту школе и школском часопису</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-сарађују са другим школама у граду</w:t>
            </w:r>
            <w:r w:rsidRPr="001F5DB2">
              <w:rPr>
                <w:sz w:val="20"/>
                <w:szCs w:val="20"/>
                <w:lang w:val="sr-Cyrl-CS"/>
              </w:rPr>
              <w:t xml:space="preserve"> као и са локалном управом која има неколико акција овог облика</w:t>
            </w:r>
          </w:p>
          <w:p w:rsidR="00CF6EAA" w:rsidRPr="001F5DB2" w:rsidRDefault="00CF6EAA" w:rsidP="00546532">
            <w:pPr>
              <w:rPr>
                <w:rFonts w:ascii="Times New Roman" w:hAnsi="Times New Roman" w:cs="Times New Roman"/>
                <w:sz w:val="20"/>
                <w:szCs w:val="20"/>
                <w:lang w:val="sr-Cyrl-CS"/>
              </w:rPr>
            </w:pPr>
          </w:p>
        </w:tc>
        <w:tc>
          <w:tcPr>
            <w:tcW w:w="18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 презентују наставни садржај</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-подстичу на размишљање, повезивање, закључивање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и примену знања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-прате и усмеравају рад ученика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-организују радионице и практичан рад ученика</w:t>
            </w:r>
          </w:p>
        </w:tc>
        <w:tc>
          <w:tcPr>
            <w:tcW w:w="171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lastRenderedPageBreak/>
              <w:t>-фронтални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b/>
                <w:sz w:val="18"/>
                <w:szCs w:val="18"/>
                <w:lang w:val="sr-Cyrl-CS"/>
              </w:rPr>
            </w:pPr>
            <w:r w:rsidRPr="001F5DB2">
              <w:rPr>
                <w:rFonts w:ascii="Times New Roman" w:hAnsi="Times New Roman" w:cs="Times New Roman"/>
                <w:sz w:val="18"/>
                <w:szCs w:val="18"/>
                <w:lang w:val="sr-Cyrl-CS"/>
              </w:rPr>
              <w:lastRenderedPageBreak/>
              <w:t>-индивидуални</w:t>
            </w:r>
            <w:r w:rsidRPr="001F5DB2">
              <w:rPr>
                <w:rFonts w:ascii="Times New Roman" w:hAnsi="Times New Roman" w:cs="Times New Roman"/>
                <w:b/>
                <w:sz w:val="18"/>
                <w:szCs w:val="18"/>
                <w:lang w:val="sr-Cyrl-CS"/>
              </w:rPr>
              <w:t xml:space="preserve">, </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-групни</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-рад у пару</w:t>
            </w:r>
          </w:p>
          <w:p w:rsidR="00CF6EAA" w:rsidRPr="001F5DB2" w:rsidRDefault="00CF6EAA" w:rsidP="00546532">
            <w:pPr>
              <w:rPr>
                <w:rFonts w:ascii="Times New Roman" w:hAnsi="Times New Roman" w:cs="Times New Roman"/>
                <w:sz w:val="18"/>
                <w:szCs w:val="18"/>
                <w:lang w:val="sr-Cyrl-CS"/>
              </w:rPr>
            </w:pPr>
            <w:r w:rsidRPr="001F5DB2">
              <w:rPr>
                <w:rFonts w:ascii="Times New Roman" w:hAnsi="Times New Roman" w:cs="Times New Roman"/>
                <w:sz w:val="18"/>
                <w:szCs w:val="18"/>
                <w:lang w:val="sr-Cyrl-CS"/>
              </w:rPr>
              <w:t>-теренски рад</w:t>
            </w:r>
          </w:p>
          <w:p w:rsidR="00CF6EAA" w:rsidRPr="001F5DB2" w:rsidRDefault="00CF6EAA" w:rsidP="00546532">
            <w:pPr>
              <w:rPr>
                <w:rFonts w:ascii="Times New Roman" w:hAnsi="Times New Roman" w:cs="Times New Roman"/>
                <w:sz w:val="18"/>
                <w:szCs w:val="18"/>
                <w:lang w:val="sr-Cyrl-CS"/>
              </w:rPr>
            </w:pPr>
          </w:p>
        </w:tc>
        <w:tc>
          <w:tcPr>
            <w:tcW w:w="2700" w:type="dxa"/>
            <w:tcBorders>
              <w:top w:val="single" w:sz="4" w:space="0" w:color="auto"/>
              <w:left w:val="single" w:sz="4" w:space="0" w:color="auto"/>
              <w:bottom w:val="single" w:sz="4" w:space="0" w:color="auto"/>
              <w:right w:val="single" w:sz="4" w:space="0" w:color="auto"/>
            </w:tcBorders>
            <w:vAlign w:val="center"/>
          </w:tcPr>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lastRenderedPageBreak/>
              <w:t>Ученици треба да: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 xml:space="preserve">-упознају еколошке факторе </w:t>
            </w:r>
            <w:r w:rsidRPr="001F5DB2">
              <w:rPr>
                <w:rFonts w:ascii="Times New Roman" w:hAnsi="Times New Roman" w:cs="Times New Roman"/>
                <w:sz w:val="20"/>
                <w:szCs w:val="20"/>
                <w:lang w:val="sr-Cyrl-CS"/>
              </w:rPr>
              <w:lastRenderedPageBreak/>
              <w:t>и њихов значај за живи свет</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-схвате  повезаност загађивања и климатских промена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-схвате узајамне односе живих бића и животне средине</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-схвате значај еколошке равнотеже за одржавање екосистема</w:t>
            </w:r>
          </w:p>
          <w:p w:rsidR="00CF6EAA" w:rsidRPr="001F5DB2" w:rsidRDefault="00CF6EAA" w:rsidP="00546532">
            <w:pPr>
              <w:rPr>
                <w:rFonts w:ascii="Times New Roman" w:hAnsi="Times New Roman" w:cs="Times New Roman"/>
                <w:sz w:val="20"/>
                <w:szCs w:val="20"/>
                <w:lang w:val="sr-Cyrl-CS"/>
              </w:rPr>
            </w:pPr>
            <w:r w:rsidRPr="001F5DB2">
              <w:rPr>
                <w:rFonts w:ascii="Times New Roman" w:hAnsi="Times New Roman" w:cs="Times New Roman"/>
                <w:sz w:val="20"/>
                <w:szCs w:val="20"/>
                <w:lang w:val="sr-Cyrl-CS"/>
              </w:rPr>
              <w:t>-остваре сарадњу са ученицима из других школа и презентују добијене резултате</w:t>
            </w:r>
          </w:p>
        </w:tc>
      </w:tr>
    </w:tbl>
    <w:p w:rsidR="00CF6EAA" w:rsidRPr="001F5DB2" w:rsidRDefault="00CF6EAA" w:rsidP="00CF6EAA">
      <w:pPr>
        <w:pStyle w:val="BodyText"/>
        <w:rPr>
          <w:sz w:val="20"/>
          <w:szCs w:val="20"/>
        </w:rPr>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сарадње са локалном самоуправом</w:t>
      </w:r>
    </w:p>
    <w:p w:rsidR="00CF6EAA" w:rsidRDefault="00CF6EAA" w:rsidP="00CF6EAA">
      <w:pPr>
        <w:pStyle w:val="BodyText"/>
        <w:autoSpaceDE w:val="0"/>
        <w:autoSpaceDN w:val="0"/>
        <w:adjustRightInd w:val="0"/>
        <w:rPr>
          <w:caps/>
          <w:sz w:val="28"/>
          <w:szCs w:val="28"/>
          <w:lang w:val="ru-RU"/>
        </w:rPr>
      </w:pPr>
    </w:p>
    <w:p w:rsidR="00CF6EAA" w:rsidRDefault="00CF6EAA" w:rsidP="00CF6EAA">
      <w:pPr>
        <w:pStyle w:val="BodyText"/>
        <w:autoSpaceDE w:val="0"/>
        <w:autoSpaceDN w:val="0"/>
        <w:adjustRightInd w:val="0"/>
        <w:rPr>
          <w:caps/>
          <w:sz w:val="28"/>
          <w:szCs w:val="28"/>
          <w:lang w:val="ru-RU"/>
        </w:rPr>
      </w:pPr>
    </w:p>
    <w:tbl>
      <w:tblPr>
        <w:tblpPr w:leftFromText="180" w:rightFromText="180" w:vertAnchor="text" w:horzAnchor="margin" w:tblpX="198" w:tblpY="-57"/>
        <w:tblW w:w="0" w:type="auto"/>
        <w:shd w:val="clear" w:color="auto" w:fill="FDE9D9" w:themeFill="accent6" w:themeFillTint="33"/>
        <w:tblLook w:val="04A0"/>
      </w:tblPr>
      <w:tblGrid>
        <w:gridCol w:w="2448"/>
        <w:gridCol w:w="2880"/>
        <w:gridCol w:w="1774"/>
        <w:gridCol w:w="1736"/>
        <w:gridCol w:w="1980"/>
      </w:tblGrid>
      <w:tr w:rsidR="00CF6EAA" w:rsidTr="00546532">
        <w:tc>
          <w:tcPr>
            <w:tcW w:w="2448" w:type="dxa"/>
            <w:shd w:val="clear" w:color="auto" w:fill="FDE9D9" w:themeFill="accent6" w:themeFillTint="33"/>
          </w:tcPr>
          <w:p w:rsidR="00CF6EAA" w:rsidRDefault="00CF6EAA" w:rsidP="00546532">
            <w:r w:rsidRPr="00C342C5">
              <w:rPr>
                <w:b/>
                <w:sz w:val="20"/>
                <w:szCs w:val="20"/>
              </w:rPr>
              <w:t>Институција са којом се сарађује</w:t>
            </w:r>
          </w:p>
        </w:tc>
        <w:tc>
          <w:tcPr>
            <w:tcW w:w="2880" w:type="dxa"/>
            <w:shd w:val="clear" w:color="auto" w:fill="FDE9D9" w:themeFill="accent6" w:themeFillTint="33"/>
          </w:tcPr>
          <w:p w:rsidR="00CF6EAA" w:rsidRDefault="00CF6EAA" w:rsidP="00546532">
            <w:r w:rsidRPr="00C342C5">
              <w:rPr>
                <w:b/>
                <w:sz w:val="20"/>
                <w:szCs w:val="20"/>
              </w:rPr>
              <w:t>Садржај сарадње</w:t>
            </w:r>
          </w:p>
        </w:tc>
        <w:tc>
          <w:tcPr>
            <w:tcW w:w="1774" w:type="dxa"/>
            <w:shd w:val="clear" w:color="auto" w:fill="FDE9D9" w:themeFill="accent6" w:themeFillTint="33"/>
          </w:tcPr>
          <w:p w:rsidR="00CF6EAA" w:rsidRDefault="00CF6EAA" w:rsidP="00546532">
            <w:r w:rsidRPr="00C342C5">
              <w:rPr>
                <w:b/>
                <w:sz w:val="20"/>
                <w:szCs w:val="20"/>
              </w:rPr>
              <w:t>Облик сарадње</w:t>
            </w:r>
          </w:p>
        </w:tc>
        <w:tc>
          <w:tcPr>
            <w:tcW w:w="1736" w:type="dxa"/>
            <w:shd w:val="clear" w:color="auto" w:fill="FDE9D9" w:themeFill="accent6" w:themeFillTint="33"/>
          </w:tcPr>
          <w:p w:rsidR="00CF6EAA" w:rsidRDefault="00CF6EAA" w:rsidP="00546532">
            <w:r w:rsidRPr="00C342C5">
              <w:rPr>
                <w:b/>
                <w:sz w:val="20"/>
                <w:szCs w:val="20"/>
              </w:rPr>
              <w:t>Време реализије</w:t>
            </w:r>
          </w:p>
        </w:tc>
        <w:tc>
          <w:tcPr>
            <w:tcW w:w="1980" w:type="dxa"/>
            <w:shd w:val="clear" w:color="auto" w:fill="FDE9D9" w:themeFill="accent6" w:themeFillTint="33"/>
          </w:tcPr>
          <w:p w:rsidR="00CF6EAA" w:rsidRDefault="00CF6EAA" w:rsidP="00546532">
            <w:r w:rsidRPr="00C342C5">
              <w:rPr>
                <w:b/>
                <w:sz w:val="20"/>
                <w:szCs w:val="20"/>
              </w:rPr>
              <w:t>Реализатори</w:t>
            </w:r>
          </w:p>
        </w:tc>
      </w:tr>
    </w:tbl>
    <w:tbl>
      <w:tblPr>
        <w:tblW w:w="14312" w:type="dxa"/>
        <w:jc w:val="center"/>
        <w:tblInd w:w="-3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6"/>
        <w:gridCol w:w="2970"/>
        <w:gridCol w:w="1800"/>
        <w:gridCol w:w="1530"/>
        <w:gridCol w:w="5536"/>
      </w:tblGrid>
      <w:tr w:rsidR="00CF6EAA" w:rsidRPr="00C342C5" w:rsidTr="00546532">
        <w:trPr>
          <w:trHeight w:val="274"/>
          <w:jc w:val="center"/>
        </w:trPr>
        <w:tc>
          <w:tcPr>
            <w:tcW w:w="2476" w:type="dxa"/>
            <w:vMerge w:val="restart"/>
            <w:shd w:val="clear" w:color="auto" w:fill="FDE9D9" w:themeFill="accent6" w:themeFillTint="33"/>
            <w:vAlign w:val="center"/>
          </w:tcPr>
          <w:p w:rsidR="00CF6EAA" w:rsidRPr="00C342C5" w:rsidRDefault="00CF6EAA" w:rsidP="00546532">
            <w:pPr>
              <w:rPr>
                <w:b/>
                <w:sz w:val="20"/>
                <w:szCs w:val="20"/>
              </w:rPr>
            </w:pPr>
            <w:r>
              <w:rPr>
                <w:b/>
                <w:sz w:val="20"/>
                <w:szCs w:val="20"/>
              </w:rPr>
              <w:t xml:space="preserve">Месне заједнице у Новом Кнежевцу, Српском Крстуру, Банатском Аранђелову, </w:t>
            </w:r>
            <w:r>
              <w:rPr>
                <w:b/>
                <w:sz w:val="20"/>
                <w:szCs w:val="20"/>
              </w:rPr>
              <w:lastRenderedPageBreak/>
              <w:t>Ђали, Мајдану и Рабе</w:t>
            </w:r>
          </w:p>
        </w:tc>
        <w:tc>
          <w:tcPr>
            <w:tcW w:w="2970" w:type="dxa"/>
          </w:tcPr>
          <w:p w:rsidR="00CF6EAA" w:rsidRPr="00C342C5" w:rsidRDefault="00CF6EAA" w:rsidP="00546532">
            <w:pPr>
              <w:rPr>
                <w:sz w:val="20"/>
                <w:szCs w:val="20"/>
              </w:rPr>
            </w:pPr>
            <w:r w:rsidRPr="00C342C5">
              <w:rPr>
                <w:sz w:val="20"/>
                <w:szCs w:val="20"/>
              </w:rPr>
              <w:lastRenderedPageBreak/>
              <w:t>Заштита и уређење животне  средине</w:t>
            </w:r>
          </w:p>
        </w:tc>
        <w:tc>
          <w:tcPr>
            <w:tcW w:w="1800" w:type="dxa"/>
          </w:tcPr>
          <w:p w:rsidR="00CF6EAA" w:rsidRPr="00C342C5" w:rsidRDefault="00CF6EAA" w:rsidP="00546532">
            <w:pPr>
              <w:rPr>
                <w:sz w:val="20"/>
                <w:szCs w:val="20"/>
              </w:rPr>
            </w:pPr>
            <w:r w:rsidRPr="00C342C5">
              <w:rPr>
                <w:sz w:val="20"/>
                <w:szCs w:val="20"/>
              </w:rPr>
              <w:t>Повремен</w:t>
            </w:r>
          </w:p>
        </w:tc>
        <w:tc>
          <w:tcPr>
            <w:tcW w:w="1530" w:type="dxa"/>
          </w:tcPr>
          <w:p w:rsidR="00CF6EAA" w:rsidRPr="00C342C5" w:rsidRDefault="00CF6EAA" w:rsidP="00546532">
            <w:pPr>
              <w:rPr>
                <w:sz w:val="20"/>
                <w:szCs w:val="20"/>
              </w:rPr>
            </w:pPr>
            <w:r w:rsidRPr="00C342C5">
              <w:rPr>
                <w:sz w:val="20"/>
                <w:szCs w:val="20"/>
              </w:rPr>
              <w:t>Октобар/Април</w:t>
            </w:r>
          </w:p>
        </w:tc>
        <w:tc>
          <w:tcPr>
            <w:tcW w:w="5536" w:type="dxa"/>
            <w:vAlign w:val="center"/>
          </w:tcPr>
          <w:p w:rsidR="00CF6EAA" w:rsidRPr="00C342C5" w:rsidRDefault="00CF6EAA" w:rsidP="00546532">
            <w:pPr>
              <w:rPr>
                <w:sz w:val="20"/>
                <w:szCs w:val="20"/>
              </w:rPr>
            </w:pPr>
            <w:r w:rsidRPr="00C342C5">
              <w:rPr>
                <w:sz w:val="20"/>
                <w:szCs w:val="20"/>
              </w:rPr>
              <w:t>Родитељи,ученици;Школа</w:t>
            </w:r>
          </w:p>
        </w:tc>
      </w:tr>
      <w:tr w:rsidR="00CF6EAA" w:rsidRPr="00C342C5" w:rsidTr="00546532">
        <w:trPr>
          <w:trHeight w:val="417"/>
          <w:jc w:val="center"/>
        </w:trPr>
        <w:tc>
          <w:tcPr>
            <w:tcW w:w="2476" w:type="dxa"/>
            <w:vMerge/>
            <w:shd w:val="clear" w:color="auto" w:fill="FDE9D9" w:themeFill="accent6" w:themeFillTint="33"/>
            <w:vAlign w:val="center"/>
          </w:tcPr>
          <w:p w:rsidR="00CF6EAA" w:rsidRPr="00C342C5" w:rsidRDefault="00CF6EAA" w:rsidP="00546532">
            <w:pPr>
              <w:jc w:val="center"/>
              <w:rPr>
                <w:b/>
                <w:sz w:val="20"/>
                <w:szCs w:val="20"/>
              </w:rPr>
            </w:pPr>
          </w:p>
        </w:tc>
        <w:tc>
          <w:tcPr>
            <w:tcW w:w="2970" w:type="dxa"/>
          </w:tcPr>
          <w:p w:rsidR="00CF6EAA" w:rsidRPr="00C342C5" w:rsidRDefault="00CF6EAA" w:rsidP="00546532">
            <w:pPr>
              <w:rPr>
                <w:sz w:val="20"/>
                <w:szCs w:val="20"/>
              </w:rPr>
            </w:pPr>
            <w:r w:rsidRPr="00C342C5">
              <w:rPr>
                <w:sz w:val="20"/>
                <w:szCs w:val="20"/>
              </w:rPr>
              <w:t xml:space="preserve">Акција помоћи </w:t>
            </w:r>
          </w:p>
        </w:tc>
        <w:tc>
          <w:tcPr>
            <w:tcW w:w="1800" w:type="dxa"/>
          </w:tcPr>
          <w:p w:rsidR="00CF6EAA" w:rsidRPr="00C342C5" w:rsidRDefault="00CF6EAA" w:rsidP="00546532">
            <w:pPr>
              <w:rPr>
                <w:sz w:val="20"/>
                <w:szCs w:val="20"/>
              </w:rPr>
            </w:pPr>
            <w:r w:rsidRPr="00C342C5">
              <w:rPr>
                <w:sz w:val="20"/>
                <w:szCs w:val="20"/>
              </w:rPr>
              <w:t>Повремен</w:t>
            </w:r>
          </w:p>
        </w:tc>
        <w:tc>
          <w:tcPr>
            <w:tcW w:w="1530" w:type="dxa"/>
          </w:tcPr>
          <w:p w:rsidR="00CF6EAA" w:rsidRPr="00C342C5" w:rsidRDefault="00CF6EAA" w:rsidP="00546532">
            <w:pPr>
              <w:rPr>
                <w:sz w:val="20"/>
                <w:szCs w:val="20"/>
              </w:rPr>
            </w:pPr>
            <w:r w:rsidRPr="00C342C5">
              <w:rPr>
                <w:sz w:val="20"/>
                <w:szCs w:val="20"/>
              </w:rPr>
              <w:t>Новембар</w:t>
            </w:r>
          </w:p>
        </w:tc>
        <w:tc>
          <w:tcPr>
            <w:tcW w:w="5536" w:type="dxa"/>
            <w:vAlign w:val="center"/>
          </w:tcPr>
          <w:p w:rsidR="00CF6EAA" w:rsidRPr="00C342C5" w:rsidRDefault="00CF6EAA" w:rsidP="00546532">
            <w:pPr>
              <w:rPr>
                <w:sz w:val="20"/>
                <w:szCs w:val="20"/>
              </w:rPr>
            </w:pPr>
            <w:r>
              <w:rPr>
                <w:sz w:val="20"/>
                <w:szCs w:val="20"/>
              </w:rPr>
              <w:t>Савети месних заједница</w:t>
            </w:r>
          </w:p>
        </w:tc>
      </w:tr>
      <w:tr w:rsidR="00CF6EAA" w:rsidRPr="00C342C5" w:rsidTr="00546532">
        <w:trPr>
          <w:trHeight w:val="479"/>
          <w:jc w:val="center"/>
        </w:trPr>
        <w:tc>
          <w:tcPr>
            <w:tcW w:w="2476" w:type="dxa"/>
            <w:vMerge/>
            <w:shd w:val="clear" w:color="auto" w:fill="FDE9D9" w:themeFill="accent6" w:themeFillTint="33"/>
            <w:vAlign w:val="center"/>
          </w:tcPr>
          <w:p w:rsidR="00CF6EAA" w:rsidRPr="00C342C5" w:rsidRDefault="00CF6EAA" w:rsidP="00546532">
            <w:pPr>
              <w:jc w:val="center"/>
              <w:rPr>
                <w:b/>
                <w:sz w:val="20"/>
                <w:szCs w:val="20"/>
              </w:rPr>
            </w:pPr>
          </w:p>
        </w:tc>
        <w:tc>
          <w:tcPr>
            <w:tcW w:w="2970" w:type="dxa"/>
          </w:tcPr>
          <w:p w:rsidR="00CF6EAA" w:rsidRPr="00C342C5" w:rsidRDefault="00CF6EAA" w:rsidP="00546532">
            <w:pPr>
              <w:rPr>
                <w:sz w:val="20"/>
                <w:szCs w:val="20"/>
              </w:rPr>
            </w:pPr>
            <w:r>
              <w:rPr>
                <w:sz w:val="20"/>
                <w:szCs w:val="20"/>
              </w:rPr>
              <w:t>Заједничке прославе</w:t>
            </w:r>
            <w:r w:rsidRPr="00C342C5">
              <w:rPr>
                <w:sz w:val="20"/>
                <w:szCs w:val="20"/>
              </w:rPr>
              <w:t xml:space="preserve"> Дана школе и </w:t>
            </w:r>
            <w:r>
              <w:rPr>
                <w:sz w:val="20"/>
                <w:szCs w:val="20"/>
              </w:rPr>
              <w:t>МЗ-а</w:t>
            </w:r>
          </w:p>
        </w:tc>
        <w:tc>
          <w:tcPr>
            <w:tcW w:w="1800" w:type="dxa"/>
            <w:vAlign w:val="center"/>
          </w:tcPr>
          <w:p w:rsidR="00CF6EAA" w:rsidRPr="00C342C5" w:rsidRDefault="00CF6EAA" w:rsidP="00546532">
            <w:pPr>
              <w:rPr>
                <w:sz w:val="20"/>
                <w:szCs w:val="20"/>
              </w:rPr>
            </w:pPr>
            <w:r>
              <w:rPr>
                <w:sz w:val="20"/>
                <w:szCs w:val="20"/>
              </w:rPr>
              <w:t>Јун</w:t>
            </w:r>
          </w:p>
        </w:tc>
        <w:tc>
          <w:tcPr>
            <w:tcW w:w="1530" w:type="dxa"/>
            <w:vAlign w:val="center"/>
          </w:tcPr>
          <w:p w:rsidR="00CF6EAA" w:rsidRPr="00C342C5" w:rsidRDefault="00CF6EAA" w:rsidP="00546532">
            <w:pPr>
              <w:rPr>
                <w:sz w:val="20"/>
                <w:szCs w:val="20"/>
              </w:rPr>
            </w:pPr>
            <w:r>
              <w:rPr>
                <w:sz w:val="20"/>
                <w:szCs w:val="20"/>
              </w:rPr>
              <w:t>Јун</w:t>
            </w:r>
          </w:p>
        </w:tc>
        <w:tc>
          <w:tcPr>
            <w:tcW w:w="5536" w:type="dxa"/>
            <w:vAlign w:val="center"/>
          </w:tcPr>
          <w:p w:rsidR="00CF6EAA" w:rsidRPr="00C342C5" w:rsidRDefault="00CF6EAA" w:rsidP="00546532">
            <w:pPr>
              <w:rPr>
                <w:sz w:val="20"/>
                <w:szCs w:val="20"/>
              </w:rPr>
            </w:pPr>
            <w:r w:rsidRPr="00C342C5">
              <w:rPr>
                <w:sz w:val="20"/>
                <w:szCs w:val="20"/>
              </w:rPr>
              <w:t>Родитељи,ученици;</w:t>
            </w:r>
          </w:p>
          <w:p w:rsidR="00CF6EAA" w:rsidRPr="00C342C5" w:rsidRDefault="00CF6EAA" w:rsidP="00546532">
            <w:pPr>
              <w:rPr>
                <w:sz w:val="20"/>
                <w:szCs w:val="20"/>
              </w:rPr>
            </w:pPr>
            <w:r w:rsidRPr="00C342C5">
              <w:rPr>
                <w:sz w:val="20"/>
                <w:szCs w:val="20"/>
              </w:rPr>
              <w:t>Школа</w:t>
            </w:r>
          </w:p>
        </w:tc>
      </w:tr>
      <w:tr w:rsidR="00CF6EAA" w:rsidRPr="00C342C5" w:rsidTr="00546532">
        <w:trPr>
          <w:trHeight w:val="479"/>
          <w:jc w:val="center"/>
        </w:trPr>
        <w:tc>
          <w:tcPr>
            <w:tcW w:w="2476" w:type="dxa"/>
            <w:vMerge w:val="restart"/>
            <w:shd w:val="clear" w:color="auto" w:fill="FDE9D9" w:themeFill="accent6" w:themeFillTint="33"/>
            <w:vAlign w:val="center"/>
          </w:tcPr>
          <w:p w:rsidR="00CF6EAA" w:rsidRPr="00C342C5" w:rsidRDefault="00CF6EAA" w:rsidP="00546532">
            <w:pPr>
              <w:jc w:val="center"/>
              <w:rPr>
                <w:b/>
                <w:sz w:val="20"/>
                <w:szCs w:val="20"/>
              </w:rPr>
            </w:pPr>
            <w:r w:rsidRPr="00C342C5">
              <w:rPr>
                <w:b/>
                <w:sz w:val="20"/>
                <w:szCs w:val="20"/>
              </w:rPr>
              <w:lastRenderedPageBreak/>
              <w:t>Градском управом</w:t>
            </w:r>
            <w:r>
              <w:rPr>
                <w:b/>
                <w:sz w:val="20"/>
                <w:szCs w:val="20"/>
              </w:rPr>
              <w:t xml:space="preserve"> у Новом Кнежевцу</w:t>
            </w:r>
          </w:p>
        </w:tc>
        <w:tc>
          <w:tcPr>
            <w:tcW w:w="2970" w:type="dxa"/>
            <w:vAlign w:val="center"/>
          </w:tcPr>
          <w:p w:rsidR="00CF6EAA" w:rsidRPr="00C342C5" w:rsidRDefault="00CF6EAA" w:rsidP="00546532">
            <w:pPr>
              <w:rPr>
                <w:sz w:val="20"/>
                <w:szCs w:val="20"/>
              </w:rPr>
            </w:pPr>
            <w:r w:rsidRPr="00C342C5">
              <w:rPr>
                <w:sz w:val="20"/>
                <w:szCs w:val="20"/>
              </w:rPr>
              <w:t>Планирање/буџетских средстава</w:t>
            </w:r>
          </w:p>
        </w:tc>
        <w:tc>
          <w:tcPr>
            <w:tcW w:w="1800" w:type="dxa"/>
            <w:vAlign w:val="center"/>
          </w:tcPr>
          <w:p w:rsidR="00CF6EAA" w:rsidRPr="00C342C5" w:rsidRDefault="00CF6EAA" w:rsidP="00546532">
            <w:pPr>
              <w:rPr>
                <w:sz w:val="20"/>
                <w:szCs w:val="20"/>
              </w:rPr>
            </w:pPr>
            <w:r w:rsidRPr="00C342C5">
              <w:rPr>
                <w:sz w:val="20"/>
                <w:szCs w:val="20"/>
              </w:rPr>
              <w:t>Повремен</w:t>
            </w:r>
          </w:p>
        </w:tc>
        <w:tc>
          <w:tcPr>
            <w:tcW w:w="1530" w:type="dxa"/>
            <w:vAlign w:val="center"/>
          </w:tcPr>
          <w:p w:rsidR="00CF6EAA" w:rsidRPr="00C342C5" w:rsidRDefault="00CF6EAA" w:rsidP="00546532">
            <w:pPr>
              <w:rPr>
                <w:sz w:val="20"/>
              </w:rPr>
            </w:pPr>
            <w:r w:rsidRPr="00C342C5">
              <w:rPr>
                <w:sz w:val="20"/>
              </w:rPr>
              <w:t>Јун/октобар</w:t>
            </w:r>
          </w:p>
        </w:tc>
        <w:tc>
          <w:tcPr>
            <w:tcW w:w="5536" w:type="dxa"/>
            <w:vAlign w:val="center"/>
          </w:tcPr>
          <w:p w:rsidR="00CF6EAA" w:rsidRPr="00C342C5" w:rsidRDefault="00CF6EAA" w:rsidP="00546532">
            <w:pPr>
              <w:rPr>
                <w:sz w:val="20"/>
                <w:szCs w:val="20"/>
              </w:rPr>
            </w:pPr>
            <w:r w:rsidRPr="00C342C5">
              <w:rPr>
                <w:sz w:val="20"/>
                <w:szCs w:val="20"/>
              </w:rPr>
              <w:t>Директор/сарадници</w:t>
            </w:r>
          </w:p>
        </w:tc>
      </w:tr>
      <w:tr w:rsidR="00CF6EAA" w:rsidRPr="00C342C5" w:rsidTr="00546532">
        <w:trPr>
          <w:trHeight w:val="479"/>
          <w:jc w:val="center"/>
        </w:trPr>
        <w:tc>
          <w:tcPr>
            <w:tcW w:w="2476" w:type="dxa"/>
            <w:vMerge/>
            <w:shd w:val="clear" w:color="auto" w:fill="FDE9D9" w:themeFill="accent6" w:themeFillTint="33"/>
            <w:vAlign w:val="center"/>
          </w:tcPr>
          <w:p w:rsidR="00CF6EAA" w:rsidRPr="00C342C5" w:rsidRDefault="00CF6EAA" w:rsidP="00546532">
            <w:pPr>
              <w:jc w:val="center"/>
              <w:rPr>
                <w:b/>
                <w:sz w:val="20"/>
                <w:szCs w:val="20"/>
              </w:rPr>
            </w:pPr>
          </w:p>
        </w:tc>
        <w:tc>
          <w:tcPr>
            <w:tcW w:w="2970" w:type="dxa"/>
            <w:vAlign w:val="center"/>
          </w:tcPr>
          <w:p w:rsidR="00CF6EAA" w:rsidRPr="00C342C5" w:rsidRDefault="00CF6EAA" w:rsidP="00546532">
            <w:pPr>
              <w:rPr>
                <w:sz w:val="20"/>
                <w:szCs w:val="20"/>
              </w:rPr>
            </w:pPr>
            <w:r w:rsidRPr="00C342C5">
              <w:rPr>
                <w:sz w:val="20"/>
                <w:szCs w:val="20"/>
              </w:rPr>
              <w:t>Учешће у заједничким пројектима</w:t>
            </w:r>
          </w:p>
        </w:tc>
        <w:tc>
          <w:tcPr>
            <w:tcW w:w="1800" w:type="dxa"/>
            <w:vAlign w:val="center"/>
          </w:tcPr>
          <w:p w:rsidR="00CF6EAA" w:rsidRPr="00C342C5" w:rsidRDefault="00CF6EAA" w:rsidP="00546532">
            <w:pPr>
              <w:rPr>
                <w:sz w:val="20"/>
                <w:szCs w:val="20"/>
              </w:rPr>
            </w:pPr>
            <w:r w:rsidRPr="00C342C5">
              <w:rPr>
                <w:sz w:val="20"/>
                <w:szCs w:val="20"/>
              </w:rPr>
              <w:t>Сталан</w:t>
            </w:r>
          </w:p>
        </w:tc>
        <w:tc>
          <w:tcPr>
            <w:tcW w:w="1530" w:type="dxa"/>
            <w:vAlign w:val="center"/>
          </w:tcPr>
          <w:p w:rsidR="00CF6EAA" w:rsidRPr="00C342C5" w:rsidRDefault="00CF6EAA" w:rsidP="00546532">
            <w:pPr>
              <w:rPr>
                <w:sz w:val="20"/>
                <w:szCs w:val="20"/>
              </w:rPr>
            </w:pPr>
            <w:r w:rsidRPr="00C342C5">
              <w:rPr>
                <w:sz w:val="20"/>
              </w:rPr>
              <w:t>Током године</w:t>
            </w:r>
          </w:p>
        </w:tc>
        <w:tc>
          <w:tcPr>
            <w:tcW w:w="5536" w:type="dxa"/>
            <w:vAlign w:val="center"/>
          </w:tcPr>
          <w:p w:rsidR="00CF6EAA" w:rsidRPr="00C342C5" w:rsidRDefault="00CF6EAA" w:rsidP="00546532">
            <w:pPr>
              <w:rPr>
                <w:sz w:val="20"/>
                <w:szCs w:val="20"/>
              </w:rPr>
            </w:pPr>
            <w:r w:rsidRPr="00C342C5">
              <w:rPr>
                <w:sz w:val="20"/>
                <w:szCs w:val="20"/>
              </w:rPr>
              <w:t>Стручни сарадници из градске управе</w:t>
            </w:r>
          </w:p>
        </w:tc>
      </w:tr>
      <w:tr w:rsidR="00CF6EAA" w:rsidRPr="00C342C5" w:rsidTr="00546532">
        <w:trPr>
          <w:trHeight w:val="479"/>
          <w:jc w:val="center"/>
        </w:trPr>
        <w:tc>
          <w:tcPr>
            <w:tcW w:w="2476" w:type="dxa"/>
            <w:vMerge/>
            <w:tcBorders>
              <w:bottom w:val="single" w:sz="4" w:space="0" w:color="auto"/>
            </w:tcBorders>
            <w:shd w:val="clear" w:color="auto" w:fill="FDE9D9" w:themeFill="accent6" w:themeFillTint="33"/>
            <w:vAlign w:val="center"/>
          </w:tcPr>
          <w:p w:rsidR="00CF6EAA" w:rsidRPr="00C342C5" w:rsidRDefault="00CF6EAA" w:rsidP="00546532">
            <w:pPr>
              <w:jc w:val="center"/>
              <w:rPr>
                <w:sz w:val="20"/>
                <w:szCs w:val="20"/>
              </w:rPr>
            </w:pPr>
          </w:p>
        </w:tc>
        <w:tc>
          <w:tcPr>
            <w:tcW w:w="2970" w:type="dxa"/>
            <w:tcBorders>
              <w:bottom w:val="single" w:sz="4" w:space="0" w:color="auto"/>
            </w:tcBorders>
            <w:vAlign w:val="center"/>
          </w:tcPr>
          <w:p w:rsidR="00CF6EAA" w:rsidRPr="00C342C5" w:rsidRDefault="00CF6EAA" w:rsidP="00546532">
            <w:pPr>
              <w:rPr>
                <w:sz w:val="20"/>
                <w:szCs w:val="20"/>
              </w:rPr>
            </w:pPr>
            <w:r w:rsidRPr="00C342C5">
              <w:rPr>
                <w:sz w:val="20"/>
                <w:szCs w:val="20"/>
              </w:rPr>
              <w:t>Консултације са инспекц</w:t>
            </w:r>
            <w:r w:rsidRPr="00C342C5">
              <w:rPr>
                <w:sz w:val="20"/>
                <w:szCs w:val="20"/>
                <w:lang w:val="sr-Latn-CS"/>
              </w:rPr>
              <w:t>.</w:t>
            </w:r>
            <w:r w:rsidRPr="00C342C5">
              <w:rPr>
                <w:sz w:val="20"/>
                <w:szCs w:val="20"/>
              </w:rPr>
              <w:t xml:space="preserve"> и другим органима</w:t>
            </w:r>
          </w:p>
        </w:tc>
        <w:tc>
          <w:tcPr>
            <w:tcW w:w="1800" w:type="dxa"/>
            <w:tcBorders>
              <w:bottom w:val="single" w:sz="4" w:space="0" w:color="auto"/>
            </w:tcBorders>
            <w:vAlign w:val="center"/>
          </w:tcPr>
          <w:p w:rsidR="00CF6EAA" w:rsidRPr="00C342C5" w:rsidRDefault="00CF6EAA" w:rsidP="00546532">
            <w:pPr>
              <w:rPr>
                <w:sz w:val="20"/>
                <w:szCs w:val="20"/>
              </w:rPr>
            </w:pPr>
            <w:r w:rsidRPr="00C342C5">
              <w:rPr>
                <w:sz w:val="20"/>
                <w:szCs w:val="20"/>
              </w:rPr>
              <w:t>Сталан</w:t>
            </w:r>
          </w:p>
        </w:tc>
        <w:tc>
          <w:tcPr>
            <w:tcW w:w="1530" w:type="dxa"/>
            <w:tcBorders>
              <w:bottom w:val="single" w:sz="4" w:space="0" w:color="auto"/>
            </w:tcBorders>
            <w:vAlign w:val="center"/>
          </w:tcPr>
          <w:p w:rsidR="00CF6EAA" w:rsidRPr="00C342C5" w:rsidRDefault="00CF6EAA" w:rsidP="00546532">
            <w:pPr>
              <w:rPr>
                <w:sz w:val="20"/>
                <w:szCs w:val="20"/>
              </w:rPr>
            </w:pPr>
            <w:r w:rsidRPr="00C342C5">
              <w:rPr>
                <w:sz w:val="20"/>
                <w:szCs w:val="20"/>
              </w:rPr>
              <w:t>Током године</w:t>
            </w:r>
          </w:p>
        </w:tc>
        <w:tc>
          <w:tcPr>
            <w:tcW w:w="5536" w:type="dxa"/>
            <w:tcBorders>
              <w:bottom w:val="single" w:sz="4" w:space="0" w:color="auto"/>
            </w:tcBorders>
            <w:vAlign w:val="center"/>
          </w:tcPr>
          <w:p w:rsidR="00CF6EAA" w:rsidRPr="00C342C5" w:rsidRDefault="00CF6EAA" w:rsidP="00546532">
            <w:pPr>
              <w:rPr>
                <w:sz w:val="20"/>
                <w:szCs w:val="20"/>
              </w:rPr>
            </w:pPr>
            <w:r w:rsidRPr="00C342C5">
              <w:rPr>
                <w:sz w:val="20"/>
                <w:szCs w:val="20"/>
              </w:rPr>
              <w:t>Инспектори</w:t>
            </w:r>
          </w:p>
        </w:tc>
      </w:tr>
    </w:tbl>
    <w:p w:rsidR="00CF6EAA" w:rsidRPr="00C342C5" w:rsidRDefault="00CF6EAA" w:rsidP="00CF6EAA">
      <w:pPr>
        <w:rPr>
          <w:rFonts w:ascii="Times New Roman" w:hAnsi="Times New Roman" w:cs="Times New Roman"/>
          <w:b/>
          <w:sz w:val="24"/>
          <w:lang w:val="sr-Cyrl-CS"/>
        </w:rPr>
      </w:pPr>
    </w:p>
    <w:p w:rsidR="00CF6EAA"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сарадње са породицом</w:t>
      </w:r>
    </w:p>
    <w:p w:rsidR="00CF6EAA" w:rsidRPr="001F5DB2" w:rsidRDefault="00CF6EAA" w:rsidP="00CF6EAA">
      <w:pPr>
        <w:spacing w:after="0" w:line="240" w:lineRule="auto"/>
        <w:rPr>
          <w:rFonts w:ascii="Times New Roman" w:hAnsi="Times New Roman" w:cs="Times New Roman"/>
          <w:b/>
          <w:bCs/>
          <w:sz w:val="28"/>
          <w:szCs w:val="28"/>
        </w:rPr>
      </w:pPr>
    </w:p>
    <w:tbl>
      <w:tblPr>
        <w:tblW w:w="11211"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5"/>
        <w:gridCol w:w="1331"/>
        <w:gridCol w:w="1530"/>
        <w:gridCol w:w="1800"/>
        <w:gridCol w:w="1890"/>
        <w:gridCol w:w="2815"/>
      </w:tblGrid>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Садржаји програма (активности)</w:t>
            </w:r>
          </w:p>
        </w:tc>
        <w:tc>
          <w:tcPr>
            <w:tcW w:w="1331"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Оријентаци</w:t>
            </w:r>
            <w:r>
              <w:rPr>
                <w:rFonts w:ascii="Times New Roman" w:hAnsi="Times New Roman" w:cs="Times New Roman"/>
                <w:b/>
                <w:bCs/>
                <w:sz w:val="20"/>
                <w:szCs w:val="20"/>
                <w:lang w:val="sr-Cyrl-CS"/>
              </w:rPr>
              <w:t>-</w:t>
            </w:r>
            <w:r w:rsidRPr="000909EC">
              <w:rPr>
                <w:rFonts w:ascii="Times New Roman" w:hAnsi="Times New Roman" w:cs="Times New Roman"/>
                <w:b/>
                <w:bCs/>
                <w:sz w:val="20"/>
                <w:szCs w:val="20"/>
                <w:lang w:val="sr-Cyrl-CS"/>
              </w:rPr>
              <w:t>они број активности</w:t>
            </w:r>
          </w:p>
        </w:tc>
        <w:tc>
          <w:tcPr>
            <w:tcW w:w="1530"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Активности родитеља</w:t>
            </w:r>
          </w:p>
        </w:tc>
        <w:tc>
          <w:tcPr>
            <w:tcW w:w="1800" w:type="dxa"/>
            <w:shd w:val="clear" w:color="auto" w:fill="FDE9D9" w:themeFill="accent6" w:themeFillTint="33"/>
          </w:tcPr>
          <w:p w:rsidR="00CF6EAA" w:rsidRPr="000909EC" w:rsidRDefault="00CF6EAA" w:rsidP="00546532">
            <w:pPr>
              <w:spacing w:after="0" w:line="240" w:lineRule="auto"/>
              <w:jc w:val="center"/>
              <w:rPr>
                <w:rFonts w:ascii="Times New Roman" w:hAnsi="Times New Roman" w:cs="Times New Roman"/>
                <w:b/>
                <w:bCs/>
                <w:sz w:val="20"/>
                <w:szCs w:val="20"/>
                <w:lang w:val="sr-Cyrl-CS"/>
              </w:rPr>
            </w:pPr>
          </w:p>
          <w:p w:rsidR="00CF6EAA" w:rsidRPr="000909EC" w:rsidRDefault="00CF6EAA" w:rsidP="00546532">
            <w:pPr>
              <w:spacing w:after="0" w:line="240" w:lineRule="auto"/>
              <w:jc w:val="center"/>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Активности наставника</w:t>
            </w:r>
          </w:p>
        </w:tc>
        <w:tc>
          <w:tcPr>
            <w:tcW w:w="1890"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Начин и поступци остваривања програма</w:t>
            </w:r>
          </w:p>
        </w:tc>
        <w:tc>
          <w:tcPr>
            <w:tcW w:w="2815" w:type="dxa"/>
            <w:shd w:val="clear" w:color="auto" w:fill="FDE9D9" w:themeFill="accent6" w:themeFillTint="33"/>
            <w:vAlign w:val="center"/>
          </w:tcPr>
          <w:p w:rsidR="00CF6EAA" w:rsidRPr="000909EC" w:rsidRDefault="00CF6EAA" w:rsidP="00546532">
            <w:pPr>
              <w:spacing w:after="0" w:line="240" w:lineRule="auto"/>
              <w:rPr>
                <w:rFonts w:ascii="Times New Roman" w:hAnsi="Times New Roman" w:cs="Times New Roman"/>
                <w:b/>
                <w:bCs/>
                <w:sz w:val="24"/>
                <w:szCs w:val="24"/>
                <w:lang w:val="sr-Cyrl-CS"/>
              </w:rPr>
            </w:pPr>
            <w:r w:rsidRPr="000909EC">
              <w:rPr>
                <w:rFonts w:ascii="Times New Roman" w:hAnsi="Times New Roman" w:cs="Times New Roman"/>
                <w:b/>
                <w:bCs/>
                <w:sz w:val="20"/>
                <w:szCs w:val="20"/>
                <w:lang w:val="sr-Cyrl-CS"/>
              </w:rPr>
              <w:t>Циљеви и задаципланираних активности</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Родитељски састанци</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На почетку школске године и на класификационим периодима</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Коментаришу, слушају, предлажу, дискутују, усвајају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p>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Упознају, излажу, предлажу, саветују, информишу, евидентирају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Родитељски састанак</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Анализа успеха ученика, дисциплине, договор у вези са екскурзијама и наставом у природи, решавање проблема у одељењу</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Индивидуални разговори</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Према потреби</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Коментаришу, слушају, предлажу, дискутују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Упознају, излажу, предлажу, саветују, информишу, евидентирају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разговор</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Анализа успеха ученика, дисциплине, решавање проблема у учењу и развојних проблема, предлагање и спровођење мера за побољшање успеха и дисциплине</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Присуство часовима-отворена врата школе</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Једном месечно</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Прате, слушају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Излажу, информишу, организују, коментаришу, дају повратну информацију, сугеришу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Реализација часова</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Праћење успеха и дисциплине ученика и одељења и договарање мера за побољшање; унапређивање сарадње са родитељима</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lastRenderedPageBreak/>
              <w:t>Професионална оријентација</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Према потреби</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Организују, демонстрирају, излажу, дискутују, информишу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Организују, коментаришу, дају повратну информацију, сугеришу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Посете институцијама, школама и присуство родитеља часовима</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Помоћ ученицима у професионалној оријентацији, упознавање са образовним профилима средњих школа и светом занимања</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Замена улога</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У складу са интересовањима родитеља за учешће</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Реализују часове, организују, коментаришу, дају повратну информацију, сугеришу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Прате, присуствују, сугеришу, помажу, организују, коментаришу, дају повратну информацију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Реализација часова и других активности</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Унапређивање сарадње са родитељима, упознавање родитељима са професијом наставника.</w:t>
            </w:r>
          </w:p>
        </w:tc>
      </w:tr>
      <w:tr w:rsidR="00CF6EAA" w:rsidRPr="000909EC" w:rsidTr="00546532">
        <w:trPr>
          <w:trHeight w:val="170"/>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Сарадња са родитељима деце/ученика којима је потребна додатна подршка</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Према потреби</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Коментаришу, слушају, предлажу, дискутују, дају сагласност, информишу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Организују, коментаришу, дају повратну информацију, сугеришу, саветују, предлажу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Разговори, састанци Тимова за додатну подршку</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Пружање додатне подршке ученицима којима је потребна, унапређивање развоја и напредовања ученика, сарадња са родитељима и добијање сагласности за ИОП.</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 xml:space="preserve">Сарадња са родитељима ученика у вези са решавањем дисциплинских проблема </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Према потреби</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Коментаришу, слушају, предлажу, дискутују, дају сагласност, информишу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Организују, коментаришу, дају повратну информацију, сугеришу, саветују, предлажу</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Разговори, родитељски састанци</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Праћење дисциплине, предлагање и примена мера за побољшање.</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Анкетирање родитеља у вези са сарадњом са школом</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На крају сваког полугодишта</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Попуњавају анкете, сугеришу, предлажу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Примењују анкете, обрађују податке, изводе резултате</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Анкетирање</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Стицање увида у ставове родитеља у вези са сарадњом са школом , унапређивање сарадње и унапређивање рада школе</w:t>
            </w:r>
          </w:p>
        </w:tc>
      </w:tr>
      <w:tr w:rsidR="00CF6EAA" w:rsidRPr="000909EC" w:rsidTr="00546532">
        <w:trPr>
          <w:trHeight w:val="623"/>
          <w:jc w:val="center"/>
        </w:trPr>
        <w:tc>
          <w:tcPr>
            <w:tcW w:w="1845" w:type="dxa"/>
            <w:shd w:val="clear" w:color="auto" w:fill="FDE9D9" w:themeFill="accent6" w:themeFillTint="33"/>
            <w:vAlign w:val="center"/>
          </w:tcPr>
          <w:p w:rsidR="00CF6EAA" w:rsidRPr="000909EC" w:rsidRDefault="00CF6EAA" w:rsidP="00546532">
            <w:pPr>
              <w:spacing w:after="0" w:line="240" w:lineRule="auto"/>
              <w:jc w:val="center"/>
              <w:rPr>
                <w:rFonts w:ascii="Times New Roman" w:hAnsi="Times New Roman" w:cs="Times New Roman"/>
                <w:b/>
                <w:sz w:val="20"/>
                <w:szCs w:val="20"/>
                <w:lang w:val="sr-Cyrl-CS"/>
              </w:rPr>
            </w:pPr>
            <w:r w:rsidRPr="000909EC">
              <w:rPr>
                <w:rFonts w:ascii="Times New Roman" w:hAnsi="Times New Roman" w:cs="Times New Roman"/>
                <w:b/>
                <w:sz w:val="20"/>
                <w:szCs w:val="20"/>
                <w:lang w:val="sr-Cyrl-CS"/>
              </w:rPr>
              <w:t>Остала анкетирања предвиђена Годишњим планом рада и акционим плановима Тимова</w:t>
            </w:r>
          </w:p>
        </w:tc>
        <w:tc>
          <w:tcPr>
            <w:tcW w:w="1331"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Према потреби</w:t>
            </w:r>
          </w:p>
        </w:tc>
        <w:tc>
          <w:tcPr>
            <w:tcW w:w="153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Попуњавају анкете, сугеришу, предлажу</w:t>
            </w:r>
          </w:p>
        </w:tc>
        <w:tc>
          <w:tcPr>
            <w:tcW w:w="1800" w:type="dxa"/>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Примењују анкете, обрађују податке, изводе резултате</w:t>
            </w:r>
          </w:p>
        </w:tc>
        <w:tc>
          <w:tcPr>
            <w:tcW w:w="1890" w:type="dxa"/>
            <w:vAlign w:val="center"/>
          </w:tcPr>
          <w:p w:rsidR="00CF6EAA" w:rsidRPr="000909EC" w:rsidRDefault="00CF6EAA" w:rsidP="00546532">
            <w:pPr>
              <w:spacing w:after="0" w:line="240" w:lineRule="auto"/>
              <w:jc w:val="center"/>
              <w:rPr>
                <w:rFonts w:ascii="Times New Roman" w:hAnsi="Times New Roman" w:cs="Times New Roman"/>
                <w:sz w:val="20"/>
                <w:szCs w:val="20"/>
                <w:lang w:val="sr-Cyrl-CS"/>
              </w:rPr>
            </w:pPr>
            <w:r w:rsidRPr="000909EC">
              <w:rPr>
                <w:rFonts w:ascii="Times New Roman" w:hAnsi="Times New Roman" w:cs="Times New Roman"/>
                <w:sz w:val="20"/>
                <w:szCs w:val="20"/>
                <w:lang w:val="sr-Cyrl-CS"/>
              </w:rPr>
              <w:t>Анкетирање</w:t>
            </w:r>
          </w:p>
        </w:tc>
        <w:tc>
          <w:tcPr>
            <w:tcW w:w="2815" w:type="dxa"/>
            <w:vAlign w:val="center"/>
          </w:tcPr>
          <w:p w:rsidR="00CF6EAA" w:rsidRPr="000909EC" w:rsidRDefault="00CF6EAA" w:rsidP="00546532">
            <w:pPr>
              <w:spacing w:after="0" w:line="240" w:lineRule="auto"/>
              <w:rPr>
                <w:rFonts w:ascii="Times New Roman" w:hAnsi="Times New Roman" w:cs="Times New Roman"/>
                <w:sz w:val="20"/>
                <w:szCs w:val="20"/>
                <w:lang w:val="sr-Cyrl-CS"/>
              </w:rPr>
            </w:pPr>
            <w:r w:rsidRPr="000909EC">
              <w:rPr>
                <w:rFonts w:ascii="Times New Roman" w:hAnsi="Times New Roman" w:cs="Times New Roman"/>
                <w:sz w:val="20"/>
                <w:szCs w:val="20"/>
                <w:lang w:val="sr-Cyrl-CS"/>
              </w:rPr>
              <w:t>Стицање увида у ставове родитеља у вези са разним питањима , унапређивање сарадње и унапређивање рада школе</w:t>
            </w:r>
          </w:p>
        </w:tc>
      </w:tr>
    </w:tbl>
    <w:p w:rsidR="00CF6EAA" w:rsidRPr="001F5DB2" w:rsidRDefault="00CF6EAA" w:rsidP="00CF6EAA">
      <w:pPr>
        <w:pStyle w:val="BodyText"/>
        <w:rPr>
          <w:b/>
          <w:bCs/>
          <w:sz w:val="28"/>
          <w:szCs w:val="28"/>
        </w:rPr>
      </w:pPr>
    </w:p>
    <w:p w:rsidR="00CF6EAA" w:rsidRPr="00FB2F3F" w:rsidRDefault="00CF6EAA" w:rsidP="00CF6EAA">
      <w:pPr>
        <w:autoSpaceDE w:val="0"/>
        <w:autoSpaceDN w:val="0"/>
        <w:adjustRightInd w:val="0"/>
        <w:spacing w:after="0" w:line="240" w:lineRule="auto"/>
        <w:jc w:val="both"/>
        <w:rPr>
          <w:rFonts w:ascii="Times New Roman" w:hAnsi="Times New Roman" w:cs="Times New Roman"/>
          <w:caps/>
          <w:sz w:val="28"/>
          <w:szCs w:val="28"/>
          <w:lang w:val="ru-RU"/>
        </w:rPr>
      </w:pP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lastRenderedPageBreak/>
        <w:t>Програм излета, екскурзија и наставе у природи</w:t>
      </w:r>
    </w:p>
    <w:p w:rsidR="00CF6EAA" w:rsidRPr="00A8499D" w:rsidRDefault="00CF6EAA" w:rsidP="00CF6EAA">
      <w:pPr>
        <w:autoSpaceDE w:val="0"/>
        <w:autoSpaceDN w:val="0"/>
        <w:adjustRightInd w:val="0"/>
        <w:spacing w:after="0" w:line="240" w:lineRule="auto"/>
        <w:jc w:val="both"/>
        <w:rPr>
          <w:rFonts w:ascii="Times New Roman" w:hAnsi="Times New Roman" w:cs="Times New Roman"/>
          <w:caps/>
          <w:lang w:val="ru-RU"/>
        </w:rPr>
      </w:pPr>
    </w:p>
    <w:p w:rsidR="00CF6EAA" w:rsidRPr="00A8499D" w:rsidRDefault="00CF6EAA" w:rsidP="00CF6EAA">
      <w:pPr>
        <w:spacing w:after="0" w:line="240" w:lineRule="auto"/>
        <w:ind w:left="708"/>
        <w:rPr>
          <w:rFonts w:ascii="Times New Roman" w:hAnsi="Times New Roman" w:cs="Times New Roman"/>
          <w:i/>
          <w:lang w:val="sr-Cyrl-CS"/>
        </w:rPr>
      </w:pPr>
      <w:r w:rsidRPr="00A8499D">
        <w:rPr>
          <w:rFonts w:ascii="Times New Roman" w:hAnsi="Times New Roman" w:cs="Times New Roman"/>
          <w:i/>
          <w:lang w:val="sr-Cyrl-CS"/>
        </w:rPr>
        <w:t xml:space="preserve">Наставничка већа ОШ. „Јован Јовановић Змај“ са седиштем у Новом Кнежевцу, Краља Петра </w:t>
      </w:r>
      <w:r w:rsidRPr="00A8499D">
        <w:rPr>
          <w:rFonts w:ascii="Times New Roman" w:hAnsi="Times New Roman" w:cs="Times New Roman"/>
          <w:i/>
          <w:lang w:val="sl-SI"/>
        </w:rPr>
        <w:t>I</w:t>
      </w:r>
      <w:r w:rsidRPr="00A8499D">
        <w:rPr>
          <w:rFonts w:ascii="Times New Roman" w:hAnsi="Times New Roman" w:cs="Times New Roman"/>
          <w:i/>
          <w:lang w:val="sr-Cyrl-CS"/>
        </w:rPr>
        <w:t xml:space="preserve"> Карађорђевића 13., на предлог одељенских и стручних већа школе доносе</w:t>
      </w:r>
      <w:r w:rsidRPr="00A8499D">
        <w:rPr>
          <w:rFonts w:ascii="Times New Roman" w:hAnsi="Times New Roman" w:cs="Times New Roman"/>
          <w:i/>
        </w:rPr>
        <w:t xml:space="preserve"> 2</w:t>
      </w:r>
      <w:r w:rsidRPr="00A8499D">
        <w:rPr>
          <w:rFonts w:ascii="Times New Roman" w:hAnsi="Times New Roman" w:cs="Times New Roman"/>
          <w:i/>
          <w:lang w:val="sr-Cyrl-CS"/>
        </w:rPr>
        <w:t>6</w:t>
      </w:r>
      <w:r w:rsidRPr="00A8499D">
        <w:rPr>
          <w:rFonts w:ascii="Times New Roman" w:hAnsi="Times New Roman" w:cs="Times New Roman"/>
          <w:i/>
        </w:rPr>
        <w:t>.0</w:t>
      </w:r>
      <w:r w:rsidRPr="00A8499D">
        <w:rPr>
          <w:rFonts w:ascii="Times New Roman" w:hAnsi="Times New Roman" w:cs="Times New Roman"/>
          <w:i/>
          <w:lang w:val="sr-Cyrl-CS"/>
        </w:rPr>
        <w:t>8</w:t>
      </w:r>
      <w:r w:rsidRPr="00A8499D">
        <w:rPr>
          <w:rFonts w:ascii="Times New Roman" w:hAnsi="Times New Roman" w:cs="Times New Roman"/>
          <w:i/>
        </w:rPr>
        <w:t>.201</w:t>
      </w:r>
      <w:r w:rsidRPr="00A8499D">
        <w:rPr>
          <w:rFonts w:ascii="Times New Roman" w:hAnsi="Times New Roman" w:cs="Times New Roman"/>
          <w:i/>
          <w:lang w:val="sr-Cyrl-CS"/>
        </w:rPr>
        <w:t>4</w:t>
      </w:r>
      <w:r w:rsidRPr="00A8499D">
        <w:rPr>
          <w:rFonts w:ascii="Times New Roman" w:hAnsi="Times New Roman" w:cs="Times New Roman"/>
          <w:i/>
        </w:rPr>
        <w:t>.</w:t>
      </w:r>
      <w:r w:rsidRPr="00A8499D">
        <w:rPr>
          <w:rFonts w:ascii="Times New Roman" w:hAnsi="Times New Roman" w:cs="Times New Roman"/>
          <w:i/>
          <w:lang w:val="sr-Cyrl-CS"/>
        </w:rPr>
        <w:t>године</w:t>
      </w:r>
    </w:p>
    <w:p w:rsidR="00CF6EAA" w:rsidRPr="00A8499D" w:rsidRDefault="00CF6EAA" w:rsidP="00CF6EAA">
      <w:pPr>
        <w:pStyle w:val="Heading2"/>
        <w:rPr>
          <w:sz w:val="22"/>
          <w:szCs w:val="22"/>
        </w:rPr>
      </w:pPr>
      <w:r w:rsidRPr="00A8499D">
        <w:rPr>
          <w:sz w:val="22"/>
          <w:szCs w:val="22"/>
        </w:rPr>
        <w:t>ПРОГРАМ ЕКСКУРЗИЈА И НАСТАВ</w:t>
      </w:r>
      <w:r w:rsidRPr="00A8499D">
        <w:rPr>
          <w:sz w:val="22"/>
          <w:szCs w:val="22"/>
          <w:lang w:val="en-US"/>
        </w:rPr>
        <w:t>E</w:t>
      </w:r>
      <w:r w:rsidRPr="00A8499D">
        <w:rPr>
          <w:sz w:val="22"/>
          <w:szCs w:val="22"/>
        </w:rPr>
        <w:t xml:space="preserve"> У ПРИРОДИ ЗА ШКОЛСКУ </w:t>
      </w:r>
      <w:r w:rsidRPr="00A8499D">
        <w:rPr>
          <w:sz w:val="22"/>
          <w:szCs w:val="22"/>
          <w:lang w:val="sr-Latn-CS"/>
        </w:rPr>
        <w:t xml:space="preserve"> 20</w:t>
      </w:r>
      <w:r w:rsidRPr="00A8499D">
        <w:rPr>
          <w:sz w:val="22"/>
          <w:szCs w:val="22"/>
        </w:rPr>
        <w:t>14</w:t>
      </w:r>
      <w:r w:rsidRPr="00A8499D">
        <w:rPr>
          <w:sz w:val="22"/>
          <w:szCs w:val="22"/>
          <w:lang w:val="sr-Latn-CS"/>
        </w:rPr>
        <w:t>/201</w:t>
      </w:r>
      <w:r w:rsidRPr="00A8499D">
        <w:rPr>
          <w:sz w:val="22"/>
          <w:szCs w:val="22"/>
        </w:rPr>
        <w:t>5</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 xml:space="preserve">I </w:t>
      </w:r>
      <w:r w:rsidRPr="00A8499D">
        <w:rPr>
          <w:rFonts w:ascii="Times New Roman" w:hAnsi="Times New Roman" w:cs="Times New Roman"/>
          <w:i/>
          <w:lang w:val="sr-Cyrl-CS"/>
        </w:rPr>
        <w:t>разред</w:t>
      </w:r>
      <w:r w:rsidRPr="00A8499D">
        <w:rPr>
          <w:rFonts w:ascii="Times New Roman" w:hAnsi="Times New Roman" w:cs="Times New Roman"/>
          <w:i/>
          <w:lang w:val="sl-SI"/>
        </w:rPr>
        <w:t xml:space="preserve"> – </w:t>
      </w:r>
      <w:r w:rsidRPr="00A8499D">
        <w:rPr>
          <w:rFonts w:ascii="Times New Roman" w:hAnsi="Times New Roman" w:cs="Times New Roman"/>
          <w:i/>
          <w:lang w:val="sr-Cyrl-CS"/>
        </w:rPr>
        <w:t>Кикинда (једнодневна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Полазак аутобусом  из Подлокања, Банатског Аранђелова, Мајдана,Српског Крстура и Ђале и после сусретања у Новом Кнежевцу полазак на екскурзију у јутарњим сатима (по договору).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Вожња аутобусом до Кикинде, посета следећи</w:t>
      </w:r>
      <w:r w:rsidRPr="00A8499D">
        <w:rPr>
          <w:rFonts w:ascii="Times New Roman" w:hAnsi="Times New Roman" w:cs="Times New Roman"/>
          <w:i/>
        </w:rPr>
        <w:t>h</w:t>
      </w:r>
      <w:r w:rsidRPr="00A8499D">
        <w:rPr>
          <w:rFonts w:ascii="Times New Roman" w:hAnsi="Times New Roman" w:cs="Times New Roman"/>
          <w:i/>
          <w:lang w:val="sr-Cyrl-CS"/>
        </w:rPr>
        <w:t xml:space="preserve"> знаменитости: Трг</w:t>
      </w:r>
      <w:r w:rsidRPr="00A8499D">
        <w:rPr>
          <w:rFonts w:ascii="Times New Roman" w:hAnsi="Times New Roman" w:cs="Times New Roman"/>
          <w:i/>
        </w:rPr>
        <w:t>a</w:t>
      </w:r>
      <w:r w:rsidRPr="00A8499D">
        <w:rPr>
          <w:rFonts w:ascii="Times New Roman" w:hAnsi="Times New Roman" w:cs="Times New Roman"/>
          <w:i/>
          <w:lang w:val="sr-Cyrl-CS"/>
        </w:rPr>
        <w:t>, Музеј</w:t>
      </w:r>
      <w:r w:rsidRPr="00A8499D">
        <w:rPr>
          <w:rFonts w:ascii="Times New Roman" w:hAnsi="Times New Roman" w:cs="Times New Roman"/>
          <w:i/>
        </w:rPr>
        <w:t>a</w:t>
      </w:r>
      <w:r w:rsidRPr="00A8499D">
        <w:rPr>
          <w:rFonts w:ascii="Times New Roman" w:hAnsi="Times New Roman" w:cs="Times New Roman"/>
          <w:i/>
          <w:lang w:val="sr-Cyrl-CS"/>
        </w:rPr>
        <w:t>, Католичк</w:t>
      </w:r>
      <w:r w:rsidRPr="00A8499D">
        <w:rPr>
          <w:rFonts w:ascii="Times New Roman" w:hAnsi="Times New Roman" w:cs="Times New Roman"/>
          <w:i/>
        </w:rPr>
        <w:t>e</w:t>
      </w:r>
      <w:r w:rsidRPr="00A8499D">
        <w:rPr>
          <w:rFonts w:ascii="Times New Roman" w:hAnsi="Times New Roman" w:cs="Times New Roman"/>
          <w:i/>
          <w:lang w:val="sr-Cyrl-CS"/>
        </w:rPr>
        <w:t xml:space="preserve"> и Православн</w:t>
      </w:r>
      <w:r w:rsidRPr="00A8499D">
        <w:rPr>
          <w:rFonts w:ascii="Times New Roman" w:hAnsi="Times New Roman" w:cs="Times New Roman"/>
          <w:i/>
        </w:rPr>
        <w:t>e</w:t>
      </w:r>
      <w:r w:rsidRPr="00A8499D">
        <w:rPr>
          <w:rFonts w:ascii="Times New Roman" w:hAnsi="Times New Roman" w:cs="Times New Roman"/>
          <w:i/>
          <w:lang w:val="sr-Cyrl-CS"/>
        </w:rPr>
        <w:t xml:space="preserve"> цркв</w:t>
      </w:r>
      <w:r w:rsidRPr="00A8499D">
        <w:rPr>
          <w:rFonts w:ascii="Times New Roman" w:hAnsi="Times New Roman" w:cs="Times New Roman"/>
          <w:i/>
        </w:rPr>
        <w:t>e</w:t>
      </w:r>
      <w:r w:rsidRPr="00A8499D">
        <w:rPr>
          <w:rFonts w:ascii="Times New Roman" w:hAnsi="Times New Roman" w:cs="Times New Roman"/>
          <w:i/>
          <w:lang w:val="sr-Cyrl-CS"/>
        </w:rPr>
        <w:t>, Сувач</w:t>
      </w:r>
      <w:r w:rsidRPr="00A8499D">
        <w:rPr>
          <w:rFonts w:ascii="Times New Roman" w:hAnsi="Times New Roman" w:cs="Times New Roman"/>
          <w:i/>
        </w:rPr>
        <w:t>e</w:t>
      </w:r>
      <w:r w:rsidRPr="00A8499D">
        <w:rPr>
          <w:rFonts w:ascii="Times New Roman" w:hAnsi="Times New Roman" w:cs="Times New Roman"/>
          <w:i/>
          <w:lang w:val="sr-Cyrl-CS"/>
        </w:rPr>
        <w:t>, Рекреацион</w:t>
      </w:r>
      <w:r w:rsidRPr="00A8499D">
        <w:rPr>
          <w:rFonts w:ascii="Times New Roman" w:hAnsi="Times New Roman" w:cs="Times New Roman"/>
          <w:i/>
        </w:rPr>
        <w:t>o</w:t>
      </w:r>
      <w:r w:rsidRPr="00A8499D">
        <w:rPr>
          <w:rFonts w:ascii="Times New Roman" w:hAnsi="Times New Roman" w:cs="Times New Roman"/>
          <w:i/>
          <w:lang w:val="sr-Cyrl-CS"/>
        </w:rPr>
        <w:t>гцентра „Језеро“.</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rPr>
          <w:rFonts w:ascii="Times New Roman" w:hAnsi="Times New Roman" w:cs="Times New Roman"/>
          <w:b/>
          <w:i/>
          <w:lang w:val="sl-SI"/>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II</w:t>
      </w:r>
      <w:r w:rsidRPr="00A8499D">
        <w:rPr>
          <w:rFonts w:ascii="Times New Roman" w:hAnsi="Times New Roman" w:cs="Times New Roman"/>
          <w:i/>
          <w:lang w:val="sr-Cyrl-CS"/>
        </w:rPr>
        <w:t>разред</w:t>
      </w:r>
      <w:r w:rsidRPr="00A8499D">
        <w:rPr>
          <w:rFonts w:ascii="Times New Roman" w:hAnsi="Times New Roman" w:cs="Times New Roman"/>
          <w:i/>
          <w:lang w:val="sl-SI"/>
        </w:rPr>
        <w:t xml:space="preserve"> – </w:t>
      </w:r>
      <w:r w:rsidRPr="00A8499D">
        <w:rPr>
          <w:rFonts w:ascii="Times New Roman" w:hAnsi="Times New Roman" w:cs="Times New Roman"/>
          <w:i/>
          <w:lang w:val="sr-Cyrl-CS"/>
        </w:rPr>
        <w:t>Суботица -Келебија (једнодневна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Полазак аутобусом из Подлокања, Банатског Аранђелова, Мајдана и Српског Крстура и Ђале и после сусретања у Новом Кнежевцу полазак на екскурзију у јутарњим сатима (по договору).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Посета Градског музеја, Градске куће и боравак на суботичком тргу, посета  Ергеле коња у Келебији.</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rPr>
          <w:rFonts w:ascii="Times New Roman" w:hAnsi="Times New Roman" w:cs="Times New Roman"/>
          <w:i/>
          <w:lang w:val="sr-Latn-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III</w:t>
      </w:r>
      <w:r w:rsidRPr="00A8499D">
        <w:rPr>
          <w:rFonts w:ascii="Times New Roman" w:hAnsi="Times New Roman" w:cs="Times New Roman"/>
          <w:i/>
          <w:lang w:val="sr-Cyrl-CS"/>
        </w:rPr>
        <w:t xml:space="preserve">разред </w:t>
      </w:r>
      <w:r w:rsidRPr="00A8499D">
        <w:rPr>
          <w:rFonts w:ascii="Times New Roman" w:hAnsi="Times New Roman" w:cs="Times New Roman"/>
          <w:i/>
          <w:lang w:val="sl-SI"/>
        </w:rPr>
        <w:t xml:space="preserve"> – </w:t>
      </w:r>
      <w:r w:rsidRPr="00A8499D">
        <w:rPr>
          <w:rFonts w:ascii="Times New Roman" w:hAnsi="Times New Roman" w:cs="Times New Roman"/>
          <w:i/>
          <w:lang w:val="sr-Cyrl-CS"/>
        </w:rPr>
        <w:t>Сремска Каменица, Нови Сад (једнодневна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Полазак аутобусом  из Подлокања, Банатског Аранђелова, Мајдана и Српског Крстура и Ђале и после сусретања у Новом Кнежевцу полазак на екскурзију у јутарњим сатима (по договору).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Програмом екскурзије планирана је посета:</w:t>
      </w:r>
    </w:p>
    <w:p w:rsidR="00CF6EAA" w:rsidRPr="00A8499D" w:rsidRDefault="00CF6EAA" w:rsidP="00CF6EAA">
      <w:pPr>
        <w:numPr>
          <w:ilvl w:val="0"/>
          <w:numId w:val="161"/>
        </w:numPr>
        <w:tabs>
          <w:tab w:val="left" w:pos="-1985"/>
          <w:tab w:val="left" w:pos="-1843"/>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посета Каменици – Музеју песника Јована Јовановића Змаја</w:t>
      </w:r>
    </w:p>
    <w:p w:rsidR="00CF6EAA" w:rsidRPr="00A8499D" w:rsidRDefault="00CF6EAA" w:rsidP="00CF6EAA">
      <w:pPr>
        <w:numPr>
          <w:ilvl w:val="0"/>
          <w:numId w:val="161"/>
        </w:numPr>
        <w:tabs>
          <w:tab w:val="left" w:pos="-1985"/>
          <w:tab w:val="left" w:pos="-1843"/>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Петроварадинској тврђави</w:t>
      </w:r>
    </w:p>
    <w:p w:rsidR="00CF6EAA" w:rsidRPr="00A8499D" w:rsidRDefault="00CF6EAA" w:rsidP="00CF6EAA">
      <w:pPr>
        <w:numPr>
          <w:ilvl w:val="0"/>
          <w:numId w:val="161"/>
        </w:numPr>
        <w:tabs>
          <w:tab w:val="left" w:pos="-1985"/>
          <w:tab w:val="left" w:pos="-1843"/>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Природњачком музеју,</w:t>
      </w:r>
    </w:p>
    <w:p w:rsidR="00CF6EAA" w:rsidRPr="00A8499D" w:rsidRDefault="00CF6EAA" w:rsidP="00CF6EAA">
      <w:pPr>
        <w:numPr>
          <w:ilvl w:val="0"/>
          <w:numId w:val="161"/>
        </w:numPr>
        <w:tabs>
          <w:tab w:val="left" w:pos="-1985"/>
          <w:tab w:val="left" w:pos="-1843"/>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Катакомбама,</w:t>
      </w:r>
    </w:p>
    <w:p w:rsidR="00CF6EAA" w:rsidRPr="00A8499D" w:rsidRDefault="00CF6EAA" w:rsidP="00CF6EAA">
      <w:pPr>
        <w:numPr>
          <w:ilvl w:val="0"/>
          <w:numId w:val="161"/>
        </w:numPr>
        <w:tabs>
          <w:tab w:val="left" w:pos="-1985"/>
          <w:tab w:val="left" w:pos="-1843"/>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Стражилову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ind w:left="1069"/>
        <w:rPr>
          <w:rFonts w:ascii="Times New Roman" w:hAnsi="Times New Roman" w:cs="Times New Roman"/>
          <w:i/>
          <w:lang w:val="sl-SI"/>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IV</w:t>
      </w:r>
      <w:r w:rsidRPr="00A8499D">
        <w:rPr>
          <w:rFonts w:ascii="Times New Roman" w:hAnsi="Times New Roman" w:cs="Times New Roman"/>
          <w:i/>
          <w:lang w:val="sr-Cyrl-CS"/>
        </w:rPr>
        <w:t>разред</w:t>
      </w:r>
      <w:r w:rsidRPr="00A8499D">
        <w:rPr>
          <w:rFonts w:ascii="Times New Roman" w:hAnsi="Times New Roman" w:cs="Times New Roman"/>
          <w:i/>
          <w:lang w:val="sl-SI"/>
        </w:rPr>
        <w:t xml:space="preserve"> – </w:t>
      </w:r>
      <w:r w:rsidRPr="00A8499D">
        <w:rPr>
          <w:rFonts w:ascii="Times New Roman" w:hAnsi="Times New Roman" w:cs="Times New Roman"/>
          <w:i/>
          <w:lang w:val="sr-Cyrl-CS"/>
        </w:rPr>
        <w:t>Београд (једнодневна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Latn-CS"/>
        </w:rPr>
      </w:pPr>
      <w:r w:rsidRPr="00A8499D">
        <w:rPr>
          <w:rFonts w:ascii="Times New Roman" w:hAnsi="Times New Roman" w:cs="Times New Roman"/>
          <w:i/>
          <w:lang w:val="sr-Cyrl-CS"/>
        </w:rPr>
        <w:t xml:space="preserve"> Полазак аутобусом  изПодлокања, Банатског Аранђелова,Српског Крстура и Ђале</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испред школе ) и после сусретања у Новом Кнежевцу полазак на екскурзију у јутарњим сатима (по договору).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Предвиђена је посета Музеју ваздухопловства, Тврђави – споменику слободе, Римског бунара, капије и куле, посета Војном музеју и зооврту и Храма  Светог Саве.</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rPr>
          <w:rFonts w:ascii="Times New Roman" w:hAnsi="Times New Roman" w:cs="Times New Roman"/>
          <w:b/>
          <w:i/>
          <w:lang w:val="sr-Cyrl-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V</w:t>
      </w:r>
      <w:r w:rsidRPr="00A8499D">
        <w:rPr>
          <w:rFonts w:ascii="Times New Roman" w:hAnsi="Times New Roman" w:cs="Times New Roman"/>
          <w:i/>
          <w:lang w:val="sr-Cyrl-CS"/>
        </w:rPr>
        <w:t>разред</w:t>
      </w:r>
      <w:r w:rsidRPr="00A8499D">
        <w:rPr>
          <w:rFonts w:ascii="Times New Roman" w:hAnsi="Times New Roman" w:cs="Times New Roman"/>
          <w:i/>
          <w:lang w:val="sl-SI"/>
        </w:rPr>
        <w:t xml:space="preserve"> – </w:t>
      </w:r>
      <w:r w:rsidRPr="00A8499D">
        <w:rPr>
          <w:rFonts w:ascii="Times New Roman" w:hAnsi="Times New Roman" w:cs="Times New Roman"/>
          <w:i/>
          <w:lang w:val="sr-Cyrl-CS"/>
        </w:rPr>
        <w:t xml:space="preserve"> Нови Сад  (једнодневна екскурзија)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Полазак аутобусом из Подлокања, Банатског Аранђелова, Српског Крстура и Ђале ( испред школе ) и после сусретања у Новом Кнежевцу полазак на екскурзију у јутарњим сатима.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Програмом екскурзије је планирана посета Петроварадина, Музеја града Новог Сада или Музеја Војводине, биоскопска представа ( биоскоп Арена)и обилазак града.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rPr>
          <w:rFonts w:ascii="Times New Roman" w:hAnsi="Times New Roman" w:cs="Times New Roman"/>
          <w:b/>
          <w:i/>
          <w:lang w:val="sl-SI"/>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i/>
          <w:lang w:val="sl-SI"/>
        </w:rPr>
        <w:t>VI</w:t>
      </w:r>
      <w:r w:rsidRPr="00A8499D">
        <w:rPr>
          <w:rFonts w:ascii="Times New Roman" w:hAnsi="Times New Roman" w:cs="Times New Roman"/>
          <w:i/>
          <w:lang w:val="sr-Cyrl-CS"/>
        </w:rPr>
        <w:t>разред</w:t>
      </w:r>
      <w:r w:rsidRPr="00A8499D">
        <w:rPr>
          <w:rFonts w:ascii="Times New Roman" w:hAnsi="Times New Roman" w:cs="Times New Roman"/>
          <w:i/>
          <w:lang w:val="sl-SI"/>
        </w:rPr>
        <w:t xml:space="preserve"> – </w:t>
      </w:r>
      <w:r w:rsidRPr="00A8499D">
        <w:rPr>
          <w:rFonts w:ascii="Times New Roman" w:hAnsi="Times New Roman" w:cs="Times New Roman"/>
          <w:i/>
          <w:lang w:val="sr-Cyrl-CS"/>
        </w:rPr>
        <w:t>Београд ( једнодневна екскурзија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Полазак аутобусом из Подлокања, Банатског Аранђелова,Српског Крстура и Ђале ( испред школе) и после сусретања у Новом Кнежевцу полазак на екскурзију у јутарњим сатима.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Програмом екскурзије планирана је посета  Музеја Николе Тесле,стадиона Црвене звезде, Авалског торња, Ботаничке баште и шетња Кнез Михајловом улицом.</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tabs>
          <w:tab w:val="left" w:pos="5954"/>
          <w:tab w:val="left" w:pos="6096"/>
        </w:tabs>
        <w:spacing w:after="0" w:line="240" w:lineRule="auto"/>
        <w:rPr>
          <w:rFonts w:ascii="Times New Roman" w:hAnsi="Times New Roman" w:cs="Times New Roman"/>
          <w:i/>
          <w:lang w:val="sr-Latn-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Latn-CS"/>
        </w:rPr>
      </w:pPr>
      <w:r w:rsidRPr="00A8499D">
        <w:rPr>
          <w:rFonts w:ascii="Times New Roman" w:hAnsi="Times New Roman" w:cs="Times New Roman"/>
          <w:b/>
          <w:bCs/>
          <w:i/>
          <w:lang w:val="sr-Latn-CS"/>
        </w:rPr>
        <w:t>VII</w:t>
      </w:r>
      <w:r w:rsidRPr="00A8499D">
        <w:rPr>
          <w:rFonts w:ascii="Times New Roman" w:hAnsi="Times New Roman" w:cs="Times New Roman"/>
          <w:i/>
          <w:lang w:val="sr-Cyrl-CS"/>
        </w:rPr>
        <w:t>разред</w:t>
      </w:r>
      <w:r w:rsidRPr="00A8499D">
        <w:rPr>
          <w:rFonts w:ascii="Times New Roman" w:hAnsi="Times New Roman" w:cs="Times New Roman"/>
          <w:i/>
          <w:lang w:val="sr-Latn-CS"/>
        </w:rPr>
        <w:t xml:space="preserve">- </w:t>
      </w:r>
      <w:r w:rsidRPr="00A8499D">
        <w:rPr>
          <w:rFonts w:ascii="Times New Roman" w:hAnsi="Times New Roman" w:cs="Times New Roman"/>
          <w:i/>
          <w:lang w:val="sr-Cyrl-CS"/>
        </w:rPr>
        <w:t>Вршац, Делиблатска пешчара( једнодневна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Полазак аутобусом из Подлокања, Банатског Аранђелова,Српског Крстура и Ђале ( испред школе )и после сусретања у Новом Кнежевцу полазак на екскурзију у јутарњим сатима( по договору).</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Програмом је планиран обилазак Вршца,Природњачког музеја,Музеја Апотеке,</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Вршачког брега,Вршачких планина, хале Миленијум,Манастира Месић.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lastRenderedPageBreak/>
        <w:t xml:space="preserve">Повратак у Нови Кнежевац и у наведена места по завршетку програма.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услуге лекара пратиоца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Горе наведене једнодневне екскурзије ће се реализовати током маја 201</w:t>
      </w:r>
      <w:r>
        <w:rPr>
          <w:rFonts w:ascii="Times New Roman" w:hAnsi="Times New Roman" w:cs="Times New Roman"/>
          <w:i/>
        </w:rPr>
        <w:t>5</w:t>
      </w:r>
      <w:r w:rsidRPr="00A8499D">
        <w:rPr>
          <w:rFonts w:ascii="Times New Roman" w:hAnsi="Times New Roman" w:cs="Times New Roman"/>
          <w:i/>
          <w:lang w:val="sr-Cyrl-CS"/>
        </w:rPr>
        <w:t>. год.</w:t>
      </w:r>
    </w:p>
    <w:p w:rsidR="00CF6EAA" w:rsidRPr="00A8499D" w:rsidRDefault="00CF6EAA" w:rsidP="00CF6EAA">
      <w:pPr>
        <w:tabs>
          <w:tab w:val="left" w:pos="5954"/>
          <w:tab w:val="left" w:pos="6096"/>
        </w:tabs>
        <w:spacing w:after="0" w:line="240" w:lineRule="auto"/>
        <w:rPr>
          <w:rFonts w:ascii="Times New Roman" w:hAnsi="Times New Roman" w:cs="Times New Roman"/>
          <w:i/>
          <w:lang w:val="sr-Latn-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b/>
          <w:bCs/>
          <w:i/>
          <w:lang w:val="sr-Latn-CS"/>
        </w:rPr>
        <w:t xml:space="preserve">VIII </w:t>
      </w:r>
      <w:r w:rsidRPr="00A8499D">
        <w:rPr>
          <w:rFonts w:ascii="Times New Roman" w:hAnsi="Times New Roman" w:cs="Times New Roman"/>
          <w:i/>
          <w:lang w:val="sr-Cyrl-CS"/>
        </w:rPr>
        <w:t>разред - Рача – Перућац – Тара – Златибор -Кустендорф   (тродневна екскурзија)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Превоз аутобусом из Подлокања, Банатског Аранђелова,Српског Крстура и Ђале и после сусретања у Новом Кнежевцу полазак на екскурзију у јутарњим сатима</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 по договору).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Програмом екскурзије је предвиђен обилазак манастира Рача уз стручног водича, полазак за Перућац, обилазак Перућког језера и насеља Перућац,( први дан екскурзије),долазак на Тару и смештај у хотелу Оморика ( вечера, ноћење и доручак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Другог дана екскурзије је предвиђен одлазак на Мокру Гору, обилазак Дрвенграда и полазак на Златибор(  ученици и пратиоци ученика ће ручати на Златибору).Након обиласка Златибора предвиђен је повратак на Тару,( хотел Оморика-вечера, ноћење и доручак).</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Трећег дана је предвиђен полазак у Тршић,  обилазак Тршића и куће Вука Караџића и након обиласка повратак у Нови Кнежевац уз успутне паузе ради одмора и ручка ( ланч пакет ).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 Цена аранжмана треба да обухвати:</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превоз аутобусом,</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стручно вођење,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смештај и исхрану у хотелу</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улазнице.</w:t>
      </w:r>
    </w:p>
    <w:p w:rsidR="00CF6EAA" w:rsidRPr="00A8499D" w:rsidRDefault="00CF6EAA" w:rsidP="00CF6EAA">
      <w:pPr>
        <w:numPr>
          <w:ilvl w:val="0"/>
          <w:numId w:val="161"/>
        </w:numPr>
        <w:tabs>
          <w:tab w:val="left" w:pos="-1985"/>
        </w:tabs>
        <w:spacing w:after="0" w:line="240" w:lineRule="auto"/>
        <w:jc w:val="both"/>
        <w:rPr>
          <w:rFonts w:ascii="Times New Roman" w:hAnsi="Times New Roman" w:cs="Times New Roman"/>
          <w:i/>
          <w:lang w:val="sr-Cyrl-CS"/>
        </w:rPr>
      </w:pPr>
      <w:r w:rsidRPr="00A8499D">
        <w:rPr>
          <w:rFonts w:ascii="Times New Roman" w:hAnsi="Times New Roman" w:cs="Times New Roman"/>
          <w:i/>
          <w:lang w:val="sr-Cyrl-CS"/>
        </w:rPr>
        <w:t xml:space="preserve">услуге лекара пратиоца </w:t>
      </w:r>
    </w:p>
    <w:p w:rsidR="00CF6EAA" w:rsidRPr="00A8499D" w:rsidRDefault="00CF6EAA" w:rsidP="00CF6EAA">
      <w:pPr>
        <w:tabs>
          <w:tab w:val="left" w:pos="5954"/>
          <w:tab w:val="left" w:pos="6096"/>
        </w:tabs>
        <w:spacing w:after="0" w:line="240" w:lineRule="auto"/>
        <w:ind w:left="709"/>
        <w:rPr>
          <w:rFonts w:ascii="Times New Roman" w:hAnsi="Times New Roman" w:cs="Times New Roman"/>
          <w:i/>
        </w:rPr>
      </w:pPr>
    </w:p>
    <w:p w:rsidR="00CF6EAA" w:rsidRPr="00A8499D" w:rsidRDefault="00CF6EAA" w:rsidP="00CF6EAA">
      <w:pPr>
        <w:tabs>
          <w:tab w:val="left" w:pos="5954"/>
          <w:tab w:val="left" w:pos="6096"/>
        </w:tabs>
        <w:spacing w:after="0" w:line="240" w:lineRule="auto"/>
        <w:ind w:left="709"/>
        <w:rPr>
          <w:rFonts w:ascii="Times New Roman" w:hAnsi="Times New Roman" w:cs="Times New Roman"/>
          <w:i/>
        </w:rPr>
      </w:pPr>
      <w:r w:rsidRPr="00A8499D">
        <w:rPr>
          <w:rFonts w:ascii="Times New Roman" w:hAnsi="Times New Roman" w:cs="Times New Roman"/>
          <w:i/>
          <w:lang w:val="sr-Cyrl-CS"/>
        </w:rPr>
        <w:t xml:space="preserve">Екскурзија осмих разреда ће се реализовати у </w:t>
      </w:r>
      <w:r>
        <w:rPr>
          <w:rFonts w:ascii="Times New Roman" w:hAnsi="Times New Roman" w:cs="Times New Roman"/>
          <w:i/>
          <w:lang w:val="sr-Cyrl-CS"/>
        </w:rPr>
        <w:t>МАЈУ</w:t>
      </w:r>
      <w:r w:rsidRPr="00A8499D">
        <w:rPr>
          <w:rFonts w:ascii="Times New Roman" w:hAnsi="Times New Roman" w:cs="Times New Roman"/>
          <w:i/>
          <w:lang w:val="sr-Cyrl-CS"/>
        </w:rPr>
        <w:t xml:space="preserve"> месецу 201</w:t>
      </w:r>
      <w:r>
        <w:rPr>
          <w:rFonts w:ascii="Times New Roman" w:hAnsi="Times New Roman" w:cs="Times New Roman"/>
          <w:i/>
          <w:lang w:val="sr-Cyrl-CS"/>
        </w:rPr>
        <w:t>5.</w:t>
      </w:r>
      <w:r w:rsidRPr="00A8499D">
        <w:rPr>
          <w:rFonts w:ascii="Times New Roman" w:hAnsi="Times New Roman" w:cs="Times New Roman"/>
          <w:i/>
          <w:lang w:val="sr-Cyrl-CS"/>
        </w:rPr>
        <w:t xml:space="preserve"> године</w:t>
      </w:r>
      <w:r w:rsidRPr="00A8499D">
        <w:rPr>
          <w:rFonts w:ascii="Times New Roman" w:hAnsi="Times New Roman" w:cs="Times New Roman"/>
          <w:i/>
        </w:rPr>
        <w:t>.</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 xml:space="preserve">Настава у природи – Златибор  се планира за ученике нижих разреда ОШ „ Јован Јовановић Змај“ Нови Кнежевац.  </w:t>
      </w:r>
    </w:p>
    <w:p w:rsidR="00CF6EAA" w:rsidRPr="00A8499D" w:rsidRDefault="00CF6EAA" w:rsidP="00CF6EAA">
      <w:pPr>
        <w:tabs>
          <w:tab w:val="left" w:pos="5954"/>
          <w:tab w:val="left" w:pos="6096"/>
        </w:tabs>
        <w:spacing w:after="0" w:line="240" w:lineRule="auto"/>
        <w:rPr>
          <w:rFonts w:ascii="Times New Roman" w:hAnsi="Times New Roman" w:cs="Times New Roman"/>
          <w:i/>
          <w:lang w:val="sr-Cyrl-CS"/>
        </w:rPr>
      </w:pPr>
      <w:r w:rsidRPr="00A8499D">
        <w:rPr>
          <w:rFonts w:ascii="Times New Roman" w:hAnsi="Times New Roman" w:cs="Times New Roman"/>
          <w:i/>
          <w:lang w:val="sr-Cyrl-CS"/>
        </w:rPr>
        <w:t>Трајање наставе у природи је осам дана, односно седам п</w:t>
      </w:r>
      <w:r>
        <w:rPr>
          <w:rFonts w:ascii="Times New Roman" w:hAnsi="Times New Roman" w:cs="Times New Roman"/>
          <w:i/>
          <w:lang w:val="sr-Cyrl-CS"/>
        </w:rPr>
        <w:t>уних пансиона у хотелу„Кедар “ на Златибору.</w:t>
      </w:r>
    </w:p>
    <w:p w:rsidR="00CF6EAA" w:rsidRPr="00A8499D" w:rsidRDefault="00CF6EAA" w:rsidP="00CF6EAA">
      <w:pPr>
        <w:autoSpaceDE w:val="0"/>
        <w:autoSpaceDN w:val="0"/>
        <w:adjustRightInd w:val="0"/>
        <w:spacing w:after="0" w:line="240" w:lineRule="auto"/>
        <w:jc w:val="both"/>
        <w:rPr>
          <w:rFonts w:ascii="Times New Roman" w:hAnsi="Times New Roman" w:cs="Times New Roman"/>
          <w:caps/>
          <w:lang w:val="ru-RU"/>
        </w:rPr>
      </w:pPr>
      <w:r w:rsidRPr="00A8499D">
        <w:rPr>
          <w:rFonts w:ascii="Times New Roman" w:hAnsi="Times New Roman" w:cs="Times New Roman"/>
          <w:i/>
          <w:lang w:val="sr-Cyrl-CS"/>
        </w:rPr>
        <w:t xml:space="preserve">       Настава у природи се планира у априлу или мају 2015.године</w:t>
      </w:r>
    </w:p>
    <w:p w:rsidR="00CF6EAA" w:rsidRPr="00FB2F3F" w:rsidRDefault="00CF6EAA" w:rsidP="00CF6EAA">
      <w:pPr>
        <w:pStyle w:val="BodyText"/>
        <w:numPr>
          <w:ilvl w:val="0"/>
          <w:numId w:val="2"/>
        </w:numPr>
        <w:shd w:val="clear" w:color="auto" w:fill="FABF8F" w:themeFill="accent6" w:themeFillTint="99"/>
        <w:autoSpaceDE w:val="0"/>
        <w:autoSpaceDN w:val="0"/>
        <w:adjustRightInd w:val="0"/>
        <w:rPr>
          <w:caps/>
          <w:sz w:val="28"/>
          <w:szCs w:val="28"/>
          <w:lang w:val="ru-RU"/>
        </w:rPr>
      </w:pPr>
      <w:r w:rsidRPr="00FB2F3F">
        <w:rPr>
          <w:caps/>
          <w:sz w:val="28"/>
          <w:szCs w:val="28"/>
          <w:lang w:val="ru-RU"/>
        </w:rPr>
        <w:t>Програм рада школске библиотеке</w:t>
      </w:r>
    </w:p>
    <w:p w:rsidR="00CF6EAA" w:rsidRDefault="00CF6EAA" w:rsidP="00CF6EAA">
      <w:pPr>
        <w:autoSpaceDE w:val="0"/>
        <w:autoSpaceDN w:val="0"/>
        <w:adjustRightInd w:val="0"/>
        <w:spacing w:after="0" w:line="240" w:lineRule="auto"/>
        <w:jc w:val="both"/>
        <w:rPr>
          <w:rFonts w:ascii="Times New Roman" w:hAnsi="Times New Roman" w:cs="Times New Roman"/>
          <w:caps/>
          <w:sz w:val="28"/>
          <w:szCs w:val="28"/>
        </w:rPr>
      </w:pPr>
    </w:p>
    <w:p w:rsidR="00CF6EAA" w:rsidRPr="00934119" w:rsidRDefault="00CF6EAA" w:rsidP="00CF6EAA">
      <w:pPr>
        <w:shd w:val="clear" w:color="auto" w:fill="FDE9D9" w:themeFill="accent6" w:themeFillTint="33"/>
        <w:spacing w:after="0" w:line="240" w:lineRule="auto"/>
        <w:jc w:val="center"/>
        <w:rPr>
          <w:rFonts w:ascii="Times New Roman" w:hAnsi="Times New Roman" w:cs="Times New Roman"/>
        </w:rPr>
      </w:pPr>
      <w:r w:rsidRPr="00934119">
        <w:rPr>
          <w:rFonts w:ascii="Times New Roman" w:hAnsi="Times New Roman" w:cs="Times New Roman"/>
          <w:lang w:val="sr-Cyrl-CS"/>
        </w:rPr>
        <w:t>ШКОЛСКА БИБЛИОТЕКА</w:t>
      </w:r>
    </w:p>
    <w:p w:rsidR="00CF6EAA" w:rsidRPr="00934119" w:rsidRDefault="00CF6EAA" w:rsidP="00CF6EAA">
      <w:pPr>
        <w:spacing w:after="0" w:line="240" w:lineRule="auto"/>
        <w:jc w:val="center"/>
        <w:rPr>
          <w:rFonts w:ascii="Times New Roman" w:hAnsi="Times New Roman" w:cs="Times New Roman"/>
          <w:i/>
          <w:lang w:val="sr-Cyrl-CS"/>
        </w:rPr>
      </w:pPr>
      <w:r w:rsidRPr="00934119">
        <w:rPr>
          <w:rFonts w:ascii="Times New Roman" w:hAnsi="Times New Roman" w:cs="Times New Roman"/>
          <w:lang w:val="sr-Cyrl-CS"/>
        </w:rPr>
        <w:t>Школска библиотека је место библиотечко – информационе, васпитно – образовне активности школе.</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У школској библиотеци прикупља се, обрађује и ученицима, наставницима и стручним сарадницима даје на коришћење библиотечко – информациона грађа (књиге, серијске публикације и др.) и извори.</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lastRenderedPageBreak/>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Школа је дужна да има школску библиотеку, у складу са законом.</w:t>
      </w:r>
    </w:p>
    <w:p w:rsidR="00CF6EAA" w:rsidRPr="00934119" w:rsidRDefault="00CF6EAA" w:rsidP="00CF6EAA">
      <w:pPr>
        <w:spacing w:after="0" w:line="240" w:lineRule="auto"/>
        <w:jc w:val="both"/>
        <w:rPr>
          <w:rFonts w:ascii="Times New Roman" w:hAnsi="Times New Roman" w:cs="Times New Roman"/>
          <w:i/>
        </w:rPr>
      </w:pPr>
      <w:r w:rsidRPr="00934119">
        <w:rPr>
          <w:rFonts w:ascii="Times New Roman" w:hAnsi="Times New Roman" w:cs="Times New Roman"/>
          <w:b/>
          <w:i/>
          <w:lang w:val="sr-Cyrl-CS"/>
        </w:rPr>
        <w:t>Програм рада школске библиотеке саставни је део школског проограма</w:t>
      </w:r>
      <w:r w:rsidRPr="00934119">
        <w:rPr>
          <w:rFonts w:ascii="Times New Roman" w:hAnsi="Times New Roman" w:cs="Times New Roman"/>
          <w:i/>
          <w:lang w:val="sr-Cyrl-CS"/>
        </w:rPr>
        <w:t>.</w:t>
      </w:r>
    </w:p>
    <w:p w:rsidR="00CF6EAA" w:rsidRPr="00934119" w:rsidRDefault="00CF6EAA" w:rsidP="00CF6EAA">
      <w:pPr>
        <w:spacing w:after="0" w:line="240" w:lineRule="auto"/>
        <w:jc w:val="both"/>
        <w:rPr>
          <w:rFonts w:ascii="Times New Roman" w:hAnsi="Times New Roman" w:cs="Times New Roman"/>
          <w:i/>
        </w:rPr>
      </w:pPr>
    </w:p>
    <w:p w:rsidR="00CF6EAA" w:rsidRPr="00934119" w:rsidRDefault="00CF6EAA" w:rsidP="00CF6EAA">
      <w:pPr>
        <w:shd w:val="clear" w:color="auto" w:fill="FDE9D9" w:themeFill="accent6" w:themeFillTint="33"/>
        <w:spacing w:after="0" w:line="240" w:lineRule="auto"/>
        <w:jc w:val="center"/>
        <w:rPr>
          <w:rFonts w:ascii="Times New Roman" w:hAnsi="Times New Roman" w:cs="Times New Roman"/>
          <w:b/>
          <w:i/>
          <w:lang w:val="sr-Cyrl-CS"/>
        </w:rPr>
      </w:pPr>
      <w:r w:rsidRPr="00934119">
        <w:rPr>
          <w:rFonts w:ascii="Times New Roman" w:hAnsi="Times New Roman" w:cs="Times New Roman"/>
          <w:b/>
          <w:i/>
          <w:lang w:val="sr-Cyrl-CS"/>
        </w:rPr>
        <w:t>ПРОГРАМ ШКОЛСКЕ БИБЛИОТЕКЕ</w:t>
      </w:r>
    </w:p>
    <w:p w:rsidR="00CF6EAA" w:rsidRPr="00934119" w:rsidRDefault="00CF6EAA" w:rsidP="00CF6EAA">
      <w:pPr>
        <w:spacing w:after="0" w:line="240" w:lineRule="auto"/>
        <w:jc w:val="center"/>
        <w:rPr>
          <w:rFonts w:ascii="Times New Roman" w:hAnsi="Times New Roman" w:cs="Times New Roman"/>
          <w:i/>
          <w:lang w:val="sr-Cyrl-CS"/>
        </w:rPr>
      </w:pPr>
      <w:r w:rsidRPr="00934119">
        <w:rPr>
          <w:rFonts w:ascii="Times New Roman" w:hAnsi="Times New Roman" w:cs="Times New Roman"/>
          <w:i/>
          <w:lang w:val="sr-Cyrl-CS"/>
        </w:rPr>
        <w:t>„Улога школске библиотеке у учењу и подучавању намењеном свима“</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Школску библиотеку треба водити у складу са јасно устројеним програмом.</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Програм библиотеке треба осмислити имајући у виду далекосежни програм  и потребе школе,  и он треба да одржава њен дух, дугорочне и краткорочне циљеве, као и њену ствраност.</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Програм ће тачно одредити када, где, за кога, и ко ће остварити све расположиве могућности библиотеке. </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Програм библиотеке ће бити остварљив ако га сви учесници у образовном процесу школе подрже и допринесу постизању дугорочних и краткорочних циљевљ који су у њему постављени.</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Због  тога у његовом писању треба да учествује што више корисника библиотичких услуга.</w:t>
      </w:r>
    </w:p>
    <w:p w:rsidR="00CF6EAA" w:rsidRPr="00934119" w:rsidRDefault="00CF6EAA" w:rsidP="00CF6EAA">
      <w:pPr>
        <w:spacing w:after="0" w:line="240" w:lineRule="auto"/>
        <w:jc w:val="center"/>
        <w:rPr>
          <w:rFonts w:ascii="Times New Roman" w:hAnsi="Times New Roman" w:cs="Times New Roman"/>
          <w:lang w:val="sr-Cyrl-CS"/>
        </w:rPr>
      </w:pPr>
    </w:p>
    <w:p w:rsidR="00CF6EAA" w:rsidRPr="00934119" w:rsidRDefault="00CF6EAA" w:rsidP="00CF6EAA">
      <w:pPr>
        <w:spacing w:after="0" w:line="240" w:lineRule="auto"/>
        <w:jc w:val="center"/>
        <w:rPr>
          <w:rFonts w:ascii="Times New Roman" w:hAnsi="Times New Roman" w:cs="Times New Roman"/>
          <w:b/>
          <w:i/>
          <w:lang w:val="sr-Cyrl-CS"/>
        </w:rPr>
      </w:pPr>
      <w:r w:rsidRPr="00934119">
        <w:rPr>
          <w:rFonts w:ascii="Times New Roman" w:hAnsi="Times New Roman" w:cs="Times New Roman"/>
          <w:b/>
          <w:i/>
          <w:lang w:val="sr-Cyrl-CS"/>
        </w:rPr>
        <w:t>Функције школске библиотеке</w:t>
      </w:r>
    </w:p>
    <w:p w:rsidR="00CF6EAA" w:rsidRPr="00934119" w:rsidRDefault="00CF6EAA" w:rsidP="00CF6EAA">
      <w:pPr>
        <w:spacing w:after="0" w:line="240" w:lineRule="auto"/>
        <w:jc w:val="center"/>
        <w:rPr>
          <w:rFonts w:ascii="Times New Roman" w:hAnsi="Times New Roman" w:cs="Times New Roman"/>
          <w:i/>
          <w:lang w:val="sr-Cyrl-CS"/>
        </w:rPr>
      </w:pPr>
      <w:r w:rsidRPr="00934119">
        <w:rPr>
          <w:rFonts w:ascii="Times New Roman" w:hAnsi="Times New Roman" w:cs="Times New Roman"/>
          <w:i/>
          <w:lang w:val="sr-Cyrl-CS"/>
        </w:rPr>
        <w:t>„Школска библиотека је саставни део образовног процеса“</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Функције школске библиотеке одређене су програмом, задацима и циљевима основног и средњег образованја, културним и јавним делатностима школа, положајем наставника, стручних сарадника, библиотекара и ученика у васпитно – образовном процесу.</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Школска библиотека више не може бити само место за позајмљивање књига већ такав ресурни комуникацијско – информациони и мултимедијски центар који ће бити прилагођен узрасту ученика, њиховим потребама, као и потребама наставника у целокупоном процесу васпитања и образовња.</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Библиотекар у школи постаје посредник између читалаца и књига, читалаца и електронске базе података, наставника и стручне и обпште литературе.</w:t>
      </w:r>
    </w:p>
    <w:p w:rsidR="00CF6EAA" w:rsidRPr="00934119" w:rsidRDefault="00CF6EAA" w:rsidP="00CF6EAA">
      <w:pPr>
        <w:spacing w:after="0" w:line="240" w:lineRule="auto"/>
        <w:jc w:val="center"/>
        <w:rPr>
          <w:rFonts w:ascii="Times New Roman" w:hAnsi="Times New Roman" w:cs="Times New Roman"/>
          <w:i/>
          <w:lang w:val="sr-Cyrl-CS"/>
        </w:rPr>
      </w:pPr>
    </w:p>
    <w:p w:rsidR="00CF6EAA" w:rsidRPr="00934119" w:rsidRDefault="00CF6EAA" w:rsidP="00CF6EAA">
      <w:pPr>
        <w:spacing w:after="0" w:line="240" w:lineRule="auto"/>
        <w:jc w:val="center"/>
        <w:rPr>
          <w:rFonts w:ascii="Times New Roman" w:hAnsi="Times New Roman" w:cs="Times New Roman"/>
          <w:i/>
          <w:lang w:val="sr-Cyrl-CS"/>
        </w:rPr>
      </w:pPr>
    </w:p>
    <w:p w:rsidR="00CF6EAA" w:rsidRPr="00934119" w:rsidRDefault="00CF6EAA" w:rsidP="00CF6EAA">
      <w:pPr>
        <w:spacing w:after="0" w:line="240" w:lineRule="auto"/>
        <w:rPr>
          <w:rFonts w:ascii="Times New Roman" w:hAnsi="Times New Roman" w:cs="Times New Roman"/>
          <w:b/>
          <w:lang w:val="sr-Cyrl-CS"/>
        </w:rPr>
      </w:pPr>
      <w:r w:rsidRPr="00934119">
        <w:rPr>
          <w:rFonts w:ascii="Times New Roman" w:hAnsi="Times New Roman" w:cs="Times New Roman"/>
          <w:b/>
          <w:lang w:val="sr-Cyrl-CS"/>
        </w:rPr>
        <w:t>Задаци библиотечког особља у школској библиотеци</w:t>
      </w:r>
    </w:p>
    <w:p w:rsidR="00CF6EAA" w:rsidRPr="00934119" w:rsidRDefault="00CF6EAA" w:rsidP="00CF6EAA">
      <w:pPr>
        <w:spacing w:after="0" w:line="240" w:lineRule="auto"/>
        <w:rPr>
          <w:rFonts w:ascii="Times New Roman" w:hAnsi="Times New Roman" w:cs="Times New Roman"/>
          <w:i/>
          <w:lang w:val="sr-Cyrl-CS"/>
        </w:rPr>
      </w:pPr>
      <w:r w:rsidRPr="00934119">
        <w:rPr>
          <w:rFonts w:ascii="Times New Roman" w:hAnsi="Times New Roman" w:cs="Times New Roman"/>
          <w:i/>
          <w:lang w:val="sr-Cyrl-CS"/>
        </w:rPr>
        <w:t>„Школски библиотекар је припадник стручног, квалификованог особља, одрговоран за планирање рада и управљање школском библиотеком“</w:t>
      </w:r>
    </w:p>
    <w:p w:rsidR="00CF6EAA" w:rsidRPr="00934119" w:rsidRDefault="00CF6EAA" w:rsidP="00CF6EAA">
      <w:pPr>
        <w:pStyle w:val="BodyText"/>
        <w:numPr>
          <w:ilvl w:val="0"/>
          <w:numId w:val="67"/>
        </w:numPr>
      </w:pPr>
      <w:r w:rsidRPr="00934119">
        <w:t>Школска библиотека нуди помоћ при учењу, књиге и изворе  који свим учесницима образовног процеса у школи омогућавају да развију критичко мишљење и да делотворно користе информације у свим облицима и на свим медијима.</w:t>
      </w:r>
    </w:p>
    <w:p w:rsidR="00CF6EAA" w:rsidRPr="00934119" w:rsidRDefault="00CF6EAA" w:rsidP="00CF6EAA">
      <w:pPr>
        <w:pStyle w:val="BodyText"/>
        <w:numPr>
          <w:ilvl w:val="0"/>
          <w:numId w:val="67"/>
        </w:numPr>
      </w:pPr>
      <w:r w:rsidRPr="00934119">
        <w:t>Школске библиотеке се повезују у ширу библиотечко – информациону мрежу, а школски библиотекар поступа у складу са принципима Унесковог Манифеста за јавне библиотеке.</w:t>
      </w:r>
    </w:p>
    <w:p w:rsidR="00CF6EAA" w:rsidRPr="00934119" w:rsidRDefault="00CF6EAA" w:rsidP="00CF6EAA">
      <w:pPr>
        <w:pStyle w:val="BodyText"/>
        <w:numPr>
          <w:ilvl w:val="0"/>
          <w:numId w:val="67"/>
        </w:numPr>
      </w:pPr>
      <w:r w:rsidRPr="00934119">
        <w:t>Библиотечко особље омогућава коришћење књига и других извора и информација, у распону од уметничких до документарних, од  штампаних до електронских на лицу мета и на даљину.  Ти извори допуњују и обогаћују садржај уџбеника,  наставних материјала и методику наставе.</w:t>
      </w:r>
    </w:p>
    <w:p w:rsidR="00CF6EAA" w:rsidRPr="00934119" w:rsidRDefault="00CF6EAA" w:rsidP="00CF6EAA">
      <w:pPr>
        <w:pStyle w:val="BodyText"/>
        <w:numPr>
          <w:ilvl w:val="0"/>
          <w:numId w:val="67"/>
        </w:numPr>
      </w:pPr>
      <w:r w:rsidRPr="00934119">
        <w:t>Сам амбијент међу књигама и другим изворима информација подстиче на стваралаштво и задатак библиотечког особља је да код корисника библиотечких услуга развија културу рада, реда и понашања у модерном духу.</w:t>
      </w:r>
    </w:p>
    <w:p w:rsidR="00CF6EAA" w:rsidRPr="00934119" w:rsidRDefault="00CF6EAA" w:rsidP="00CF6EAA">
      <w:pPr>
        <w:pStyle w:val="BodyText"/>
        <w:numPr>
          <w:ilvl w:val="0"/>
          <w:numId w:val="67"/>
        </w:numPr>
      </w:pPr>
      <w:r w:rsidRPr="00934119">
        <w:lastRenderedPageBreak/>
        <w:t>Школска библиотека пружа информације и сазнања која су неопходна за успешно учествовање у савременом друштву заснованом на информавијама и знању, а задатак библиотечког особља јесте да континуирано прате промене у друштву и да перманентним стручним усавршавањем буду у току информационих, комуникационих и техничких промена ради стицања нових знања и вештина.</w:t>
      </w:r>
    </w:p>
    <w:p w:rsidR="00CF6EAA" w:rsidRPr="00934119" w:rsidRDefault="00CF6EAA" w:rsidP="00CF6EAA">
      <w:pPr>
        <w:pStyle w:val="BodyText"/>
        <w:numPr>
          <w:ilvl w:val="0"/>
          <w:numId w:val="67"/>
        </w:numPr>
      </w:pPr>
      <w:r w:rsidRPr="00934119">
        <w:t>Задатак библиотечког особља и реализатора наставног процеса је да међусобно сарађују и да се допуњују јер на овакав начин комуникације ученици достижу виши ниво писмености, боље овладавају у вештинама читања, учења, решавања проблема, као и информационим и комуникационим вештинама, чиме се подстиче маштовитост, креативност и разноликост деце и омладине.</w:t>
      </w:r>
    </w:p>
    <w:p w:rsidR="00CF6EAA" w:rsidRPr="00934119" w:rsidRDefault="00CF6EAA" w:rsidP="00CF6EAA">
      <w:pPr>
        <w:pStyle w:val="BodyText"/>
        <w:numPr>
          <w:ilvl w:val="0"/>
          <w:numId w:val="67"/>
        </w:numPr>
      </w:pPr>
      <w:r w:rsidRPr="00934119">
        <w:t>Библиотечко особље у школској библиотеци треба да пружа своје услуге подједнако свим учесницима образовног процеса, без обзира на узраст, расу, пол, веру, националност, језик, професионални или друштвени статус, чиме се охрабрује интелектуални дијалог и потпомаже културна разноликост.</w:t>
      </w:r>
    </w:p>
    <w:p w:rsidR="00CF6EAA" w:rsidRPr="00934119" w:rsidRDefault="00CF6EAA" w:rsidP="00CF6EAA">
      <w:pPr>
        <w:pStyle w:val="BodyText"/>
        <w:numPr>
          <w:ilvl w:val="0"/>
          <w:numId w:val="67"/>
        </w:numPr>
      </w:pPr>
      <w:r w:rsidRPr="00934119">
        <w:t xml:space="preserve">Задатак библиотечког особља је да онима који не могу да користе уобичајене библиотечке услуге и грађу треба обезбедити у сарадњи са психо – педагошком службом и управом школе посебне услуге и материјале који ће им обезбедити адекватан и квалитетан рад према својим могућностима. Могућност коришћења услуга и колекција треба да се заснива на општој декларацији </w:t>
      </w:r>
      <w:r w:rsidRPr="00934119">
        <w:rPr>
          <w:lang w:val="sr-Latn-CS"/>
        </w:rPr>
        <w:t>UN</w:t>
      </w:r>
      <w:r w:rsidRPr="00934119">
        <w:t>о људским правима и слободама и не сме да подлеже било каквој идеолошкој, политичкој или верској цензури као ни комерцијалним притисцима.</w:t>
      </w:r>
    </w:p>
    <w:p w:rsidR="00CF6EAA" w:rsidRPr="00934119" w:rsidRDefault="00CF6EAA" w:rsidP="00CF6EAA">
      <w:pPr>
        <w:pStyle w:val="BodyText"/>
        <w:numPr>
          <w:ilvl w:val="0"/>
          <w:numId w:val="67"/>
        </w:numPr>
      </w:pPr>
      <w:r w:rsidRPr="00934119">
        <w:t>Библиотечко особље у школској библиотеци омогућава ученицима да овладају вештинама за учење током читавог живота, развија њихову стваралачку машту и оспособљава их да буду одговорни грађани.</w:t>
      </w:r>
    </w:p>
    <w:p w:rsidR="00CF6EAA" w:rsidRPr="00934119" w:rsidRDefault="00CF6EAA" w:rsidP="00CF6EAA">
      <w:pPr>
        <w:pStyle w:val="BodyText"/>
        <w:numPr>
          <w:ilvl w:val="0"/>
          <w:numId w:val="67"/>
        </w:numPr>
      </w:pPr>
      <w:r w:rsidRPr="00934119">
        <w:t>Задатак библиотечког одсобља је да редовно сарађује а другим школским и јавним библиотекама ради размене информација, књижног фонда и друге библиотечке грађе.</w:t>
      </w:r>
    </w:p>
    <w:p w:rsidR="00CF6EAA" w:rsidRPr="00934119" w:rsidRDefault="00CF6EAA" w:rsidP="00CF6EAA">
      <w:pPr>
        <w:pStyle w:val="BodyText"/>
        <w:numPr>
          <w:ilvl w:val="0"/>
          <w:numId w:val="67"/>
        </w:numPr>
      </w:pPr>
      <w:r w:rsidRPr="00934119">
        <w:t>Задатак школског библиотекара је да као припадника стручног, квалификованог особља, буде одговоран за планирање рада и управљање књижним фондом и ивентаром школске библиотеке.</w:t>
      </w:r>
    </w:p>
    <w:p w:rsidR="00CF6EAA" w:rsidRPr="00934119" w:rsidRDefault="00CF6EAA" w:rsidP="00CF6EAA">
      <w:pPr>
        <w:pStyle w:val="BodyText"/>
        <w:numPr>
          <w:ilvl w:val="0"/>
          <w:numId w:val="67"/>
        </w:numPr>
      </w:pPr>
      <w:r w:rsidRPr="00934119">
        <w:t>Школски библиотекар има задатак да поседује општа знања која прате реализацију  наставног просеса ради квалитетног пружања услуга корисницима библиотечког књижног фонда али и употребе компјутера.</w:t>
      </w:r>
    </w:p>
    <w:p w:rsidR="00CF6EAA" w:rsidRPr="00934119" w:rsidRDefault="00CF6EAA" w:rsidP="00CF6EAA">
      <w:pPr>
        <w:pStyle w:val="BodyText"/>
        <w:numPr>
          <w:ilvl w:val="0"/>
          <w:numId w:val="67"/>
        </w:numPr>
      </w:pPr>
      <w:r w:rsidRPr="00934119">
        <w:t>Задатак библиотекара је учествовање  и у културним догађајима школе, али то се највише релизује кроз прикупљање прилога за школски лист, одабир песама за рецитаторску секцију, прикладни драмски текстови, организовање сусрета са познатим дечијим писцем или песником.</w:t>
      </w:r>
    </w:p>
    <w:p w:rsidR="00CF6EAA" w:rsidRPr="00934119" w:rsidRDefault="00CF6EAA" w:rsidP="00CF6EAA">
      <w:pPr>
        <w:pStyle w:val="BodyText"/>
      </w:pPr>
    </w:p>
    <w:p w:rsidR="00CF6EAA" w:rsidRPr="00934119" w:rsidRDefault="00CF6EAA" w:rsidP="00CF6EAA">
      <w:pPr>
        <w:spacing w:after="0" w:line="240" w:lineRule="auto"/>
        <w:rPr>
          <w:rFonts w:ascii="Times New Roman" w:hAnsi="Times New Roman" w:cs="Times New Roman"/>
          <w:b/>
          <w:i/>
          <w:lang w:val="sr-Cyrl-CS"/>
        </w:rPr>
      </w:pPr>
      <w:r w:rsidRPr="00934119">
        <w:rPr>
          <w:rFonts w:ascii="Times New Roman" w:hAnsi="Times New Roman" w:cs="Times New Roman"/>
          <w:b/>
          <w:i/>
          <w:lang w:val="sr-Cyrl-CS"/>
        </w:rPr>
        <w:t>Циљеви библиотечког особља у школској библиотеци</w:t>
      </w: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„школска библиотека умогућава ученицима да овладају вештинама за учење током читавог живота, развија њихову стваралачку машту, и оспособљава их да буду одговорни грађани“</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Следећи циљеви су неопходни за унапређивање писмености, информатичке писмености, подучавања, учења и за подизање културног нивоа и представљају соновне услуге школске библиотеке.</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1.Подршка и побољшање образовних циљева наведених у наставном плану и програму школе.</w:t>
      </w:r>
    </w:p>
    <w:p w:rsidR="00CF6EAA" w:rsidRPr="00934119" w:rsidRDefault="00CF6EAA" w:rsidP="00CF6EAA">
      <w:pPr>
        <w:spacing w:after="0" w:line="240" w:lineRule="auto"/>
        <w:ind w:left="360" w:hanging="360"/>
        <w:jc w:val="both"/>
        <w:rPr>
          <w:rFonts w:ascii="Times New Roman" w:hAnsi="Times New Roman" w:cs="Times New Roman"/>
          <w:lang w:val="sr-Cyrl-CS"/>
        </w:rPr>
      </w:pPr>
      <w:r w:rsidRPr="00934119">
        <w:rPr>
          <w:rFonts w:ascii="Times New Roman" w:hAnsi="Times New Roman" w:cs="Times New Roman"/>
          <w:lang w:val="sr-Cyrl-CS"/>
        </w:rPr>
        <w:t>2. Развијање и неговање навике и уживања у читању и учењу код деце, као и навике коришћења библиотеке током читавог живота.</w:t>
      </w:r>
    </w:p>
    <w:p w:rsidR="00CF6EAA" w:rsidRPr="00934119" w:rsidRDefault="00CF6EAA" w:rsidP="00CF6EAA">
      <w:pPr>
        <w:spacing w:after="0" w:line="240" w:lineRule="auto"/>
        <w:ind w:left="360" w:hanging="360"/>
        <w:jc w:val="both"/>
        <w:rPr>
          <w:rFonts w:ascii="Times New Roman" w:hAnsi="Times New Roman" w:cs="Times New Roman"/>
          <w:lang w:val="sr-Cyrl-CS"/>
        </w:rPr>
      </w:pPr>
      <w:r w:rsidRPr="00934119">
        <w:rPr>
          <w:rFonts w:ascii="Times New Roman" w:hAnsi="Times New Roman" w:cs="Times New Roman"/>
          <w:lang w:val="sr-Cyrl-CS"/>
        </w:rPr>
        <w:t>3. Пружање прилике да се искуси стварање и коришћење информација у циљу стицања знања, познавања развијања маште и уживања.</w:t>
      </w:r>
    </w:p>
    <w:p w:rsidR="00CF6EAA" w:rsidRPr="00934119" w:rsidRDefault="00CF6EAA" w:rsidP="00CF6EAA">
      <w:pPr>
        <w:spacing w:after="0" w:line="240" w:lineRule="auto"/>
        <w:ind w:left="360" w:hanging="360"/>
        <w:jc w:val="both"/>
        <w:rPr>
          <w:rFonts w:ascii="Times New Roman" w:hAnsi="Times New Roman" w:cs="Times New Roman"/>
          <w:lang w:val="sr-Cyrl-CS"/>
        </w:rPr>
      </w:pPr>
      <w:r w:rsidRPr="00934119">
        <w:rPr>
          <w:rFonts w:ascii="Times New Roman" w:hAnsi="Times New Roman" w:cs="Times New Roman"/>
          <w:lang w:val="sr-Cyrl-CS"/>
        </w:rPr>
        <w:t>4. Подстицање свих ученика да стичу и користе вештине вредновања и коришћења информација, без обзира на облик, формат или медиј, као и да овладају начинима друштвене комуникације.</w:t>
      </w:r>
    </w:p>
    <w:p w:rsidR="00CF6EAA" w:rsidRPr="00934119" w:rsidRDefault="00CF6EAA" w:rsidP="00CF6EAA">
      <w:pPr>
        <w:spacing w:after="0" w:line="240" w:lineRule="auto"/>
        <w:ind w:left="360" w:hanging="360"/>
        <w:jc w:val="both"/>
        <w:rPr>
          <w:rFonts w:ascii="Times New Roman" w:hAnsi="Times New Roman" w:cs="Times New Roman"/>
          <w:lang w:val="sr-Cyrl-CS"/>
        </w:rPr>
      </w:pPr>
      <w:r w:rsidRPr="00934119">
        <w:rPr>
          <w:rFonts w:ascii="Times New Roman" w:hAnsi="Times New Roman" w:cs="Times New Roman"/>
          <w:lang w:val="sr-Cyrl-CS"/>
        </w:rPr>
        <w:t xml:space="preserve">5. Обезбеђивање приступа локалним, регионалним, националним и глобалним изворима и могућностима, што оне који уче доводи у додир са различитим идејама, искуствима и ставовима. </w:t>
      </w:r>
    </w:p>
    <w:p w:rsidR="00CF6EAA" w:rsidRPr="00934119" w:rsidRDefault="00CF6EAA" w:rsidP="00CF6EAA">
      <w:pPr>
        <w:spacing w:after="0" w:line="240" w:lineRule="auto"/>
        <w:jc w:val="both"/>
        <w:rPr>
          <w:rFonts w:ascii="Times New Roman" w:hAnsi="Times New Roman" w:cs="Times New Roman"/>
          <w:lang w:val="sr-Cyrl-CS"/>
        </w:rPr>
      </w:pPr>
      <w:r w:rsidRPr="00934119">
        <w:rPr>
          <w:rFonts w:ascii="Times New Roman" w:hAnsi="Times New Roman" w:cs="Times New Roman"/>
          <w:lang w:val="sr-Cyrl-CS"/>
        </w:rPr>
        <w:t>6. Организовање активности које јачају друштвену и културну свест.</w:t>
      </w:r>
    </w:p>
    <w:p w:rsidR="00CF6EAA" w:rsidRPr="00934119" w:rsidRDefault="00CF6EAA" w:rsidP="00CF6EAA">
      <w:pPr>
        <w:spacing w:after="0" w:line="240" w:lineRule="auto"/>
        <w:ind w:left="360" w:hanging="360"/>
        <w:jc w:val="both"/>
        <w:rPr>
          <w:rFonts w:ascii="Times New Roman" w:hAnsi="Times New Roman" w:cs="Times New Roman"/>
          <w:lang w:val="sr-Cyrl-CS"/>
        </w:rPr>
      </w:pPr>
      <w:r w:rsidRPr="00934119">
        <w:rPr>
          <w:rFonts w:ascii="Times New Roman" w:hAnsi="Times New Roman" w:cs="Times New Roman"/>
          <w:lang w:val="sr-Cyrl-CS"/>
        </w:rPr>
        <w:lastRenderedPageBreak/>
        <w:t xml:space="preserve">7. Сарадња са ученицима, нставницима, управом и родитељима да би се остварили циљеви школске библиотеке, рада школског библиотекара али и школе у целини. </w:t>
      </w:r>
    </w:p>
    <w:p w:rsidR="00CF6EAA" w:rsidRPr="00934119" w:rsidRDefault="00CF6EAA" w:rsidP="00CF6EAA">
      <w:pPr>
        <w:spacing w:after="0" w:line="240" w:lineRule="auto"/>
        <w:jc w:val="both"/>
        <w:rPr>
          <w:rFonts w:ascii="Times New Roman" w:hAnsi="Times New Roman" w:cs="Times New Roman"/>
          <w:lang w:val="ru-RU"/>
        </w:rPr>
      </w:pPr>
      <w:r w:rsidRPr="00934119">
        <w:rPr>
          <w:rFonts w:ascii="Times New Roman" w:hAnsi="Times New Roman" w:cs="Times New Roman"/>
          <w:lang w:val="sr-Cyrl-CS"/>
        </w:rPr>
        <w:t>8. Заступање начела да су слобода мишљења и приступ информацијама неопходни предуслови за делотворно и одговорно учешће у грађанском демократском друштву.</w:t>
      </w:r>
    </w:p>
    <w:p w:rsidR="00CF6EAA" w:rsidRPr="00934119" w:rsidRDefault="00CF6EAA" w:rsidP="00CF6EAA">
      <w:pPr>
        <w:spacing w:after="0" w:line="240" w:lineRule="auto"/>
        <w:jc w:val="both"/>
        <w:rPr>
          <w:rFonts w:ascii="Times New Roman" w:hAnsi="Times New Roman" w:cs="Times New Roman"/>
          <w:lang w:val="ru-RU"/>
        </w:rPr>
      </w:pPr>
    </w:p>
    <w:tbl>
      <w:tblPr>
        <w:tblW w:w="13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2"/>
        <w:gridCol w:w="1420"/>
        <w:gridCol w:w="1882"/>
        <w:gridCol w:w="1754"/>
        <w:gridCol w:w="2469"/>
        <w:gridCol w:w="1863"/>
        <w:gridCol w:w="1863"/>
      </w:tblGrid>
      <w:tr w:rsidR="00CF6EAA" w:rsidRPr="00934119" w:rsidTr="00546532">
        <w:trPr>
          <w:trHeight w:val="1084"/>
          <w:jc w:val="center"/>
        </w:trPr>
        <w:tc>
          <w:tcPr>
            <w:tcW w:w="1892"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Садржај програма (активности)</w:t>
            </w:r>
          </w:p>
        </w:tc>
        <w:tc>
          <w:tcPr>
            <w:tcW w:w="1420"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Оријентациони број активности</w:t>
            </w:r>
          </w:p>
        </w:tc>
        <w:tc>
          <w:tcPr>
            <w:tcW w:w="1882"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Активности ученика</w:t>
            </w:r>
          </w:p>
        </w:tc>
        <w:tc>
          <w:tcPr>
            <w:tcW w:w="1754"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Активности реализатора</w:t>
            </w:r>
          </w:p>
        </w:tc>
        <w:tc>
          <w:tcPr>
            <w:tcW w:w="2469"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Поступци остваривања програма у међусоној интеракцији корисника библиотечких услуга</w:t>
            </w:r>
          </w:p>
        </w:tc>
        <w:tc>
          <w:tcPr>
            <w:tcW w:w="1863"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Основни облици извођења програма</w:t>
            </w:r>
          </w:p>
        </w:tc>
        <w:tc>
          <w:tcPr>
            <w:tcW w:w="1863" w:type="dxa"/>
            <w:shd w:val="clear" w:color="auto" w:fill="FDE9D9" w:themeFill="accent6" w:themeFillTint="33"/>
            <w:vAlign w:val="center"/>
          </w:tcPr>
          <w:p w:rsidR="00CF6EAA" w:rsidRPr="00934119" w:rsidRDefault="00CF6EAA" w:rsidP="00546532">
            <w:pPr>
              <w:spacing w:after="0" w:line="240" w:lineRule="auto"/>
              <w:jc w:val="center"/>
              <w:rPr>
                <w:rFonts w:ascii="Times New Roman" w:hAnsi="Times New Roman" w:cs="Times New Roman"/>
                <w:b/>
                <w:lang w:val="sr-Cyrl-CS"/>
              </w:rPr>
            </w:pPr>
          </w:p>
          <w:p w:rsidR="00CF6EAA" w:rsidRPr="00934119" w:rsidRDefault="00CF6EAA" w:rsidP="00546532">
            <w:pPr>
              <w:spacing w:after="0" w:line="240" w:lineRule="auto"/>
              <w:jc w:val="center"/>
              <w:rPr>
                <w:rFonts w:ascii="Times New Roman" w:hAnsi="Times New Roman" w:cs="Times New Roman"/>
                <w:b/>
                <w:lang w:val="sr-Cyrl-CS"/>
              </w:rPr>
            </w:pPr>
            <w:r w:rsidRPr="00934119">
              <w:rPr>
                <w:rFonts w:ascii="Times New Roman" w:hAnsi="Times New Roman" w:cs="Times New Roman"/>
                <w:b/>
                <w:lang w:val="sr-Cyrl-CS"/>
              </w:rPr>
              <w:t>Циљеви и задаци планираних активности</w:t>
            </w:r>
          </w:p>
        </w:tc>
      </w:tr>
      <w:tr w:rsidR="00CF6EAA" w:rsidRPr="00934119" w:rsidTr="00546532">
        <w:trPr>
          <w:trHeight w:val="377"/>
          <w:jc w:val="center"/>
        </w:trPr>
        <w:tc>
          <w:tcPr>
            <w:tcW w:w="1892" w:type="dxa"/>
            <w:shd w:val="clear" w:color="auto" w:fill="FDE9D9" w:themeFill="accent6" w:themeFillTint="33"/>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Израда годишњег плана рада</w:t>
            </w:r>
          </w:p>
        </w:tc>
        <w:tc>
          <w:tcPr>
            <w:tcW w:w="1420" w:type="dxa"/>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1.</w:t>
            </w:r>
          </w:p>
        </w:tc>
        <w:tc>
          <w:tcPr>
            <w:tcW w:w="188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Уношење у компјутер плана рада. Учење путем посматрања и уучавања.</w:t>
            </w:r>
          </w:p>
        </w:tc>
        <w:tc>
          <w:tcPr>
            <w:tcW w:w="1754" w:type="dxa"/>
            <w:vAlign w:val="center"/>
          </w:tcPr>
          <w:p w:rsidR="00CF6EAA" w:rsidRPr="00934119" w:rsidRDefault="00CF6EAA" w:rsidP="00546532">
            <w:pPr>
              <w:spacing w:after="0" w:line="240" w:lineRule="auto"/>
              <w:rPr>
                <w:rFonts w:ascii="Times New Roman" w:hAnsi="Times New Roman" w:cs="Times New Roman"/>
                <w:lang w:val="ru-RU"/>
              </w:rPr>
            </w:pPr>
            <w:r w:rsidRPr="00934119">
              <w:rPr>
                <w:rFonts w:ascii="Times New Roman" w:hAnsi="Times New Roman" w:cs="Times New Roman"/>
                <w:lang w:val="sr-Cyrl-CS"/>
              </w:rPr>
              <w:t>Коришћење литературе за израду плана рада</w:t>
            </w:r>
            <w:r w:rsidRPr="00934119">
              <w:rPr>
                <w:rFonts w:ascii="Times New Roman" w:hAnsi="Times New Roman" w:cs="Times New Roman"/>
                <w:lang w:val="ru-RU"/>
              </w:rPr>
              <w:t xml:space="preserve">. </w:t>
            </w:r>
            <w:r w:rsidRPr="00934119">
              <w:rPr>
                <w:rFonts w:ascii="Times New Roman" w:hAnsi="Times New Roman" w:cs="Times New Roman"/>
                <w:lang w:val="sr-Cyrl-CS"/>
              </w:rPr>
              <w:t>Сачињавање плана.</w:t>
            </w:r>
          </w:p>
        </w:tc>
        <w:tc>
          <w:tcPr>
            <w:tcW w:w="246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 библиотеци ученици и наставници претражују информације и долазе до потребних које ће им омогућити реализацију предвиђених активности</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систематичности у раду.</w:t>
            </w:r>
          </w:p>
        </w:tc>
      </w:tr>
      <w:tr w:rsidR="00CF6EAA" w:rsidRPr="00934119" w:rsidTr="00546532">
        <w:trPr>
          <w:trHeight w:val="377"/>
          <w:jc w:val="center"/>
        </w:trPr>
        <w:tc>
          <w:tcPr>
            <w:tcW w:w="1892"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ученика са временом и правилником рада шкоске библиотеке</w:t>
            </w:r>
          </w:p>
        </w:tc>
        <w:tc>
          <w:tcPr>
            <w:tcW w:w="1420"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1.</w:t>
            </w:r>
          </w:p>
        </w:tc>
        <w:tc>
          <w:tcPr>
            <w:tcW w:w="188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Чланови библиотечке секције ће прочитати осталим ученицима време рада библиотеке и читаонице</w:t>
            </w:r>
          </w:p>
        </w:tc>
        <w:tc>
          <w:tcPr>
            <w:tcW w:w="175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Библиотечко особље ће ускладити време рада са потребама ученика у других корисника библиотечких услуга</w:t>
            </w:r>
          </w:p>
        </w:tc>
        <w:tc>
          <w:tcPr>
            <w:tcW w:w="2469"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разговор, предтављање правилника, давање инструкција за рад, договарање, презентација</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ученика са правилима,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Дужностима и њиховим спровођењем.</w:t>
            </w:r>
          </w:p>
        </w:tc>
      </w:tr>
      <w:tr w:rsidR="00CF6EAA" w:rsidRPr="00934119" w:rsidTr="00546532">
        <w:trPr>
          <w:trHeight w:val="357"/>
          <w:jc w:val="center"/>
        </w:trPr>
        <w:tc>
          <w:tcPr>
            <w:tcW w:w="1892"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Свакодневно издавање књига корисницима библиотеке</w:t>
            </w:r>
          </w:p>
        </w:tc>
        <w:tc>
          <w:tcPr>
            <w:tcW w:w="1420"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88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 ће проверавати исправност књига  а по потреби и њихово санирање</w:t>
            </w:r>
          </w:p>
        </w:tc>
        <w:tc>
          <w:tcPr>
            <w:tcW w:w="175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Уношење картица ученика у евиденцију картотеке и у компјутер</w:t>
            </w:r>
          </w:p>
        </w:tc>
        <w:tc>
          <w:tcPr>
            <w:tcW w:w="2469"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Дијалог, договарање, објашњавање, упућивање</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Омогућавање корисницима коришћење књига.</w:t>
            </w:r>
          </w:p>
        </w:tc>
      </w:tr>
      <w:tr w:rsidR="00CF6EAA" w:rsidRPr="00934119" w:rsidTr="00546532">
        <w:trPr>
          <w:trHeight w:val="377"/>
          <w:jc w:val="center"/>
        </w:trPr>
        <w:tc>
          <w:tcPr>
            <w:tcW w:w="1892"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Упознавање ученика са књижним </w:t>
            </w:r>
            <w:r w:rsidRPr="00934119">
              <w:rPr>
                <w:rFonts w:ascii="Times New Roman" w:hAnsi="Times New Roman" w:cs="Times New Roman"/>
                <w:lang w:val="sr-Cyrl-CS"/>
              </w:rPr>
              <w:lastRenderedPageBreak/>
              <w:t>фондом библиотеке</w:t>
            </w:r>
          </w:p>
        </w:tc>
        <w:tc>
          <w:tcPr>
            <w:tcW w:w="142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Свакодневно</w:t>
            </w:r>
          </w:p>
        </w:tc>
        <w:tc>
          <w:tcPr>
            <w:tcW w:w="1882"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Израда слова за обележавање наслова књига на полицама</w:t>
            </w:r>
          </w:p>
        </w:tc>
        <w:tc>
          <w:tcPr>
            <w:tcW w:w="175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 xml:space="preserve">Кроз издавање књига библиотекар ће </w:t>
            </w:r>
            <w:r w:rsidRPr="00934119">
              <w:rPr>
                <w:rFonts w:ascii="Times New Roman" w:hAnsi="Times New Roman" w:cs="Times New Roman"/>
                <w:lang w:val="sr-Cyrl-CS"/>
              </w:rPr>
              <w:lastRenderedPageBreak/>
              <w:t>ученикеедуковати о распореду књижне и не књижне граде и начинима самосталног коришћења библиотечог фонда</w:t>
            </w:r>
          </w:p>
        </w:tc>
        <w:tc>
          <w:tcPr>
            <w:tcW w:w="246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Представљање, слушање, дискусија, упућивање</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Пружање потребних информација </w:t>
            </w:r>
            <w:r w:rsidRPr="00934119">
              <w:rPr>
                <w:rFonts w:ascii="Times New Roman" w:hAnsi="Times New Roman" w:cs="Times New Roman"/>
                <w:lang w:val="sr-Cyrl-CS"/>
              </w:rPr>
              <w:lastRenderedPageBreak/>
              <w:t>ученицима.</w:t>
            </w:r>
          </w:p>
        </w:tc>
      </w:tr>
      <w:tr w:rsidR="00CF6EAA" w:rsidRPr="00934119" w:rsidTr="00546532">
        <w:trPr>
          <w:trHeight w:val="357"/>
          <w:jc w:val="center"/>
        </w:trPr>
        <w:tc>
          <w:tcPr>
            <w:tcW w:w="1892"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Сређивање картотеке ученика и других корисника библиотечких услуга</w:t>
            </w:r>
          </w:p>
        </w:tc>
        <w:tc>
          <w:tcPr>
            <w:tcW w:w="1420"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2.</w:t>
            </w:r>
          </w:p>
        </w:tc>
        <w:tc>
          <w:tcPr>
            <w:tcW w:w="188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 ће проверити адресе корисника библиотечких услуга и по птреби их уносити у компјутер</w:t>
            </w:r>
          </w:p>
        </w:tc>
        <w:tc>
          <w:tcPr>
            <w:tcW w:w="175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Проверити да ли су сви ученици евидентирани у картотеци користећи дневнике рада.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Прикупљање података и израда програма.</w:t>
            </w:r>
          </w:p>
        </w:tc>
        <w:tc>
          <w:tcPr>
            <w:tcW w:w="2469"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Давање инструкција за рад, договарање, сређивање картица ради доступности свим корисницима библиотечких услуга</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рад, рад у пару, фронтални рад</w:t>
            </w:r>
          </w:p>
        </w:tc>
        <w:tc>
          <w:tcPr>
            <w:tcW w:w="186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систематичности у раду.</w:t>
            </w:r>
          </w:p>
        </w:tc>
      </w:tr>
    </w:tbl>
    <w:p w:rsidR="00CF6EAA" w:rsidRPr="00934119" w:rsidRDefault="00CF6EAA" w:rsidP="00CF6EAA">
      <w:pPr>
        <w:shd w:val="clear" w:color="auto" w:fill="FDE9D9" w:themeFill="accent6" w:themeFillTint="33"/>
        <w:spacing w:after="0" w:line="240" w:lineRule="auto"/>
        <w:rPr>
          <w:rFonts w:ascii="Times New Roman" w:hAnsi="Times New Roman" w:cs="Times New Roman"/>
          <w:lang w:val="sr-Latn-CS"/>
        </w:rPr>
      </w:pPr>
      <w:r w:rsidRPr="00934119">
        <w:rPr>
          <w:rFonts w:ascii="Times New Roman" w:hAnsi="Times New Roman" w:cs="Times New Roman"/>
          <w:b/>
          <w:lang w:val="sr-Cyrl-CS"/>
        </w:rPr>
        <w:t xml:space="preserve">ПРОГРАМ РАДА ШКОЛСКОГ БИБЛИОТЕКАРА </w:t>
      </w:r>
    </w:p>
    <w:p w:rsidR="00CF6EAA" w:rsidRPr="00934119" w:rsidRDefault="00CF6EAA" w:rsidP="00CF6EAA">
      <w:pPr>
        <w:spacing w:after="0" w:line="240" w:lineRule="auto"/>
        <w:rPr>
          <w:rFonts w:ascii="Times New Roman" w:hAnsi="Times New Roman" w:cs="Times New Roman"/>
          <w:lang w:val="ru-RU"/>
        </w:rPr>
      </w:pPr>
    </w:p>
    <w:tbl>
      <w:tblPr>
        <w:tblW w:w="12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7"/>
        <w:gridCol w:w="1769"/>
        <w:gridCol w:w="1617"/>
        <w:gridCol w:w="1916"/>
        <w:gridCol w:w="1867"/>
        <w:gridCol w:w="1609"/>
        <w:gridCol w:w="2266"/>
      </w:tblGrid>
      <w:tr w:rsidR="00CF6EAA" w:rsidRPr="00934119" w:rsidTr="00546532">
        <w:trPr>
          <w:trHeight w:val="1408"/>
          <w:jc w:val="center"/>
        </w:trPr>
        <w:tc>
          <w:tcPr>
            <w:tcW w:w="1599"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ru-RU"/>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rPr>
                <w:rFonts w:ascii="Times New Roman" w:hAnsi="Times New Roman" w:cs="Times New Roman"/>
                <w:b/>
              </w:rPr>
            </w:pPr>
            <w:r w:rsidRPr="00934119">
              <w:rPr>
                <w:rFonts w:ascii="Times New Roman" w:hAnsi="Times New Roman" w:cs="Times New Roman"/>
                <w:b/>
                <w:lang w:val="sr-Cyrl-CS"/>
              </w:rPr>
              <w:t>Садржај програма (активности)</w:t>
            </w:r>
          </w:p>
        </w:tc>
        <w:tc>
          <w:tcPr>
            <w:tcW w:w="1192"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rPr>
            </w:pPr>
            <w:r w:rsidRPr="00934119">
              <w:rPr>
                <w:rFonts w:ascii="Times New Roman" w:hAnsi="Times New Roman" w:cs="Times New Roman"/>
                <w:b/>
                <w:lang w:val="sr-Cyrl-CS"/>
              </w:rPr>
              <w:t>Оријентациони број активности</w:t>
            </w:r>
          </w:p>
        </w:tc>
        <w:tc>
          <w:tcPr>
            <w:tcW w:w="1851"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rPr>
            </w:pPr>
            <w:r w:rsidRPr="00934119">
              <w:rPr>
                <w:rFonts w:ascii="Times New Roman" w:hAnsi="Times New Roman" w:cs="Times New Roman"/>
                <w:b/>
                <w:lang w:val="sr-Cyrl-CS"/>
              </w:rPr>
              <w:t>Активности ученика</w:t>
            </w:r>
          </w:p>
        </w:tc>
        <w:tc>
          <w:tcPr>
            <w:tcW w:w="1929"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rPr>
            </w:pPr>
            <w:r w:rsidRPr="00934119">
              <w:rPr>
                <w:rFonts w:ascii="Times New Roman" w:hAnsi="Times New Roman" w:cs="Times New Roman"/>
                <w:b/>
                <w:lang w:val="sr-Cyrl-CS"/>
              </w:rPr>
              <w:t>Активности реализатора</w:t>
            </w:r>
          </w:p>
        </w:tc>
        <w:tc>
          <w:tcPr>
            <w:tcW w:w="2294"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ru-RU"/>
              </w:rPr>
            </w:pPr>
            <w:r w:rsidRPr="00934119">
              <w:rPr>
                <w:rFonts w:ascii="Times New Roman" w:hAnsi="Times New Roman" w:cs="Times New Roman"/>
                <w:b/>
                <w:lang w:val="sr-Cyrl-CS"/>
              </w:rPr>
              <w:t>Поступци остваривања програма у међусоној инт</w:t>
            </w:r>
            <w:r w:rsidRPr="00934119">
              <w:rPr>
                <w:rFonts w:ascii="Times New Roman" w:hAnsi="Times New Roman" w:cs="Times New Roman"/>
                <w:b/>
              </w:rPr>
              <w:t>e</w:t>
            </w:r>
            <w:r w:rsidRPr="00934119">
              <w:rPr>
                <w:rFonts w:ascii="Times New Roman" w:hAnsi="Times New Roman" w:cs="Times New Roman"/>
                <w:b/>
                <w:lang w:val="sr-Cyrl-CS"/>
              </w:rPr>
              <w:t>ракцији корисника библиотечких услуга</w:t>
            </w:r>
          </w:p>
        </w:tc>
        <w:tc>
          <w:tcPr>
            <w:tcW w:w="1483"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rPr>
            </w:pPr>
            <w:r w:rsidRPr="00934119">
              <w:rPr>
                <w:rFonts w:ascii="Times New Roman" w:hAnsi="Times New Roman" w:cs="Times New Roman"/>
                <w:b/>
                <w:lang w:val="sr-Cyrl-CS"/>
              </w:rPr>
              <w:t>Основни облици извођења програма</w:t>
            </w:r>
          </w:p>
        </w:tc>
        <w:tc>
          <w:tcPr>
            <w:tcW w:w="2433" w:type="dxa"/>
            <w:shd w:val="clear" w:color="auto" w:fill="FDE9D9" w:themeFill="accent6" w:themeFillTint="33"/>
          </w:tcPr>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sr-Latn-CS"/>
              </w:rPr>
            </w:pPr>
          </w:p>
          <w:p w:rsidR="00CF6EAA" w:rsidRPr="00934119" w:rsidRDefault="00CF6EAA" w:rsidP="00546532">
            <w:pPr>
              <w:spacing w:after="0" w:line="240" w:lineRule="auto"/>
              <w:jc w:val="center"/>
              <w:rPr>
                <w:rFonts w:ascii="Times New Roman" w:hAnsi="Times New Roman" w:cs="Times New Roman"/>
                <w:b/>
                <w:lang w:val="ru-RU"/>
              </w:rPr>
            </w:pPr>
            <w:r w:rsidRPr="00934119">
              <w:rPr>
                <w:rFonts w:ascii="Times New Roman" w:hAnsi="Times New Roman" w:cs="Times New Roman"/>
                <w:b/>
                <w:lang w:val="sr-Cyrl-CS"/>
              </w:rPr>
              <w:t>Циљеви и задаци планираних активности</w:t>
            </w:r>
          </w:p>
        </w:tc>
      </w:tr>
      <w:tr w:rsidR="00CF6EAA" w:rsidRPr="00934119" w:rsidTr="00546532">
        <w:trPr>
          <w:trHeight w:val="2257"/>
          <w:jc w:val="center"/>
        </w:trPr>
        <w:tc>
          <w:tcPr>
            <w:tcW w:w="1599"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Упис нових чланова, посебно првака у библиотеку</w:t>
            </w:r>
          </w:p>
        </w:tc>
        <w:tc>
          <w:tcPr>
            <w:tcW w:w="1192"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2.</w:t>
            </w:r>
          </w:p>
        </w:tc>
        <w:tc>
          <w:tcPr>
            <w:tcW w:w="18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 ће нове чланове уписивати у компјутер и регистровати их у картотеку пратећи чланске карте</w:t>
            </w:r>
          </w:p>
        </w:tc>
        <w:tc>
          <w:tcPr>
            <w:tcW w:w="192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Договарање посете,израда плана посете,упућивање учитељима захтева за реализацију активности.</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Припремити </w:t>
            </w:r>
            <w:r w:rsidRPr="00934119">
              <w:rPr>
                <w:rFonts w:ascii="Times New Roman" w:hAnsi="Times New Roman" w:cs="Times New Roman"/>
                <w:lang w:val="sr-Cyrl-CS"/>
              </w:rPr>
              <w:lastRenderedPageBreak/>
              <w:t>чланске карте са потребним подацима узети их из дневника рада</w:t>
            </w:r>
          </w:p>
        </w:tc>
        <w:tc>
          <w:tcPr>
            <w:tcW w:w="2294"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Давање инструкција за рад, договарање, дискусија</w:t>
            </w:r>
          </w:p>
        </w:tc>
        <w:tc>
          <w:tcPr>
            <w:tcW w:w="148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Групни рад</w:t>
            </w:r>
          </w:p>
        </w:tc>
        <w:tc>
          <w:tcPr>
            <w:tcW w:w="243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Упознавање и укључивање ученика у организован начин коришћења библиотечких услуга као и упознавање ученика са правилима рада библиотеке,њиховим </w:t>
            </w:r>
            <w:r w:rsidRPr="00934119">
              <w:rPr>
                <w:rFonts w:ascii="Times New Roman" w:hAnsi="Times New Roman" w:cs="Times New Roman"/>
                <w:lang w:val="sr-Cyrl-CS"/>
              </w:rPr>
              <w:lastRenderedPageBreak/>
              <w:t>дужностима у коришћењу књига.</w:t>
            </w:r>
          </w:p>
        </w:tc>
      </w:tr>
      <w:tr w:rsidR="00CF6EAA" w:rsidRPr="00934119" w:rsidTr="00546532">
        <w:trPr>
          <w:trHeight w:val="1647"/>
          <w:jc w:val="center"/>
        </w:trPr>
        <w:tc>
          <w:tcPr>
            <w:tcW w:w="1599"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Рад у маркетингу школе</w:t>
            </w:r>
          </w:p>
        </w:tc>
        <w:tc>
          <w:tcPr>
            <w:tcW w:w="11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Свакоднево</w:t>
            </w:r>
          </w:p>
        </w:tc>
        <w:tc>
          <w:tcPr>
            <w:tcW w:w="18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Дељење брошура о раду и учесницима библиотеке. Прављење сајта школе.Израда зидних новина.</w:t>
            </w:r>
          </w:p>
        </w:tc>
        <w:tc>
          <w:tcPr>
            <w:tcW w:w="192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Свакодневна промоција значаја библиотеке као места за учење, стицање знања и вештина</w:t>
            </w:r>
          </w:p>
        </w:tc>
        <w:tc>
          <w:tcPr>
            <w:tcW w:w="229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Промоција, презентација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Истицање обавештења</w:t>
            </w:r>
          </w:p>
        </w:tc>
        <w:tc>
          <w:tcPr>
            <w:tcW w:w="148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Рад на терену</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Сакупљачки рад</w:t>
            </w:r>
          </w:p>
        </w:tc>
        <w:tc>
          <w:tcPr>
            <w:tcW w:w="243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Промоција библиотечких услуга.</w:t>
            </w:r>
          </w:p>
        </w:tc>
      </w:tr>
      <w:tr w:rsidR="00CF6EAA" w:rsidRPr="00934119" w:rsidTr="00546532">
        <w:trPr>
          <w:trHeight w:val="1400"/>
          <w:jc w:val="center"/>
        </w:trPr>
        <w:tc>
          <w:tcPr>
            <w:tcW w:w="1599"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Оспособљавање ученика за самостално коришћење књижног фонда библиотеке</w:t>
            </w:r>
          </w:p>
        </w:tc>
        <w:tc>
          <w:tcPr>
            <w:tcW w:w="1192"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8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 који су већ упознати са фондом библиотеке своја искуства могу пренети новим корисницима библиотечких услуга</w:t>
            </w:r>
          </w:p>
        </w:tc>
        <w:tc>
          <w:tcPr>
            <w:tcW w:w="192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Ученицима давати конкретне смернице усменим путем где се шта налази у библиотеци и читаоници</w:t>
            </w:r>
          </w:p>
        </w:tc>
        <w:tc>
          <w:tcPr>
            <w:tcW w:w="2294"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Разговор, објашњавање, упућивање, коришћење истраживачке методе рада</w:t>
            </w:r>
          </w:p>
        </w:tc>
        <w:tc>
          <w:tcPr>
            <w:tcW w:w="148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облик рада</w:t>
            </w:r>
          </w:p>
        </w:tc>
        <w:tc>
          <w:tcPr>
            <w:tcW w:w="243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ученика са правилима коришћења књижног фонда библиотеке.</w:t>
            </w:r>
          </w:p>
        </w:tc>
      </w:tr>
      <w:tr w:rsidR="00CF6EAA" w:rsidRPr="00934119" w:rsidTr="00546532">
        <w:trPr>
          <w:trHeight w:val="144"/>
          <w:jc w:val="center"/>
        </w:trPr>
        <w:tc>
          <w:tcPr>
            <w:tcW w:w="1599"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Пружање помоћи ученицима при избору литературе и нове грађе</w:t>
            </w:r>
          </w:p>
        </w:tc>
        <w:tc>
          <w:tcPr>
            <w:tcW w:w="1192"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Свакодневно </w:t>
            </w:r>
          </w:p>
        </w:tc>
        <w:tc>
          <w:tcPr>
            <w:tcW w:w="18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Едукују друге ученике</w:t>
            </w:r>
          </w:p>
        </w:tc>
        <w:tc>
          <w:tcPr>
            <w:tcW w:w="192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Упућивање ученика на правилан одабир оних садржаја који ће задовољити њихова интресовања и потребе.Анализа </w:t>
            </w:r>
            <w:r w:rsidRPr="00934119">
              <w:rPr>
                <w:rFonts w:ascii="Times New Roman" w:hAnsi="Times New Roman" w:cs="Times New Roman"/>
                <w:lang w:val="sr-Cyrl-CS"/>
              </w:rPr>
              <w:lastRenderedPageBreak/>
              <w:t>примера добре литературе.</w:t>
            </w:r>
          </w:p>
        </w:tc>
        <w:tc>
          <w:tcPr>
            <w:tcW w:w="229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Давање инструкције за рад, разговор, објашњавање, коментарисање, дискусија</w:t>
            </w:r>
          </w:p>
        </w:tc>
        <w:tc>
          <w:tcPr>
            <w:tcW w:w="148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облик рада,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2433" w:type="dxa"/>
          </w:tcPr>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Пружање потребних услуга.</w:t>
            </w:r>
          </w:p>
        </w:tc>
      </w:tr>
    </w:tbl>
    <w:p w:rsidR="00CF6EAA" w:rsidRPr="00934119" w:rsidRDefault="00CF6EAA" w:rsidP="00CF6EAA">
      <w:pPr>
        <w:spacing w:after="0" w:line="240" w:lineRule="auto"/>
        <w:rPr>
          <w:rFonts w:ascii="Times New Roman" w:hAnsi="Times New Roman" w:cs="Times New Roman"/>
          <w:lang w:val="sr-Latn-CS"/>
        </w:rPr>
      </w:pPr>
    </w:p>
    <w:tbl>
      <w:tblPr>
        <w:tblW w:w="12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1"/>
        <w:gridCol w:w="1530"/>
        <w:gridCol w:w="1633"/>
        <w:gridCol w:w="1794"/>
        <w:gridCol w:w="2436"/>
        <w:gridCol w:w="1609"/>
        <w:gridCol w:w="2223"/>
      </w:tblGrid>
      <w:tr w:rsidR="00CF6EAA" w:rsidRPr="00934119" w:rsidTr="00546532">
        <w:trPr>
          <w:trHeight w:val="1587"/>
          <w:jc w:val="center"/>
        </w:trPr>
        <w:tc>
          <w:tcPr>
            <w:tcW w:w="1584"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навика за чување, заштиту и правилно руковање књижном грађом</w:t>
            </w:r>
          </w:p>
        </w:tc>
        <w:tc>
          <w:tcPr>
            <w:tcW w:w="155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67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Доношење књига и богаћење књижног фонда. Санација оштећених књига</w:t>
            </w:r>
          </w:p>
        </w:tc>
        <w:tc>
          <w:tcPr>
            <w:tcW w:w="18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Показати како се књига чува да дуже траје. Показати ученицима како се врши замена старе или изгубљене књиге</w:t>
            </w:r>
          </w:p>
        </w:tc>
        <w:tc>
          <w:tcPr>
            <w:tcW w:w="2206"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Договарање, усмеравање, презентација</w:t>
            </w:r>
          </w:p>
        </w:tc>
        <w:tc>
          <w:tcPr>
            <w:tcW w:w="146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24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и развијање естетских вредности.</w:t>
            </w:r>
          </w:p>
        </w:tc>
      </w:tr>
      <w:tr w:rsidR="00CF6EAA" w:rsidRPr="00934119" w:rsidTr="00546532">
        <w:trPr>
          <w:trHeight w:val="1415"/>
          <w:jc w:val="center"/>
        </w:trPr>
        <w:tc>
          <w:tcPr>
            <w:tcW w:w="1584"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Сарадња са наставницима и стручним сарадницима</w:t>
            </w:r>
          </w:p>
        </w:tc>
        <w:tc>
          <w:tcPr>
            <w:tcW w:w="1559"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Периодично </w:t>
            </w:r>
          </w:p>
        </w:tc>
        <w:tc>
          <w:tcPr>
            <w:tcW w:w="167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Рад на компјутреу, пружање помоћи ученицима који слабије пишу, читају, учествовање у приредбама, прославама и пројектима школе</w:t>
            </w:r>
          </w:p>
        </w:tc>
        <w:tc>
          <w:tcPr>
            <w:tcW w:w="18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Укључивање информационе технологије у наставне програме. Припремање и реализовање програма читања и културних догађаја као и унапређивање наставних планова</w:t>
            </w:r>
          </w:p>
        </w:tc>
        <w:tc>
          <w:tcPr>
            <w:tcW w:w="2206"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Сазнавање, читање и учење о теми, евалуација извора, информисање, презентација.Предлози мера и даљи кораци.</w:t>
            </w:r>
          </w:p>
        </w:tc>
        <w:tc>
          <w:tcPr>
            <w:tcW w:w="146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24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међусобне сарадње.</w:t>
            </w:r>
          </w:p>
        </w:tc>
      </w:tr>
      <w:tr w:rsidR="00CF6EAA" w:rsidRPr="00934119" w:rsidTr="00546532">
        <w:trPr>
          <w:trHeight w:val="125"/>
          <w:jc w:val="center"/>
        </w:trPr>
        <w:tc>
          <w:tcPr>
            <w:tcW w:w="1584"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Планирање набавке књижне и не књижне грађе</w:t>
            </w:r>
          </w:p>
        </w:tc>
        <w:tc>
          <w:tcPr>
            <w:tcW w:w="1559"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Један пут у седмици</w:t>
            </w:r>
          </w:p>
        </w:tc>
        <w:tc>
          <w:tcPr>
            <w:tcW w:w="167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Сортирање књига и пребројавање књижне и не књижне грађе према броју корисника у школској библиотеци</w:t>
            </w:r>
          </w:p>
        </w:tc>
        <w:tc>
          <w:tcPr>
            <w:tcW w:w="18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Праћење наставног плана и програма који ће омогућити увид у потребана број књижне и не књижне грађе</w:t>
            </w:r>
          </w:p>
        </w:tc>
        <w:tc>
          <w:tcPr>
            <w:tcW w:w="2206"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Истраживачка метода.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Сакупљање.</w:t>
            </w:r>
          </w:p>
        </w:tc>
        <w:tc>
          <w:tcPr>
            <w:tcW w:w="146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Групни облик рада</w:t>
            </w:r>
          </w:p>
        </w:tc>
        <w:tc>
          <w:tcPr>
            <w:tcW w:w="24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Неговање библиотичког фонда.</w:t>
            </w:r>
          </w:p>
        </w:tc>
      </w:tr>
      <w:tr w:rsidR="00CF6EAA" w:rsidRPr="00934119" w:rsidTr="00546532">
        <w:trPr>
          <w:trHeight w:val="125"/>
          <w:jc w:val="center"/>
        </w:trPr>
        <w:tc>
          <w:tcPr>
            <w:tcW w:w="1584"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Богаћење књижног фонда</w:t>
            </w:r>
          </w:p>
        </w:tc>
        <w:tc>
          <w:tcPr>
            <w:tcW w:w="155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Један пут у седмици</w:t>
            </w:r>
          </w:p>
        </w:tc>
        <w:tc>
          <w:tcPr>
            <w:tcW w:w="167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Сортирање набављених књига према распореду у </w:t>
            </w:r>
            <w:r w:rsidRPr="00934119">
              <w:rPr>
                <w:rFonts w:ascii="Times New Roman" w:hAnsi="Times New Roman" w:cs="Times New Roman"/>
                <w:lang w:val="sr-Cyrl-CS"/>
              </w:rPr>
              <w:lastRenderedPageBreak/>
              <w:t>библиотеци и читаоници</w:t>
            </w:r>
          </w:p>
        </w:tc>
        <w:tc>
          <w:tcPr>
            <w:tcW w:w="18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 xml:space="preserve">Набвити књиге према потребама корисника </w:t>
            </w:r>
            <w:r w:rsidRPr="00934119">
              <w:rPr>
                <w:rFonts w:ascii="Times New Roman" w:hAnsi="Times New Roman" w:cs="Times New Roman"/>
                <w:lang w:val="sr-Cyrl-CS"/>
              </w:rPr>
              <w:lastRenderedPageBreak/>
              <w:t>библиотеке</w:t>
            </w:r>
          </w:p>
        </w:tc>
        <w:tc>
          <w:tcPr>
            <w:tcW w:w="2206"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Прикупљање,одлагање,</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сортирање, чување и обогаћивање књижног фонда.</w:t>
            </w:r>
          </w:p>
        </w:tc>
        <w:tc>
          <w:tcPr>
            <w:tcW w:w="146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24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Набавка актуелних наслова.</w:t>
            </w:r>
          </w:p>
        </w:tc>
      </w:tr>
      <w:tr w:rsidR="00CF6EAA" w:rsidRPr="00934119" w:rsidTr="00546532">
        <w:trPr>
          <w:trHeight w:val="125"/>
          <w:jc w:val="center"/>
        </w:trPr>
        <w:tc>
          <w:tcPr>
            <w:tcW w:w="1584"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Сређивање књижног фонда</w:t>
            </w:r>
          </w:p>
        </w:tc>
        <w:tc>
          <w:tcPr>
            <w:tcW w:w="155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Свакодневно  </w:t>
            </w:r>
          </w:p>
        </w:tc>
        <w:tc>
          <w:tcPr>
            <w:tcW w:w="167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Унос књига у компјутер. Санација оштећених књига</w:t>
            </w:r>
          </w:p>
        </w:tc>
        <w:tc>
          <w:tcPr>
            <w:tcW w:w="18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Замена књига и њихаова евиденција у књигу набвке</w:t>
            </w:r>
          </w:p>
        </w:tc>
        <w:tc>
          <w:tcPr>
            <w:tcW w:w="2206"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Давање предлога и инструкција за рад, разговор, презентација, систематизација, класификација</w:t>
            </w:r>
          </w:p>
        </w:tc>
        <w:tc>
          <w:tcPr>
            <w:tcW w:w="146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рад, рад у  пару, фронтални рад</w:t>
            </w:r>
          </w:p>
        </w:tc>
        <w:tc>
          <w:tcPr>
            <w:tcW w:w="2451"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Распоред књижног фонда према правилима.</w:t>
            </w:r>
          </w:p>
        </w:tc>
      </w:tr>
    </w:tbl>
    <w:p w:rsidR="00CF6EAA" w:rsidRPr="00934119" w:rsidRDefault="00CF6EAA" w:rsidP="00CF6EAA">
      <w:pPr>
        <w:spacing w:after="0" w:line="240" w:lineRule="auto"/>
        <w:jc w:val="both"/>
        <w:rPr>
          <w:rFonts w:ascii="Times New Roman" w:hAnsi="Times New Roman"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3"/>
        <w:gridCol w:w="1493"/>
        <w:gridCol w:w="1677"/>
        <w:gridCol w:w="2030"/>
        <w:gridCol w:w="2110"/>
        <w:gridCol w:w="1609"/>
        <w:gridCol w:w="2493"/>
      </w:tblGrid>
      <w:tr w:rsidR="00CF6EAA" w:rsidRPr="00934119" w:rsidTr="00546532">
        <w:trPr>
          <w:trHeight w:val="147"/>
          <w:jc w:val="center"/>
        </w:trPr>
        <w:tc>
          <w:tcPr>
            <w:tcW w:w="1663"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Посета сајму књига</w:t>
            </w:r>
          </w:p>
        </w:tc>
        <w:tc>
          <w:tcPr>
            <w:tcW w:w="1493"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1.</w:t>
            </w:r>
          </w:p>
        </w:tc>
        <w:tc>
          <w:tcPr>
            <w:tcW w:w="1677"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Давање предлога за набавку књига</w:t>
            </w:r>
          </w:p>
        </w:tc>
        <w:tc>
          <w:tcPr>
            <w:tcW w:w="203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Набавка актуелних наслова на сајму књига</w:t>
            </w:r>
          </w:p>
        </w:tc>
        <w:tc>
          <w:tcPr>
            <w:tcW w:w="211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Праћење </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Рад на терену</w:t>
            </w:r>
          </w:p>
        </w:tc>
        <w:tc>
          <w:tcPr>
            <w:tcW w:w="2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Стицање нових информација.</w:t>
            </w:r>
          </w:p>
        </w:tc>
      </w:tr>
      <w:tr w:rsidR="00CF6EAA" w:rsidRPr="00934119" w:rsidTr="00546532">
        <w:trPr>
          <w:trHeight w:val="147"/>
          <w:jc w:val="center"/>
        </w:trPr>
        <w:tc>
          <w:tcPr>
            <w:tcW w:w="1663"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Организовање посебне сарадње са учитељима из издвојеног одељења</w:t>
            </w:r>
          </w:p>
        </w:tc>
        <w:tc>
          <w:tcPr>
            <w:tcW w:w="1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По потреби</w:t>
            </w:r>
          </w:p>
        </w:tc>
        <w:tc>
          <w:tcPr>
            <w:tcW w:w="1677"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Едукују друге ученике</w:t>
            </w:r>
          </w:p>
        </w:tc>
        <w:tc>
          <w:tcPr>
            <w:tcW w:w="203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Прати потребе и интресовања и пружа помоћ при одабиру књижне и не књижне грађе која ће задовољити савладавање наставних садржаја</w:t>
            </w:r>
          </w:p>
        </w:tc>
        <w:tc>
          <w:tcPr>
            <w:tcW w:w="211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Разговор, праћене, усмеравање</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2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и укључивање ученика из издвојеног одељења у живот и рад матичне школе.</w:t>
            </w:r>
          </w:p>
        </w:tc>
      </w:tr>
      <w:tr w:rsidR="00CF6EAA" w:rsidRPr="00934119" w:rsidTr="00546532">
        <w:trPr>
          <w:trHeight w:val="147"/>
          <w:jc w:val="center"/>
        </w:trPr>
        <w:tc>
          <w:tcPr>
            <w:tcW w:w="1663"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Едукација првака</w:t>
            </w:r>
          </w:p>
        </w:tc>
        <w:tc>
          <w:tcPr>
            <w:tcW w:w="1493"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3.</w:t>
            </w:r>
          </w:p>
        </w:tc>
        <w:tc>
          <w:tcPr>
            <w:tcW w:w="1677"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Ученици треба да презентују своја лична, позитина искуства у дружењу са књигом</w:t>
            </w:r>
          </w:p>
        </w:tc>
        <w:tc>
          <w:tcPr>
            <w:tcW w:w="2030" w:type="dxa"/>
            <w:vAlign w:val="center"/>
          </w:tcPr>
          <w:p w:rsidR="00CF6EAA" w:rsidRPr="00934119" w:rsidRDefault="00CF6EAA" w:rsidP="00546532">
            <w:pPr>
              <w:spacing w:after="0" w:line="240" w:lineRule="auto"/>
              <w:rPr>
                <w:rFonts w:ascii="Times New Roman" w:hAnsi="Times New Roman" w:cs="Times New Roman"/>
                <w:lang w:val="ru-RU"/>
              </w:rPr>
            </w:pPr>
            <w:r w:rsidRPr="00934119">
              <w:rPr>
                <w:rFonts w:ascii="Times New Roman" w:hAnsi="Times New Roman" w:cs="Times New Roman"/>
                <w:lang w:val="sr-Cyrl-CS"/>
              </w:rPr>
              <w:t>Одабир књига примерен узрасту корисника</w:t>
            </w:r>
            <w:r w:rsidRPr="00934119">
              <w:rPr>
                <w:rFonts w:ascii="Times New Roman" w:hAnsi="Times New Roman" w:cs="Times New Roman"/>
                <w:lang w:val="ru-RU"/>
              </w:rPr>
              <w:t>.</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Договарање посете ученика библиотеци са учитељима.</w:t>
            </w:r>
          </w:p>
        </w:tc>
        <w:tc>
          <w:tcPr>
            <w:tcW w:w="211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Разговор, објашњавање, презентација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 појединачни приступ</w:t>
            </w:r>
          </w:p>
        </w:tc>
        <w:tc>
          <w:tcPr>
            <w:tcW w:w="2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љубави према књизи.</w:t>
            </w:r>
          </w:p>
        </w:tc>
      </w:tr>
      <w:tr w:rsidR="00CF6EAA" w:rsidRPr="00934119" w:rsidTr="00546532">
        <w:trPr>
          <w:trHeight w:val="1601"/>
          <w:jc w:val="center"/>
        </w:trPr>
        <w:tc>
          <w:tcPr>
            <w:tcW w:w="1663"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Евидентирање учесталости коришћења ученичког и наставничко – сарадничког фонда књига</w:t>
            </w:r>
          </w:p>
        </w:tc>
        <w:tc>
          <w:tcPr>
            <w:tcW w:w="1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677"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Истичу наслове актуелних књига ученичког интресовања</w:t>
            </w:r>
          </w:p>
        </w:tc>
        <w:tc>
          <w:tcPr>
            <w:tcW w:w="203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Прате и усмеравају коришћење библиотечког фонда.Дају се предлози и мере за успешну сарадњу.</w:t>
            </w:r>
          </w:p>
        </w:tc>
        <w:tc>
          <w:tcPr>
            <w:tcW w:w="211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Презентација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рад</w:t>
            </w:r>
          </w:p>
          <w:p w:rsidR="00CF6EAA" w:rsidRPr="00934119" w:rsidRDefault="00CF6EAA" w:rsidP="00546532">
            <w:pPr>
              <w:spacing w:after="0" w:line="240" w:lineRule="auto"/>
              <w:rPr>
                <w:rFonts w:ascii="Times New Roman" w:hAnsi="Times New Roman" w:cs="Times New Roman"/>
                <w:lang w:val="sr-Cyrl-CS"/>
              </w:rPr>
            </w:pPr>
          </w:p>
        </w:tc>
        <w:tc>
          <w:tcPr>
            <w:tcW w:w="2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Праћење протока књига и набавка потребних наслова у наставном и вам наставном процесу рада школе.</w:t>
            </w:r>
          </w:p>
        </w:tc>
      </w:tr>
      <w:tr w:rsidR="00CF6EAA" w:rsidRPr="00934119" w:rsidTr="00546532">
        <w:trPr>
          <w:trHeight w:val="1779"/>
          <w:jc w:val="center"/>
        </w:trPr>
        <w:tc>
          <w:tcPr>
            <w:tcW w:w="1663"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Вођење евиденције о часописима у школској библиотеци</w:t>
            </w:r>
          </w:p>
        </w:tc>
        <w:tc>
          <w:tcPr>
            <w:tcW w:w="1493"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Једном у седмици</w:t>
            </w:r>
          </w:p>
        </w:tc>
        <w:tc>
          <w:tcPr>
            <w:tcW w:w="1677"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Провера уписаних часописа, класификација штампе, часописа и новина после коришћења у библиотеци и читаоници</w:t>
            </w:r>
          </w:p>
        </w:tc>
        <w:tc>
          <w:tcPr>
            <w:tcW w:w="203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Праћење потреба корисника библитеке и набавка часописа како би успешно пратили свакодневни проток информација</w:t>
            </w:r>
          </w:p>
        </w:tc>
        <w:tc>
          <w:tcPr>
            <w:tcW w:w="211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Евидентирање, праћење, набавка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рад, рад у пару</w:t>
            </w:r>
          </w:p>
        </w:tc>
        <w:tc>
          <w:tcPr>
            <w:tcW w:w="249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Развијање систематичности у раду.</w:t>
            </w:r>
          </w:p>
        </w:tc>
      </w:tr>
    </w:tbl>
    <w:p w:rsidR="00CF6EAA" w:rsidRPr="00934119" w:rsidRDefault="00CF6EAA" w:rsidP="00CF6EAA">
      <w:pPr>
        <w:spacing w:after="0" w:line="240" w:lineRule="auto"/>
        <w:jc w:val="both"/>
        <w:rPr>
          <w:rFonts w:ascii="Times New Roman" w:hAnsi="Times New Roman" w:cs="Times New Roman"/>
        </w:rPr>
      </w:pPr>
    </w:p>
    <w:tbl>
      <w:tblPr>
        <w:tblW w:w="12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1586"/>
        <w:gridCol w:w="2170"/>
        <w:gridCol w:w="2166"/>
        <w:gridCol w:w="1745"/>
        <w:gridCol w:w="1609"/>
        <w:gridCol w:w="1784"/>
      </w:tblGrid>
      <w:tr w:rsidR="00CF6EAA" w:rsidRPr="00934119" w:rsidTr="00546532">
        <w:trPr>
          <w:trHeight w:val="92"/>
          <w:jc w:val="center"/>
        </w:trPr>
        <w:tc>
          <w:tcPr>
            <w:tcW w:w="1696"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Вођење библиотечког пословања (инвентарисање, класификација...)</w:t>
            </w:r>
          </w:p>
        </w:tc>
        <w:tc>
          <w:tcPr>
            <w:tcW w:w="1491"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64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Унос у компјутер потребних података из књиге</w:t>
            </w:r>
          </w:p>
        </w:tc>
        <w:tc>
          <w:tcPr>
            <w:tcW w:w="198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Библиотечко особље треба да редовно врши ревизију књижне и не књижне грађе ради праћена потреба корисника библиотеке</w:t>
            </w:r>
          </w:p>
        </w:tc>
        <w:tc>
          <w:tcPr>
            <w:tcW w:w="21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Писана метода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рад, групни рад</w:t>
            </w:r>
          </w:p>
        </w:tc>
        <w:tc>
          <w:tcPr>
            <w:tcW w:w="24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са правилима и њихово спровођење.</w:t>
            </w:r>
          </w:p>
        </w:tc>
      </w:tr>
      <w:tr w:rsidR="00CF6EAA" w:rsidRPr="00934119" w:rsidTr="00546532">
        <w:trPr>
          <w:trHeight w:val="92"/>
          <w:jc w:val="center"/>
        </w:trPr>
        <w:tc>
          <w:tcPr>
            <w:tcW w:w="1696"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Аксија у набавци књига</w:t>
            </w:r>
          </w:p>
        </w:tc>
        <w:tc>
          <w:tcPr>
            <w:tcW w:w="1491"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Свакодневно</w:t>
            </w:r>
          </w:p>
        </w:tc>
        <w:tc>
          <w:tcPr>
            <w:tcW w:w="164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Прикупљање књига за школску библиотеку</w:t>
            </w:r>
          </w:p>
        </w:tc>
        <w:tc>
          <w:tcPr>
            <w:tcW w:w="198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Припремити прикладне поклоне за најактивније учеснике у акцији „ Година књиге“</w:t>
            </w:r>
          </w:p>
        </w:tc>
        <w:tc>
          <w:tcPr>
            <w:tcW w:w="21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Истраживачка метода, стваралачка метода, ркламирање, презентација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Рад на терену</w:t>
            </w:r>
          </w:p>
        </w:tc>
        <w:tc>
          <w:tcPr>
            <w:tcW w:w="24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Богаћење библиотичког фонда.</w:t>
            </w:r>
          </w:p>
        </w:tc>
      </w:tr>
      <w:tr w:rsidR="00CF6EAA" w:rsidRPr="00934119" w:rsidTr="00546532">
        <w:trPr>
          <w:trHeight w:val="92"/>
          <w:jc w:val="center"/>
        </w:trPr>
        <w:tc>
          <w:tcPr>
            <w:tcW w:w="1696"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Сарад</w:t>
            </w:r>
            <w:r>
              <w:rPr>
                <w:rFonts w:ascii="Times New Roman" w:hAnsi="Times New Roman" w:cs="Times New Roman"/>
                <w:lang w:val="sr-Cyrl-CS"/>
              </w:rPr>
              <w:t>ња са Градском библиотеком</w:t>
            </w:r>
            <w:r w:rsidRPr="00934119">
              <w:rPr>
                <w:rFonts w:ascii="Times New Roman" w:hAnsi="Times New Roman" w:cs="Times New Roman"/>
                <w:lang w:val="sr-Cyrl-CS"/>
              </w:rPr>
              <w:t xml:space="preserve"> и у другим градовима</w:t>
            </w:r>
          </w:p>
        </w:tc>
        <w:tc>
          <w:tcPr>
            <w:tcW w:w="1491"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Један пут седмично</w:t>
            </w:r>
          </w:p>
        </w:tc>
        <w:tc>
          <w:tcPr>
            <w:tcW w:w="164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Посета ученика јавној библиотеци било индивидуално или у оквору одељења</w:t>
            </w:r>
          </w:p>
        </w:tc>
        <w:tc>
          <w:tcPr>
            <w:tcW w:w="198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Заједничка обука библиотечког особља, учешће у стручном усавршавању, заједничко реализовање програма, заједнички маркетинг библиотечких услуга усмерене на децу и младе</w:t>
            </w:r>
          </w:p>
        </w:tc>
        <w:tc>
          <w:tcPr>
            <w:tcW w:w="21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Праћење, усмеравање</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Групни рад</w:t>
            </w:r>
          </w:p>
        </w:tc>
        <w:tc>
          <w:tcPr>
            <w:tcW w:w="24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Размена искустава у раду библиотекара али и библиотечке секције.</w:t>
            </w:r>
          </w:p>
        </w:tc>
      </w:tr>
      <w:tr w:rsidR="00CF6EAA" w:rsidRPr="00934119" w:rsidTr="00546532">
        <w:trPr>
          <w:trHeight w:val="167"/>
          <w:jc w:val="center"/>
        </w:trPr>
        <w:tc>
          <w:tcPr>
            <w:tcW w:w="1696"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Стручно </w:t>
            </w:r>
            <w:r w:rsidRPr="00934119">
              <w:rPr>
                <w:rFonts w:ascii="Times New Roman" w:hAnsi="Times New Roman" w:cs="Times New Roman"/>
                <w:lang w:val="sr-Cyrl-CS"/>
              </w:rPr>
              <w:lastRenderedPageBreak/>
              <w:t>усавршавање</w:t>
            </w:r>
          </w:p>
        </w:tc>
        <w:tc>
          <w:tcPr>
            <w:tcW w:w="1491" w:type="dxa"/>
            <w:vAlign w:val="center"/>
          </w:tcPr>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lastRenderedPageBreak/>
              <w:t>Континуирано</w:t>
            </w:r>
          </w:p>
        </w:tc>
        <w:tc>
          <w:tcPr>
            <w:tcW w:w="164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Ученици могу да </w:t>
            </w:r>
            <w:r w:rsidRPr="00934119">
              <w:rPr>
                <w:rFonts w:ascii="Times New Roman" w:hAnsi="Times New Roman" w:cs="Times New Roman"/>
                <w:lang w:val="sr-Cyrl-CS"/>
              </w:rPr>
              <w:lastRenderedPageBreak/>
              <w:t>попуњавају анкетне листиће, чек листе упитнике</w:t>
            </w:r>
          </w:p>
        </w:tc>
        <w:tc>
          <w:tcPr>
            <w:tcW w:w="1989" w:type="dxa"/>
            <w:vAlign w:val="center"/>
          </w:tcPr>
          <w:p w:rsidR="00CF6EAA" w:rsidRPr="00934119" w:rsidRDefault="00CF6EAA" w:rsidP="00546532">
            <w:pPr>
              <w:spacing w:after="0" w:line="240" w:lineRule="auto"/>
              <w:rPr>
                <w:rFonts w:ascii="Times New Roman" w:hAnsi="Times New Roman" w:cs="Times New Roman"/>
                <w:lang w:val="ru-RU"/>
              </w:rPr>
            </w:pPr>
            <w:r w:rsidRPr="00934119">
              <w:rPr>
                <w:rFonts w:ascii="Times New Roman" w:hAnsi="Times New Roman" w:cs="Times New Roman"/>
                <w:lang w:val="sr-Cyrl-CS"/>
              </w:rPr>
              <w:lastRenderedPageBreak/>
              <w:t xml:space="preserve">Учешће у </w:t>
            </w:r>
            <w:r w:rsidRPr="00934119">
              <w:rPr>
                <w:rFonts w:ascii="Times New Roman" w:hAnsi="Times New Roman" w:cs="Times New Roman"/>
                <w:lang w:val="sr-Cyrl-CS"/>
              </w:rPr>
              <w:lastRenderedPageBreak/>
              <w:t>семинарима и стручној обуци</w:t>
            </w:r>
            <w:r w:rsidRPr="00934119">
              <w:rPr>
                <w:rFonts w:ascii="Times New Roman" w:hAnsi="Times New Roman" w:cs="Times New Roman"/>
                <w:lang w:val="ru-RU"/>
              </w:rPr>
              <w:t>.</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Анализа извештаја, записника,упитника,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чек листа и осталих инструмената.</w:t>
            </w:r>
          </w:p>
        </w:tc>
        <w:tc>
          <w:tcPr>
            <w:tcW w:w="21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 xml:space="preserve">Праћење нових </w:t>
            </w:r>
            <w:r w:rsidRPr="00934119">
              <w:rPr>
                <w:rFonts w:ascii="Times New Roman" w:hAnsi="Times New Roman" w:cs="Times New Roman"/>
                <w:lang w:val="sr-Cyrl-CS"/>
              </w:rPr>
              <w:lastRenderedPageBreak/>
              <w:t>информативно – технолошких достигнућа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 xml:space="preserve">Индивидуални </w:t>
            </w:r>
            <w:r w:rsidRPr="00934119">
              <w:rPr>
                <w:rFonts w:ascii="Times New Roman" w:hAnsi="Times New Roman" w:cs="Times New Roman"/>
                <w:lang w:val="sr-Cyrl-CS"/>
              </w:rPr>
              <w:lastRenderedPageBreak/>
              <w:t>рад, рад у пару, групни рад, тимски рад</w:t>
            </w:r>
          </w:p>
        </w:tc>
        <w:tc>
          <w:tcPr>
            <w:tcW w:w="24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 xml:space="preserve">Праћење </w:t>
            </w:r>
            <w:r w:rsidRPr="00934119">
              <w:rPr>
                <w:rFonts w:ascii="Times New Roman" w:hAnsi="Times New Roman" w:cs="Times New Roman"/>
                <w:lang w:val="sr-Cyrl-CS"/>
              </w:rPr>
              <w:lastRenderedPageBreak/>
              <w:t>информација за реализацију рада у библиотеци.</w:t>
            </w:r>
          </w:p>
        </w:tc>
      </w:tr>
      <w:tr w:rsidR="00CF6EAA" w:rsidRPr="00934119" w:rsidTr="00546532">
        <w:trPr>
          <w:trHeight w:val="1322"/>
          <w:jc w:val="center"/>
        </w:trPr>
        <w:tc>
          <w:tcPr>
            <w:tcW w:w="1696"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Праћење педагошке литературе, периодике, стручних приказа из области библиотекарства и наставе</w:t>
            </w:r>
          </w:p>
        </w:tc>
        <w:tc>
          <w:tcPr>
            <w:tcW w:w="1491" w:type="dxa"/>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 xml:space="preserve">Свакодневно </w:t>
            </w:r>
          </w:p>
        </w:tc>
        <w:tc>
          <w:tcPr>
            <w:tcW w:w="164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Разврставање литературе према већ утврђеномраспореду</w:t>
            </w:r>
          </w:p>
        </w:tc>
        <w:tc>
          <w:tcPr>
            <w:tcW w:w="1989"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Набавка литературе.</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Анализа примера добре литературе.</w:t>
            </w:r>
          </w:p>
        </w:tc>
        <w:tc>
          <w:tcPr>
            <w:tcW w:w="21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Анализа информација и њихово коришћење за потребе библиотечких корисника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Индивидуални и фронтални радЦиљеви и задаци планираних активности</w:t>
            </w:r>
          </w:p>
        </w:tc>
        <w:tc>
          <w:tcPr>
            <w:tcW w:w="2492"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Праћење информација за реализацију рада у библиотеци.</w:t>
            </w:r>
          </w:p>
        </w:tc>
      </w:tr>
    </w:tbl>
    <w:p w:rsidR="00CF6EAA" w:rsidRPr="00934119" w:rsidRDefault="00CF6EAA" w:rsidP="00CF6EAA">
      <w:pPr>
        <w:spacing w:after="0" w:line="240" w:lineRule="auto"/>
        <w:rPr>
          <w:rFonts w:ascii="Times New Roman" w:hAnsi="Times New Roman" w:cs="Times New Roman"/>
          <w:lang w:val="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7"/>
        <w:gridCol w:w="1595"/>
        <w:gridCol w:w="1742"/>
        <w:gridCol w:w="1953"/>
        <w:gridCol w:w="2160"/>
        <w:gridCol w:w="1440"/>
        <w:gridCol w:w="2518"/>
      </w:tblGrid>
      <w:tr w:rsidR="00CF6EAA" w:rsidRPr="00934119" w:rsidTr="00546532">
        <w:trPr>
          <w:trHeight w:val="1597"/>
          <w:jc w:val="center"/>
        </w:trPr>
        <w:tc>
          <w:tcPr>
            <w:tcW w:w="1687"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Учествовање у прикупљању прилога за школски лист</w:t>
            </w:r>
          </w:p>
        </w:tc>
        <w:tc>
          <w:tcPr>
            <w:tcW w:w="1595"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3.</w:t>
            </w:r>
          </w:p>
        </w:tc>
        <w:tc>
          <w:tcPr>
            <w:tcW w:w="160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Сачиниће чланак,извештај или осврт на библиотеку, али прикупљаће и текстове за школски лист</w:t>
            </w:r>
          </w:p>
        </w:tc>
        <w:tc>
          <w:tcPr>
            <w:tcW w:w="1953"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Врши одабир прилога за школски лист</w:t>
            </w:r>
          </w:p>
        </w:tc>
        <w:tc>
          <w:tcPr>
            <w:tcW w:w="216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Прикупљање, презентација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Групни рад</w:t>
            </w:r>
          </w:p>
        </w:tc>
        <w:tc>
          <w:tcPr>
            <w:tcW w:w="2518"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Укључивање ученика у школске активности.</w:t>
            </w:r>
          </w:p>
          <w:p w:rsidR="00CF6EAA" w:rsidRPr="00934119" w:rsidRDefault="00CF6EAA" w:rsidP="00546532">
            <w:pPr>
              <w:spacing w:after="0" w:line="240" w:lineRule="auto"/>
              <w:rPr>
                <w:rFonts w:ascii="Times New Roman" w:hAnsi="Times New Roman" w:cs="Times New Roman"/>
                <w:lang w:val="ru-RU"/>
              </w:rPr>
            </w:pPr>
          </w:p>
        </w:tc>
      </w:tr>
      <w:tr w:rsidR="00CF6EAA" w:rsidRPr="00934119" w:rsidTr="00546532">
        <w:trPr>
          <w:trHeight w:val="1717"/>
          <w:jc w:val="center"/>
        </w:trPr>
        <w:tc>
          <w:tcPr>
            <w:tcW w:w="1687"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Организовање сусрета са познатим дечијим писцем или песником</w:t>
            </w:r>
          </w:p>
        </w:tc>
        <w:tc>
          <w:tcPr>
            <w:tcW w:w="1595"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3.</w:t>
            </w:r>
          </w:p>
        </w:tc>
        <w:tc>
          <w:tcPr>
            <w:tcW w:w="160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Илустровање и припремање рецитала или одломка текста и вршење презентације припремљеног</w:t>
            </w:r>
          </w:p>
        </w:tc>
        <w:tc>
          <w:tcPr>
            <w:tcW w:w="19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Договарање посете,израда плана посете,договор са учитељима о реализаци активности.</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Врши одабир песме или текста</w:t>
            </w:r>
          </w:p>
        </w:tc>
        <w:tc>
          <w:tcPr>
            <w:tcW w:w="216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Упућује, усмерава, коригује</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2518"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Неговање лепе речи.</w:t>
            </w:r>
          </w:p>
        </w:tc>
      </w:tr>
      <w:tr w:rsidR="00CF6EAA" w:rsidRPr="00934119" w:rsidTr="00546532">
        <w:trPr>
          <w:trHeight w:val="1149"/>
          <w:jc w:val="center"/>
        </w:trPr>
        <w:tc>
          <w:tcPr>
            <w:tcW w:w="1687"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Учествовање у раду стручних органа Школе</w:t>
            </w:r>
          </w:p>
        </w:tc>
        <w:tc>
          <w:tcPr>
            <w:tcW w:w="1595"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По потреби</w:t>
            </w:r>
          </w:p>
        </w:tc>
        <w:tc>
          <w:tcPr>
            <w:tcW w:w="160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Дају своје предлоге и сугестије у вези наставних садржаја</w:t>
            </w:r>
          </w:p>
        </w:tc>
        <w:tc>
          <w:tcPr>
            <w:tcW w:w="19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Учествује у реализацији наставног плана и програма и доприноси његовом побољшању</w:t>
            </w:r>
          </w:p>
        </w:tc>
        <w:tc>
          <w:tcPr>
            <w:tcW w:w="216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Договарање, упућивање, дискусија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Тимски рад</w:t>
            </w:r>
          </w:p>
        </w:tc>
        <w:tc>
          <w:tcPr>
            <w:tcW w:w="2518"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Упознавање са правилима,</w:t>
            </w: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дужностима и њиховим спровођењем.</w:t>
            </w:r>
          </w:p>
        </w:tc>
      </w:tr>
      <w:tr w:rsidR="00CF6EAA" w:rsidRPr="00934119" w:rsidTr="00546532">
        <w:trPr>
          <w:trHeight w:val="170"/>
          <w:jc w:val="center"/>
        </w:trPr>
        <w:tc>
          <w:tcPr>
            <w:tcW w:w="1687" w:type="dxa"/>
            <w:shd w:val="clear" w:color="auto" w:fill="FDE9D9" w:themeFill="accent6" w:themeFillTint="33"/>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lastRenderedPageBreak/>
              <w:t>Израда годишњег извештаја</w:t>
            </w:r>
          </w:p>
        </w:tc>
        <w:tc>
          <w:tcPr>
            <w:tcW w:w="1595" w:type="dxa"/>
            <w:vAlign w:val="center"/>
          </w:tcPr>
          <w:p w:rsidR="00CF6EAA" w:rsidRPr="00934119" w:rsidRDefault="00CF6EAA" w:rsidP="00546532">
            <w:pPr>
              <w:spacing w:after="0" w:line="240" w:lineRule="auto"/>
              <w:jc w:val="center"/>
              <w:rPr>
                <w:rFonts w:ascii="Times New Roman" w:hAnsi="Times New Roman" w:cs="Times New Roman"/>
                <w:lang w:val="sr-Cyrl-CS"/>
              </w:rPr>
            </w:pPr>
          </w:p>
          <w:p w:rsidR="00CF6EAA" w:rsidRPr="00934119" w:rsidRDefault="00CF6EAA" w:rsidP="00546532">
            <w:pPr>
              <w:spacing w:after="0" w:line="240" w:lineRule="auto"/>
              <w:jc w:val="center"/>
              <w:rPr>
                <w:rFonts w:ascii="Times New Roman" w:hAnsi="Times New Roman" w:cs="Times New Roman"/>
                <w:lang w:val="sr-Cyrl-CS"/>
              </w:rPr>
            </w:pPr>
            <w:r w:rsidRPr="00934119">
              <w:rPr>
                <w:rFonts w:ascii="Times New Roman" w:hAnsi="Times New Roman" w:cs="Times New Roman"/>
                <w:lang w:val="sr-Cyrl-CS"/>
              </w:rPr>
              <w:t>2.</w:t>
            </w:r>
          </w:p>
        </w:tc>
        <w:tc>
          <w:tcPr>
            <w:tcW w:w="1604"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Уношење у компјутер свих активности у току школске 201</w:t>
            </w:r>
            <w:r w:rsidRPr="00934119">
              <w:rPr>
                <w:rFonts w:ascii="Times New Roman" w:hAnsi="Times New Roman" w:cs="Times New Roman"/>
              </w:rPr>
              <w:t>4</w:t>
            </w:r>
            <w:r w:rsidRPr="00934119">
              <w:rPr>
                <w:rFonts w:ascii="Times New Roman" w:hAnsi="Times New Roman" w:cs="Times New Roman"/>
                <w:lang w:val="sr-Cyrl-CS"/>
              </w:rPr>
              <w:t>/1</w:t>
            </w:r>
            <w:r w:rsidRPr="00934119">
              <w:rPr>
                <w:rFonts w:ascii="Times New Roman" w:hAnsi="Times New Roman" w:cs="Times New Roman"/>
              </w:rPr>
              <w:t>5</w:t>
            </w:r>
            <w:r w:rsidRPr="00934119">
              <w:rPr>
                <w:rFonts w:ascii="Times New Roman" w:hAnsi="Times New Roman" w:cs="Times New Roman"/>
                <w:lang w:val="sr-Cyrl-CS"/>
              </w:rPr>
              <w:t xml:space="preserve"> године</w:t>
            </w:r>
          </w:p>
        </w:tc>
        <w:tc>
          <w:tcPr>
            <w:tcW w:w="1953"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 xml:space="preserve">Анализа и презентација активности и постигнутих резултата у шкоској </w:t>
            </w:r>
            <w:r w:rsidRPr="00934119">
              <w:rPr>
                <w:rFonts w:ascii="Times New Roman" w:hAnsi="Times New Roman" w:cs="Times New Roman"/>
              </w:rPr>
              <w:t>2014/15</w:t>
            </w:r>
            <w:r w:rsidRPr="00934119">
              <w:rPr>
                <w:rFonts w:ascii="Times New Roman" w:hAnsi="Times New Roman" w:cs="Times New Roman"/>
                <w:lang w:val="sr-Cyrl-CS"/>
              </w:rPr>
              <w:t xml:space="preserve"> години</w:t>
            </w:r>
          </w:p>
        </w:tc>
        <w:tc>
          <w:tcPr>
            <w:tcW w:w="2160"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Давање примедби сугестија, припремање активности по редоследу догађаја, излагање резултата, презентација</w:t>
            </w:r>
          </w:p>
        </w:tc>
        <w:tc>
          <w:tcPr>
            <w:tcW w:w="1440" w:type="dxa"/>
            <w:vAlign w:val="center"/>
          </w:tcPr>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p>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Фронтални рад</w:t>
            </w:r>
          </w:p>
        </w:tc>
        <w:tc>
          <w:tcPr>
            <w:tcW w:w="2518" w:type="dxa"/>
            <w:vAlign w:val="center"/>
          </w:tcPr>
          <w:p w:rsidR="00CF6EAA" w:rsidRPr="00934119" w:rsidRDefault="00CF6EAA" w:rsidP="00546532">
            <w:pPr>
              <w:spacing w:after="0" w:line="240" w:lineRule="auto"/>
              <w:rPr>
                <w:rFonts w:ascii="Times New Roman" w:hAnsi="Times New Roman" w:cs="Times New Roman"/>
                <w:lang w:val="sr-Cyrl-CS"/>
              </w:rPr>
            </w:pPr>
            <w:r w:rsidRPr="00934119">
              <w:rPr>
                <w:rFonts w:ascii="Times New Roman" w:hAnsi="Times New Roman" w:cs="Times New Roman"/>
                <w:lang w:val="sr-Cyrl-CS"/>
              </w:rPr>
              <w:t>Направити извештај о активностима у току године.</w:t>
            </w:r>
          </w:p>
        </w:tc>
      </w:tr>
    </w:tbl>
    <w:p w:rsidR="00CF6EAA" w:rsidRPr="00934119" w:rsidRDefault="00CF6EAA" w:rsidP="00CF6EAA">
      <w:pPr>
        <w:spacing w:after="0" w:line="240" w:lineRule="auto"/>
        <w:jc w:val="both"/>
        <w:rPr>
          <w:rFonts w:ascii="Times New Roman" w:hAnsi="Times New Roman" w:cs="Times New Roman"/>
        </w:rPr>
      </w:pPr>
    </w:p>
    <w:p w:rsidR="00CF6EAA" w:rsidRPr="00934119" w:rsidRDefault="00CF6EAA" w:rsidP="00CF6EAA">
      <w:pPr>
        <w:spacing w:after="0" w:line="240" w:lineRule="auto"/>
        <w:rPr>
          <w:rFonts w:ascii="Times New Roman" w:hAnsi="Times New Roman" w:cs="Times New Roman"/>
          <w:lang w:val="sr-Cyrl-CS"/>
        </w:rPr>
      </w:pPr>
      <w:r w:rsidRPr="00934119">
        <w:rPr>
          <w:rFonts w:ascii="Times New Roman" w:hAnsi="Times New Roman" w:cs="Times New Roman"/>
          <w:lang w:val="sr-Cyrl-CS"/>
        </w:rPr>
        <w:t>.</w:t>
      </w:r>
    </w:p>
    <w:p w:rsidR="00CF6EAA" w:rsidRPr="00FF5B7E" w:rsidRDefault="00CF6EAA" w:rsidP="00CF6EAA">
      <w:pPr>
        <w:rPr>
          <w:rFonts w:ascii="Times New Roman" w:hAnsi="Times New Roman" w:cs="Times New Roman"/>
          <w:b/>
          <w:sz w:val="28"/>
          <w:szCs w:val="28"/>
        </w:rPr>
      </w:pPr>
    </w:p>
    <w:p w:rsidR="002D73C4" w:rsidRDefault="002D73C4"/>
    <w:sectPr w:rsidR="002D73C4" w:rsidSect="00CF6EAA">
      <w:type w:val="continuous"/>
      <w:pgSz w:w="16839" w:h="11907" w:orient="landscape" w:code="9"/>
      <w:pgMar w:top="720" w:right="720" w:bottom="720" w:left="720" w:header="720" w:footer="720" w:gutter="0"/>
      <w:pgNumType w:start="69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3B4" w:rsidRDefault="00AF33B4" w:rsidP="00CF6EAA">
      <w:pPr>
        <w:spacing w:after="0" w:line="240" w:lineRule="auto"/>
      </w:pPr>
      <w:r>
        <w:separator/>
      </w:r>
    </w:p>
  </w:endnote>
  <w:endnote w:type="continuationSeparator" w:id="0">
    <w:p w:rsidR="00AF33B4" w:rsidRDefault="00AF33B4" w:rsidP="00CF6E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Cirilica">
    <w:altName w:val="Courier New"/>
    <w:charset w:val="00"/>
    <w:family w:val="swiss"/>
    <w:pitch w:val="variable"/>
    <w:sig w:usb0="00000001"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ir Times_New_Roman">
    <w:altName w:val="Times New Roman"/>
    <w:charset w:val="00"/>
    <w:family w:val="roman"/>
    <w:pitch w:val="variable"/>
    <w:sig w:usb0="00000003" w:usb1="00000000" w:usb2="00000000" w:usb3="00000000" w:csb0="00000001" w:csb1="00000000"/>
  </w:font>
  <w:font w:name="TimesNewRomanPS-ItalicMT">
    <w:altName w:val="Kozuka Mincho Pro B"/>
    <w:panose1 w:val="00000000000000000000"/>
    <w:charset w:val="80"/>
    <w:family w:val="auto"/>
    <w:notTrueType/>
    <w:pitch w:val="default"/>
    <w:sig w:usb0="00000003" w:usb1="08070000" w:usb2="00000010" w:usb3="00000000" w:csb0="00020001" w:csb1="00000000"/>
  </w:font>
  <w:font w:name="TimesNewRomanPS-BoldMT">
    <w:altName w:val="Kozuka Mincho Pro B"/>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801645"/>
      <w:docPartObj>
        <w:docPartGallery w:val="Page Numbers (Bottom of Page)"/>
        <w:docPartUnique/>
      </w:docPartObj>
    </w:sdtPr>
    <w:sdtEndPr>
      <w:rPr>
        <w:noProof/>
      </w:rPr>
    </w:sdtEndPr>
    <w:sdtContent>
      <w:p w:rsidR="00546532" w:rsidRDefault="00487D17">
        <w:pPr>
          <w:pStyle w:val="Footer"/>
          <w:jc w:val="center"/>
        </w:pPr>
        <w:r>
          <w:fldChar w:fldCharType="begin"/>
        </w:r>
        <w:r w:rsidR="00546532">
          <w:instrText xml:space="preserve"> PAGE   \* MERGEFORMAT </w:instrText>
        </w:r>
        <w:r>
          <w:fldChar w:fldCharType="separate"/>
        </w:r>
        <w:r w:rsidR="00FF0CA0">
          <w:rPr>
            <w:noProof/>
          </w:rPr>
          <w:t>64</w:t>
        </w:r>
        <w:r>
          <w:rPr>
            <w:noProof/>
          </w:rPr>
          <w:fldChar w:fldCharType="end"/>
        </w:r>
      </w:p>
    </w:sdtContent>
  </w:sdt>
  <w:p w:rsidR="00546532" w:rsidRDefault="005465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32" w:rsidRDefault="00487D17">
    <w:pPr>
      <w:pStyle w:val="ListParagraph"/>
      <w:framePr w:h="0" w:wrap="around" w:vAnchor="text" w:hAnchor="margin" w:xAlign="right" w:y="1"/>
      <w:rPr>
        <w:rStyle w:val="BodyText2Char"/>
        <w:rFonts w:eastAsiaTheme="minorHAnsi"/>
      </w:rPr>
    </w:pPr>
    <w:r>
      <w:fldChar w:fldCharType="begin"/>
    </w:r>
    <w:r w:rsidR="00546532">
      <w:rPr>
        <w:rStyle w:val="BodyText2Char"/>
        <w:rFonts w:eastAsiaTheme="minorHAnsi"/>
      </w:rPr>
      <w:instrText xml:space="preserve">PAGE  </w:instrText>
    </w:r>
    <w:r>
      <w:fldChar w:fldCharType="end"/>
    </w:r>
  </w:p>
  <w:p w:rsidR="00546532" w:rsidRDefault="00546532">
    <w:pPr>
      <w:pStyle w:val="ListParagraph"/>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32" w:rsidRDefault="00487D17">
    <w:pPr>
      <w:pStyle w:val="ListParagraph"/>
      <w:framePr w:h="0" w:wrap="around" w:vAnchor="text" w:hAnchor="margin" w:xAlign="right" w:y="1"/>
      <w:rPr>
        <w:rStyle w:val="BodyText2Char"/>
        <w:rFonts w:eastAsiaTheme="minorHAnsi"/>
      </w:rPr>
    </w:pPr>
    <w:r>
      <w:fldChar w:fldCharType="begin"/>
    </w:r>
    <w:r w:rsidR="00546532">
      <w:rPr>
        <w:rStyle w:val="BodyText2Char"/>
        <w:rFonts w:eastAsiaTheme="minorHAnsi"/>
      </w:rPr>
      <w:instrText xml:space="preserve">PAGE  </w:instrText>
    </w:r>
    <w:r>
      <w:fldChar w:fldCharType="separate"/>
    </w:r>
    <w:r w:rsidR="00FF0CA0">
      <w:rPr>
        <w:rStyle w:val="BodyText2Char"/>
        <w:rFonts w:eastAsiaTheme="minorHAnsi"/>
        <w:noProof/>
      </w:rPr>
      <w:t>114</w:t>
    </w:r>
    <w:r>
      <w:fldChar w:fldCharType="end"/>
    </w:r>
  </w:p>
  <w:p w:rsidR="00546532" w:rsidRDefault="00546532">
    <w:pPr>
      <w:pStyle w:val="ListParagraph"/>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32" w:rsidRDefault="00487D17" w:rsidP="00546532">
    <w:pPr>
      <w:pStyle w:val="ListParagraph"/>
      <w:framePr w:wrap="around" w:vAnchor="text" w:hAnchor="margin" w:xAlign="right" w:y="1"/>
      <w:rPr>
        <w:rStyle w:val="BodyText2Char"/>
        <w:rFonts w:eastAsiaTheme="minorHAnsi"/>
      </w:rPr>
    </w:pPr>
    <w:r>
      <w:rPr>
        <w:rStyle w:val="BodyText2Char"/>
        <w:rFonts w:eastAsiaTheme="minorHAnsi"/>
      </w:rPr>
      <w:fldChar w:fldCharType="begin"/>
    </w:r>
    <w:r w:rsidR="00546532">
      <w:rPr>
        <w:rStyle w:val="BodyText2Char"/>
        <w:rFonts w:eastAsiaTheme="minorHAnsi"/>
      </w:rPr>
      <w:instrText xml:space="preserve">PAGE  </w:instrText>
    </w:r>
    <w:r>
      <w:rPr>
        <w:rStyle w:val="BodyText2Char"/>
        <w:rFonts w:eastAsiaTheme="minorHAnsi"/>
      </w:rPr>
      <w:fldChar w:fldCharType="end"/>
    </w:r>
  </w:p>
  <w:p w:rsidR="00546532" w:rsidRDefault="00546532" w:rsidP="00546532">
    <w:pPr>
      <w:pStyle w:val="ListParagraph"/>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3B4" w:rsidRDefault="00AF33B4" w:rsidP="00CF6EAA">
      <w:pPr>
        <w:spacing w:after="0" w:line="240" w:lineRule="auto"/>
      </w:pPr>
      <w:r>
        <w:separator/>
      </w:r>
    </w:p>
  </w:footnote>
  <w:footnote w:type="continuationSeparator" w:id="0">
    <w:p w:rsidR="00AF33B4" w:rsidRDefault="00AF33B4" w:rsidP="00CF6E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0ED9DE"/>
    <w:lvl w:ilvl="0">
      <w:numFmt w:val="bullet"/>
      <w:lvlText w:val="*"/>
      <w:lvlJc w:val="left"/>
    </w:lvl>
  </w:abstractNum>
  <w:abstractNum w:abstractNumId="1">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2A38"/>
    <w:multiLevelType w:val="hybridMultilevel"/>
    <w:tmpl w:val="00000728"/>
    <w:lvl w:ilvl="0" w:tplc="000051D1">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2FE7"/>
    <w:multiLevelType w:val="hybridMultilevel"/>
    <w:tmpl w:val="000010D9"/>
    <w:lvl w:ilvl="0" w:tplc="00005F23">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402"/>
    <w:multiLevelType w:val="hybridMultilevel"/>
    <w:tmpl w:val="000018D7"/>
    <w:lvl w:ilvl="0" w:tplc="00006BE8">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nsid w:val="0000494A"/>
    <w:multiLevelType w:val="hybridMultilevel"/>
    <w:tmpl w:val="00000677"/>
    <w:lvl w:ilvl="0" w:tplc="0000440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00004C66"/>
    <w:multiLevelType w:val="hybridMultilevel"/>
    <w:tmpl w:val="00005C5E"/>
    <w:lvl w:ilvl="0" w:tplc="00006D4E">
      <w:start w:val="1"/>
      <w:numFmt w:val="bullet"/>
      <w:lvlText w:val="у"/>
      <w:lvlJc w:val="left"/>
      <w:pPr>
        <w:tabs>
          <w:tab w:val="num" w:pos="720"/>
        </w:tabs>
        <w:ind w:left="720" w:hanging="360"/>
      </w:pPr>
    </w:lvl>
    <w:lvl w:ilvl="1" w:tplc="000001E1">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039"/>
    <w:multiLevelType w:val="hybridMultilevel"/>
    <w:tmpl w:val="0000542C"/>
    <w:lvl w:ilvl="0" w:tplc="00001953">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486"/>
    <w:multiLevelType w:val="hybridMultilevel"/>
    <w:tmpl w:val="000046C2"/>
    <w:lvl w:ilvl="0" w:tplc="00002DB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nsid w:val="00006BCB"/>
    <w:multiLevelType w:val="hybridMultilevel"/>
    <w:tmpl w:val="00000FC9"/>
    <w:lvl w:ilvl="0" w:tplc="00000E12">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9D1"/>
    <w:multiLevelType w:val="hybridMultilevel"/>
    <w:tmpl w:val="00004E55"/>
    <w:lvl w:ilvl="0" w:tplc="000003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A54"/>
    <w:multiLevelType w:val="hybridMultilevel"/>
    <w:tmpl w:val="000050BF"/>
    <w:lvl w:ilvl="0" w:tplc="000016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624DAC"/>
    <w:multiLevelType w:val="hybridMultilevel"/>
    <w:tmpl w:val="2E329EB2"/>
    <w:lvl w:ilvl="0" w:tplc="081A0001">
      <w:start w:val="1"/>
      <w:numFmt w:val="bullet"/>
      <w:lvlText w:val=""/>
      <w:lvlJc w:val="left"/>
      <w:pPr>
        <w:tabs>
          <w:tab w:val="num" w:pos="900"/>
        </w:tabs>
        <w:ind w:left="900" w:hanging="360"/>
      </w:pPr>
      <w:rPr>
        <w:rFonts w:ascii="Symbol" w:hAnsi="Symbol" w:hint="default"/>
      </w:rPr>
    </w:lvl>
    <w:lvl w:ilvl="1" w:tplc="081A0003" w:tentative="1">
      <w:start w:val="1"/>
      <w:numFmt w:val="bullet"/>
      <w:lvlText w:val="o"/>
      <w:lvlJc w:val="left"/>
      <w:pPr>
        <w:tabs>
          <w:tab w:val="num" w:pos="1620"/>
        </w:tabs>
        <w:ind w:left="1620" w:hanging="360"/>
      </w:pPr>
      <w:rPr>
        <w:rFonts w:ascii="Courier New" w:hAnsi="Courier New" w:cs="Courier New" w:hint="default"/>
      </w:rPr>
    </w:lvl>
    <w:lvl w:ilvl="2" w:tplc="081A0005" w:tentative="1">
      <w:start w:val="1"/>
      <w:numFmt w:val="bullet"/>
      <w:lvlText w:val=""/>
      <w:lvlJc w:val="left"/>
      <w:pPr>
        <w:tabs>
          <w:tab w:val="num" w:pos="2340"/>
        </w:tabs>
        <w:ind w:left="2340" w:hanging="360"/>
      </w:pPr>
      <w:rPr>
        <w:rFonts w:ascii="Wingdings" w:hAnsi="Wingdings" w:hint="default"/>
      </w:rPr>
    </w:lvl>
    <w:lvl w:ilvl="3" w:tplc="081A0001" w:tentative="1">
      <w:start w:val="1"/>
      <w:numFmt w:val="bullet"/>
      <w:lvlText w:val=""/>
      <w:lvlJc w:val="left"/>
      <w:pPr>
        <w:tabs>
          <w:tab w:val="num" w:pos="3060"/>
        </w:tabs>
        <w:ind w:left="3060" w:hanging="360"/>
      </w:pPr>
      <w:rPr>
        <w:rFonts w:ascii="Symbol" w:hAnsi="Symbol" w:hint="default"/>
      </w:rPr>
    </w:lvl>
    <w:lvl w:ilvl="4" w:tplc="081A0003" w:tentative="1">
      <w:start w:val="1"/>
      <w:numFmt w:val="bullet"/>
      <w:lvlText w:val="o"/>
      <w:lvlJc w:val="left"/>
      <w:pPr>
        <w:tabs>
          <w:tab w:val="num" w:pos="3780"/>
        </w:tabs>
        <w:ind w:left="3780" w:hanging="360"/>
      </w:pPr>
      <w:rPr>
        <w:rFonts w:ascii="Courier New" w:hAnsi="Courier New" w:cs="Courier New" w:hint="default"/>
      </w:rPr>
    </w:lvl>
    <w:lvl w:ilvl="5" w:tplc="081A0005" w:tentative="1">
      <w:start w:val="1"/>
      <w:numFmt w:val="bullet"/>
      <w:lvlText w:val=""/>
      <w:lvlJc w:val="left"/>
      <w:pPr>
        <w:tabs>
          <w:tab w:val="num" w:pos="4500"/>
        </w:tabs>
        <w:ind w:left="4500" w:hanging="360"/>
      </w:pPr>
      <w:rPr>
        <w:rFonts w:ascii="Wingdings" w:hAnsi="Wingdings" w:hint="default"/>
      </w:rPr>
    </w:lvl>
    <w:lvl w:ilvl="6" w:tplc="081A0001" w:tentative="1">
      <w:start w:val="1"/>
      <w:numFmt w:val="bullet"/>
      <w:lvlText w:val=""/>
      <w:lvlJc w:val="left"/>
      <w:pPr>
        <w:tabs>
          <w:tab w:val="num" w:pos="5220"/>
        </w:tabs>
        <w:ind w:left="5220" w:hanging="360"/>
      </w:pPr>
      <w:rPr>
        <w:rFonts w:ascii="Symbol" w:hAnsi="Symbol" w:hint="default"/>
      </w:rPr>
    </w:lvl>
    <w:lvl w:ilvl="7" w:tplc="081A0003" w:tentative="1">
      <w:start w:val="1"/>
      <w:numFmt w:val="bullet"/>
      <w:lvlText w:val="o"/>
      <w:lvlJc w:val="left"/>
      <w:pPr>
        <w:tabs>
          <w:tab w:val="num" w:pos="5940"/>
        </w:tabs>
        <w:ind w:left="5940" w:hanging="360"/>
      </w:pPr>
      <w:rPr>
        <w:rFonts w:ascii="Courier New" w:hAnsi="Courier New" w:cs="Courier New" w:hint="default"/>
      </w:rPr>
    </w:lvl>
    <w:lvl w:ilvl="8" w:tplc="081A0005" w:tentative="1">
      <w:start w:val="1"/>
      <w:numFmt w:val="bullet"/>
      <w:lvlText w:val=""/>
      <w:lvlJc w:val="left"/>
      <w:pPr>
        <w:tabs>
          <w:tab w:val="num" w:pos="6660"/>
        </w:tabs>
        <w:ind w:left="6660" w:hanging="360"/>
      </w:pPr>
      <w:rPr>
        <w:rFonts w:ascii="Wingdings" w:hAnsi="Wingdings" w:hint="default"/>
      </w:rPr>
    </w:lvl>
  </w:abstractNum>
  <w:abstractNum w:abstractNumId="35">
    <w:nsid w:val="01820E80"/>
    <w:multiLevelType w:val="hybridMultilevel"/>
    <w:tmpl w:val="F8F67FD8"/>
    <w:lvl w:ilvl="0" w:tplc="FDA2E0B6">
      <w:start w:val="1"/>
      <w:numFmt w:val="bullet"/>
      <w:lvlText w:val="-"/>
      <w:lvlJc w:val="left"/>
      <w:pPr>
        <w:ind w:left="239" w:hanging="137"/>
      </w:pPr>
      <w:rPr>
        <w:rFonts w:ascii="Arial" w:eastAsia="Arial" w:hAnsi="Arial" w:cs="Times New Roman" w:hint="default"/>
        <w:sz w:val="22"/>
        <w:szCs w:val="22"/>
      </w:rPr>
    </w:lvl>
    <w:lvl w:ilvl="1" w:tplc="328C931E">
      <w:start w:val="1"/>
      <w:numFmt w:val="bullet"/>
      <w:lvlText w:val="•"/>
      <w:lvlJc w:val="left"/>
      <w:pPr>
        <w:ind w:left="574" w:hanging="137"/>
      </w:pPr>
    </w:lvl>
    <w:lvl w:ilvl="2" w:tplc="4A261FDA">
      <w:start w:val="1"/>
      <w:numFmt w:val="bullet"/>
      <w:lvlText w:val="•"/>
      <w:lvlJc w:val="left"/>
      <w:pPr>
        <w:ind w:left="908" w:hanging="137"/>
      </w:pPr>
    </w:lvl>
    <w:lvl w:ilvl="3" w:tplc="6582C006">
      <w:start w:val="1"/>
      <w:numFmt w:val="bullet"/>
      <w:lvlText w:val="•"/>
      <w:lvlJc w:val="left"/>
      <w:pPr>
        <w:ind w:left="1243" w:hanging="137"/>
      </w:pPr>
    </w:lvl>
    <w:lvl w:ilvl="4" w:tplc="28C8DF6C">
      <w:start w:val="1"/>
      <w:numFmt w:val="bullet"/>
      <w:lvlText w:val="•"/>
      <w:lvlJc w:val="left"/>
      <w:pPr>
        <w:ind w:left="1578" w:hanging="137"/>
      </w:pPr>
    </w:lvl>
    <w:lvl w:ilvl="5" w:tplc="AB9ADF7E">
      <w:start w:val="1"/>
      <w:numFmt w:val="bullet"/>
      <w:lvlText w:val="•"/>
      <w:lvlJc w:val="left"/>
      <w:pPr>
        <w:ind w:left="1913" w:hanging="137"/>
      </w:pPr>
    </w:lvl>
    <w:lvl w:ilvl="6" w:tplc="67DE3784">
      <w:start w:val="1"/>
      <w:numFmt w:val="bullet"/>
      <w:lvlText w:val="•"/>
      <w:lvlJc w:val="left"/>
      <w:pPr>
        <w:ind w:left="2248" w:hanging="137"/>
      </w:pPr>
    </w:lvl>
    <w:lvl w:ilvl="7" w:tplc="2FECD5C0">
      <w:start w:val="1"/>
      <w:numFmt w:val="bullet"/>
      <w:lvlText w:val="•"/>
      <w:lvlJc w:val="left"/>
      <w:pPr>
        <w:ind w:left="2583" w:hanging="137"/>
      </w:pPr>
    </w:lvl>
    <w:lvl w:ilvl="8" w:tplc="AAE4966A">
      <w:start w:val="1"/>
      <w:numFmt w:val="bullet"/>
      <w:lvlText w:val="•"/>
      <w:lvlJc w:val="left"/>
      <w:pPr>
        <w:ind w:left="2918" w:hanging="137"/>
      </w:pPr>
    </w:lvl>
  </w:abstractNum>
  <w:abstractNum w:abstractNumId="36">
    <w:nsid w:val="03046067"/>
    <w:multiLevelType w:val="hybridMultilevel"/>
    <w:tmpl w:val="B46ACF4E"/>
    <w:lvl w:ilvl="0" w:tplc="144CFC74">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7">
    <w:nsid w:val="036D2D49"/>
    <w:multiLevelType w:val="hybridMultilevel"/>
    <w:tmpl w:val="1B783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03A3216B"/>
    <w:multiLevelType w:val="hybridMultilevel"/>
    <w:tmpl w:val="13A4D088"/>
    <w:lvl w:ilvl="0" w:tplc="5276ED60">
      <w:start w:val="1"/>
      <w:numFmt w:val="decimal"/>
      <w:lvlText w:val="%1."/>
      <w:lvlJc w:val="left"/>
      <w:pPr>
        <w:tabs>
          <w:tab w:val="num" w:pos="2625"/>
        </w:tabs>
        <w:ind w:left="2625" w:hanging="720"/>
      </w:pPr>
      <w:rPr>
        <w:rFonts w:hint="default"/>
      </w:rPr>
    </w:lvl>
    <w:lvl w:ilvl="1" w:tplc="04090019" w:tentative="1">
      <w:start w:val="1"/>
      <w:numFmt w:val="lowerLetter"/>
      <w:lvlText w:val="%2."/>
      <w:lvlJc w:val="left"/>
      <w:pPr>
        <w:tabs>
          <w:tab w:val="num" w:pos="2985"/>
        </w:tabs>
        <w:ind w:left="2985" w:hanging="360"/>
      </w:pPr>
    </w:lvl>
    <w:lvl w:ilvl="2" w:tplc="0409001B" w:tentative="1">
      <w:start w:val="1"/>
      <w:numFmt w:val="lowerRoman"/>
      <w:lvlText w:val="%3."/>
      <w:lvlJc w:val="right"/>
      <w:pPr>
        <w:tabs>
          <w:tab w:val="num" w:pos="3705"/>
        </w:tabs>
        <w:ind w:left="3705" w:hanging="180"/>
      </w:pPr>
    </w:lvl>
    <w:lvl w:ilvl="3" w:tplc="0409000F" w:tentative="1">
      <w:start w:val="1"/>
      <w:numFmt w:val="decimal"/>
      <w:lvlText w:val="%4."/>
      <w:lvlJc w:val="left"/>
      <w:pPr>
        <w:tabs>
          <w:tab w:val="num" w:pos="4425"/>
        </w:tabs>
        <w:ind w:left="4425" w:hanging="360"/>
      </w:pPr>
    </w:lvl>
    <w:lvl w:ilvl="4" w:tplc="04090019" w:tentative="1">
      <w:start w:val="1"/>
      <w:numFmt w:val="lowerLetter"/>
      <w:lvlText w:val="%5."/>
      <w:lvlJc w:val="left"/>
      <w:pPr>
        <w:tabs>
          <w:tab w:val="num" w:pos="5145"/>
        </w:tabs>
        <w:ind w:left="5145" w:hanging="360"/>
      </w:pPr>
    </w:lvl>
    <w:lvl w:ilvl="5" w:tplc="0409001B" w:tentative="1">
      <w:start w:val="1"/>
      <w:numFmt w:val="lowerRoman"/>
      <w:lvlText w:val="%6."/>
      <w:lvlJc w:val="right"/>
      <w:pPr>
        <w:tabs>
          <w:tab w:val="num" w:pos="5865"/>
        </w:tabs>
        <w:ind w:left="5865" w:hanging="180"/>
      </w:pPr>
    </w:lvl>
    <w:lvl w:ilvl="6" w:tplc="0409000F" w:tentative="1">
      <w:start w:val="1"/>
      <w:numFmt w:val="decimal"/>
      <w:lvlText w:val="%7."/>
      <w:lvlJc w:val="left"/>
      <w:pPr>
        <w:tabs>
          <w:tab w:val="num" w:pos="6585"/>
        </w:tabs>
        <w:ind w:left="6585" w:hanging="360"/>
      </w:pPr>
    </w:lvl>
    <w:lvl w:ilvl="7" w:tplc="04090019" w:tentative="1">
      <w:start w:val="1"/>
      <w:numFmt w:val="lowerLetter"/>
      <w:lvlText w:val="%8."/>
      <w:lvlJc w:val="left"/>
      <w:pPr>
        <w:tabs>
          <w:tab w:val="num" w:pos="7305"/>
        </w:tabs>
        <w:ind w:left="7305" w:hanging="360"/>
      </w:pPr>
    </w:lvl>
    <w:lvl w:ilvl="8" w:tplc="0409001B" w:tentative="1">
      <w:start w:val="1"/>
      <w:numFmt w:val="lowerRoman"/>
      <w:lvlText w:val="%9."/>
      <w:lvlJc w:val="right"/>
      <w:pPr>
        <w:tabs>
          <w:tab w:val="num" w:pos="8025"/>
        </w:tabs>
        <w:ind w:left="8025" w:hanging="180"/>
      </w:pPr>
    </w:lvl>
  </w:abstractNum>
  <w:abstractNum w:abstractNumId="39">
    <w:nsid w:val="04950405"/>
    <w:multiLevelType w:val="hybridMultilevel"/>
    <w:tmpl w:val="F4E0C5E8"/>
    <w:lvl w:ilvl="0" w:tplc="FAC4E564">
      <w:start w:val="1"/>
      <w:numFmt w:val="bullet"/>
      <w:lvlText w:val=""/>
      <w:lvlJc w:val="left"/>
      <w:pPr>
        <w:tabs>
          <w:tab w:val="num" w:pos="360"/>
        </w:tabs>
        <w:ind w:left="36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40">
    <w:nsid w:val="08502715"/>
    <w:multiLevelType w:val="hybridMultilevel"/>
    <w:tmpl w:val="2D103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08D62C43"/>
    <w:multiLevelType w:val="multilevel"/>
    <w:tmpl w:val="15E2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0955238D"/>
    <w:multiLevelType w:val="singleLevel"/>
    <w:tmpl w:val="F5D0ACD6"/>
    <w:lvl w:ilvl="0">
      <w:start w:val="1"/>
      <w:numFmt w:val="bullet"/>
      <w:lvlText w:val="-"/>
      <w:lvlJc w:val="left"/>
      <w:pPr>
        <w:tabs>
          <w:tab w:val="num" w:pos="360"/>
        </w:tabs>
        <w:ind w:left="360" w:hanging="360"/>
      </w:pPr>
      <w:rPr>
        <w:rFonts w:hint="default"/>
      </w:rPr>
    </w:lvl>
  </w:abstractNum>
  <w:abstractNum w:abstractNumId="43">
    <w:nsid w:val="0B1E3F31"/>
    <w:multiLevelType w:val="hybridMultilevel"/>
    <w:tmpl w:val="78BC2DE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4">
    <w:nsid w:val="0B4C092E"/>
    <w:multiLevelType w:val="hybridMultilevel"/>
    <w:tmpl w:val="9B9AF8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0B7C54A6"/>
    <w:multiLevelType w:val="hybridMultilevel"/>
    <w:tmpl w:val="5AA6F19C"/>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D5E00E8"/>
    <w:multiLevelType w:val="hybridMultilevel"/>
    <w:tmpl w:val="C7DCEAF2"/>
    <w:lvl w:ilvl="0" w:tplc="FAC4E564">
      <w:start w:val="1"/>
      <w:numFmt w:val="bullet"/>
      <w:lvlText w:val=""/>
      <w:lvlJc w:val="left"/>
      <w:pPr>
        <w:tabs>
          <w:tab w:val="num" w:pos="360"/>
        </w:tabs>
        <w:ind w:left="36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47">
    <w:nsid w:val="0E2D05B2"/>
    <w:multiLevelType w:val="hybridMultilevel"/>
    <w:tmpl w:val="76DC37BA"/>
    <w:lvl w:ilvl="0" w:tplc="8ED2800C">
      <w:start w:val="1"/>
      <w:numFmt w:val="bullet"/>
      <w:lvlText w:val="-"/>
      <w:lvlJc w:val="left"/>
      <w:pPr>
        <w:tabs>
          <w:tab w:val="num" w:pos="284"/>
        </w:tabs>
        <w:ind w:left="284" w:hanging="284"/>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0EAF733A"/>
    <w:multiLevelType w:val="hybridMultilevel"/>
    <w:tmpl w:val="470CF182"/>
    <w:lvl w:ilvl="0" w:tplc="860AB5DC">
      <w:start w:val="34"/>
      <w:numFmt w:val="bullet"/>
      <w:lvlText w:val="-"/>
      <w:lvlJc w:val="left"/>
      <w:pPr>
        <w:ind w:left="720" w:hanging="360"/>
      </w:pPr>
      <w:rPr>
        <w:rFonts w:ascii="Times New Roman" w:eastAsia="Calibri" w:hAnsi="Times New Roman" w:cs="Times New Roman" w:hint="default"/>
      </w:rPr>
    </w:lvl>
    <w:lvl w:ilvl="1" w:tplc="301A0003" w:tentative="1">
      <w:start w:val="1"/>
      <w:numFmt w:val="bullet"/>
      <w:lvlText w:val="o"/>
      <w:lvlJc w:val="left"/>
      <w:pPr>
        <w:ind w:left="1440" w:hanging="360"/>
      </w:pPr>
      <w:rPr>
        <w:rFonts w:ascii="Courier New" w:hAnsi="Courier New" w:cs="Courier New" w:hint="default"/>
      </w:rPr>
    </w:lvl>
    <w:lvl w:ilvl="2" w:tplc="301A0005" w:tentative="1">
      <w:start w:val="1"/>
      <w:numFmt w:val="bullet"/>
      <w:lvlText w:val=""/>
      <w:lvlJc w:val="left"/>
      <w:pPr>
        <w:ind w:left="2160" w:hanging="360"/>
      </w:pPr>
      <w:rPr>
        <w:rFonts w:ascii="Wingdings" w:hAnsi="Wingdings" w:hint="default"/>
      </w:rPr>
    </w:lvl>
    <w:lvl w:ilvl="3" w:tplc="301A0001" w:tentative="1">
      <w:start w:val="1"/>
      <w:numFmt w:val="bullet"/>
      <w:lvlText w:val=""/>
      <w:lvlJc w:val="left"/>
      <w:pPr>
        <w:ind w:left="2880" w:hanging="360"/>
      </w:pPr>
      <w:rPr>
        <w:rFonts w:ascii="Symbol" w:hAnsi="Symbol" w:hint="default"/>
      </w:rPr>
    </w:lvl>
    <w:lvl w:ilvl="4" w:tplc="301A0003" w:tentative="1">
      <w:start w:val="1"/>
      <w:numFmt w:val="bullet"/>
      <w:lvlText w:val="o"/>
      <w:lvlJc w:val="left"/>
      <w:pPr>
        <w:ind w:left="3600" w:hanging="360"/>
      </w:pPr>
      <w:rPr>
        <w:rFonts w:ascii="Courier New" w:hAnsi="Courier New" w:cs="Courier New" w:hint="default"/>
      </w:rPr>
    </w:lvl>
    <w:lvl w:ilvl="5" w:tplc="301A0005" w:tentative="1">
      <w:start w:val="1"/>
      <w:numFmt w:val="bullet"/>
      <w:lvlText w:val=""/>
      <w:lvlJc w:val="left"/>
      <w:pPr>
        <w:ind w:left="4320" w:hanging="360"/>
      </w:pPr>
      <w:rPr>
        <w:rFonts w:ascii="Wingdings" w:hAnsi="Wingdings" w:hint="default"/>
      </w:rPr>
    </w:lvl>
    <w:lvl w:ilvl="6" w:tplc="301A0001" w:tentative="1">
      <w:start w:val="1"/>
      <w:numFmt w:val="bullet"/>
      <w:lvlText w:val=""/>
      <w:lvlJc w:val="left"/>
      <w:pPr>
        <w:ind w:left="5040" w:hanging="360"/>
      </w:pPr>
      <w:rPr>
        <w:rFonts w:ascii="Symbol" w:hAnsi="Symbol" w:hint="default"/>
      </w:rPr>
    </w:lvl>
    <w:lvl w:ilvl="7" w:tplc="301A0003" w:tentative="1">
      <w:start w:val="1"/>
      <w:numFmt w:val="bullet"/>
      <w:lvlText w:val="o"/>
      <w:lvlJc w:val="left"/>
      <w:pPr>
        <w:ind w:left="5760" w:hanging="360"/>
      </w:pPr>
      <w:rPr>
        <w:rFonts w:ascii="Courier New" w:hAnsi="Courier New" w:cs="Courier New" w:hint="default"/>
      </w:rPr>
    </w:lvl>
    <w:lvl w:ilvl="8" w:tplc="301A0005" w:tentative="1">
      <w:start w:val="1"/>
      <w:numFmt w:val="bullet"/>
      <w:lvlText w:val=""/>
      <w:lvlJc w:val="left"/>
      <w:pPr>
        <w:ind w:left="6480" w:hanging="360"/>
      </w:pPr>
      <w:rPr>
        <w:rFonts w:ascii="Wingdings" w:hAnsi="Wingdings" w:hint="default"/>
      </w:rPr>
    </w:lvl>
  </w:abstractNum>
  <w:abstractNum w:abstractNumId="49">
    <w:nsid w:val="0FAE279C"/>
    <w:multiLevelType w:val="hybridMultilevel"/>
    <w:tmpl w:val="370E6A2A"/>
    <w:lvl w:ilvl="0" w:tplc="5122EA96">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0067404"/>
    <w:multiLevelType w:val="hybridMultilevel"/>
    <w:tmpl w:val="F5E85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1703532"/>
    <w:multiLevelType w:val="hybridMultilevel"/>
    <w:tmpl w:val="FC340C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nsid w:val="142323DD"/>
    <w:multiLevelType w:val="hybridMultilevel"/>
    <w:tmpl w:val="1CD8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7E619E3"/>
    <w:multiLevelType w:val="hybridMultilevel"/>
    <w:tmpl w:val="85EA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B136352"/>
    <w:multiLevelType w:val="hybridMultilevel"/>
    <w:tmpl w:val="B03EC9FA"/>
    <w:lvl w:ilvl="0" w:tplc="0409000F">
      <w:numFmt w:val="bullet"/>
      <w:lvlText w:val="-"/>
      <w:lvlJc w:val="left"/>
      <w:pPr>
        <w:tabs>
          <w:tab w:val="num" w:pos="360"/>
        </w:tabs>
        <w:ind w:left="360" w:hanging="360"/>
      </w:pPr>
      <w:rPr>
        <w:rFonts w:ascii="Times New Roman" w:eastAsia="Times New Roman" w:hAnsi="Times New Roman" w:cs="Times New Roman"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5">
    <w:nsid w:val="1BAF35AD"/>
    <w:multiLevelType w:val="hybridMultilevel"/>
    <w:tmpl w:val="680633FC"/>
    <w:lvl w:ilvl="0" w:tplc="ED905C0A">
      <w:numFmt w:val="bullet"/>
      <w:lvlText w:val="-"/>
      <w:lvlJc w:val="left"/>
      <w:pPr>
        <w:tabs>
          <w:tab w:val="num" w:pos="540"/>
        </w:tabs>
        <w:ind w:left="540" w:hanging="360"/>
      </w:pPr>
      <w:rPr>
        <w:rFonts w:ascii="Times New Roman" w:eastAsia="Times New Roman" w:hAnsi="Times New Roman" w:cs="Times New Roman" w:hint="default"/>
        <w:b/>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6">
    <w:nsid w:val="1BEF5FE8"/>
    <w:multiLevelType w:val="singleLevel"/>
    <w:tmpl w:val="F5D0ACD6"/>
    <w:lvl w:ilvl="0">
      <w:start w:val="1"/>
      <w:numFmt w:val="bullet"/>
      <w:lvlText w:val="-"/>
      <w:lvlJc w:val="left"/>
      <w:pPr>
        <w:tabs>
          <w:tab w:val="num" w:pos="360"/>
        </w:tabs>
        <w:ind w:left="360" w:hanging="360"/>
      </w:pPr>
      <w:rPr>
        <w:rFonts w:hint="default"/>
      </w:rPr>
    </w:lvl>
  </w:abstractNum>
  <w:abstractNum w:abstractNumId="57">
    <w:nsid w:val="1BF54105"/>
    <w:multiLevelType w:val="hybridMultilevel"/>
    <w:tmpl w:val="24F40876"/>
    <w:lvl w:ilvl="0" w:tplc="DCB479E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8">
    <w:nsid w:val="1E0C5C5C"/>
    <w:multiLevelType w:val="hybridMultilevel"/>
    <w:tmpl w:val="F5FC4C68"/>
    <w:lvl w:ilvl="0" w:tplc="89340DF2">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20620B36"/>
    <w:multiLevelType w:val="hybridMultilevel"/>
    <w:tmpl w:val="C8CE370E"/>
    <w:lvl w:ilvl="0" w:tplc="8CC85C70">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20AE7B1C"/>
    <w:multiLevelType w:val="multilevel"/>
    <w:tmpl w:val="15E2F1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20E81DDE"/>
    <w:multiLevelType w:val="hybridMultilevel"/>
    <w:tmpl w:val="C1F46480"/>
    <w:lvl w:ilvl="0" w:tplc="0E981916">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2">
    <w:nsid w:val="22392FC8"/>
    <w:multiLevelType w:val="hybridMultilevel"/>
    <w:tmpl w:val="22F6C2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3">
    <w:nsid w:val="223E6598"/>
    <w:multiLevelType w:val="hybridMultilevel"/>
    <w:tmpl w:val="3E1044FA"/>
    <w:lvl w:ilvl="0" w:tplc="F9060A1E">
      <w:numFmt w:val="bullet"/>
      <w:lvlText w:val="-"/>
      <w:lvlJc w:val="left"/>
      <w:pPr>
        <w:tabs>
          <w:tab w:val="num" w:pos="0"/>
        </w:tabs>
        <w:ind w:left="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4">
    <w:nsid w:val="238D09A7"/>
    <w:multiLevelType w:val="hybridMultilevel"/>
    <w:tmpl w:val="E50CB82A"/>
    <w:lvl w:ilvl="0" w:tplc="269814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5F90406"/>
    <w:multiLevelType w:val="hybridMultilevel"/>
    <w:tmpl w:val="FA6814D2"/>
    <w:lvl w:ilvl="0" w:tplc="712E9286">
      <w:start w:val="1"/>
      <w:numFmt w:val="bullet"/>
      <w:lvlText w:val="-"/>
      <w:lvlJc w:val="left"/>
      <w:pPr>
        <w:ind w:left="720" w:hanging="360"/>
      </w:pPr>
      <w:rPr>
        <w:rFonts w:ascii="Times New Roman" w:eastAsia="Times New Roma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563486"/>
    <w:multiLevelType w:val="hybridMultilevel"/>
    <w:tmpl w:val="7856E25A"/>
    <w:lvl w:ilvl="0" w:tplc="5F20E3D4">
      <w:start w:val="1"/>
      <w:numFmt w:val="bullet"/>
      <w:lvlText w:val="-"/>
      <w:lvlJc w:val="left"/>
      <w:pPr>
        <w:tabs>
          <w:tab w:val="num" w:pos="284"/>
        </w:tabs>
        <w:ind w:left="284" w:hanging="284"/>
      </w:pPr>
      <w:rPr>
        <w:rFonts w:ascii="Vrinda" w:hAnsi="Vrinda"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7">
    <w:nsid w:val="2AC501D5"/>
    <w:multiLevelType w:val="hybridMultilevel"/>
    <w:tmpl w:val="D984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ECB4F0A"/>
    <w:multiLevelType w:val="hybridMultilevel"/>
    <w:tmpl w:val="17543EB8"/>
    <w:lvl w:ilvl="0" w:tplc="869808BE">
      <w:start w:val="1"/>
      <w:numFmt w:val="bullet"/>
      <w:lvlText w:val="-"/>
      <w:lvlJc w:val="left"/>
      <w:pPr>
        <w:ind w:left="1180" w:hanging="360"/>
      </w:pPr>
      <w:rPr>
        <w:rFonts w:ascii="Times New Roman" w:eastAsia="Times New Roman" w:hAnsi="Times New Roman" w:hint="default"/>
        <w:w w:val="100"/>
        <w:sz w:val="24"/>
        <w:szCs w:val="24"/>
      </w:rPr>
    </w:lvl>
    <w:lvl w:ilvl="1" w:tplc="E3921978">
      <w:start w:val="1"/>
      <w:numFmt w:val="bullet"/>
      <w:lvlText w:val="•"/>
      <w:lvlJc w:val="left"/>
      <w:pPr>
        <w:ind w:left="1948" w:hanging="360"/>
      </w:pPr>
      <w:rPr>
        <w:rFonts w:hint="default"/>
      </w:rPr>
    </w:lvl>
    <w:lvl w:ilvl="2" w:tplc="4F783C32">
      <w:start w:val="1"/>
      <w:numFmt w:val="bullet"/>
      <w:lvlText w:val="•"/>
      <w:lvlJc w:val="left"/>
      <w:pPr>
        <w:ind w:left="2716" w:hanging="360"/>
      </w:pPr>
      <w:rPr>
        <w:rFonts w:hint="default"/>
      </w:rPr>
    </w:lvl>
    <w:lvl w:ilvl="3" w:tplc="9B3E416C">
      <w:start w:val="1"/>
      <w:numFmt w:val="bullet"/>
      <w:lvlText w:val="•"/>
      <w:lvlJc w:val="left"/>
      <w:pPr>
        <w:ind w:left="3484" w:hanging="360"/>
      </w:pPr>
      <w:rPr>
        <w:rFonts w:hint="default"/>
      </w:rPr>
    </w:lvl>
    <w:lvl w:ilvl="4" w:tplc="4A88A116">
      <w:start w:val="1"/>
      <w:numFmt w:val="bullet"/>
      <w:lvlText w:val="•"/>
      <w:lvlJc w:val="left"/>
      <w:pPr>
        <w:ind w:left="4252" w:hanging="360"/>
      </w:pPr>
      <w:rPr>
        <w:rFonts w:hint="default"/>
      </w:rPr>
    </w:lvl>
    <w:lvl w:ilvl="5" w:tplc="62CEDD28">
      <w:start w:val="1"/>
      <w:numFmt w:val="bullet"/>
      <w:lvlText w:val="•"/>
      <w:lvlJc w:val="left"/>
      <w:pPr>
        <w:ind w:left="5020" w:hanging="360"/>
      </w:pPr>
      <w:rPr>
        <w:rFonts w:hint="default"/>
      </w:rPr>
    </w:lvl>
    <w:lvl w:ilvl="6" w:tplc="C61EE5A8">
      <w:start w:val="1"/>
      <w:numFmt w:val="bullet"/>
      <w:lvlText w:val="•"/>
      <w:lvlJc w:val="left"/>
      <w:pPr>
        <w:ind w:left="5788" w:hanging="360"/>
      </w:pPr>
      <w:rPr>
        <w:rFonts w:hint="default"/>
      </w:rPr>
    </w:lvl>
    <w:lvl w:ilvl="7" w:tplc="FA16D0EC">
      <w:start w:val="1"/>
      <w:numFmt w:val="bullet"/>
      <w:lvlText w:val="•"/>
      <w:lvlJc w:val="left"/>
      <w:pPr>
        <w:ind w:left="6556" w:hanging="360"/>
      </w:pPr>
      <w:rPr>
        <w:rFonts w:hint="default"/>
      </w:rPr>
    </w:lvl>
    <w:lvl w:ilvl="8" w:tplc="A598272A">
      <w:start w:val="1"/>
      <w:numFmt w:val="bullet"/>
      <w:lvlText w:val="•"/>
      <w:lvlJc w:val="left"/>
      <w:pPr>
        <w:ind w:left="7324" w:hanging="360"/>
      </w:pPr>
      <w:rPr>
        <w:rFonts w:hint="default"/>
      </w:rPr>
    </w:lvl>
  </w:abstractNum>
  <w:abstractNum w:abstractNumId="69">
    <w:nsid w:val="2EE00FDB"/>
    <w:multiLevelType w:val="hybridMultilevel"/>
    <w:tmpl w:val="5CDE198E"/>
    <w:lvl w:ilvl="0" w:tplc="91226C54">
      <w:start w:val="3"/>
      <w:numFmt w:val="bullet"/>
      <w:lvlText w:val="-"/>
      <w:lvlJc w:val="left"/>
      <w:pPr>
        <w:ind w:left="36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0">
    <w:nsid w:val="2F045BE7"/>
    <w:multiLevelType w:val="hybridMultilevel"/>
    <w:tmpl w:val="F356C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F865371"/>
    <w:multiLevelType w:val="multilevel"/>
    <w:tmpl w:val="B5E0F59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2">
    <w:nsid w:val="2FCE2077"/>
    <w:multiLevelType w:val="singleLevel"/>
    <w:tmpl w:val="3B5EEDD6"/>
    <w:lvl w:ilvl="0">
      <w:start w:val="1"/>
      <w:numFmt w:val="decimal"/>
      <w:lvlText w:val="%1."/>
      <w:legacy w:legacy="1" w:legacySpace="0" w:legacyIndent="226"/>
      <w:lvlJc w:val="left"/>
      <w:rPr>
        <w:rFonts w:ascii="Arial" w:hAnsi="Arial" w:cs="Arial" w:hint="default"/>
      </w:rPr>
    </w:lvl>
  </w:abstractNum>
  <w:abstractNum w:abstractNumId="73">
    <w:nsid w:val="30380217"/>
    <w:multiLevelType w:val="hybridMultilevel"/>
    <w:tmpl w:val="33C09520"/>
    <w:lvl w:ilvl="0" w:tplc="B1242E80">
      <w:start w:val="1"/>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4">
    <w:nsid w:val="30451670"/>
    <w:multiLevelType w:val="hybridMultilevel"/>
    <w:tmpl w:val="67A6B19A"/>
    <w:lvl w:ilvl="0" w:tplc="DD1AEA8C">
      <w:start w:val="1"/>
      <w:numFmt w:val="bullet"/>
      <w:lvlText w:val=""/>
      <w:lvlJc w:val="left"/>
      <w:pPr>
        <w:tabs>
          <w:tab w:val="num" w:pos="720"/>
        </w:tabs>
        <w:ind w:left="720" w:hanging="360"/>
      </w:pPr>
      <w:rPr>
        <w:rFonts w:ascii="Symbol" w:hAnsi="Symbol" w:hint="default"/>
        <w:sz w:val="32"/>
        <w:szCs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A97898"/>
    <w:multiLevelType w:val="hybridMultilevel"/>
    <w:tmpl w:val="9C341946"/>
    <w:lvl w:ilvl="0" w:tplc="3BD6E3BE">
      <w:start w:val="1"/>
      <w:numFmt w:val="decimal"/>
      <w:lvlText w:val="%1."/>
      <w:lvlJc w:val="left"/>
      <w:pPr>
        <w:tabs>
          <w:tab w:val="num" w:pos="2745"/>
        </w:tabs>
        <w:ind w:left="2745" w:hanging="720"/>
      </w:pPr>
      <w:rPr>
        <w:rFonts w:hint="default"/>
      </w:rPr>
    </w:lvl>
    <w:lvl w:ilvl="1" w:tplc="04090019" w:tentative="1">
      <w:start w:val="1"/>
      <w:numFmt w:val="lowerLetter"/>
      <w:lvlText w:val="%2."/>
      <w:lvlJc w:val="left"/>
      <w:pPr>
        <w:tabs>
          <w:tab w:val="num" w:pos="3105"/>
        </w:tabs>
        <w:ind w:left="3105" w:hanging="360"/>
      </w:pPr>
    </w:lvl>
    <w:lvl w:ilvl="2" w:tplc="0409001B" w:tentative="1">
      <w:start w:val="1"/>
      <w:numFmt w:val="lowerRoman"/>
      <w:lvlText w:val="%3."/>
      <w:lvlJc w:val="right"/>
      <w:pPr>
        <w:tabs>
          <w:tab w:val="num" w:pos="3825"/>
        </w:tabs>
        <w:ind w:left="3825" w:hanging="180"/>
      </w:pPr>
    </w:lvl>
    <w:lvl w:ilvl="3" w:tplc="0409000F" w:tentative="1">
      <w:start w:val="1"/>
      <w:numFmt w:val="decimal"/>
      <w:lvlText w:val="%4."/>
      <w:lvlJc w:val="left"/>
      <w:pPr>
        <w:tabs>
          <w:tab w:val="num" w:pos="4545"/>
        </w:tabs>
        <w:ind w:left="4545" w:hanging="360"/>
      </w:pPr>
    </w:lvl>
    <w:lvl w:ilvl="4" w:tplc="04090019" w:tentative="1">
      <w:start w:val="1"/>
      <w:numFmt w:val="lowerLetter"/>
      <w:lvlText w:val="%5."/>
      <w:lvlJc w:val="left"/>
      <w:pPr>
        <w:tabs>
          <w:tab w:val="num" w:pos="5265"/>
        </w:tabs>
        <w:ind w:left="5265" w:hanging="360"/>
      </w:pPr>
    </w:lvl>
    <w:lvl w:ilvl="5" w:tplc="0409001B" w:tentative="1">
      <w:start w:val="1"/>
      <w:numFmt w:val="lowerRoman"/>
      <w:lvlText w:val="%6."/>
      <w:lvlJc w:val="right"/>
      <w:pPr>
        <w:tabs>
          <w:tab w:val="num" w:pos="5985"/>
        </w:tabs>
        <w:ind w:left="5985" w:hanging="180"/>
      </w:pPr>
    </w:lvl>
    <w:lvl w:ilvl="6" w:tplc="0409000F" w:tentative="1">
      <w:start w:val="1"/>
      <w:numFmt w:val="decimal"/>
      <w:lvlText w:val="%7."/>
      <w:lvlJc w:val="left"/>
      <w:pPr>
        <w:tabs>
          <w:tab w:val="num" w:pos="6705"/>
        </w:tabs>
        <w:ind w:left="6705" w:hanging="360"/>
      </w:pPr>
    </w:lvl>
    <w:lvl w:ilvl="7" w:tplc="04090019" w:tentative="1">
      <w:start w:val="1"/>
      <w:numFmt w:val="lowerLetter"/>
      <w:lvlText w:val="%8."/>
      <w:lvlJc w:val="left"/>
      <w:pPr>
        <w:tabs>
          <w:tab w:val="num" w:pos="7425"/>
        </w:tabs>
        <w:ind w:left="7425" w:hanging="360"/>
      </w:pPr>
    </w:lvl>
    <w:lvl w:ilvl="8" w:tplc="0409001B" w:tentative="1">
      <w:start w:val="1"/>
      <w:numFmt w:val="lowerRoman"/>
      <w:lvlText w:val="%9."/>
      <w:lvlJc w:val="right"/>
      <w:pPr>
        <w:tabs>
          <w:tab w:val="num" w:pos="8145"/>
        </w:tabs>
        <w:ind w:left="8145" w:hanging="180"/>
      </w:pPr>
    </w:lvl>
  </w:abstractNum>
  <w:abstractNum w:abstractNumId="76">
    <w:nsid w:val="331A267F"/>
    <w:multiLevelType w:val="hybridMultilevel"/>
    <w:tmpl w:val="FF6EA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B648D9"/>
    <w:multiLevelType w:val="hybridMultilevel"/>
    <w:tmpl w:val="D8001262"/>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78">
    <w:nsid w:val="35DE4471"/>
    <w:multiLevelType w:val="hybridMultilevel"/>
    <w:tmpl w:val="D6EE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91D4B51"/>
    <w:multiLevelType w:val="hybridMultilevel"/>
    <w:tmpl w:val="3808EA64"/>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80">
    <w:nsid w:val="395E7964"/>
    <w:multiLevelType w:val="hybridMultilevel"/>
    <w:tmpl w:val="647A2FFA"/>
    <w:lvl w:ilvl="0" w:tplc="59ACB2D6">
      <w:start w:val="1"/>
      <w:numFmt w:val="bullet"/>
      <w:lvlText w:val=""/>
      <w:lvlJc w:val="left"/>
      <w:pPr>
        <w:tabs>
          <w:tab w:val="num" w:pos="577"/>
        </w:tabs>
        <w:ind w:left="577" w:hanging="397"/>
      </w:pPr>
      <w:rPr>
        <w:rFonts w:ascii="Wingdings" w:hAnsi="Wingdings" w:hint="default"/>
      </w:rPr>
    </w:lvl>
    <w:lvl w:ilvl="1" w:tplc="081A0003" w:tentative="1">
      <w:start w:val="1"/>
      <w:numFmt w:val="bullet"/>
      <w:lvlText w:val="o"/>
      <w:lvlJc w:val="left"/>
      <w:pPr>
        <w:tabs>
          <w:tab w:val="num" w:pos="1620"/>
        </w:tabs>
        <w:ind w:left="1620" w:hanging="360"/>
      </w:pPr>
      <w:rPr>
        <w:rFonts w:ascii="Courier New" w:hAnsi="Courier New" w:cs="Courier New" w:hint="default"/>
      </w:rPr>
    </w:lvl>
    <w:lvl w:ilvl="2" w:tplc="081A0005" w:tentative="1">
      <w:start w:val="1"/>
      <w:numFmt w:val="bullet"/>
      <w:lvlText w:val=""/>
      <w:lvlJc w:val="left"/>
      <w:pPr>
        <w:tabs>
          <w:tab w:val="num" w:pos="2340"/>
        </w:tabs>
        <w:ind w:left="2340" w:hanging="360"/>
      </w:pPr>
      <w:rPr>
        <w:rFonts w:ascii="Wingdings" w:hAnsi="Wingdings" w:hint="default"/>
      </w:rPr>
    </w:lvl>
    <w:lvl w:ilvl="3" w:tplc="081A0001" w:tentative="1">
      <w:start w:val="1"/>
      <w:numFmt w:val="bullet"/>
      <w:lvlText w:val=""/>
      <w:lvlJc w:val="left"/>
      <w:pPr>
        <w:tabs>
          <w:tab w:val="num" w:pos="3060"/>
        </w:tabs>
        <w:ind w:left="3060" w:hanging="360"/>
      </w:pPr>
      <w:rPr>
        <w:rFonts w:ascii="Symbol" w:hAnsi="Symbol" w:hint="default"/>
      </w:rPr>
    </w:lvl>
    <w:lvl w:ilvl="4" w:tplc="081A0003" w:tentative="1">
      <w:start w:val="1"/>
      <w:numFmt w:val="bullet"/>
      <w:lvlText w:val="o"/>
      <w:lvlJc w:val="left"/>
      <w:pPr>
        <w:tabs>
          <w:tab w:val="num" w:pos="3780"/>
        </w:tabs>
        <w:ind w:left="3780" w:hanging="360"/>
      </w:pPr>
      <w:rPr>
        <w:rFonts w:ascii="Courier New" w:hAnsi="Courier New" w:cs="Courier New" w:hint="default"/>
      </w:rPr>
    </w:lvl>
    <w:lvl w:ilvl="5" w:tplc="081A0005" w:tentative="1">
      <w:start w:val="1"/>
      <w:numFmt w:val="bullet"/>
      <w:lvlText w:val=""/>
      <w:lvlJc w:val="left"/>
      <w:pPr>
        <w:tabs>
          <w:tab w:val="num" w:pos="4500"/>
        </w:tabs>
        <w:ind w:left="4500" w:hanging="360"/>
      </w:pPr>
      <w:rPr>
        <w:rFonts w:ascii="Wingdings" w:hAnsi="Wingdings" w:hint="default"/>
      </w:rPr>
    </w:lvl>
    <w:lvl w:ilvl="6" w:tplc="081A0001" w:tentative="1">
      <w:start w:val="1"/>
      <w:numFmt w:val="bullet"/>
      <w:lvlText w:val=""/>
      <w:lvlJc w:val="left"/>
      <w:pPr>
        <w:tabs>
          <w:tab w:val="num" w:pos="5220"/>
        </w:tabs>
        <w:ind w:left="5220" w:hanging="360"/>
      </w:pPr>
      <w:rPr>
        <w:rFonts w:ascii="Symbol" w:hAnsi="Symbol" w:hint="default"/>
      </w:rPr>
    </w:lvl>
    <w:lvl w:ilvl="7" w:tplc="081A0003" w:tentative="1">
      <w:start w:val="1"/>
      <w:numFmt w:val="bullet"/>
      <w:lvlText w:val="o"/>
      <w:lvlJc w:val="left"/>
      <w:pPr>
        <w:tabs>
          <w:tab w:val="num" w:pos="5940"/>
        </w:tabs>
        <w:ind w:left="5940" w:hanging="360"/>
      </w:pPr>
      <w:rPr>
        <w:rFonts w:ascii="Courier New" w:hAnsi="Courier New" w:cs="Courier New" w:hint="default"/>
      </w:rPr>
    </w:lvl>
    <w:lvl w:ilvl="8" w:tplc="081A0005" w:tentative="1">
      <w:start w:val="1"/>
      <w:numFmt w:val="bullet"/>
      <w:lvlText w:val=""/>
      <w:lvlJc w:val="left"/>
      <w:pPr>
        <w:tabs>
          <w:tab w:val="num" w:pos="6660"/>
        </w:tabs>
        <w:ind w:left="6660" w:hanging="360"/>
      </w:pPr>
      <w:rPr>
        <w:rFonts w:ascii="Wingdings" w:hAnsi="Wingdings" w:hint="default"/>
      </w:rPr>
    </w:lvl>
  </w:abstractNum>
  <w:abstractNum w:abstractNumId="81">
    <w:nsid w:val="3B8409AC"/>
    <w:multiLevelType w:val="hybridMultilevel"/>
    <w:tmpl w:val="F62A3B02"/>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2">
    <w:nsid w:val="3C5424D9"/>
    <w:multiLevelType w:val="hybridMultilevel"/>
    <w:tmpl w:val="37F04938"/>
    <w:lvl w:ilvl="0" w:tplc="8ADA4D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E18596A"/>
    <w:multiLevelType w:val="hybridMultilevel"/>
    <w:tmpl w:val="77C676B4"/>
    <w:lvl w:ilvl="0" w:tplc="3502E6D0">
      <w:start w:val="1"/>
      <w:numFmt w:val="decimal"/>
      <w:lvlText w:val="%1."/>
      <w:lvlJc w:val="left"/>
      <w:pPr>
        <w:tabs>
          <w:tab w:val="num" w:pos="2745"/>
        </w:tabs>
        <w:ind w:left="2745" w:hanging="720"/>
      </w:pPr>
      <w:rPr>
        <w:rFonts w:hint="default"/>
      </w:rPr>
    </w:lvl>
    <w:lvl w:ilvl="1" w:tplc="04090019" w:tentative="1">
      <w:start w:val="1"/>
      <w:numFmt w:val="lowerLetter"/>
      <w:lvlText w:val="%2."/>
      <w:lvlJc w:val="left"/>
      <w:pPr>
        <w:tabs>
          <w:tab w:val="num" w:pos="3105"/>
        </w:tabs>
        <w:ind w:left="3105" w:hanging="360"/>
      </w:pPr>
    </w:lvl>
    <w:lvl w:ilvl="2" w:tplc="0409001B" w:tentative="1">
      <w:start w:val="1"/>
      <w:numFmt w:val="lowerRoman"/>
      <w:lvlText w:val="%3."/>
      <w:lvlJc w:val="right"/>
      <w:pPr>
        <w:tabs>
          <w:tab w:val="num" w:pos="3825"/>
        </w:tabs>
        <w:ind w:left="3825" w:hanging="180"/>
      </w:pPr>
    </w:lvl>
    <w:lvl w:ilvl="3" w:tplc="0409000F" w:tentative="1">
      <w:start w:val="1"/>
      <w:numFmt w:val="decimal"/>
      <w:lvlText w:val="%4."/>
      <w:lvlJc w:val="left"/>
      <w:pPr>
        <w:tabs>
          <w:tab w:val="num" w:pos="4545"/>
        </w:tabs>
        <w:ind w:left="4545" w:hanging="360"/>
      </w:pPr>
    </w:lvl>
    <w:lvl w:ilvl="4" w:tplc="04090019" w:tentative="1">
      <w:start w:val="1"/>
      <w:numFmt w:val="lowerLetter"/>
      <w:lvlText w:val="%5."/>
      <w:lvlJc w:val="left"/>
      <w:pPr>
        <w:tabs>
          <w:tab w:val="num" w:pos="5265"/>
        </w:tabs>
        <w:ind w:left="5265" w:hanging="360"/>
      </w:pPr>
    </w:lvl>
    <w:lvl w:ilvl="5" w:tplc="0409001B" w:tentative="1">
      <w:start w:val="1"/>
      <w:numFmt w:val="lowerRoman"/>
      <w:lvlText w:val="%6."/>
      <w:lvlJc w:val="right"/>
      <w:pPr>
        <w:tabs>
          <w:tab w:val="num" w:pos="5985"/>
        </w:tabs>
        <w:ind w:left="5985" w:hanging="180"/>
      </w:pPr>
    </w:lvl>
    <w:lvl w:ilvl="6" w:tplc="0409000F" w:tentative="1">
      <w:start w:val="1"/>
      <w:numFmt w:val="decimal"/>
      <w:lvlText w:val="%7."/>
      <w:lvlJc w:val="left"/>
      <w:pPr>
        <w:tabs>
          <w:tab w:val="num" w:pos="6705"/>
        </w:tabs>
        <w:ind w:left="6705" w:hanging="360"/>
      </w:pPr>
    </w:lvl>
    <w:lvl w:ilvl="7" w:tplc="04090019" w:tentative="1">
      <w:start w:val="1"/>
      <w:numFmt w:val="lowerLetter"/>
      <w:lvlText w:val="%8."/>
      <w:lvlJc w:val="left"/>
      <w:pPr>
        <w:tabs>
          <w:tab w:val="num" w:pos="7425"/>
        </w:tabs>
        <w:ind w:left="7425" w:hanging="360"/>
      </w:pPr>
    </w:lvl>
    <w:lvl w:ilvl="8" w:tplc="0409001B" w:tentative="1">
      <w:start w:val="1"/>
      <w:numFmt w:val="lowerRoman"/>
      <w:lvlText w:val="%9."/>
      <w:lvlJc w:val="right"/>
      <w:pPr>
        <w:tabs>
          <w:tab w:val="num" w:pos="8145"/>
        </w:tabs>
        <w:ind w:left="8145" w:hanging="180"/>
      </w:pPr>
    </w:lvl>
  </w:abstractNum>
  <w:abstractNum w:abstractNumId="84">
    <w:nsid w:val="401B11B2"/>
    <w:multiLevelType w:val="multilevel"/>
    <w:tmpl w:val="FD24F98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5">
    <w:nsid w:val="404C68B1"/>
    <w:multiLevelType w:val="hybridMultilevel"/>
    <w:tmpl w:val="824ADD96"/>
    <w:lvl w:ilvl="0" w:tplc="0B5870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23648E6"/>
    <w:multiLevelType w:val="hybridMultilevel"/>
    <w:tmpl w:val="E3F4CBEC"/>
    <w:lvl w:ilvl="0" w:tplc="712E9286">
      <w:start w:val="1"/>
      <w:numFmt w:val="bullet"/>
      <w:lvlText w:val="-"/>
      <w:lvlJc w:val="left"/>
      <w:pPr>
        <w:ind w:left="720" w:hanging="360"/>
      </w:pPr>
      <w:rPr>
        <w:rFonts w:ascii="Times New Roman" w:eastAsia="Times New Roma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25046D7"/>
    <w:multiLevelType w:val="hybridMultilevel"/>
    <w:tmpl w:val="A07E7754"/>
    <w:lvl w:ilvl="0" w:tplc="1C9A973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6D4AAE"/>
    <w:multiLevelType w:val="hybridMultilevel"/>
    <w:tmpl w:val="5DA4B502"/>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89">
    <w:nsid w:val="45466003"/>
    <w:multiLevelType w:val="hybridMultilevel"/>
    <w:tmpl w:val="3C6EC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5686133"/>
    <w:multiLevelType w:val="hybridMultilevel"/>
    <w:tmpl w:val="5C44F2B0"/>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5DC5447"/>
    <w:multiLevelType w:val="multilevel"/>
    <w:tmpl w:val="F58ED040"/>
    <w:lvl w:ilvl="0">
      <w:start w:val="3"/>
      <w:numFmt w:val="decimal"/>
      <w:lvlText w:val="%1"/>
      <w:lvlJc w:val="left"/>
      <w:pPr>
        <w:ind w:left="36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520" w:hanging="720"/>
      </w:pPr>
      <w:rPr>
        <w:rFonts w:hint="default"/>
      </w:rPr>
    </w:lvl>
    <w:lvl w:ilvl="4">
      <w:start w:val="1"/>
      <w:numFmt w:val="decimal"/>
      <w:lvlText w:val="%1.%2.%3.%4.%5"/>
      <w:lvlJc w:val="left"/>
      <w:pPr>
        <w:ind w:left="15480" w:hanging="1080"/>
      </w:pPr>
      <w:rPr>
        <w:rFonts w:hint="default"/>
      </w:rPr>
    </w:lvl>
    <w:lvl w:ilvl="5">
      <w:start w:val="1"/>
      <w:numFmt w:val="decimal"/>
      <w:lvlText w:val="%1.%2.%3.%4.%5.%6"/>
      <w:lvlJc w:val="left"/>
      <w:pPr>
        <w:ind w:left="19440" w:hanging="1440"/>
      </w:pPr>
      <w:rPr>
        <w:rFonts w:hint="default"/>
      </w:rPr>
    </w:lvl>
    <w:lvl w:ilvl="6">
      <w:start w:val="1"/>
      <w:numFmt w:val="decimal"/>
      <w:lvlText w:val="%1.%2.%3.%4.%5.%6.%7"/>
      <w:lvlJc w:val="left"/>
      <w:pPr>
        <w:ind w:left="23040" w:hanging="1440"/>
      </w:pPr>
      <w:rPr>
        <w:rFonts w:hint="default"/>
      </w:rPr>
    </w:lvl>
    <w:lvl w:ilvl="7">
      <w:start w:val="1"/>
      <w:numFmt w:val="decimal"/>
      <w:lvlText w:val="%1.%2.%3.%4.%5.%6.%7.%8"/>
      <w:lvlJc w:val="left"/>
      <w:pPr>
        <w:ind w:left="27000" w:hanging="1800"/>
      </w:pPr>
      <w:rPr>
        <w:rFonts w:hint="default"/>
      </w:rPr>
    </w:lvl>
    <w:lvl w:ilvl="8">
      <w:start w:val="1"/>
      <w:numFmt w:val="decimal"/>
      <w:lvlText w:val="%1.%2.%3.%4.%5.%6.%7.%8.%9"/>
      <w:lvlJc w:val="left"/>
      <w:pPr>
        <w:ind w:left="30600" w:hanging="1800"/>
      </w:pPr>
      <w:rPr>
        <w:rFonts w:hint="default"/>
      </w:rPr>
    </w:lvl>
  </w:abstractNum>
  <w:abstractNum w:abstractNumId="92">
    <w:nsid w:val="45E936F0"/>
    <w:multiLevelType w:val="hybridMultilevel"/>
    <w:tmpl w:val="C36C8406"/>
    <w:lvl w:ilvl="0" w:tplc="E6F62C8E">
      <w:start w:val="1"/>
      <w:numFmt w:val="decimal"/>
      <w:lvlText w:val="%1."/>
      <w:lvlJc w:val="left"/>
      <w:pPr>
        <w:tabs>
          <w:tab w:val="num" w:pos="2625"/>
        </w:tabs>
        <w:ind w:left="2625" w:hanging="720"/>
      </w:pPr>
      <w:rPr>
        <w:rFonts w:hint="default"/>
      </w:rPr>
    </w:lvl>
    <w:lvl w:ilvl="1" w:tplc="04090019" w:tentative="1">
      <w:start w:val="1"/>
      <w:numFmt w:val="lowerLetter"/>
      <w:lvlText w:val="%2."/>
      <w:lvlJc w:val="left"/>
      <w:pPr>
        <w:tabs>
          <w:tab w:val="num" w:pos="2985"/>
        </w:tabs>
        <w:ind w:left="2985" w:hanging="360"/>
      </w:pPr>
    </w:lvl>
    <w:lvl w:ilvl="2" w:tplc="0409001B" w:tentative="1">
      <w:start w:val="1"/>
      <w:numFmt w:val="lowerRoman"/>
      <w:lvlText w:val="%3."/>
      <w:lvlJc w:val="right"/>
      <w:pPr>
        <w:tabs>
          <w:tab w:val="num" w:pos="3705"/>
        </w:tabs>
        <w:ind w:left="3705" w:hanging="180"/>
      </w:pPr>
    </w:lvl>
    <w:lvl w:ilvl="3" w:tplc="0409000F" w:tentative="1">
      <w:start w:val="1"/>
      <w:numFmt w:val="decimal"/>
      <w:lvlText w:val="%4."/>
      <w:lvlJc w:val="left"/>
      <w:pPr>
        <w:tabs>
          <w:tab w:val="num" w:pos="4425"/>
        </w:tabs>
        <w:ind w:left="4425" w:hanging="360"/>
      </w:pPr>
    </w:lvl>
    <w:lvl w:ilvl="4" w:tplc="04090019" w:tentative="1">
      <w:start w:val="1"/>
      <w:numFmt w:val="lowerLetter"/>
      <w:lvlText w:val="%5."/>
      <w:lvlJc w:val="left"/>
      <w:pPr>
        <w:tabs>
          <w:tab w:val="num" w:pos="5145"/>
        </w:tabs>
        <w:ind w:left="5145" w:hanging="360"/>
      </w:pPr>
    </w:lvl>
    <w:lvl w:ilvl="5" w:tplc="0409001B" w:tentative="1">
      <w:start w:val="1"/>
      <w:numFmt w:val="lowerRoman"/>
      <w:lvlText w:val="%6."/>
      <w:lvlJc w:val="right"/>
      <w:pPr>
        <w:tabs>
          <w:tab w:val="num" w:pos="5865"/>
        </w:tabs>
        <w:ind w:left="5865" w:hanging="180"/>
      </w:pPr>
    </w:lvl>
    <w:lvl w:ilvl="6" w:tplc="0409000F" w:tentative="1">
      <w:start w:val="1"/>
      <w:numFmt w:val="decimal"/>
      <w:lvlText w:val="%7."/>
      <w:lvlJc w:val="left"/>
      <w:pPr>
        <w:tabs>
          <w:tab w:val="num" w:pos="6585"/>
        </w:tabs>
        <w:ind w:left="6585" w:hanging="360"/>
      </w:pPr>
    </w:lvl>
    <w:lvl w:ilvl="7" w:tplc="04090019" w:tentative="1">
      <w:start w:val="1"/>
      <w:numFmt w:val="lowerLetter"/>
      <w:lvlText w:val="%8."/>
      <w:lvlJc w:val="left"/>
      <w:pPr>
        <w:tabs>
          <w:tab w:val="num" w:pos="7305"/>
        </w:tabs>
        <w:ind w:left="7305" w:hanging="360"/>
      </w:pPr>
    </w:lvl>
    <w:lvl w:ilvl="8" w:tplc="0409001B" w:tentative="1">
      <w:start w:val="1"/>
      <w:numFmt w:val="lowerRoman"/>
      <w:lvlText w:val="%9."/>
      <w:lvlJc w:val="right"/>
      <w:pPr>
        <w:tabs>
          <w:tab w:val="num" w:pos="8025"/>
        </w:tabs>
        <w:ind w:left="8025" w:hanging="180"/>
      </w:pPr>
    </w:lvl>
  </w:abstractNum>
  <w:abstractNum w:abstractNumId="93">
    <w:nsid w:val="492553F1"/>
    <w:multiLevelType w:val="hybridMultilevel"/>
    <w:tmpl w:val="F7866B10"/>
    <w:lvl w:ilvl="0" w:tplc="2D4AFC62">
      <w:start w:val="1"/>
      <w:numFmt w:val="decimal"/>
      <w:lvlText w:val="%1."/>
      <w:lvlJc w:val="left"/>
      <w:pPr>
        <w:tabs>
          <w:tab w:val="num" w:pos="2625"/>
        </w:tabs>
        <w:ind w:left="2625" w:hanging="720"/>
      </w:pPr>
      <w:rPr>
        <w:rFonts w:hint="default"/>
      </w:rPr>
    </w:lvl>
    <w:lvl w:ilvl="1" w:tplc="04090019" w:tentative="1">
      <w:start w:val="1"/>
      <w:numFmt w:val="lowerLetter"/>
      <w:lvlText w:val="%2."/>
      <w:lvlJc w:val="left"/>
      <w:pPr>
        <w:tabs>
          <w:tab w:val="num" w:pos="2985"/>
        </w:tabs>
        <w:ind w:left="2985" w:hanging="360"/>
      </w:pPr>
    </w:lvl>
    <w:lvl w:ilvl="2" w:tplc="0409001B" w:tentative="1">
      <w:start w:val="1"/>
      <w:numFmt w:val="lowerRoman"/>
      <w:lvlText w:val="%3."/>
      <w:lvlJc w:val="right"/>
      <w:pPr>
        <w:tabs>
          <w:tab w:val="num" w:pos="3705"/>
        </w:tabs>
        <w:ind w:left="3705" w:hanging="180"/>
      </w:pPr>
    </w:lvl>
    <w:lvl w:ilvl="3" w:tplc="0409000F" w:tentative="1">
      <w:start w:val="1"/>
      <w:numFmt w:val="decimal"/>
      <w:lvlText w:val="%4."/>
      <w:lvlJc w:val="left"/>
      <w:pPr>
        <w:tabs>
          <w:tab w:val="num" w:pos="4425"/>
        </w:tabs>
        <w:ind w:left="4425" w:hanging="360"/>
      </w:pPr>
    </w:lvl>
    <w:lvl w:ilvl="4" w:tplc="04090019" w:tentative="1">
      <w:start w:val="1"/>
      <w:numFmt w:val="lowerLetter"/>
      <w:lvlText w:val="%5."/>
      <w:lvlJc w:val="left"/>
      <w:pPr>
        <w:tabs>
          <w:tab w:val="num" w:pos="5145"/>
        </w:tabs>
        <w:ind w:left="5145" w:hanging="360"/>
      </w:pPr>
    </w:lvl>
    <w:lvl w:ilvl="5" w:tplc="0409001B" w:tentative="1">
      <w:start w:val="1"/>
      <w:numFmt w:val="lowerRoman"/>
      <w:lvlText w:val="%6."/>
      <w:lvlJc w:val="right"/>
      <w:pPr>
        <w:tabs>
          <w:tab w:val="num" w:pos="5865"/>
        </w:tabs>
        <w:ind w:left="5865" w:hanging="180"/>
      </w:pPr>
    </w:lvl>
    <w:lvl w:ilvl="6" w:tplc="0409000F" w:tentative="1">
      <w:start w:val="1"/>
      <w:numFmt w:val="decimal"/>
      <w:lvlText w:val="%7."/>
      <w:lvlJc w:val="left"/>
      <w:pPr>
        <w:tabs>
          <w:tab w:val="num" w:pos="6585"/>
        </w:tabs>
        <w:ind w:left="6585" w:hanging="360"/>
      </w:pPr>
    </w:lvl>
    <w:lvl w:ilvl="7" w:tplc="04090019" w:tentative="1">
      <w:start w:val="1"/>
      <w:numFmt w:val="lowerLetter"/>
      <w:lvlText w:val="%8."/>
      <w:lvlJc w:val="left"/>
      <w:pPr>
        <w:tabs>
          <w:tab w:val="num" w:pos="7305"/>
        </w:tabs>
        <w:ind w:left="7305" w:hanging="360"/>
      </w:pPr>
    </w:lvl>
    <w:lvl w:ilvl="8" w:tplc="0409001B" w:tentative="1">
      <w:start w:val="1"/>
      <w:numFmt w:val="lowerRoman"/>
      <w:lvlText w:val="%9."/>
      <w:lvlJc w:val="right"/>
      <w:pPr>
        <w:tabs>
          <w:tab w:val="num" w:pos="8025"/>
        </w:tabs>
        <w:ind w:left="8025" w:hanging="180"/>
      </w:pPr>
    </w:lvl>
  </w:abstractNum>
  <w:abstractNum w:abstractNumId="94">
    <w:nsid w:val="4B5834B0"/>
    <w:multiLevelType w:val="hybridMultilevel"/>
    <w:tmpl w:val="20ACCA4A"/>
    <w:lvl w:ilvl="0" w:tplc="F8B03E6E">
      <w:start w:val="1"/>
      <w:numFmt w:val="bullet"/>
      <w:lvlText w:val="-"/>
      <w:lvlJc w:val="left"/>
      <w:pPr>
        <w:ind w:left="460" w:hanging="361"/>
      </w:pPr>
      <w:rPr>
        <w:rFonts w:ascii="Times New Roman" w:eastAsia="Times New Roman" w:hAnsi="Times New Roman" w:hint="default"/>
        <w:w w:val="100"/>
        <w:sz w:val="24"/>
        <w:szCs w:val="24"/>
      </w:rPr>
    </w:lvl>
    <w:lvl w:ilvl="1" w:tplc="80EEA3F4">
      <w:start w:val="1"/>
      <w:numFmt w:val="bullet"/>
      <w:lvlText w:val="•"/>
      <w:lvlJc w:val="left"/>
      <w:pPr>
        <w:ind w:left="1300" w:hanging="361"/>
      </w:pPr>
      <w:rPr>
        <w:rFonts w:hint="default"/>
      </w:rPr>
    </w:lvl>
    <w:lvl w:ilvl="2" w:tplc="4994036E">
      <w:start w:val="1"/>
      <w:numFmt w:val="bullet"/>
      <w:lvlText w:val="•"/>
      <w:lvlJc w:val="left"/>
      <w:pPr>
        <w:ind w:left="2140" w:hanging="361"/>
      </w:pPr>
      <w:rPr>
        <w:rFonts w:hint="default"/>
      </w:rPr>
    </w:lvl>
    <w:lvl w:ilvl="3" w:tplc="04CEB00C">
      <w:start w:val="1"/>
      <w:numFmt w:val="bullet"/>
      <w:lvlText w:val="•"/>
      <w:lvlJc w:val="left"/>
      <w:pPr>
        <w:ind w:left="2980" w:hanging="361"/>
      </w:pPr>
      <w:rPr>
        <w:rFonts w:hint="default"/>
      </w:rPr>
    </w:lvl>
    <w:lvl w:ilvl="4" w:tplc="2F982CB2">
      <w:start w:val="1"/>
      <w:numFmt w:val="bullet"/>
      <w:lvlText w:val="•"/>
      <w:lvlJc w:val="left"/>
      <w:pPr>
        <w:ind w:left="3820" w:hanging="361"/>
      </w:pPr>
      <w:rPr>
        <w:rFonts w:hint="default"/>
      </w:rPr>
    </w:lvl>
    <w:lvl w:ilvl="5" w:tplc="2BF85098">
      <w:start w:val="1"/>
      <w:numFmt w:val="bullet"/>
      <w:lvlText w:val="•"/>
      <w:lvlJc w:val="left"/>
      <w:pPr>
        <w:ind w:left="4660" w:hanging="361"/>
      </w:pPr>
      <w:rPr>
        <w:rFonts w:hint="default"/>
      </w:rPr>
    </w:lvl>
    <w:lvl w:ilvl="6" w:tplc="63508C9A">
      <w:start w:val="1"/>
      <w:numFmt w:val="bullet"/>
      <w:lvlText w:val="•"/>
      <w:lvlJc w:val="left"/>
      <w:pPr>
        <w:ind w:left="5500" w:hanging="361"/>
      </w:pPr>
      <w:rPr>
        <w:rFonts w:hint="default"/>
      </w:rPr>
    </w:lvl>
    <w:lvl w:ilvl="7" w:tplc="5F0A9BAC">
      <w:start w:val="1"/>
      <w:numFmt w:val="bullet"/>
      <w:lvlText w:val="•"/>
      <w:lvlJc w:val="left"/>
      <w:pPr>
        <w:ind w:left="6340" w:hanging="361"/>
      </w:pPr>
      <w:rPr>
        <w:rFonts w:hint="default"/>
      </w:rPr>
    </w:lvl>
    <w:lvl w:ilvl="8" w:tplc="B52AB422">
      <w:start w:val="1"/>
      <w:numFmt w:val="bullet"/>
      <w:lvlText w:val="•"/>
      <w:lvlJc w:val="left"/>
      <w:pPr>
        <w:ind w:left="7180" w:hanging="361"/>
      </w:pPr>
      <w:rPr>
        <w:rFonts w:hint="default"/>
      </w:rPr>
    </w:lvl>
  </w:abstractNum>
  <w:abstractNum w:abstractNumId="95">
    <w:nsid w:val="4C2D1D78"/>
    <w:multiLevelType w:val="hybridMultilevel"/>
    <w:tmpl w:val="CAE8C28C"/>
    <w:lvl w:ilvl="0" w:tplc="2D325A9E">
      <w:start w:val="1"/>
      <w:numFmt w:val="decimal"/>
      <w:lvlText w:val="%1."/>
      <w:lvlJc w:val="left"/>
      <w:pPr>
        <w:tabs>
          <w:tab w:val="num" w:pos="2625"/>
        </w:tabs>
        <w:ind w:left="2625" w:hanging="720"/>
      </w:pPr>
      <w:rPr>
        <w:rFonts w:hint="default"/>
      </w:rPr>
    </w:lvl>
    <w:lvl w:ilvl="1" w:tplc="04090019" w:tentative="1">
      <w:start w:val="1"/>
      <w:numFmt w:val="lowerLetter"/>
      <w:lvlText w:val="%2."/>
      <w:lvlJc w:val="left"/>
      <w:pPr>
        <w:tabs>
          <w:tab w:val="num" w:pos="2985"/>
        </w:tabs>
        <w:ind w:left="2985" w:hanging="360"/>
      </w:pPr>
    </w:lvl>
    <w:lvl w:ilvl="2" w:tplc="0409001B" w:tentative="1">
      <w:start w:val="1"/>
      <w:numFmt w:val="lowerRoman"/>
      <w:lvlText w:val="%3."/>
      <w:lvlJc w:val="right"/>
      <w:pPr>
        <w:tabs>
          <w:tab w:val="num" w:pos="3705"/>
        </w:tabs>
        <w:ind w:left="3705" w:hanging="180"/>
      </w:pPr>
    </w:lvl>
    <w:lvl w:ilvl="3" w:tplc="0409000F" w:tentative="1">
      <w:start w:val="1"/>
      <w:numFmt w:val="decimal"/>
      <w:lvlText w:val="%4."/>
      <w:lvlJc w:val="left"/>
      <w:pPr>
        <w:tabs>
          <w:tab w:val="num" w:pos="4425"/>
        </w:tabs>
        <w:ind w:left="4425" w:hanging="360"/>
      </w:pPr>
    </w:lvl>
    <w:lvl w:ilvl="4" w:tplc="04090019" w:tentative="1">
      <w:start w:val="1"/>
      <w:numFmt w:val="lowerLetter"/>
      <w:lvlText w:val="%5."/>
      <w:lvlJc w:val="left"/>
      <w:pPr>
        <w:tabs>
          <w:tab w:val="num" w:pos="5145"/>
        </w:tabs>
        <w:ind w:left="5145" w:hanging="360"/>
      </w:pPr>
    </w:lvl>
    <w:lvl w:ilvl="5" w:tplc="0409001B" w:tentative="1">
      <w:start w:val="1"/>
      <w:numFmt w:val="lowerRoman"/>
      <w:lvlText w:val="%6."/>
      <w:lvlJc w:val="right"/>
      <w:pPr>
        <w:tabs>
          <w:tab w:val="num" w:pos="5865"/>
        </w:tabs>
        <w:ind w:left="5865" w:hanging="180"/>
      </w:pPr>
    </w:lvl>
    <w:lvl w:ilvl="6" w:tplc="0409000F" w:tentative="1">
      <w:start w:val="1"/>
      <w:numFmt w:val="decimal"/>
      <w:lvlText w:val="%7."/>
      <w:lvlJc w:val="left"/>
      <w:pPr>
        <w:tabs>
          <w:tab w:val="num" w:pos="6585"/>
        </w:tabs>
        <w:ind w:left="6585" w:hanging="360"/>
      </w:pPr>
    </w:lvl>
    <w:lvl w:ilvl="7" w:tplc="04090019" w:tentative="1">
      <w:start w:val="1"/>
      <w:numFmt w:val="lowerLetter"/>
      <w:lvlText w:val="%8."/>
      <w:lvlJc w:val="left"/>
      <w:pPr>
        <w:tabs>
          <w:tab w:val="num" w:pos="7305"/>
        </w:tabs>
        <w:ind w:left="7305" w:hanging="360"/>
      </w:pPr>
    </w:lvl>
    <w:lvl w:ilvl="8" w:tplc="0409001B" w:tentative="1">
      <w:start w:val="1"/>
      <w:numFmt w:val="lowerRoman"/>
      <w:lvlText w:val="%9."/>
      <w:lvlJc w:val="right"/>
      <w:pPr>
        <w:tabs>
          <w:tab w:val="num" w:pos="8025"/>
        </w:tabs>
        <w:ind w:left="8025" w:hanging="180"/>
      </w:pPr>
    </w:lvl>
  </w:abstractNum>
  <w:abstractNum w:abstractNumId="96">
    <w:nsid w:val="4C314A16"/>
    <w:multiLevelType w:val="hybridMultilevel"/>
    <w:tmpl w:val="D3C480C2"/>
    <w:lvl w:ilvl="0" w:tplc="902454E0">
      <w:start w:val="1"/>
      <w:numFmt w:val="bullet"/>
      <w:lvlText w:val=""/>
      <w:lvlJc w:val="left"/>
      <w:pPr>
        <w:tabs>
          <w:tab w:val="num" w:pos="720"/>
        </w:tabs>
        <w:ind w:left="720" w:hanging="360"/>
      </w:pPr>
      <w:rPr>
        <w:rFonts w:ascii="Symbol" w:hAnsi="Symbol" w:hint="default"/>
      </w:rPr>
    </w:lvl>
    <w:lvl w:ilvl="1" w:tplc="902454E0">
      <w:start w:val="1"/>
      <w:numFmt w:val="bullet"/>
      <w:lvlText w:val=""/>
      <w:lvlJc w:val="left"/>
      <w:pPr>
        <w:tabs>
          <w:tab w:val="num" w:pos="1440"/>
        </w:tabs>
        <w:ind w:left="1440" w:hanging="360"/>
      </w:pPr>
      <w:rPr>
        <w:rFonts w:ascii="Symbol" w:hAnsi="Symbol"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97">
    <w:nsid w:val="4D1327E9"/>
    <w:multiLevelType w:val="hybridMultilevel"/>
    <w:tmpl w:val="2592D32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8">
    <w:nsid w:val="4E320DAB"/>
    <w:multiLevelType w:val="hybridMultilevel"/>
    <w:tmpl w:val="E1925AEC"/>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E71112F"/>
    <w:multiLevelType w:val="hybridMultilevel"/>
    <w:tmpl w:val="ED521628"/>
    <w:lvl w:ilvl="0" w:tplc="712E9286">
      <w:start w:val="1"/>
      <w:numFmt w:val="bullet"/>
      <w:lvlText w:val="-"/>
      <w:lvlJc w:val="left"/>
      <w:pPr>
        <w:ind w:left="360" w:hanging="360"/>
      </w:pPr>
      <w:rPr>
        <w:rFonts w:ascii="Times New Roman" w:eastAsia="Times New Roman" w:hAnsi="Times New Roman" w:cs="Times New Roman"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ED040DD"/>
    <w:multiLevelType w:val="hybridMultilevel"/>
    <w:tmpl w:val="3FA2B7CA"/>
    <w:lvl w:ilvl="0" w:tplc="41D288F8">
      <w:start w:val="1"/>
      <w:numFmt w:val="bullet"/>
      <w:lvlText w:val="-"/>
      <w:lvlJc w:val="left"/>
      <w:pPr>
        <w:ind w:left="821" w:hanging="360"/>
      </w:pPr>
      <w:rPr>
        <w:rFonts w:ascii="Times New Roman" w:eastAsia="Times New Roman" w:hAnsi="Times New Roman" w:cs="Times New Roman" w:hint="default"/>
        <w:sz w:val="22"/>
        <w:szCs w:val="22"/>
      </w:rPr>
    </w:lvl>
    <w:lvl w:ilvl="1" w:tplc="2E34057A">
      <w:start w:val="1"/>
      <w:numFmt w:val="bullet"/>
      <w:lvlText w:val="•"/>
      <w:lvlJc w:val="left"/>
      <w:pPr>
        <w:ind w:left="1134" w:hanging="360"/>
      </w:pPr>
    </w:lvl>
    <w:lvl w:ilvl="2" w:tplc="5B0AFE76">
      <w:start w:val="1"/>
      <w:numFmt w:val="bullet"/>
      <w:lvlText w:val="•"/>
      <w:lvlJc w:val="left"/>
      <w:pPr>
        <w:ind w:left="1446" w:hanging="360"/>
      </w:pPr>
    </w:lvl>
    <w:lvl w:ilvl="3" w:tplc="81FACC5A">
      <w:start w:val="1"/>
      <w:numFmt w:val="bullet"/>
      <w:lvlText w:val="•"/>
      <w:lvlJc w:val="left"/>
      <w:pPr>
        <w:ind w:left="1759" w:hanging="360"/>
      </w:pPr>
    </w:lvl>
    <w:lvl w:ilvl="4" w:tplc="3EB65ED2">
      <w:start w:val="1"/>
      <w:numFmt w:val="bullet"/>
      <w:lvlText w:val="•"/>
      <w:lvlJc w:val="left"/>
      <w:pPr>
        <w:ind w:left="2072" w:hanging="360"/>
      </w:pPr>
    </w:lvl>
    <w:lvl w:ilvl="5" w:tplc="FC6A16EA">
      <w:start w:val="1"/>
      <w:numFmt w:val="bullet"/>
      <w:lvlText w:val="•"/>
      <w:lvlJc w:val="left"/>
      <w:pPr>
        <w:ind w:left="2384" w:hanging="360"/>
      </w:pPr>
    </w:lvl>
    <w:lvl w:ilvl="6" w:tplc="6338C32C">
      <w:start w:val="1"/>
      <w:numFmt w:val="bullet"/>
      <w:lvlText w:val="•"/>
      <w:lvlJc w:val="left"/>
      <w:pPr>
        <w:ind w:left="2697" w:hanging="360"/>
      </w:pPr>
    </w:lvl>
    <w:lvl w:ilvl="7" w:tplc="2BF8250C">
      <w:start w:val="1"/>
      <w:numFmt w:val="bullet"/>
      <w:lvlText w:val="•"/>
      <w:lvlJc w:val="left"/>
      <w:pPr>
        <w:ind w:left="3010" w:hanging="360"/>
      </w:pPr>
    </w:lvl>
    <w:lvl w:ilvl="8" w:tplc="9626B366">
      <w:start w:val="1"/>
      <w:numFmt w:val="bullet"/>
      <w:lvlText w:val="•"/>
      <w:lvlJc w:val="left"/>
      <w:pPr>
        <w:ind w:left="3323" w:hanging="360"/>
      </w:pPr>
    </w:lvl>
  </w:abstractNum>
  <w:abstractNum w:abstractNumId="101">
    <w:nsid w:val="4F5069F7"/>
    <w:multiLevelType w:val="hybridMultilevel"/>
    <w:tmpl w:val="D7EE5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F677193"/>
    <w:multiLevelType w:val="hybridMultilevel"/>
    <w:tmpl w:val="DDDCD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19D2F73"/>
    <w:multiLevelType w:val="hybridMultilevel"/>
    <w:tmpl w:val="F30E1F26"/>
    <w:lvl w:ilvl="0" w:tplc="FFD4F4FE">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51F57674"/>
    <w:multiLevelType w:val="hybridMultilevel"/>
    <w:tmpl w:val="2D36CD02"/>
    <w:lvl w:ilvl="0" w:tplc="712E9286">
      <w:start w:val="1"/>
      <w:numFmt w:val="bullet"/>
      <w:lvlText w:val="-"/>
      <w:lvlJc w:val="left"/>
      <w:pPr>
        <w:ind w:left="360" w:hanging="360"/>
      </w:pPr>
      <w:rPr>
        <w:rFonts w:ascii="Times New Roman" w:eastAsia="Times New Roman" w:hAnsi="Times New Roman" w:cs="Times New Roman" w:hint="default"/>
        <w:b/>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527E7B46"/>
    <w:multiLevelType w:val="hybridMultilevel"/>
    <w:tmpl w:val="0BCAB34C"/>
    <w:lvl w:ilvl="0" w:tplc="0ABACDEA">
      <w:start w:val="1"/>
      <w:numFmt w:val="bullet"/>
      <w:lvlText w:val="-"/>
      <w:lvlJc w:val="left"/>
      <w:pPr>
        <w:ind w:left="460" w:hanging="361"/>
      </w:pPr>
      <w:rPr>
        <w:rFonts w:ascii="Times New Roman" w:eastAsia="Times New Roman" w:hAnsi="Times New Roman" w:hint="default"/>
        <w:w w:val="100"/>
        <w:sz w:val="24"/>
        <w:szCs w:val="24"/>
      </w:rPr>
    </w:lvl>
    <w:lvl w:ilvl="1" w:tplc="31BA013A">
      <w:start w:val="1"/>
      <w:numFmt w:val="bullet"/>
      <w:lvlText w:val="•"/>
      <w:lvlJc w:val="left"/>
      <w:pPr>
        <w:ind w:left="1300" w:hanging="361"/>
      </w:pPr>
      <w:rPr>
        <w:rFonts w:hint="default"/>
      </w:rPr>
    </w:lvl>
    <w:lvl w:ilvl="2" w:tplc="7614697A">
      <w:start w:val="1"/>
      <w:numFmt w:val="bullet"/>
      <w:lvlText w:val="•"/>
      <w:lvlJc w:val="left"/>
      <w:pPr>
        <w:ind w:left="2140" w:hanging="361"/>
      </w:pPr>
      <w:rPr>
        <w:rFonts w:hint="default"/>
      </w:rPr>
    </w:lvl>
    <w:lvl w:ilvl="3" w:tplc="D4B836AE">
      <w:start w:val="1"/>
      <w:numFmt w:val="bullet"/>
      <w:lvlText w:val="•"/>
      <w:lvlJc w:val="left"/>
      <w:pPr>
        <w:ind w:left="2980" w:hanging="361"/>
      </w:pPr>
      <w:rPr>
        <w:rFonts w:hint="default"/>
      </w:rPr>
    </w:lvl>
    <w:lvl w:ilvl="4" w:tplc="0A22F6E2">
      <w:start w:val="1"/>
      <w:numFmt w:val="bullet"/>
      <w:lvlText w:val="•"/>
      <w:lvlJc w:val="left"/>
      <w:pPr>
        <w:ind w:left="3820" w:hanging="361"/>
      </w:pPr>
      <w:rPr>
        <w:rFonts w:hint="default"/>
      </w:rPr>
    </w:lvl>
    <w:lvl w:ilvl="5" w:tplc="F52672D6">
      <w:start w:val="1"/>
      <w:numFmt w:val="bullet"/>
      <w:lvlText w:val="•"/>
      <w:lvlJc w:val="left"/>
      <w:pPr>
        <w:ind w:left="4660" w:hanging="361"/>
      </w:pPr>
      <w:rPr>
        <w:rFonts w:hint="default"/>
      </w:rPr>
    </w:lvl>
    <w:lvl w:ilvl="6" w:tplc="F342F63A">
      <w:start w:val="1"/>
      <w:numFmt w:val="bullet"/>
      <w:lvlText w:val="•"/>
      <w:lvlJc w:val="left"/>
      <w:pPr>
        <w:ind w:left="5500" w:hanging="361"/>
      </w:pPr>
      <w:rPr>
        <w:rFonts w:hint="default"/>
      </w:rPr>
    </w:lvl>
    <w:lvl w:ilvl="7" w:tplc="A4FA8298">
      <w:start w:val="1"/>
      <w:numFmt w:val="bullet"/>
      <w:lvlText w:val="•"/>
      <w:lvlJc w:val="left"/>
      <w:pPr>
        <w:ind w:left="6340" w:hanging="361"/>
      </w:pPr>
      <w:rPr>
        <w:rFonts w:hint="default"/>
      </w:rPr>
    </w:lvl>
    <w:lvl w:ilvl="8" w:tplc="7142548E">
      <w:start w:val="1"/>
      <w:numFmt w:val="bullet"/>
      <w:lvlText w:val="•"/>
      <w:lvlJc w:val="left"/>
      <w:pPr>
        <w:ind w:left="7180" w:hanging="361"/>
      </w:pPr>
      <w:rPr>
        <w:rFonts w:hint="default"/>
      </w:rPr>
    </w:lvl>
  </w:abstractNum>
  <w:abstractNum w:abstractNumId="106">
    <w:nsid w:val="53FB0C5F"/>
    <w:multiLevelType w:val="multilevel"/>
    <w:tmpl w:val="7E6C620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7">
    <w:nsid w:val="53FD40A0"/>
    <w:multiLevelType w:val="singleLevel"/>
    <w:tmpl w:val="53FD40A0"/>
    <w:lvl w:ilvl="0">
      <w:start w:val="2"/>
      <w:numFmt w:val="decimal"/>
      <w:suff w:val="space"/>
      <w:lvlText w:val="%1."/>
      <w:lvlJc w:val="left"/>
    </w:lvl>
  </w:abstractNum>
  <w:abstractNum w:abstractNumId="108">
    <w:nsid w:val="56A2576C"/>
    <w:multiLevelType w:val="hybridMultilevel"/>
    <w:tmpl w:val="06E276B8"/>
    <w:lvl w:ilvl="0" w:tplc="081A0001">
      <w:start w:val="1"/>
      <w:numFmt w:val="bullet"/>
      <w:lvlText w:val=""/>
      <w:lvlJc w:val="left"/>
      <w:pPr>
        <w:tabs>
          <w:tab w:val="num" w:pos="1260"/>
        </w:tabs>
        <w:ind w:left="1260" w:hanging="360"/>
      </w:pPr>
      <w:rPr>
        <w:rFonts w:ascii="Symbol" w:hAnsi="Symbol" w:hint="default"/>
      </w:rPr>
    </w:lvl>
    <w:lvl w:ilvl="1" w:tplc="081A0003" w:tentative="1">
      <w:start w:val="1"/>
      <w:numFmt w:val="bullet"/>
      <w:lvlText w:val="o"/>
      <w:lvlJc w:val="left"/>
      <w:pPr>
        <w:tabs>
          <w:tab w:val="num" w:pos="1980"/>
        </w:tabs>
        <w:ind w:left="1980" w:hanging="360"/>
      </w:pPr>
      <w:rPr>
        <w:rFonts w:ascii="Courier New" w:hAnsi="Courier New" w:cs="Courier New" w:hint="default"/>
      </w:rPr>
    </w:lvl>
    <w:lvl w:ilvl="2" w:tplc="081A0005" w:tentative="1">
      <w:start w:val="1"/>
      <w:numFmt w:val="bullet"/>
      <w:lvlText w:val=""/>
      <w:lvlJc w:val="left"/>
      <w:pPr>
        <w:tabs>
          <w:tab w:val="num" w:pos="2700"/>
        </w:tabs>
        <w:ind w:left="2700" w:hanging="360"/>
      </w:pPr>
      <w:rPr>
        <w:rFonts w:ascii="Wingdings" w:hAnsi="Wingdings" w:hint="default"/>
      </w:rPr>
    </w:lvl>
    <w:lvl w:ilvl="3" w:tplc="081A0001" w:tentative="1">
      <w:start w:val="1"/>
      <w:numFmt w:val="bullet"/>
      <w:lvlText w:val=""/>
      <w:lvlJc w:val="left"/>
      <w:pPr>
        <w:tabs>
          <w:tab w:val="num" w:pos="3420"/>
        </w:tabs>
        <w:ind w:left="3420" w:hanging="360"/>
      </w:pPr>
      <w:rPr>
        <w:rFonts w:ascii="Symbol" w:hAnsi="Symbol" w:hint="default"/>
      </w:rPr>
    </w:lvl>
    <w:lvl w:ilvl="4" w:tplc="081A0003" w:tentative="1">
      <w:start w:val="1"/>
      <w:numFmt w:val="bullet"/>
      <w:lvlText w:val="o"/>
      <w:lvlJc w:val="left"/>
      <w:pPr>
        <w:tabs>
          <w:tab w:val="num" w:pos="4140"/>
        </w:tabs>
        <w:ind w:left="4140" w:hanging="360"/>
      </w:pPr>
      <w:rPr>
        <w:rFonts w:ascii="Courier New" w:hAnsi="Courier New" w:cs="Courier New" w:hint="default"/>
      </w:rPr>
    </w:lvl>
    <w:lvl w:ilvl="5" w:tplc="081A0005" w:tentative="1">
      <w:start w:val="1"/>
      <w:numFmt w:val="bullet"/>
      <w:lvlText w:val=""/>
      <w:lvlJc w:val="left"/>
      <w:pPr>
        <w:tabs>
          <w:tab w:val="num" w:pos="4860"/>
        </w:tabs>
        <w:ind w:left="4860" w:hanging="360"/>
      </w:pPr>
      <w:rPr>
        <w:rFonts w:ascii="Wingdings" w:hAnsi="Wingdings" w:hint="default"/>
      </w:rPr>
    </w:lvl>
    <w:lvl w:ilvl="6" w:tplc="081A0001" w:tentative="1">
      <w:start w:val="1"/>
      <w:numFmt w:val="bullet"/>
      <w:lvlText w:val=""/>
      <w:lvlJc w:val="left"/>
      <w:pPr>
        <w:tabs>
          <w:tab w:val="num" w:pos="5580"/>
        </w:tabs>
        <w:ind w:left="5580" w:hanging="360"/>
      </w:pPr>
      <w:rPr>
        <w:rFonts w:ascii="Symbol" w:hAnsi="Symbol" w:hint="default"/>
      </w:rPr>
    </w:lvl>
    <w:lvl w:ilvl="7" w:tplc="081A0003" w:tentative="1">
      <w:start w:val="1"/>
      <w:numFmt w:val="bullet"/>
      <w:lvlText w:val="o"/>
      <w:lvlJc w:val="left"/>
      <w:pPr>
        <w:tabs>
          <w:tab w:val="num" w:pos="6300"/>
        </w:tabs>
        <w:ind w:left="6300" w:hanging="360"/>
      </w:pPr>
      <w:rPr>
        <w:rFonts w:ascii="Courier New" w:hAnsi="Courier New" w:cs="Courier New" w:hint="default"/>
      </w:rPr>
    </w:lvl>
    <w:lvl w:ilvl="8" w:tplc="081A0005" w:tentative="1">
      <w:start w:val="1"/>
      <w:numFmt w:val="bullet"/>
      <w:lvlText w:val=""/>
      <w:lvlJc w:val="left"/>
      <w:pPr>
        <w:tabs>
          <w:tab w:val="num" w:pos="7020"/>
        </w:tabs>
        <w:ind w:left="7020" w:hanging="360"/>
      </w:pPr>
      <w:rPr>
        <w:rFonts w:ascii="Wingdings" w:hAnsi="Wingdings" w:hint="default"/>
      </w:rPr>
    </w:lvl>
  </w:abstractNum>
  <w:abstractNum w:abstractNumId="109">
    <w:nsid w:val="579670C4"/>
    <w:multiLevelType w:val="hybridMultilevel"/>
    <w:tmpl w:val="A03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7F34DCD"/>
    <w:multiLevelType w:val="hybridMultilevel"/>
    <w:tmpl w:val="100AD268"/>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9A26CE6"/>
    <w:multiLevelType w:val="hybridMultilevel"/>
    <w:tmpl w:val="16A2ADD0"/>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2">
    <w:nsid w:val="59D32A4D"/>
    <w:multiLevelType w:val="hybridMultilevel"/>
    <w:tmpl w:val="67A6CC1C"/>
    <w:lvl w:ilvl="0" w:tplc="867A9BEA">
      <w:start w:val="1"/>
      <w:numFmt w:val="bullet"/>
      <w:lvlText w:val="-"/>
      <w:lvlJc w:val="left"/>
      <w:pPr>
        <w:tabs>
          <w:tab w:val="num" w:pos="284"/>
        </w:tabs>
        <w:ind w:left="284" w:hanging="284"/>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A6654C1"/>
    <w:multiLevelType w:val="hybridMultilevel"/>
    <w:tmpl w:val="641E5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5CAF78F0"/>
    <w:multiLevelType w:val="hybridMultilevel"/>
    <w:tmpl w:val="45A8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E4E2CFD"/>
    <w:multiLevelType w:val="hybridMultilevel"/>
    <w:tmpl w:val="AEC08EDC"/>
    <w:lvl w:ilvl="0" w:tplc="F91C68D8">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F4A60C7"/>
    <w:multiLevelType w:val="hybridMultilevel"/>
    <w:tmpl w:val="C3D42D1E"/>
    <w:lvl w:ilvl="0" w:tplc="93BE50E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F730AF2"/>
    <w:multiLevelType w:val="hybridMultilevel"/>
    <w:tmpl w:val="EB163FC8"/>
    <w:lvl w:ilvl="0" w:tplc="3E78D1C4">
      <w:start w:val="1"/>
      <w:numFmt w:val="decimal"/>
      <w:lvlText w:val="%1."/>
      <w:lvlJc w:val="left"/>
      <w:pPr>
        <w:tabs>
          <w:tab w:val="num" w:pos="2745"/>
        </w:tabs>
        <w:ind w:left="2745" w:hanging="720"/>
      </w:pPr>
      <w:rPr>
        <w:rFonts w:hint="default"/>
      </w:rPr>
    </w:lvl>
    <w:lvl w:ilvl="1" w:tplc="04090019" w:tentative="1">
      <w:start w:val="1"/>
      <w:numFmt w:val="lowerLetter"/>
      <w:lvlText w:val="%2."/>
      <w:lvlJc w:val="left"/>
      <w:pPr>
        <w:tabs>
          <w:tab w:val="num" w:pos="3105"/>
        </w:tabs>
        <w:ind w:left="3105" w:hanging="360"/>
      </w:pPr>
    </w:lvl>
    <w:lvl w:ilvl="2" w:tplc="0409001B" w:tentative="1">
      <w:start w:val="1"/>
      <w:numFmt w:val="lowerRoman"/>
      <w:lvlText w:val="%3."/>
      <w:lvlJc w:val="right"/>
      <w:pPr>
        <w:tabs>
          <w:tab w:val="num" w:pos="3825"/>
        </w:tabs>
        <w:ind w:left="3825" w:hanging="180"/>
      </w:pPr>
    </w:lvl>
    <w:lvl w:ilvl="3" w:tplc="0409000F" w:tentative="1">
      <w:start w:val="1"/>
      <w:numFmt w:val="decimal"/>
      <w:lvlText w:val="%4."/>
      <w:lvlJc w:val="left"/>
      <w:pPr>
        <w:tabs>
          <w:tab w:val="num" w:pos="4545"/>
        </w:tabs>
        <w:ind w:left="4545" w:hanging="360"/>
      </w:pPr>
    </w:lvl>
    <w:lvl w:ilvl="4" w:tplc="04090019" w:tentative="1">
      <w:start w:val="1"/>
      <w:numFmt w:val="lowerLetter"/>
      <w:lvlText w:val="%5."/>
      <w:lvlJc w:val="left"/>
      <w:pPr>
        <w:tabs>
          <w:tab w:val="num" w:pos="5265"/>
        </w:tabs>
        <w:ind w:left="5265" w:hanging="360"/>
      </w:pPr>
    </w:lvl>
    <w:lvl w:ilvl="5" w:tplc="0409001B" w:tentative="1">
      <w:start w:val="1"/>
      <w:numFmt w:val="lowerRoman"/>
      <w:lvlText w:val="%6."/>
      <w:lvlJc w:val="right"/>
      <w:pPr>
        <w:tabs>
          <w:tab w:val="num" w:pos="5985"/>
        </w:tabs>
        <w:ind w:left="5985" w:hanging="180"/>
      </w:pPr>
    </w:lvl>
    <w:lvl w:ilvl="6" w:tplc="0409000F" w:tentative="1">
      <w:start w:val="1"/>
      <w:numFmt w:val="decimal"/>
      <w:lvlText w:val="%7."/>
      <w:lvlJc w:val="left"/>
      <w:pPr>
        <w:tabs>
          <w:tab w:val="num" w:pos="6705"/>
        </w:tabs>
        <w:ind w:left="6705" w:hanging="360"/>
      </w:pPr>
    </w:lvl>
    <w:lvl w:ilvl="7" w:tplc="04090019" w:tentative="1">
      <w:start w:val="1"/>
      <w:numFmt w:val="lowerLetter"/>
      <w:lvlText w:val="%8."/>
      <w:lvlJc w:val="left"/>
      <w:pPr>
        <w:tabs>
          <w:tab w:val="num" w:pos="7425"/>
        </w:tabs>
        <w:ind w:left="7425" w:hanging="360"/>
      </w:pPr>
    </w:lvl>
    <w:lvl w:ilvl="8" w:tplc="0409001B" w:tentative="1">
      <w:start w:val="1"/>
      <w:numFmt w:val="lowerRoman"/>
      <w:lvlText w:val="%9."/>
      <w:lvlJc w:val="right"/>
      <w:pPr>
        <w:tabs>
          <w:tab w:val="num" w:pos="8145"/>
        </w:tabs>
        <w:ind w:left="8145" w:hanging="180"/>
      </w:pPr>
    </w:lvl>
  </w:abstractNum>
  <w:abstractNum w:abstractNumId="118">
    <w:nsid w:val="604A3056"/>
    <w:multiLevelType w:val="hybridMultilevel"/>
    <w:tmpl w:val="1578FBDC"/>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19">
    <w:nsid w:val="60EB62E6"/>
    <w:multiLevelType w:val="hybridMultilevel"/>
    <w:tmpl w:val="A9B88066"/>
    <w:lvl w:ilvl="0" w:tplc="68BC60BA">
      <w:start w:val="1"/>
      <w:numFmt w:val="bullet"/>
      <w:lvlText w:val="-"/>
      <w:lvlJc w:val="left"/>
      <w:pPr>
        <w:ind w:left="239" w:hanging="137"/>
      </w:pPr>
      <w:rPr>
        <w:rFonts w:ascii="Arial" w:eastAsia="Arial" w:hAnsi="Arial" w:cs="Times New Roman" w:hint="default"/>
        <w:sz w:val="22"/>
        <w:szCs w:val="22"/>
      </w:rPr>
    </w:lvl>
    <w:lvl w:ilvl="1" w:tplc="4574D8EE">
      <w:start w:val="1"/>
      <w:numFmt w:val="bullet"/>
      <w:lvlText w:val="•"/>
      <w:lvlJc w:val="left"/>
      <w:pPr>
        <w:ind w:left="574" w:hanging="137"/>
      </w:pPr>
    </w:lvl>
    <w:lvl w:ilvl="2" w:tplc="B2C49DE8">
      <w:start w:val="1"/>
      <w:numFmt w:val="bullet"/>
      <w:lvlText w:val="•"/>
      <w:lvlJc w:val="left"/>
      <w:pPr>
        <w:ind w:left="909" w:hanging="137"/>
      </w:pPr>
    </w:lvl>
    <w:lvl w:ilvl="3" w:tplc="6E4006FA">
      <w:start w:val="1"/>
      <w:numFmt w:val="bullet"/>
      <w:lvlText w:val="•"/>
      <w:lvlJc w:val="left"/>
      <w:pPr>
        <w:ind w:left="1244" w:hanging="137"/>
      </w:pPr>
    </w:lvl>
    <w:lvl w:ilvl="4" w:tplc="072804DA">
      <w:start w:val="1"/>
      <w:numFmt w:val="bullet"/>
      <w:lvlText w:val="•"/>
      <w:lvlJc w:val="left"/>
      <w:pPr>
        <w:ind w:left="1579" w:hanging="137"/>
      </w:pPr>
    </w:lvl>
    <w:lvl w:ilvl="5" w:tplc="82F67522">
      <w:start w:val="1"/>
      <w:numFmt w:val="bullet"/>
      <w:lvlText w:val="•"/>
      <w:lvlJc w:val="left"/>
      <w:pPr>
        <w:ind w:left="1914" w:hanging="137"/>
      </w:pPr>
    </w:lvl>
    <w:lvl w:ilvl="6" w:tplc="27E618B4">
      <w:start w:val="1"/>
      <w:numFmt w:val="bullet"/>
      <w:lvlText w:val="•"/>
      <w:lvlJc w:val="left"/>
      <w:pPr>
        <w:ind w:left="2248" w:hanging="137"/>
      </w:pPr>
    </w:lvl>
    <w:lvl w:ilvl="7" w:tplc="086A0380">
      <w:start w:val="1"/>
      <w:numFmt w:val="bullet"/>
      <w:lvlText w:val="•"/>
      <w:lvlJc w:val="left"/>
      <w:pPr>
        <w:ind w:left="2583" w:hanging="137"/>
      </w:pPr>
    </w:lvl>
    <w:lvl w:ilvl="8" w:tplc="8B362E06">
      <w:start w:val="1"/>
      <w:numFmt w:val="bullet"/>
      <w:lvlText w:val="•"/>
      <w:lvlJc w:val="left"/>
      <w:pPr>
        <w:ind w:left="2918" w:hanging="137"/>
      </w:pPr>
    </w:lvl>
  </w:abstractNum>
  <w:abstractNum w:abstractNumId="120">
    <w:nsid w:val="60FB404C"/>
    <w:multiLevelType w:val="hybridMultilevel"/>
    <w:tmpl w:val="45B22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12879C8"/>
    <w:multiLevelType w:val="hybridMultilevel"/>
    <w:tmpl w:val="A0C05124"/>
    <w:lvl w:ilvl="0" w:tplc="59ACB2D6">
      <w:start w:val="1"/>
      <w:numFmt w:val="bullet"/>
      <w:lvlText w:val=""/>
      <w:lvlJc w:val="left"/>
      <w:pPr>
        <w:tabs>
          <w:tab w:val="num" w:pos="397"/>
        </w:tabs>
        <w:ind w:left="397" w:hanging="39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2">
    <w:nsid w:val="615C41D6"/>
    <w:multiLevelType w:val="hybridMultilevel"/>
    <w:tmpl w:val="E4483816"/>
    <w:lvl w:ilvl="0" w:tplc="2B86411E">
      <w:start w:val="1"/>
      <w:numFmt w:val="bullet"/>
      <w:lvlText w:val=""/>
      <w:lvlJc w:val="left"/>
      <w:pPr>
        <w:ind w:left="395" w:hanging="569"/>
      </w:pPr>
      <w:rPr>
        <w:rFonts w:ascii="Wingdings" w:eastAsia="Wingdings" w:hAnsi="Wingdings" w:hint="default"/>
        <w:sz w:val="22"/>
        <w:szCs w:val="22"/>
      </w:rPr>
    </w:lvl>
    <w:lvl w:ilvl="1" w:tplc="7FF200F2">
      <w:start w:val="1"/>
      <w:numFmt w:val="bullet"/>
      <w:lvlText w:val="•"/>
      <w:lvlJc w:val="left"/>
      <w:pPr>
        <w:ind w:left="1304" w:hanging="569"/>
      </w:pPr>
      <w:rPr>
        <w:rFonts w:hint="default"/>
      </w:rPr>
    </w:lvl>
    <w:lvl w:ilvl="2" w:tplc="A32AFA06">
      <w:start w:val="1"/>
      <w:numFmt w:val="bullet"/>
      <w:lvlText w:val="•"/>
      <w:lvlJc w:val="left"/>
      <w:pPr>
        <w:ind w:left="2214" w:hanging="569"/>
      </w:pPr>
      <w:rPr>
        <w:rFonts w:hint="default"/>
      </w:rPr>
    </w:lvl>
    <w:lvl w:ilvl="3" w:tplc="79C60934">
      <w:start w:val="1"/>
      <w:numFmt w:val="bullet"/>
      <w:lvlText w:val="•"/>
      <w:lvlJc w:val="left"/>
      <w:pPr>
        <w:ind w:left="3123" w:hanging="569"/>
      </w:pPr>
      <w:rPr>
        <w:rFonts w:hint="default"/>
      </w:rPr>
    </w:lvl>
    <w:lvl w:ilvl="4" w:tplc="8FE6CF52">
      <w:start w:val="1"/>
      <w:numFmt w:val="bullet"/>
      <w:lvlText w:val="•"/>
      <w:lvlJc w:val="left"/>
      <w:pPr>
        <w:ind w:left="4032" w:hanging="569"/>
      </w:pPr>
      <w:rPr>
        <w:rFonts w:hint="default"/>
      </w:rPr>
    </w:lvl>
    <w:lvl w:ilvl="5" w:tplc="1480E5BE">
      <w:start w:val="1"/>
      <w:numFmt w:val="bullet"/>
      <w:lvlText w:val="•"/>
      <w:lvlJc w:val="left"/>
      <w:pPr>
        <w:ind w:left="4942" w:hanging="569"/>
      </w:pPr>
      <w:rPr>
        <w:rFonts w:hint="default"/>
      </w:rPr>
    </w:lvl>
    <w:lvl w:ilvl="6" w:tplc="2EE8E62C">
      <w:start w:val="1"/>
      <w:numFmt w:val="bullet"/>
      <w:lvlText w:val="•"/>
      <w:lvlJc w:val="left"/>
      <w:pPr>
        <w:ind w:left="5851" w:hanging="569"/>
      </w:pPr>
      <w:rPr>
        <w:rFonts w:hint="default"/>
      </w:rPr>
    </w:lvl>
    <w:lvl w:ilvl="7" w:tplc="D62E4354">
      <w:start w:val="1"/>
      <w:numFmt w:val="bullet"/>
      <w:lvlText w:val="•"/>
      <w:lvlJc w:val="left"/>
      <w:pPr>
        <w:ind w:left="6760" w:hanging="569"/>
      </w:pPr>
      <w:rPr>
        <w:rFonts w:hint="default"/>
      </w:rPr>
    </w:lvl>
    <w:lvl w:ilvl="8" w:tplc="6F5EFA74">
      <w:start w:val="1"/>
      <w:numFmt w:val="bullet"/>
      <w:lvlText w:val="•"/>
      <w:lvlJc w:val="left"/>
      <w:pPr>
        <w:ind w:left="7670" w:hanging="569"/>
      </w:pPr>
      <w:rPr>
        <w:rFonts w:hint="default"/>
      </w:rPr>
    </w:lvl>
  </w:abstractNum>
  <w:abstractNum w:abstractNumId="123">
    <w:nsid w:val="623F476E"/>
    <w:multiLevelType w:val="hybridMultilevel"/>
    <w:tmpl w:val="2FD8CBFC"/>
    <w:lvl w:ilvl="0" w:tplc="2E500DDC">
      <w:start w:val="3"/>
      <w:numFmt w:val="bullet"/>
      <w:lvlText w:val="-"/>
      <w:lvlJc w:val="left"/>
      <w:pPr>
        <w:tabs>
          <w:tab w:val="num" w:pos="585"/>
        </w:tabs>
        <w:ind w:left="585" w:hanging="360"/>
      </w:pPr>
      <w:rPr>
        <w:rFonts w:ascii="Times New Roman" w:eastAsia="Times New Roman" w:hAnsi="Times New Roman" w:cs="Times New Roman" w:hint="default"/>
        <w:b/>
        <w:sz w:val="32"/>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24">
    <w:nsid w:val="62FD437A"/>
    <w:multiLevelType w:val="hybridMultilevel"/>
    <w:tmpl w:val="8444BE3A"/>
    <w:lvl w:ilvl="0" w:tplc="712E9286">
      <w:start w:val="1"/>
      <w:numFmt w:val="bullet"/>
      <w:lvlText w:val="-"/>
      <w:lvlJc w:val="left"/>
      <w:pPr>
        <w:tabs>
          <w:tab w:val="num" w:pos="720"/>
        </w:tabs>
        <w:ind w:left="720" w:hanging="360"/>
      </w:pPr>
      <w:rPr>
        <w:rFonts w:ascii="Times New Roman" w:eastAsia="Times New Roman" w:hAnsi="Times New Roman" w:cs="Times New Roman" w:hint="default"/>
        <w:b/>
        <w:sz w:val="22"/>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nsid w:val="63243717"/>
    <w:multiLevelType w:val="hybridMultilevel"/>
    <w:tmpl w:val="0F6E5EEA"/>
    <w:lvl w:ilvl="0" w:tplc="B4E65E90">
      <w:start w:val="10"/>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63660AF5"/>
    <w:multiLevelType w:val="hybridMultilevel"/>
    <w:tmpl w:val="211C96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nsid w:val="63D068B0"/>
    <w:multiLevelType w:val="multilevel"/>
    <w:tmpl w:val="E4FAC7E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8">
    <w:nsid w:val="66743329"/>
    <w:multiLevelType w:val="hybridMultilevel"/>
    <w:tmpl w:val="69020B62"/>
    <w:lvl w:ilvl="0" w:tplc="7C068CC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9">
    <w:nsid w:val="66B329BF"/>
    <w:multiLevelType w:val="hybridMultilevel"/>
    <w:tmpl w:val="591A901E"/>
    <w:lvl w:ilvl="0" w:tplc="1B46A9F6">
      <w:numFmt w:val="bullet"/>
      <w:lvlText w:val="-"/>
      <w:lvlJc w:val="left"/>
      <w:pPr>
        <w:tabs>
          <w:tab w:val="num" w:pos="360"/>
        </w:tabs>
        <w:ind w:left="360" w:hanging="504"/>
      </w:pPr>
      <w:rPr>
        <w:rFonts w:ascii="Times New Roman" w:eastAsia="Times New Roman" w:hAnsi="Times New Roman" w:cs="Times New Roman"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0">
    <w:nsid w:val="6A1B68FD"/>
    <w:multiLevelType w:val="hybridMultilevel"/>
    <w:tmpl w:val="0F34B216"/>
    <w:lvl w:ilvl="0" w:tplc="61BE0E48">
      <w:start w:val="1"/>
      <w:numFmt w:val="bullet"/>
      <w:lvlText w:val="-"/>
      <w:lvlJc w:val="left"/>
      <w:pPr>
        <w:ind w:left="100" w:hanging="361"/>
      </w:pPr>
      <w:rPr>
        <w:rFonts w:ascii="Times New Roman" w:eastAsia="Times New Roman" w:hAnsi="Times New Roman" w:hint="default"/>
        <w:w w:val="100"/>
        <w:sz w:val="24"/>
        <w:szCs w:val="24"/>
      </w:rPr>
    </w:lvl>
    <w:lvl w:ilvl="1" w:tplc="2E02879C">
      <w:start w:val="1"/>
      <w:numFmt w:val="bullet"/>
      <w:lvlText w:val="•"/>
      <w:lvlJc w:val="left"/>
      <w:pPr>
        <w:ind w:left="976" w:hanging="361"/>
      </w:pPr>
      <w:rPr>
        <w:rFonts w:hint="default"/>
      </w:rPr>
    </w:lvl>
    <w:lvl w:ilvl="2" w:tplc="103AFF62">
      <w:start w:val="1"/>
      <w:numFmt w:val="bullet"/>
      <w:lvlText w:val="•"/>
      <w:lvlJc w:val="left"/>
      <w:pPr>
        <w:ind w:left="1852" w:hanging="361"/>
      </w:pPr>
      <w:rPr>
        <w:rFonts w:hint="default"/>
      </w:rPr>
    </w:lvl>
    <w:lvl w:ilvl="3" w:tplc="E7F2DF6A">
      <w:start w:val="1"/>
      <w:numFmt w:val="bullet"/>
      <w:lvlText w:val="•"/>
      <w:lvlJc w:val="left"/>
      <w:pPr>
        <w:ind w:left="2728" w:hanging="361"/>
      </w:pPr>
      <w:rPr>
        <w:rFonts w:hint="default"/>
      </w:rPr>
    </w:lvl>
    <w:lvl w:ilvl="4" w:tplc="852C7128">
      <w:start w:val="1"/>
      <w:numFmt w:val="bullet"/>
      <w:lvlText w:val="•"/>
      <w:lvlJc w:val="left"/>
      <w:pPr>
        <w:ind w:left="3604" w:hanging="361"/>
      </w:pPr>
      <w:rPr>
        <w:rFonts w:hint="default"/>
      </w:rPr>
    </w:lvl>
    <w:lvl w:ilvl="5" w:tplc="710EA63C">
      <w:start w:val="1"/>
      <w:numFmt w:val="bullet"/>
      <w:lvlText w:val="•"/>
      <w:lvlJc w:val="left"/>
      <w:pPr>
        <w:ind w:left="4480" w:hanging="361"/>
      </w:pPr>
      <w:rPr>
        <w:rFonts w:hint="default"/>
      </w:rPr>
    </w:lvl>
    <w:lvl w:ilvl="6" w:tplc="BDC6DA38">
      <w:start w:val="1"/>
      <w:numFmt w:val="bullet"/>
      <w:lvlText w:val="•"/>
      <w:lvlJc w:val="left"/>
      <w:pPr>
        <w:ind w:left="5356" w:hanging="361"/>
      </w:pPr>
      <w:rPr>
        <w:rFonts w:hint="default"/>
      </w:rPr>
    </w:lvl>
    <w:lvl w:ilvl="7" w:tplc="26D8808C">
      <w:start w:val="1"/>
      <w:numFmt w:val="bullet"/>
      <w:lvlText w:val="•"/>
      <w:lvlJc w:val="left"/>
      <w:pPr>
        <w:ind w:left="6232" w:hanging="361"/>
      </w:pPr>
      <w:rPr>
        <w:rFonts w:hint="default"/>
      </w:rPr>
    </w:lvl>
    <w:lvl w:ilvl="8" w:tplc="DCDC654C">
      <w:start w:val="1"/>
      <w:numFmt w:val="bullet"/>
      <w:lvlText w:val="•"/>
      <w:lvlJc w:val="left"/>
      <w:pPr>
        <w:ind w:left="7108" w:hanging="361"/>
      </w:pPr>
      <w:rPr>
        <w:rFonts w:hint="default"/>
      </w:rPr>
    </w:lvl>
  </w:abstractNum>
  <w:abstractNum w:abstractNumId="131">
    <w:nsid w:val="6EBC6F82"/>
    <w:multiLevelType w:val="hybridMultilevel"/>
    <w:tmpl w:val="3376C648"/>
    <w:lvl w:ilvl="0" w:tplc="590ED9DE">
      <w:numFmt w:val="bullet"/>
      <w:lvlText w:val="-"/>
      <w:legacy w:legacy="1" w:legacySpace="0" w:legacyIndent="134"/>
      <w:lvlJc w:val="left"/>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FEE5B55"/>
    <w:multiLevelType w:val="hybridMultilevel"/>
    <w:tmpl w:val="3D72AC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6FFE44F3"/>
    <w:multiLevelType w:val="multilevel"/>
    <w:tmpl w:val="A3AEDEA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34">
    <w:nsid w:val="705C4C07"/>
    <w:multiLevelType w:val="hybridMultilevel"/>
    <w:tmpl w:val="DFAE9B54"/>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707203C9"/>
    <w:multiLevelType w:val="hybridMultilevel"/>
    <w:tmpl w:val="ED9E5030"/>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6">
    <w:nsid w:val="70E727ED"/>
    <w:multiLevelType w:val="hybridMultilevel"/>
    <w:tmpl w:val="B2B8B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11E6ACC"/>
    <w:multiLevelType w:val="hybridMultilevel"/>
    <w:tmpl w:val="CFD0FDF6"/>
    <w:lvl w:ilvl="0" w:tplc="7FAEC814">
      <w:start w:val="1"/>
      <w:numFmt w:val="bullet"/>
      <w:lvlText w:val="-"/>
      <w:lvlJc w:val="left"/>
      <w:pPr>
        <w:ind w:left="102" w:hanging="137"/>
      </w:pPr>
      <w:rPr>
        <w:rFonts w:ascii="Arial" w:eastAsia="Arial" w:hAnsi="Arial" w:cs="Times New Roman" w:hint="default"/>
        <w:sz w:val="22"/>
        <w:szCs w:val="22"/>
      </w:rPr>
    </w:lvl>
    <w:lvl w:ilvl="1" w:tplc="56CAD398">
      <w:start w:val="1"/>
      <w:numFmt w:val="bullet"/>
      <w:lvlText w:val="•"/>
      <w:lvlJc w:val="left"/>
      <w:pPr>
        <w:ind w:left="468" w:hanging="137"/>
      </w:pPr>
    </w:lvl>
    <w:lvl w:ilvl="2" w:tplc="02C6E5CE">
      <w:start w:val="1"/>
      <w:numFmt w:val="bullet"/>
      <w:lvlText w:val="•"/>
      <w:lvlJc w:val="left"/>
      <w:pPr>
        <w:ind w:left="835" w:hanging="137"/>
      </w:pPr>
    </w:lvl>
    <w:lvl w:ilvl="3" w:tplc="96188546">
      <w:start w:val="1"/>
      <w:numFmt w:val="bullet"/>
      <w:lvlText w:val="•"/>
      <w:lvlJc w:val="left"/>
      <w:pPr>
        <w:ind w:left="1202" w:hanging="137"/>
      </w:pPr>
    </w:lvl>
    <w:lvl w:ilvl="4" w:tplc="41FAA516">
      <w:start w:val="1"/>
      <w:numFmt w:val="bullet"/>
      <w:lvlText w:val="•"/>
      <w:lvlJc w:val="left"/>
      <w:pPr>
        <w:ind w:left="1568" w:hanging="137"/>
      </w:pPr>
    </w:lvl>
    <w:lvl w:ilvl="5" w:tplc="D1BE166E">
      <w:start w:val="1"/>
      <w:numFmt w:val="bullet"/>
      <w:lvlText w:val="•"/>
      <w:lvlJc w:val="left"/>
      <w:pPr>
        <w:ind w:left="1935" w:hanging="137"/>
      </w:pPr>
    </w:lvl>
    <w:lvl w:ilvl="6" w:tplc="EDAEC3BC">
      <w:start w:val="1"/>
      <w:numFmt w:val="bullet"/>
      <w:lvlText w:val="•"/>
      <w:lvlJc w:val="left"/>
      <w:pPr>
        <w:ind w:left="2301" w:hanging="137"/>
      </w:pPr>
    </w:lvl>
    <w:lvl w:ilvl="7" w:tplc="B5C49BA4">
      <w:start w:val="1"/>
      <w:numFmt w:val="bullet"/>
      <w:lvlText w:val="•"/>
      <w:lvlJc w:val="left"/>
      <w:pPr>
        <w:ind w:left="2668" w:hanging="137"/>
      </w:pPr>
    </w:lvl>
    <w:lvl w:ilvl="8" w:tplc="4D2028BA">
      <w:start w:val="1"/>
      <w:numFmt w:val="bullet"/>
      <w:lvlText w:val="•"/>
      <w:lvlJc w:val="left"/>
      <w:pPr>
        <w:ind w:left="3035" w:hanging="137"/>
      </w:pPr>
    </w:lvl>
  </w:abstractNum>
  <w:abstractNum w:abstractNumId="138">
    <w:nsid w:val="71DF4B82"/>
    <w:multiLevelType w:val="hybridMultilevel"/>
    <w:tmpl w:val="E240624A"/>
    <w:lvl w:ilvl="0" w:tplc="4516D502">
      <w:start w:val="3"/>
      <w:numFmt w:val="decimal"/>
      <w:lvlText w:val="%1."/>
      <w:lvlJc w:val="left"/>
      <w:pPr>
        <w:ind w:left="100" w:hanging="308"/>
        <w:jc w:val="left"/>
      </w:pPr>
      <w:rPr>
        <w:rFonts w:ascii="Times New Roman" w:eastAsia="Times New Roman" w:hAnsi="Times New Roman" w:hint="default"/>
        <w:w w:val="100"/>
        <w:sz w:val="24"/>
        <w:szCs w:val="24"/>
      </w:rPr>
    </w:lvl>
    <w:lvl w:ilvl="1" w:tplc="31CE1C56">
      <w:start w:val="1"/>
      <w:numFmt w:val="upperRoman"/>
      <w:lvlText w:val="%2."/>
      <w:lvlJc w:val="left"/>
      <w:pPr>
        <w:ind w:left="3866" w:hanging="200"/>
        <w:jc w:val="left"/>
      </w:pPr>
      <w:rPr>
        <w:rFonts w:ascii="Times New Roman" w:eastAsia="Times New Roman" w:hAnsi="Times New Roman" w:hint="default"/>
        <w:w w:val="100"/>
        <w:sz w:val="24"/>
        <w:szCs w:val="24"/>
      </w:rPr>
    </w:lvl>
    <w:lvl w:ilvl="2" w:tplc="63401112">
      <w:start w:val="1"/>
      <w:numFmt w:val="bullet"/>
      <w:lvlText w:val="•"/>
      <w:lvlJc w:val="left"/>
      <w:pPr>
        <w:ind w:left="3966" w:hanging="200"/>
      </w:pPr>
      <w:rPr>
        <w:rFonts w:hint="default"/>
      </w:rPr>
    </w:lvl>
    <w:lvl w:ilvl="3" w:tplc="513E1D6C">
      <w:start w:val="1"/>
      <w:numFmt w:val="bullet"/>
      <w:lvlText w:val="•"/>
      <w:lvlJc w:val="left"/>
      <w:pPr>
        <w:ind w:left="4578" w:hanging="200"/>
      </w:pPr>
      <w:rPr>
        <w:rFonts w:hint="default"/>
      </w:rPr>
    </w:lvl>
    <w:lvl w:ilvl="4" w:tplc="21B0A1DE">
      <w:start w:val="1"/>
      <w:numFmt w:val="bullet"/>
      <w:lvlText w:val="•"/>
      <w:lvlJc w:val="left"/>
      <w:pPr>
        <w:ind w:left="5190" w:hanging="200"/>
      </w:pPr>
      <w:rPr>
        <w:rFonts w:hint="default"/>
      </w:rPr>
    </w:lvl>
    <w:lvl w:ilvl="5" w:tplc="360CBEF0">
      <w:start w:val="1"/>
      <w:numFmt w:val="bullet"/>
      <w:lvlText w:val="•"/>
      <w:lvlJc w:val="left"/>
      <w:pPr>
        <w:ind w:left="5801" w:hanging="200"/>
      </w:pPr>
      <w:rPr>
        <w:rFonts w:hint="default"/>
      </w:rPr>
    </w:lvl>
    <w:lvl w:ilvl="6" w:tplc="86F29AF2">
      <w:start w:val="1"/>
      <w:numFmt w:val="bullet"/>
      <w:lvlText w:val="•"/>
      <w:lvlJc w:val="left"/>
      <w:pPr>
        <w:ind w:left="6413" w:hanging="200"/>
      </w:pPr>
      <w:rPr>
        <w:rFonts w:hint="default"/>
      </w:rPr>
    </w:lvl>
    <w:lvl w:ilvl="7" w:tplc="BE1003BA">
      <w:start w:val="1"/>
      <w:numFmt w:val="bullet"/>
      <w:lvlText w:val="•"/>
      <w:lvlJc w:val="left"/>
      <w:pPr>
        <w:ind w:left="7025" w:hanging="200"/>
      </w:pPr>
      <w:rPr>
        <w:rFonts w:hint="default"/>
      </w:rPr>
    </w:lvl>
    <w:lvl w:ilvl="8" w:tplc="66F2E542">
      <w:start w:val="1"/>
      <w:numFmt w:val="bullet"/>
      <w:lvlText w:val="•"/>
      <w:lvlJc w:val="left"/>
      <w:pPr>
        <w:ind w:left="7636" w:hanging="200"/>
      </w:pPr>
      <w:rPr>
        <w:rFonts w:hint="default"/>
      </w:rPr>
    </w:lvl>
  </w:abstractNum>
  <w:abstractNum w:abstractNumId="139">
    <w:nsid w:val="72946D7D"/>
    <w:multiLevelType w:val="hybridMultilevel"/>
    <w:tmpl w:val="64020096"/>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40400EA"/>
    <w:multiLevelType w:val="hybridMultilevel"/>
    <w:tmpl w:val="9C9484F2"/>
    <w:lvl w:ilvl="0" w:tplc="C106B7D0">
      <w:start w:val="1"/>
      <w:numFmt w:val="bullet"/>
      <w:lvlText w:val="−"/>
      <w:lvlJc w:val="left"/>
      <w:pPr>
        <w:ind w:left="1015" w:hanging="196"/>
      </w:pPr>
      <w:rPr>
        <w:rFonts w:ascii="Times New Roman" w:eastAsia="Times New Roman" w:hAnsi="Times New Roman" w:hint="default"/>
        <w:w w:val="100"/>
        <w:sz w:val="24"/>
        <w:szCs w:val="24"/>
      </w:rPr>
    </w:lvl>
    <w:lvl w:ilvl="1" w:tplc="5E660312">
      <w:start w:val="1"/>
      <w:numFmt w:val="bullet"/>
      <w:lvlText w:val="•"/>
      <w:lvlJc w:val="left"/>
      <w:pPr>
        <w:ind w:left="1796" w:hanging="196"/>
      </w:pPr>
      <w:rPr>
        <w:rFonts w:hint="default"/>
      </w:rPr>
    </w:lvl>
    <w:lvl w:ilvl="2" w:tplc="4C1EAD44">
      <w:start w:val="1"/>
      <w:numFmt w:val="bullet"/>
      <w:lvlText w:val="•"/>
      <w:lvlJc w:val="left"/>
      <w:pPr>
        <w:ind w:left="2576" w:hanging="196"/>
      </w:pPr>
      <w:rPr>
        <w:rFonts w:hint="default"/>
      </w:rPr>
    </w:lvl>
    <w:lvl w:ilvl="3" w:tplc="84648EC6">
      <w:start w:val="1"/>
      <w:numFmt w:val="bullet"/>
      <w:lvlText w:val="•"/>
      <w:lvlJc w:val="left"/>
      <w:pPr>
        <w:ind w:left="3357" w:hanging="196"/>
      </w:pPr>
      <w:rPr>
        <w:rFonts w:hint="default"/>
      </w:rPr>
    </w:lvl>
    <w:lvl w:ilvl="4" w:tplc="C024B8F0">
      <w:start w:val="1"/>
      <w:numFmt w:val="bullet"/>
      <w:lvlText w:val="•"/>
      <w:lvlJc w:val="left"/>
      <w:pPr>
        <w:ind w:left="4137" w:hanging="196"/>
      </w:pPr>
      <w:rPr>
        <w:rFonts w:hint="default"/>
      </w:rPr>
    </w:lvl>
    <w:lvl w:ilvl="5" w:tplc="6A50055E">
      <w:start w:val="1"/>
      <w:numFmt w:val="bullet"/>
      <w:lvlText w:val="•"/>
      <w:lvlJc w:val="left"/>
      <w:pPr>
        <w:ind w:left="4917" w:hanging="196"/>
      </w:pPr>
      <w:rPr>
        <w:rFonts w:hint="default"/>
      </w:rPr>
    </w:lvl>
    <w:lvl w:ilvl="6" w:tplc="40C8B18A">
      <w:start w:val="1"/>
      <w:numFmt w:val="bullet"/>
      <w:lvlText w:val="•"/>
      <w:lvlJc w:val="left"/>
      <w:pPr>
        <w:ind w:left="5698" w:hanging="196"/>
      </w:pPr>
      <w:rPr>
        <w:rFonts w:hint="default"/>
      </w:rPr>
    </w:lvl>
    <w:lvl w:ilvl="7" w:tplc="A6E651CA">
      <w:start w:val="1"/>
      <w:numFmt w:val="bullet"/>
      <w:lvlText w:val="•"/>
      <w:lvlJc w:val="left"/>
      <w:pPr>
        <w:ind w:left="6478" w:hanging="196"/>
      </w:pPr>
      <w:rPr>
        <w:rFonts w:hint="default"/>
      </w:rPr>
    </w:lvl>
    <w:lvl w:ilvl="8" w:tplc="3BB4BC98">
      <w:start w:val="1"/>
      <w:numFmt w:val="bullet"/>
      <w:lvlText w:val="•"/>
      <w:lvlJc w:val="left"/>
      <w:pPr>
        <w:ind w:left="7259" w:hanging="196"/>
      </w:pPr>
      <w:rPr>
        <w:rFonts w:hint="default"/>
      </w:rPr>
    </w:lvl>
  </w:abstractNum>
  <w:abstractNum w:abstractNumId="141">
    <w:nsid w:val="74093E41"/>
    <w:multiLevelType w:val="hybridMultilevel"/>
    <w:tmpl w:val="DB921A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74621228"/>
    <w:multiLevelType w:val="hybridMultilevel"/>
    <w:tmpl w:val="A4409C9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3">
    <w:nsid w:val="779551E6"/>
    <w:multiLevelType w:val="hybridMultilevel"/>
    <w:tmpl w:val="2C761A0E"/>
    <w:lvl w:ilvl="0" w:tplc="8438C5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89957E4"/>
    <w:multiLevelType w:val="hybridMultilevel"/>
    <w:tmpl w:val="08F86B30"/>
    <w:lvl w:ilvl="0" w:tplc="590ED9DE">
      <w:numFmt w:val="bullet"/>
      <w:lvlText w:val="-"/>
      <w:legacy w:legacy="1" w:legacySpace="0" w:legacyIndent="134"/>
      <w:lvlJc w:val="left"/>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8A65508"/>
    <w:multiLevelType w:val="hybridMultilevel"/>
    <w:tmpl w:val="D7DE0A1A"/>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8B45BDF"/>
    <w:multiLevelType w:val="hybridMultilevel"/>
    <w:tmpl w:val="E04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96C6B39"/>
    <w:multiLevelType w:val="hybridMultilevel"/>
    <w:tmpl w:val="8A4C0FC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nsid w:val="7B872F3B"/>
    <w:multiLevelType w:val="hybridMultilevel"/>
    <w:tmpl w:val="46E42B44"/>
    <w:lvl w:ilvl="0" w:tplc="1B46A9F6">
      <w:numFmt w:val="bullet"/>
      <w:lvlText w:val="-"/>
      <w:lvlJc w:val="left"/>
      <w:pPr>
        <w:tabs>
          <w:tab w:val="num" w:pos="432"/>
        </w:tabs>
        <w:ind w:left="432" w:hanging="50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7CF172BE"/>
    <w:multiLevelType w:val="hybridMultilevel"/>
    <w:tmpl w:val="534CE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CFB6BB1"/>
    <w:multiLevelType w:val="hybridMultilevel"/>
    <w:tmpl w:val="5B1E27C4"/>
    <w:lvl w:ilvl="0" w:tplc="04090001">
      <w:start w:val="1"/>
      <w:numFmt w:val="bullet"/>
      <w:lvlText w:val=""/>
      <w:lvlJc w:val="left"/>
      <w:pPr>
        <w:tabs>
          <w:tab w:val="num" w:pos="1740"/>
        </w:tabs>
        <w:ind w:left="1740" w:hanging="360"/>
      </w:pPr>
      <w:rPr>
        <w:rFonts w:ascii="Symbol" w:hAnsi="Symbol" w:hint="default"/>
      </w:rPr>
    </w:lvl>
    <w:lvl w:ilvl="1" w:tplc="04090003" w:tentative="1">
      <w:start w:val="1"/>
      <w:numFmt w:val="bullet"/>
      <w:lvlText w:val="o"/>
      <w:lvlJc w:val="left"/>
      <w:pPr>
        <w:tabs>
          <w:tab w:val="num" w:pos="2460"/>
        </w:tabs>
        <w:ind w:left="2460" w:hanging="360"/>
      </w:pPr>
      <w:rPr>
        <w:rFonts w:ascii="Courier New" w:hAnsi="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151">
    <w:nsid w:val="7D336B21"/>
    <w:multiLevelType w:val="hybridMultilevel"/>
    <w:tmpl w:val="D48C8856"/>
    <w:lvl w:ilvl="0" w:tplc="64688432">
      <w:start w:val="2"/>
      <w:numFmt w:val="decimal"/>
      <w:lvlText w:val="%1."/>
      <w:lvlJc w:val="left"/>
      <w:pPr>
        <w:tabs>
          <w:tab w:val="num" w:pos="2625"/>
        </w:tabs>
        <w:ind w:left="2625" w:hanging="720"/>
      </w:pPr>
      <w:rPr>
        <w:rFonts w:hint="default"/>
      </w:rPr>
    </w:lvl>
    <w:lvl w:ilvl="1" w:tplc="04090019" w:tentative="1">
      <w:start w:val="1"/>
      <w:numFmt w:val="lowerLetter"/>
      <w:lvlText w:val="%2."/>
      <w:lvlJc w:val="left"/>
      <w:pPr>
        <w:tabs>
          <w:tab w:val="num" w:pos="2985"/>
        </w:tabs>
        <w:ind w:left="2985" w:hanging="360"/>
      </w:pPr>
    </w:lvl>
    <w:lvl w:ilvl="2" w:tplc="0409001B" w:tentative="1">
      <w:start w:val="1"/>
      <w:numFmt w:val="lowerRoman"/>
      <w:lvlText w:val="%3."/>
      <w:lvlJc w:val="right"/>
      <w:pPr>
        <w:tabs>
          <w:tab w:val="num" w:pos="3705"/>
        </w:tabs>
        <w:ind w:left="3705" w:hanging="180"/>
      </w:pPr>
    </w:lvl>
    <w:lvl w:ilvl="3" w:tplc="0409000F" w:tentative="1">
      <w:start w:val="1"/>
      <w:numFmt w:val="decimal"/>
      <w:lvlText w:val="%4."/>
      <w:lvlJc w:val="left"/>
      <w:pPr>
        <w:tabs>
          <w:tab w:val="num" w:pos="4425"/>
        </w:tabs>
        <w:ind w:left="4425" w:hanging="360"/>
      </w:pPr>
    </w:lvl>
    <w:lvl w:ilvl="4" w:tplc="04090019" w:tentative="1">
      <w:start w:val="1"/>
      <w:numFmt w:val="lowerLetter"/>
      <w:lvlText w:val="%5."/>
      <w:lvlJc w:val="left"/>
      <w:pPr>
        <w:tabs>
          <w:tab w:val="num" w:pos="5145"/>
        </w:tabs>
        <w:ind w:left="5145" w:hanging="360"/>
      </w:pPr>
    </w:lvl>
    <w:lvl w:ilvl="5" w:tplc="0409001B" w:tentative="1">
      <w:start w:val="1"/>
      <w:numFmt w:val="lowerRoman"/>
      <w:lvlText w:val="%6."/>
      <w:lvlJc w:val="right"/>
      <w:pPr>
        <w:tabs>
          <w:tab w:val="num" w:pos="5865"/>
        </w:tabs>
        <w:ind w:left="5865" w:hanging="180"/>
      </w:pPr>
    </w:lvl>
    <w:lvl w:ilvl="6" w:tplc="0409000F" w:tentative="1">
      <w:start w:val="1"/>
      <w:numFmt w:val="decimal"/>
      <w:lvlText w:val="%7."/>
      <w:lvlJc w:val="left"/>
      <w:pPr>
        <w:tabs>
          <w:tab w:val="num" w:pos="6585"/>
        </w:tabs>
        <w:ind w:left="6585" w:hanging="360"/>
      </w:pPr>
    </w:lvl>
    <w:lvl w:ilvl="7" w:tplc="04090019" w:tentative="1">
      <w:start w:val="1"/>
      <w:numFmt w:val="lowerLetter"/>
      <w:lvlText w:val="%8."/>
      <w:lvlJc w:val="left"/>
      <w:pPr>
        <w:tabs>
          <w:tab w:val="num" w:pos="7305"/>
        </w:tabs>
        <w:ind w:left="7305" w:hanging="360"/>
      </w:pPr>
    </w:lvl>
    <w:lvl w:ilvl="8" w:tplc="0409001B" w:tentative="1">
      <w:start w:val="1"/>
      <w:numFmt w:val="lowerRoman"/>
      <w:lvlText w:val="%9."/>
      <w:lvlJc w:val="right"/>
      <w:pPr>
        <w:tabs>
          <w:tab w:val="num" w:pos="8025"/>
        </w:tabs>
        <w:ind w:left="8025" w:hanging="180"/>
      </w:pPr>
    </w:lvl>
  </w:abstractNum>
  <w:abstractNum w:abstractNumId="152">
    <w:nsid w:val="7DA916FE"/>
    <w:multiLevelType w:val="hybridMultilevel"/>
    <w:tmpl w:val="8006DE2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3">
    <w:nsid w:val="7EDF775C"/>
    <w:multiLevelType w:val="hybridMultilevel"/>
    <w:tmpl w:val="43E07AC8"/>
    <w:lvl w:ilvl="0" w:tplc="69D0DD0A">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num w:numId="1">
    <w:abstractNumId w:val="41"/>
  </w:num>
  <w:num w:numId="2">
    <w:abstractNumId w:val="60"/>
  </w:num>
  <w:num w:numId="3">
    <w:abstractNumId w:val="39"/>
  </w:num>
  <w:num w:numId="4">
    <w:abstractNumId w:val="64"/>
  </w:num>
  <w:num w:numId="5">
    <w:abstractNumId w:val="79"/>
  </w:num>
  <w:num w:numId="6">
    <w:abstractNumId w:val="88"/>
  </w:num>
  <w:num w:numId="7">
    <w:abstractNumId w:val="77"/>
  </w:num>
  <w:num w:numId="8">
    <w:abstractNumId w:val="118"/>
  </w:num>
  <w:num w:numId="9">
    <w:abstractNumId w:val="129"/>
  </w:num>
  <w:num w:numId="10">
    <w:abstractNumId w:val="36"/>
  </w:num>
  <w:num w:numId="1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8"/>
  </w:num>
  <w:num w:numId="13">
    <w:abstractNumId w:val="122"/>
  </w:num>
  <w:num w:numId="14">
    <w:abstractNumId w:val="91"/>
  </w:num>
  <w:num w:numId="15">
    <w:abstractNumId w:val="90"/>
  </w:num>
  <w:num w:numId="16">
    <w:abstractNumId w:val="110"/>
  </w:num>
  <w:num w:numId="17">
    <w:abstractNumId w:val="98"/>
  </w:num>
  <w:num w:numId="18">
    <w:abstractNumId w:val="139"/>
  </w:num>
  <w:num w:numId="19">
    <w:abstractNumId w:val="145"/>
  </w:num>
  <w:num w:numId="20">
    <w:abstractNumId w:val="134"/>
  </w:num>
  <w:num w:numId="21">
    <w:abstractNumId w:val="103"/>
  </w:num>
  <w:num w:numId="22">
    <w:abstractNumId w:val="35"/>
  </w:num>
  <w:num w:numId="23">
    <w:abstractNumId w:val="119"/>
  </w:num>
  <w:num w:numId="24">
    <w:abstractNumId w:val="137"/>
  </w:num>
  <w:num w:numId="25">
    <w:abstractNumId w:val="100"/>
  </w:num>
  <w:num w:numId="26">
    <w:abstractNumId w:val="9"/>
  </w:num>
  <w:num w:numId="27">
    <w:abstractNumId w:val="16"/>
  </w:num>
  <w:num w:numId="28">
    <w:abstractNumId w:val="27"/>
  </w:num>
  <w:num w:numId="29">
    <w:abstractNumId w:val="29"/>
  </w:num>
  <w:num w:numId="30">
    <w:abstractNumId w:val="17"/>
  </w:num>
  <w:num w:numId="31">
    <w:abstractNumId w:val="6"/>
  </w:num>
  <w:num w:numId="32">
    <w:abstractNumId w:val="22"/>
  </w:num>
  <w:num w:numId="33">
    <w:abstractNumId w:val="1"/>
  </w:num>
  <w:num w:numId="34">
    <w:abstractNumId w:val="8"/>
  </w:num>
  <w:num w:numId="35">
    <w:abstractNumId w:val="11"/>
  </w:num>
  <w:num w:numId="36">
    <w:abstractNumId w:val="59"/>
  </w:num>
  <w:num w:numId="37">
    <w:abstractNumId w:val="46"/>
  </w:num>
  <w:num w:numId="38">
    <w:abstractNumId w:val="127"/>
  </w:num>
  <w:num w:numId="39">
    <w:abstractNumId w:val="7"/>
  </w:num>
  <w:num w:numId="40">
    <w:abstractNumId w:val="13"/>
  </w:num>
  <w:num w:numId="41">
    <w:abstractNumId w:val="2"/>
    <w:lvlOverride w:ilvl="0">
      <w:startOverride w:val="1"/>
    </w:lvlOverride>
    <w:lvlOverride w:ilvl="1"/>
    <w:lvlOverride w:ilvl="2"/>
    <w:lvlOverride w:ilvl="3"/>
    <w:lvlOverride w:ilvl="4"/>
    <w:lvlOverride w:ilvl="5"/>
    <w:lvlOverride w:ilvl="6"/>
    <w:lvlOverride w:ilvl="7"/>
    <w:lvlOverride w:ilvl="8"/>
  </w:num>
  <w:num w:numId="4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32"/>
  </w:num>
  <w:num w:numId="45">
    <w:abstractNumId w:val="12"/>
  </w:num>
  <w:num w:numId="46">
    <w:abstractNumId w:val="31"/>
  </w:num>
  <w:num w:numId="47">
    <w:abstractNumId w:val="10"/>
  </w:num>
  <w:num w:numId="48">
    <w:abstractNumId w:val="18"/>
  </w:num>
  <w:num w:numId="49">
    <w:abstractNumId w:val="52"/>
  </w:num>
  <w:num w:numId="50">
    <w:abstractNumId w:val="136"/>
  </w:num>
  <w:num w:numId="51">
    <w:abstractNumId w:val="114"/>
  </w:num>
  <w:num w:numId="52">
    <w:abstractNumId w:val="97"/>
  </w:num>
  <w:num w:numId="53">
    <w:abstractNumId w:val="62"/>
  </w:num>
  <w:num w:numId="54">
    <w:abstractNumId w:val="43"/>
  </w:num>
  <w:num w:numId="55">
    <w:abstractNumId w:val="67"/>
  </w:num>
  <w:num w:numId="56">
    <w:abstractNumId w:val="120"/>
  </w:num>
  <w:num w:numId="57">
    <w:abstractNumId w:val="81"/>
  </w:num>
  <w:num w:numId="58">
    <w:abstractNumId w:val="146"/>
  </w:num>
  <w:num w:numId="59">
    <w:abstractNumId w:val="53"/>
  </w:num>
  <w:num w:numId="60">
    <w:abstractNumId w:val="78"/>
  </w:num>
  <w:num w:numId="61">
    <w:abstractNumId w:val="142"/>
  </w:num>
  <w:num w:numId="62">
    <w:abstractNumId w:val="143"/>
  </w:num>
  <w:num w:numId="63">
    <w:abstractNumId w:val="33"/>
  </w:num>
  <w:num w:numId="64">
    <w:abstractNumId w:val="15"/>
  </w:num>
  <w:num w:numId="65">
    <w:abstractNumId w:val="21"/>
  </w:num>
  <w:num w:numId="66">
    <w:abstractNumId w:val="28"/>
  </w:num>
  <w:num w:numId="67">
    <w:abstractNumId w:val="49"/>
  </w:num>
  <w:num w:numId="68">
    <w:abstractNumId w:val="0"/>
    <w:lvlOverride w:ilvl="0">
      <w:lvl w:ilvl="0">
        <w:numFmt w:val="bullet"/>
        <w:lvlText w:val="-"/>
        <w:legacy w:legacy="1" w:legacySpace="0" w:legacyIndent="125"/>
        <w:lvlJc w:val="left"/>
        <w:rPr>
          <w:rFonts w:ascii="Times New Roman" w:hAnsi="Times New Roman" w:cs="Times New Roman" w:hint="default"/>
        </w:rPr>
      </w:lvl>
    </w:lvlOverride>
  </w:num>
  <w:num w:numId="69">
    <w:abstractNumId w:val="0"/>
    <w:lvlOverride w:ilvl="0">
      <w:lvl w:ilvl="0">
        <w:numFmt w:val="bullet"/>
        <w:lvlText w:val="-"/>
        <w:legacy w:legacy="1" w:legacySpace="0" w:legacyIndent="129"/>
        <w:lvlJc w:val="left"/>
        <w:rPr>
          <w:rFonts w:ascii="Times New Roman" w:hAnsi="Times New Roman" w:cs="Times New Roman" w:hint="default"/>
        </w:rPr>
      </w:lvl>
    </w:lvlOverride>
  </w:num>
  <w:num w:numId="70">
    <w:abstractNumId w:val="34"/>
  </w:num>
  <w:num w:numId="71">
    <w:abstractNumId w:val="108"/>
  </w:num>
  <w:num w:numId="72">
    <w:abstractNumId w:val="96"/>
  </w:num>
  <w:num w:numId="73">
    <w:abstractNumId w:val="123"/>
  </w:num>
  <w:num w:numId="74">
    <w:abstractNumId w:val="55"/>
  </w:num>
  <w:num w:numId="75">
    <w:abstractNumId w:val="0"/>
    <w:lvlOverride w:ilvl="0">
      <w:lvl w:ilvl="0">
        <w:numFmt w:val="bullet"/>
        <w:lvlText w:val="-"/>
        <w:legacy w:legacy="1" w:legacySpace="0" w:legacyIndent="130"/>
        <w:lvlJc w:val="left"/>
        <w:rPr>
          <w:rFonts w:ascii="Times New Roman" w:hAnsi="Times New Roman" w:cs="Times New Roman" w:hint="default"/>
        </w:rPr>
      </w:lvl>
    </w:lvlOverride>
  </w:num>
  <w:num w:numId="76">
    <w:abstractNumId w:val="116"/>
  </w:num>
  <w:num w:numId="77">
    <w:abstractNumId w:val="87"/>
  </w:num>
  <w:num w:numId="78">
    <w:abstractNumId w:val="76"/>
  </w:num>
  <w:num w:numId="79">
    <w:abstractNumId w:val="50"/>
  </w:num>
  <w:num w:numId="80">
    <w:abstractNumId w:val="152"/>
  </w:num>
  <w:num w:numId="81">
    <w:abstractNumId w:val="113"/>
  </w:num>
  <w:num w:numId="82">
    <w:abstractNumId w:val="44"/>
  </w:num>
  <w:num w:numId="83">
    <w:abstractNumId w:val="132"/>
  </w:num>
  <w:num w:numId="84">
    <w:abstractNumId w:val="102"/>
  </w:num>
  <w:num w:numId="85">
    <w:abstractNumId w:val="37"/>
  </w:num>
  <w:num w:numId="86">
    <w:abstractNumId w:val="109"/>
  </w:num>
  <w:num w:numId="87">
    <w:abstractNumId w:val="89"/>
  </w:num>
  <w:num w:numId="88">
    <w:abstractNumId w:val="149"/>
  </w:num>
  <w:num w:numId="89">
    <w:abstractNumId w:val="74"/>
  </w:num>
  <w:num w:numId="90">
    <w:abstractNumId w:val="101"/>
  </w:num>
  <w:num w:numId="91">
    <w:abstractNumId w:val="95"/>
  </w:num>
  <w:num w:numId="92">
    <w:abstractNumId w:val="151"/>
  </w:num>
  <w:num w:numId="93">
    <w:abstractNumId w:val="51"/>
  </w:num>
  <w:num w:numId="94">
    <w:abstractNumId w:val="107"/>
  </w:num>
  <w:num w:numId="95">
    <w:abstractNumId w:val="0"/>
    <w:lvlOverride w:ilvl="0">
      <w:lvl w:ilvl="0">
        <w:numFmt w:val="bullet"/>
        <w:lvlText w:val="-"/>
        <w:legacy w:legacy="1" w:legacySpace="0" w:legacyIndent="123"/>
        <w:lvlJc w:val="left"/>
        <w:rPr>
          <w:rFonts w:ascii="Times New Roman" w:hAnsi="Times New Roman" w:hint="default"/>
        </w:rPr>
      </w:lvl>
    </w:lvlOverride>
  </w:num>
  <w:num w:numId="96">
    <w:abstractNumId w:val="69"/>
  </w:num>
  <w:num w:numId="97">
    <w:abstractNumId w:val="80"/>
  </w:num>
  <w:num w:numId="98">
    <w:abstractNumId w:val="0"/>
    <w:lvlOverride w:ilvl="0">
      <w:lvl w:ilvl="0">
        <w:numFmt w:val="bullet"/>
        <w:lvlText w:val="-"/>
        <w:legacy w:legacy="1" w:legacySpace="0" w:legacyIndent="135"/>
        <w:lvlJc w:val="left"/>
        <w:rPr>
          <w:rFonts w:ascii="Times New Roman" w:hAnsi="Times New Roman" w:cs="Times New Roman" w:hint="default"/>
        </w:rPr>
      </w:lvl>
    </w:lvlOverride>
  </w:num>
  <w:num w:numId="99">
    <w:abstractNumId w:val="0"/>
    <w:lvlOverride w:ilvl="0">
      <w:lvl w:ilvl="0">
        <w:numFmt w:val="bullet"/>
        <w:lvlText w:val="-"/>
        <w:legacy w:legacy="1" w:legacySpace="0" w:legacyIndent="134"/>
        <w:lvlJc w:val="left"/>
        <w:rPr>
          <w:rFonts w:ascii="Times New Roman" w:hAnsi="Times New Roman" w:cs="Times New Roman" w:hint="default"/>
        </w:rPr>
      </w:lvl>
    </w:lvlOverride>
  </w:num>
  <w:num w:numId="100">
    <w:abstractNumId w:val="106"/>
  </w:num>
  <w:num w:numId="101">
    <w:abstractNumId w:val="125"/>
  </w:num>
  <w:num w:numId="10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1"/>
  </w:num>
  <w:num w:numId="104">
    <w:abstractNumId w:val="92"/>
  </w:num>
  <w:num w:numId="105">
    <w:abstractNumId w:val="75"/>
  </w:num>
  <w:num w:numId="106">
    <w:abstractNumId w:val="85"/>
  </w:num>
  <w:num w:numId="107">
    <w:abstractNumId w:val="26"/>
  </w:num>
  <w:num w:numId="108">
    <w:abstractNumId w:val="5"/>
  </w:num>
  <w:num w:numId="109">
    <w:abstractNumId w:val="4"/>
  </w:num>
  <w:num w:numId="110">
    <w:abstractNumId w:val="14"/>
  </w:num>
  <w:num w:numId="111">
    <w:abstractNumId w:val="84"/>
  </w:num>
  <w:num w:numId="112">
    <w:abstractNumId w:val="56"/>
  </w:num>
  <w:num w:numId="113">
    <w:abstractNumId w:val="42"/>
  </w:num>
  <w:num w:numId="114">
    <w:abstractNumId w:val="141"/>
  </w:num>
  <w:num w:numId="115">
    <w:abstractNumId w:val="135"/>
  </w:num>
  <w:num w:numId="116">
    <w:abstractNumId w:val="111"/>
  </w:num>
  <w:num w:numId="117">
    <w:abstractNumId w:val="86"/>
  </w:num>
  <w:num w:numId="118">
    <w:abstractNumId w:val="54"/>
  </w:num>
  <w:num w:numId="119">
    <w:abstractNumId w:val="63"/>
  </w:num>
  <w:num w:numId="120">
    <w:abstractNumId w:val="153"/>
  </w:num>
  <w:num w:numId="121">
    <w:abstractNumId w:val="65"/>
  </w:num>
  <w:num w:numId="122">
    <w:abstractNumId w:val="104"/>
  </w:num>
  <w:num w:numId="123">
    <w:abstractNumId w:val="147"/>
  </w:num>
  <w:num w:numId="124">
    <w:abstractNumId w:val="73"/>
  </w:num>
  <w:num w:numId="125">
    <w:abstractNumId w:val="112"/>
  </w:num>
  <w:num w:numId="126">
    <w:abstractNumId w:val="47"/>
  </w:num>
  <w:num w:numId="127">
    <w:abstractNumId w:val="66"/>
  </w:num>
  <w:num w:numId="128">
    <w:abstractNumId w:val="72"/>
  </w:num>
  <w:num w:numId="129">
    <w:abstractNumId w:val="70"/>
  </w:num>
  <w:num w:numId="130">
    <w:abstractNumId w:val="40"/>
  </w:num>
  <w:num w:numId="131">
    <w:abstractNumId w:val="126"/>
  </w:num>
  <w:num w:numId="132">
    <w:abstractNumId w:val="150"/>
  </w:num>
  <w:num w:numId="133">
    <w:abstractNumId w:val="93"/>
  </w:num>
  <w:num w:numId="134">
    <w:abstractNumId w:val="117"/>
  </w:num>
  <w:num w:numId="13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9"/>
  </w:num>
  <w:num w:numId="137">
    <w:abstractNumId w:val="124"/>
  </w:num>
  <w:num w:numId="138">
    <w:abstractNumId w:val="121"/>
  </w:num>
  <w:num w:numId="139">
    <w:abstractNumId w:val="144"/>
  </w:num>
  <w:num w:numId="140">
    <w:abstractNumId w:val="131"/>
  </w:num>
  <w:num w:numId="141">
    <w:abstractNumId w:val="82"/>
  </w:num>
  <w:num w:numId="142">
    <w:abstractNumId w:val="30"/>
  </w:num>
  <w:num w:numId="143">
    <w:abstractNumId w:val="19"/>
  </w:num>
  <w:num w:numId="144">
    <w:abstractNumId w:val="20"/>
  </w:num>
  <w:num w:numId="145">
    <w:abstractNumId w:val="3"/>
  </w:num>
  <w:num w:numId="146">
    <w:abstractNumId w:val="25"/>
  </w:num>
  <w:num w:numId="147">
    <w:abstractNumId w:val="23"/>
  </w:num>
  <w:num w:numId="148">
    <w:abstractNumId w:val="133"/>
  </w:num>
  <w:num w:numId="149">
    <w:abstractNumId w:val="71"/>
  </w:num>
  <w:num w:numId="150">
    <w:abstractNumId w:val="128"/>
  </w:num>
  <w:num w:numId="151">
    <w:abstractNumId w:val="45"/>
  </w:num>
  <w:num w:numId="152">
    <w:abstractNumId w:val="38"/>
  </w:num>
  <w:num w:numId="153">
    <w:abstractNumId w:val="83"/>
  </w:num>
  <w:num w:numId="154">
    <w:abstractNumId w:val="48"/>
  </w:num>
  <w:num w:numId="155">
    <w:abstractNumId w:val="130"/>
  </w:num>
  <w:num w:numId="156">
    <w:abstractNumId w:val="105"/>
  </w:num>
  <w:num w:numId="157">
    <w:abstractNumId w:val="68"/>
  </w:num>
  <w:num w:numId="158">
    <w:abstractNumId w:val="140"/>
  </w:num>
  <w:num w:numId="159">
    <w:abstractNumId w:val="94"/>
  </w:num>
  <w:num w:numId="160">
    <w:abstractNumId w:val="138"/>
  </w:num>
  <w:num w:numId="161">
    <w:abstractNumId w:val="58"/>
  </w:num>
  <w:num w:numId="162">
    <w:abstractNumId w:val="115"/>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CF6EAA"/>
    <w:rsid w:val="002D73C4"/>
    <w:rsid w:val="003E5EBB"/>
    <w:rsid w:val="0044508A"/>
    <w:rsid w:val="004553F3"/>
    <w:rsid w:val="00487D17"/>
    <w:rsid w:val="00546532"/>
    <w:rsid w:val="0093139F"/>
    <w:rsid w:val="00AF33B4"/>
    <w:rsid w:val="00C2781F"/>
    <w:rsid w:val="00CF6EAA"/>
    <w:rsid w:val="00ED675B"/>
    <w:rsid w:val="00FF0C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1"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AA"/>
  </w:style>
  <w:style w:type="paragraph" w:styleId="Heading1">
    <w:name w:val="heading 1"/>
    <w:basedOn w:val="Normal"/>
    <w:next w:val="Normal"/>
    <w:link w:val="Heading1Char"/>
    <w:uiPriority w:val="1"/>
    <w:qFormat/>
    <w:rsid w:val="00CF6EA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1"/>
    <w:qFormat/>
    <w:rsid w:val="00CF6EAA"/>
    <w:pPr>
      <w:keepNext/>
      <w:spacing w:after="0" w:line="240" w:lineRule="auto"/>
      <w:jc w:val="center"/>
      <w:outlineLvl w:val="1"/>
    </w:pPr>
    <w:rPr>
      <w:rFonts w:ascii="Times New Roman" w:eastAsia="Times New Roman" w:hAnsi="Times New Roman" w:cs="Times New Roman"/>
      <w:b/>
      <w:bCs/>
      <w:sz w:val="28"/>
      <w:szCs w:val="24"/>
      <w:lang w:val="sr-Cyrl-CS"/>
    </w:rPr>
  </w:style>
  <w:style w:type="paragraph" w:styleId="Heading3">
    <w:name w:val="heading 3"/>
    <w:basedOn w:val="Normal"/>
    <w:next w:val="Normal"/>
    <w:link w:val="Heading3Char"/>
    <w:qFormat/>
    <w:rsid w:val="00CF6EA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F6EAA"/>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CF6EAA"/>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F6EA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CF6EAA"/>
    <w:pPr>
      <w:keepNext/>
      <w:spacing w:after="0" w:line="240" w:lineRule="auto"/>
      <w:ind w:left="360"/>
      <w:outlineLvl w:val="6"/>
    </w:pPr>
    <w:rPr>
      <w:rFonts w:ascii="Times New Roman" w:eastAsia="Times New Roman" w:hAnsi="Times New Roman" w:cs="Times New Roman"/>
      <w:b/>
      <w:sz w:val="24"/>
      <w:szCs w:val="20"/>
      <w:lang w:val="sr-Cyrl-CS"/>
    </w:rPr>
  </w:style>
  <w:style w:type="paragraph" w:styleId="Heading8">
    <w:name w:val="heading 8"/>
    <w:basedOn w:val="Normal"/>
    <w:next w:val="Normal"/>
    <w:link w:val="Heading8Char"/>
    <w:qFormat/>
    <w:rsid w:val="00CF6EAA"/>
    <w:pPr>
      <w:keepNext/>
      <w:spacing w:after="0" w:line="240" w:lineRule="auto"/>
      <w:ind w:left="360"/>
      <w:jc w:val="both"/>
      <w:outlineLvl w:val="7"/>
    </w:pPr>
    <w:rPr>
      <w:rFonts w:ascii="Times New Roman" w:eastAsia="Times New Roman" w:hAnsi="Times New Roman" w:cs="Times New Roman"/>
      <w:b/>
      <w:sz w:val="24"/>
      <w:szCs w:val="20"/>
      <w:lang w:val="sr-Cyrl-CS"/>
    </w:rPr>
  </w:style>
  <w:style w:type="paragraph" w:styleId="Heading9">
    <w:name w:val="heading 9"/>
    <w:basedOn w:val="Normal"/>
    <w:next w:val="Normal"/>
    <w:link w:val="Heading9Char"/>
    <w:qFormat/>
    <w:rsid w:val="00CF6EAA"/>
    <w:pPr>
      <w:keepNext/>
      <w:spacing w:after="0" w:line="240" w:lineRule="auto"/>
      <w:jc w:val="both"/>
      <w:outlineLvl w:val="8"/>
    </w:pPr>
    <w:rPr>
      <w:rFonts w:ascii="Times New Roman" w:eastAsia="Times New Roman" w:hAnsi="Times New Roman" w:cs="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F6EAA"/>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1"/>
    <w:rsid w:val="00CF6EAA"/>
    <w:rPr>
      <w:rFonts w:ascii="Times New Roman" w:eastAsia="Times New Roman" w:hAnsi="Times New Roman" w:cs="Times New Roman"/>
      <w:b/>
      <w:bCs/>
      <w:sz w:val="28"/>
      <w:szCs w:val="24"/>
      <w:lang w:val="sr-Cyrl-CS"/>
    </w:rPr>
  </w:style>
  <w:style w:type="character" w:customStyle="1" w:styleId="Heading3Char">
    <w:name w:val="Heading 3 Char"/>
    <w:basedOn w:val="DefaultParagraphFont"/>
    <w:link w:val="Heading3"/>
    <w:rsid w:val="00CF6EAA"/>
    <w:rPr>
      <w:rFonts w:ascii="Arial" w:eastAsia="Times New Roman" w:hAnsi="Arial" w:cs="Arial"/>
      <w:b/>
      <w:bCs/>
      <w:sz w:val="26"/>
      <w:szCs w:val="26"/>
    </w:rPr>
  </w:style>
  <w:style w:type="character" w:customStyle="1" w:styleId="Heading4Char">
    <w:name w:val="Heading 4 Char"/>
    <w:basedOn w:val="DefaultParagraphFont"/>
    <w:link w:val="Heading4"/>
    <w:rsid w:val="00CF6EA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F6EA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F6EAA"/>
    <w:rPr>
      <w:rFonts w:ascii="Times New Roman" w:eastAsia="Times New Roman" w:hAnsi="Times New Roman" w:cs="Times New Roman"/>
      <w:b/>
      <w:bCs/>
    </w:rPr>
  </w:style>
  <w:style w:type="character" w:customStyle="1" w:styleId="Heading7Char">
    <w:name w:val="Heading 7 Char"/>
    <w:basedOn w:val="DefaultParagraphFont"/>
    <w:link w:val="Heading7"/>
    <w:rsid w:val="00CF6EAA"/>
    <w:rPr>
      <w:rFonts w:ascii="Times New Roman" w:eastAsia="Times New Roman" w:hAnsi="Times New Roman" w:cs="Times New Roman"/>
      <w:b/>
      <w:sz w:val="24"/>
      <w:szCs w:val="20"/>
      <w:lang w:val="sr-Cyrl-CS"/>
    </w:rPr>
  </w:style>
  <w:style w:type="character" w:customStyle="1" w:styleId="Heading8Char">
    <w:name w:val="Heading 8 Char"/>
    <w:basedOn w:val="DefaultParagraphFont"/>
    <w:link w:val="Heading8"/>
    <w:rsid w:val="00CF6EAA"/>
    <w:rPr>
      <w:rFonts w:ascii="Times New Roman" w:eastAsia="Times New Roman" w:hAnsi="Times New Roman" w:cs="Times New Roman"/>
      <w:b/>
      <w:sz w:val="24"/>
      <w:szCs w:val="20"/>
      <w:lang w:val="sr-Cyrl-CS"/>
    </w:rPr>
  </w:style>
  <w:style w:type="character" w:customStyle="1" w:styleId="Heading9Char">
    <w:name w:val="Heading 9 Char"/>
    <w:basedOn w:val="DefaultParagraphFont"/>
    <w:link w:val="Heading9"/>
    <w:rsid w:val="00CF6EAA"/>
    <w:rPr>
      <w:rFonts w:ascii="Times New Roman" w:eastAsia="Times New Roman" w:hAnsi="Times New Roman" w:cs="Times New Roman"/>
      <w:b/>
      <w:sz w:val="24"/>
      <w:szCs w:val="20"/>
      <w:lang w:val="sr-Cyrl-CS"/>
    </w:rPr>
  </w:style>
  <w:style w:type="paragraph" w:styleId="Header">
    <w:name w:val="header"/>
    <w:basedOn w:val="Normal"/>
    <w:link w:val="HeaderChar"/>
    <w:uiPriority w:val="99"/>
    <w:unhideWhenUsed/>
    <w:rsid w:val="00CF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EAA"/>
  </w:style>
  <w:style w:type="paragraph" w:styleId="Footer">
    <w:name w:val="footer"/>
    <w:basedOn w:val="Normal"/>
    <w:link w:val="FooterChar"/>
    <w:uiPriority w:val="99"/>
    <w:unhideWhenUsed/>
    <w:rsid w:val="00CF6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EAA"/>
  </w:style>
  <w:style w:type="paragraph" w:styleId="ListParagraph">
    <w:name w:val="List Paragraph"/>
    <w:basedOn w:val="Normal"/>
    <w:uiPriority w:val="1"/>
    <w:qFormat/>
    <w:rsid w:val="00CF6EAA"/>
    <w:pPr>
      <w:ind w:left="720"/>
      <w:contextualSpacing/>
    </w:pPr>
  </w:style>
  <w:style w:type="paragraph" w:customStyle="1" w:styleId="Default">
    <w:name w:val="Default"/>
    <w:rsid w:val="00CF6EAA"/>
    <w:pPr>
      <w:autoSpaceDE w:val="0"/>
      <w:autoSpaceDN w:val="0"/>
      <w:adjustRightInd w:val="0"/>
      <w:spacing w:after="0" w:line="240" w:lineRule="auto"/>
    </w:pPr>
    <w:rPr>
      <w:rFonts w:ascii="Times New Roman" w:eastAsia="Calibri" w:hAnsi="Times New Roman" w:cs="Times New Roman"/>
      <w:color w:val="000000"/>
      <w:sz w:val="24"/>
      <w:szCs w:val="24"/>
      <w:lang w:val="sr-Latn-CS" w:eastAsia="sr-Latn-CS"/>
    </w:rPr>
  </w:style>
  <w:style w:type="paragraph" w:styleId="BodyText">
    <w:name w:val="Body Text"/>
    <w:basedOn w:val="Normal"/>
    <w:link w:val="BodyTextChar1"/>
    <w:uiPriority w:val="1"/>
    <w:qFormat/>
    <w:rsid w:val="00CF6EAA"/>
    <w:pPr>
      <w:spacing w:after="0" w:line="240" w:lineRule="auto"/>
      <w:jc w:val="both"/>
    </w:pPr>
    <w:rPr>
      <w:rFonts w:ascii="Times New Roman" w:eastAsia="Times New Roman" w:hAnsi="Times New Roman" w:cs="Times New Roman"/>
      <w:sz w:val="24"/>
      <w:szCs w:val="24"/>
      <w:lang w:val="sr-Cyrl-CS"/>
    </w:rPr>
  </w:style>
  <w:style w:type="character" w:customStyle="1" w:styleId="BodyTextChar1">
    <w:name w:val="Body Text Char1"/>
    <w:basedOn w:val="DefaultParagraphFont"/>
    <w:link w:val="BodyText"/>
    <w:uiPriority w:val="1"/>
    <w:rsid w:val="00CF6EAA"/>
    <w:rPr>
      <w:rFonts w:ascii="Times New Roman" w:eastAsia="Times New Roman" w:hAnsi="Times New Roman" w:cs="Times New Roman"/>
      <w:sz w:val="24"/>
      <w:szCs w:val="24"/>
      <w:lang w:val="sr-Cyrl-CS"/>
    </w:rPr>
  </w:style>
  <w:style w:type="character" w:customStyle="1" w:styleId="BodyTextChar">
    <w:name w:val="Body Text Char"/>
    <w:basedOn w:val="DefaultParagraphFont"/>
    <w:uiPriority w:val="1"/>
    <w:rsid w:val="00CF6EAA"/>
  </w:style>
  <w:style w:type="paragraph" w:styleId="Title">
    <w:name w:val="Title"/>
    <w:basedOn w:val="Normal"/>
    <w:link w:val="TitleChar"/>
    <w:qFormat/>
    <w:rsid w:val="00CF6EAA"/>
    <w:pPr>
      <w:spacing w:after="0" w:line="240" w:lineRule="auto"/>
      <w:jc w:val="center"/>
    </w:pPr>
    <w:rPr>
      <w:rFonts w:ascii="Times New Roman" w:eastAsia="Times New Roman" w:hAnsi="Times New Roman" w:cs="Times New Roman"/>
      <w:b/>
      <w:sz w:val="28"/>
      <w:szCs w:val="24"/>
      <w:lang w:val="sr-Cyrl-CS"/>
    </w:rPr>
  </w:style>
  <w:style w:type="character" w:customStyle="1" w:styleId="TitleChar">
    <w:name w:val="Title Char"/>
    <w:basedOn w:val="DefaultParagraphFont"/>
    <w:link w:val="Title"/>
    <w:rsid w:val="00CF6EAA"/>
    <w:rPr>
      <w:rFonts w:ascii="Times New Roman" w:eastAsia="Times New Roman" w:hAnsi="Times New Roman" w:cs="Times New Roman"/>
      <w:b/>
      <w:sz w:val="28"/>
      <w:szCs w:val="24"/>
      <w:lang w:val="sr-Cyrl-CS"/>
    </w:rPr>
  </w:style>
  <w:style w:type="paragraph" w:styleId="BodyTextIndent">
    <w:name w:val="Body Text Indent"/>
    <w:basedOn w:val="Normal"/>
    <w:link w:val="BodyTextIndentChar"/>
    <w:rsid w:val="00CF6EAA"/>
    <w:pPr>
      <w:spacing w:after="120" w:line="240" w:lineRule="auto"/>
      <w:ind w:left="283"/>
    </w:pPr>
    <w:rPr>
      <w:rFonts w:ascii="Arial Cirilica" w:eastAsia="Times New Roman" w:hAnsi="Arial Cirilica" w:cs="Times New Roman"/>
      <w:sz w:val="24"/>
      <w:szCs w:val="20"/>
    </w:rPr>
  </w:style>
  <w:style w:type="character" w:customStyle="1" w:styleId="BodyTextIndentChar">
    <w:name w:val="Body Text Indent Char"/>
    <w:basedOn w:val="DefaultParagraphFont"/>
    <w:link w:val="BodyTextIndent"/>
    <w:rsid w:val="00CF6EAA"/>
    <w:rPr>
      <w:rFonts w:ascii="Arial Cirilica" w:eastAsia="Times New Roman" w:hAnsi="Arial Cirilica" w:cs="Times New Roman"/>
      <w:sz w:val="24"/>
      <w:szCs w:val="20"/>
    </w:rPr>
  </w:style>
  <w:style w:type="character" w:styleId="PageNumber">
    <w:name w:val="page number"/>
    <w:basedOn w:val="DefaultParagraphFont"/>
    <w:rsid w:val="00CF6EAA"/>
  </w:style>
  <w:style w:type="paragraph" w:styleId="BodyText2">
    <w:name w:val="Body Text 2"/>
    <w:basedOn w:val="Normal"/>
    <w:link w:val="BodyText2Char"/>
    <w:rsid w:val="00CF6EA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F6EA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F6EAA"/>
    <w:pPr>
      <w:widowControl w:val="0"/>
      <w:spacing w:after="0" w:line="240" w:lineRule="auto"/>
    </w:pPr>
  </w:style>
  <w:style w:type="paragraph" w:styleId="NoSpacing">
    <w:name w:val="No Spacing"/>
    <w:link w:val="NoSpacingChar"/>
    <w:qFormat/>
    <w:rsid w:val="00CF6EAA"/>
    <w:pPr>
      <w:spacing w:after="0" w:line="240" w:lineRule="auto"/>
    </w:pPr>
    <w:rPr>
      <w:rFonts w:ascii="Calibri" w:eastAsia="Times New Roman" w:hAnsi="Calibri" w:cs="Calibri"/>
      <w:lang w:val="sr-Latn-CS"/>
    </w:rPr>
  </w:style>
  <w:style w:type="character" w:customStyle="1" w:styleId="NoSpacingChar">
    <w:name w:val="No Spacing Char"/>
    <w:basedOn w:val="DefaultParagraphFont"/>
    <w:link w:val="NoSpacing"/>
    <w:rsid w:val="00CF6EAA"/>
    <w:rPr>
      <w:rFonts w:ascii="Calibri" w:eastAsia="Times New Roman" w:hAnsi="Calibri" w:cs="Calibri"/>
      <w:lang w:val="sr-Latn-CS"/>
    </w:rPr>
  </w:style>
  <w:style w:type="paragraph" w:styleId="BodyTextIndent2">
    <w:name w:val="Body Text Indent 2"/>
    <w:basedOn w:val="Normal"/>
    <w:link w:val="BodyTextIndent2Char"/>
    <w:semiHidden/>
    <w:unhideWhenUsed/>
    <w:rsid w:val="00CF6EAA"/>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CF6EAA"/>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CF6EAA"/>
    <w:rPr>
      <w:rFonts w:ascii="Tahoma" w:hAnsi="Tahoma" w:cs="Tahoma"/>
      <w:sz w:val="16"/>
      <w:szCs w:val="16"/>
    </w:rPr>
  </w:style>
  <w:style w:type="paragraph" w:styleId="BalloonText">
    <w:name w:val="Balloon Text"/>
    <w:basedOn w:val="Normal"/>
    <w:link w:val="BalloonTextChar"/>
    <w:uiPriority w:val="99"/>
    <w:semiHidden/>
    <w:unhideWhenUsed/>
    <w:rsid w:val="00CF6EAA"/>
    <w:pPr>
      <w:spacing w:after="0" w:line="240" w:lineRule="auto"/>
    </w:pPr>
    <w:rPr>
      <w:rFonts w:ascii="Tahoma" w:hAnsi="Tahoma" w:cs="Tahoma"/>
      <w:sz w:val="16"/>
      <w:szCs w:val="16"/>
    </w:rPr>
  </w:style>
  <w:style w:type="paragraph" w:customStyle="1" w:styleId="normalcentar">
    <w:name w:val="normalcentar"/>
    <w:basedOn w:val="Normal"/>
    <w:rsid w:val="00CF6EAA"/>
    <w:pPr>
      <w:spacing w:before="100" w:beforeAutospacing="1" w:after="100" w:afterAutospacing="1" w:line="240" w:lineRule="auto"/>
      <w:jc w:val="center"/>
    </w:pPr>
    <w:rPr>
      <w:rFonts w:ascii="Arial" w:eastAsia="Times New Roman" w:hAnsi="Arial" w:cs="Arial"/>
      <w:lang w:val="sr-Latn-CS" w:eastAsia="sr-Latn-CS"/>
    </w:rPr>
  </w:style>
  <w:style w:type="paragraph" w:customStyle="1" w:styleId="Normal1">
    <w:name w:val="Normal1"/>
    <w:basedOn w:val="Normal"/>
    <w:rsid w:val="00CF6EAA"/>
    <w:pPr>
      <w:spacing w:before="100" w:beforeAutospacing="1" w:after="100" w:afterAutospacing="1" w:line="240" w:lineRule="auto"/>
    </w:pPr>
    <w:rPr>
      <w:rFonts w:ascii="Arial" w:eastAsia="Times New Roman" w:hAnsi="Arial" w:cs="Arial"/>
      <w:lang w:val="sr-Latn-CS" w:eastAsia="sr-Latn-CS"/>
    </w:rPr>
  </w:style>
  <w:style w:type="paragraph" w:customStyle="1" w:styleId="normalbold">
    <w:name w:val="normalbold"/>
    <w:basedOn w:val="Normal"/>
    <w:rsid w:val="00CF6EAA"/>
    <w:pPr>
      <w:spacing w:before="100" w:beforeAutospacing="1" w:after="100" w:afterAutospacing="1" w:line="240" w:lineRule="auto"/>
    </w:pPr>
    <w:rPr>
      <w:rFonts w:ascii="Arial" w:eastAsia="Times New Roman" w:hAnsi="Arial" w:cs="Arial"/>
      <w:b/>
      <w:bCs/>
      <w:lang w:val="sr-Latn-CS" w:eastAsia="sr-Latn-CS"/>
    </w:rPr>
  </w:style>
  <w:style w:type="paragraph" w:customStyle="1" w:styleId="080---odsek">
    <w:name w:val="080---odsek"/>
    <w:basedOn w:val="Normal"/>
    <w:rsid w:val="00CF6EAA"/>
    <w:pPr>
      <w:spacing w:after="0" w:line="240" w:lineRule="auto"/>
      <w:jc w:val="center"/>
    </w:pPr>
    <w:rPr>
      <w:rFonts w:ascii="Arial" w:eastAsia="Times New Roman" w:hAnsi="Arial" w:cs="Arial"/>
      <w:b/>
      <w:bCs/>
      <w:sz w:val="29"/>
      <w:szCs w:val="29"/>
      <w:lang w:val="sr-Latn-CS" w:eastAsia="sr-Latn-CS"/>
    </w:rPr>
  </w:style>
  <w:style w:type="paragraph" w:customStyle="1" w:styleId="wyq090---pododsek">
    <w:name w:val="wyq090---pododsek"/>
    <w:basedOn w:val="Normal"/>
    <w:rsid w:val="00CF6EAA"/>
    <w:pPr>
      <w:spacing w:after="0" w:line="240" w:lineRule="auto"/>
      <w:jc w:val="center"/>
    </w:pPr>
    <w:rPr>
      <w:rFonts w:ascii="Arial" w:eastAsia="Times New Roman" w:hAnsi="Arial" w:cs="Arial"/>
      <w:sz w:val="28"/>
      <w:szCs w:val="28"/>
    </w:rPr>
  </w:style>
  <w:style w:type="paragraph" w:customStyle="1" w:styleId="Style7">
    <w:name w:val="Style7"/>
    <w:basedOn w:val="Normal"/>
    <w:rsid w:val="00CF6EAA"/>
    <w:pPr>
      <w:widowControl w:val="0"/>
      <w:autoSpaceDE w:val="0"/>
      <w:autoSpaceDN w:val="0"/>
      <w:adjustRightInd w:val="0"/>
      <w:spacing w:after="0" w:line="276" w:lineRule="exact"/>
    </w:pPr>
    <w:rPr>
      <w:rFonts w:ascii="Times New Roman" w:eastAsia="Times New Roman" w:hAnsi="Times New Roman" w:cs="Times New Roman"/>
      <w:sz w:val="24"/>
      <w:szCs w:val="24"/>
      <w:lang w:val="sr-Latn-CS" w:eastAsia="sr-Latn-CS"/>
    </w:rPr>
  </w:style>
  <w:style w:type="character" w:customStyle="1" w:styleId="FontStyle13">
    <w:name w:val="Font Style13"/>
    <w:rsid w:val="00CF6EAA"/>
    <w:rPr>
      <w:rFonts w:ascii="Times New Roman" w:hAnsi="Times New Roman" w:cs="Times New Roman"/>
      <w:sz w:val="24"/>
      <w:szCs w:val="24"/>
    </w:rPr>
  </w:style>
  <w:style w:type="character" w:customStyle="1" w:styleId="FontStyle12">
    <w:name w:val="Font Style12"/>
    <w:rsid w:val="00CF6EAA"/>
    <w:rPr>
      <w:rFonts w:ascii="Times New Roman" w:hAnsi="Times New Roman" w:cs="Times New Roman"/>
      <w:spacing w:val="10"/>
      <w:sz w:val="22"/>
      <w:szCs w:val="22"/>
    </w:rPr>
  </w:style>
  <w:style w:type="paragraph" w:customStyle="1" w:styleId="Style6">
    <w:name w:val="Style6"/>
    <w:basedOn w:val="Normal"/>
    <w:rsid w:val="00CF6EAA"/>
    <w:pPr>
      <w:widowControl w:val="0"/>
      <w:autoSpaceDE w:val="0"/>
      <w:autoSpaceDN w:val="0"/>
      <w:adjustRightInd w:val="0"/>
      <w:spacing w:after="0" w:line="283" w:lineRule="exact"/>
    </w:pPr>
    <w:rPr>
      <w:rFonts w:ascii="Times New Roman" w:eastAsia="Times New Roman" w:hAnsi="Times New Roman" w:cs="Times New Roman"/>
      <w:sz w:val="24"/>
      <w:szCs w:val="24"/>
      <w:lang w:val="sr-Latn-CS" w:eastAsia="sr-Latn-CS"/>
    </w:rPr>
  </w:style>
  <w:style w:type="paragraph" w:customStyle="1" w:styleId="Pa0">
    <w:name w:val="Pa0"/>
    <w:basedOn w:val="Default"/>
    <w:next w:val="Default"/>
    <w:rsid w:val="00CF6EAA"/>
    <w:pPr>
      <w:spacing w:line="241" w:lineRule="atLeast"/>
    </w:pPr>
    <w:rPr>
      <w:rFonts w:ascii="Myriad Pro" w:hAnsi="Myriad Pro"/>
      <w:color w:val="auto"/>
      <w:lang w:val="en-US" w:eastAsia="en-US"/>
    </w:rPr>
  </w:style>
  <w:style w:type="character" w:customStyle="1" w:styleId="A1">
    <w:name w:val="A1"/>
    <w:rsid w:val="00CF6EAA"/>
    <w:rPr>
      <w:rFonts w:cs="Myriad Pro"/>
      <w:color w:val="000000"/>
      <w:sz w:val="16"/>
      <w:szCs w:val="16"/>
    </w:rPr>
  </w:style>
  <w:style w:type="paragraph" w:customStyle="1" w:styleId="p166">
    <w:name w:val="p16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F6EAA"/>
  </w:style>
  <w:style w:type="paragraph" w:customStyle="1" w:styleId="p31">
    <w:name w:val="p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rsid w:val="00CF6EAA"/>
  </w:style>
  <w:style w:type="character" w:customStyle="1" w:styleId="ft8">
    <w:name w:val="ft8"/>
    <w:rsid w:val="00CF6EAA"/>
  </w:style>
  <w:style w:type="character" w:customStyle="1" w:styleId="ft5">
    <w:name w:val="ft5"/>
    <w:rsid w:val="00CF6EAA"/>
  </w:style>
  <w:style w:type="character" w:customStyle="1" w:styleId="ft4">
    <w:name w:val="ft4"/>
    <w:rsid w:val="00CF6EAA"/>
  </w:style>
  <w:style w:type="paragraph" w:customStyle="1" w:styleId="p7">
    <w:name w:val="p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rsid w:val="00CF6EAA"/>
  </w:style>
  <w:style w:type="character" w:customStyle="1" w:styleId="ft11">
    <w:name w:val="ft11"/>
    <w:rsid w:val="00CF6EAA"/>
  </w:style>
  <w:style w:type="character" w:customStyle="1" w:styleId="ft16">
    <w:name w:val="ft16"/>
    <w:rsid w:val="00CF6EAA"/>
  </w:style>
  <w:style w:type="paragraph" w:customStyle="1" w:styleId="p6">
    <w:name w:val="p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
    <w:name w:val="ft21"/>
    <w:rsid w:val="00CF6EAA"/>
  </w:style>
  <w:style w:type="paragraph" w:customStyle="1" w:styleId="p40">
    <w:name w:val="p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rsid w:val="00CF6EAA"/>
  </w:style>
  <w:style w:type="paragraph" w:customStyle="1" w:styleId="p171">
    <w:name w:val="p17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7">
    <w:name w:val="p17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
    <w:name w:val="p19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
    <w:name w:val="p19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4">
    <w:name w:val="p19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rsid w:val="00CF6EAA"/>
  </w:style>
  <w:style w:type="character" w:customStyle="1" w:styleId="ft9">
    <w:name w:val="ft9"/>
    <w:rsid w:val="00CF6EAA"/>
  </w:style>
  <w:style w:type="paragraph" w:customStyle="1" w:styleId="p19">
    <w:name w:val="p1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rsid w:val="00CF6EAA"/>
  </w:style>
  <w:style w:type="character" w:customStyle="1" w:styleId="ft6">
    <w:name w:val="ft6"/>
    <w:rsid w:val="00CF6EAA"/>
  </w:style>
  <w:style w:type="character" w:customStyle="1" w:styleId="ft37">
    <w:name w:val="ft37"/>
    <w:rsid w:val="00CF6EAA"/>
  </w:style>
  <w:style w:type="paragraph" w:customStyle="1" w:styleId="p306">
    <w:name w:val="p30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
    <w:name w:val="ft2"/>
    <w:rsid w:val="00CF6EAA"/>
  </w:style>
  <w:style w:type="character" w:customStyle="1" w:styleId="ft15">
    <w:name w:val="ft15"/>
    <w:rsid w:val="00CF6EAA"/>
  </w:style>
  <w:style w:type="paragraph" w:customStyle="1" w:styleId="p307">
    <w:name w:val="p30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0">
    <w:name w:val="p25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rsid w:val="00CF6EAA"/>
  </w:style>
  <w:style w:type="paragraph" w:customStyle="1" w:styleId="p314">
    <w:name w:val="p31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9">
    <w:name w:val="p31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0">
    <w:name w:val="p32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2">
    <w:name w:val="p34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3">
    <w:name w:val="p35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4">
    <w:name w:val="p35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DefaultParagraphFont"/>
    <w:rsid w:val="00CF6EAA"/>
  </w:style>
  <w:style w:type="paragraph" w:customStyle="1" w:styleId="plff4">
    <w:name w:val="pl ff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CF6EAA"/>
  </w:style>
  <w:style w:type="paragraph" w:customStyle="1" w:styleId="pjff4">
    <w:name w:val="pj ff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rsid w:val="00CF6EAA"/>
    <w:rPr>
      <w:sz w:val="16"/>
      <w:szCs w:val="16"/>
    </w:rPr>
  </w:style>
  <w:style w:type="character" w:customStyle="1" w:styleId="FootnoteTextChar">
    <w:name w:val="Footnote Text Char"/>
    <w:basedOn w:val="DefaultParagraphFont"/>
    <w:link w:val="FootnoteText"/>
    <w:semiHidden/>
    <w:rsid w:val="00CF6EAA"/>
    <w:rPr>
      <w:rFonts w:ascii="Times New Roman" w:eastAsia="Times New Roman" w:hAnsi="Times New Roman" w:cs="Times New Roman"/>
      <w:noProof/>
      <w:sz w:val="20"/>
      <w:szCs w:val="20"/>
      <w:lang w:val="sr-Latn-CS"/>
    </w:rPr>
  </w:style>
  <w:style w:type="paragraph" w:styleId="FootnoteText">
    <w:name w:val="footnote text"/>
    <w:basedOn w:val="Normal"/>
    <w:link w:val="FootnoteTextChar"/>
    <w:semiHidden/>
    <w:rsid w:val="00CF6EAA"/>
    <w:pPr>
      <w:spacing w:after="0" w:line="240" w:lineRule="auto"/>
    </w:pPr>
    <w:rPr>
      <w:rFonts w:ascii="Times New Roman" w:eastAsia="Times New Roman" w:hAnsi="Times New Roman" w:cs="Times New Roman"/>
      <w:noProof/>
      <w:sz w:val="20"/>
      <w:szCs w:val="20"/>
      <w:lang w:val="sr-Latn-CS"/>
    </w:rPr>
  </w:style>
  <w:style w:type="character" w:customStyle="1" w:styleId="FontStyle11">
    <w:name w:val="Font Style11"/>
    <w:rsid w:val="00CF6EAA"/>
    <w:rPr>
      <w:rFonts w:ascii="Times New Roman" w:hAnsi="Times New Roman" w:cs="Times New Roman"/>
      <w:sz w:val="22"/>
      <w:szCs w:val="22"/>
    </w:rPr>
  </w:style>
  <w:style w:type="paragraph" w:customStyle="1" w:styleId="Style3">
    <w:name w:val="Style3"/>
    <w:basedOn w:val="Normal"/>
    <w:rsid w:val="00CF6EAA"/>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4">
    <w:name w:val="Font Style14"/>
    <w:rsid w:val="00CF6EAA"/>
    <w:rPr>
      <w:rFonts w:ascii="Times New Roman" w:hAnsi="Times New Roman" w:cs="Times New Roman"/>
      <w:sz w:val="22"/>
      <w:szCs w:val="22"/>
    </w:rPr>
  </w:style>
  <w:style w:type="paragraph" w:customStyle="1" w:styleId="Style2">
    <w:name w:val="Style2"/>
    <w:basedOn w:val="Normal"/>
    <w:rsid w:val="00CF6EAA"/>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5">
    <w:name w:val="Font Style15"/>
    <w:rsid w:val="00CF6EAA"/>
    <w:rPr>
      <w:rFonts w:ascii="Times New Roman" w:hAnsi="Times New Roman" w:cs="Times New Roman"/>
      <w:b/>
      <w:bCs/>
      <w:sz w:val="22"/>
      <w:szCs w:val="22"/>
    </w:rPr>
  </w:style>
  <w:style w:type="paragraph" w:styleId="NormalWeb">
    <w:name w:val="Normal (Web)"/>
    <w:basedOn w:val="Normal"/>
    <w:unhideWhenUsed/>
    <w:rsid w:val="00CF6EAA"/>
    <w:pPr>
      <w:spacing w:before="100" w:beforeAutospacing="1" w:after="100" w:afterAutospacing="1" w:line="240" w:lineRule="auto"/>
    </w:pPr>
    <w:rPr>
      <w:rFonts w:ascii="Tahoma" w:eastAsia="Times New Roman" w:hAnsi="Tahoma" w:cs="Tahoma"/>
      <w:sz w:val="23"/>
      <w:szCs w:val="23"/>
    </w:rPr>
  </w:style>
  <w:style w:type="character" w:styleId="Hyperlink">
    <w:name w:val="Hyperlink"/>
    <w:rsid w:val="00CF6EAA"/>
    <w:rPr>
      <w:color w:val="0000FF"/>
      <w:u w:val="single"/>
    </w:rPr>
  </w:style>
  <w:style w:type="paragraph" w:customStyle="1" w:styleId="msonospacing0">
    <w:name w:val="msonospacing"/>
    <w:rsid w:val="00CF6EAA"/>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CF6EAA"/>
    <w:pPr>
      <w:spacing w:after="0" w:line="240" w:lineRule="auto"/>
    </w:pPr>
    <w:rPr>
      <w:rFonts w:ascii="Cir Times_New_Roman" w:eastAsia="Times New Roman" w:hAnsi="Cir Times_New_Roman" w:cs="Times New Roman"/>
      <w:b/>
      <w:bCs/>
      <w:sz w:val="28"/>
      <w:szCs w:val="24"/>
    </w:rPr>
  </w:style>
  <w:style w:type="character" w:customStyle="1" w:styleId="SubtitleChar">
    <w:name w:val="Subtitle Char"/>
    <w:basedOn w:val="DefaultParagraphFont"/>
    <w:link w:val="Subtitle"/>
    <w:rsid w:val="00CF6EAA"/>
    <w:rPr>
      <w:rFonts w:ascii="Cir Times_New_Roman" w:eastAsia="Times New Roman" w:hAnsi="Cir Times_New_Roman" w:cs="Times New Roman"/>
      <w:b/>
      <w:bCs/>
      <w:sz w:val="28"/>
      <w:szCs w:val="24"/>
    </w:rPr>
  </w:style>
  <w:style w:type="paragraph" w:customStyle="1" w:styleId="Nabrajanje">
    <w:name w:val="Nabrajanje"/>
    <w:basedOn w:val="Normal"/>
    <w:autoRedefine/>
    <w:rsid w:val="00CF6EAA"/>
    <w:pPr>
      <w:spacing w:after="0" w:line="240" w:lineRule="auto"/>
      <w:ind w:left="360" w:right="-57" w:hanging="360"/>
      <w:jc w:val="both"/>
    </w:pPr>
    <w:rPr>
      <w:rFonts w:ascii="Times New Roman" w:eastAsia="Times New Roman" w:hAnsi="Times New Roman" w:cs="Times New Roman"/>
      <w:color w:val="FF0000"/>
      <w:sz w:val="24"/>
      <w:szCs w:val="20"/>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1" w:uiPriority="0"/>
    <w:lsdException w:name="Table Elegan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EAA"/>
  </w:style>
  <w:style w:type="paragraph" w:styleId="Heading1">
    <w:name w:val="heading 1"/>
    <w:basedOn w:val="Normal"/>
    <w:next w:val="Normal"/>
    <w:link w:val="Heading1Char"/>
    <w:uiPriority w:val="1"/>
    <w:qFormat/>
    <w:rsid w:val="00CF6EA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1"/>
    <w:qFormat/>
    <w:rsid w:val="00CF6EAA"/>
    <w:pPr>
      <w:keepNext/>
      <w:spacing w:after="0" w:line="240" w:lineRule="auto"/>
      <w:jc w:val="center"/>
      <w:outlineLvl w:val="1"/>
    </w:pPr>
    <w:rPr>
      <w:rFonts w:ascii="Times New Roman" w:eastAsia="Times New Roman" w:hAnsi="Times New Roman" w:cs="Times New Roman"/>
      <w:b/>
      <w:bCs/>
      <w:sz w:val="28"/>
      <w:szCs w:val="24"/>
      <w:lang w:val="sr-Cyrl-CS"/>
    </w:rPr>
  </w:style>
  <w:style w:type="paragraph" w:styleId="Heading3">
    <w:name w:val="heading 3"/>
    <w:basedOn w:val="Normal"/>
    <w:next w:val="Normal"/>
    <w:link w:val="Heading3Char"/>
    <w:qFormat/>
    <w:rsid w:val="00CF6EAA"/>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F6EAA"/>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nhideWhenUsed/>
    <w:qFormat/>
    <w:rsid w:val="00CF6EAA"/>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F6EAA"/>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CF6EAA"/>
    <w:pPr>
      <w:keepNext/>
      <w:spacing w:after="0" w:line="240" w:lineRule="auto"/>
      <w:ind w:left="360"/>
      <w:outlineLvl w:val="6"/>
    </w:pPr>
    <w:rPr>
      <w:rFonts w:ascii="Times New Roman" w:eastAsia="Times New Roman" w:hAnsi="Times New Roman" w:cs="Times New Roman"/>
      <w:b/>
      <w:sz w:val="24"/>
      <w:szCs w:val="20"/>
      <w:lang w:val="sr-Cyrl-CS"/>
    </w:rPr>
  </w:style>
  <w:style w:type="paragraph" w:styleId="Heading8">
    <w:name w:val="heading 8"/>
    <w:basedOn w:val="Normal"/>
    <w:next w:val="Normal"/>
    <w:link w:val="Heading8Char"/>
    <w:qFormat/>
    <w:rsid w:val="00CF6EAA"/>
    <w:pPr>
      <w:keepNext/>
      <w:spacing w:after="0" w:line="240" w:lineRule="auto"/>
      <w:ind w:left="360"/>
      <w:jc w:val="both"/>
      <w:outlineLvl w:val="7"/>
    </w:pPr>
    <w:rPr>
      <w:rFonts w:ascii="Times New Roman" w:eastAsia="Times New Roman" w:hAnsi="Times New Roman" w:cs="Times New Roman"/>
      <w:b/>
      <w:sz w:val="24"/>
      <w:szCs w:val="20"/>
      <w:lang w:val="sr-Cyrl-CS"/>
    </w:rPr>
  </w:style>
  <w:style w:type="paragraph" w:styleId="Heading9">
    <w:name w:val="heading 9"/>
    <w:basedOn w:val="Normal"/>
    <w:next w:val="Normal"/>
    <w:link w:val="Heading9Char"/>
    <w:qFormat/>
    <w:rsid w:val="00CF6EAA"/>
    <w:pPr>
      <w:keepNext/>
      <w:spacing w:after="0" w:line="240" w:lineRule="auto"/>
      <w:jc w:val="both"/>
      <w:outlineLvl w:val="8"/>
    </w:pPr>
    <w:rPr>
      <w:rFonts w:ascii="Times New Roman" w:eastAsia="Times New Roman" w:hAnsi="Times New Roman" w:cs="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F6EAA"/>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1"/>
    <w:rsid w:val="00CF6EAA"/>
    <w:rPr>
      <w:rFonts w:ascii="Times New Roman" w:eastAsia="Times New Roman" w:hAnsi="Times New Roman" w:cs="Times New Roman"/>
      <w:b/>
      <w:bCs/>
      <w:sz w:val="28"/>
      <w:szCs w:val="24"/>
      <w:lang w:val="sr-Cyrl-CS"/>
    </w:rPr>
  </w:style>
  <w:style w:type="character" w:customStyle="1" w:styleId="Heading3Char">
    <w:name w:val="Heading 3 Char"/>
    <w:basedOn w:val="DefaultParagraphFont"/>
    <w:link w:val="Heading3"/>
    <w:rsid w:val="00CF6EAA"/>
    <w:rPr>
      <w:rFonts w:ascii="Arial" w:eastAsia="Times New Roman" w:hAnsi="Arial" w:cs="Arial"/>
      <w:b/>
      <w:bCs/>
      <w:sz w:val="26"/>
      <w:szCs w:val="26"/>
    </w:rPr>
  </w:style>
  <w:style w:type="character" w:customStyle="1" w:styleId="Heading4Char">
    <w:name w:val="Heading 4 Char"/>
    <w:basedOn w:val="DefaultParagraphFont"/>
    <w:link w:val="Heading4"/>
    <w:rsid w:val="00CF6EA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CF6EA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F6EAA"/>
    <w:rPr>
      <w:rFonts w:ascii="Times New Roman" w:eastAsia="Times New Roman" w:hAnsi="Times New Roman" w:cs="Times New Roman"/>
      <w:b/>
      <w:bCs/>
    </w:rPr>
  </w:style>
  <w:style w:type="character" w:customStyle="1" w:styleId="Heading7Char">
    <w:name w:val="Heading 7 Char"/>
    <w:basedOn w:val="DefaultParagraphFont"/>
    <w:link w:val="Heading7"/>
    <w:rsid w:val="00CF6EAA"/>
    <w:rPr>
      <w:rFonts w:ascii="Times New Roman" w:eastAsia="Times New Roman" w:hAnsi="Times New Roman" w:cs="Times New Roman"/>
      <w:b/>
      <w:sz w:val="24"/>
      <w:szCs w:val="20"/>
      <w:lang w:val="sr-Cyrl-CS"/>
    </w:rPr>
  </w:style>
  <w:style w:type="character" w:customStyle="1" w:styleId="Heading8Char">
    <w:name w:val="Heading 8 Char"/>
    <w:basedOn w:val="DefaultParagraphFont"/>
    <w:link w:val="Heading8"/>
    <w:rsid w:val="00CF6EAA"/>
    <w:rPr>
      <w:rFonts w:ascii="Times New Roman" w:eastAsia="Times New Roman" w:hAnsi="Times New Roman" w:cs="Times New Roman"/>
      <w:b/>
      <w:sz w:val="24"/>
      <w:szCs w:val="20"/>
      <w:lang w:val="sr-Cyrl-CS"/>
    </w:rPr>
  </w:style>
  <w:style w:type="character" w:customStyle="1" w:styleId="Heading9Char">
    <w:name w:val="Heading 9 Char"/>
    <w:basedOn w:val="DefaultParagraphFont"/>
    <w:link w:val="Heading9"/>
    <w:rsid w:val="00CF6EAA"/>
    <w:rPr>
      <w:rFonts w:ascii="Times New Roman" w:eastAsia="Times New Roman" w:hAnsi="Times New Roman" w:cs="Times New Roman"/>
      <w:b/>
      <w:sz w:val="24"/>
      <w:szCs w:val="20"/>
      <w:lang w:val="sr-Cyrl-CS"/>
    </w:rPr>
  </w:style>
  <w:style w:type="paragraph" w:styleId="Header">
    <w:name w:val="header"/>
    <w:basedOn w:val="Normal"/>
    <w:link w:val="HeaderChar"/>
    <w:uiPriority w:val="99"/>
    <w:unhideWhenUsed/>
    <w:rsid w:val="00CF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EAA"/>
  </w:style>
  <w:style w:type="paragraph" w:styleId="Footer">
    <w:name w:val="footer"/>
    <w:basedOn w:val="Normal"/>
    <w:link w:val="FooterChar"/>
    <w:uiPriority w:val="99"/>
    <w:unhideWhenUsed/>
    <w:rsid w:val="00CF6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EAA"/>
  </w:style>
  <w:style w:type="paragraph" w:styleId="ListParagraph">
    <w:name w:val="List Paragraph"/>
    <w:basedOn w:val="Normal"/>
    <w:uiPriority w:val="1"/>
    <w:qFormat/>
    <w:rsid w:val="00CF6EAA"/>
    <w:pPr>
      <w:ind w:left="720"/>
      <w:contextualSpacing/>
    </w:pPr>
  </w:style>
  <w:style w:type="paragraph" w:customStyle="1" w:styleId="Default">
    <w:name w:val="Default"/>
    <w:rsid w:val="00CF6EAA"/>
    <w:pPr>
      <w:autoSpaceDE w:val="0"/>
      <w:autoSpaceDN w:val="0"/>
      <w:adjustRightInd w:val="0"/>
      <w:spacing w:after="0" w:line="240" w:lineRule="auto"/>
    </w:pPr>
    <w:rPr>
      <w:rFonts w:ascii="Times New Roman" w:eastAsia="Calibri" w:hAnsi="Times New Roman" w:cs="Times New Roman"/>
      <w:color w:val="000000"/>
      <w:sz w:val="24"/>
      <w:szCs w:val="24"/>
      <w:lang w:val="sr-Latn-CS" w:eastAsia="sr-Latn-CS"/>
    </w:rPr>
  </w:style>
  <w:style w:type="paragraph" w:styleId="BodyText">
    <w:name w:val="Body Text"/>
    <w:basedOn w:val="Normal"/>
    <w:link w:val="BodyTextChar1"/>
    <w:uiPriority w:val="1"/>
    <w:qFormat/>
    <w:rsid w:val="00CF6EAA"/>
    <w:pPr>
      <w:spacing w:after="0" w:line="240" w:lineRule="auto"/>
      <w:jc w:val="both"/>
    </w:pPr>
    <w:rPr>
      <w:rFonts w:ascii="Times New Roman" w:eastAsia="Times New Roman" w:hAnsi="Times New Roman" w:cs="Times New Roman"/>
      <w:sz w:val="24"/>
      <w:szCs w:val="24"/>
      <w:lang w:val="sr-Cyrl-CS"/>
    </w:rPr>
  </w:style>
  <w:style w:type="character" w:customStyle="1" w:styleId="BodyTextChar1">
    <w:name w:val="Body Text Char1"/>
    <w:basedOn w:val="DefaultParagraphFont"/>
    <w:link w:val="BodyText"/>
    <w:uiPriority w:val="1"/>
    <w:rsid w:val="00CF6EAA"/>
    <w:rPr>
      <w:rFonts w:ascii="Times New Roman" w:eastAsia="Times New Roman" w:hAnsi="Times New Roman" w:cs="Times New Roman"/>
      <w:sz w:val="24"/>
      <w:szCs w:val="24"/>
      <w:lang w:val="sr-Cyrl-CS"/>
    </w:rPr>
  </w:style>
  <w:style w:type="character" w:customStyle="1" w:styleId="BodyTextChar">
    <w:name w:val="Body Text Char"/>
    <w:basedOn w:val="DefaultParagraphFont"/>
    <w:uiPriority w:val="1"/>
    <w:rsid w:val="00CF6EAA"/>
  </w:style>
  <w:style w:type="paragraph" w:styleId="Title">
    <w:name w:val="Title"/>
    <w:basedOn w:val="Normal"/>
    <w:link w:val="TitleChar"/>
    <w:qFormat/>
    <w:rsid w:val="00CF6EAA"/>
    <w:pPr>
      <w:spacing w:after="0" w:line="240" w:lineRule="auto"/>
      <w:jc w:val="center"/>
    </w:pPr>
    <w:rPr>
      <w:rFonts w:ascii="Times New Roman" w:eastAsia="Times New Roman" w:hAnsi="Times New Roman" w:cs="Times New Roman"/>
      <w:b/>
      <w:sz w:val="28"/>
      <w:szCs w:val="24"/>
      <w:lang w:val="sr-Cyrl-CS"/>
    </w:rPr>
  </w:style>
  <w:style w:type="character" w:customStyle="1" w:styleId="TitleChar">
    <w:name w:val="Title Char"/>
    <w:basedOn w:val="DefaultParagraphFont"/>
    <w:link w:val="Title"/>
    <w:rsid w:val="00CF6EAA"/>
    <w:rPr>
      <w:rFonts w:ascii="Times New Roman" w:eastAsia="Times New Roman" w:hAnsi="Times New Roman" w:cs="Times New Roman"/>
      <w:b/>
      <w:sz w:val="28"/>
      <w:szCs w:val="24"/>
      <w:lang w:val="sr-Cyrl-CS"/>
    </w:rPr>
  </w:style>
  <w:style w:type="paragraph" w:styleId="BodyTextIndent">
    <w:name w:val="Body Text Indent"/>
    <w:basedOn w:val="Normal"/>
    <w:link w:val="BodyTextIndentChar"/>
    <w:rsid w:val="00CF6EAA"/>
    <w:pPr>
      <w:spacing w:after="120" w:line="240" w:lineRule="auto"/>
      <w:ind w:left="283"/>
    </w:pPr>
    <w:rPr>
      <w:rFonts w:ascii="Arial Cirilica" w:eastAsia="Times New Roman" w:hAnsi="Arial Cirilica" w:cs="Times New Roman"/>
      <w:sz w:val="24"/>
      <w:szCs w:val="20"/>
    </w:rPr>
  </w:style>
  <w:style w:type="character" w:customStyle="1" w:styleId="BodyTextIndentChar">
    <w:name w:val="Body Text Indent Char"/>
    <w:basedOn w:val="DefaultParagraphFont"/>
    <w:link w:val="BodyTextIndent"/>
    <w:rsid w:val="00CF6EAA"/>
    <w:rPr>
      <w:rFonts w:ascii="Arial Cirilica" w:eastAsia="Times New Roman" w:hAnsi="Arial Cirilica" w:cs="Times New Roman"/>
      <w:sz w:val="24"/>
      <w:szCs w:val="20"/>
    </w:rPr>
  </w:style>
  <w:style w:type="character" w:styleId="PageNumber">
    <w:name w:val="page number"/>
    <w:basedOn w:val="DefaultParagraphFont"/>
    <w:rsid w:val="00CF6EAA"/>
  </w:style>
  <w:style w:type="paragraph" w:styleId="BodyText2">
    <w:name w:val="Body Text 2"/>
    <w:basedOn w:val="Normal"/>
    <w:link w:val="BodyText2Char"/>
    <w:rsid w:val="00CF6EA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F6EA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F6EAA"/>
    <w:pPr>
      <w:widowControl w:val="0"/>
      <w:spacing w:after="0" w:line="240" w:lineRule="auto"/>
    </w:pPr>
  </w:style>
  <w:style w:type="paragraph" w:styleId="NoSpacing">
    <w:name w:val="No Spacing"/>
    <w:link w:val="NoSpacingChar"/>
    <w:qFormat/>
    <w:rsid w:val="00CF6EAA"/>
    <w:pPr>
      <w:spacing w:after="0" w:line="240" w:lineRule="auto"/>
    </w:pPr>
    <w:rPr>
      <w:rFonts w:ascii="Calibri" w:eastAsia="Times New Roman" w:hAnsi="Calibri" w:cs="Calibri"/>
      <w:lang w:val="sr-Latn-CS"/>
    </w:rPr>
  </w:style>
  <w:style w:type="character" w:customStyle="1" w:styleId="NoSpacingChar">
    <w:name w:val="No Spacing Char"/>
    <w:basedOn w:val="DefaultParagraphFont"/>
    <w:link w:val="NoSpacing"/>
    <w:rsid w:val="00CF6EAA"/>
    <w:rPr>
      <w:rFonts w:ascii="Calibri" w:eastAsia="Times New Roman" w:hAnsi="Calibri" w:cs="Calibri"/>
      <w:lang w:val="sr-Latn-CS"/>
    </w:rPr>
  </w:style>
  <w:style w:type="paragraph" w:styleId="BodyTextIndent2">
    <w:name w:val="Body Text Indent 2"/>
    <w:basedOn w:val="Normal"/>
    <w:link w:val="BodyTextIndent2Char"/>
    <w:semiHidden/>
    <w:unhideWhenUsed/>
    <w:rsid w:val="00CF6EAA"/>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CF6EAA"/>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CF6EAA"/>
    <w:rPr>
      <w:rFonts w:ascii="Tahoma" w:hAnsi="Tahoma" w:cs="Tahoma"/>
      <w:sz w:val="16"/>
      <w:szCs w:val="16"/>
    </w:rPr>
  </w:style>
  <w:style w:type="paragraph" w:styleId="BalloonText">
    <w:name w:val="Balloon Text"/>
    <w:basedOn w:val="Normal"/>
    <w:link w:val="BalloonTextChar"/>
    <w:uiPriority w:val="99"/>
    <w:semiHidden/>
    <w:unhideWhenUsed/>
    <w:rsid w:val="00CF6EAA"/>
    <w:pPr>
      <w:spacing w:after="0" w:line="240" w:lineRule="auto"/>
    </w:pPr>
    <w:rPr>
      <w:rFonts w:ascii="Tahoma" w:hAnsi="Tahoma" w:cs="Tahoma"/>
      <w:sz w:val="16"/>
      <w:szCs w:val="16"/>
    </w:rPr>
  </w:style>
  <w:style w:type="paragraph" w:customStyle="1" w:styleId="normalcentar">
    <w:name w:val="normalcentar"/>
    <w:basedOn w:val="Normal"/>
    <w:rsid w:val="00CF6EAA"/>
    <w:pPr>
      <w:spacing w:before="100" w:beforeAutospacing="1" w:after="100" w:afterAutospacing="1" w:line="240" w:lineRule="auto"/>
      <w:jc w:val="center"/>
    </w:pPr>
    <w:rPr>
      <w:rFonts w:ascii="Arial" w:eastAsia="Times New Roman" w:hAnsi="Arial" w:cs="Arial"/>
      <w:lang w:val="sr-Latn-CS" w:eastAsia="sr-Latn-CS"/>
    </w:rPr>
  </w:style>
  <w:style w:type="paragraph" w:customStyle="1" w:styleId="Normal1">
    <w:name w:val="Normal1"/>
    <w:basedOn w:val="Normal"/>
    <w:rsid w:val="00CF6EAA"/>
    <w:pPr>
      <w:spacing w:before="100" w:beforeAutospacing="1" w:after="100" w:afterAutospacing="1" w:line="240" w:lineRule="auto"/>
    </w:pPr>
    <w:rPr>
      <w:rFonts w:ascii="Arial" w:eastAsia="Times New Roman" w:hAnsi="Arial" w:cs="Arial"/>
      <w:lang w:val="sr-Latn-CS" w:eastAsia="sr-Latn-CS"/>
    </w:rPr>
  </w:style>
  <w:style w:type="paragraph" w:customStyle="1" w:styleId="normalbold">
    <w:name w:val="normalbold"/>
    <w:basedOn w:val="Normal"/>
    <w:rsid w:val="00CF6EAA"/>
    <w:pPr>
      <w:spacing w:before="100" w:beforeAutospacing="1" w:after="100" w:afterAutospacing="1" w:line="240" w:lineRule="auto"/>
    </w:pPr>
    <w:rPr>
      <w:rFonts w:ascii="Arial" w:eastAsia="Times New Roman" w:hAnsi="Arial" w:cs="Arial"/>
      <w:b/>
      <w:bCs/>
      <w:lang w:val="sr-Latn-CS" w:eastAsia="sr-Latn-CS"/>
    </w:rPr>
  </w:style>
  <w:style w:type="paragraph" w:customStyle="1" w:styleId="080---odsek">
    <w:name w:val="080---odsek"/>
    <w:basedOn w:val="Normal"/>
    <w:rsid w:val="00CF6EAA"/>
    <w:pPr>
      <w:spacing w:after="0" w:line="240" w:lineRule="auto"/>
      <w:jc w:val="center"/>
    </w:pPr>
    <w:rPr>
      <w:rFonts w:ascii="Arial" w:eastAsia="Times New Roman" w:hAnsi="Arial" w:cs="Arial"/>
      <w:b/>
      <w:bCs/>
      <w:sz w:val="29"/>
      <w:szCs w:val="29"/>
      <w:lang w:val="sr-Latn-CS" w:eastAsia="sr-Latn-CS"/>
    </w:rPr>
  </w:style>
  <w:style w:type="paragraph" w:customStyle="1" w:styleId="wyq090---pododsek">
    <w:name w:val="wyq090---pododsek"/>
    <w:basedOn w:val="Normal"/>
    <w:rsid w:val="00CF6EAA"/>
    <w:pPr>
      <w:spacing w:after="0" w:line="240" w:lineRule="auto"/>
      <w:jc w:val="center"/>
    </w:pPr>
    <w:rPr>
      <w:rFonts w:ascii="Arial" w:eastAsia="Times New Roman" w:hAnsi="Arial" w:cs="Arial"/>
      <w:sz w:val="28"/>
      <w:szCs w:val="28"/>
    </w:rPr>
  </w:style>
  <w:style w:type="paragraph" w:customStyle="1" w:styleId="Style7">
    <w:name w:val="Style7"/>
    <w:basedOn w:val="Normal"/>
    <w:rsid w:val="00CF6EAA"/>
    <w:pPr>
      <w:widowControl w:val="0"/>
      <w:autoSpaceDE w:val="0"/>
      <w:autoSpaceDN w:val="0"/>
      <w:adjustRightInd w:val="0"/>
      <w:spacing w:after="0" w:line="276" w:lineRule="exact"/>
    </w:pPr>
    <w:rPr>
      <w:rFonts w:ascii="Times New Roman" w:eastAsia="Times New Roman" w:hAnsi="Times New Roman" w:cs="Times New Roman"/>
      <w:sz w:val="24"/>
      <w:szCs w:val="24"/>
      <w:lang w:val="sr-Latn-CS" w:eastAsia="sr-Latn-CS"/>
    </w:rPr>
  </w:style>
  <w:style w:type="character" w:customStyle="1" w:styleId="FontStyle13">
    <w:name w:val="Font Style13"/>
    <w:rsid w:val="00CF6EAA"/>
    <w:rPr>
      <w:rFonts w:ascii="Times New Roman" w:hAnsi="Times New Roman" w:cs="Times New Roman"/>
      <w:sz w:val="24"/>
      <w:szCs w:val="24"/>
    </w:rPr>
  </w:style>
  <w:style w:type="character" w:customStyle="1" w:styleId="FontStyle12">
    <w:name w:val="Font Style12"/>
    <w:rsid w:val="00CF6EAA"/>
    <w:rPr>
      <w:rFonts w:ascii="Times New Roman" w:hAnsi="Times New Roman" w:cs="Times New Roman"/>
      <w:spacing w:val="10"/>
      <w:sz w:val="22"/>
      <w:szCs w:val="22"/>
    </w:rPr>
  </w:style>
  <w:style w:type="paragraph" w:customStyle="1" w:styleId="Style6">
    <w:name w:val="Style6"/>
    <w:basedOn w:val="Normal"/>
    <w:rsid w:val="00CF6EAA"/>
    <w:pPr>
      <w:widowControl w:val="0"/>
      <w:autoSpaceDE w:val="0"/>
      <w:autoSpaceDN w:val="0"/>
      <w:adjustRightInd w:val="0"/>
      <w:spacing w:after="0" w:line="283" w:lineRule="exact"/>
    </w:pPr>
    <w:rPr>
      <w:rFonts w:ascii="Times New Roman" w:eastAsia="Times New Roman" w:hAnsi="Times New Roman" w:cs="Times New Roman"/>
      <w:sz w:val="24"/>
      <w:szCs w:val="24"/>
      <w:lang w:val="sr-Latn-CS" w:eastAsia="sr-Latn-CS"/>
    </w:rPr>
  </w:style>
  <w:style w:type="paragraph" w:customStyle="1" w:styleId="Pa0">
    <w:name w:val="Pa0"/>
    <w:basedOn w:val="Default"/>
    <w:next w:val="Default"/>
    <w:rsid w:val="00CF6EAA"/>
    <w:pPr>
      <w:spacing w:line="241" w:lineRule="atLeast"/>
    </w:pPr>
    <w:rPr>
      <w:rFonts w:ascii="Myriad Pro" w:hAnsi="Myriad Pro"/>
      <w:color w:val="auto"/>
      <w:lang w:val="en-US" w:eastAsia="en-US"/>
    </w:rPr>
  </w:style>
  <w:style w:type="character" w:customStyle="1" w:styleId="A1">
    <w:name w:val="A1"/>
    <w:rsid w:val="00CF6EAA"/>
    <w:rPr>
      <w:rFonts w:cs="Myriad Pro"/>
      <w:color w:val="000000"/>
      <w:sz w:val="16"/>
      <w:szCs w:val="16"/>
    </w:rPr>
  </w:style>
  <w:style w:type="paragraph" w:customStyle="1" w:styleId="p166">
    <w:name w:val="p16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CF6EAA"/>
  </w:style>
  <w:style w:type="paragraph" w:customStyle="1" w:styleId="p31">
    <w:name w:val="p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
    <w:name w:val="ft3"/>
    <w:rsid w:val="00CF6EAA"/>
  </w:style>
  <w:style w:type="character" w:customStyle="1" w:styleId="ft8">
    <w:name w:val="ft8"/>
    <w:rsid w:val="00CF6EAA"/>
  </w:style>
  <w:style w:type="character" w:customStyle="1" w:styleId="ft5">
    <w:name w:val="ft5"/>
    <w:rsid w:val="00CF6EAA"/>
  </w:style>
  <w:style w:type="character" w:customStyle="1" w:styleId="ft4">
    <w:name w:val="ft4"/>
    <w:rsid w:val="00CF6EAA"/>
  </w:style>
  <w:style w:type="paragraph" w:customStyle="1" w:styleId="p7">
    <w:name w:val="p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rsid w:val="00CF6EAA"/>
  </w:style>
  <w:style w:type="character" w:customStyle="1" w:styleId="ft11">
    <w:name w:val="ft11"/>
    <w:rsid w:val="00CF6EAA"/>
  </w:style>
  <w:style w:type="character" w:customStyle="1" w:styleId="ft16">
    <w:name w:val="ft16"/>
    <w:rsid w:val="00CF6EAA"/>
  </w:style>
  <w:style w:type="paragraph" w:customStyle="1" w:styleId="p6">
    <w:name w:val="p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
    <w:name w:val="ft21"/>
    <w:rsid w:val="00CF6EAA"/>
  </w:style>
  <w:style w:type="paragraph" w:customStyle="1" w:styleId="p40">
    <w:name w:val="p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0">
    <w:name w:val="p17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rsid w:val="00CF6EAA"/>
  </w:style>
  <w:style w:type="paragraph" w:customStyle="1" w:styleId="p171">
    <w:name w:val="p17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7">
    <w:name w:val="p17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
    <w:name w:val="p19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
    <w:name w:val="p19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4">
    <w:name w:val="p19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rsid w:val="00CF6EAA"/>
  </w:style>
  <w:style w:type="character" w:customStyle="1" w:styleId="ft9">
    <w:name w:val="ft9"/>
    <w:rsid w:val="00CF6EAA"/>
  </w:style>
  <w:style w:type="paragraph" w:customStyle="1" w:styleId="p19">
    <w:name w:val="p1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rsid w:val="00CF6EAA"/>
  </w:style>
  <w:style w:type="character" w:customStyle="1" w:styleId="ft6">
    <w:name w:val="ft6"/>
    <w:rsid w:val="00CF6EAA"/>
  </w:style>
  <w:style w:type="character" w:customStyle="1" w:styleId="ft37">
    <w:name w:val="ft37"/>
    <w:rsid w:val="00CF6EAA"/>
  </w:style>
  <w:style w:type="paragraph" w:customStyle="1" w:styleId="p306">
    <w:name w:val="p30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
    <w:name w:val="ft2"/>
    <w:rsid w:val="00CF6EAA"/>
  </w:style>
  <w:style w:type="character" w:customStyle="1" w:styleId="ft15">
    <w:name w:val="ft15"/>
    <w:rsid w:val="00CF6EAA"/>
  </w:style>
  <w:style w:type="paragraph" w:customStyle="1" w:styleId="p307">
    <w:name w:val="p30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0">
    <w:name w:val="p25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rsid w:val="00CF6EAA"/>
  </w:style>
  <w:style w:type="paragraph" w:customStyle="1" w:styleId="p314">
    <w:name w:val="p31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9">
    <w:name w:val="p31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0">
    <w:name w:val="p32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2">
    <w:name w:val="p34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3">
    <w:name w:val="p353"/>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4">
    <w:name w:val="p35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4">
    <w:name w:val="ff4"/>
    <w:basedOn w:val="DefaultParagraphFont"/>
    <w:rsid w:val="00CF6EAA"/>
  </w:style>
  <w:style w:type="paragraph" w:customStyle="1" w:styleId="plff4">
    <w:name w:val="pl ff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w">
    <w:name w:val="nw"/>
    <w:basedOn w:val="DefaultParagraphFont"/>
    <w:rsid w:val="00CF6EAA"/>
  </w:style>
  <w:style w:type="paragraph" w:customStyle="1" w:styleId="pjff4">
    <w:name w:val="pj ff4"/>
    <w:basedOn w:val="Normal"/>
    <w:rsid w:val="00CF6EAA"/>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rsid w:val="00CF6EAA"/>
    <w:rPr>
      <w:sz w:val="16"/>
      <w:szCs w:val="16"/>
    </w:rPr>
  </w:style>
  <w:style w:type="character" w:customStyle="1" w:styleId="FootnoteTextChar">
    <w:name w:val="Footnote Text Char"/>
    <w:basedOn w:val="DefaultParagraphFont"/>
    <w:link w:val="FootnoteText"/>
    <w:semiHidden/>
    <w:rsid w:val="00CF6EAA"/>
    <w:rPr>
      <w:rFonts w:ascii="Times New Roman" w:eastAsia="Times New Roman" w:hAnsi="Times New Roman" w:cs="Times New Roman"/>
      <w:noProof/>
      <w:sz w:val="20"/>
      <w:szCs w:val="20"/>
      <w:lang w:val="sr-Latn-CS"/>
    </w:rPr>
  </w:style>
  <w:style w:type="paragraph" w:styleId="FootnoteText">
    <w:name w:val="footnote text"/>
    <w:basedOn w:val="Normal"/>
    <w:link w:val="FootnoteTextChar"/>
    <w:semiHidden/>
    <w:rsid w:val="00CF6EAA"/>
    <w:pPr>
      <w:spacing w:after="0" w:line="240" w:lineRule="auto"/>
    </w:pPr>
    <w:rPr>
      <w:rFonts w:ascii="Times New Roman" w:eastAsia="Times New Roman" w:hAnsi="Times New Roman" w:cs="Times New Roman"/>
      <w:noProof/>
      <w:sz w:val="20"/>
      <w:szCs w:val="20"/>
      <w:lang w:val="sr-Latn-CS"/>
    </w:rPr>
  </w:style>
  <w:style w:type="character" w:customStyle="1" w:styleId="FontStyle11">
    <w:name w:val="Font Style11"/>
    <w:rsid w:val="00CF6EAA"/>
    <w:rPr>
      <w:rFonts w:ascii="Times New Roman" w:hAnsi="Times New Roman" w:cs="Times New Roman"/>
      <w:sz w:val="22"/>
      <w:szCs w:val="22"/>
    </w:rPr>
  </w:style>
  <w:style w:type="paragraph" w:customStyle="1" w:styleId="Style3">
    <w:name w:val="Style3"/>
    <w:basedOn w:val="Normal"/>
    <w:rsid w:val="00CF6EAA"/>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4">
    <w:name w:val="Font Style14"/>
    <w:rsid w:val="00CF6EAA"/>
    <w:rPr>
      <w:rFonts w:ascii="Times New Roman" w:hAnsi="Times New Roman" w:cs="Times New Roman"/>
      <w:sz w:val="22"/>
      <w:szCs w:val="22"/>
    </w:rPr>
  </w:style>
  <w:style w:type="paragraph" w:customStyle="1" w:styleId="Style2">
    <w:name w:val="Style2"/>
    <w:basedOn w:val="Normal"/>
    <w:rsid w:val="00CF6EAA"/>
    <w:pPr>
      <w:widowControl w:val="0"/>
      <w:autoSpaceDE w:val="0"/>
      <w:autoSpaceDN w:val="0"/>
      <w:adjustRightInd w:val="0"/>
      <w:spacing w:after="0" w:line="240" w:lineRule="auto"/>
    </w:pPr>
    <w:rPr>
      <w:rFonts w:ascii="Times New Roman" w:eastAsia="Times New Roman" w:hAnsi="Times New Roman" w:cs="Times New Roman"/>
      <w:sz w:val="24"/>
      <w:szCs w:val="24"/>
      <w:lang w:val="sr-Latn-CS" w:eastAsia="sr-Latn-CS"/>
    </w:rPr>
  </w:style>
  <w:style w:type="character" w:customStyle="1" w:styleId="FontStyle15">
    <w:name w:val="Font Style15"/>
    <w:rsid w:val="00CF6EAA"/>
    <w:rPr>
      <w:rFonts w:ascii="Times New Roman" w:hAnsi="Times New Roman" w:cs="Times New Roman"/>
      <w:b/>
      <w:bCs/>
      <w:sz w:val="22"/>
      <w:szCs w:val="22"/>
    </w:rPr>
  </w:style>
  <w:style w:type="paragraph" w:styleId="NormalWeb">
    <w:name w:val="Normal (Web)"/>
    <w:basedOn w:val="Normal"/>
    <w:unhideWhenUsed/>
    <w:rsid w:val="00CF6EAA"/>
    <w:pPr>
      <w:spacing w:before="100" w:beforeAutospacing="1" w:after="100" w:afterAutospacing="1" w:line="240" w:lineRule="auto"/>
    </w:pPr>
    <w:rPr>
      <w:rFonts w:ascii="Tahoma" w:eastAsia="Times New Roman" w:hAnsi="Tahoma" w:cs="Tahoma"/>
      <w:sz w:val="23"/>
      <w:szCs w:val="23"/>
    </w:rPr>
  </w:style>
  <w:style w:type="character" w:styleId="Hyperlink">
    <w:name w:val="Hyperlink"/>
    <w:rsid w:val="00CF6EAA"/>
    <w:rPr>
      <w:color w:val="0000FF"/>
      <w:u w:val="single"/>
    </w:rPr>
  </w:style>
  <w:style w:type="paragraph" w:customStyle="1" w:styleId="msonospacing0">
    <w:name w:val="msonospacing"/>
    <w:rsid w:val="00CF6EAA"/>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CF6EAA"/>
    <w:pPr>
      <w:spacing w:after="0" w:line="240" w:lineRule="auto"/>
    </w:pPr>
    <w:rPr>
      <w:rFonts w:ascii="Cir Times_New_Roman" w:eastAsia="Times New Roman" w:hAnsi="Cir Times_New_Roman" w:cs="Times New Roman"/>
      <w:b/>
      <w:bCs/>
      <w:sz w:val="28"/>
      <w:szCs w:val="24"/>
    </w:rPr>
  </w:style>
  <w:style w:type="character" w:customStyle="1" w:styleId="SubtitleChar">
    <w:name w:val="Subtitle Char"/>
    <w:basedOn w:val="DefaultParagraphFont"/>
    <w:link w:val="Subtitle"/>
    <w:rsid w:val="00CF6EAA"/>
    <w:rPr>
      <w:rFonts w:ascii="Cir Times_New_Roman" w:eastAsia="Times New Roman" w:hAnsi="Cir Times_New_Roman" w:cs="Times New Roman"/>
      <w:b/>
      <w:bCs/>
      <w:sz w:val="28"/>
      <w:szCs w:val="24"/>
    </w:rPr>
  </w:style>
  <w:style w:type="paragraph" w:customStyle="1" w:styleId="Nabrajanje">
    <w:name w:val="Nabrajanje"/>
    <w:basedOn w:val="Normal"/>
    <w:autoRedefine/>
    <w:rsid w:val="00CF6EAA"/>
    <w:pPr>
      <w:numPr>
        <w:numId w:val="162"/>
      </w:numPr>
      <w:spacing w:after="0" w:line="240" w:lineRule="auto"/>
      <w:ind w:right="-57"/>
      <w:jc w:val="both"/>
    </w:pPr>
    <w:rPr>
      <w:rFonts w:ascii="Times New Roman" w:eastAsia="Times New Roman" w:hAnsi="Times New Roman" w:cs="Times New Roman"/>
      <w:color w:val="FF0000"/>
      <w:sz w:val="24"/>
      <w:szCs w:val="20"/>
      <w:lang w:val="sl-S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hyperlink" Target="http://engleski-jezik.com/vrste-rijeci/zamjenice.htm" TargetMode="External"/><Relationship Id="rId21" Type="http://schemas.openxmlformats.org/officeDocument/2006/relationships/hyperlink" Target="http://engleski-jezik.com/vrste-rijeci/zamjenice.htm" TargetMode="External"/><Relationship Id="rId42" Type="http://schemas.openxmlformats.org/officeDocument/2006/relationships/hyperlink" Target="http://portal.ceo.edu.rs/question/preview.php?continue=1&amp;courseid=7&amp;id=2721" TargetMode="External"/><Relationship Id="rId47" Type="http://schemas.openxmlformats.org/officeDocument/2006/relationships/hyperlink" Target="http://portal.ceo.edu.rs/question/preview.php?continue=1&amp;courseid=7&amp;id=2743" TargetMode="External"/><Relationship Id="rId63" Type="http://schemas.openxmlformats.org/officeDocument/2006/relationships/hyperlink" Target="http://portal.ceo.edu.rs/question/preview.php?continue=1&amp;courseid=7&amp;id=2734" TargetMode="External"/><Relationship Id="rId68" Type="http://schemas.openxmlformats.org/officeDocument/2006/relationships/hyperlink" Target="http://engleski-jezik.com/vrste-rijeci/zamjenice.htm" TargetMode="External"/><Relationship Id="rId84" Type="http://schemas.openxmlformats.org/officeDocument/2006/relationships/hyperlink" Target="http://engleski-jezik.com/vrste-rijeci/zamjenice.htm" TargetMode="External"/><Relationship Id="rId89" Type="http://schemas.openxmlformats.org/officeDocument/2006/relationships/hyperlink" Target="http://engleski-jezik.com/vrste-rijeci/zamjenice.htm" TargetMode="External"/><Relationship Id="rId112" Type="http://schemas.openxmlformats.org/officeDocument/2006/relationships/hyperlink" Target="http://portal.ceo.edu.rs/question/preview.php?continue=1&amp;courseid=7&amp;id=2721" TargetMode="External"/><Relationship Id="rId133" Type="http://schemas.openxmlformats.org/officeDocument/2006/relationships/hyperlink" Target="http://portal.ceo.edu.rs/question/preview.php?continue=1&amp;courseid=7&amp;id=2736" TargetMode="External"/><Relationship Id="rId138" Type="http://schemas.openxmlformats.org/officeDocument/2006/relationships/hyperlink" Target="http://portal.ceo.edu.rs/question/preview.php?continue=1&amp;courseid=7&amp;id=2694" TargetMode="External"/><Relationship Id="rId16" Type="http://schemas.openxmlformats.org/officeDocument/2006/relationships/oleObject" Target="embeddings/oleObject5.bin"/><Relationship Id="rId107" Type="http://schemas.openxmlformats.org/officeDocument/2006/relationships/hyperlink" Target="http://portal.ceo.edu.rs/question/preview.php?continue=1&amp;courseid=7&amp;id=2740" TargetMode="External"/><Relationship Id="rId11" Type="http://schemas.openxmlformats.org/officeDocument/2006/relationships/oleObject" Target="embeddings/oleObject1.bin"/><Relationship Id="rId32" Type="http://schemas.openxmlformats.org/officeDocument/2006/relationships/hyperlink" Target="http://portal.ceo.edu.rs/question/preview.php?continue=1&amp;courseid=7&amp;id=2700" TargetMode="External"/><Relationship Id="rId37" Type="http://schemas.openxmlformats.org/officeDocument/2006/relationships/hyperlink" Target="http://portal.ceo.edu.rs/question/preview.php?continue=1&amp;courseid=7&amp;id=2703" TargetMode="External"/><Relationship Id="rId53" Type="http://schemas.openxmlformats.org/officeDocument/2006/relationships/hyperlink" Target="http://portal.ceo.edu.rs/question/preview.php?continue=1&amp;courseid=7&amp;id=2720" TargetMode="External"/><Relationship Id="rId58" Type="http://schemas.openxmlformats.org/officeDocument/2006/relationships/hyperlink" Target="http://engleski-jezik.com/vrste-rijeci/zamjenice.htm" TargetMode="External"/><Relationship Id="rId74" Type="http://schemas.openxmlformats.org/officeDocument/2006/relationships/hyperlink" Target="http://portal.ceo.edu.rs/question/preview.php?continue=1&amp;courseid=7&amp;id=2701" TargetMode="External"/><Relationship Id="rId79" Type="http://schemas.openxmlformats.org/officeDocument/2006/relationships/hyperlink" Target="http://portal.ceo.edu.rs/question/preview.php?continue=1&amp;courseid=7&amp;id=2716" TargetMode="External"/><Relationship Id="rId102" Type="http://schemas.openxmlformats.org/officeDocument/2006/relationships/hyperlink" Target="http://portal.ceo.edu.rs/question/preview.php?continue=1&amp;courseid=7&amp;id=2705" TargetMode="External"/><Relationship Id="rId123" Type="http://schemas.openxmlformats.org/officeDocument/2006/relationships/hyperlink" Target="http://portal.ceo.edu.rs/question/preview.php?continue=1&amp;courseid=7&amp;id=2695" TargetMode="External"/><Relationship Id="rId128" Type="http://schemas.openxmlformats.org/officeDocument/2006/relationships/hyperlink" Target="http://engleski-jezik.com/vrste-rijeci/zamjenice.htm" TargetMode="External"/><Relationship Id="rId144" Type="http://schemas.microsoft.com/office/2007/relationships/stylesWithEffects" Target="stylesWithEffects.xml"/><Relationship Id="rId5" Type="http://schemas.openxmlformats.org/officeDocument/2006/relationships/webSettings" Target="webSettings.xml"/><Relationship Id="rId90" Type="http://schemas.openxmlformats.org/officeDocument/2006/relationships/hyperlink" Target="http://portal.ceo.edu.rs/question/preview.php?continue=1&amp;courseid=7&amp;id=2718" TargetMode="External"/><Relationship Id="rId95" Type="http://schemas.openxmlformats.org/officeDocument/2006/relationships/hyperlink" Target="http://portal.ceo.edu.rs/question/preview.php?continue=1&amp;courseid=7&amp;id=2742" TargetMode="External"/><Relationship Id="rId22" Type="http://schemas.openxmlformats.org/officeDocument/2006/relationships/hyperlink" Target="http://engleski-jezik.com/vrste-rijeci/zamjenice.htm" TargetMode="External"/><Relationship Id="rId27" Type="http://schemas.openxmlformats.org/officeDocument/2006/relationships/oleObject" Target="embeddings/oleObject6.bin"/><Relationship Id="rId43" Type="http://schemas.openxmlformats.org/officeDocument/2006/relationships/hyperlink" Target="http://portal.ceo.edu.rs/question/preview.php?continue=1&amp;courseid=7&amp;id=2719" TargetMode="External"/><Relationship Id="rId48" Type="http://schemas.openxmlformats.org/officeDocument/2006/relationships/hyperlink" Target="http://portal.ceo.edu.rs/question/preview.php?continue=1&amp;courseid=7&amp;id=2716" TargetMode="External"/><Relationship Id="rId64" Type="http://schemas.openxmlformats.org/officeDocument/2006/relationships/hyperlink" Target="http://portal.ceo.edu.rs/question/preview.php?continue=1&amp;courseid=7&amp;id=2700" TargetMode="External"/><Relationship Id="rId69" Type="http://schemas.openxmlformats.org/officeDocument/2006/relationships/hyperlink" Target="http://engleski-jezik.com/vrste-rijeci/zamjenice.htm" TargetMode="External"/><Relationship Id="rId113" Type="http://schemas.openxmlformats.org/officeDocument/2006/relationships/hyperlink" Target="http://portal.ceo.edu.rs/question/preview.php?continue=1&amp;courseid=7&amp;id=2739" TargetMode="External"/><Relationship Id="rId118" Type="http://schemas.openxmlformats.org/officeDocument/2006/relationships/hyperlink" Target="http://engleski-jezik.com/vrste-rijeci/zamjenice.htm" TargetMode="External"/><Relationship Id="rId134" Type="http://schemas.openxmlformats.org/officeDocument/2006/relationships/hyperlink" Target="http://portal.ceo.edu.rs/question/preview.php?continue=1&amp;courseid=7&amp;id=2713" TargetMode="External"/><Relationship Id="rId139" Type="http://schemas.openxmlformats.org/officeDocument/2006/relationships/hyperlink" Target="http://portal.ceo.edu.rs/question/preview.php?continue=1&amp;courseid=7&amp;id=2726" TargetMode="External"/><Relationship Id="rId8" Type="http://schemas.openxmlformats.org/officeDocument/2006/relationships/image" Target="media/image1.jpeg"/><Relationship Id="rId51" Type="http://schemas.openxmlformats.org/officeDocument/2006/relationships/hyperlink" Target="http://portal.ceo.edu.rs/question/preview.php?continue=1&amp;courseid=7&amp;id=2709" TargetMode="External"/><Relationship Id="rId72" Type="http://schemas.openxmlformats.org/officeDocument/2006/relationships/hyperlink" Target="http://engleski-jezik.com/vrste-rijeci/zamjenice.htm" TargetMode="External"/><Relationship Id="rId80" Type="http://schemas.openxmlformats.org/officeDocument/2006/relationships/hyperlink" Target="http://portal.ceo.edu.rs/question/preview.php?continue=1&amp;courseid=7&amp;id=2723" TargetMode="External"/><Relationship Id="rId85" Type="http://schemas.openxmlformats.org/officeDocument/2006/relationships/hyperlink" Target="http://engleski-jezik.com/vrste-rijeci/zamjenice.htm" TargetMode="External"/><Relationship Id="rId93" Type="http://schemas.openxmlformats.org/officeDocument/2006/relationships/hyperlink" Target="http://portal.ceo.edu.rs/question/preview.php?continue=1&amp;courseid=7&amp;id=2715" TargetMode="External"/><Relationship Id="rId98" Type="http://schemas.openxmlformats.org/officeDocument/2006/relationships/hyperlink" Target="http://portal.ceo.edu.rs/question/preview.php?continue=1&amp;courseid=7&amp;id=2736" TargetMode="External"/><Relationship Id="rId121" Type="http://schemas.openxmlformats.org/officeDocument/2006/relationships/hyperlink" Target="http://portal.ceo.edu.rs/question/preview.php?continue=1&amp;courseid=7&amp;id=2715"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hyperlink" Target="http://engleski-jezik.com/vrste-rijeci/zamjenice.htm" TargetMode="External"/><Relationship Id="rId33" Type="http://schemas.openxmlformats.org/officeDocument/2006/relationships/hyperlink" Target="http://portal.ceo.edu.rs/question/preview.php?continue=1&amp;courseid=7&amp;id=2698" TargetMode="External"/><Relationship Id="rId38" Type="http://schemas.openxmlformats.org/officeDocument/2006/relationships/hyperlink" Target="http://portal.ceo.edu.rs/question/preview.php?continue=1&amp;courseid=7&amp;id=2699" TargetMode="External"/><Relationship Id="rId46" Type="http://schemas.openxmlformats.org/officeDocument/2006/relationships/hyperlink" Target="http://portal.ceo.edu.rs/question/preview.php?continue=1&amp;courseid=7&amp;id=2732" TargetMode="External"/><Relationship Id="rId59" Type="http://schemas.openxmlformats.org/officeDocument/2006/relationships/hyperlink" Target="http://engleski-jezik.com/vrste-rijeci/zamjenice.htm" TargetMode="External"/><Relationship Id="rId67" Type="http://schemas.openxmlformats.org/officeDocument/2006/relationships/hyperlink" Target="http://engleski-jezik.com/vrste-rijeci/zamjenice.htm" TargetMode="External"/><Relationship Id="rId103" Type="http://schemas.openxmlformats.org/officeDocument/2006/relationships/hyperlink" Target="http://portal.ceo.edu.rs/question/preview.php?continue=1&amp;courseid=7&amp;id=2696" TargetMode="External"/><Relationship Id="rId108" Type="http://schemas.openxmlformats.org/officeDocument/2006/relationships/hyperlink" Target="http://portal.ceo.edu.rs/question/preview.php?continue=1&amp;courseid=7&amp;id=2727" TargetMode="External"/><Relationship Id="rId116" Type="http://schemas.openxmlformats.org/officeDocument/2006/relationships/hyperlink" Target="http://engleski-jezik.com/vrste-rijeci/zamjenice.htm" TargetMode="External"/><Relationship Id="rId124" Type="http://schemas.openxmlformats.org/officeDocument/2006/relationships/hyperlink" Target="http://portal.ceo.edu.rs/question/preview.php?continue=1&amp;courseid=7&amp;id=2740" TargetMode="External"/><Relationship Id="rId129" Type="http://schemas.openxmlformats.org/officeDocument/2006/relationships/hyperlink" Target="http://engleski-jezik.com/vrste-rijeci/zamjenice.htm" TargetMode="External"/><Relationship Id="rId137" Type="http://schemas.openxmlformats.org/officeDocument/2006/relationships/hyperlink" Target="http://portal.ceo.edu.rs/question/preview.php?continue=1&amp;courseid=7&amp;id=2727" TargetMode="External"/><Relationship Id="rId20" Type="http://schemas.openxmlformats.org/officeDocument/2006/relationships/hyperlink" Target="http://engleski-jezik.com/vrste-rijeci/zamjenice.htm" TargetMode="External"/><Relationship Id="rId41" Type="http://schemas.openxmlformats.org/officeDocument/2006/relationships/hyperlink" Target="http://portal.ceo.edu.rs/question/preview.php?continue=1&amp;courseid=7&amp;id=2725" TargetMode="External"/><Relationship Id="rId54" Type="http://schemas.openxmlformats.org/officeDocument/2006/relationships/footer" Target="footer4.xml"/><Relationship Id="rId62" Type="http://schemas.openxmlformats.org/officeDocument/2006/relationships/hyperlink" Target="http://portal.ceo.edu.rs/question/preview.php?continue=1&amp;courseid=7&amp;id=2718" TargetMode="External"/><Relationship Id="rId70" Type="http://schemas.openxmlformats.org/officeDocument/2006/relationships/hyperlink" Target="http://engleski-jezik.com/vrste-rijeci/zamjenice.htm" TargetMode="External"/><Relationship Id="rId75" Type="http://schemas.openxmlformats.org/officeDocument/2006/relationships/hyperlink" Target="http://portal.ceo.edu.rs/question/preview.php?continue=1&amp;courseid=7&amp;id=2733" TargetMode="External"/><Relationship Id="rId83" Type="http://schemas.openxmlformats.org/officeDocument/2006/relationships/hyperlink" Target="http://engleski-jezik.com/vrste-rijeci/zamjenice.htm" TargetMode="External"/><Relationship Id="rId88" Type="http://schemas.openxmlformats.org/officeDocument/2006/relationships/hyperlink" Target="http://engleski-jezik.com/vrste-rijeci/zamjenice.htm" TargetMode="External"/><Relationship Id="rId91" Type="http://schemas.openxmlformats.org/officeDocument/2006/relationships/hyperlink" Target="http://portal.ceo.edu.rs/question/preview.php?continue=1&amp;courseid=7&amp;id=2704" TargetMode="External"/><Relationship Id="rId96" Type="http://schemas.openxmlformats.org/officeDocument/2006/relationships/hyperlink" Target="http://portal.ceo.edu.rs/question/preview.php?continue=1&amp;courseid=7&amp;id=2605" TargetMode="External"/><Relationship Id="rId111" Type="http://schemas.openxmlformats.org/officeDocument/2006/relationships/hyperlink" Target="http://portal.ceo.edu.rs/question/preview.php?continue=1&amp;courseid=7&amp;id=2738" TargetMode="External"/><Relationship Id="rId132" Type="http://schemas.openxmlformats.org/officeDocument/2006/relationships/hyperlink" Target="http://portal.ceo.edu.rs/question/preview.php?continue=1&amp;courseid=7&amp;id=2605" TargetMode="External"/><Relationship Id="rId140" Type="http://schemas.openxmlformats.org/officeDocument/2006/relationships/hyperlink" Target="http://portal.ceo.edu.rs/question/preview.php?continue=1&amp;courseid=7&amp;id=27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http://engleski-jezik.com/vrste-rijeci/zamjenice.htm" TargetMode="External"/><Relationship Id="rId28" Type="http://schemas.openxmlformats.org/officeDocument/2006/relationships/hyperlink" Target="http://portal.ceo.edu.rs/question/preview.php?continue=1&amp;courseid=7&amp;id=2718" TargetMode="External"/><Relationship Id="rId36" Type="http://schemas.openxmlformats.org/officeDocument/2006/relationships/hyperlink" Target="http://portal.ceo.edu.rs/question/preview.php?continue=1&amp;courseid=7&amp;id=2735" TargetMode="External"/><Relationship Id="rId49" Type="http://schemas.openxmlformats.org/officeDocument/2006/relationships/hyperlink" Target="http://portal.ceo.edu.rs/question/preview.php?continue=1&amp;courseid=7&amp;id=2723" TargetMode="External"/><Relationship Id="rId57" Type="http://schemas.openxmlformats.org/officeDocument/2006/relationships/hyperlink" Target="http://engleski-jezik.com/vrste-rijeci/zamjenice.htm" TargetMode="External"/><Relationship Id="rId106" Type="http://schemas.openxmlformats.org/officeDocument/2006/relationships/hyperlink" Target="http://portal.ceo.edu.rs/question/preview.php?continue=1&amp;courseid=7&amp;id=2726" TargetMode="External"/><Relationship Id="rId114" Type="http://schemas.openxmlformats.org/officeDocument/2006/relationships/hyperlink" Target="http://engleski-jezik.com/vrste-rijeci/zamjenice.htm" TargetMode="External"/><Relationship Id="rId119" Type="http://schemas.openxmlformats.org/officeDocument/2006/relationships/hyperlink" Target="http://engleski-jezik.com/vrste-rijeci/zamjenice.htm" TargetMode="External"/><Relationship Id="rId127" Type="http://schemas.openxmlformats.org/officeDocument/2006/relationships/hyperlink" Target="http://engleski-jezik.com/vrste-rijeci/zamjenice.htm" TargetMode="External"/><Relationship Id="rId10" Type="http://schemas.openxmlformats.org/officeDocument/2006/relationships/image" Target="media/image2.wmf"/><Relationship Id="rId31" Type="http://schemas.openxmlformats.org/officeDocument/2006/relationships/hyperlink" Target="http://portal.ceo.edu.rs/question/preview.php?continue=1&amp;courseid=7&amp;id=2702" TargetMode="External"/><Relationship Id="rId44" Type="http://schemas.openxmlformats.org/officeDocument/2006/relationships/hyperlink" Target="http://portal.ceo.edu.rs/question/preview.php?continue=1&amp;courseid=7&amp;id=2733" TargetMode="External"/><Relationship Id="rId52" Type="http://schemas.openxmlformats.org/officeDocument/2006/relationships/hyperlink" Target="http://portal.ceo.edu.rs/question/preview.php?continue=1&amp;courseid=7&amp;id=2722" TargetMode="External"/><Relationship Id="rId60" Type="http://schemas.openxmlformats.org/officeDocument/2006/relationships/hyperlink" Target="http://engleski-jezik.com/vrste-rijeci/zamjenice.htm" TargetMode="External"/><Relationship Id="rId65" Type="http://schemas.openxmlformats.org/officeDocument/2006/relationships/hyperlink" Target="http://portal.ceo.edu.rs/question/preview.php?continue=1&amp;courseid=7&amp;id=2728" TargetMode="External"/><Relationship Id="rId73" Type="http://schemas.openxmlformats.org/officeDocument/2006/relationships/hyperlink" Target="http://portal.ceo.edu.rs/question/preview.php?continue=1&amp;courseid=7&amp;id=2717" TargetMode="External"/><Relationship Id="rId78" Type="http://schemas.openxmlformats.org/officeDocument/2006/relationships/hyperlink" Target="http://portal.ceo.edu.rs/question/preview.php?continue=1&amp;courseid=7&amp;id=2743" TargetMode="External"/><Relationship Id="rId81" Type="http://schemas.openxmlformats.org/officeDocument/2006/relationships/hyperlink" Target="http://portal.ceo.edu.rs/question/preview.php?continue=1&amp;courseid=7&amp;id=2741" TargetMode="External"/><Relationship Id="rId86" Type="http://schemas.openxmlformats.org/officeDocument/2006/relationships/hyperlink" Target="http://engleski-jezik.com/vrste-rijeci/zamjenice.htm" TargetMode="External"/><Relationship Id="rId94" Type="http://schemas.openxmlformats.org/officeDocument/2006/relationships/hyperlink" Target="http://portal.ceo.edu.rs/question/preview.php?continue=1&amp;courseid=7&amp;id=2711" TargetMode="External"/><Relationship Id="rId99" Type="http://schemas.openxmlformats.org/officeDocument/2006/relationships/hyperlink" Target="http://portal.ceo.edu.rs/question/preview.php?continue=1&amp;courseid=7&amp;id=2713" TargetMode="External"/><Relationship Id="rId101" Type="http://schemas.openxmlformats.org/officeDocument/2006/relationships/hyperlink" Target="http://portal.ceo.edu.rs/question/preview.php?continue=1&amp;courseid=7&amp;id=2695" TargetMode="External"/><Relationship Id="rId122" Type="http://schemas.openxmlformats.org/officeDocument/2006/relationships/hyperlink" Target="http://portal.ceo.edu.rs/question/preview.php?continue=1&amp;courseid=7&amp;id=2711" TargetMode="External"/><Relationship Id="rId130" Type="http://schemas.openxmlformats.org/officeDocument/2006/relationships/hyperlink" Target="http://engleski-jezik.com/vrste-rijeci/zamjenice.htm" TargetMode="External"/><Relationship Id="rId135" Type="http://schemas.openxmlformats.org/officeDocument/2006/relationships/hyperlink" Target="http://portal.ceo.edu.rs/question/preview.php?continue=1&amp;courseid=7&amp;id=2697"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footer" Target="footer3.xml"/><Relationship Id="rId39" Type="http://schemas.openxmlformats.org/officeDocument/2006/relationships/hyperlink" Target="http://portal.ceo.edu.rs/question/preview.php?continue=1&amp;courseid=7&amp;id=2693" TargetMode="External"/><Relationship Id="rId109" Type="http://schemas.openxmlformats.org/officeDocument/2006/relationships/hyperlink" Target="http://portal.ceo.edu.rs/question/preview.php?continue=1&amp;courseid=7&amp;id=2727" TargetMode="External"/><Relationship Id="rId34" Type="http://schemas.openxmlformats.org/officeDocument/2006/relationships/hyperlink" Target="http://portal.ceo.edu.rs/question/preview.php?continue=1&amp;courseid=7&amp;id=2728" TargetMode="External"/><Relationship Id="rId50" Type="http://schemas.openxmlformats.org/officeDocument/2006/relationships/hyperlink" Target="http://portal.ceo.edu.rs/question/preview.php?continue=1&amp;courseid=7&amp;id=2741" TargetMode="External"/><Relationship Id="rId55" Type="http://schemas.openxmlformats.org/officeDocument/2006/relationships/hyperlink" Target="http://engleski-jezik.com/vrste-rijeci/zamjenice.htm" TargetMode="External"/><Relationship Id="rId76" Type="http://schemas.openxmlformats.org/officeDocument/2006/relationships/hyperlink" Target="http://portal.ceo.edu.rs/question/preview.php?continue=1&amp;courseid=7&amp;id=2745" TargetMode="External"/><Relationship Id="rId97" Type="http://schemas.openxmlformats.org/officeDocument/2006/relationships/hyperlink" Target="http://portal.ceo.edu.rs/question/preview.php?continue=1&amp;courseid=7&amp;id=2710" TargetMode="External"/><Relationship Id="rId104" Type="http://schemas.openxmlformats.org/officeDocument/2006/relationships/hyperlink" Target="http://portal.ceo.edu.rs/question/preview.php?continue=1&amp;courseid=7&amp;id=2727" TargetMode="External"/><Relationship Id="rId120" Type="http://schemas.openxmlformats.org/officeDocument/2006/relationships/hyperlink" Target="http://engleski-jezik.com/vrste-rijeci/zamjenice.htm" TargetMode="External"/><Relationship Id="rId125" Type="http://schemas.openxmlformats.org/officeDocument/2006/relationships/hyperlink" Target="http://engleski-jezik.com/vrste-rijeci/zamjenice.htm" TargetMode="External"/><Relationship Id="rId141" Type="http://schemas.openxmlformats.org/officeDocument/2006/relationships/hyperlink" Target="http://portal.ceo.edu.rs/question/preview.php?continue=1&amp;courseid=7&amp;id=2721" TargetMode="External"/><Relationship Id="rId7" Type="http://schemas.openxmlformats.org/officeDocument/2006/relationships/endnotes" Target="endnotes.xml"/><Relationship Id="rId71" Type="http://schemas.openxmlformats.org/officeDocument/2006/relationships/hyperlink" Target="http://engleski-jezik.com/vrste-rijeci/zamjenice.htm" TargetMode="External"/><Relationship Id="rId92" Type="http://schemas.openxmlformats.org/officeDocument/2006/relationships/hyperlink" Target="http://portal.ceo.edu.rs/question/preview.php?continue=1&amp;courseid=7&amp;id=2702" TargetMode="External"/><Relationship Id="rId2" Type="http://schemas.openxmlformats.org/officeDocument/2006/relationships/numbering" Target="numbering.xml"/><Relationship Id="rId29" Type="http://schemas.openxmlformats.org/officeDocument/2006/relationships/hyperlink" Target="http://portal.ceo.edu.rs/question/preview.php?continue=1&amp;courseid=7&amp;id=2717" TargetMode="External"/><Relationship Id="rId24" Type="http://schemas.openxmlformats.org/officeDocument/2006/relationships/hyperlink" Target="http://engleski-jezik.com/vrste-rijeci/zamjenice.htm" TargetMode="External"/><Relationship Id="rId40" Type="http://schemas.openxmlformats.org/officeDocument/2006/relationships/hyperlink" Target="http://portal.ceo.edu.rs/question/preview.php?continue=1&amp;courseid=7&amp;id=2738" TargetMode="External"/><Relationship Id="rId45" Type="http://schemas.openxmlformats.org/officeDocument/2006/relationships/hyperlink" Target="http://portal.ceo.edu.rs/question/preview.php?continue=1&amp;courseid=7&amp;id=2745" TargetMode="External"/><Relationship Id="rId66" Type="http://schemas.openxmlformats.org/officeDocument/2006/relationships/hyperlink" Target="http://engleski-jezik.com/vrste-rijeci/zamjenice.htm" TargetMode="External"/><Relationship Id="rId87" Type="http://schemas.openxmlformats.org/officeDocument/2006/relationships/hyperlink" Target="http://engleski-jezik.com/vrste-rijeci/zamjenice.htm" TargetMode="External"/><Relationship Id="rId110" Type="http://schemas.openxmlformats.org/officeDocument/2006/relationships/hyperlink" Target="http://portal.ceo.edu.rs/question/preview.php?continue=1&amp;courseid=7&amp;id=2728" TargetMode="External"/><Relationship Id="rId115" Type="http://schemas.openxmlformats.org/officeDocument/2006/relationships/hyperlink" Target="http://engleski-jezik.com/vrste-rijeci/zamjenice.htm" TargetMode="External"/><Relationship Id="rId131" Type="http://schemas.openxmlformats.org/officeDocument/2006/relationships/hyperlink" Target="http://engleski-jezik.com/vrste-rijeci/zamjenice.htm" TargetMode="External"/><Relationship Id="rId136" Type="http://schemas.openxmlformats.org/officeDocument/2006/relationships/hyperlink" Target="http://portal.ceo.edu.rs/question/preview.php?continue=1&amp;courseid=7&amp;id=2705" TargetMode="External"/><Relationship Id="rId61" Type="http://schemas.openxmlformats.org/officeDocument/2006/relationships/hyperlink" Target="http://engleski-jezik.com/vrste-rijeci/zamjenice.htm" TargetMode="External"/><Relationship Id="rId82" Type="http://schemas.openxmlformats.org/officeDocument/2006/relationships/hyperlink" Target="http://portal.ceo.edu.rs/question/preview.php?continue=1&amp;courseid=7&amp;id=2709" TargetMode="External"/><Relationship Id="rId19" Type="http://schemas.openxmlformats.org/officeDocument/2006/relationships/hyperlink" Target="http://engleski-jezik.com/vrste-rijeci/zamjenice.htm" TargetMode="External"/><Relationship Id="rId14" Type="http://schemas.openxmlformats.org/officeDocument/2006/relationships/oleObject" Target="embeddings/oleObject3.bin"/><Relationship Id="rId30" Type="http://schemas.openxmlformats.org/officeDocument/2006/relationships/hyperlink" Target="http://portal.ceo.edu.rs/question/preview.php?continue=1&amp;courseid=7&amp;id=2734" TargetMode="External"/><Relationship Id="rId35" Type="http://schemas.openxmlformats.org/officeDocument/2006/relationships/hyperlink" Target="http://portal.ceo.edu.rs/question/preview.php?continue=1&amp;courseid=7&amp;id=2724" TargetMode="External"/><Relationship Id="rId56" Type="http://schemas.openxmlformats.org/officeDocument/2006/relationships/hyperlink" Target="http://engleski-jezik.com/vrste-rijeci/zamjenice.htm" TargetMode="External"/><Relationship Id="rId77" Type="http://schemas.openxmlformats.org/officeDocument/2006/relationships/hyperlink" Target="http://portal.ceo.edu.rs/question/preview.php?continue=1&amp;courseid=7&amp;id=2732" TargetMode="External"/><Relationship Id="rId100" Type="http://schemas.openxmlformats.org/officeDocument/2006/relationships/hyperlink" Target="http://portal.ceo.edu.rs/question/preview.php?continue=1&amp;courseid=7&amp;id=2697" TargetMode="External"/><Relationship Id="rId105" Type="http://schemas.openxmlformats.org/officeDocument/2006/relationships/hyperlink" Target="http://portal.ceo.edu.rs/question/preview.php?continue=1&amp;courseid=7&amp;id=2694" TargetMode="External"/><Relationship Id="rId126" Type="http://schemas.openxmlformats.org/officeDocument/2006/relationships/hyperlink" Target="http://engleski-jezik.com/vrste-rijeci/zamjeni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8BDA6-7DF4-46F0-80CE-18835910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974</Pages>
  <Words>223221</Words>
  <Characters>1272362</Characters>
  <Application>Microsoft Office Word</Application>
  <DocSecurity>0</DocSecurity>
  <Lines>10603</Lines>
  <Paragraphs>2985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User</cp:lastModifiedBy>
  <cp:revision>3</cp:revision>
  <dcterms:created xsi:type="dcterms:W3CDTF">2015-10-15T09:40:00Z</dcterms:created>
  <dcterms:modified xsi:type="dcterms:W3CDTF">2015-10-16T07:49:00Z</dcterms:modified>
</cp:coreProperties>
</file>